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48C4E" w14:textId="7821DC02" w:rsidR="001E436C" w:rsidRPr="001E436C" w:rsidRDefault="006545E9" w:rsidP="001E436C">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Казахский национальный педагогический университет имени Абая</w:t>
      </w:r>
    </w:p>
    <w:p w14:paraId="09D743F0" w14:textId="77777777" w:rsidR="001E436C" w:rsidRPr="001E436C" w:rsidRDefault="001E436C" w:rsidP="001E436C">
      <w:pPr>
        <w:spacing w:after="0" w:line="240" w:lineRule="auto"/>
        <w:rPr>
          <w:rFonts w:ascii="Times New Roman" w:eastAsia="Calibri" w:hAnsi="Times New Roman" w:cs="Times New Roman"/>
          <w:sz w:val="28"/>
          <w:szCs w:val="28"/>
          <w:lang w:val="kk-KZ"/>
        </w:rPr>
      </w:pPr>
    </w:p>
    <w:p w14:paraId="385B6EFF" w14:textId="77777777" w:rsidR="0093277A" w:rsidRDefault="0093277A" w:rsidP="001E436C">
      <w:pPr>
        <w:spacing w:after="0" w:line="240" w:lineRule="auto"/>
        <w:rPr>
          <w:rFonts w:ascii="Times New Roman" w:eastAsia="Calibri" w:hAnsi="Times New Roman" w:cs="Times New Roman"/>
          <w:sz w:val="28"/>
          <w:szCs w:val="28"/>
          <w:lang w:val="kk-KZ"/>
        </w:rPr>
      </w:pPr>
    </w:p>
    <w:p w14:paraId="0CA4DE5B" w14:textId="2BF2F438" w:rsidR="0093277A" w:rsidRDefault="0093277A" w:rsidP="001E436C">
      <w:pPr>
        <w:spacing w:after="0" w:line="240" w:lineRule="auto"/>
        <w:rPr>
          <w:rFonts w:ascii="Times New Roman" w:eastAsia="Calibri" w:hAnsi="Times New Roman" w:cs="Times New Roman"/>
          <w:sz w:val="28"/>
          <w:szCs w:val="28"/>
          <w:lang w:val="kk-KZ"/>
        </w:rPr>
      </w:pPr>
    </w:p>
    <w:p w14:paraId="2A0B6BC5" w14:textId="77777777" w:rsidR="0093277A" w:rsidRPr="001E436C" w:rsidRDefault="0093277A" w:rsidP="001E436C">
      <w:pPr>
        <w:spacing w:after="0" w:line="240" w:lineRule="auto"/>
        <w:rPr>
          <w:rFonts w:ascii="Times New Roman" w:eastAsia="Calibri" w:hAnsi="Times New Roman" w:cs="Times New Roman"/>
          <w:sz w:val="28"/>
          <w:szCs w:val="28"/>
          <w:lang w:val="kk-KZ"/>
        </w:rPr>
      </w:pPr>
    </w:p>
    <w:p w14:paraId="5742F72C" w14:textId="1CE5CF62" w:rsidR="001E436C" w:rsidRPr="001E436C" w:rsidRDefault="001E436C" w:rsidP="0093277A">
      <w:pPr>
        <w:spacing w:after="0" w:line="240" w:lineRule="auto"/>
        <w:ind w:firstLine="426"/>
        <w:rPr>
          <w:rFonts w:ascii="Times New Roman" w:eastAsia="Calibri" w:hAnsi="Times New Roman" w:cs="Times New Roman"/>
          <w:sz w:val="28"/>
          <w:szCs w:val="28"/>
        </w:rPr>
      </w:pPr>
      <w:r w:rsidRPr="004E2436">
        <w:rPr>
          <w:rFonts w:ascii="Times New Roman" w:eastAsia="Calibri" w:hAnsi="Times New Roman" w:cs="Times New Roman"/>
          <w:sz w:val="28"/>
          <w:szCs w:val="28"/>
          <w:lang w:val="kk-KZ"/>
        </w:rPr>
        <w:t>УДК: 37</w:t>
      </w:r>
      <w:r w:rsidR="004E2436" w:rsidRPr="004E2436">
        <w:rPr>
          <w:rFonts w:ascii="Times New Roman" w:eastAsia="Calibri" w:hAnsi="Times New Roman" w:cs="Times New Roman"/>
          <w:sz w:val="28"/>
          <w:szCs w:val="28"/>
          <w:lang w:val="kk-KZ"/>
        </w:rPr>
        <w:t>.091.21:159.922.76-056.34(574)</w:t>
      </w:r>
      <w:r w:rsidR="004E2436">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        </w:t>
      </w:r>
      <w:r w:rsidR="0093277A">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На правах рукописи</w:t>
      </w:r>
    </w:p>
    <w:p w14:paraId="3F1135D1" w14:textId="77777777" w:rsidR="001E436C" w:rsidRPr="001E436C" w:rsidRDefault="001E436C" w:rsidP="001E436C">
      <w:pPr>
        <w:spacing w:after="0" w:line="240" w:lineRule="auto"/>
        <w:rPr>
          <w:rFonts w:ascii="Times New Roman" w:eastAsia="Calibri" w:hAnsi="Times New Roman" w:cs="Times New Roman"/>
          <w:b/>
          <w:sz w:val="28"/>
          <w:szCs w:val="28"/>
        </w:rPr>
      </w:pPr>
    </w:p>
    <w:p w14:paraId="124A5CCF" w14:textId="309A2579" w:rsidR="001E436C" w:rsidRDefault="001E436C" w:rsidP="001E436C">
      <w:pPr>
        <w:spacing w:after="0" w:line="240" w:lineRule="auto"/>
        <w:rPr>
          <w:rFonts w:ascii="Times New Roman" w:eastAsia="Calibri" w:hAnsi="Times New Roman" w:cs="Times New Roman"/>
          <w:b/>
          <w:sz w:val="28"/>
          <w:szCs w:val="28"/>
        </w:rPr>
      </w:pPr>
    </w:p>
    <w:p w14:paraId="249C5BCA" w14:textId="1D7A1D24" w:rsidR="0093277A" w:rsidRDefault="0093277A" w:rsidP="001E436C">
      <w:pPr>
        <w:spacing w:after="0" w:line="240" w:lineRule="auto"/>
        <w:rPr>
          <w:rFonts w:ascii="Times New Roman" w:eastAsia="Calibri" w:hAnsi="Times New Roman" w:cs="Times New Roman"/>
          <w:b/>
          <w:sz w:val="28"/>
          <w:szCs w:val="28"/>
        </w:rPr>
      </w:pPr>
    </w:p>
    <w:p w14:paraId="70BCAFDD" w14:textId="11B39D8F" w:rsidR="0093277A" w:rsidRDefault="0093277A" w:rsidP="001E436C">
      <w:pPr>
        <w:spacing w:after="0" w:line="240" w:lineRule="auto"/>
        <w:rPr>
          <w:rFonts w:ascii="Times New Roman" w:eastAsia="Calibri" w:hAnsi="Times New Roman" w:cs="Times New Roman"/>
          <w:b/>
          <w:sz w:val="28"/>
          <w:szCs w:val="28"/>
        </w:rPr>
      </w:pPr>
    </w:p>
    <w:p w14:paraId="32B03C8F" w14:textId="77777777" w:rsidR="0093277A" w:rsidRPr="001E436C" w:rsidRDefault="0093277A" w:rsidP="001E436C">
      <w:pPr>
        <w:spacing w:after="0" w:line="240" w:lineRule="auto"/>
        <w:rPr>
          <w:rFonts w:ascii="Times New Roman" w:eastAsia="Calibri" w:hAnsi="Times New Roman" w:cs="Times New Roman"/>
          <w:b/>
          <w:sz w:val="28"/>
          <w:szCs w:val="28"/>
        </w:rPr>
      </w:pPr>
    </w:p>
    <w:p w14:paraId="49D7286C"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E368C0D" w14:textId="77777777" w:rsidR="001E436C" w:rsidRPr="001E436C" w:rsidRDefault="001E436C" w:rsidP="001E436C">
      <w:pPr>
        <w:spacing w:after="0" w:line="240" w:lineRule="auto"/>
        <w:jc w:val="center"/>
        <w:rPr>
          <w:rFonts w:ascii="Times New Roman" w:eastAsia="Calibri" w:hAnsi="Times New Roman" w:cs="Times New Roman"/>
          <w:b/>
          <w:sz w:val="28"/>
          <w:szCs w:val="28"/>
        </w:rPr>
      </w:pPr>
      <w:r w:rsidRPr="001E436C">
        <w:rPr>
          <w:rFonts w:ascii="Times New Roman" w:eastAsia="Calibri" w:hAnsi="Times New Roman" w:cs="Times New Roman"/>
          <w:b/>
          <w:sz w:val="28"/>
          <w:szCs w:val="28"/>
        </w:rPr>
        <w:t>КАЛЫКБАЕВА АЛМАГУЛ ЖАКАНОВНА</w:t>
      </w:r>
    </w:p>
    <w:p w14:paraId="6DA7C03D"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34D0887" w14:textId="77777777" w:rsidR="0093277A" w:rsidRPr="001E436C" w:rsidRDefault="0093277A" w:rsidP="001E436C">
      <w:pPr>
        <w:spacing w:after="0" w:line="240" w:lineRule="auto"/>
        <w:ind w:firstLine="709"/>
        <w:jc w:val="center"/>
        <w:rPr>
          <w:rFonts w:ascii="Times New Roman" w:eastAsia="Calibri" w:hAnsi="Times New Roman" w:cs="Times New Roman"/>
          <w:b/>
          <w:sz w:val="28"/>
          <w:szCs w:val="28"/>
        </w:rPr>
      </w:pPr>
    </w:p>
    <w:p w14:paraId="6844EB89"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370CC63B" w14:textId="77777777" w:rsidR="001E436C" w:rsidRPr="001E436C" w:rsidRDefault="001E436C" w:rsidP="001E436C">
      <w:pPr>
        <w:spacing w:after="0" w:line="240" w:lineRule="auto"/>
        <w:jc w:val="center"/>
        <w:rPr>
          <w:rFonts w:ascii="Times New Roman" w:eastAsia="Times New Roman" w:hAnsi="Times New Roman" w:cs="Times New Roman"/>
          <w:b/>
          <w:bCs/>
          <w:sz w:val="28"/>
          <w:szCs w:val="28"/>
          <w:lang w:eastAsia="ru-RU"/>
        </w:rPr>
      </w:pPr>
      <w:r w:rsidRPr="001E436C">
        <w:rPr>
          <w:rFonts w:ascii="Times New Roman" w:eastAsia="+mn-ea" w:hAnsi="Times New Roman" w:cs="Times New Roman"/>
          <w:b/>
          <w:bCs/>
          <w:kern w:val="24"/>
          <w:sz w:val="28"/>
          <w:szCs w:val="28"/>
          <w:lang w:eastAsia="ru-RU"/>
        </w:rPr>
        <w:t xml:space="preserve">Организация самооценивания учебных достижений обучающихся </w:t>
      </w:r>
      <w:r w:rsidR="005C354E">
        <w:rPr>
          <w:rFonts w:ascii="Times New Roman" w:eastAsia="+mn-ea" w:hAnsi="Times New Roman" w:cs="Times New Roman"/>
          <w:b/>
          <w:bCs/>
          <w:kern w:val="24"/>
          <w:sz w:val="28"/>
          <w:szCs w:val="28"/>
          <w:lang w:eastAsia="ru-RU"/>
        </w:rPr>
        <w:t xml:space="preserve">с </w:t>
      </w:r>
      <w:r w:rsidRPr="001E436C">
        <w:rPr>
          <w:rFonts w:ascii="Times New Roman" w:eastAsia="+mn-ea" w:hAnsi="Times New Roman" w:cs="Times New Roman"/>
          <w:b/>
          <w:bCs/>
          <w:kern w:val="24"/>
          <w:sz w:val="28"/>
          <w:szCs w:val="28"/>
          <w:lang w:eastAsia="ru-RU"/>
        </w:rPr>
        <w:t>задержкой психического развития в условиях инклюзивного образования</w:t>
      </w:r>
    </w:p>
    <w:p w14:paraId="001D88A6" w14:textId="77777777" w:rsidR="001E436C" w:rsidRPr="001E436C" w:rsidRDefault="001E436C" w:rsidP="001E436C">
      <w:pPr>
        <w:spacing w:after="0" w:line="240" w:lineRule="auto"/>
        <w:jc w:val="center"/>
        <w:rPr>
          <w:rFonts w:ascii="Times New Roman" w:eastAsia="Calibri" w:hAnsi="Times New Roman" w:cs="Times New Roman"/>
          <w:b/>
          <w:sz w:val="28"/>
          <w:szCs w:val="28"/>
        </w:rPr>
      </w:pPr>
    </w:p>
    <w:p w14:paraId="080FF929" w14:textId="77777777" w:rsidR="001E436C" w:rsidRPr="001E436C" w:rsidRDefault="001E436C" w:rsidP="001E436C">
      <w:pPr>
        <w:spacing w:after="0" w:line="240" w:lineRule="auto"/>
        <w:ind w:firstLine="709"/>
        <w:jc w:val="center"/>
        <w:rPr>
          <w:rFonts w:ascii="Times New Roman" w:eastAsia="Calibri" w:hAnsi="Times New Roman" w:cs="Times New Roman"/>
          <w:sz w:val="28"/>
          <w:szCs w:val="28"/>
        </w:rPr>
      </w:pPr>
    </w:p>
    <w:p w14:paraId="67D65DDB" w14:textId="77777777" w:rsidR="001E436C" w:rsidRPr="001E436C" w:rsidRDefault="001E436C" w:rsidP="001E436C">
      <w:pPr>
        <w:spacing w:after="0" w:line="240" w:lineRule="auto"/>
        <w:ind w:firstLine="709"/>
        <w:jc w:val="center"/>
        <w:rPr>
          <w:rFonts w:ascii="Times New Roman" w:eastAsia="Calibri" w:hAnsi="Times New Roman" w:cs="Times New Roman"/>
          <w:sz w:val="28"/>
          <w:szCs w:val="28"/>
        </w:rPr>
      </w:pPr>
    </w:p>
    <w:p w14:paraId="25DB791C" w14:textId="4DFEA334" w:rsidR="001E436C" w:rsidRPr="001E436C" w:rsidRDefault="002F68B5" w:rsidP="00823DB0">
      <w:pPr>
        <w:spacing w:after="0" w:line="240" w:lineRule="auto"/>
        <w:jc w:val="center"/>
        <w:rPr>
          <w:rFonts w:ascii="Times New Roman" w:eastAsia="Calibri" w:hAnsi="Times New Roman" w:cs="Times New Roman"/>
          <w:b/>
          <w:sz w:val="28"/>
          <w:szCs w:val="28"/>
        </w:rPr>
      </w:pPr>
      <w:r>
        <w:rPr>
          <w:rFonts w:ascii="Times New Roman" w:hAnsi="Times New Roman" w:cs="Times New Roman"/>
          <w:sz w:val="28"/>
          <w:szCs w:val="28"/>
        </w:rPr>
        <w:t>6</w:t>
      </w:r>
      <w:r>
        <w:rPr>
          <w:rFonts w:ascii="Times New Roman" w:hAnsi="Times New Roman" w:cs="Times New Roman"/>
          <w:sz w:val="28"/>
          <w:szCs w:val="28"/>
          <w:lang w:val="en-US"/>
        </w:rPr>
        <w:t>D</w:t>
      </w:r>
      <w:r w:rsidRPr="00105856">
        <w:rPr>
          <w:rFonts w:ascii="Times New Roman" w:hAnsi="Times New Roman" w:cs="Times New Roman"/>
          <w:sz w:val="28"/>
          <w:szCs w:val="28"/>
        </w:rPr>
        <w:t xml:space="preserve">010500 </w:t>
      </w:r>
      <w:r w:rsidR="001E436C" w:rsidRPr="001E436C">
        <w:rPr>
          <w:rFonts w:ascii="Times New Roman" w:eastAsia="Calibri" w:hAnsi="Times New Roman" w:cs="Times New Roman"/>
          <w:sz w:val="28"/>
          <w:szCs w:val="28"/>
        </w:rPr>
        <w:t xml:space="preserve">- </w:t>
      </w:r>
      <w:r w:rsidR="00A177F1">
        <w:rPr>
          <w:rFonts w:ascii="Times New Roman" w:eastAsia="Calibri" w:hAnsi="Times New Roman" w:cs="Times New Roman"/>
          <w:sz w:val="28"/>
          <w:szCs w:val="28"/>
        </w:rPr>
        <w:t>Дефектология</w:t>
      </w:r>
    </w:p>
    <w:p w14:paraId="7FB66CE1" w14:textId="77777777" w:rsidR="001E436C" w:rsidRPr="001E436C" w:rsidRDefault="001E436C" w:rsidP="00823DB0">
      <w:pPr>
        <w:keepNext/>
        <w:keepLines/>
        <w:tabs>
          <w:tab w:val="left" w:pos="851"/>
          <w:tab w:val="left" w:pos="1134"/>
        </w:tabs>
        <w:spacing w:after="0" w:line="240" w:lineRule="auto"/>
        <w:jc w:val="center"/>
        <w:rPr>
          <w:rFonts w:ascii="Times New Roman" w:eastAsia="Times New Roman" w:hAnsi="Times New Roman" w:cs="Times New Roman"/>
          <w:b/>
          <w:color w:val="000000"/>
          <w:sz w:val="28"/>
          <w:szCs w:val="28"/>
        </w:rPr>
      </w:pPr>
    </w:p>
    <w:p w14:paraId="147BFCA3" w14:textId="1F0D7E49" w:rsidR="001E436C" w:rsidRDefault="001E436C" w:rsidP="001E436C">
      <w:pPr>
        <w:keepNext/>
        <w:keepLines/>
        <w:tabs>
          <w:tab w:val="left" w:pos="851"/>
          <w:tab w:val="left" w:pos="1134"/>
        </w:tabs>
        <w:spacing w:after="0" w:line="240" w:lineRule="auto"/>
        <w:ind w:firstLine="709"/>
        <w:jc w:val="center"/>
        <w:rPr>
          <w:rFonts w:ascii="Times New Roman" w:eastAsia="Times New Roman" w:hAnsi="Times New Roman" w:cs="Times New Roman"/>
          <w:b/>
          <w:color w:val="000000"/>
          <w:sz w:val="28"/>
          <w:szCs w:val="28"/>
        </w:rPr>
      </w:pPr>
    </w:p>
    <w:p w14:paraId="63B26D4A" w14:textId="77777777" w:rsidR="0093277A" w:rsidRPr="001E436C" w:rsidRDefault="0093277A" w:rsidP="001E436C">
      <w:pPr>
        <w:keepNext/>
        <w:keepLines/>
        <w:tabs>
          <w:tab w:val="left" w:pos="851"/>
          <w:tab w:val="left" w:pos="1134"/>
        </w:tabs>
        <w:spacing w:after="0" w:line="240" w:lineRule="auto"/>
        <w:ind w:firstLine="709"/>
        <w:jc w:val="center"/>
        <w:rPr>
          <w:rFonts w:ascii="Times New Roman" w:eastAsia="Times New Roman" w:hAnsi="Times New Roman" w:cs="Times New Roman"/>
          <w:b/>
          <w:color w:val="000000"/>
          <w:sz w:val="28"/>
          <w:szCs w:val="28"/>
        </w:rPr>
      </w:pPr>
    </w:p>
    <w:p w14:paraId="7397A74B" w14:textId="77777777" w:rsidR="001E436C" w:rsidRPr="001E436C" w:rsidRDefault="001E436C" w:rsidP="0093277A">
      <w:pPr>
        <w:keepNext/>
        <w:keepLines/>
        <w:tabs>
          <w:tab w:val="left" w:pos="851"/>
          <w:tab w:val="left" w:pos="1134"/>
        </w:tabs>
        <w:spacing w:after="0" w:line="240" w:lineRule="auto"/>
        <w:jc w:val="center"/>
        <w:rPr>
          <w:rFonts w:ascii="Times New Roman" w:eastAsia="Times New Roman" w:hAnsi="Times New Roman" w:cs="Times New Roman"/>
          <w:color w:val="000000"/>
          <w:sz w:val="28"/>
          <w:szCs w:val="28"/>
        </w:rPr>
      </w:pPr>
      <w:r w:rsidRPr="001E436C">
        <w:rPr>
          <w:rFonts w:ascii="Times New Roman" w:eastAsia="Times New Roman" w:hAnsi="Times New Roman" w:cs="Times New Roman"/>
          <w:color w:val="000000"/>
          <w:sz w:val="28"/>
          <w:szCs w:val="28"/>
        </w:rPr>
        <w:t xml:space="preserve">Диссертация на соискание степени </w:t>
      </w:r>
    </w:p>
    <w:p w14:paraId="1BF9DD49" w14:textId="77777777" w:rsidR="001E436C" w:rsidRPr="001E436C" w:rsidRDefault="001E436C" w:rsidP="0093277A">
      <w:pPr>
        <w:keepNext/>
        <w:keepLines/>
        <w:tabs>
          <w:tab w:val="left" w:pos="851"/>
          <w:tab w:val="left" w:pos="1134"/>
        </w:tabs>
        <w:spacing w:after="0" w:line="240" w:lineRule="auto"/>
        <w:jc w:val="center"/>
        <w:rPr>
          <w:rFonts w:ascii="Times New Roman" w:eastAsia="Times New Roman" w:hAnsi="Times New Roman" w:cs="Times New Roman"/>
          <w:b/>
          <w:color w:val="000000"/>
          <w:sz w:val="28"/>
          <w:szCs w:val="28"/>
        </w:rPr>
      </w:pPr>
      <w:r w:rsidRPr="001E436C">
        <w:rPr>
          <w:rFonts w:ascii="Times New Roman" w:eastAsia="Times New Roman" w:hAnsi="Times New Roman" w:cs="Times New Roman"/>
          <w:color w:val="000000"/>
          <w:sz w:val="28"/>
          <w:szCs w:val="28"/>
        </w:rPr>
        <w:t>доктора философии (</w:t>
      </w:r>
      <w:r w:rsidRPr="001E436C">
        <w:rPr>
          <w:rFonts w:ascii="Times New Roman" w:eastAsia="Times New Roman" w:hAnsi="Times New Roman" w:cs="Times New Roman"/>
          <w:color w:val="000000"/>
          <w:sz w:val="28"/>
          <w:szCs w:val="28"/>
          <w:lang w:val="en-US"/>
        </w:rPr>
        <w:t>PhD</w:t>
      </w:r>
      <w:r w:rsidRPr="001E436C">
        <w:rPr>
          <w:rFonts w:ascii="Times New Roman" w:eastAsia="Times New Roman" w:hAnsi="Times New Roman" w:cs="Times New Roman"/>
          <w:color w:val="000000"/>
          <w:sz w:val="28"/>
          <w:szCs w:val="28"/>
        </w:rPr>
        <w:t>)</w:t>
      </w:r>
    </w:p>
    <w:p w14:paraId="5BAB08DE" w14:textId="77777777" w:rsidR="001E436C" w:rsidRPr="001E436C" w:rsidRDefault="001E436C" w:rsidP="001E436C">
      <w:pPr>
        <w:keepNext/>
        <w:keepLines/>
        <w:tabs>
          <w:tab w:val="left" w:pos="851"/>
          <w:tab w:val="left" w:pos="1134"/>
        </w:tabs>
        <w:spacing w:after="0" w:line="240" w:lineRule="auto"/>
        <w:ind w:firstLine="709"/>
        <w:jc w:val="right"/>
        <w:rPr>
          <w:rFonts w:ascii="Times New Roman" w:eastAsia="Times New Roman" w:hAnsi="Times New Roman" w:cs="Times New Roman"/>
          <w:b/>
          <w:color w:val="000000"/>
          <w:sz w:val="28"/>
          <w:szCs w:val="28"/>
        </w:rPr>
      </w:pPr>
    </w:p>
    <w:p w14:paraId="4B801433" w14:textId="77777777" w:rsidR="001E436C" w:rsidRPr="001E436C" w:rsidRDefault="001E436C" w:rsidP="001E436C">
      <w:pPr>
        <w:keepNext/>
        <w:keepLines/>
        <w:tabs>
          <w:tab w:val="left" w:pos="851"/>
          <w:tab w:val="left" w:pos="1134"/>
        </w:tabs>
        <w:spacing w:after="0" w:line="240" w:lineRule="auto"/>
        <w:ind w:firstLine="709"/>
        <w:jc w:val="right"/>
        <w:rPr>
          <w:rFonts w:ascii="Times New Roman" w:eastAsia="Times New Roman" w:hAnsi="Times New Roman" w:cs="Times New Roman"/>
          <w:b/>
          <w:color w:val="000000"/>
          <w:sz w:val="28"/>
          <w:szCs w:val="28"/>
        </w:rPr>
      </w:pPr>
    </w:p>
    <w:p w14:paraId="0B93C36B" w14:textId="77777777" w:rsidR="001E436C" w:rsidRPr="001E436C" w:rsidRDefault="001E436C" w:rsidP="001E436C">
      <w:pPr>
        <w:keepNext/>
        <w:keepLines/>
        <w:tabs>
          <w:tab w:val="left" w:pos="851"/>
          <w:tab w:val="left" w:pos="1134"/>
        </w:tabs>
        <w:spacing w:after="0" w:line="240" w:lineRule="auto"/>
        <w:rPr>
          <w:rFonts w:ascii="Times New Roman" w:eastAsia="Times New Roman" w:hAnsi="Times New Roman" w:cs="Times New Roman"/>
          <w:b/>
          <w:color w:val="000000"/>
          <w:sz w:val="28"/>
          <w:szCs w:val="28"/>
        </w:rPr>
      </w:pPr>
    </w:p>
    <w:p w14:paraId="3EBCA003" w14:textId="77777777" w:rsidR="001E436C" w:rsidRPr="001E436C" w:rsidRDefault="001E436C" w:rsidP="001E436C">
      <w:pPr>
        <w:spacing w:after="0" w:line="240" w:lineRule="auto"/>
        <w:ind w:firstLine="709"/>
        <w:jc w:val="center"/>
        <w:rPr>
          <w:rFonts w:ascii="Times New Roman" w:eastAsia="Times New Roman" w:hAnsi="Times New Roman" w:cs="Times New Roman"/>
          <w:b/>
          <w:bCs/>
          <w:color w:val="000000"/>
          <w:sz w:val="28"/>
          <w:szCs w:val="28"/>
        </w:rPr>
      </w:pPr>
      <w:r w:rsidRPr="001E436C">
        <w:rPr>
          <w:rFonts w:ascii="Times New Roman" w:eastAsia="Times New Roman" w:hAnsi="Times New Roman" w:cs="Times New Roman"/>
          <w:b/>
          <w:bCs/>
          <w:color w:val="000000"/>
          <w:sz w:val="28"/>
          <w:szCs w:val="28"/>
        </w:rPr>
        <w:t xml:space="preserve">                        </w:t>
      </w:r>
    </w:p>
    <w:p w14:paraId="65535925" w14:textId="4B651437" w:rsidR="001E436C" w:rsidRPr="001E436C" w:rsidRDefault="001E436C" w:rsidP="00C563E7">
      <w:pPr>
        <w:spacing w:after="0" w:line="240" w:lineRule="auto"/>
        <w:ind w:firstLine="1985"/>
        <w:rPr>
          <w:rFonts w:ascii="Times New Roman" w:eastAsia="Calibri" w:hAnsi="Times New Roman" w:cs="Times New Roman"/>
          <w:sz w:val="28"/>
          <w:szCs w:val="28"/>
        </w:rPr>
      </w:pPr>
      <w:r w:rsidRPr="001E436C">
        <w:rPr>
          <w:rFonts w:ascii="Times New Roman" w:eastAsia="Times New Roman" w:hAnsi="Times New Roman" w:cs="Times New Roman"/>
          <w:b/>
          <w:bCs/>
          <w:color w:val="000000"/>
          <w:sz w:val="28"/>
          <w:szCs w:val="28"/>
        </w:rPr>
        <w:t xml:space="preserve">                                                 </w:t>
      </w:r>
      <w:r w:rsidRPr="001E436C">
        <w:rPr>
          <w:rFonts w:ascii="Times New Roman" w:eastAsia="Times New Roman" w:hAnsi="Times New Roman" w:cs="Times New Roman"/>
          <w:bCs/>
          <w:color w:val="000000"/>
          <w:sz w:val="28"/>
          <w:szCs w:val="28"/>
        </w:rPr>
        <w:t xml:space="preserve">Научный </w:t>
      </w:r>
      <w:r w:rsidR="00FD5E7C">
        <w:rPr>
          <w:rFonts w:ascii="Times New Roman" w:eastAsia="Times New Roman" w:hAnsi="Times New Roman" w:cs="Times New Roman"/>
          <w:bCs/>
          <w:color w:val="000000"/>
          <w:sz w:val="28"/>
          <w:szCs w:val="28"/>
        </w:rPr>
        <w:t>консультант</w:t>
      </w:r>
    </w:p>
    <w:p w14:paraId="498FDA46" w14:textId="6C3B95CD" w:rsidR="001E436C" w:rsidRPr="001E436C" w:rsidRDefault="001E436C" w:rsidP="00C563E7">
      <w:pPr>
        <w:spacing w:after="0" w:line="240" w:lineRule="auto"/>
        <w:ind w:firstLine="1985"/>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д.психол.н.,</w:t>
      </w:r>
      <w:r w:rsidR="00DE37C1">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проф., А.К.Сатова</w:t>
      </w:r>
    </w:p>
    <w:p w14:paraId="2EB5969B" w14:textId="77777777" w:rsidR="001E436C" w:rsidRPr="001E436C" w:rsidRDefault="001E436C" w:rsidP="00C563E7">
      <w:pPr>
        <w:spacing w:after="0" w:line="240" w:lineRule="auto"/>
        <w:ind w:firstLine="1985"/>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Зарубежный консультант                                                                                 </w:t>
      </w:r>
    </w:p>
    <w:p w14:paraId="075F96B9" w14:textId="77777777" w:rsidR="001E436C" w:rsidRPr="001E436C" w:rsidRDefault="001E436C" w:rsidP="00C563E7">
      <w:pPr>
        <w:spacing w:after="0" w:line="240" w:lineRule="auto"/>
        <w:ind w:firstLine="1985"/>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доктор </w:t>
      </w:r>
      <w:r w:rsidRPr="001E436C">
        <w:rPr>
          <w:rFonts w:ascii="Times New Roman" w:eastAsia="Calibri" w:hAnsi="Times New Roman" w:cs="Times New Roman"/>
          <w:sz w:val="28"/>
          <w:szCs w:val="28"/>
          <w:lang w:val="en-US"/>
        </w:rPr>
        <w:t>PhD</w:t>
      </w:r>
      <w:r w:rsidRPr="001E436C">
        <w:rPr>
          <w:rFonts w:ascii="Times New Roman" w:eastAsia="Calibri" w:hAnsi="Times New Roman" w:cs="Times New Roman"/>
          <w:sz w:val="28"/>
          <w:szCs w:val="28"/>
        </w:rPr>
        <w:t xml:space="preserve">, Академии  </w:t>
      </w:r>
    </w:p>
    <w:p w14:paraId="7925E596" w14:textId="77777777" w:rsidR="001E436C" w:rsidRPr="001E436C" w:rsidRDefault="001E436C" w:rsidP="00C563E7">
      <w:pPr>
        <w:spacing w:after="0" w:line="240" w:lineRule="auto"/>
        <w:ind w:firstLine="1985"/>
        <w:rPr>
          <w:rFonts w:ascii="Times New Roman" w:eastAsia="Calibri" w:hAnsi="Times New Roman" w:cs="Times New Roman"/>
          <w:b/>
          <w:sz w:val="28"/>
          <w:szCs w:val="28"/>
        </w:rPr>
      </w:pPr>
      <w:r w:rsidRPr="001E436C">
        <w:rPr>
          <w:rFonts w:ascii="Times New Roman" w:eastAsia="Calibri" w:hAnsi="Times New Roman" w:cs="Times New Roman"/>
          <w:sz w:val="28"/>
          <w:szCs w:val="28"/>
        </w:rPr>
        <w:t xml:space="preserve">                                                 М.Гжегожевской</w:t>
      </w:r>
    </w:p>
    <w:p w14:paraId="3DE5960A" w14:textId="77777777" w:rsidR="001E436C" w:rsidRPr="001E436C" w:rsidRDefault="001E436C" w:rsidP="00C563E7">
      <w:pPr>
        <w:tabs>
          <w:tab w:val="left" w:pos="851"/>
          <w:tab w:val="left" w:pos="1134"/>
        </w:tabs>
        <w:spacing w:after="0" w:line="240" w:lineRule="auto"/>
        <w:ind w:firstLine="1985"/>
        <w:rPr>
          <w:rFonts w:ascii="Times New Roman" w:eastAsia="Calibri" w:hAnsi="Times New Roman" w:cs="Times New Roman"/>
          <w:color w:val="000000"/>
          <w:sz w:val="28"/>
          <w:szCs w:val="28"/>
        </w:rPr>
      </w:pPr>
      <w:r w:rsidRPr="001E436C">
        <w:rPr>
          <w:rFonts w:ascii="Times New Roman" w:eastAsia="Calibri" w:hAnsi="Times New Roman" w:cs="Times New Roman"/>
          <w:color w:val="000000"/>
          <w:sz w:val="28"/>
          <w:szCs w:val="28"/>
        </w:rPr>
        <w:t xml:space="preserve">                                                 Гражина Вальчак (Польша)</w:t>
      </w:r>
    </w:p>
    <w:p w14:paraId="2BB9E2DD" w14:textId="77777777" w:rsidR="001E436C" w:rsidRPr="001E436C" w:rsidRDefault="001E436C" w:rsidP="00213E43">
      <w:pPr>
        <w:tabs>
          <w:tab w:val="left" w:pos="5623"/>
        </w:tabs>
        <w:spacing w:after="0" w:line="240" w:lineRule="auto"/>
        <w:ind w:firstLine="709"/>
        <w:jc w:val="both"/>
        <w:rPr>
          <w:rFonts w:ascii="Times New Roman" w:eastAsia="Calibri" w:hAnsi="Times New Roman" w:cs="Times New Roman"/>
          <w:color w:val="000000"/>
          <w:sz w:val="28"/>
          <w:szCs w:val="28"/>
        </w:rPr>
      </w:pPr>
      <w:r w:rsidRPr="001E436C">
        <w:rPr>
          <w:rFonts w:ascii="Times New Roman" w:eastAsia="Calibri" w:hAnsi="Times New Roman" w:cs="Times New Roman"/>
          <w:sz w:val="28"/>
          <w:szCs w:val="28"/>
        </w:rPr>
        <w:tab/>
      </w:r>
    </w:p>
    <w:p w14:paraId="1540FAF9"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78E8EF41"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1B2F97C9"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428095B" w14:textId="77777777" w:rsidR="0093277A" w:rsidRPr="001E436C" w:rsidRDefault="0093277A" w:rsidP="001E436C">
      <w:pPr>
        <w:spacing w:after="0" w:line="240" w:lineRule="auto"/>
        <w:ind w:firstLine="709"/>
        <w:jc w:val="center"/>
        <w:rPr>
          <w:rFonts w:ascii="Times New Roman" w:eastAsia="Calibri" w:hAnsi="Times New Roman" w:cs="Times New Roman"/>
          <w:b/>
          <w:sz w:val="28"/>
          <w:szCs w:val="28"/>
        </w:rPr>
      </w:pPr>
    </w:p>
    <w:p w14:paraId="7C9B05CD" w14:textId="77777777" w:rsidR="001E436C" w:rsidRPr="001E436C" w:rsidRDefault="001E436C" w:rsidP="001E436C">
      <w:pPr>
        <w:spacing w:after="0" w:line="240" w:lineRule="auto"/>
        <w:jc w:val="center"/>
        <w:rPr>
          <w:rFonts w:ascii="Times New Roman" w:eastAsia="Calibri" w:hAnsi="Times New Roman" w:cs="Times New Roman"/>
          <w:sz w:val="28"/>
          <w:szCs w:val="28"/>
        </w:rPr>
      </w:pPr>
      <w:r w:rsidRPr="001E436C">
        <w:rPr>
          <w:rFonts w:ascii="Times New Roman" w:eastAsia="Calibri" w:hAnsi="Times New Roman" w:cs="Times New Roman"/>
          <w:sz w:val="28"/>
          <w:szCs w:val="28"/>
        </w:rPr>
        <w:t>Республика Казахстан</w:t>
      </w:r>
    </w:p>
    <w:p w14:paraId="623A7A8A" w14:textId="68007F80" w:rsidR="001E436C" w:rsidRPr="001E436C" w:rsidRDefault="0093277A" w:rsidP="001E436C">
      <w:pPr>
        <w:spacing w:after="0"/>
        <w:ind w:right="-850"/>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742208" behindDoc="0" locked="0" layoutInCell="1" allowOverlap="1" wp14:anchorId="762834A1" wp14:editId="2EBEADD5">
                <wp:simplePos x="0" y="0"/>
                <wp:positionH relativeFrom="column">
                  <wp:posOffset>2787015</wp:posOffset>
                </wp:positionH>
                <wp:positionV relativeFrom="paragraph">
                  <wp:posOffset>318135</wp:posOffset>
                </wp:positionV>
                <wp:extent cx="695325" cy="304800"/>
                <wp:effectExtent l="0" t="0" r="28575" b="19050"/>
                <wp:wrapNone/>
                <wp:docPr id="23401" name="Прямоугольник 23401"/>
                <wp:cNvGraphicFramePr/>
                <a:graphic xmlns:a="http://schemas.openxmlformats.org/drawingml/2006/main">
                  <a:graphicData uri="http://schemas.microsoft.com/office/word/2010/wordprocessingShape">
                    <wps:wsp>
                      <wps:cNvSpPr/>
                      <wps:spPr>
                        <a:xfrm>
                          <a:off x="0" y="0"/>
                          <a:ext cx="6953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326CC" id="Прямоугольник 23401" o:spid="_x0000_s1026" style="position:absolute;margin-left:219.45pt;margin-top:25.05pt;width:54.75pt;height:2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" fillcolor="white [3201]" strokecolor="white [3212]" strokeweight="1pt"/>
            </w:pict>
          </mc:Fallback>
        </mc:AlternateContent>
      </w:r>
      <w:r w:rsidR="001E436C" w:rsidRPr="001E436C">
        <w:rPr>
          <w:rFonts w:ascii="Times New Roman" w:eastAsia="Calibri" w:hAnsi="Times New Roman" w:cs="Times New Roman"/>
          <w:sz w:val="28"/>
          <w:szCs w:val="28"/>
        </w:rPr>
        <w:t xml:space="preserve">                                                      Алматы, 2022</w:t>
      </w:r>
    </w:p>
    <w:p w14:paraId="312E826F" w14:textId="09B3CA8D" w:rsidR="001E436C" w:rsidRDefault="00800F45" w:rsidP="00200DA2">
      <w:pPr>
        <w:spacing w:after="0"/>
        <w:ind w:right="-850"/>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СОДЕРЖАНИЕ</w:t>
      </w:r>
    </w:p>
    <w:p w14:paraId="1CED9A14" w14:textId="77777777" w:rsidR="0093277A" w:rsidRPr="001E436C" w:rsidRDefault="0093277A" w:rsidP="0093277A">
      <w:pPr>
        <w:spacing w:after="0"/>
        <w:ind w:right="-850"/>
        <w:jc w:val="center"/>
        <w:rPr>
          <w:rFonts w:ascii="Times New Roman" w:eastAsia="Calibri" w:hAnsi="Times New Roman" w:cs="Times New Roman"/>
          <w:b/>
          <w:sz w:val="28"/>
          <w:szCs w:val="28"/>
        </w:rPr>
      </w:pPr>
    </w:p>
    <w:tbl>
      <w:tblPr>
        <w:tblStyle w:val="a6"/>
        <w:tblW w:w="101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gridCol w:w="641"/>
        <w:gridCol w:w="223"/>
        <w:gridCol w:w="14"/>
        <w:gridCol w:w="209"/>
      </w:tblGrid>
      <w:tr w:rsidR="00D402F6" w:rsidRPr="001E436C" w14:paraId="693315E0" w14:textId="6E3D6E82" w:rsidTr="0089492B">
        <w:trPr>
          <w:trHeight w:val="325"/>
        </w:trPr>
        <w:tc>
          <w:tcPr>
            <w:tcW w:w="9029" w:type="dxa"/>
          </w:tcPr>
          <w:p w14:paraId="604EADEB" w14:textId="3FC461F5" w:rsidR="00D402F6" w:rsidRPr="001E436C" w:rsidRDefault="00D402F6" w:rsidP="001E436C">
            <w:pPr>
              <w:ind w:right="-850"/>
              <w:rPr>
                <w:rFonts w:ascii="Times New Roman" w:eastAsia="Calibri" w:hAnsi="Times New Roman" w:cs="Times New Roman"/>
                <w:b/>
                <w:sz w:val="28"/>
                <w:szCs w:val="28"/>
              </w:rPr>
            </w:pPr>
            <w:r w:rsidRPr="001E436C">
              <w:rPr>
                <w:rFonts w:ascii="Times New Roman" w:hAnsi="Times New Roman" w:cs="Times New Roman"/>
                <w:b/>
                <w:sz w:val="28"/>
                <w:szCs w:val="28"/>
              </w:rPr>
              <w:t>НОРМАТИВНЫЕ ССЫЛКИ</w:t>
            </w:r>
            <w:r>
              <w:rPr>
                <w:rFonts w:ascii="Times New Roman" w:hAnsi="Times New Roman" w:cs="Times New Roman"/>
                <w:b/>
                <w:sz w:val="28"/>
                <w:szCs w:val="28"/>
              </w:rPr>
              <w:t>………………………………………………</w:t>
            </w:r>
          </w:p>
        </w:tc>
        <w:tc>
          <w:tcPr>
            <w:tcW w:w="641" w:type="dxa"/>
          </w:tcPr>
          <w:p w14:paraId="45730928" w14:textId="73D7B594"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c>
          <w:tcPr>
            <w:tcW w:w="223" w:type="dxa"/>
          </w:tcPr>
          <w:p w14:paraId="45C56823"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4138EABF" w14:textId="77777777" w:rsidR="00D402F6" w:rsidRDefault="00D402F6" w:rsidP="001E436C">
            <w:pPr>
              <w:ind w:right="-338" w:hanging="397"/>
              <w:jc w:val="center"/>
              <w:rPr>
                <w:rFonts w:ascii="Times New Roman" w:eastAsia="Calibri" w:hAnsi="Times New Roman" w:cs="Times New Roman"/>
                <w:bCs/>
                <w:sz w:val="28"/>
                <w:szCs w:val="28"/>
              </w:rPr>
            </w:pPr>
          </w:p>
        </w:tc>
      </w:tr>
      <w:tr w:rsidR="00D402F6" w:rsidRPr="001E436C" w14:paraId="329CB22E" w14:textId="3F9267AB" w:rsidTr="0089492B">
        <w:trPr>
          <w:trHeight w:val="336"/>
        </w:trPr>
        <w:tc>
          <w:tcPr>
            <w:tcW w:w="9029" w:type="dxa"/>
          </w:tcPr>
          <w:p w14:paraId="67DB241D" w14:textId="7FF2F0B6" w:rsidR="00D402F6" w:rsidRPr="001E436C" w:rsidRDefault="00D402F6" w:rsidP="001E436C">
            <w:pPr>
              <w:ind w:right="-850"/>
              <w:rPr>
                <w:rFonts w:ascii="Times New Roman" w:eastAsia="Calibri" w:hAnsi="Times New Roman" w:cs="Times New Roman"/>
                <w:b/>
                <w:sz w:val="28"/>
                <w:szCs w:val="28"/>
              </w:rPr>
            </w:pPr>
            <w:r>
              <w:rPr>
                <w:rFonts w:ascii="Times New Roman" w:hAnsi="Times New Roman" w:cs="Times New Roman"/>
                <w:b/>
                <w:sz w:val="28"/>
                <w:szCs w:val="28"/>
              </w:rPr>
              <w:t>ОПРЕДЕЛЕНИЯ…………………………………………………………….</w:t>
            </w:r>
          </w:p>
        </w:tc>
        <w:tc>
          <w:tcPr>
            <w:tcW w:w="641" w:type="dxa"/>
          </w:tcPr>
          <w:p w14:paraId="5D056265" w14:textId="6E524119"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c>
          <w:tcPr>
            <w:tcW w:w="223" w:type="dxa"/>
          </w:tcPr>
          <w:p w14:paraId="6E9FF37E"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094D29F4" w14:textId="77777777" w:rsidR="00D402F6" w:rsidRDefault="00D402F6" w:rsidP="001E436C">
            <w:pPr>
              <w:ind w:right="-338" w:hanging="397"/>
              <w:jc w:val="center"/>
              <w:rPr>
                <w:rFonts w:ascii="Times New Roman" w:eastAsia="Calibri" w:hAnsi="Times New Roman" w:cs="Times New Roman"/>
                <w:bCs/>
                <w:sz w:val="28"/>
                <w:szCs w:val="28"/>
              </w:rPr>
            </w:pPr>
          </w:p>
        </w:tc>
      </w:tr>
      <w:tr w:rsidR="00D402F6" w:rsidRPr="001E436C" w14:paraId="5BEE0713" w14:textId="704F2ECF" w:rsidTr="0089492B">
        <w:trPr>
          <w:trHeight w:val="325"/>
        </w:trPr>
        <w:tc>
          <w:tcPr>
            <w:tcW w:w="9029" w:type="dxa"/>
          </w:tcPr>
          <w:p w14:paraId="406C615B" w14:textId="3B3A933E" w:rsidR="00D402F6" w:rsidRPr="001E436C" w:rsidRDefault="00D402F6" w:rsidP="001E436C">
            <w:pPr>
              <w:ind w:right="-850"/>
              <w:rPr>
                <w:rFonts w:ascii="Times New Roman" w:eastAsia="Calibri" w:hAnsi="Times New Roman" w:cs="Times New Roman"/>
                <w:b/>
                <w:sz w:val="28"/>
                <w:szCs w:val="28"/>
              </w:rPr>
            </w:pPr>
            <w:r>
              <w:rPr>
                <w:rFonts w:ascii="Times New Roman" w:hAnsi="Times New Roman" w:cs="Times New Roman"/>
                <w:b/>
                <w:sz w:val="28"/>
                <w:szCs w:val="28"/>
              </w:rPr>
              <w:t>ОБОЗНАЧЕНИЯ И СОКРАЩЕНИЯ…………………………………….</w:t>
            </w:r>
          </w:p>
        </w:tc>
        <w:tc>
          <w:tcPr>
            <w:tcW w:w="641" w:type="dxa"/>
          </w:tcPr>
          <w:p w14:paraId="18DFC750" w14:textId="43361869"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w:t>
            </w:r>
          </w:p>
        </w:tc>
        <w:tc>
          <w:tcPr>
            <w:tcW w:w="223" w:type="dxa"/>
          </w:tcPr>
          <w:p w14:paraId="28C3ABBE"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75A06B44" w14:textId="77777777" w:rsidR="00D402F6" w:rsidRDefault="00D402F6" w:rsidP="001E436C">
            <w:pPr>
              <w:ind w:right="-338" w:hanging="397"/>
              <w:jc w:val="center"/>
              <w:rPr>
                <w:rFonts w:ascii="Times New Roman" w:eastAsia="Calibri" w:hAnsi="Times New Roman" w:cs="Times New Roman"/>
                <w:bCs/>
                <w:sz w:val="28"/>
                <w:szCs w:val="28"/>
              </w:rPr>
            </w:pPr>
          </w:p>
        </w:tc>
      </w:tr>
      <w:tr w:rsidR="00D402F6" w:rsidRPr="001E436C" w14:paraId="54FD3485" w14:textId="26400857" w:rsidTr="0089492B">
        <w:trPr>
          <w:trHeight w:val="336"/>
        </w:trPr>
        <w:tc>
          <w:tcPr>
            <w:tcW w:w="9029" w:type="dxa"/>
          </w:tcPr>
          <w:p w14:paraId="55925AE3" w14:textId="6EDF827E" w:rsidR="00D402F6" w:rsidRPr="001E436C" w:rsidRDefault="00D402F6" w:rsidP="001E436C">
            <w:pPr>
              <w:ind w:right="-850"/>
              <w:rPr>
                <w:rFonts w:ascii="Times New Roman" w:eastAsia="Calibri" w:hAnsi="Times New Roman" w:cs="Times New Roman"/>
                <w:b/>
                <w:sz w:val="28"/>
                <w:szCs w:val="28"/>
              </w:rPr>
            </w:pPr>
            <w:r>
              <w:rPr>
                <w:rFonts w:ascii="Times New Roman" w:eastAsia="Calibri" w:hAnsi="Times New Roman" w:cs="Times New Roman"/>
                <w:b/>
                <w:sz w:val="28"/>
                <w:szCs w:val="28"/>
              </w:rPr>
              <w:t>ВВЕДЕНИЕ…………………………………………………………………..</w:t>
            </w:r>
          </w:p>
        </w:tc>
        <w:tc>
          <w:tcPr>
            <w:tcW w:w="641" w:type="dxa"/>
          </w:tcPr>
          <w:p w14:paraId="6AB5A163" w14:textId="4CDE5102"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c>
          <w:tcPr>
            <w:tcW w:w="223" w:type="dxa"/>
          </w:tcPr>
          <w:p w14:paraId="018CB62B"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0E354AD1" w14:textId="77777777" w:rsidR="00D402F6" w:rsidRDefault="00D402F6" w:rsidP="001E436C">
            <w:pPr>
              <w:ind w:right="-338" w:hanging="397"/>
              <w:jc w:val="center"/>
              <w:rPr>
                <w:rFonts w:ascii="Times New Roman" w:eastAsia="Calibri" w:hAnsi="Times New Roman" w:cs="Times New Roman"/>
                <w:bCs/>
                <w:sz w:val="28"/>
                <w:szCs w:val="28"/>
              </w:rPr>
            </w:pPr>
          </w:p>
        </w:tc>
      </w:tr>
      <w:tr w:rsidR="00D402F6" w:rsidRPr="001E436C" w14:paraId="5BCEA314" w14:textId="2D83FA70" w:rsidTr="0089492B">
        <w:trPr>
          <w:trHeight w:val="1319"/>
        </w:trPr>
        <w:tc>
          <w:tcPr>
            <w:tcW w:w="9029" w:type="dxa"/>
          </w:tcPr>
          <w:p w14:paraId="10D4BF31" w14:textId="7292DD1E" w:rsidR="00D402F6" w:rsidRPr="001E436C" w:rsidRDefault="00D402F6" w:rsidP="005E1B86">
            <w:pPr>
              <w:tabs>
                <w:tab w:val="left" w:pos="321"/>
              </w:tabs>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1 ТЕОРЕТИЧЕСКИЕ ОСНОВЫ ОРГАНИЗАЦИИ САМООЦЕНИВАНИЯ УЧЕБНЫХ ДОСТИЖЕНИЙ ОБУЧАЮЩИХСЯ НАЧАЛЬНЫХ КЛАССОВ В УСЛОВИЯХ ИНКЛЮЗИВНОГО ОБРАЗОВАНИЯ</w:t>
            </w:r>
            <w:r>
              <w:rPr>
                <w:rFonts w:ascii="Times New Roman" w:eastAsia="Calibri" w:hAnsi="Times New Roman" w:cs="Times New Roman"/>
                <w:b/>
                <w:sz w:val="28"/>
                <w:szCs w:val="28"/>
              </w:rPr>
              <w:t>……………………………………</w:t>
            </w:r>
          </w:p>
        </w:tc>
        <w:tc>
          <w:tcPr>
            <w:tcW w:w="641" w:type="dxa"/>
          </w:tcPr>
          <w:p w14:paraId="4CB76B5B"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339E5082"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271E8FF8" w14:textId="77777777" w:rsidR="00D402F6" w:rsidRDefault="00D402F6" w:rsidP="001E436C">
            <w:pPr>
              <w:ind w:right="-338" w:hanging="397"/>
              <w:jc w:val="center"/>
              <w:rPr>
                <w:rFonts w:ascii="Times New Roman" w:eastAsia="Calibri" w:hAnsi="Times New Roman" w:cs="Times New Roman"/>
                <w:bCs/>
                <w:sz w:val="28"/>
                <w:szCs w:val="28"/>
              </w:rPr>
            </w:pPr>
          </w:p>
          <w:p w14:paraId="5B836BE2" w14:textId="4D3E5AFA" w:rsidR="00D402F6" w:rsidRPr="001E436C" w:rsidRDefault="00D402F6" w:rsidP="001E436C">
            <w:pPr>
              <w:ind w:right="-338" w:hanging="397"/>
              <w:jc w:val="center"/>
              <w:rPr>
                <w:rFonts w:ascii="Times New Roman" w:eastAsia="Calibri" w:hAnsi="Times New Roman" w:cs="Times New Roman"/>
                <w:bCs/>
                <w:sz w:val="28"/>
                <w:szCs w:val="28"/>
              </w:rPr>
            </w:pPr>
            <w:r w:rsidRPr="001E436C">
              <w:rPr>
                <w:rFonts w:ascii="Times New Roman" w:eastAsia="Calibri" w:hAnsi="Times New Roman" w:cs="Times New Roman"/>
                <w:bCs/>
                <w:sz w:val="28"/>
                <w:szCs w:val="28"/>
              </w:rPr>
              <w:t>1</w:t>
            </w:r>
            <w:r>
              <w:rPr>
                <w:rFonts w:ascii="Times New Roman" w:eastAsia="Calibri" w:hAnsi="Times New Roman" w:cs="Times New Roman"/>
                <w:bCs/>
                <w:sz w:val="28"/>
                <w:szCs w:val="28"/>
              </w:rPr>
              <w:t>6</w:t>
            </w:r>
          </w:p>
        </w:tc>
        <w:tc>
          <w:tcPr>
            <w:tcW w:w="223" w:type="dxa"/>
          </w:tcPr>
          <w:p w14:paraId="3B2B56BE"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08AB9420"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5320CA3A" w14:textId="395E4A5F" w:rsidTr="0089492B">
        <w:trPr>
          <w:trHeight w:val="665"/>
        </w:trPr>
        <w:tc>
          <w:tcPr>
            <w:tcW w:w="9029" w:type="dxa"/>
          </w:tcPr>
          <w:p w14:paraId="0A1D11F5" w14:textId="322E8643" w:rsidR="00D402F6" w:rsidRDefault="00D402F6" w:rsidP="00747140">
            <w:pPr>
              <w:numPr>
                <w:ilvl w:val="1"/>
                <w:numId w:val="20"/>
              </w:numPr>
              <w:tabs>
                <w:tab w:val="left" w:pos="0"/>
              </w:tabs>
              <w:contextualSpacing/>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Проблема </w:t>
            </w:r>
            <w:r w:rsidRPr="007471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самооценивания </w:t>
            </w:r>
            <w:r w:rsidRPr="007471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учебных </w:t>
            </w:r>
            <w:r w:rsidRPr="007471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достижений обучающихся </w:t>
            </w:r>
            <w:r w:rsidRPr="007471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в</w:t>
            </w:r>
          </w:p>
          <w:p w14:paraId="21531846" w14:textId="710A6D58" w:rsidR="00D402F6" w:rsidRPr="00747140" w:rsidRDefault="00D402F6" w:rsidP="00747140">
            <w:pPr>
              <w:tabs>
                <w:tab w:val="left" w:pos="0"/>
              </w:tabs>
              <w:ind w:left="59" w:hanging="59"/>
              <w:contextualSpacing/>
              <w:jc w:val="both"/>
              <w:rPr>
                <w:rFonts w:ascii="Times New Roman" w:eastAsia="Calibri" w:hAnsi="Times New Roman" w:cs="Times New Roman"/>
                <w:sz w:val="28"/>
                <w:szCs w:val="28"/>
              </w:rPr>
            </w:pPr>
            <w:r w:rsidRPr="00747140">
              <w:rPr>
                <w:rFonts w:ascii="Times New Roman" w:eastAsia="Calibri" w:hAnsi="Times New Roman" w:cs="Times New Roman"/>
                <w:sz w:val="28"/>
                <w:szCs w:val="28"/>
              </w:rPr>
              <w:t>зарубежной и отечественной науке и практике</w:t>
            </w:r>
            <w:r>
              <w:rPr>
                <w:rFonts w:ascii="Times New Roman" w:eastAsia="Calibri" w:hAnsi="Times New Roman" w:cs="Times New Roman"/>
                <w:sz w:val="28"/>
                <w:szCs w:val="28"/>
              </w:rPr>
              <w:t>…………………………….</w:t>
            </w:r>
          </w:p>
        </w:tc>
        <w:tc>
          <w:tcPr>
            <w:tcW w:w="641" w:type="dxa"/>
          </w:tcPr>
          <w:p w14:paraId="0BD6FF63"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52103728" w14:textId="4A93E978" w:rsidR="00D402F6" w:rsidRPr="001E436C" w:rsidRDefault="00D402F6" w:rsidP="001E436C">
            <w:pPr>
              <w:ind w:right="-338" w:hanging="397"/>
              <w:jc w:val="center"/>
              <w:rPr>
                <w:rFonts w:ascii="Times New Roman" w:eastAsia="Calibri" w:hAnsi="Times New Roman" w:cs="Times New Roman"/>
                <w:bCs/>
                <w:sz w:val="28"/>
                <w:szCs w:val="28"/>
              </w:rPr>
            </w:pPr>
            <w:r w:rsidRPr="001E436C">
              <w:rPr>
                <w:rFonts w:ascii="Times New Roman" w:eastAsia="Calibri" w:hAnsi="Times New Roman" w:cs="Times New Roman"/>
                <w:bCs/>
                <w:sz w:val="28"/>
                <w:szCs w:val="28"/>
              </w:rPr>
              <w:t>1</w:t>
            </w:r>
            <w:r>
              <w:rPr>
                <w:rFonts w:ascii="Times New Roman" w:eastAsia="Calibri" w:hAnsi="Times New Roman" w:cs="Times New Roman"/>
                <w:bCs/>
                <w:sz w:val="28"/>
                <w:szCs w:val="28"/>
              </w:rPr>
              <w:t>6</w:t>
            </w:r>
          </w:p>
        </w:tc>
        <w:tc>
          <w:tcPr>
            <w:tcW w:w="223" w:type="dxa"/>
          </w:tcPr>
          <w:p w14:paraId="7157E192"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53758DAE"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6DE36C94" w14:textId="5FC93EED" w:rsidTr="0089492B">
        <w:trPr>
          <w:trHeight w:val="1319"/>
        </w:trPr>
        <w:tc>
          <w:tcPr>
            <w:tcW w:w="9029" w:type="dxa"/>
          </w:tcPr>
          <w:p w14:paraId="2BFB04F6" w14:textId="697CDB68" w:rsidR="00D402F6" w:rsidRDefault="00D402F6" w:rsidP="00747140">
            <w:pPr>
              <w:numPr>
                <w:ilvl w:val="1"/>
                <w:numId w:val="20"/>
              </w:numPr>
              <w:tabs>
                <w:tab w:val="left" w:pos="462"/>
              </w:tabs>
              <w:ind w:left="0"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Специфика и принципы коррекционно-развивающей работы с обучающимися с ЗПР…………………………………………………………</w:t>
            </w:r>
          </w:p>
          <w:p w14:paraId="57FA2ECD" w14:textId="0EB7415E" w:rsidR="00D402F6" w:rsidRPr="00747140" w:rsidRDefault="00D402F6" w:rsidP="00747140">
            <w:pPr>
              <w:numPr>
                <w:ilvl w:val="1"/>
                <w:numId w:val="20"/>
              </w:numPr>
              <w:tabs>
                <w:tab w:val="left" w:pos="0"/>
                <w:tab w:val="left" w:pos="484"/>
              </w:tabs>
              <w:ind w:left="0" w:firstLine="0"/>
              <w:contextualSpacing/>
              <w:jc w:val="both"/>
              <w:rPr>
                <w:rFonts w:ascii="Times New Roman" w:eastAsia="Calibri" w:hAnsi="Times New Roman" w:cs="Times New Roman"/>
                <w:sz w:val="28"/>
                <w:szCs w:val="28"/>
              </w:rPr>
            </w:pPr>
            <w:r w:rsidRPr="00606409">
              <w:rPr>
                <w:rFonts w:ascii="Times New Roman" w:eastAsia="Calibri" w:hAnsi="Times New Roman" w:cs="Times New Roman"/>
                <w:sz w:val="28"/>
                <w:szCs w:val="28"/>
              </w:rPr>
              <w:t>Формирование самооценивания учебных достижений как фактор</w:t>
            </w:r>
            <w:r>
              <w:rPr>
                <w:rFonts w:ascii="Times New Roman" w:eastAsia="Calibri" w:hAnsi="Times New Roman" w:cs="Times New Roman"/>
                <w:sz w:val="28"/>
                <w:szCs w:val="28"/>
              </w:rPr>
              <w:t xml:space="preserve">      </w:t>
            </w:r>
            <w:r w:rsidRPr="0060640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747140">
              <w:rPr>
                <w:rFonts w:ascii="Times New Roman" w:eastAsia="Calibri" w:hAnsi="Times New Roman" w:cs="Times New Roman"/>
                <w:sz w:val="28"/>
                <w:szCs w:val="28"/>
              </w:rPr>
              <w:t xml:space="preserve"> развития самооценки и личности младших школьников</w:t>
            </w:r>
            <w:r>
              <w:rPr>
                <w:rFonts w:ascii="Times New Roman" w:eastAsia="Calibri" w:hAnsi="Times New Roman" w:cs="Times New Roman"/>
                <w:sz w:val="28"/>
                <w:szCs w:val="28"/>
              </w:rPr>
              <w:t>…………………..</w:t>
            </w:r>
          </w:p>
        </w:tc>
        <w:tc>
          <w:tcPr>
            <w:tcW w:w="641" w:type="dxa"/>
          </w:tcPr>
          <w:p w14:paraId="33E25BB8"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0DE5753E" w14:textId="3380CEF8" w:rsidR="00D402F6"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29 </w:t>
            </w:r>
          </w:p>
          <w:p w14:paraId="36CF855E" w14:textId="77777777" w:rsidR="00D402F6" w:rsidRDefault="00D402F6" w:rsidP="001E436C">
            <w:pPr>
              <w:ind w:right="-338" w:hanging="397"/>
              <w:jc w:val="center"/>
              <w:rPr>
                <w:rFonts w:ascii="Times New Roman" w:eastAsia="Calibri" w:hAnsi="Times New Roman" w:cs="Times New Roman"/>
                <w:bCs/>
                <w:sz w:val="28"/>
                <w:szCs w:val="28"/>
              </w:rPr>
            </w:pPr>
          </w:p>
          <w:p w14:paraId="523C49AE" w14:textId="6E437D0A"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35</w:t>
            </w:r>
          </w:p>
        </w:tc>
        <w:tc>
          <w:tcPr>
            <w:tcW w:w="223" w:type="dxa"/>
          </w:tcPr>
          <w:p w14:paraId="467FE775"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33DF59C8"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346CAF84" w14:textId="1A84252D" w:rsidTr="0089492B">
        <w:trPr>
          <w:trHeight w:val="1004"/>
        </w:trPr>
        <w:tc>
          <w:tcPr>
            <w:tcW w:w="9029" w:type="dxa"/>
          </w:tcPr>
          <w:p w14:paraId="6470A643" w14:textId="6B649FD3" w:rsidR="00D402F6" w:rsidRPr="001E436C" w:rsidRDefault="00D402F6" w:rsidP="004449A4">
            <w:pPr>
              <w:tabs>
                <w:tab w:val="left" w:pos="315"/>
              </w:tabs>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 xml:space="preserve">2 ОСОБЕННОСТИ САМООЦЕНИВАНИЯ УЧЕБНЫХ ДОСТИЖЕНИЙ ОБУЧАЮЩИХСЯ НАЧАЛЬНЫХ КЛАССОВ С </w:t>
            </w:r>
            <w:r>
              <w:rPr>
                <w:rFonts w:ascii="Times New Roman" w:eastAsia="Calibri" w:hAnsi="Times New Roman" w:cs="Times New Roman"/>
                <w:b/>
                <w:sz w:val="28"/>
                <w:szCs w:val="28"/>
              </w:rPr>
              <w:t>ЗАДЕРЖКОЙ ПСИХИЧЕСКОГО РАЗВИТИЯ…………………………</w:t>
            </w:r>
          </w:p>
        </w:tc>
        <w:tc>
          <w:tcPr>
            <w:tcW w:w="641" w:type="dxa"/>
          </w:tcPr>
          <w:p w14:paraId="50A75312"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3E2AC79C"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0A387EFF" w14:textId="2D638345"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50</w:t>
            </w:r>
          </w:p>
        </w:tc>
        <w:tc>
          <w:tcPr>
            <w:tcW w:w="223" w:type="dxa"/>
          </w:tcPr>
          <w:p w14:paraId="5A92E8D1"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50FA7FFA"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3D05066C" w14:textId="350C82CC" w:rsidTr="0089492B">
        <w:trPr>
          <w:trHeight w:val="653"/>
        </w:trPr>
        <w:tc>
          <w:tcPr>
            <w:tcW w:w="9029" w:type="dxa"/>
          </w:tcPr>
          <w:p w14:paraId="48961B3E" w14:textId="6C2D6870" w:rsidR="00D402F6" w:rsidRPr="001E436C" w:rsidRDefault="00D402F6" w:rsidP="00E91C42">
            <w:pPr>
              <w:jc w:val="both"/>
              <w:rPr>
                <w:rFonts w:ascii="Times New Roman" w:eastAsia="Calibri" w:hAnsi="Times New Roman" w:cs="Times New Roman"/>
                <w:b/>
                <w:sz w:val="28"/>
                <w:szCs w:val="28"/>
              </w:rPr>
            </w:pPr>
            <w:r w:rsidRPr="001E436C">
              <w:rPr>
                <w:rFonts w:ascii="Times New Roman" w:eastAsia="Calibri" w:hAnsi="Times New Roman" w:cs="Times New Roman"/>
                <w:sz w:val="28"/>
                <w:szCs w:val="28"/>
              </w:rPr>
              <w:t xml:space="preserve">2.1 Принципы и методы исследования особенностей самооценивания учебных достижений </w:t>
            </w:r>
            <w:r w:rsidRPr="00606409">
              <w:rPr>
                <w:rFonts w:ascii="Times New Roman" w:eastAsia="Calibri" w:hAnsi="Times New Roman" w:cs="Times New Roman"/>
                <w:sz w:val="28"/>
                <w:szCs w:val="28"/>
              </w:rPr>
              <w:t xml:space="preserve">обучающихся </w:t>
            </w:r>
            <w:r>
              <w:rPr>
                <w:rFonts w:ascii="Times New Roman" w:eastAsia="Calibri" w:hAnsi="Times New Roman" w:cs="Times New Roman"/>
                <w:sz w:val="28"/>
                <w:szCs w:val="28"/>
              </w:rPr>
              <w:t>ЗПР……………………………………</w:t>
            </w:r>
          </w:p>
        </w:tc>
        <w:tc>
          <w:tcPr>
            <w:tcW w:w="641" w:type="dxa"/>
          </w:tcPr>
          <w:p w14:paraId="419FED85"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2F67D28C" w14:textId="7B6DA0B2"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50</w:t>
            </w:r>
          </w:p>
        </w:tc>
        <w:tc>
          <w:tcPr>
            <w:tcW w:w="223" w:type="dxa"/>
          </w:tcPr>
          <w:p w14:paraId="3C0291F1"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49A5AF7B"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0C362B67" w14:textId="7449CEDB" w:rsidTr="0089492B">
        <w:trPr>
          <w:trHeight w:val="336"/>
        </w:trPr>
        <w:tc>
          <w:tcPr>
            <w:tcW w:w="9029" w:type="dxa"/>
          </w:tcPr>
          <w:p w14:paraId="04D4349B" w14:textId="726C339F" w:rsidR="00D402F6" w:rsidRPr="001E436C" w:rsidRDefault="00D402F6" w:rsidP="00606409">
            <w:pPr>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2.2 Результаты </w:t>
            </w:r>
            <w:r w:rsidRPr="00606409">
              <w:rPr>
                <w:rFonts w:ascii="Times New Roman" w:eastAsia="Calibri" w:hAnsi="Times New Roman" w:cs="Times New Roman"/>
                <w:sz w:val="28"/>
                <w:szCs w:val="28"/>
              </w:rPr>
              <w:t>эмпирического исследования</w:t>
            </w:r>
            <w:r>
              <w:rPr>
                <w:rFonts w:ascii="Times New Roman" w:eastAsia="Calibri" w:hAnsi="Times New Roman" w:cs="Times New Roman"/>
                <w:sz w:val="28"/>
                <w:szCs w:val="28"/>
              </w:rPr>
              <w:t>………………………………</w:t>
            </w:r>
          </w:p>
        </w:tc>
        <w:tc>
          <w:tcPr>
            <w:tcW w:w="641" w:type="dxa"/>
          </w:tcPr>
          <w:p w14:paraId="5BF2C9D7" w14:textId="417B1CA2"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59</w:t>
            </w:r>
          </w:p>
        </w:tc>
        <w:tc>
          <w:tcPr>
            <w:tcW w:w="223" w:type="dxa"/>
          </w:tcPr>
          <w:p w14:paraId="4E91AB35"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4561EFA3" w14:textId="77777777" w:rsidR="00D402F6" w:rsidRDefault="00D402F6" w:rsidP="001E436C">
            <w:pPr>
              <w:ind w:right="-338" w:hanging="397"/>
              <w:jc w:val="center"/>
              <w:rPr>
                <w:rFonts w:ascii="Times New Roman" w:eastAsia="Calibri" w:hAnsi="Times New Roman" w:cs="Times New Roman"/>
                <w:bCs/>
                <w:sz w:val="28"/>
                <w:szCs w:val="28"/>
              </w:rPr>
            </w:pPr>
          </w:p>
        </w:tc>
      </w:tr>
      <w:tr w:rsidR="00D402F6" w:rsidRPr="001E436C" w14:paraId="70E4DB51" w14:textId="593322D2" w:rsidTr="0089492B">
        <w:trPr>
          <w:trHeight w:val="992"/>
        </w:trPr>
        <w:tc>
          <w:tcPr>
            <w:tcW w:w="9029" w:type="dxa"/>
          </w:tcPr>
          <w:p w14:paraId="747E1400" w14:textId="1DBF9F83" w:rsidR="00D402F6" w:rsidRPr="001E436C" w:rsidRDefault="00D402F6" w:rsidP="00CC65BC">
            <w:pPr>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 xml:space="preserve">3 </w:t>
            </w:r>
            <w:r>
              <w:rPr>
                <w:rFonts w:ascii="Times New Roman" w:eastAsia="Calibri" w:hAnsi="Times New Roman" w:cs="Times New Roman"/>
                <w:b/>
                <w:sz w:val="28"/>
                <w:szCs w:val="28"/>
              </w:rPr>
              <w:t>СИСТЕМА ФОРМИРОВАНИЯ</w:t>
            </w:r>
            <w:r w:rsidRPr="001E436C">
              <w:rPr>
                <w:rFonts w:ascii="Times New Roman" w:eastAsia="Calibri" w:hAnsi="Times New Roman" w:cs="Times New Roman"/>
                <w:b/>
                <w:sz w:val="28"/>
                <w:szCs w:val="28"/>
              </w:rPr>
              <w:t xml:space="preserve"> САМООЦЕНИВАНИЯ УЧЕБНЫХ ДОСТИЖЕНИЙ ОБУЧАЮЩИХСЯ НАЧАЛЬНЫХ КЛАССОВ В УСЛОВИЯХ ИНКЛЮЗИВНОГО ОБРАЗОВАНИЯ</w:t>
            </w:r>
            <w:r>
              <w:rPr>
                <w:rFonts w:ascii="Times New Roman" w:eastAsia="Calibri" w:hAnsi="Times New Roman" w:cs="Times New Roman"/>
                <w:b/>
                <w:sz w:val="28"/>
                <w:szCs w:val="28"/>
              </w:rPr>
              <w:t>……</w:t>
            </w:r>
            <w:r w:rsidRPr="001E436C">
              <w:rPr>
                <w:rFonts w:ascii="Times New Roman" w:eastAsia="Calibri" w:hAnsi="Times New Roman" w:cs="Times New Roman"/>
                <w:b/>
                <w:sz w:val="28"/>
                <w:szCs w:val="28"/>
              </w:rPr>
              <w:t xml:space="preserve"> </w:t>
            </w:r>
          </w:p>
        </w:tc>
        <w:tc>
          <w:tcPr>
            <w:tcW w:w="641" w:type="dxa"/>
          </w:tcPr>
          <w:p w14:paraId="23D24481"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549AD01F"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522F0522" w14:textId="0FB1BC92"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72</w:t>
            </w:r>
          </w:p>
        </w:tc>
        <w:tc>
          <w:tcPr>
            <w:tcW w:w="223" w:type="dxa"/>
          </w:tcPr>
          <w:p w14:paraId="19CBADA1"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35D0BD13"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0D6ACD3F" w14:textId="23F25599" w:rsidTr="0089492B">
        <w:trPr>
          <w:trHeight w:val="992"/>
        </w:trPr>
        <w:tc>
          <w:tcPr>
            <w:tcW w:w="9029" w:type="dxa"/>
          </w:tcPr>
          <w:p w14:paraId="16BE96D5" w14:textId="41250366" w:rsidR="00D402F6" w:rsidRPr="001E436C" w:rsidRDefault="00D402F6" w:rsidP="00606409">
            <w:pPr>
              <w:tabs>
                <w:tab w:val="left" w:pos="321"/>
              </w:tabs>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3.1 </w:t>
            </w:r>
            <w:r w:rsidRPr="001E436C">
              <w:rPr>
                <w:rFonts w:ascii="Times New Roman" w:eastAsia="Calibri" w:hAnsi="Times New Roman" w:cs="Times New Roman"/>
                <w:sz w:val="28"/>
                <w:szCs w:val="28"/>
              </w:rPr>
              <w:t xml:space="preserve">Система специальных заданий по формированию навыка самооценивания учебных достижений обучающихся </w:t>
            </w:r>
            <w:r w:rsidRPr="00606409">
              <w:rPr>
                <w:rFonts w:ascii="Times New Roman" w:eastAsia="Calibri" w:hAnsi="Times New Roman" w:cs="Times New Roman"/>
                <w:sz w:val="28"/>
                <w:szCs w:val="28"/>
              </w:rPr>
              <w:t>с</w:t>
            </w:r>
            <w:r w:rsidRPr="00943033">
              <w:rPr>
                <w:rFonts w:ascii="Times New Roman" w:eastAsia="Calibri" w:hAnsi="Times New Roman" w:cs="Times New Roman"/>
                <w:color w:val="FF0000"/>
                <w:sz w:val="28"/>
                <w:szCs w:val="28"/>
              </w:rPr>
              <w:t xml:space="preserve"> </w:t>
            </w:r>
            <w:r w:rsidRPr="00606409">
              <w:rPr>
                <w:rFonts w:ascii="Times New Roman" w:eastAsia="Calibri" w:hAnsi="Times New Roman" w:cs="Times New Roman"/>
                <w:sz w:val="28"/>
                <w:szCs w:val="28"/>
              </w:rPr>
              <w:t>задержкой психического развития на уроках математики</w:t>
            </w:r>
            <w:r>
              <w:rPr>
                <w:rFonts w:ascii="Times New Roman" w:eastAsia="Calibri" w:hAnsi="Times New Roman" w:cs="Times New Roman"/>
                <w:sz w:val="28"/>
                <w:szCs w:val="28"/>
              </w:rPr>
              <w:t>……………………………...</w:t>
            </w:r>
          </w:p>
        </w:tc>
        <w:tc>
          <w:tcPr>
            <w:tcW w:w="641" w:type="dxa"/>
          </w:tcPr>
          <w:p w14:paraId="28AD2C24"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168334DA" w14:textId="77777777" w:rsidR="00D402F6" w:rsidRPr="001E436C" w:rsidRDefault="00D402F6" w:rsidP="001E436C">
            <w:pPr>
              <w:ind w:right="-338" w:hanging="397"/>
              <w:jc w:val="center"/>
              <w:rPr>
                <w:rFonts w:ascii="Times New Roman" w:eastAsia="Calibri" w:hAnsi="Times New Roman" w:cs="Times New Roman"/>
                <w:bCs/>
                <w:sz w:val="28"/>
                <w:szCs w:val="28"/>
              </w:rPr>
            </w:pPr>
          </w:p>
          <w:p w14:paraId="428F4585" w14:textId="0616F197"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72</w:t>
            </w:r>
          </w:p>
        </w:tc>
        <w:tc>
          <w:tcPr>
            <w:tcW w:w="223" w:type="dxa"/>
          </w:tcPr>
          <w:p w14:paraId="22CAA44D"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530DF005"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6D08ECAE" w14:textId="58BDC5AF" w:rsidTr="0089492B">
        <w:trPr>
          <w:trHeight w:val="665"/>
        </w:trPr>
        <w:tc>
          <w:tcPr>
            <w:tcW w:w="9029" w:type="dxa"/>
          </w:tcPr>
          <w:p w14:paraId="555099C4" w14:textId="7C6FA7B2" w:rsidR="00D402F6" w:rsidRPr="001E436C" w:rsidRDefault="00D402F6" w:rsidP="001E436C">
            <w:pPr>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3.2 Динамика развития навыка самооценивания у обучающихся начальных классов с </w:t>
            </w:r>
            <w:r w:rsidRPr="00606409">
              <w:rPr>
                <w:rFonts w:ascii="Times New Roman" w:eastAsia="Calibri" w:hAnsi="Times New Roman" w:cs="Times New Roman"/>
                <w:sz w:val="28"/>
                <w:szCs w:val="28"/>
              </w:rPr>
              <w:t xml:space="preserve">ЗПР </w:t>
            </w:r>
            <w:r w:rsidRPr="001E436C">
              <w:rPr>
                <w:rFonts w:ascii="Times New Roman" w:eastAsia="Calibri" w:hAnsi="Times New Roman" w:cs="Times New Roman"/>
                <w:sz w:val="28"/>
                <w:szCs w:val="28"/>
              </w:rPr>
              <w:t>в условиях инклюзивного образования</w:t>
            </w:r>
            <w:r>
              <w:rPr>
                <w:rFonts w:ascii="Times New Roman" w:eastAsia="Calibri" w:hAnsi="Times New Roman" w:cs="Times New Roman"/>
                <w:sz w:val="28"/>
                <w:szCs w:val="28"/>
              </w:rPr>
              <w:t>………..</w:t>
            </w:r>
          </w:p>
        </w:tc>
        <w:tc>
          <w:tcPr>
            <w:tcW w:w="641" w:type="dxa"/>
          </w:tcPr>
          <w:p w14:paraId="1027D0AB" w14:textId="77777777" w:rsidR="00D402F6" w:rsidRDefault="00D402F6" w:rsidP="00CC65BC">
            <w:pPr>
              <w:ind w:right="-338"/>
              <w:rPr>
                <w:rFonts w:ascii="Times New Roman" w:eastAsia="Calibri" w:hAnsi="Times New Roman" w:cs="Times New Roman"/>
                <w:bCs/>
                <w:sz w:val="28"/>
                <w:szCs w:val="28"/>
              </w:rPr>
            </w:pPr>
          </w:p>
          <w:p w14:paraId="627CE924" w14:textId="09245565" w:rsidR="00D402F6" w:rsidRPr="001E436C" w:rsidRDefault="00D402F6" w:rsidP="00CC65BC">
            <w:pPr>
              <w:ind w:right="-338"/>
              <w:rPr>
                <w:rFonts w:ascii="Times New Roman" w:eastAsia="Calibri" w:hAnsi="Times New Roman" w:cs="Times New Roman"/>
                <w:bCs/>
                <w:sz w:val="28"/>
                <w:szCs w:val="28"/>
              </w:rPr>
            </w:pPr>
            <w:r>
              <w:rPr>
                <w:rFonts w:ascii="Times New Roman" w:eastAsia="Calibri" w:hAnsi="Times New Roman" w:cs="Times New Roman"/>
                <w:bCs/>
                <w:sz w:val="28"/>
                <w:szCs w:val="28"/>
              </w:rPr>
              <w:t>89</w:t>
            </w:r>
          </w:p>
        </w:tc>
        <w:tc>
          <w:tcPr>
            <w:tcW w:w="223" w:type="dxa"/>
          </w:tcPr>
          <w:p w14:paraId="0355AA90" w14:textId="77777777" w:rsidR="00D402F6" w:rsidRDefault="00D402F6" w:rsidP="00CC65BC">
            <w:pPr>
              <w:ind w:right="-338"/>
              <w:rPr>
                <w:rFonts w:ascii="Times New Roman" w:eastAsia="Calibri" w:hAnsi="Times New Roman" w:cs="Times New Roman"/>
                <w:bCs/>
                <w:sz w:val="28"/>
                <w:szCs w:val="28"/>
              </w:rPr>
            </w:pPr>
          </w:p>
        </w:tc>
        <w:tc>
          <w:tcPr>
            <w:tcW w:w="223" w:type="dxa"/>
            <w:gridSpan w:val="2"/>
          </w:tcPr>
          <w:p w14:paraId="087CFD94" w14:textId="77777777" w:rsidR="00D402F6" w:rsidRDefault="00D402F6" w:rsidP="00CC65BC">
            <w:pPr>
              <w:ind w:right="-338"/>
              <w:rPr>
                <w:rFonts w:ascii="Times New Roman" w:eastAsia="Calibri" w:hAnsi="Times New Roman" w:cs="Times New Roman"/>
                <w:bCs/>
                <w:sz w:val="28"/>
                <w:szCs w:val="28"/>
              </w:rPr>
            </w:pPr>
          </w:p>
        </w:tc>
      </w:tr>
      <w:tr w:rsidR="00D402F6" w:rsidRPr="001E436C" w14:paraId="3910AF98" w14:textId="3E18D123" w:rsidTr="0089492B">
        <w:trPr>
          <w:trHeight w:val="1660"/>
        </w:trPr>
        <w:tc>
          <w:tcPr>
            <w:tcW w:w="9029" w:type="dxa"/>
          </w:tcPr>
          <w:p w14:paraId="0A6CD0EA" w14:textId="7504049E" w:rsidR="00D402F6" w:rsidRDefault="00D402F6" w:rsidP="001E436C">
            <w:pPr>
              <w:jc w:val="both"/>
              <w:rPr>
                <w:rFonts w:ascii="Times New Roman" w:eastAsia="Calibri" w:hAnsi="Times New Roman" w:cs="Times New Roman"/>
                <w:sz w:val="28"/>
                <w:szCs w:val="28"/>
              </w:rPr>
            </w:pPr>
            <w:r>
              <w:rPr>
                <w:rFonts w:ascii="Times New Roman" w:eastAsia="Calibri" w:hAnsi="Times New Roman" w:cs="Times New Roman"/>
                <w:sz w:val="28"/>
                <w:szCs w:val="28"/>
              </w:rPr>
              <w:t>3.3 Динамика</w:t>
            </w:r>
            <w:r w:rsidRPr="00B64728">
              <w:rPr>
                <w:rFonts w:ascii="Times New Roman" w:eastAsia="Calibri" w:hAnsi="Times New Roman" w:cs="Times New Roman"/>
                <w:sz w:val="28"/>
                <w:szCs w:val="28"/>
              </w:rPr>
              <w:t xml:space="preserve"> </w:t>
            </w:r>
            <w:r>
              <w:rPr>
                <w:rFonts w:ascii="Times New Roman" w:eastAsia="Calibri" w:hAnsi="Times New Roman" w:cs="Times New Roman"/>
                <w:sz w:val="28"/>
                <w:szCs w:val="28"/>
              </w:rPr>
              <w:t>в коррекции и развитии самооценки, и мотивации обучающихся начальных классов……………………………………………</w:t>
            </w:r>
          </w:p>
          <w:p w14:paraId="49FDCEC9" w14:textId="4CFC20A7" w:rsidR="00D402F6" w:rsidRPr="00747140" w:rsidRDefault="00D402F6" w:rsidP="00606409">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3.4 </w:t>
            </w:r>
            <w:r w:rsidRPr="001E436C">
              <w:rPr>
                <w:rFonts w:ascii="Times New Roman" w:eastAsia="Calibri" w:hAnsi="Times New Roman" w:cs="Times New Roman"/>
                <w:sz w:val="28"/>
                <w:szCs w:val="28"/>
              </w:rPr>
              <w:t>Рекомендации учителям начальных классов по формированию навыка самооценивания учебных достижений обучающихся в условиях инклюзивного образования</w:t>
            </w:r>
            <w:r>
              <w:rPr>
                <w:rFonts w:ascii="Times New Roman" w:eastAsia="Calibri" w:hAnsi="Times New Roman" w:cs="Times New Roman"/>
                <w:sz w:val="28"/>
                <w:szCs w:val="28"/>
              </w:rPr>
              <w:t>…………………………………………………..</w:t>
            </w:r>
          </w:p>
        </w:tc>
        <w:tc>
          <w:tcPr>
            <w:tcW w:w="641" w:type="dxa"/>
          </w:tcPr>
          <w:p w14:paraId="28F2C69E" w14:textId="07CF1968" w:rsidR="00D402F6" w:rsidRPr="001E436C" w:rsidRDefault="00D402F6" w:rsidP="001E436C">
            <w:pPr>
              <w:ind w:right="-338" w:hanging="397"/>
              <w:jc w:val="center"/>
              <w:rPr>
                <w:rFonts w:ascii="Times New Roman" w:eastAsia="Calibri" w:hAnsi="Times New Roman" w:cs="Times New Roman"/>
                <w:bCs/>
                <w:sz w:val="28"/>
                <w:szCs w:val="28"/>
              </w:rPr>
            </w:pPr>
          </w:p>
          <w:p w14:paraId="04BA6DD3" w14:textId="3D890722" w:rsidR="00D402F6"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10</w:t>
            </w:r>
            <w:r w:rsidR="002420D8">
              <w:rPr>
                <w:rFonts w:ascii="Times New Roman" w:eastAsia="Calibri" w:hAnsi="Times New Roman" w:cs="Times New Roman"/>
                <w:bCs/>
                <w:sz w:val="28"/>
                <w:szCs w:val="28"/>
              </w:rPr>
              <w:t>8</w:t>
            </w:r>
          </w:p>
          <w:p w14:paraId="12752897" w14:textId="77777777" w:rsidR="00D402F6" w:rsidRDefault="00D402F6" w:rsidP="00781D09">
            <w:pPr>
              <w:ind w:right="-338" w:hanging="397"/>
              <w:jc w:val="center"/>
              <w:rPr>
                <w:rFonts w:ascii="Times New Roman" w:eastAsia="Calibri" w:hAnsi="Times New Roman" w:cs="Times New Roman"/>
                <w:bCs/>
                <w:sz w:val="28"/>
                <w:szCs w:val="28"/>
              </w:rPr>
            </w:pPr>
          </w:p>
          <w:p w14:paraId="0C192177" w14:textId="77777777" w:rsidR="00D402F6" w:rsidRDefault="00D402F6" w:rsidP="00781D09">
            <w:pPr>
              <w:ind w:right="-338" w:hanging="397"/>
              <w:jc w:val="center"/>
              <w:rPr>
                <w:rFonts w:ascii="Times New Roman" w:eastAsia="Calibri" w:hAnsi="Times New Roman" w:cs="Times New Roman"/>
                <w:bCs/>
                <w:sz w:val="28"/>
                <w:szCs w:val="28"/>
              </w:rPr>
            </w:pPr>
          </w:p>
          <w:p w14:paraId="7F13E3A2" w14:textId="51418F43" w:rsidR="00D402F6" w:rsidRPr="001E436C" w:rsidRDefault="00D402F6" w:rsidP="00781D09">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522107">
              <w:rPr>
                <w:rFonts w:ascii="Times New Roman" w:eastAsia="Calibri" w:hAnsi="Times New Roman" w:cs="Times New Roman"/>
                <w:bCs/>
                <w:sz w:val="28"/>
                <w:szCs w:val="28"/>
              </w:rPr>
              <w:t>30</w:t>
            </w:r>
          </w:p>
        </w:tc>
        <w:tc>
          <w:tcPr>
            <w:tcW w:w="223" w:type="dxa"/>
          </w:tcPr>
          <w:p w14:paraId="591BF24C" w14:textId="77777777" w:rsidR="00D402F6" w:rsidRPr="001E436C"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202B2B7F" w14:textId="77777777" w:rsidR="00D402F6" w:rsidRPr="001E436C" w:rsidRDefault="00D402F6" w:rsidP="001E436C">
            <w:pPr>
              <w:ind w:right="-338" w:hanging="397"/>
              <w:jc w:val="center"/>
              <w:rPr>
                <w:rFonts w:ascii="Times New Roman" w:eastAsia="Calibri" w:hAnsi="Times New Roman" w:cs="Times New Roman"/>
                <w:bCs/>
                <w:sz w:val="28"/>
                <w:szCs w:val="28"/>
              </w:rPr>
            </w:pPr>
          </w:p>
        </w:tc>
      </w:tr>
      <w:tr w:rsidR="00D402F6" w:rsidRPr="001E436C" w14:paraId="72950981" w14:textId="33307177" w:rsidTr="0089492B">
        <w:trPr>
          <w:trHeight w:val="325"/>
        </w:trPr>
        <w:tc>
          <w:tcPr>
            <w:tcW w:w="9029" w:type="dxa"/>
          </w:tcPr>
          <w:p w14:paraId="6FAC06B5" w14:textId="2824E55F" w:rsidR="00D402F6" w:rsidRPr="001E436C" w:rsidRDefault="00D402F6" w:rsidP="00D44E5B">
            <w:pPr>
              <w:ind w:right="-850"/>
              <w:rPr>
                <w:rFonts w:ascii="Times New Roman" w:eastAsia="Calibri" w:hAnsi="Times New Roman" w:cs="Times New Roman"/>
                <w:sz w:val="28"/>
                <w:szCs w:val="28"/>
              </w:rPr>
            </w:pPr>
            <w:r>
              <w:rPr>
                <w:rFonts w:ascii="Times New Roman" w:eastAsia="Calibri" w:hAnsi="Times New Roman" w:cs="Times New Roman"/>
                <w:b/>
                <w:sz w:val="28"/>
                <w:szCs w:val="28"/>
              </w:rPr>
              <w:t>ЗАКЛЮЧЕНИЕ……………………………………………………………...</w:t>
            </w:r>
            <w:r>
              <w:rPr>
                <w:rFonts w:ascii="Times New Roman" w:eastAsia="Calibri" w:hAnsi="Times New Roman" w:cs="Times New Roman"/>
                <w:sz w:val="28"/>
                <w:szCs w:val="28"/>
              </w:rPr>
              <w:t xml:space="preserve">                                                          </w:t>
            </w:r>
          </w:p>
        </w:tc>
        <w:tc>
          <w:tcPr>
            <w:tcW w:w="641" w:type="dxa"/>
          </w:tcPr>
          <w:p w14:paraId="311E4DA2" w14:textId="2C50D189" w:rsidR="00D402F6" w:rsidRPr="001E436C"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13</w:t>
            </w:r>
            <w:r w:rsidR="00AF4F14">
              <w:rPr>
                <w:rFonts w:ascii="Times New Roman" w:eastAsia="Calibri" w:hAnsi="Times New Roman" w:cs="Times New Roman"/>
                <w:bCs/>
                <w:sz w:val="28"/>
                <w:szCs w:val="28"/>
              </w:rPr>
              <w:t>3</w:t>
            </w:r>
          </w:p>
        </w:tc>
        <w:tc>
          <w:tcPr>
            <w:tcW w:w="223" w:type="dxa"/>
          </w:tcPr>
          <w:p w14:paraId="647DC343"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47B8C3CC"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57D8EF72" w14:textId="163C3683" w:rsidTr="0089492B">
        <w:trPr>
          <w:trHeight w:val="325"/>
        </w:trPr>
        <w:tc>
          <w:tcPr>
            <w:tcW w:w="9029" w:type="dxa"/>
          </w:tcPr>
          <w:p w14:paraId="2898EC07" w14:textId="08E315BF" w:rsidR="00D402F6" w:rsidRPr="00D74803" w:rsidRDefault="00D402F6" w:rsidP="00D74803">
            <w:pPr>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СПИСОК ИСПОЛЬЗОВАННЫХ ИСТОЧНИКОВ</w:t>
            </w:r>
            <w:r>
              <w:rPr>
                <w:rFonts w:ascii="Times New Roman" w:eastAsia="Calibri" w:hAnsi="Times New Roman" w:cs="Times New Roman"/>
                <w:b/>
                <w:sz w:val="28"/>
                <w:szCs w:val="28"/>
              </w:rPr>
              <w:t>……………………..</w:t>
            </w:r>
          </w:p>
        </w:tc>
        <w:tc>
          <w:tcPr>
            <w:tcW w:w="641" w:type="dxa"/>
          </w:tcPr>
          <w:p w14:paraId="0DA396B2" w14:textId="2DFF220D" w:rsidR="00D402F6" w:rsidRDefault="00D402F6" w:rsidP="00D74803">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13</w:t>
            </w:r>
            <w:r w:rsidR="00CF2770">
              <w:rPr>
                <w:rFonts w:ascii="Times New Roman" w:eastAsia="Calibri" w:hAnsi="Times New Roman" w:cs="Times New Roman"/>
                <w:bCs/>
                <w:sz w:val="28"/>
                <w:szCs w:val="28"/>
              </w:rPr>
              <w:t>5</w:t>
            </w:r>
          </w:p>
        </w:tc>
        <w:tc>
          <w:tcPr>
            <w:tcW w:w="223" w:type="dxa"/>
          </w:tcPr>
          <w:p w14:paraId="1F040B6B" w14:textId="77777777" w:rsidR="00D402F6" w:rsidRDefault="00D402F6" w:rsidP="00D74803">
            <w:pPr>
              <w:ind w:right="-338" w:hanging="397"/>
              <w:jc w:val="center"/>
              <w:rPr>
                <w:rFonts w:ascii="Times New Roman" w:eastAsia="Calibri" w:hAnsi="Times New Roman" w:cs="Times New Roman"/>
                <w:bCs/>
                <w:sz w:val="28"/>
                <w:szCs w:val="28"/>
              </w:rPr>
            </w:pPr>
          </w:p>
        </w:tc>
        <w:tc>
          <w:tcPr>
            <w:tcW w:w="223" w:type="dxa"/>
            <w:gridSpan w:val="2"/>
          </w:tcPr>
          <w:p w14:paraId="7936DAD0" w14:textId="77777777" w:rsidR="00D402F6" w:rsidRDefault="00D402F6" w:rsidP="00D74803">
            <w:pPr>
              <w:ind w:right="-338" w:hanging="397"/>
              <w:jc w:val="center"/>
              <w:rPr>
                <w:rFonts w:ascii="Times New Roman" w:eastAsia="Calibri" w:hAnsi="Times New Roman" w:cs="Times New Roman"/>
                <w:bCs/>
                <w:sz w:val="28"/>
                <w:szCs w:val="28"/>
              </w:rPr>
            </w:pPr>
          </w:p>
        </w:tc>
      </w:tr>
      <w:tr w:rsidR="00D402F6" w:rsidRPr="001E436C" w14:paraId="69026BB8" w14:textId="487560B0" w:rsidTr="0089492B">
        <w:trPr>
          <w:trHeight w:val="336"/>
        </w:trPr>
        <w:tc>
          <w:tcPr>
            <w:tcW w:w="9029" w:type="dxa"/>
          </w:tcPr>
          <w:p w14:paraId="3C7E1125" w14:textId="34793A77" w:rsidR="00D402F6" w:rsidRPr="00D74803" w:rsidRDefault="00D402F6" w:rsidP="00D74803">
            <w:pPr>
              <w:rPr>
                <w:rFonts w:ascii="Times New Roman" w:eastAsia="Calibri" w:hAnsi="Times New Roman" w:cs="Times New Roman"/>
                <w:b/>
                <w:bCs/>
                <w:sz w:val="28"/>
                <w:szCs w:val="28"/>
              </w:rPr>
            </w:pPr>
            <w:r>
              <w:rPr>
                <w:rFonts w:ascii="Times New Roman" w:eastAsia="Calibri" w:hAnsi="Times New Roman" w:cs="Times New Roman"/>
                <w:b/>
                <w:sz w:val="28"/>
                <w:szCs w:val="28"/>
              </w:rPr>
              <w:t xml:space="preserve">ПРИЛОЖЕНИЕ А -  </w:t>
            </w:r>
            <w:r w:rsidRPr="00D74803">
              <w:rPr>
                <w:rFonts w:ascii="Times New Roman" w:eastAsia="Calibri" w:hAnsi="Times New Roman" w:cs="Times New Roman"/>
                <w:sz w:val="28"/>
                <w:szCs w:val="28"/>
              </w:rPr>
              <w:t>Анкета для учителей начальной школы</w:t>
            </w:r>
            <w:r>
              <w:rPr>
                <w:rFonts w:ascii="Times New Roman" w:eastAsia="Calibri" w:hAnsi="Times New Roman" w:cs="Times New Roman"/>
                <w:sz w:val="28"/>
                <w:szCs w:val="28"/>
              </w:rPr>
              <w:t>…………...</w:t>
            </w:r>
          </w:p>
        </w:tc>
        <w:tc>
          <w:tcPr>
            <w:tcW w:w="641" w:type="dxa"/>
          </w:tcPr>
          <w:p w14:paraId="4B647C53" w14:textId="773F2A9D"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r w:rsidR="00CF2770">
              <w:rPr>
                <w:rFonts w:ascii="Times New Roman" w:eastAsia="Calibri" w:hAnsi="Times New Roman" w:cs="Times New Roman"/>
                <w:bCs/>
                <w:sz w:val="28"/>
                <w:szCs w:val="28"/>
              </w:rPr>
              <w:t>4</w:t>
            </w:r>
          </w:p>
        </w:tc>
        <w:tc>
          <w:tcPr>
            <w:tcW w:w="223" w:type="dxa"/>
          </w:tcPr>
          <w:p w14:paraId="5A0B14FB"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7630C13D"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4027E405" w14:textId="47723C1E" w:rsidTr="0089492B">
        <w:trPr>
          <w:trHeight w:val="325"/>
        </w:trPr>
        <w:tc>
          <w:tcPr>
            <w:tcW w:w="9029" w:type="dxa"/>
          </w:tcPr>
          <w:p w14:paraId="3B34345D" w14:textId="652E41E9" w:rsidR="00D402F6" w:rsidRDefault="00D402F6" w:rsidP="00D74803">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ПРИЛОЖЕНИЕ Б - </w:t>
            </w:r>
            <w:r w:rsidRPr="00D74803">
              <w:rPr>
                <w:rFonts w:ascii="Times New Roman" w:eastAsia="Calibri" w:hAnsi="Times New Roman" w:cs="Times New Roman"/>
                <w:bCs/>
                <w:sz w:val="28"/>
                <w:szCs w:val="28"/>
              </w:rPr>
              <w:t>Опросник для учителей</w:t>
            </w:r>
            <w:r>
              <w:rPr>
                <w:rFonts w:ascii="Times New Roman" w:eastAsia="Calibri" w:hAnsi="Times New Roman" w:cs="Times New Roman"/>
                <w:bCs/>
                <w:sz w:val="28"/>
                <w:szCs w:val="28"/>
              </w:rPr>
              <w:t>……………………………...</w:t>
            </w:r>
          </w:p>
        </w:tc>
        <w:tc>
          <w:tcPr>
            <w:tcW w:w="641" w:type="dxa"/>
          </w:tcPr>
          <w:p w14:paraId="5CC9AE13" w14:textId="7AC5A913"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r w:rsidR="00CF2770">
              <w:rPr>
                <w:rFonts w:ascii="Times New Roman" w:eastAsia="Calibri" w:hAnsi="Times New Roman" w:cs="Times New Roman"/>
                <w:bCs/>
                <w:sz w:val="28"/>
                <w:szCs w:val="28"/>
              </w:rPr>
              <w:t>5</w:t>
            </w:r>
          </w:p>
        </w:tc>
        <w:tc>
          <w:tcPr>
            <w:tcW w:w="223" w:type="dxa"/>
          </w:tcPr>
          <w:p w14:paraId="04792797"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36F0736B"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2F337DCC" w14:textId="4188A61D" w:rsidTr="0089492B">
        <w:trPr>
          <w:trHeight w:val="336"/>
        </w:trPr>
        <w:tc>
          <w:tcPr>
            <w:tcW w:w="9029" w:type="dxa"/>
          </w:tcPr>
          <w:p w14:paraId="319B7A8A" w14:textId="4E62F4BA" w:rsidR="00D402F6" w:rsidRPr="00D74803" w:rsidRDefault="00D402F6" w:rsidP="00D74803">
            <w:pPr>
              <w:rPr>
                <w:rFonts w:ascii="Times New Roman" w:eastAsia="Calibri" w:hAnsi="Times New Roman" w:cs="Times New Roman"/>
                <w:bCs/>
                <w:sz w:val="28"/>
                <w:szCs w:val="28"/>
              </w:rPr>
            </w:pPr>
            <w:r w:rsidRPr="00905796">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 xml:space="preserve">В - </w:t>
            </w:r>
            <w:r w:rsidRPr="00D74803">
              <w:rPr>
                <w:rFonts w:ascii="Times New Roman" w:eastAsia="Calibri" w:hAnsi="Times New Roman" w:cs="Times New Roman"/>
                <w:bCs/>
                <w:sz w:val="28"/>
                <w:szCs w:val="28"/>
              </w:rPr>
              <w:t>Анкета для родителей</w:t>
            </w:r>
            <w:r>
              <w:rPr>
                <w:rFonts w:ascii="Times New Roman" w:eastAsia="Calibri" w:hAnsi="Times New Roman" w:cs="Times New Roman"/>
                <w:bCs/>
                <w:sz w:val="28"/>
                <w:szCs w:val="28"/>
              </w:rPr>
              <w:t>……………………………….</w:t>
            </w:r>
          </w:p>
        </w:tc>
        <w:tc>
          <w:tcPr>
            <w:tcW w:w="641" w:type="dxa"/>
          </w:tcPr>
          <w:p w14:paraId="34B8C392" w14:textId="34587F9F"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r w:rsidR="00CF2770">
              <w:rPr>
                <w:rFonts w:ascii="Times New Roman" w:eastAsia="Calibri" w:hAnsi="Times New Roman" w:cs="Times New Roman"/>
                <w:bCs/>
                <w:sz w:val="28"/>
                <w:szCs w:val="28"/>
              </w:rPr>
              <w:t>7</w:t>
            </w:r>
          </w:p>
        </w:tc>
        <w:tc>
          <w:tcPr>
            <w:tcW w:w="223" w:type="dxa"/>
          </w:tcPr>
          <w:p w14:paraId="325982FF"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2F035006"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6133F27D" w14:textId="2D21B26C" w:rsidTr="0089492B">
        <w:trPr>
          <w:trHeight w:val="325"/>
        </w:trPr>
        <w:tc>
          <w:tcPr>
            <w:tcW w:w="9029" w:type="dxa"/>
          </w:tcPr>
          <w:p w14:paraId="1BD86494" w14:textId="6D91B33E" w:rsidR="00D402F6" w:rsidRPr="0025440D" w:rsidRDefault="00D402F6" w:rsidP="0025440D">
            <w:pPr>
              <w:rPr>
                <w:rFonts w:ascii="Times New Roman" w:hAnsi="Times New Roman" w:cs="Times New Roman"/>
                <w:bCs/>
                <w:sz w:val="28"/>
                <w:szCs w:val="28"/>
              </w:rPr>
            </w:pPr>
            <w:r w:rsidRPr="00905796">
              <w:rPr>
                <w:rFonts w:ascii="Times New Roman" w:hAnsi="Times New Roman" w:cs="Times New Roman"/>
                <w:b/>
                <w:sz w:val="28"/>
                <w:szCs w:val="28"/>
              </w:rPr>
              <w:t>ПРИЛОЖЕНИЕ Г</w:t>
            </w:r>
            <w:r>
              <w:rPr>
                <w:rFonts w:ascii="Times New Roman" w:hAnsi="Times New Roman" w:cs="Times New Roman"/>
                <w:b/>
                <w:sz w:val="28"/>
                <w:szCs w:val="28"/>
              </w:rPr>
              <w:t xml:space="preserve"> - </w:t>
            </w:r>
            <w:r w:rsidRPr="0025440D">
              <w:rPr>
                <w:rFonts w:ascii="Times New Roman" w:hAnsi="Times New Roman" w:cs="Times New Roman"/>
                <w:bCs/>
                <w:sz w:val="28"/>
                <w:szCs w:val="28"/>
              </w:rPr>
              <w:t>Анкета для психолога</w:t>
            </w:r>
            <w:r>
              <w:rPr>
                <w:rFonts w:ascii="Times New Roman" w:eastAsia="Calibri" w:hAnsi="Times New Roman" w:cs="Times New Roman"/>
                <w:bCs/>
                <w:sz w:val="28"/>
                <w:szCs w:val="28"/>
              </w:rPr>
              <w:t>………………………………..</w:t>
            </w:r>
          </w:p>
        </w:tc>
        <w:tc>
          <w:tcPr>
            <w:tcW w:w="641" w:type="dxa"/>
          </w:tcPr>
          <w:p w14:paraId="579744B7" w14:textId="19831432"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w:t>
            </w:r>
            <w:r w:rsidR="00CF2770">
              <w:rPr>
                <w:rFonts w:ascii="Times New Roman" w:eastAsia="Calibri" w:hAnsi="Times New Roman" w:cs="Times New Roman"/>
                <w:bCs/>
                <w:sz w:val="28"/>
                <w:szCs w:val="28"/>
              </w:rPr>
              <w:t>8</w:t>
            </w:r>
          </w:p>
        </w:tc>
        <w:tc>
          <w:tcPr>
            <w:tcW w:w="223" w:type="dxa"/>
          </w:tcPr>
          <w:p w14:paraId="00C6B493"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620A2EFC"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06225133" w14:textId="3BB9739B" w:rsidTr="0089492B">
        <w:trPr>
          <w:trHeight w:val="325"/>
        </w:trPr>
        <w:tc>
          <w:tcPr>
            <w:tcW w:w="9029" w:type="dxa"/>
          </w:tcPr>
          <w:p w14:paraId="642E12E2" w14:textId="3F9AC55F" w:rsidR="00D402F6" w:rsidRPr="0025440D" w:rsidRDefault="00D402F6" w:rsidP="0025440D">
            <w:pPr>
              <w:rPr>
                <w:rFonts w:ascii="Times New Roman" w:hAnsi="Times New Roman" w:cs="Times New Roman"/>
                <w:b/>
                <w:bCs/>
                <w:sz w:val="28"/>
                <w:szCs w:val="28"/>
              </w:rPr>
            </w:pPr>
            <w:r w:rsidRPr="00905796">
              <w:rPr>
                <w:rFonts w:ascii="Times New Roman" w:hAnsi="Times New Roman" w:cs="Times New Roman"/>
                <w:b/>
                <w:bCs/>
                <w:sz w:val="28"/>
                <w:szCs w:val="28"/>
              </w:rPr>
              <w:t>ПРИЛОЖЕНИЕ Д</w:t>
            </w:r>
            <w:r>
              <w:rPr>
                <w:rFonts w:ascii="Times New Roman" w:hAnsi="Times New Roman" w:cs="Times New Roman"/>
                <w:b/>
                <w:bCs/>
                <w:sz w:val="28"/>
                <w:szCs w:val="28"/>
              </w:rPr>
              <w:t xml:space="preserve"> - </w:t>
            </w:r>
            <w:r w:rsidR="006C54A5" w:rsidRPr="000D0D80">
              <w:rPr>
                <w:rFonts w:ascii="Times New Roman" w:hAnsi="Times New Roman" w:cs="Times New Roman"/>
                <w:sz w:val="28"/>
                <w:szCs w:val="28"/>
              </w:rPr>
              <w:t>Задание на самооценивание</w:t>
            </w:r>
            <w:r w:rsidR="006C54A5">
              <w:rPr>
                <w:rFonts w:ascii="Times New Roman" w:hAnsi="Times New Roman" w:cs="Times New Roman"/>
                <w:sz w:val="28"/>
                <w:szCs w:val="28"/>
              </w:rPr>
              <w:t xml:space="preserve"> </w:t>
            </w:r>
            <w:r>
              <w:rPr>
                <w:rFonts w:ascii="Times New Roman" w:hAnsi="Times New Roman" w:cs="Times New Roman"/>
                <w:sz w:val="28"/>
                <w:szCs w:val="28"/>
              </w:rPr>
              <w:t>………</w:t>
            </w:r>
            <w:r w:rsidR="006C54A5">
              <w:rPr>
                <w:rFonts w:ascii="Times New Roman" w:hAnsi="Times New Roman" w:cs="Times New Roman"/>
                <w:sz w:val="28"/>
                <w:szCs w:val="28"/>
              </w:rPr>
              <w:t>………………...</w:t>
            </w:r>
          </w:p>
        </w:tc>
        <w:tc>
          <w:tcPr>
            <w:tcW w:w="641" w:type="dxa"/>
          </w:tcPr>
          <w:p w14:paraId="56975199" w14:textId="2F1310D7"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w:t>
            </w:r>
            <w:r w:rsidR="00CF2770">
              <w:rPr>
                <w:rFonts w:ascii="Times New Roman" w:eastAsia="Calibri" w:hAnsi="Times New Roman" w:cs="Times New Roman"/>
                <w:bCs/>
                <w:sz w:val="28"/>
                <w:szCs w:val="28"/>
              </w:rPr>
              <w:t>0</w:t>
            </w:r>
          </w:p>
        </w:tc>
        <w:tc>
          <w:tcPr>
            <w:tcW w:w="223" w:type="dxa"/>
          </w:tcPr>
          <w:p w14:paraId="5494E27D"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6EC1C5CD"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250544C6" w14:textId="1ACE34FF" w:rsidTr="0089492B">
        <w:trPr>
          <w:trHeight w:val="336"/>
        </w:trPr>
        <w:tc>
          <w:tcPr>
            <w:tcW w:w="9029" w:type="dxa"/>
          </w:tcPr>
          <w:p w14:paraId="53114A74" w14:textId="38749209" w:rsidR="00D402F6" w:rsidRPr="000D0D80" w:rsidRDefault="00D402F6" w:rsidP="00D74803">
            <w:pPr>
              <w:rPr>
                <w:rFonts w:ascii="Times New Roman" w:hAnsi="Times New Roman" w:cs="Times New Roman"/>
                <w:b/>
                <w:bCs/>
                <w:sz w:val="28"/>
                <w:szCs w:val="28"/>
              </w:rPr>
            </w:pPr>
            <w:r w:rsidRPr="007C7103">
              <w:rPr>
                <w:rFonts w:ascii="Times New Roman" w:hAnsi="Times New Roman" w:cs="Times New Roman"/>
                <w:b/>
                <w:bCs/>
                <w:sz w:val="28"/>
                <w:szCs w:val="28"/>
              </w:rPr>
              <w:t xml:space="preserve">ПРИЛОЖЕНИЕ </w:t>
            </w:r>
            <w:r>
              <w:rPr>
                <w:rFonts w:ascii="Times New Roman" w:hAnsi="Times New Roman" w:cs="Times New Roman"/>
                <w:b/>
                <w:bCs/>
                <w:sz w:val="28"/>
                <w:szCs w:val="28"/>
              </w:rPr>
              <w:t xml:space="preserve">Е - </w:t>
            </w:r>
            <w:r w:rsidR="006C54A5" w:rsidRPr="00904785">
              <w:rPr>
                <w:rFonts w:ascii="Times New Roman" w:hAnsi="Times New Roman" w:cs="Times New Roman"/>
                <w:sz w:val="28"/>
                <w:szCs w:val="28"/>
              </w:rPr>
              <w:t>Задание на</w:t>
            </w:r>
            <w:r w:rsidR="006C54A5">
              <w:rPr>
                <w:rFonts w:ascii="Times New Roman" w:hAnsi="Times New Roman" w:cs="Times New Roman"/>
                <w:sz w:val="28"/>
                <w:szCs w:val="28"/>
              </w:rPr>
              <w:t xml:space="preserve"> самооценивание </w:t>
            </w:r>
            <w:r>
              <w:rPr>
                <w:rFonts w:ascii="Times New Roman" w:hAnsi="Times New Roman" w:cs="Times New Roman"/>
                <w:sz w:val="28"/>
                <w:szCs w:val="28"/>
              </w:rPr>
              <w:t>…………………………</w:t>
            </w:r>
          </w:p>
        </w:tc>
        <w:tc>
          <w:tcPr>
            <w:tcW w:w="641" w:type="dxa"/>
          </w:tcPr>
          <w:p w14:paraId="596223D3" w14:textId="54013E31"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w:t>
            </w:r>
            <w:r w:rsidR="00CF2770">
              <w:rPr>
                <w:rFonts w:ascii="Times New Roman" w:eastAsia="Calibri" w:hAnsi="Times New Roman" w:cs="Times New Roman"/>
                <w:bCs/>
                <w:sz w:val="28"/>
                <w:szCs w:val="28"/>
              </w:rPr>
              <w:t>1</w:t>
            </w:r>
          </w:p>
        </w:tc>
        <w:tc>
          <w:tcPr>
            <w:tcW w:w="223" w:type="dxa"/>
          </w:tcPr>
          <w:p w14:paraId="73D3E749"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235CD4C1"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091FAE16" w14:textId="3B5AC60F" w:rsidTr="0089492B">
        <w:trPr>
          <w:trHeight w:val="325"/>
        </w:trPr>
        <w:tc>
          <w:tcPr>
            <w:tcW w:w="9029" w:type="dxa"/>
          </w:tcPr>
          <w:p w14:paraId="51E492A5" w14:textId="7BEA3B4A" w:rsidR="00D402F6" w:rsidRPr="000D0D80" w:rsidRDefault="00D402F6" w:rsidP="00D74803">
            <w:pPr>
              <w:rPr>
                <w:rFonts w:ascii="Times New Roman" w:hAnsi="Times New Roman" w:cs="Times New Roman"/>
                <w:b/>
                <w:bCs/>
                <w:sz w:val="28"/>
                <w:szCs w:val="28"/>
              </w:rPr>
            </w:pPr>
            <w:r w:rsidRPr="007C7103">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rPr>
              <w:t xml:space="preserve">Ж </w:t>
            </w:r>
            <w:r w:rsidR="006C54A5">
              <w:rPr>
                <w:rFonts w:ascii="Times New Roman" w:hAnsi="Times New Roman" w:cs="Times New Roman"/>
                <w:b/>
                <w:bCs/>
                <w:sz w:val="28"/>
                <w:szCs w:val="28"/>
              </w:rPr>
              <w:t xml:space="preserve">- </w:t>
            </w:r>
            <w:r w:rsidR="006C54A5" w:rsidRPr="00904785">
              <w:rPr>
                <w:rFonts w:ascii="Times New Roman" w:eastAsia="Calibri" w:hAnsi="Times New Roman" w:cs="Times New Roman"/>
                <w:bCs/>
                <w:sz w:val="28"/>
                <w:szCs w:val="28"/>
              </w:rPr>
              <w:t>Свидетельство</w:t>
            </w:r>
            <w:r w:rsidR="006C54A5">
              <w:rPr>
                <w:rFonts w:ascii="Times New Roman" w:hAnsi="Times New Roman" w:cs="Times New Roman"/>
                <w:b/>
                <w:bCs/>
                <w:sz w:val="28"/>
                <w:szCs w:val="28"/>
              </w:rPr>
              <w:t xml:space="preserve"> </w:t>
            </w:r>
            <w:r w:rsidRPr="00904785">
              <w:rPr>
                <w:rFonts w:ascii="Times New Roman" w:hAnsi="Times New Roman" w:cs="Times New Roman"/>
                <w:sz w:val="28"/>
                <w:szCs w:val="28"/>
              </w:rPr>
              <w:t>………………………</w:t>
            </w:r>
            <w:r w:rsidR="006C54A5">
              <w:rPr>
                <w:rFonts w:ascii="Times New Roman" w:hAnsi="Times New Roman" w:cs="Times New Roman"/>
                <w:sz w:val="28"/>
                <w:szCs w:val="28"/>
              </w:rPr>
              <w:t>………………</w:t>
            </w:r>
          </w:p>
        </w:tc>
        <w:tc>
          <w:tcPr>
            <w:tcW w:w="641" w:type="dxa"/>
          </w:tcPr>
          <w:p w14:paraId="48DAB35C" w14:textId="6524564D"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w:t>
            </w:r>
            <w:r w:rsidR="00CF2770">
              <w:rPr>
                <w:rFonts w:ascii="Times New Roman" w:eastAsia="Calibri" w:hAnsi="Times New Roman" w:cs="Times New Roman"/>
                <w:bCs/>
                <w:sz w:val="28"/>
                <w:szCs w:val="28"/>
              </w:rPr>
              <w:t>7</w:t>
            </w:r>
          </w:p>
        </w:tc>
        <w:tc>
          <w:tcPr>
            <w:tcW w:w="223" w:type="dxa"/>
          </w:tcPr>
          <w:p w14:paraId="246CEE0A"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01F4BF24"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719D06E1" w14:textId="255582D3" w:rsidTr="0089492B">
        <w:trPr>
          <w:trHeight w:val="325"/>
        </w:trPr>
        <w:tc>
          <w:tcPr>
            <w:tcW w:w="9029" w:type="dxa"/>
          </w:tcPr>
          <w:p w14:paraId="1FD3A6F6" w14:textId="18F8B94E" w:rsidR="00D402F6" w:rsidRPr="000D0D80" w:rsidRDefault="00D402F6" w:rsidP="00D74803">
            <w:pPr>
              <w:rPr>
                <w:rFonts w:ascii="Times New Roman" w:hAnsi="Times New Roman" w:cs="Times New Roman"/>
                <w:sz w:val="28"/>
                <w:szCs w:val="28"/>
              </w:rPr>
            </w:pPr>
            <w:r w:rsidRPr="007C7103">
              <w:rPr>
                <w:rFonts w:ascii="Times New Roman" w:hAnsi="Times New Roman" w:cs="Times New Roman"/>
                <w:b/>
                <w:bCs/>
                <w:sz w:val="28"/>
                <w:szCs w:val="28"/>
              </w:rPr>
              <w:t xml:space="preserve">ПРИЛОЖЕНИЕ </w:t>
            </w:r>
            <w:r>
              <w:rPr>
                <w:rFonts w:ascii="Times New Roman" w:hAnsi="Times New Roman" w:cs="Times New Roman"/>
                <w:b/>
                <w:bCs/>
                <w:sz w:val="28"/>
                <w:szCs w:val="28"/>
              </w:rPr>
              <w:t xml:space="preserve">К -  </w:t>
            </w:r>
            <w:r w:rsidR="006C54A5" w:rsidRPr="000D0D80">
              <w:rPr>
                <w:rFonts w:ascii="Times New Roman" w:hAnsi="Times New Roman" w:cs="Times New Roman"/>
                <w:sz w:val="28"/>
                <w:szCs w:val="28"/>
              </w:rPr>
              <w:t>Методика «Лесенка» В.Г.Щур</w:t>
            </w:r>
            <w:r>
              <w:rPr>
                <w:rFonts w:ascii="Times New Roman" w:eastAsia="Calibri" w:hAnsi="Times New Roman" w:cs="Times New Roman"/>
                <w:bCs/>
                <w:sz w:val="28"/>
                <w:szCs w:val="28"/>
              </w:rPr>
              <w:t>……………………</w:t>
            </w:r>
            <w:r w:rsidR="006C54A5">
              <w:rPr>
                <w:rFonts w:ascii="Times New Roman" w:eastAsia="Calibri" w:hAnsi="Times New Roman" w:cs="Times New Roman"/>
                <w:bCs/>
                <w:sz w:val="28"/>
                <w:szCs w:val="28"/>
              </w:rPr>
              <w:t>...</w:t>
            </w:r>
          </w:p>
        </w:tc>
        <w:tc>
          <w:tcPr>
            <w:tcW w:w="641" w:type="dxa"/>
          </w:tcPr>
          <w:p w14:paraId="15B8E7B0" w14:textId="796072FD"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w:t>
            </w:r>
            <w:r w:rsidR="00CF2770">
              <w:rPr>
                <w:rFonts w:ascii="Times New Roman" w:eastAsia="Calibri" w:hAnsi="Times New Roman" w:cs="Times New Roman"/>
                <w:bCs/>
                <w:sz w:val="28"/>
                <w:szCs w:val="28"/>
              </w:rPr>
              <w:t>8</w:t>
            </w:r>
          </w:p>
        </w:tc>
        <w:tc>
          <w:tcPr>
            <w:tcW w:w="223" w:type="dxa"/>
          </w:tcPr>
          <w:p w14:paraId="5C889BB7"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7FCA9BC2"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0F165432" w14:textId="1AC67157" w:rsidTr="0089492B">
        <w:trPr>
          <w:trHeight w:val="336"/>
        </w:trPr>
        <w:tc>
          <w:tcPr>
            <w:tcW w:w="9029" w:type="dxa"/>
          </w:tcPr>
          <w:p w14:paraId="2C818261" w14:textId="3F9A2E8D" w:rsidR="00D402F6" w:rsidRPr="000D0D80" w:rsidRDefault="00D402F6" w:rsidP="000D0D80">
            <w:pPr>
              <w:jc w:val="both"/>
              <w:rPr>
                <w:rFonts w:ascii="Times New Roman" w:hAnsi="Times New Roman" w:cs="Times New Roman"/>
                <w:sz w:val="28"/>
                <w:szCs w:val="28"/>
              </w:rPr>
            </w:pPr>
            <w:r w:rsidRPr="007C7103">
              <w:rPr>
                <w:rFonts w:ascii="Times New Roman" w:hAnsi="Times New Roman" w:cs="Times New Roman"/>
                <w:b/>
                <w:bCs/>
                <w:sz w:val="28"/>
                <w:szCs w:val="28"/>
              </w:rPr>
              <w:t>ПРИЛОЖЕНИ</w:t>
            </w:r>
            <w:r>
              <w:rPr>
                <w:rFonts w:ascii="Times New Roman" w:hAnsi="Times New Roman" w:cs="Times New Roman"/>
                <w:b/>
                <w:bCs/>
                <w:sz w:val="28"/>
                <w:szCs w:val="28"/>
              </w:rPr>
              <w:t xml:space="preserve">Е Л - </w:t>
            </w:r>
            <w:r w:rsidR="006C54A5" w:rsidRPr="006C54A5">
              <w:rPr>
                <w:rFonts w:ascii="Times New Roman" w:hAnsi="Times New Roman" w:cs="Times New Roman"/>
                <w:sz w:val="28"/>
                <w:szCs w:val="28"/>
              </w:rPr>
              <w:t>Анкета для обучающихся начальной школы</w:t>
            </w:r>
            <w:r w:rsidR="006C54A5" w:rsidRPr="006C54A5">
              <w:rPr>
                <w:rFonts w:ascii="Times New Roman" w:hAnsi="Times New Roman" w:cs="Times New Roman"/>
                <w:b/>
                <w:bCs/>
                <w:sz w:val="28"/>
                <w:szCs w:val="28"/>
              </w:rPr>
              <w:t xml:space="preserve"> </w:t>
            </w:r>
            <w:r>
              <w:rPr>
                <w:rFonts w:ascii="Times New Roman" w:hAnsi="Times New Roman" w:cs="Times New Roman"/>
                <w:sz w:val="28"/>
                <w:szCs w:val="28"/>
              </w:rPr>
              <w:t>……</w:t>
            </w:r>
            <w:r w:rsidR="006C54A5">
              <w:rPr>
                <w:rFonts w:ascii="Times New Roman" w:hAnsi="Times New Roman" w:cs="Times New Roman"/>
                <w:sz w:val="28"/>
                <w:szCs w:val="28"/>
              </w:rPr>
              <w:t>…</w:t>
            </w:r>
          </w:p>
        </w:tc>
        <w:tc>
          <w:tcPr>
            <w:tcW w:w="641" w:type="dxa"/>
          </w:tcPr>
          <w:p w14:paraId="7F738DDD" w14:textId="5CAE8F38" w:rsidR="00D402F6" w:rsidRDefault="00D402F6" w:rsidP="00D44E5B">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r w:rsidR="00CF2770">
              <w:rPr>
                <w:rFonts w:ascii="Times New Roman" w:eastAsia="Calibri" w:hAnsi="Times New Roman" w:cs="Times New Roman"/>
                <w:bCs/>
                <w:sz w:val="28"/>
                <w:szCs w:val="28"/>
              </w:rPr>
              <w:t>59</w:t>
            </w:r>
          </w:p>
        </w:tc>
        <w:tc>
          <w:tcPr>
            <w:tcW w:w="223" w:type="dxa"/>
          </w:tcPr>
          <w:p w14:paraId="49F6E6DA" w14:textId="77777777" w:rsidR="00D402F6" w:rsidRDefault="00D402F6" w:rsidP="00D44E5B">
            <w:pPr>
              <w:ind w:right="-338" w:hanging="397"/>
              <w:jc w:val="center"/>
              <w:rPr>
                <w:rFonts w:ascii="Times New Roman" w:eastAsia="Calibri" w:hAnsi="Times New Roman" w:cs="Times New Roman"/>
                <w:bCs/>
                <w:sz w:val="28"/>
                <w:szCs w:val="28"/>
              </w:rPr>
            </w:pPr>
          </w:p>
        </w:tc>
        <w:tc>
          <w:tcPr>
            <w:tcW w:w="223" w:type="dxa"/>
            <w:gridSpan w:val="2"/>
          </w:tcPr>
          <w:p w14:paraId="200327A4" w14:textId="77777777" w:rsidR="00D402F6" w:rsidRDefault="00D402F6" w:rsidP="00D44E5B">
            <w:pPr>
              <w:ind w:right="-338" w:hanging="397"/>
              <w:jc w:val="center"/>
              <w:rPr>
                <w:rFonts w:ascii="Times New Roman" w:eastAsia="Calibri" w:hAnsi="Times New Roman" w:cs="Times New Roman"/>
                <w:bCs/>
                <w:sz w:val="28"/>
                <w:szCs w:val="28"/>
              </w:rPr>
            </w:pPr>
          </w:p>
        </w:tc>
      </w:tr>
      <w:tr w:rsidR="00D402F6" w:rsidRPr="001E436C" w14:paraId="55FF5112" w14:textId="34148E61" w:rsidTr="0089492B">
        <w:trPr>
          <w:gridAfter w:val="1"/>
          <w:wAfter w:w="209" w:type="dxa"/>
          <w:trHeight w:val="665"/>
        </w:trPr>
        <w:tc>
          <w:tcPr>
            <w:tcW w:w="9029" w:type="dxa"/>
          </w:tcPr>
          <w:p w14:paraId="285C82A4" w14:textId="47863F4B" w:rsidR="00D402F6" w:rsidRDefault="00D402F6" w:rsidP="00C13AC2">
            <w:pPr>
              <w:ind w:right="-850"/>
              <w:rPr>
                <w:rFonts w:ascii="Times New Roman" w:hAnsi="Times New Roman" w:cs="Times New Roman"/>
                <w:sz w:val="28"/>
                <w:szCs w:val="28"/>
              </w:rPr>
            </w:pPr>
            <w:r w:rsidRPr="00253F86">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М</w:t>
            </w:r>
            <w:r w:rsidRPr="00253F86">
              <w:rPr>
                <w:rFonts w:ascii="Times New Roman" w:eastAsia="Calibri" w:hAnsi="Times New Roman" w:cs="Times New Roman"/>
                <w:b/>
                <w:sz w:val="28"/>
                <w:szCs w:val="28"/>
              </w:rPr>
              <w:t xml:space="preserve">- </w:t>
            </w:r>
            <w:r w:rsidRPr="000D0D80">
              <w:rPr>
                <w:rFonts w:ascii="Times New Roman" w:hAnsi="Times New Roman" w:cs="Times New Roman"/>
                <w:sz w:val="28"/>
                <w:szCs w:val="28"/>
              </w:rPr>
              <w:t>Лист достижений обучающегося</w:t>
            </w:r>
            <w:r>
              <w:rPr>
                <w:rFonts w:ascii="Times New Roman" w:hAnsi="Times New Roman" w:cs="Times New Roman"/>
                <w:sz w:val="28"/>
                <w:szCs w:val="28"/>
              </w:rPr>
              <w:t xml:space="preserve">……………………                                    </w:t>
            </w:r>
          </w:p>
          <w:p w14:paraId="36C426C1" w14:textId="2D6E5EB9" w:rsidR="00D402F6" w:rsidRPr="001E436C" w:rsidRDefault="00D402F6" w:rsidP="00C13AC2">
            <w:pPr>
              <w:ind w:right="-850"/>
              <w:rPr>
                <w:rFonts w:ascii="Times New Roman" w:eastAsia="Calibri" w:hAnsi="Times New Roman" w:cs="Times New Roman"/>
                <w:b/>
                <w:sz w:val="28"/>
                <w:szCs w:val="28"/>
              </w:rPr>
            </w:pPr>
            <w:r w:rsidRPr="00253F86">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Н</w:t>
            </w:r>
            <w:r w:rsidRPr="00253F8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sidRPr="00253F86">
              <w:rPr>
                <w:rFonts w:ascii="Times New Roman" w:eastAsia="Calibri" w:hAnsi="Times New Roman" w:cs="Times New Roman"/>
                <w:b/>
                <w:sz w:val="28"/>
                <w:szCs w:val="28"/>
              </w:rPr>
              <w:t xml:space="preserve"> </w:t>
            </w:r>
            <w:r w:rsidRPr="002005CC">
              <w:rPr>
                <w:rFonts w:ascii="Times New Roman" w:eastAsia="Calibri" w:hAnsi="Times New Roman" w:cs="Times New Roman"/>
                <w:bCs/>
                <w:sz w:val="28"/>
                <w:szCs w:val="28"/>
              </w:rPr>
              <w:t>Результаты исследования</w:t>
            </w:r>
            <w:r>
              <w:rPr>
                <w:rFonts w:ascii="Times New Roman" w:eastAsia="Calibri" w:hAnsi="Times New Roman" w:cs="Times New Roman"/>
                <w:bCs/>
                <w:sz w:val="28"/>
                <w:szCs w:val="28"/>
              </w:rPr>
              <w:t>………………………….</w:t>
            </w:r>
            <w:r w:rsidR="0089492B">
              <w:rPr>
                <w:rFonts w:ascii="Times New Roman" w:eastAsia="Calibri" w:hAnsi="Times New Roman" w:cs="Times New Roman"/>
                <w:bCs/>
                <w:sz w:val="28"/>
                <w:szCs w:val="28"/>
              </w:rPr>
              <w:t>..</w:t>
            </w:r>
            <w:r>
              <w:rPr>
                <w:rFonts w:ascii="Times New Roman" w:eastAsia="Calibri" w:hAnsi="Times New Roman" w:cs="Times New Roman"/>
                <w:b/>
                <w:sz w:val="28"/>
                <w:szCs w:val="28"/>
              </w:rPr>
              <w:t xml:space="preserve">                                           </w:t>
            </w:r>
          </w:p>
        </w:tc>
        <w:tc>
          <w:tcPr>
            <w:tcW w:w="641" w:type="dxa"/>
          </w:tcPr>
          <w:p w14:paraId="366DAD47" w14:textId="6E364E87" w:rsidR="00D402F6" w:rsidRDefault="00D402F6" w:rsidP="00C13AC2">
            <w:pPr>
              <w:ind w:right="-850"/>
              <w:rPr>
                <w:rFonts w:ascii="Times New Roman" w:eastAsia="Calibri" w:hAnsi="Times New Roman" w:cs="Times New Roman"/>
                <w:bCs/>
                <w:sz w:val="28"/>
                <w:szCs w:val="28"/>
              </w:rPr>
            </w:pPr>
            <w:r w:rsidRPr="00D402F6">
              <w:rPr>
                <w:rFonts w:ascii="Times New Roman" w:eastAsia="Calibri" w:hAnsi="Times New Roman" w:cs="Times New Roman"/>
                <w:bCs/>
                <w:sz w:val="28"/>
                <w:szCs w:val="28"/>
              </w:rPr>
              <w:t>16</w:t>
            </w:r>
            <w:r w:rsidR="00CF2770">
              <w:rPr>
                <w:rFonts w:ascii="Times New Roman" w:eastAsia="Calibri" w:hAnsi="Times New Roman" w:cs="Times New Roman"/>
                <w:bCs/>
                <w:sz w:val="28"/>
                <w:szCs w:val="28"/>
              </w:rPr>
              <w:t>0</w:t>
            </w:r>
          </w:p>
          <w:p w14:paraId="13A6E3E0" w14:textId="36ED5204" w:rsidR="00B34B51" w:rsidRPr="00D402F6" w:rsidRDefault="00B34B51" w:rsidP="00C13AC2">
            <w:pPr>
              <w:ind w:right="-850"/>
              <w:rPr>
                <w:rFonts w:ascii="Times New Roman" w:eastAsia="Calibri" w:hAnsi="Times New Roman" w:cs="Times New Roman"/>
                <w:bCs/>
                <w:sz w:val="28"/>
                <w:szCs w:val="28"/>
              </w:rPr>
            </w:pPr>
            <w:r>
              <w:rPr>
                <w:rFonts w:ascii="Times New Roman" w:eastAsia="Calibri" w:hAnsi="Times New Roman" w:cs="Times New Roman"/>
                <w:bCs/>
                <w:sz w:val="28"/>
                <w:szCs w:val="28"/>
              </w:rPr>
              <w:t>16</w:t>
            </w:r>
            <w:r w:rsidR="00CF2770">
              <w:rPr>
                <w:rFonts w:ascii="Times New Roman" w:eastAsia="Calibri" w:hAnsi="Times New Roman" w:cs="Times New Roman"/>
                <w:bCs/>
                <w:sz w:val="28"/>
                <w:szCs w:val="28"/>
              </w:rPr>
              <w:t>1</w:t>
            </w:r>
          </w:p>
        </w:tc>
        <w:tc>
          <w:tcPr>
            <w:tcW w:w="237" w:type="dxa"/>
            <w:gridSpan w:val="2"/>
          </w:tcPr>
          <w:p w14:paraId="0480CA8A" w14:textId="77777777" w:rsidR="00D402F6" w:rsidRPr="00253F86" w:rsidRDefault="00D402F6" w:rsidP="00C13AC2">
            <w:pPr>
              <w:ind w:right="-850"/>
              <w:rPr>
                <w:rFonts w:ascii="Times New Roman" w:eastAsia="Calibri" w:hAnsi="Times New Roman" w:cs="Times New Roman"/>
                <w:b/>
                <w:sz w:val="28"/>
                <w:szCs w:val="28"/>
              </w:rPr>
            </w:pPr>
          </w:p>
        </w:tc>
      </w:tr>
      <w:tr w:rsidR="00D402F6" w:rsidRPr="001E436C" w14:paraId="3A60CAC3" w14:textId="5BE6D285" w:rsidTr="0089492B">
        <w:trPr>
          <w:trHeight w:val="325"/>
        </w:trPr>
        <w:tc>
          <w:tcPr>
            <w:tcW w:w="9029" w:type="dxa"/>
          </w:tcPr>
          <w:p w14:paraId="3ED60A03" w14:textId="54A7FC96" w:rsidR="00D402F6" w:rsidRPr="001E436C" w:rsidRDefault="00D402F6" w:rsidP="001E436C">
            <w:pPr>
              <w:ind w:right="-850"/>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ПРИЛОЖЕНИЕ П -  </w:t>
            </w:r>
            <w:r w:rsidRPr="002005CC">
              <w:rPr>
                <w:rFonts w:ascii="Times New Roman" w:eastAsia="Calibri" w:hAnsi="Times New Roman" w:cs="Times New Roman"/>
                <w:bCs/>
                <w:sz w:val="28"/>
                <w:szCs w:val="28"/>
              </w:rPr>
              <w:t xml:space="preserve">Задание на компонент </w:t>
            </w:r>
            <w:r>
              <w:rPr>
                <w:rFonts w:ascii="Times New Roman" w:eastAsia="Calibri" w:hAnsi="Times New Roman" w:cs="Times New Roman"/>
                <w:bCs/>
                <w:sz w:val="28"/>
                <w:szCs w:val="28"/>
              </w:rPr>
              <w:t>«</w:t>
            </w:r>
            <w:r w:rsidRPr="002005CC">
              <w:rPr>
                <w:rFonts w:ascii="Times New Roman" w:eastAsia="Calibri" w:hAnsi="Times New Roman" w:cs="Times New Roman"/>
                <w:bCs/>
                <w:sz w:val="28"/>
                <w:szCs w:val="28"/>
              </w:rPr>
              <w:t>Оценка</w:t>
            </w:r>
            <w:r>
              <w:rPr>
                <w:rFonts w:ascii="Times New Roman" w:eastAsia="Calibri" w:hAnsi="Times New Roman" w:cs="Times New Roman"/>
                <w:bCs/>
                <w:sz w:val="28"/>
                <w:szCs w:val="28"/>
              </w:rPr>
              <w:t>»…………………</w:t>
            </w:r>
            <w:r w:rsidR="0089492B">
              <w:rPr>
                <w:rFonts w:ascii="Times New Roman" w:eastAsia="Calibri" w:hAnsi="Times New Roman" w:cs="Times New Roman"/>
                <w:bCs/>
                <w:sz w:val="28"/>
                <w:szCs w:val="28"/>
              </w:rPr>
              <w:t>..</w:t>
            </w:r>
          </w:p>
        </w:tc>
        <w:tc>
          <w:tcPr>
            <w:tcW w:w="641" w:type="dxa"/>
          </w:tcPr>
          <w:p w14:paraId="344AF333" w14:textId="721755FA" w:rsidR="00D402F6" w:rsidRPr="001E436C" w:rsidRDefault="00D402F6" w:rsidP="001E436C">
            <w:pPr>
              <w:ind w:right="-338" w:hanging="397"/>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16</w:t>
            </w:r>
            <w:r w:rsidR="00CF2770">
              <w:rPr>
                <w:rFonts w:ascii="Times New Roman" w:eastAsia="Calibri" w:hAnsi="Times New Roman" w:cs="Times New Roman"/>
                <w:bCs/>
                <w:sz w:val="28"/>
                <w:szCs w:val="28"/>
              </w:rPr>
              <w:t>5</w:t>
            </w:r>
          </w:p>
        </w:tc>
        <w:tc>
          <w:tcPr>
            <w:tcW w:w="223" w:type="dxa"/>
          </w:tcPr>
          <w:p w14:paraId="41270F9C" w14:textId="77777777" w:rsidR="00D402F6" w:rsidRDefault="00D402F6" w:rsidP="001E436C">
            <w:pPr>
              <w:ind w:right="-338" w:hanging="397"/>
              <w:jc w:val="center"/>
              <w:rPr>
                <w:rFonts w:ascii="Times New Roman" w:eastAsia="Calibri" w:hAnsi="Times New Roman" w:cs="Times New Roman"/>
                <w:bCs/>
                <w:sz w:val="28"/>
                <w:szCs w:val="28"/>
              </w:rPr>
            </w:pPr>
          </w:p>
        </w:tc>
        <w:tc>
          <w:tcPr>
            <w:tcW w:w="223" w:type="dxa"/>
            <w:gridSpan w:val="2"/>
          </w:tcPr>
          <w:p w14:paraId="128E9E9A" w14:textId="77777777" w:rsidR="00D402F6" w:rsidRDefault="00D402F6" w:rsidP="001E436C">
            <w:pPr>
              <w:ind w:right="-338" w:hanging="397"/>
              <w:jc w:val="center"/>
              <w:rPr>
                <w:rFonts w:ascii="Times New Roman" w:eastAsia="Calibri" w:hAnsi="Times New Roman" w:cs="Times New Roman"/>
                <w:bCs/>
                <w:sz w:val="28"/>
                <w:szCs w:val="28"/>
              </w:rPr>
            </w:pPr>
          </w:p>
        </w:tc>
      </w:tr>
    </w:tbl>
    <w:p w14:paraId="454B8A54" w14:textId="2F8AB91C" w:rsidR="000D0D80" w:rsidRDefault="002005CC" w:rsidP="002005C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2005CC">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 xml:space="preserve">С </w:t>
      </w:r>
      <w:r w:rsidRPr="002005CC">
        <w:rPr>
          <w:rFonts w:ascii="Times New Roman" w:eastAsia="Calibri" w:hAnsi="Times New Roman" w:cs="Times New Roman"/>
          <w:bCs/>
          <w:sz w:val="28"/>
          <w:szCs w:val="28"/>
        </w:rPr>
        <w:t>– Результаты выполнения задания</w:t>
      </w:r>
      <w:r w:rsidR="00F10E93">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0089492B">
        <w:rPr>
          <w:rFonts w:ascii="Times New Roman" w:eastAsia="Calibri" w:hAnsi="Times New Roman" w:cs="Times New Roman"/>
          <w:bCs/>
          <w:sz w:val="28"/>
          <w:szCs w:val="28"/>
        </w:rPr>
        <w:t xml:space="preserve"> </w:t>
      </w:r>
      <w:r w:rsidR="00F10E93">
        <w:rPr>
          <w:rFonts w:ascii="Times New Roman" w:eastAsia="Calibri" w:hAnsi="Times New Roman" w:cs="Times New Roman"/>
          <w:bCs/>
          <w:sz w:val="28"/>
          <w:szCs w:val="28"/>
        </w:rPr>
        <w:t>16</w:t>
      </w:r>
      <w:r w:rsidR="00CF2770">
        <w:rPr>
          <w:rFonts w:ascii="Times New Roman" w:eastAsia="Calibri" w:hAnsi="Times New Roman" w:cs="Times New Roman"/>
          <w:bCs/>
          <w:sz w:val="28"/>
          <w:szCs w:val="28"/>
        </w:rPr>
        <w:t>7</w:t>
      </w:r>
      <w:r>
        <w:rPr>
          <w:rFonts w:ascii="Times New Roman" w:eastAsia="Calibri" w:hAnsi="Times New Roman" w:cs="Times New Roman"/>
          <w:bCs/>
          <w:sz w:val="28"/>
          <w:szCs w:val="28"/>
        </w:rPr>
        <w:t xml:space="preserve">                               </w:t>
      </w:r>
      <w:r w:rsidR="000D0D80">
        <w:rPr>
          <w:rFonts w:ascii="Times New Roman" w:eastAsia="Calibri" w:hAnsi="Times New Roman" w:cs="Times New Roman"/>
          <w:b/>
          <w:sz w:val="28"/>
          <w:szCs w:val="28"/>
        </w:rPr>
        <w:br w:type="page"/>
      </w:r>
    </w:p>
    <w:p w14:paraId="3875B1CF" w14:textId="01661BF7" w:rsidR="001E436C" w:rsidRPr="001E436C" w:rsidRDefault="00800F45" w:rsidP="00D44E5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НОРМАТИВНЫЕ ССЫЛКИ</w:t>
      </w:r>
    </w:p>
    <w:p w14:paraId="1633150A" w14:textId="77777777" w:rsidR="001E436C" w:rsidRPr="001E436C" w:rsidRDefault="001E436C" w:rsidP="001E436C">
      <w:pPr>
        <w:spacing w:after="0" w:line="240" w:lineRule="auto"/>
        <w:rPr>
          <w:rFonts w:ascii="Times New Roman" w:eastAsia="Calibri" w:hAnsi="Times New Roman" w:cs="Times New Roman"/>
          <w:sz w:val="28"/>
          <w:szCs w:val="28"/>
        </w:rPr>
      </w:pPr>
    </w:p>
    <w:p w14:paraId="40BAD502" w14:textId="77777777" w:rsidR="001E436C" w:rsidRPr="001E436C" w:rsidRDefault="00800F45"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настоящей диссертации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использованы ссылки на следующие нормативные документы</w:t>
      </w:r>
    </w:p>
    <w:p w14:paraId="5A8A864A" w14:textId="5C6737D1" w:rsidR="001E436C" w:rsidRPr="001E436C" w:rsidRDefault="00800F45"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Конституция Республики Казахстан</w:t>
      </w:r>
      <w:r w:rsidR="001E436C" w:rsidRPr="001E436C">
        <w:rPr>
          <w:rFonts w:ascii="Times New Roman" w:eastAsia="Calibri" w:hAnsi="Times New Roman" w:cs="Times New Roman"/>
          <w:sz w:val="28"/>
          <w:szCs w:val="28"/>
        </w:rPr>
        <w:t xml:space="preserve"> принята на республиканском ре</w:t>
      </w:r>
      <w:r w:rsidR="002A1E19">
        <w:rPr>
          <w:rFonts w:ascii="Times New Roman" w:eastAsia="Calibri" w:hAnsi="Times New Roman" w:cs="Times New Roman"/>
          <w:sz w:val="28"/>
          <w:szCs w:val="28"/>
        </w:rPr>
        <w:t>ферендуме 30 августа 1995</w:t>
      </w:r>
      <w:r w:rsidR="000D01D2">
        <w:rPr>
          <w:rFonts w:ascii="Times New Roman" w:eastAsia="Calibri" w:hAnsi="Times New Roman" w:cs="Times New Roman"/>
          <w:sz w:val="28"/>
          <w:szCs w:val="28"/>
        </w:rPr>
        <w:t xml:space="preserve"> </w:t>
      </w:r>
      <w:r w:rsidR="002A1E19">
        <w:rPr>
          <w:rFonts w:ascii="Times New Roman" w:eastAsia="Calibri" w:hAnsi="Times New Roman" w:cs="Times New Roman"/>
          <w:sz w:val="28"/>
          <w:szCs w:val="28"/>
        </w:rPr>
        <w:t>года (</w:t>
      </w:r>
      <w:r w:rsidR="001E436C" w:rsidRPr="001E436C">
        <w:rPr>
          <w:rFonts w:ascii="Times New Roman" w:eastAsia="Calibri" w:hAnsi="Times New Roman" w:cs="Times New Roman"/>
          <w:sz w:val="28"/>
          <w:szCs w:val="28"/>
        </w:rPr>
        <w:t>с изменениями и дополнениями на 23.03.2019г)</w:t>
      </w:r>
    </w:p>
    <w:p w14:paraId="0F4EB98D"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Закон Республики Казахстан «Об образовании»</w:t>
      </w:r>
      <w:r w:rsidR="002A1E19">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от 27 июля 2007года</w:t>
      </w:r>
    </w:p>
    <w:p w14:paraId="5A310294"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Закон «О правах ребенка в Республике Казахстан» от 08.08.2002 </w:t>
      </w:r>
      <w:r w:rsidRPr="001E436C">
        <w:rPr>
          <w:rFonts w:ascii="Times New Roman" w:eastAsia="Calibri" w:hAnsi="Times New Roman" w:cs="Times New Roman"/>
          <w:sz w:val="28"/>
          <w:szCs w:val="28"/>
          <w:lang w:val="en-US"/>
        </w:rPr>
        <w:t>N</w:t>
      </w:r>
      <w:r w:rsidRPr="001E436C">
        <w:rPr>
          <w:rFonts w:ascii="Times New Roman" w:eastAsia="Calibri" w:hAnsi="Times New Roman" w:cs="Times New Roman"/>
          <w:sz w:val="28"/>
          <w:szCs w:val="28"/>
        </w:rPr>
        <w:t>345Ⅱ №319-Ⅲ</w:t>
      </w:r>
      <w:r w:rsidRPr="001E436C">
        <w:rPr>
          <w:rFonts w:ascii="Times New Roman" w:eastAsia="Calibri" w:hAnsi="Times New Roman" w:cs="Times New Roman"/>
          <w:sz w:val="28"/>
          <w:szCs w:val="28"/>
          <w:lang w:val="kk-KZ"/>
        </w:rPr>
        <w:t xml:space="preserve"> ( с изменениями и дополнениями по состоянию на 27.10.2011г).</w:t>
      </w:r>
    </w:p>
    <w:p w14:paraId="253CD5FD"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lang w:val="kk-KZ"/>
        </w:rPr>
        <w:t>Закон Республики Казахстан «О социальной и медико-педагогической коррекционной поддержке детей с ограниченными возможностями», от 11 июля 2002 года № 343</w:t>
      </w:r>
    </w:p>
    <w:p w14:paraId="29EA05CE"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lang w:val="kk-KZ"/>
        </w:rPr>
        <w:t>Государственные программы и Планы в области развития образования.</w:t>
      </w:r>
    </w:p>
    <w:p w14:paraId="11ED80D6" w14:textId="5FF7EB91" w:rsidR="001E436C" w:rsidRPr="001E436C" w:rsidRDefault="001E436C" w:rsidP="001E436C">
      <w:pPr>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lang w:val="kk-KZ"/>
        </w:rPr>
        <w:t>Государственная программа развития образования и науки Республики Казахстан на 2020-2025 годы. Постановление Правительства РК от 27 декабря 2019 года №</w:t>
      </w:r>
      <w:r w:rsidR="008C3E65">
        <w:rPr>
          <w:rFonts w:ascii="Times New Roman" w:eastAsia="Calibri" w:hAnsi="Times New Roman" w:cs="Times New Roman"/>
          <w:sz w:val="28"/>
          <w:szCs w:val="28"/>
          <w:lang w:val="kk-KZ"/>
        </w:rPr>
        <w:t xml:space="preserve"> </w:t>
      </w:r>
      <w:r w:rsidRPr="001E436C">
        <w:rPr>
          <w:rFonts w:ascii="Times New Roman" w:eastAsia="Calibri" w:hAnsi="Times New Roman" w:cs="Times New Roman"/>
          <w:sz w:val="28"/>
          <w:szCs w:val="28"/>
          <w:lang w:val="kk-KZ"/>
        </w:rPr>
        <w:t>988</w:t>
      </w:r>
    </w:p>
    <w:p w14:paraId="5F7452C7" w14:textId="3DE18FA2" w:rsid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Конвенция о правах инвалидов, Резолюция 61/106. Принята Генеральной Ассамблеей ООН 13 декабря 2006 года.</w:t>
      </w:r>
    </w:p>
    <w:p w14:paraId="0C988F9C" w14:textId="77777777" w:rsidR="00A4640D" w:rsidRPr="001E436C" w:rsidRDefault="00A4640D"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Саламанкская декларация</w:t>
      </w:r>
      <w:r w:rsidR="004E2436">
        <w:rPr>
          <w:rFonts w:ascii="Times New Roman" w:eastAsia="Calibri" w:hAnsi="Times New Roman" w:cs="Times New Roman"/>
          <w:sz w:val="28"/>
          <w:szCs w:val="28"/>
        </w:rPr>
        <w:t xml:space="preserve"> </w:t>
      </w:r>
      <w:r w:rsidR="002A1E19">
        <w:rPr>
          <w:rFonts w:ascii="Times New Roman" w:eastAsia="Calibri" w:hAnsi="Times New Roman" w:cs="Times New Roman"/>
          <w:sz w:val="28"/>
          <w:szCs w:val="28"/>
        </w:rPr>
        <w:t>(Саламанка, Испания-7-10 июня 1994г)</w:t>
      </w:r>
    </w:p>
    <w:p w14:paraId="53CA1C0D"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lang w:val="kk-KZ"/>
        </w:rPr>
        <w:t>Закон «О борьбе с дискриминацией в сфере образования» (в 2016 году).</w:t>
      </w:r>
    </w:p>
    <w:p w14:paraId="0BA30A66"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Расширенное заседание Правительства РК</w:t>
      </w:r>
      <w:r w:rsidR="004E2436">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(26.01.2021г), Постановление  </w:t>
      </w:r>
    </w:p>
    <w:p w14:paraId="08D29F35" w14:textId="77777777" w:rsidR="004E2436"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Президента Республики Казахстан Касым-Жомарта Токаева.</w:t>
      </w:r>
      <w:r w:rsidR="002944CF">
        <w:rPr>
          <w:rFonts w:ascii="Times New Roman" w:eastAsia="Calibri" w:hAnsi="Times New Roman" w:cs="Times New Roman"/>
          <w:sz w:val="28"/>
          <w:szCs w:val="28"/>
        </w:rPr>
        <w:t xml:space="preserve"> </w:t>
      </w:r>
    </w:p>
    <w:p w14:paraId="133277EB" w14:textId="450C5117" w:rsidR="001E436C" w:rsidRPr="001E436C" w:rsidRDefault="00EF4A0B"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Учебная программа для начальной школы</w:t>
      </w:r>
      <w:r w:rsidR="001E436C" w:rsidRPr="001E436C">
        <w:rPr>
          <w:rFonts w:ascii="Times New Roman" w:eastAsia="Calibri" w:hAnsi="Times New Roman" w:cs="Times New Roman"/>
          <w:sz w:val="28"/>
          <w:szCs w:val="28"/>
        </w:rPr>
        <w:t xml:space="preserve"> (1-4 классы) </w:t>
      </w:r>
      <w:r w:rsidR="00FF31BB">
        <w:rPr>
          <w:rFonts w:ascii="Times New Roman" w:eastAsia="Calibri" w:hAnsi="Times New Roman" w:cs="Times New Roman"/>
          <w:sz w:val="28"/>
          <w:szCs w:val="28"/>
        </w:rPr>
        <w:t>в рамках обновления содержания среднего образования</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 xml:space="preserve">пробный вариант для апробации в 30-ти пилотных школах). </w:t>
      </w:r>
      <w:r w:rsidR="001E436C" w:rsidRPr="001E436C">
        <w:rPr>
          <w:rFonts w:ascii="Times New Roman" w:eastAsia="Calibri" w:hAnsi="Times New Roman" w:cs="Times New Roman"/>
          <w:sz w:val="28"/>
          <w:szCs w:val="28"/>
        </w:rPr>
        <w:t>-</w:t>
      </w:r>
      <w:r w:rsidR="00FF31BB">
        <w:rPr>
          <w:rFonts w:ascii="Times New Roman" w:eastAsia="Calibri" w:hAnsi="Times New Roman" w:cs="Times New Roman"/>
          <w:sz w:val="28"/>
          <w:szCs w:val="28"/>
        </w:rPr>
        <w:t>Астана</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2015</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Приказ МОН РК</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Об утверждении</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 xml:space="preserve">критериев </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оценки знаний обучающихся</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от 21января</w:t>
      </w:r>
      <w:r w:rsidR="004E2436">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2016 года № 52.</w:t>
      </w:r>
      <w:r w:rsidR="004E2436">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Зарег</w:t>
      </w:r>
      <w:r w:rsidR="00C3205A">
        <w:rPr>
          <w:rFonts w:ascii="Times New Roman" w:eastAsia="Calibri" w:hAnsi="Times New Roman" w:cs="Times New Roman"/>
          <w:sz w:val="28"/>
          <w:szCs w:val="28"/>
        </w:rPr>
        <w:t>и</w:t>
      </w:r>
      <w:r w:rsidR="00FF31BB">
        <w:rPr>
          <w:rFonts w:ascii="Times New Roman" w:eastAsia="Calibri" w:hAnsi="Times New Roman" w:cs="Times New Roman"/>
          <w:sz w:val="28"/>
          <w:szCs w:val="28"/>
        </w:rPr>
        <w:t>стрирован в Министерстве юстиции</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Республики Казахстан</w:t>
      </w:r>
      <w:r w:rsidR="001E436C" w:rsidRPr="001E436C">
        <w:rPr>
          <w:rFonts w:ascii="Times New Roman" w:eastAsia="Calibri" w:hAnsi="Times New Roman" w:cs="Times New Roman"/>
          <w:sz w:val="28"/>
          <w:szCs w:val="28"/>
        </w:rPr>
        <w:t xml:space="preserve"> </w:t>
      </w:r>
      <w:r w:rsidR="00FF31BB">
        <w:rPr>
          <w:rFonts w:ascii="Times New Roman" w:eastAsia="Calibri" w:hAnsi="Times New Roman" w:cs="Times New Roman"/>
          <w:sz w:val="28"/>
          <w:szCs w:val="28"/>
        </w:rPr>
        <w:t>19 февраля 2016 года № 13137</w:t>
      </w:r>
      <w:r w:rsidR="001E436C" w:rsidRPr="001E436C">
        <w:rPr>
          <w:rFonts w:ascii="Times New Roman" w:eastAsia="Calibri" w:hAnsi="Times New Roman" w:cs="Times New Roman"/>
          <w:sz w:val="28"/>
          <w:szCs w:val="28"/>
        </w:rPr>
        <w:t>.</w:t>
      </w:r>
    </w:p>
    <w:p w14:paraId="122F26AD"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p>
    <w:p w14:paraId="35EB6615" w14:textId="77777777" w:rsidR="001E436C" w:rsidRPr="001E436C" w:rsidRDefault="001E436C" w:rsidP="001E436C">
      <w:pPr>
        <w:spacing w:after="0"/>
        <w:ind w:right="-850"/>
        <w:rPr>
          <w:rFonts w:ascii="Times New Roman" w:eastAsia="Calibri" w:hAnsi="Times New Roman" w:cs="Times New Roman"/>
          <w:sz w:val="28"/>
          <w:szCs w:val="28"/>
        </w:rPr>
      </w:pPr>
    </w:p>
    <w:p w14:paraId="22B8060D" w14:textId="77777777" w:rsidR="001E436C" w:rsidRPr="001E436C" w:rsidRDefault="001E436C" w:rsidP="001E436C">
      <w:pPr>
        <w:spacing w:after="0"/>
        <w:ind w:right="-850"/>
        <w:rPr>
          <w:rFonts w:ascii="Times New Roman" w:eastAsia="Calibri" w:hAnsi="Times New Roman" w:cs="Times New Roman"/>
          <w:sz w:val="28"/>
          <w:szCs w:val="28"/>
          <w:lang w:val="kk-KZ"/>
        </w:rPr>
      </w:pPr>
    </w:p>
    <w:p w14:paraId="08CCF313" w14:textId="77777777" w:rsidR="001E436C" w:rsidRPr="001E436C" w:rsidRDefault="001E436C" w:rsidP="001E436C">
      <w:pPr>
        <w:spacing w:after="0"/>
        <w:ind w:right="-850"/>
        <w:rPr>
          <w:rFonts w:ascii="Times New Roman" w:eastAsia="Calibri" w:hAnsi="Times New Roman" w:cs="Times New Roman"/>
          <w:b/>
          <w:sz w:val="28"/>
          <w:szCs w:val="28"/>
        </w:rPr>
      </w:pPr>
      <w:r w:rsidRPr="001E436C">
        <w:rPr>
          <w:rFonts w:ascii="Times New Roman" w:eastAsia="Calibri" w:hAnsi="Times New Roman" w:cs="Times New Roman"/>
          <w:b/>
          <w:sz w:val="28"/>
          <w:szCs w:val="28"/>
        </w:rPr>
        <w:t xml:space="preserve">                                           </w:t>
      </w:r>
    </w:p>
    <w:p w14:paraId="3995C4EB" w14:textId="77777777" w:rsidR="001E436C" w:rsidRPr="001E436C" w:rsidRDefault="001E436C" w:rsidP="001E436C">
      <w:pPr>
        <w:spacing w:after="0"/>
        <w:ind w:right="-850"/>
        <w:rPr>
          <w:rFonts w:ascii="Times New Roman" w:eastAsia="Calibri" w:hAnsi="Times New Roman" w:cs="Times New Roman"/>
          <w:b/>
          <w:sz w:val="28"/>
          <w:szCs w:val="28"/>
        </w:rPr>
      </w:pPr>
    </w:p>
    <w:p w14:paraId="41B03ADF" w14:textId="77777777" w:rsidR="001E436C" w:rsidRPr="001E436C" w:rsidRDefault="001E436C" w:rsidP="001E436C">
      <w:pPr>
        <w:spacing w:after="0"/>
        <w:ind w:right="-850"/>
        <w:rPr>
          <w:rFonts w:ascii="Times New Roman" w:eastAsia="Calibri" w:hAnsi="Times New Roman" w:cs="Times New Roman"/>
          <w:b/>
          <w:sz w:val="28"/>
          <w:szCs w:val="28"/>
        </w:rPr>
      </w:pPr>
    </w:p>
    <w:p w14:paraId="20CF4C23" w14:textId="77777777" w:rsidR="001E436C" w:rsidRPr="001E436C" w:rsidRDefault="001E436C" w:rsidP="001E436C">
      <w:pPr>
        <w:spacing w:after="0"/>
        <w:ind w:right="-850"/>
        <w:rPr>
          <w:rFonts w:ascii="Times New Roman" w:eastAsia="Calibri" w:hAnsi="Times New Roman" w:cs="Times New Roman"/>
          <w:b/>
          <w:sz w:val="28"/>
          <w:szCs w:val="28"/>
        </w:rPr>
      </w:pPr>
    </w:p>
    <w:p w14:paraId="4BA8AD5C" w14:textId="77777777" w:rsidR="001E436C" w:rsidRPr="001E436C" w:rsidRDefault="001E436C" w:rsidP="001E436C">
      <w:pPr>
        <w:spacing w:after="0"/>
        <w:ind w:right="-850"/>
        <w:rPr>
          <w:rFonts w:ascii="Times New Roman" w:eastAsia="Calibri" w:hAnsi="Times New Roman" w:cs="Times New Roman"/>
          <w:b/>
          <w:sz w:val="28"/>
          <w:szCs w:val="28"/>
        </w:rPr>
      </w:pPr>
    </w:p>
    <w:p w14:paraId="210F89AD" w14:textId="77777777" w:rsidR="001E436C" w:rsidRPr="001E436C" w:rsidRDefault="001E436C" w:rsidP="001E436C">
      <w:pPr>
        <w:spacing w:after="0"/>
        <w:ind w:right="-850"/>
        <w:rPr>
          <w:rFonts w:ascii="Times New Roman" w:eastAsia="Calibri" w:hAnsi="Times New Roman" w:cs="Times New Roman"/>
          <w:b/>
          <w:sz w:val="28"/>
          <w:szCs w:val="28"/>
        </w:rPr>
      </w:pPr>
    </w:p>
    <w:p w14:paraId="6C2170DC" w14:textId="77777777" w:rsidR="001E436C" w:rsidRPr="001E436C" w:rsidRDefault="001E436C" w:rsidP="001E436C">
      <w:pPr>
        <w:spacing w:after="0"/>
        <w:ind w:right="-850"/>
        <w:rPr>
          <w:rFonts w:ascii="Times New Roman" w:eastAsia="Calibri" w:hAnsi="Times New Roman" w:cs="Times New Roman"/>
          <w:b/>
          <w:sz w:val="28"/>
          <w:szCs w:val="28"/>
        </w:rPr>
      </w:pPr>
    </w:p>
    <w:p w14:paraId="59F39EE8" w14:textId="77777777" w:rsidR="001E436C" w:rsidRPr="001E436C" w:rsidRDefault="001E436C" w:rsidP="001E436C">
      <w:pPr>
        <w:spacing w:after="0"/>
        <w:ind w:right="-850"/>
        <w:rPr>
          <w:rFonts w:ascii="Times New Roman" w:eastAsia="Calibri" w:hAnsi="Times New Roman" w:cs="Times New Roman"/>
          <w:b/>
          <w:sz w:val="28"/>
          <w:szCs w:val="28"/>
        </w:rPr>
      </w:pPr>
    </w:p>
    <w:p w14:paraId="72241534" w14:textId="77777777" w:rsidR="001E436C" w:rsidRPr="001E436C" w:rsidRDefault="001E436C" w:rsidP="001E436C">
      <w:pPr>
        <w:spacing w:after="0"/>
        <w:ind w:right="-850"/>
        <w:rPr>
          <w:rFonts w:ascii="Times New Roman" w:eastAsia="Calibri" w:hAnsi="Times New Roman" w:cs="Times New Roman"/>
          <w:b/>
          <w:sz w:val="28"/>
          <w:szCs w:val="28"/>
        </w:rPr>
      </w:pPr>
      <w:r w:rsidRPr="001E436C">
        <w:rPr>
          <w:rFonts w:ascii="Times New Roman" w:eastAsia="Calibri" w:hAnsi="Times New Roman" w:cs="Times New Roman"/>
          <w:b/>
          <w:sz w:val="28"/>
          <w:szCs w:val="28"/>
        </w:rPr>
        <w:t xml:space="preserve">                                       </w:t>
      </w:r>
    </w:p>
    <w:p w14:paraId="6D4E4D72" w14:textId="77777777" w:rsidR="001E436C" w:rsidRPr="001E436C" w:rsidRDefault="001E436C" w:rsidP="00800F45">
      <w:pPr>
        <w:spacing w:after="0"/>
        <w:ind w:right="-850"/>
        <w:jc w:val="center"/>
        <w:rPr>
          <w:rFonts w:ascii="Times New Roman" w:eastAsia="Calibri" w:hAnsi="Times New Roman" w:cs="Times New Roman"/>
          <w:b/>
          <w:sz w:val="28"/>
          <w:szCs w:val="28"/>
        </w:rPr>
      </w:pPr>
      <w:r w:rsidRPr="001E436C">
        <w:rPr>
          <w:rFonts w:ascii="Times New Roman" w:eastAsia="Calibri" w:hAnsi="Times New Roman" w:cs="Times New Roman"/>
          <w:b/>
          <w:sz w:val="28"/>
          <w:szCs w:val="28"/>
        </w:rPr>
        <w:br w:type="page"/>
      </w:r>
      <w:r w:rsidR="00800F45">
        <w:rPr>
          <w:rFonts w:ascii="Times New Roman" w:eastAsia="Calibri" w:hAnsi="Times New Roman" w:cs="Times New Roman"/>
          <w:b/>
          <w:sz w:val="28"/>
          <w:szCs w:val="28"/>
        </w:rPr>
        <w:lastRenderedPageBreak/>
        <w:t>ОПРЕДЕЛЕНИЯ</w:t>
      </w:r>
    </w:p>
    <w:p w14:paraId="6FFDFB6F" w14:textId="77777777" w:rsidR="001E436C" w:rsidRPr="001E436C" w:rsidRDefault="001E436C" w:rsidP="001E436C">
      <w:pPr>
        <w:spacing w:after="0"/>
        <w:ind w:right="-850"/>
        <w:rPr>
          <w:rFonts w:ascii="Times New Roman" w:eastAsia="Calibri" w:hAnsi="Times New Roman" w:cs="Times New Roman"/>
          <w:b/>
          <w:sz w:val="28"/>
          <w:szCs w:val="28"/>
        </w:rPr>
      </w:pPr>
    </w:p>
    <w:p w14:paraId="7DA3B640" w14:textId="77777777" w:rsidR="001E436C" w:rsidRDefault="00800F45" w:rsidP="001E436C">
      <w:pPr>
        <w:keepNext/>
        <w:keepLine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настоящей диссертации применяют следующие термины с соответствующими определениями</w:t>
      </w:r>
    </w:p>
    <w:p w14:paraId="0C93A8DE" w14:textId="77777777" w:rsidR="00E91C42" w:rsidRPr="001E436C" w:rsidRDefault="002061CA" w:rsidP="00E91C42">
      <w:pPr>
        <w:keepNext/>
        <w:keepLine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ЗПР</w:t>
      </w:r>
      <w:r w:rsidR="00E91C42" w:rsidRPr="001E436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w:t>
      </w:r>
      <w:r w:rsidR="00E91C42" w:rsidRPr="001E436C">
        <w:rPr>
          <w:rFonts w:ascii="Times New Roman" w:hAnsi="Times New Roman" w:cs="Times New Roman"/>
          <w:sz w:val="28"/>
          <w:szCs w:val="28"/>
        </w:rPr>
        <w:t xml:space="preserve"> </w:t>
      </w:r>
      <w:r>
        <w:rPr>
          <w:rFonts w:ascii="Times New Roman" w:eastAsia="Calibri" w:hAnsi="Times New Roman" w:cs="Times New Roman"/>
          <w:sz w:val="28"/>
          <w:szCs w:val="28"/>
        </w:rPr>
        <w:t>Задержка психического развития</w:t>
      </w:r>
      <w:r w:rsidR="00E91C42" w:rsidRPr="001E436C">
        <w:rPr>
          <w:rFonts w:ascii="Times New Roman" w:eastAsia="Calibri" w:hAnsi="Times New Roman" w:cs="Times New Roman"/>
          <w:sz w:val="28"/>
          <w:szCs w:val="28"/>
        </w:rPr>
        <w:t>- дисфункция отдельных психических функции, нарушение темпа развития, отставание в психическом возрасте</w:t>
      </w:r>
      <w:r w:rsidR="005E3893">
        <w:rPr>
          <w:rFonts w:ascii="Times New Roman" w:eastAsia="Calibri" w:hAnsi="Times New Roman" w:cs="Times New Roman"/>
          <w:sz w:val="28"/>
          <w:szCs w:val="28"/>
        </w:rPr>
        <w:t>.</w:t>
      </w:r>
    </w:p>
    <w:p w14:paraId="17C20A9E" w14:textId="46BF442C" w:rsidR="001E436C" w:rsidRPr="001E436C" w:rsidRDefault="001E436C" w:rsidP="001E436C">
      <w:pPr>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ООП</w:t>
      </w:r>
      <w:r w:rsidR="00B25273">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 особые образовательные потребности в образовательных </w:t>
      </w:r>
      <w:r w:rsidR="000D5CB7">
        <w:rPr>
          <w:rFonts w:ascii="Times New Roman" w:eastAsia="Calibri" w:hAnsi="Times New Roman" w:cs="Times New Roman"/>
          <w:sz w:val="28"/>
          <w:szCs w:val="28"/>
        </w:rPr>
        <w:t>организаци</w:t>
      </w:r>
      <w:r w:rsidRPr="001E436C">
        <w:rPr>
          <w:rFonts w:ascii="Times New Roman" w:eastAsia="Calibri" w:hAnsi="Times New Roman" w:cs="Times New Roman"/>
          <w:sz w:val="28"/>
          <w:szCs w:val="28"/>
        </w:rPr>
        <w:t>ях, необходимы</w:t>
      </w:r>
      <w:r w:rsidR="000D5CB7">
        <w:rPr>
          <w:rFonts w:ascii="Times New Roman" w:eastAsia="Calibri" w:hAnsi="Times New Roman" w:cs="Times New Roman"/>
          <w:sz w:val="28"/>
          <w:szCs w:val="28"/>
        </w:rPr>
        <w:t>е</w:t>
      </w:r>
      <w:r w:rsidRPr="001E436C">
        <w:rPr>
          <w:rFonts w:ascii="Times New Roman" w:eastAsia="Calibri" w:hAnsi="Times New Roman" w:cs="Times New Roman"/>
          <w:sz w:val="28"/>
          <w:szCs w:val="28"/>
        </w:rPr>
        <w:t xml:space="preserve">  для оптимальной реализации актуальных и потенциальных возможностей обучающихся в процессе обучения.</w:t>
      </w:r>
      <w:r w:rsidRPr="001E436C">
        <w:rPr>
          <w:rFonts w:ascii="Times New Roman" w:eastAsia="Calibri" w:hAnsi="Times New Roman" w:cs="Times New Roman"/>
          <w:b/>
          <w:sz w:val="28"/>
          <w:szCs w:val="28"/>
        </w:rPr>
        <w:t xml:space="preserve">         </w:t>
      </w:r>
    </w:p>
    <w:p w14:paraId="0A1E0B32" w14:textId="77777777" w:rsidR="001E436C" w:rsidRPr="001E436C" w:rsidRDefault="00634D8D" w:rsidP="001E436C">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Инклюзивное образование</w:t>
      </w:r>
      <w:r w:rsidR="001E436C" w:rsidRPr="001E436C">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процесс</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обеспечивающий </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 образованию для всех обучающихся </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с учетом особых образовательных потребностей</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Закон Республики Казахстан</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 Образовании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2007</w:t>
      </w:r>
      <w:r w:rsidR="001E436C" w:rsidRPr="001E436C">
        <w:rPr>
          <w:rFonts w:ascii="Times New Roman" w:eastAsia="Calibri" w:hAnsi="Times New Roman" w:cs="Times New Roman"/>
          <w:sz w:val="28"/>
          <w:szCs w:val="28"/>
        </w:rPr>
        <w:t xml:space="preserve">).                        </w:t>
      </w:r>
    </w:p>
    <w:p w14:paraId="3DA02EB1" w14:textId="77777777" w:rsidR="001E436C" w:rsidRPr="001E436C" w:rsidRDefault="001E436C" w:rsidP="001E436C">
      <w:pPr>
        <w:keepNext/>
        <w:keepLines/>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Самооценивание</w:t>
      </w:r>
      <w:r w:rsidRPr="001E436C">
        <w:rPr>
          <w:rFonts w:ascii="Times New Roman" w:hAnsi="Times New Roman" w:cs="Times New Roman"/>
          <w:sz w:val="28"/>
          <w:szCs w:val="28"/>
        </w:rPr>
        <w:t xml:space="preserve"> -  </w:t>
      </w:r>
      <w:r w:rsidRPr="001E436C">
        <w:rPr>
          <w:rFonts w:ascii="Times New Roman" w:eastAsia="Calibri" w:hAnsi="Times New Roman" w:cs="Times New Roman"/>
          <w:sz w:val="28"/>
          <w:szCs w:val="28"/>
        </w:rPr>
        <w:t>процесс оценивания на этапе урока, для эффективной обратной связи. Важнейший компонент формативного оценивания</w:t>
      </w:r>
      <w:r w:rsidR="005E3893">
        <w:rPr>
          <w:rFonts w:ascii="Times New Roman" w:eastAsia="Calibri" w:hAnsi="Times New Roman" w:cs="Times New Roman"/>
          <w:sz w:val="28"/>
          <w:szCs w:val="28"/>
        </w:rPr>
        <w:t>.</w:t>
      </w:r>
      <w:r w:rsidRPr="001E436C">
        <w:rPr>
          <w:rFonts w:ascii="Times New Roman" w:eastAsia="Calibri" w:hAnsi="Times New Roman" w:cs="Times New Roman"/>
          <w:b/>
          <w:sz w:val="28"/>
          <w:szCs w:val="28"/>
        </w:rPr>
        <w:t xml:space="preserve"> </w:t>
      </w:r>
    </w:p>
    <w:p w14:paraId="452C189D" w14:textId="5700010E" w:rsidR="001E436C" w:rsidRPr="001E436C" w:rsidRDefault="001E436C" w:rsidP="001E436C">
      <w:pPr>
        <w:keepNext/>
        <w:keepLines/>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Учебные достижения-</w:t>
      </w:r>
      <w:r w:rsidR="00B25273">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знания, умения, навыки и компетенции обучающихся, пр</w:t>
      </w:r>
      <w:r w:rsidR="00573559">
        <w:rPr>
          <w:rFonts w:ascii="Times New Roman" w:eastAsia="Calibri" w:hAnsi="Times New Roman" w:cs="Times New Roman"/>
          <w:sz w:val="28"/>
          <w:szCs w:val="28"/>
        </w:rPr>
        <w:t>ио</w:t>
      </w:r>
      <w:r w:rsidRPr="001E436C">
        <w:rPr>
          <w:rFonts w:ascii="Times New Roman" w:eastAsia="Calibri" w:hAnsi="Times New Roman" w:cs="Times New Roman"/>
          <w:sz w:val="28"/>
          <w:szCs w:val="28"/>
        </w:rPr>
        <w:t>бретаемые им в процессе обучения и отражающие достигнутый уровень развития личности</w:t>
      </w:r>
      <w:r w:rsidR="005E3893">
        <w:rPr>
          <w:rFonts w:ascii="Times New Roman" w:eastAsia="Calibri" w:hAnsi="Times New Roman" w:cs="Times New Roman"/>
          <w:sz w:val="28"/>
          <w:szCs w:val="28"/>
        </w:rPr>
        <w:t>.</w:t>
      </w:r>
    </w:p>
    <w:p w14:paraId="47B9107B" w14:textId="38CBEBCD" w:rsidR="001E436C" w:rsidRPr="001E436C" w:rsidRDefault="001E436C" w:rsidP="001E436C">
      <w:pPr>
        <w:keepNext/>
        <w:keepLine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Учебные цели -</w:t>
      </w:r>
      <w:r w:rsidR="00B25273">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 xml:space="preserve">описание ожидаемого учебного результата </w:t>
      </w:r>
    </w:p>
    <w:p w14:paraId="21BA2989" w14:textId="0221EE78" w:rsidR="001E436C" w:rsidRPr="001E436C" w:rsidRDefault="001E436C" w:rsidP="001E436C">
      <w:pPr>
        <w:keepNext/>
        <w:keepLine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Дескрипторы –</w:t>
      </w:r>
      <w:r w:rsidR="00B25273">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 xml:space="preserve">описание уровня достижения конкретного балла, которое конкретно показывает шаги обучающегося по достижению наилучшего результата, каждый уровень оценивается количеством баллов. </w:t>
      </w:r>
    </w:p>
    <w:p w14:paraId="7DD820FE" w14:textId="6AC620A5" w:rsidR="001E436C" w:rsidRPr="001E436C" w:rsidRDefault="00CF2274" w:rsidP="001E436C">
      <w:pPr>
        <w:keepNext/>
        <w:keepLine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Формативное оценивание</w:t>
      </w:r>
      <w:r w:rsidR="00B25273">
        <w:rPr>
          <w:rFonts w:ascii="Times New Roman" w:eastAsia="Calibri" w:hAnsi="Times New Roman" w:cs="Times New Roman"/>
          <w:b/>
          <w:sz w:val="28"/>
          <w:szCs w:val="28"/>
        </w:rPr>
        <w:t xml:space="preserve"> </w:t>
      </w:r>
      <w:r w:rsidR="001E436C" w:rsidRPr="001E436C">
        <w:rPr>
          <w:rFonts w:ascii="Times New Roman" w:eastAsia="Calibri" w:hAnsi="Times New Roman" w:cs="Times New Roman"/>
          <w:b/>
          <w:sz w:val="28"/>
          <w:szCs w:val="28"/>
        </w:rPr>
        <w:t>-</w:t>
      </w:r>
      <w:r w:rsidR="001E436C" w:rsidRPr="001E436C">
        <w:t xml:space="preserve"> </w:t>
      </w:r>
      <w:r>
        <w:rPr>
          <w:rFonts w:ascii="Times New Roman" w:eastAsia="Calibri" w:hAnsi="Times New Roman" w:cs="Times New Roman"/>
          <w:sz w:val="28"/>
          <w:szCs w:val="28"/>
        </w:rPr>
        <w:t>формальные и неформальные процессы</w:t>
      </w:r>
      <w:r w:rsidR="001E436C" w:rsidRPr="001E436C">
        <w:rPr>
          <w:rFonts w:ascii="Times New Roman" w:eastAsia="Calibri" w:hAnsi="Times New Roman" w:cs="Times New Roman"/>
          <w:sz w:val="28"/>
          <w:szCs w:val="28"/>
        </w:rPr>
        <w:t xml:space="preserve"> </w:t>
      </w:r>
      <w:r w:rsidR="00634D8D">
        <w:rPr>
          <w:rFonts w:ascii="Times New Roman" w:eastAsia="Calibri" w:hAnsi="Times New Roman" w:cs="Times New Roman"/>
          <w:sz w:val="28"/>
          <w:szCs w:val="28"/>
        </w:rPr>
        <w:t xml:space="preserve">учителей и обучающихся используются для сбора доказательства </w:t>
      </w:r>
      <w:r w:rsidR="001E436C" w:rsidRPr="001E436C">
        <w:rPr>
          <w:rFonts w:ascii="Times New Roman" w:eastAsia="Calibri" w:hAnsi="Times New Roman" w:cs="Times New Roman"/>
          <w:sz w:val="28"/>
          <w:szCs w:val="28"/>
        </w:rPr>
        <w:t xml:space="preserve"> </w:t>
      </w:r>
      <w:r w:rsidR="00634D8D">
        <w:rPr>
          <w:rFonts w:ascii="Times New Roman" w:eastAsia="Calibri" w:hAnsi="Times New Roman" w:cs="Times New Roman"/>
          <w:sz w:val="28"/>
          <w:szCs w:val="28"/>
        </w:rPr>
        <w:t>в целях улучшения обучения</w:t>
      </w:r>
      <w:r w:rsidR="001E436C" w:rsidRPr="001E436C">
        <w:rPr>
          <w:rFonts w:ascii="Times New Roman" w:eastAsia="Calibri" w:hAnsi="Times New Roman" w:cs="Times New Roman"/>
          <w:sz w:val="28"/>
          <w:szCs w:val="28"/>
        </w:rPr>
        <w:t xml:space="preserve">, </w:t>
      </w:r>
      <w:r w:rsidR="00634D8D">
        <w:rPr>
          <w:rFonts w:ascii="Times New Roman" w:eastAsia="Calibri" w:hAnsi="Times New Roman" w:cs="Times New Roman"/>
          <w:sz w:val="28"/>
          <w:szCs w:val="28"/>
        </w:rPr>
        <w:t>осуществляет</w:t>
      </w:r>
      <w:r w:rsidR="001E436C" w:rsidRPr="001E436C">
        <w:rPr>
          <w:rFonts w:ascii="Times New Roman" w:eastAsia="Calibri" w:hAnsi="Times New Roman" w:cs="Times New Roman"/>
          <w:sz w:val="28"/>
          <w:szCs w:val="28"/>
        </w:rPr>
        <w:t xml:space="preserve"> </w:t>
      </w:r>
      <w:r w:rsidR="00634D8D">
        <w:rPr>
          <w:rFonts w:ascii="Times New Roman" w:eastAsia="Calibri" w:hAnsi="Times New Roman" w:cs="Times New Roman"/>
          <w:sz w:val="28"/>
          <w:szCs w:val="28"/>
        </w:rPr>
        <w:t>непосредственную связь</w:t>
      </w:r>
      <w:r w:rsidR="001E436C" w:rsidRPr="001E436C">
        <w:rPr>
          <w:rFonts w:ascii="Times New Roman" w:eastAsia="Calibri" w:hAnsi="Times New Roman" w:cs="Times New Roman"/>
          <w:sz w:val="28"/>
          <w:szCs w:val="28"/>
        </w:rPr>
        <w:t xml:space="preserve"> </w:t>
      </w:r>
      <w:r w:rsidR="00634D8D">
        <w:rPr>
          <w:rFonts w:ascii="Times New Roman" w:eastAsia="Calibri" w:hAnsi="Times New Roman" w:cs="Times New Roman"/>
          <w:sz w:val="28"/>
          <w:szCs w:val="28"/>
        </w:rPr>
        <w:t>между учителем и обучающимся.</w:t>
      </w:r>
    </w:p>
    <w:p w14:paraId="6776A143" w14:textId="51924D91" w:rsidR="001E436C" w:rsidRPr="001E436C" w:rsidRDefault="00CF2274" w:rsidP="001E436C">
      <w:pPr>
        <w:keepNext/>
        <w:keepLine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Оценивание- </w:t>
      </w:r>
      <w:r w:rsidRPr="00CF2274">
        <w:rPr>
          <w:rFonts w:ascii="Times New Roman" w:eastAsia="Calibri" w:hAnsi="Times New Roman" w:cs="Times New Roman"/>
          <w:sz w:val="28"/>
          <w:szCs w:val="28"/>
        </w:rPr>
        <w:t xml:space="preserve">осуществляется </w:t>
      </w:r>
      <w:r>
        <w:rPr>
          <w:rFonts w:ascii="Times New Roman" w:eastAsia="Calibri" w:hAnsi="Times New Roman" w:cs="Times New Roman"/>
          <w:sz w:val="28"/>
          <w:szCs w:val="28"/>
        </w:rPr>
        <w:t>в соответствии с системой целей обучения, представленной в учебных планах по конкретному учебному предмету,</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отслеживания учебных достижений обучающихся </w:t>
      </w:r>
      <w:r w:rsidR="001E436C" w:rsidRPr="001E436C">
        <w:rPr>
          <w:rFonts w:ascii="Times New Roman" w:eastAsia="Calibri" w:hAnsi="Times New Roman" w:cs="Times New Roman"/>
          <w:sz w:val="28"/>
          <w:szCs w:val="28"/>
        </w:rPr>
        <w:t xml:space="preserve">по </w:t>
      </w:r>
      <w:r>
        <w:rPr>
          <w:rFonts w:ascii="Times New Roman" w:eastAsia="Calibri" w:hAnsi="Times New Roman" w:cs="Times New Roman"/>
          <w:sz w:val="28"/>
          <w:szCs w:val="28"/>
        </w:rPr>
        <w:t>тематическому разделу</w:t>
      </w:r>
      <w:r w:rsidR="005E3893">
        <w:rPr>
          <w:rFonts w:ascii="Times New Roman" w:eastAsia="Calibri" w:hAnsi="Times New Roman" w:cs="Times New Roman"/>
          <w:sz w:val="28"/>
          <w:szCs w:val="28"/>
        </w:rPr>
        <w:t>.</w:t>
      </w:r>
    </w:p>
    <w:p w14:paraId="4D15843F" w14:textId="4DDF5CD8" w:rsidR="001E436C" w:rsidRPr="001E436C" w:rsidRDefault="001E436C" w:rsidP="001E436C">
      <w:pPr>
        <w:keepNext/>
        <w:keepLine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Самооценка</w:t>
      </w:r>
      <w:r w:rsidRPr="001E436C">
        <w:rPr>
          <w:rFonts w:ascii="Times New Roman" w:hAnsi="Times New Roman" w:cs="Times New Roman"/>
          <w:sz w:val="28"/>
          <w:szCs w:val="28"/>
        </w:rPr>
        <w:t xml:space="preserve"> -</w:t>
      </w:r>
      <w:r w:rsidR="00B25273">
        <w:rPr>
          <w:rFonts w:ascii="Times New Roman" w:hAnsi="Times New Roman" w:cs="Times New Roman"/>
          <w:sz w:val="28"/>
          <w:szCs w:val="28"/>
        </w:rPr>
        <w:t xml:space="preserve"> </w:t>
      </w:r>
      <w:r w:rsidRPr="001E436C">
        <w:rPr>
          <w:rFonts w:ascii="Times New Roman" w:eastAsia="Calibri" w:hAnsi="Times New Roman" w:cs="Times New Roman"/>
          <w:sz w:val="28"/>
          <w:szCs w:val="28"/>
        </w:rPr>
        <w:t>психолого-педагогическая категория, итог познания человека, который является результатом процесса самооценивания</w:t>
      </w:r>
      <w:r w:rsidR="005E3893">
        <w:rPr>
          <w:rFonts w:ascii="Times New Roman" w:eastAsia="Calibri" w:hAnsi="Times New Roman" w:cs="Times New Roman"/>
          <w:sz w:val="28"/>
          <w:szCs w:val="28"/>
        </w:rPr>
        <w:t>.</w:t>
      </w:r>
      <w:r w:rsidRPr="001E436C">
        <w:rPr>
          <w:rFonts w:ascii="Times New Roman" w:hAnsi="Times New Roman" w:cs="Times New Roman"/>
          <w:sz w:val="28"/>
          <w:szCs w:val="28"/>
        </w:rPr>
        <w:t xml:space="preserve"> </w:t>
      </w:r>
    </w:p>
    <w:p w14:paraId="4D7F36DC" w14:textId="77777777" w:rsidR="001E436C" w:rsidRPr="0002710A" w:rsidRDefault="00C810D5" w:rsidP="001E436C">
      <w:pPr>
        <w:spacing w:after="0" w:line="240" w:lineRule="auto"/>
        <w:ind w:firstLine="567"/>
        <w:jc w:val="both"/>
        <w:rPr>
          <w:rFonts w:ascii="Times New Roman" w:eastAsia="Calibri" w:hAnsi="Times New Roman" w:cs="Times New Roman"/>
          <w:sz w:val="28"/>
          <w:szCs w:val="28"/>
        </w:rPr>
      </w:pPr>
      <w:r w:rsidRPr="0002710A">
        <w:rPr>
          <w:rFonts w:ascii="Times New Roman" w:eastAsia="Calibri" w:hAnsi="Times New Roman" w:cs="Times New Roman"/>
          <w:b/>
          <w:sz w:val="28"/>
          <w:szCs w:val="28"/>
        </w:rPr>
        <w:t>Специальные задания на самооценивание</w:t>
      </w:r>
      <w:r w:rsidR="001E436C" w:rsidRPr="0002710A">
        <w:rPr>
          <w:rFonts w:ascii="Times New Roman" w:eastAsia="Calibri" w:hAnsi="Times New Roman" w:cs="Times New Roman"/>
          <w:b/>
          <w:sz w:val="28"/>
          <w:szCs w:val="28"/>
        </w:rPr>
        <w:t>-</w:t>
      </w:r>
      <w:r w:rsidR="001E436C" w:rsidRPr="0002710A">
        <w:rPr>
          <w:rFonts w:ascii="Times New Roman" w:eastAsia="Calibri" w:hAnsi="Times New Roman" w:cs="Times New Roman"/>
          <w:sz w:val="28"/>
          <w:szCs w:val="28"/>
        </w:rPr>
        <w:t xml:space="preserve"> </w:t>
      </w:r>
      <w:r w:rsidR="0002710A">
        <w:rPr>
          <w:rFonts w:ascii="Times New Roman" w:eastAsia="Calibri" w:hAnsi="Times New Roman" w:cs="Times New Roman"/>
          <w:sz w:val="28"/>
          <w:szCs w:val="28"/>
        </w:rPr>
        <w:t>совокупность заданий по разделу, направленных на проверку конкретных программных целей</w:t>
      </w:r>
      <w:r w:rsidR="005E3893" w:rsidRPr="0002710A">
        <w:rPr>
          <w:rFonts w:ascii="Times New Roman" w:eastAsia="Calibri" w:hAnsi="Times New Roman" w:cs="Times New Roman"/>
          <w:sz w:val="28"/>
          <w:szCs w:val="28"/>
        </w:rPr>
        <w:t xml:space="preserve">, </w:t>
      </w:r>
      <w:r w:rsidR="0002710A">
        <w:rPr>
          <w:rFonts w:ascii="Times New Roman" w:eastAsia="Calibri" w:hAnsi="Times New Roman" w:cs="Times New Roman"/>
          <w:sz w:val="28"/>
          <w:szCs w:val="28"/>
        </w:rPr>
        <w:t xml:space="preserve">расположенных по уровням усвоения, </w:t>
      </w:r>
      <w:r w:rsidR="00CF2274">
        <w:rPr>
          <w:rFonts w:ascii="Times New Roman" w:eastAsia="Calibri" w:hAnsi="Times New Roman" w:cs="Times New Roman"/>
          <w:sz w:val="28"/>
          <w:szCs w:val="28"/>
        </w:rPr>
        <w:t xml:space="preserve">содержащие дескрипторы для самооценивания и используемые на этапе закрепления урока. </w:t>
      </w:r>
    </w:p>
    <w:p w14:paraId="246864D3" w14:textId="19FE0D9D" w:rsidR="001E436C" w:rsidRPr="001E436C" w:rsidRDefault="00CF2274"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Специальные условия для получения образования</w:t>
      </w:r>
      <w:r w:rsidR="001E436C" w:rsidRPr="001E436C">
        <w:rPr>
          <w:rFonts w:ascii="Times New Roman" w:eastAsia="Calibri" w:hAnsi="Times New Roman" w:cs="Times New Roman"/>
          <w:sz w:val="28"/>
          <w:szCs w:val="28"/>
        </w:rPr>
        <w:t xml:space="preserve"> –</w:t>
      </w:r>
      <w:r w:rsidR="00573559">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условия включающие специальные учебные программы и методы обучения</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а также социальные и иные услуги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без которых невозможно освоение общеобразовательных программ лицами с ООП</w:t>
      </w:r>
      <w:r w:rsidR="0002710A">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w:t>
      </w:r>
      <w:r>
        <w:rPr>
          <w:rFonts w:ascii="Times New Roman" w:eastAsia="Calibri" w:hAnsi="Times New Roman" w:cs="Times New Roman"/>
          <w:sz w:val="28"/>
          <w:szCs w:val="28"/>
        </w:rPr>
        <w:t>Закон РК</w:t>
      </w:r>
      <w:r w:rsidR="001E436C" w:rsidRPr="001E436C">
        <w:rPr>
          <w:rFonts w:ascii="Times New Roman" w:eastAsia="Calibri" w:hAnsi="Times New Roman" w:cs="Times New Roman"/>
          <w:sz w:val="28"/>
          <w:szCs w:val="28"/>
        </w:rPr>
        <w:t xml:space="preserve"> «об Образовании» </w:t>
      </w:r>
      <w:r>
        <w:rPr>
          <w:rFonts w:ascii="Times New Roman" w:eastAsia="Calibri" w:hAnsi="Times New Roman" w:cs="Times New Roman"/>
          <w:sz w:val="28"/>
          <w:szCs w:val="28"/>
        </w:rPr>
        <w:t>2007</w:t>
      </w:r>
      <w:r w:rsidR="001E436C" w:rsidRPr="001E436C">
        <w:rPr>
          <w:rFonts w:ascii="Times New Roman" w:eastAsia="Calibri" w:hAnsi="Times New Roman" w:cs="Times New Roman"/>
          <w:sz w:val="28"/>
          <w:szCs w:val="28"/>
        </w:rPr>
        <w:t>)</w:t>
      </w:r>
      <w:r w:rsidR="005E3893">
        <w:rPr>
          <w:rFonts w:ascii="Times New Roman" w:eastAsia="Calibri" w:hAnsi="Times New Roman" w:cs="Times New Roman"/>
          <w:sz w:val="28"/>
          <w:szCs w:val="28"/>
        </w:rPr>
        <w:t>.</w:t>
      </w:r>
    </w:p>
    <w:p w14:paraId="53F0B064" w14:textId="0B9E7FE6" w:rsidR="001E436C" w:rsidRPr="001E436C" w:rsidRDefault="00634D8D"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Психолого-педагогическое </w:t>
      </w:r>
      <w:r w:rsidR="001E436C" w:rsidRPr="001E436C">
        <w:rPr>
          <w:rFonts w:ascii="Times New Roman" w:eastAsia="Calibri" w:hAnsi="Times New Roman" w:cs="Times New Roman"/>
          <w:b/>
          <w:sz w:val="28"/>
          <w:szCs w:val="28"/>
        </w:rPr>
        <w:t>сопровождение</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организованная деятельность учителей и специалистов для успешного обучения и развития обучающихся в соответствии его возможностями и потребностями.</w:t>
      </w:r>
    </w:p>
    <w:p w14:paraId="53ABDFF1" w14:textId="4B3CBAEC" w:rsid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lastRenderedPageBreak/>
        <w:t>Дети с особыми образовательными потребностями</w:t>
      </w:r>
      <w:r w:rsidR="0053050D">
        <w:rPr>
          <w:rFonts w:ascii="Times New Roman" w:eastAsia="Calibri" w:hAnsi="Times New Roman" w:cs="Times New Roman"/>
          <w:b/>
          <w:sz w:val="28"/>
          <w:szCs w:val="28"/>
          <w:lang w:val="kk-KZ"/>
        </w:rPr>
        <w:t xml:space="preserve"> </w:t>
      </w:r>
      <w:r w:rsidRPr="001E436C">
        <w:rPr>
          <w:rFonts w:ascii="Times New Roman" w:eastAsia="Calibri" w:hAnsi="Times New Roman" w:cs="Times New Roman"/>
          <w:b/>
          <w:sz w:val="28"/>
          <w:szCs w:val="28"/>
        </w:rPr>
        <w:t>-</w:t>
      </w:r>
      <w:r w:rsidR="00007255">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 xml:space="preserve">лица, которые испытывают постоянные или временные трудности в получении образования, </w:t>
      </w:r>
      <w:r w:rsidR="00FE0213">
        <w:rPr>
          <w:rFonts w:ascii="Times New Roman" w:eastAsia="Calibri" w:hAnsi="Times New Roman" w:cs="Times New Roman"/>
          <w:sz w:val="28"/>
          <w:szCs w:val="28"/>
        </w:rPr>
        <w:t>нуждающиеся в специальных, общеобразовательных учебных программах и образовательных, учебных программах дополнительного образования</w:t>
      </w:r>
      <w:r w:rsidRPr="001E436C">
        <w:rPr>
          <w:rFonts w:ascii="Times New Roman" w:eastAsia="Calibri" w:hAnsi="Times New Roman" w:cs="Times New Roman"/>
          <w:sz w:val="28"/>
          <w:szCs w:val="28"/>
        </w:rPr>
        <w:t xml:space="preserve"> (Закон </w:t>
      </w:r>
      <w:r w:rsidR="00FE0213">
        <w:rPr>
          <w:rFonts w:ascii="Times New Roman" w:eastAsia="Calibri" w:hAnsi="Times New Roman" w:cs="Times New Roman"/>
          <w:sz w:val="28"/>
          <w:szCs w:val="28"/>
        </w:rPr>
        <w:t>РК</w:t>
      </w:r>
      <w:r w:rsidRPr="001E436C">
        <w:rPr>
          <w:rFonts w:ascii="Times New Roman" w:eastAsia="Calibri" w:hAnsi="Times New Roman" w:cs="Times New Roman"/>
          <w:sz w:val="28"/>
          <w:szCs w:val="28"/>
        </w:rPr>
        <w:t xml:space="preserve"> «</w:t>
      </w:r>
      <w:r w:rsidR="00FE0213">
        <w:rPr>
          <w:rFonts w:ascii="Times New Roman" w:eastAsia="Calibri" w:hAnsi="Times New Roman" w:cs="Times New Roman"/>
          <w:sz w:val="28"/>
          <w:szCs w:val="28"/>
        </w:rPr>
        <w:t xml:space="preserve">Об Образовании» </w:t>
      </w:r>
      <w:r w:rsidRPr="001E436C">
        <w:rPr>
          <w:rFonts w:ascii="Times New Roman" w:eastAsia="Calibri" w:hAnsi="Times New Roman" w:cs="Times New Roman"/>
          <w:sz w:val="28"/>
          <w:szCs w:val="28"/>
        </w:rPr>
        <w:t xml:space="preserve"> </w:t>
      </w:r>
      <w:r w:rsidR="00FE0213">
        <w:rPr>
          <w:rFonts w:ascii="Times New Roman" w:eastAsia="Calibri" w:hAnsi="Times New Roman" w:cs="Times New Roman"/>
          <w:sz w:val="28"/>
          <w:szCs w:val="28"/>
        </w:rPr>
        <w:t>2007</w:t>
      </w:r>
      <w:r w:rsidRPr="001E436C">
        <w:rPr>
          <w:rFonts w:ascii="Times New Roman" w:eastAsia="Calibri" w:hAnsi="Times New Roman" w:cs="Times New Roman"/>
          <w:sz w:val="28"/>
          <w:szCs w:val="28"/>
        </w:rPr>
        <w:t>).</w:t>
      </w:r>
    </w:p>
    <w:p w14:paraId="03BB04CF" w14:textId="77777777" w:rsidR="00CC0EBF" w:rsidRPr="00CC0EBF" w:rsidRDefault="00CC0EBF" w:rsidP="001E436C">
      <w:pPr>
        <w:spacing w:after="0" w:line="240" w:lineRule="auto"/>
        <w:ind w:firstLine="567"/>
        <w:jc w:val="both"/>
        <w:rPr>
          <w:rFonts w:ascii="Times New Roman" w:eastAsia="Calibri" w:hAnsi="Times New Roman" w:cs="Times New Roman"/>
          <w:sz w:val="28"/>
          <w:szCs w:val="28"/>
        </w:rPr>
      </w:pPr>
      <w:r w:rsidRPr="00CC0EBF">
        <w:rPr>
          <w:rFonts w:ascii="Times New Roman" w:eastAsia="Calibri" w:hAnsi="Times New Roman" w:cs="Times New Roman"/>
          <w:b/>
          <w:sz w:val="28"/>
          <w:szCs w:val="28"/>
        </w:rPr>
        <w:t>Ограниченные возможности</w:t>
      </w:r>
      <w:r w:rsidR="00007255">
        <w:rPr>
          <w:rFonts w:ascii="Times New Roman" w:eastAsia="Calibri" w:hAnsi="Times New Roman" w:cs="Times New Roman"/>
          <w:b/>
          <w:sz w:val="28"/>
          <w:szCs w:val="28"/>
        </w:rPr>
        <w:t xml:space="preserve"> </w:t>
      </w:r>
      <w:r w:rsidRPr="00CC0EBF">
        <w:rPr>
          <w:rFonts w:ascii="Times New Roman" w:eastAsia="Calibri" w:hAnsi="Times New Roman" w:cs="Times New Roman"/>
          <w:b/>
          <w:sz w:val="28"/>
          <w:szCs w:val="28"/>
        </w:rPr>
        <w:t>-</w:t>
      </w:r>
      <w:r w:rsidR="00DB6EFE">
        <w:rPr>
          <w:rFonts w:ascii="Times New Roman" w:eastAsia="Calibri" w:hAnsi="Times New Roman" w:cs="Times New Roman"/>
          <w:b/>
          <w:sz w:val="28"/>
          <w:szCs w:val="28"/>
        </w:rPr>
        <w:t xml:space="preserve"> </w:t>
      </w:r>
      <w:r w:rsidR="00DB6EFE" w:rsidRPr="00DB6EFE">
        <w:rPr>
          <w:rFonts w:ascii="Times New Roman" w:eastAsia="Calibri" w:hAnsi="Times New Roman" w:cs="Times New Roman"/>
          <w:sz w:val="28"/>
          <w:szCs w:val="28"/>
        </w:rPr>
        <w:t>определенные ограничения в</w:t>
      </w:r>
      <w:r>
        <w:rPr>
          <w:rFonts w:ascii="Times New Roman" w:eastAsia="Calibri" w:hAnsi="Times New Roman" w:cs="Times New Roman"/>
          <w:b/>
          <w:sz w:val="28"/>
          <w:szCs w:val="28"/>
        </w:rPr>
        <w:t xml:space="preserve"> </w:t>
      </w:r>
      <w:r w:rsidR="00DB6EFE">
        <w:rPr>
          <w:rFonts w:ascii="Times New Roman" w:eastAsia="Calibri" w:hAnsi="Times New Roman" w:cs="Times New Roman"/>
          <w:sz w:val="28"/>
          <w:szCs w:val="28"/>
        </w:rPr>
        <w:t>образовательной, физической, или интеллектуальной деятельности в повседневной жизненной ситуации</w:t>
      </w:r>
      <w:r>
        <w:rPr>
          <w:rFonts w:ascii="Times New Roman" w:eastAsia="Calibri" w:hAnsi="Times New Roman" w:cs="Times New Roman"/>
          <w:sz w:val="28"/>
          <w:szCs w:val="28"/>
        </w:rPr>
        <w:t xml:space="preserve">, которая требует </w:t>
      </w:r>
      <w:r w:rsidR="00DB6EFE">
        <w:rPr>
          <w:rFonts w:ascii="Times New Roman" w:eastAsia="Calibri" w:hAnsi="Times New Roman" w:cs="Times New Roman"/>
          <w:sz w:val="28"/>
          <w:szCs w:val="28"/>
        </w:rPr>
        <w:t>помощь со стороны.</w:t>
      </w:r>
    </w:p>
    <w:p w14:paraId="38B42E06" w14:textId="77777777" w:rsidR="001E436C" w:rsidRPr="001E436C" w:rsidRDefault="001E436C" w:rsidP="001E436C">
      <w:pPr>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Задания для самооценивания учебных достижений обучающихся   -</w:t>
      </w:r>
      <w:r w:rsidRPr="001E436C">
        <w:t xml:space="preserve"> </w:t>
      </w:r>
      <w:r w:rsidRPr="001E436C">
        <w:rPr>
          <w:rFonts w:ascii="Times New Roman" w:eastAsia="Calibri" w:hAnsi="Times New Roman" w:cs="Times New Roman"/>
          <w:sz w:val="28"/>
          <w:szCs w:val="28"/>
        </w:rPr>
        <w:t>задания направленные на самооценивание учебных достижений обучающихся, содержащие выработанные учителем критерии и задания на самооценивание.</w:t>
      </w:r>
    </w:p>
    <w:p w14:paraId="73567830" w14:textId="0199B0C3" w:rsidR="001E436C" w:rsidRPr="001E436C" w:rsidRDefault="00373912" w:rsidP="00747140">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Критериальное Оценивание</w:t>
      </w:r>
      <w:r w:rsidR="00007255">
        <w:rPr>
          <w:rFonts w:ascii="Times New Roman" w:eastAsia="Calibri" w:hAnsi="Times New Roman" w:cs="Times New Roman"/>
          <w:b/>
          <w:sz w:val="28"/>
          <w:szCs w:val="28"/>
        </w:rPr>
        <w:t xml:space="preserve"> </w:t>
      </w:r>
      <w:r w:rsidR="001E436C" w:rsidRPr="001E436C">
        <w:rPr>
          <w:rFonts w:ascii="Times New Roman" w:eastAsia="Calibri" w:hAnsi="Times New Roman" w:cs="Times New Roman"/>
          <w:b/>
          <w:sz w:val="28"/>
          <w:szCs w:val="28"/>
        </w:rPr>
        <w:t>-</w:t>
      </w:r>
      <w:r w:rsidR="00007255">
        <w:rPr>
          <w:rFonts w:ascii="Times New Roman" w:eastAsia="Calibri" w:hAnsi="Times New Roman" w:cs="Times New Roman"/>
          <w:b/>
          <w:sz w:val="28"/>
          <w:szCs w:val="28"/>
        </w:rPr>
        <w:t xml:space="preserve"> </w:t>
      </w:r>
      <w:r>
        <w:rPr>
          <w:rFonts w:ascii="Times New Roman" w:eastAsia="Calibri" w:hAnsi="Times New Roman" w:cs="Times New Roman"/>
          <w:sz w:val="28"/>
          <w:szCs w:val="28"/>
        </w:rPr>
        <w:t>процесс</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основанный на сравнении учебных достижений обучающихся</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с четко определенными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коллективно выработанными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известным всем участникам образовательного процесса критериями</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соответствующим целям</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и содержанию образования</w:t>
      </w:r>
      <w:r w:rsidR="001E436C" w:rsidRPr="001E436C">
        <w:rPr>
          <w:rFonts w:ascii="Times New Roman" w:eastAsia="Calibri" w:hAnsi="Times New Roman" w:cs="Times New Roman"/>
          <w:sz w:val="28"/>
          <w:szCs w:val="28"/>
        </w:rPr>
        <w:t xml:space="preserve">, </w:t>
      </w:r>
      <w:r>
        <w:rPr>
          <w:rFonts w:ascii="Times New Roman" w:eastAsia="Calibri" w:hAnsi="Times New Roman" w:cs="Times New Roman"/>
          <w:sz w:val="28"/>
          <w:szCs w:val="28"/>
        </w:rPr>
        <w:t>способствующий формированию учебно-познавательной компетентности обучающихся.</w:t>
      </w:r>
    </w:p>
    <w:p w14:paraId="574DCBBD"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E8DE6B4"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04D86774"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7D057B5E"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65AC81F"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73BC3A94"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1720407F"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4B56FE03"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635B8391"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48D340A5"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6B63D427"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6FCED0AE"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6C288E6E"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6AED0F77" w14:textId="77777777" w:rsidR="001E436C" w:rsidRPr="001E436C" w:rsidRDefault="001E436C" w:rsidP="001E436C">
      <w:pPr>
        <w:spacing w:after="0" w:line="240" w:lineRule="auto"/>
        <w:rPr>
          <w:rFonts w:ascii="Times New Roman" w:eastAsia="Calibri" w:hAnsi="Times New Roman" w:cs="Times New Roman"/>
          <w:b/>
          <w:sz w:val="28"/>
          <w:szCs w:val="28"/>
        </w:rPr>
      </w:pPr>
    </w:p>
    <w:p w14:paraId="23772BAA"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2DD2CDBC"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0B2B68E3"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1B6379CD" w14:textId="77777777" w:rsidR="001E436C" w:rsidRPr="001E436C" w:rsidRDefault="001E436C" w:rsidP="001E436C">
      <w:pPr>
        <w:spacing w:after="0" w:line="240" w:lineRule="auto"/>
        <w:ind w:firstLine="709"/>
        <w:jc w:val="center"/>
        <w:rPr>
          <w:rFonts w:ascii="Times New Roman" w:eastAsia="Calibri" w:hAnsi="Times New Roman" w:cs="Times New Roman"/>
          <w:b/>
          <w:sz w:val="28"/>
          <w:szCs w:val="28"/>
        </w:rPr>
      </w:pPr>
    </w:p>
    <w:p w14:paraId="52445CD4" w14:textId="77777777" w:rsidR="001E436C" w:rsidRPr="001E436C" w:rsidRDefault="001E436C" w:rsidP="001E436C">
      <w:pPr>
        <w:spacing w:after="0" w:line="240" w:lineRule="auto"/>
        <w:rPr>
          <w:rFonts w:ascii="Times New Roman" w:eastAsia="Calibri" w:hAnsi="Times New Roman" w:cs="Times New Roman"/>
          <w:b/>
          <w:sz w:val="28"/>
          <w:szCs w:val="28"/>
        </w:rPr>
      </w:pPr>
      <w:r w:rsidRPr="001E436C">
        <w:rPr>
          <w:rFonts w:ascii="Times New Roman" w:eastAsia="Calibri" w:hAnsi="Times New Roman" w:cs="Times New Roman"/>
          <w:b/>
          <w:sz w:val="28"/>
          <w:szCs w:val="28"/>
        </w:rPr>
        <w:br w:type="page"/>
      </w:r>
    </w:p>
    <w:p w14:paraId="23AA0310" w14:textId="77777777" w:rsidR="001E436C" w:rsidRPr="001E436C" w:rsidRDefault="001E436C" w:rsidP="001E436C">
      <w:pPr>
        <w:spacing w:after="0" w:line="240" w:lineRule="auto"/>
        <w:jc w:val="center"/>
        <w:rPr>
          <w:rFonts w:ascii="Times New Roman" w:eastAsia="Calibri" w:hAnsi="Times New Roman" w:cs="Times New Roman"/>
          <w:b/>
          <w:sz w:val="28"/>
          <w:szCs w:val="28"/>
        </w:rPr>
      </w:pPr>
      <w:r w:rsidRPr="001E436C">
        <w:rPr>
          <w:rFonts w:ascii="Times New Roman" w:eastAsia="Calibri" w:hAnsi="Times New Roman" w:cs="Times New Roman"/>
          <w:b/>
          <w:sz w:val="28"/>
          <w:szCs w:val="28"/>
        </w:rPr>
        <w:lastRenderedPageBreak/>
        <w:t>ОБОЗНАЧЕНИЯ И СОКРАЩЕНИЯ</w:t>
      </w:r>
    </w:p>
    <w:p w14:paraId="4C4452AE" w14:textId="77777777" w:rsidR="001E436C" w:rsidRPr="001E436C" w:rsidRDefault="001E436C" w:rsidP="001E436C">
      <w:pPr>
        <w:spacing w:after="0"/>
        <w:ind w:right="-850"/>
        <w:rPr>
          <w:rFonts w:ascii="Times New Roman" w:eastAsia="Calibri" w:hAnsi="Times New Roman" w:cs="Times New Roman"/>
          <w:sz w:val="28"/>
          <w:szCs w:val="28"/>
        </w:rPr>
      </w:pPr>
    </w:p>
    <w:p w14:paraId="7424BD31" w14:textId="77777777" w:rsidR="001E436C" w:rsidRPr="001E436C" w:rsidRDefault="001E436C" w:rsidP="001E436C">
      <w:pPr>
        <w:spacing w:after="0" w:line="240" w:lineRule="auto"/>
        <w:ind w:firstLine="567"/>
        <w:jc w:val="both"/>
        <w:rPr>
          <w:rFonts w:ascii="Times New Roman" w:eastAsia="SimSun" w:hAnsi="Times New Roman" w:cs="Times New Roman"/>
          <w:sz w:val="28"/>
          <w:szCs w:val="28"/>
          <w:lang w:eastAsia="ru-RU"/>
        </w:rPr>
      </w:pPr>
      <w:r w:rsidRPr="001E436C">
        <w:rPr>
          <w:rFonts w:ascii="Times New Roman" w:eastAsia="Times New Roman" w:hAnsi="Times New Roman" w:cs="Times New Roman"/>
          <w:bCs/>
          <w:sz w:val="28"/>
          <w:szCs w:val="28"/>
          <w:lang w:eastAsia="ru-RU"/>
        </w:rPr>
        <w:t xml:space="preserve">ГОСО </w:t>
      </w:r>
      <w:r w:rsidRPr="001E436C">
        <w:rPr>
          <w:rFonts w:ascii="Times New Roman" w:eastAsia="SimSun" w:hAnsi="Times New Roman" w:cs="Times New Roman"/>
          <w:sz w:val="28"/>
          <w:szCs w:val="28"/>
          <w:lang w:eastAsia="ru-RU"/>
        </w:rPr>
        <w:t>- Государственный обязательный стандарт образования</w:t>
      </w:r>
    </w:p>
    <w:p w14:paraId="407AF4CA"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Times New Roman" w:hAnsi="Times New Roman" w:cs="Times New Roman"/>
          <w:bCs/>
          <w:sz w:val="28"/>
          <w:szCs w:val="28"/>
          <w:lang w:eastAsia="ru-RU"/>
        </w:rPr>
        <w:t xml:space="preserve">УП </w:t>
      </w:r>
      <w:r w:rsidRPr="001E436C">
        <w:rPr>
          <w:rFonts w:ascii="Times New Roman" w:eastAsia="SimSun" w:hAnsi="Times New Roman" w:cs="Times New Roman"/>
          <w:sz w:val="28"/>
          <w:szCs w:val="28"/>
          <w:lang w:eastAsia="ru-RU"/>
        </w:rPr>
        <w:t>- Учебная программа</w:t>
      </w:r>
    </w:p>
    <w:p w14:paraId="480DCA1D" w14:textId="77777777" w:rsidR="001E436C" w:rsidRPr="001E436C" w:rsidRDefault="001E436C" w:rsidP="001E436C">
      <w:pPr>
        <w:spacing w:after="0" w:line="240" w:lineRule="auto"/>
        <w:ind w:firstLine="567"/>
        <w:jc w:val="both"/>
        <w:rPr>
          <w:rFonts w:ascii="Times New Roman" w:eastAsia="SimSun" w:hAnsi="Times New Roman" w:cs="Times New Roman"/>
          <w:sz w:val="28"/>
          <w:szCs w:val="28"/>
          <w:lang w:eastAsia="ru-RU"/>
        </w:rPr>
      </w:pPr>
      <w:r w:rsidRPr="001E436C">
        <w:rPr>
          <w:rFonts w:ascii="Times New Roman" w:eastAsia="Times New Roman" w:hAnsi="Times New Roman" w:cs="Times New Roman"/>
          <w:bCs/>
          <w:sz w:val="28"/>
          <w:szCs w:val="28"/>
          <w:lang w:eastAsia="ru-RU"/>
        </w:rPr>
        <w:t>УМК</w:t>
      </w:r>
      <w:r w:rsidRPr="001E436C">
        <w:rPr>
          <w:rFonts w:ascii="Times New Roman" w:eastAsia="SimSun" w:hAnsi="Times New Roman" w:cs="Times New Roman"/>
          <w:sz w:val="28"/>
          <w:szCs w:val="28"/>
          <w:lang w:eastAsia="ru-RU"/>
        </w:rPr>
        <w:t>- Учебно-методический комплекс</w:t>
      </w:r>
    </w:p>
    <w:p w14:paraId="540FA77B" w14:textId="77777777" w:rsidR="001E436C" w:rsidRPr="001E436C" w:rsidRDefault="001E436C" w:rsidP="001E436C">
      <w:pPr>
        <w:spacing w:after="0" w:line="240" w:lineRule="auto"/>
        <w:ind w:firstLine="567"/>
        <w:jc w:val="both"/>
        <w:rPr>
          <w:rFonts w:ascii="Times New Roman" w:eastAsia="SimSun" w:hAnsi="Times New Roman" w:cs="Times New Roman"/>
          <w:sz w:val="28"/>
          <w:szCs w:val="28"/>
        </w:rPr>
      </w:pPr>
      <w:r w:rsidRPr="001E436C">
        <w:rPr>
          <w:rFonts w:ascii="Times New Roman" w:eastAsia="Times New Roman" w:hAnsi="Times New Roman" w:cs="Times New Roman"/>
          <w:bCs/>
          <w:sz w:val="28"/>
          <w:szCs w:val="28"/>
          <w:lang w:val="en-US"/>
        </w:rPr>
        <w:t>UNESCO</w:t>
      </w:r>
      <w:r w:rsidRPr="001E436C">
        <w:rPr>
          <w:rFonts w:ascii="Times New Roman" w:eastAsia="Times New Roman" w:hAnsi="Times New Roman" w:cs="Times New Roman"/>
          <w:bCs/>
          <w:sz w:val="28"/>
          <w:szCs w:val="28"/>
        </w:rPr>
        <w:t xml:space="preserve"> </w:t>
      </w:r>
      <w:r w:rsidRPr="001E436C">
        <w:rPr>
          <w:rFonts w:ascii="Times New Roman" w:eastAsia="SimSun" w:hAnsi="Times New Roman" w:cs="Times New Roman"/>
          <w:sz w:val="28"/>
          <w:szCs w:val="28"/>
        </w:rPr>
        <w:t>- Специализированное учреждение Организации и Объединенных Нации по вопросам образования, науки и культуры</w:t>
      </w:r>
    </w:p>
    <w:p w14:paraId="7798F791"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ООН </w:t>
      </w:r>
      <w:r w:rsidRPr="001E436C">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Организация Объединенных Нации</w:t>
      </w:r>
    </w:p>
    <w:p w14:paraId="425E665E"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КОКСОН -  Комитет по обеспечению контроля в сфере образования и науки</w:t>
      </w:r>
    </w:p>
    <w:p w14:paraId="3A8A052E"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МОН РК  -  Министерство образования и науки Республики Казахстан</w:t>
      </w:r>
    </w:p>
    <w:p w14:paraId="5BF5982A"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РК            -Республика Казахстан</w:t>
      </w:r>
    </w:p>
    <w:p w14:paraId="77DB7705" w14:textId="77777777" w:rsid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SMART - технология на этапе постановки целей позволяет обобщить информацию для достижения конкретной цели</w:t>
      </w:r>
    </w:p>
    <w:p w14:paraId="3971ED02" w14:textId="77777777" w:rsidR="003B5C9E" w:rsidRPr="001E436C" w:rsidRDefault="003B5C9E" w:rsidP="001E436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ОВ - ограниченные возможности</w:t>
      </w:r>
    </w:p>
    <w:p w14:paraId="629E38AC"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ООП  -  особые образовательные потребности</w:t>
      </w:r>
    </w:p>
    <w:p w14:paraId="6AF0FB3E"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ОП  - Образовательная программа</w:t>
      </w:r>
    </w:p>
    <w:p w14:paraId="39E374C8"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ОШ  -  общеобразовательная школа</w:t>
      </w:r>
    </w:p>
    <w:p w14:paraId="6603EEDA"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ШГ - школа гимназия</w:t>
      </w:r>
    </w:p>
    <w:p w14:paraId="3FEF0500"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СШ  -  средняя школа</w:t>
      </w:r>
    </w:p>
    <w:p w14:paraId="4F9FA8BE"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КГУ-  коммунальное государственное учреждение</w:t>
      </w:r>
    </w:p>
    <w:p w14:paraId="3B194F66"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ЗПР -  задержка психического развития</w:t>
      </w:r>
    </w:p>
    <w:p w14:paraId="5507D5BE" w14:textId="4E749AAD" w:rsidR="001E436C" w:rsidRPr="001E436C" w:rsidRDefault="001E436C" w:rsidP="001E436C">
      <w:pPr>
        <w:spacing w:after="0"/>
        <w:ind w:right="-850"/>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НАО</w:t>
      </w:r>
      <w:r w:rsidR="00B028A2">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w:t>
      </w:r>
      <w:r w:rsidR="00B028A2">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Национальная Академия Образования</w:t>
      </w:r>
    </w:p>
    <w:p w14:paraId="289FC420" w14:textId="4EB4EB8C" w:rsidR="001E436C" w:rsidRPr="001E436C" w:rsidRDefault="001E436C" w:rsidP="001E436C">
      <w:pPr>
        <w:spacing w:after="0"/>
        <w:ind w:right="-850"/>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ННПЦ КП</w:t>
      </w:r>
      <w:r w:rsidR="00B028A2">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w:t>
      </w:r>
      <w:r w:rsidR="00B028A2">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Национальный научно-практический центр коррекционной             </w:t>
      </w:r>
    </w:p>
    <w:p w14:paraId="1433BAE5" w14:textId="77777777" w:rsidR="001E436C" w:rsidRPr="001E436C" w:rsidRDefault="001E436C" w:rsidP="001E436C">
      <w:pPr>
        <w:spacing w:after="0"/>
        <w:ind w:right="-850"/>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педагогики</w:t>
      </w:r>
    </w:p>
    <w:p w14:paraId="1F95B0AB" w14:textId="77777777" w:rsidR="001E436C" w:rsidRPr="001E436C" w:rsidRDefault="001E436C" w:rsidP="001E436C">
      <w:pPr>
        <w:spacing w:after="0" w:line="240" w:lineRule="auto"/>
        <w:rPr>
          <w:rFonts w:ascii="Times New Roman" w:eastAsia="Calibri" w:hAnsi="Times New Roman" w:cs="Times New Roman"/>
          <w:sz w:val="28"/>
          <w:szCs w:val="28"/>
        </w:rPr>
      </w:pPr>
    </w:p>
    <w:p w14:paraId="4CA762EB"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4C8AA032" w14:textId="77777777" w:rsidR="001E436C" w:rsidRPr="001E436C" w:rsidRDefault="001E436C" w:rsidP="001E436C">
      <w:pPr>
        <w:spacing w:after="0" w:line="240" w:lineRule="auto"/>
        <w:rPr>
          <w:rFonts w:ascii="Times New Roman" w:eastAsia="Calibri" w:hAnsi="Times New Roman" w:cs="Times New Roman"/>
          <w:sz w:val="28"/>
          <w:szCs w:val="28"/>
        </w:rPr>
      </w:pPr>
    </w:p>
    <w:p w14:paraId="7D307B4C"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47F70A58"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6B54B5FF"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2BD6E449"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6E0086AE"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253BA9F6"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7CF419CE"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3B8EF311"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760F9722"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4F25E9E3"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7C8A9116"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6AED0136"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21545726"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3BA02140" w14:textId="77777777" w:rsidR="001E436C" w:rsidRDefault="001E436C" w:rsidP="00846A7C">
      <w:pPr>
        <w:spacing w:after="0" w:line="240" w:lineRule="auto"/>
        <w:rPr>
          <w:rFonts w:ascii="Times New Roman" w:eastAsia="Calibri" w:hAnsi="Times New Roman" w:cs="Times New Roman"/>
          <w:sz w:val="28"/>
          <w:szCs w:val="28"/>
        </w:rPr>
      </w:pPr>
    </w:p>
    <w:p w14:paraId="092862EE" w14:textId="77777777" w:rsidR="00846A7C" w:rsidRPr="001E436C" w:rsidRDefault="00846A7C" w:rsidP="00846A7C">
      <w:pPr>
        <w:spacing w:after="0" w:line="240" w:lineRule="auto"/>
        <w:rPr>
          <w:rFonts w:ascii="Times New Roman" w:eastAsia="Calibri" w:hAnsi="Times New Roman" w:cs="Times New Roman"/>
          <w:b/>
          <w:sz w:val="28"/>
          <w:szCs w:val="28"/>
        </w:rPr>
      </w:pPr>
    </w:p>
    <w:p w14:paraId="6D67ED4B" w14:textId="77777777" w:rsidR="005C354E" w:rsidRDefault="005C354E" w:rsidP="001E436C">
      <w:pPr>
        <w:spacing w:after="0" w:line="240" w:lineRule="auto"/>
        <w:jc w:val="center"/>
        <w:rPr>
          <w:rFonts w:ascii="Times New Roman" w:eastAsia="Calibri" w:hAnsi="Times New Roman" w:cs="Times New Roman"/>
          <w:b/>
          <w:sz w:val="28"/>
          <w:szCs w:val="28"/>
        </w:rPr>
      </w:pPr>
    </w:p>
    <w:p w14:paraId="57324E6E" w14:textId="77777777" w:rsidR="00747140" w:rsidRDefault="00747140" w:rsidP="001E436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47075639" w14:textId="74BECFAE" w:rsidR="001E436C" w:rsidRPr="001E436C" w:rsidRDefault="001E436C" w:rsidP="001E436C">
      <w:pPr>
        <w:spacing w:after="0" w:line="240" w:lineRule="auto"/>
        <w:jc w:val="center"/>
        <w:rPr>
          <w:rFonts w:ascii="Times New Roman" w:eastAsia="Calibri" w:hAnsi="Times New Roman" w:cs="Times New Roman"/>
          <w:b/>
          <w:sz w:val="28"/>
          <w:szCs w:val="28"/>
        </w:rPr>
      </w:pPr>
      <w:r w:rsidRPr="001E436C">
        <w:rPr>
          <w:rFonts w:ascii="Times New Roman" w:eastAsia="Calibri" w:hAnsi="Times New Roman" w:cs="Times New Roman"/>
          <w:b/>
          <w:sz w:val="28"/>
          <w:szCs w:val="28"/>
        </w:rPr>
        <w:lastRenderedPageBreak/>
        <w:t>ВВЕДЕНИЕ</w:t>
      </w:r>
    </w:p>
    <w:p w14:paraId="7F83ABD5" w14:textId="77777777" w:rsidR="001E436C" w:rsidRPr="001E436C" w:rsidRDefault="001E436C" w:rsidP="001E436C">
      <w:pPr>
        <w:spacing w:after="0" w:line="240" w:lineRule="auto"/>
        <w:jc w:val="center"/>
        <w:rPr>
          <w:rFonts w:ascii="Times New Roman" w:eastAsia="Calibri" w:hAnsi="Times New Roman" w:cs="Times New Roman"/>
          <w:sz w:val="28"/>
          <w:szCs w:val="28"/>
        </w:rPr>
      </w:pPr>
    </w:p>
    <w:p w14:paraId="7964167E" w14:textId="347DCBE2" w:rsidR="003B5C9E" w:rsidRDefault="003B5C9E" w:rsidP="00747140">
      <w:pPr>
        <w:spacing w:after="0" w:line="240" w:lineRule="auto"/>
        <w:ind w:firstLine="567"/>
        <w:jc w:val="both"/>
        <w:rPr>
          <w:rFonts w:ascii="Times New Roman" w:hAnsi="Times New Roman" w:cs="Times New Roman"/>
          <w:sz w:val="28"/>
          <w:szCs w:val="28"/>
        </w:rPr>
      </w:pPr>
      <w:r w:rsidRPr="002D7C82">
        <w:rPr>
          <w:rFonts w:ascii="Times New Roman" w:hAnsi="Times New Roman" w:cs="Times New Roman"/>
          <w:b/>
          <w:sz w:val="28"/>
          <w:szCs w:val="28"/>
        </w:rPr>
        <w:t>Актуальность</w:t>
      </w:r>
      <w:r>
        <w:rPr>
          <w:rFonts w:ascii="Times New Roman" w:hAnsi="Times New Roman" w:cs="Times New Roman"/>
          <w:b/>
          <w:sz w:val="28"/>
          <w:szCs w:val="28"/>
        </w:rPr>
        <w:t xml:space="preserve"> исследования</w:t>
      </w:r>
      <w:r w:rsidRPr="002D7C82">
        <w:rPr>
          <w:rFonts w:ascii="Times New Roman" w:hAnsi="Times New Roman" w:cs="Times New Roman"/>
          <w:b/>
          <w:sz w:val="28"/>
          <w:szCs w:val="28"/>
        </w:rPr>
        <w:t>.</w:t>
      </w:r>
      <w:r>
        <w:rPr>
          <w:rFonts w:ascii="Times New Roman" w:hAnsi="Times New Roman" w:cs="Times New Roman"/>
          <w:b/>
          <w:sz w:val="28"/>
          <w:szCs w:val="28"/>
        </w:rPr>
        <w:t xml:space="preserve"> </w:t>
      </w:r>
      <w:r w:rsidR="005323F5">
        <w:rPr>
          <w:rFonts w:ascii="Times New Roman" w:hAnsi="Times New Roman" w:cs="Times New Roman"/>
          <w:sz w:val="28"/>
          <w:szCs w:val="28"/>
        </w:rPr>
        <w:t>В современных условиях реформирования</w:t>
      </w:r>
      <w:r>
        <w:rPr>
          <w:rFonts w:ascii="Times New Roman" w:hAnsi="Times New Roman" w:cs="Times New Roman"/>
          <w:sz w:val="28"/>
          <w:szCs w:val="28"/>
        </w:rPr>
        <w:t xml:space="preserve"> </w:t>
      </w:r>
      <w:r w:rsidR="005323F5">
        <w:rPr>
          <w:rFonts w:ascii="Times New Roman" w:hAnsi="Times New Roman" w:cs="Times New Roman"/>
          <w:sz w:val="28"/>
          <w:szCs w:val="28"/>
        </w:rPr>
        <w:t>системы образования актуализируются проблемы</w:t>
      </w:r>
      <w:r>
        <w:rPr>
          <w:rFonts w:ascii="Times New Roman" w:hAnsi="Times New Roman" w:cs="Times New Roman"/>
          <w:sz w:val="28"/>
          <w:szCs w:val="28"/>
        </w:rPr>
        <w:t xml:space="preserve"> </w:t>
      </w:r>
      <w:r w:rsidR="005323F5">
        <w:rPr>
          <w:rFonts w:ascii="Times New Roman" w:hAnsi="Times New Roman" w:cs="Times New Roman"/>
          <w:sz w:val="28"/>
          <w:szCs w:val="28"/>
        </w:rPr>
        <w:t>повышения эффективности</w:t>
      </w:r>
      <w:r>
        <w:rPr>
          <w:rFonts w:ascii="Times New Roman" w:hAnsi="Times New Roman" w:cs="Times New Roman"/>
          <w:sz w:val="28"/>
          <w:szCs w:val="28"/>
        </w:rPr>
        <w:t xml:space="preserve"> и качества образования, воспитания и развития подрастающего поколения, подготовки их к трудовой и </w:t>
      </w:r>
      <w:r w:rsidRPr="00C556B2">
        <w:rPr>
          <w:rFonts w:ascii="Times New Roman" w:hAnsi="Times New Roman" w:cs="Times New Roman"/>
          <w:sz w:val="28"/>
          <w:szCs w:val="28"/>
        </w:rPr>
        <w:t xml:space="preserve">общественной деятельности. </w:t>
      </w:r>
    </w:p>
    <w:p w14:paraId="0FBFD364" w14:textId="40043E67" w:rsidR="003B5C9E" w:rsidRPr="001B2FCC" w:rsidRDefault="003B5C9E" w:rsidP="00747140">
      <w:pPr>
        <w:tabs>
          <w:tab w:val="left" w:pos="567"/>
        </w:tabs>
        <w:spacing w:after="0" w:line="240" w:lineRule="auto"/>
        <w:ind w:firstLine="567"/>
        <w:jc w:val="both"/>
        <w:rPr>
          <w:rFonts w:ascii="Times New Roman" w:hAnsi="Times New Roman" w:cs="Times New Roman"/>
          <w:color w:val="000000" w:themeColor="text1"/>
          <w:sz w:val="28"/>
          <w:szCs w:val="28"/>
        </w:rPr>
      </w:pPr>
      <w:r w:rsidRPr="00F07566">
        <w:rPr>
          <w:rFonts w:ascii="Times New Roman" w:eastAsia="Times New Roman" w:hAnsi="Times New Roman" w:cs="Times New Roman"/>
          <w:sz w:val="28"/>
          <w:szCs w:val="28"/>
          <w:lang w:eastAsia="ru-RU"/>
        </w:rPr>
        <w:t xml:space="preserve">В послании Президента Республики Казахстан Касым-Жомарта Токаева народу Казахстана, поставлены задачи: обеспечить подрастающее поколение качественным образованием, усилить работу по развитию конкурентоспособного человеческого капитала и разработать национальный план развития системы образования на основе передового международного опыта </w:t>
      </w:r>
      <w:r w:rsidRPr="00F07566">
        <w:rPr>
          <w:rFonts w:ascii="Times New Roman" w:eastAsia="Calibri" w:hAnsi="Times New Roman" w:cs="Times New Roman"/>
          <w:sz w:val="28"/>
          <w:szCs w:val="28"/>
        </w:rPr>
        <w:t>[1</w:t>
      </w:r>
      <w:r w:rsidR="0066414B" w:rsidRPr="0066414B">
        <w:rPr>
          <w:rFonts w:ascii="Times New Roman" w:eastAsia="Calibri" w:hAnsi="Times New Roman" w:cs="Times New Roman"/>
          <w:sz w:val="28"/>
          <w:szCs w:val="28"/>
        </w:rPr>
        <w:t>, с.</w:t>
      </w:r>
      <w:r w:rsidR="00B30992">
        <w:rPr>
          <w:rFonts w:ascii="Times New Roman" w:eastAsia="Calibri" w:hAnsi="Times New Roman" w:cs="Times New Roman"/>
          <w:sz w:val="28"/>
          <w:szCs w:val="28"/>
        </w:rPr>
        <w:t xml:space="preserve"> 4</w:t>
      </w:r>
      <w:r w:rsidRPr="00F07566">
        <w:rPr>
          <w:rFonts w:ascii="Times New Roman" w:eastAsia="Calibri" w:hAnsi="Times New Roman" w:cs="Times New Roman"/>
          <w:sz w:val="28"/>
          <w:szCs w:val="28"/>
        </w:rPr>
        <w:t xml:space="preserve">].  </w:t>
      </w:r>
      <w:r w:rsidRPr="00F07566">
        <w:rPr>
          <w:rFonts w:ascii="Times New Roman" w:eastAsia="Times New Roman" w:hAnsi="Times New Roman" w:cs="Times New Roman"/>
          <w:sz w:val="28"/>
          <w:szCs w:val="28"/>
          <w:lang w:eastAsia="ru-RU"/>
        </w:rPr>
        <w:t xml:space="preserve">В </w:t>
      </w:r>
      <w:r w:rsidRPr="001B2FCC">
        <w:rPr>
          <w:rFonts w:ascii="Times New Roman" w:eastAsia="Times New Roman" w:hAnsi="Times New Roman" w:cs="Times New Roman"/>
          <w:color w:val="000000" w:themeColor="text1"/>
          <w:sz w:val="28"/>
          <w:szCs w:val="28"/>
          <w:lang w:eastAsia="ru-RU"/>
        </w:rPr>
        <w:t xml:space="preserve">решении этих задач важное место занимает совершенствование образовательных программ, технологий, психолого-педагогических условий  образования, в том числе, </w:t>
      </w:r>
      <w:r w:rsidRPr="001B2FCC">
        <w:rPr>
          <w:rFonts w:ascii="Times New Roman" w:hAnsi="Times New Roman" w:cs="Times New Roman"/>
          <w:color w:val="000000" w:themeColor="text1"/>
          <w:sz w:val="28"/>
          <w:szCs w:val="28"/>
        </w:rPr>
        <w:t xml:space="preserve">обеспечение условий для удовлетворения особых образовательных потребностей развивающейся личности обучающегося. </w:t>
      </w:r>
    </w:p>
    <w:p w14:paraId="4D1D614B" w14:textId="0D9F2452" w:rsidR="003B5C9E" w:rsidRPr="001703FB" w:rsidRDefault="003B5C9E" w:rsidP="00747140">
      <w:pPr>
        <w:spacing w:after="0" w:line="240" w:lineRule="auto"/>
        <w:ind w:firstLine="567"/>
        <w:jc w:val="both"/>
        <w:rPr>
          <w:rFonts w:ascii="Times New Roman" w:eastAsia="Calibri" w:hAnsi="Times New Roman" w:cs="Times New Roman"/>
          <w:sz w:val="28"/>
          <w:szCs w:val="28"/>
        </w:rPr>
      </w:pPr>
      <w:r w:rsidRPr="001B2FCC">
        <w:rPr>
          <w:rFonts w:ascii="Times New Roman" w:eastAsia="Calibri" w:hAnsi="Times New Roman" w:cs="Times New Roman"/>
          <w:color w:val="000000" w:themeColor="text1"/>
          <w:sz w:val="28"/>
          <w:szCs w:val="28"/>
        </w:rPr>
        <w:t>В</w:t>
      </w:r>
      <w:r>
        <w:rPr>
          <w:rFonts w:ascii="Times New Roman" w:eastAsia="Calibri" w:hAnsi="Times New Roman" w:cs="Times New Roman"/>
          <w:color w:val="000000" w:themeColor="text1"/>
          <w:sz w:val="28"/>
          <w:szCs w:val="28"/>
        </w:rPr>
        <w:t xml:space="preserve"> </w:t>
      </w:r>
      <w:r w:rsidRPr="00474ED8">
        <w:rPr>
          <w:rFonts w:ascii="Times New Roman" w:eastAsia="Calibri" w:hAnsi="Times New Roman" w:cs="Times New Roman"/>
          <w:sz w:val="28"/>
          <w:szCs w:val="28"/>
        </w:rPr>
        <w:t>статье 5 (11</w:t>
      </w:r>
      <w:r w:rsidR="00BF7755" w:rsidRPr="00474ED8">
        <w:rPr>
          <w:rFonts w:ascii="Times New Roman" w:eastAsia="Calibri" w:hAnsi="Times New Roman" w:cs="Times New Roman"/>
          <w:sz w:val="28"/>
          <w:szCs w:val="28"/>
        </w:rPr>
        <w:t>-3),</w:t>
      </w:r>
      <w:r w:rsidR="00200DA2">
        <w:rPr>
          <w:rFonts w:ascii="Times New Roman" w:eastAsia="Calibri" w:hAnsi="Times New Roman" w:cs="Times New Roman"/>
          <w:sz w:val="28"/>
          <w:szCs w:val="28"/>
        </w:rPr>
        <w:t xml:space="preserve"> </w:t>
      </w:r>
      <w:r w:rsidR="00BF7755" w:rsidRPr="00474ED8">
        <w:rPr>
          <w:rFonts w:ascii="Times New Roman" w:eastAsia="Calibri" w:hAnsi="Times New Roman" w:cs="Times New Roman"/>
          <w:sz w:val="28"/>
          <w:szCs w:val="28"/>
        </w:rPr>
        <w:t>(21-4</w:t>
      </w:r>
      <w:r w:rsidRPr="00474ED8">
        <w:rPr>
          <w:rFonts w:ascii="Times New Roman" w:eastAsia="Calibri" w:hAnsi="Times New Roman" w:cs="Times New Roman"/>
          <w:sz w:val="28"/>
          <w:szCs w:val="28"/>
        </w:rPr>
        <w:t>), За</w:t>
      </w:r>
      <w:r w:rsidRPr="001B2FCC">
        <w:rPr>
          <w:rFonts w:ascii="Times New Roman" w:eastAsia="Calibri" w:hAnsi="Times New Roman" w:cs="Times New Roman"/>
          <w:color w:val="000000" w:themeColor="text1"/>
          <w:sz w:val="28"/>
          <w:szCs w:val="28"/>
        </w:rPr>
        <w:t>кона Республики Казахстан «Об образовании»</w:t>
      </w:r>
      <w:r w:rsidR="00846A7C">
        <w:rPr>
          <w:rFonts w:ascii="Times New Roman" w:eastAsia="Calibri" w:hAnsi="Times New Roman" w:cs="Times New Roman"/>
          <w:color w:val="000000" w:themeColor="text1"/>
          <w:sz w:val="28"/>
          <w:szCs w:val="28"/>
        </w:rPr>
        <w:t xml:space="preserve">, </w:t>
      </w:r>
      <w:r w:rsidR="00CC4E6A">
        <w:rPr>
          <w:rFonts w:ascii="Times New Roman" w:eastAsia="Calibri" w:hAnsi="Times New Roman" w:cs="Times New Roman"/>
          <w:color w:val="000000" w:themeColor="text1"/>
          <w:sz w:val="28"/>
          <w:szCs w:val="28"/>
        </w:rPr>
        <w:t>приказом №</w:t>
      </w:r>
      <w:r w:rsidR="00F27182">
        <w:rPr>
          <w:rFonts w:ascii="Times New Roman" w:eastAsia="Calibri" w:hAnsi="Times New Roman" w:cs="Times New Roman"/>
          <w:color w:val="000000" w:themeColor="text1"/>
          <w:sz w:val="28"/>
          <w:szCs w:val="28"/>
        </w:rPr>
        <w:t xml:space="preserve"> </w:t>
      </w:r>
      <w:r w:rsidR="00CC4E6A">
        <w:rPr>
          <w:rFonts w:ascii="Times New Roman" w:eastAsia="Calibri" w:hAnsi="Times New Roman" w:cs="Times New Roman"/>
          <w:color w:val="000000" w:themeColor="text1"/>
          <w:sz w:val="28"/>
          <w:szCs w:val="28"/>
        </w:rPr>
        <w:t>6</w:t>
      </w:r>
      <w:r w:rsidR="00CC4E6A" w:rsidRPr="001B2FCC">
        <w:rPr>
          <w:rFonts w:ascii="Times New Roman" w:eastAsia="Calibri" w:hAnsi="Times New Roman" w:cs="Times New Roman"/>
          <w:color w:val="000000" w:themeColor="text1"/>
          <w:sz w:val="28"/>
          <w:szCs w:val="28"/>
        </w:rPr>
        <w:t xml:space="preserve"> </w:t>
      </w:r>
      <w:r w:rsidR="00B75023">
        <w:rPr>
          <w:rFonts w:ascii="Times New Roman" w:eastAsia="Calibri" w:hAnsi="Times New Roman" w:cs="Times New Roman"/>
          <w:color w:val="000000" w:themeColor="text1"/>
          <w:sz w:val="28"/>
          <w:szCs w:val="28"/>
        </w:rPr>
        <w:t xml:space="preserve">с </w:t>
      </w:r>
      <w:r w:rsidR="00846A7C">
        <w:rPr>
          <w:rFonts w:ascii="Times New Roman" w:eastAsia="Calibri" w:hAnsi="Times New Roman" w:cs="Times New Roman"/>
          <w:color w:val="000000" w:themeColor="text1"/>
          <w:sz w:val="28"/>
          <w:szCs w:val="28"/>
        </w:rPr>
        <w:t>дополнениями от 12 января 2022</w:t>
      </w:r>
      <w:r w:rsidR="00CC4E6A">
        <w:rPr>
          <w:rFonts w:ascii="Times New Roman" w:eastAsia="Calibri" w:hAnsi="Times New Roman" w:cs="Times New Roman"/>
          <w:color w:val="000000" w:themeColor="text1"/>
          <w:sz w:val="28"/>
          <w:szCs w:val="28"/>
        </w:rPr>
        <w:t xml:space="preserve"> </w:t>
      </w:r>
      <w:r w:rsidR="00846A7C">
        <w:rPr>
          <w:rFonts w:ascii="Times New Roman" w:eastAsia="Calibri" w:hAnsi="Times New Roman" w:cs="Times New Roman"/>
          <w:color w:val="000000" w:themeColor="text1"/>
          <w:sz w:val="28"/>
          <w:szCs w:val="28"/>
        </w:rPr>
        <w:t xml:space="preserve">года </w:t>
      </w:r>
      <w:r w:rsidRPr="001B2FCC">
        <w:rPr>
          <w:rFonts w:ascii="Times New Roman" w:eastAsia="Calibri" w:hAnsi="Times New Roman" w:cs="Times New Roman"/>
          <w:color w:val="000000" w:themeColor="text1"/>
          <w:sz w:val="28"/>
          <w:szCs w:val="28"/>
        </w:rPr>
        <w:t xml:space="preserve">отмечена </w:t>
      </w:r>
      <w:r>
        <w:rPr>
          <w:rFonts w:ascii="Times New Roman" w:eastAsia="Calibri" w:hAnsi="Times New Roman" w:cs="Times New Roman"/>
          <w:color w:val="000000" w:themeColor="text1"/>
          <w:sz w:val="28"/>
          <w:szCs w:val="28"/>
        </w:rPr>
        <w:t>необходимость создания специальных условий для получения образования обучающимся</w:t>
      </w:r>
      <w:r w:rsidRPr="001B2FCC">
        <w:rPr>
          <w:rFonts w:ascii="Times New Roman" w:eastAsia="Calibri" w:hAnsi="Times New Roman" w:cs="Times New Roman"/>
          <w:color w:val="000000" w:themeColor="text1"/>
          <w:sz w:val="28"/>
          <w:szCs w:val="28"/>
        </w:rPr>
        <w:t>, учитывающих психофизические особенности и познав</w:t>
      </w:r>
      <w:r w:rsidR="006626A7">
        <w:rPr>
          <w:rFonts w:ascii="Times New Roman" w:eastAsia="Calibri" w:hAnsi="Times New Roman" w:cs="Times New Roman"/>
          <w:color w:val="000000" w:themeColor="text1"/>
          <w:sz w:val="28"/>
          <w:szCs w:val="28"/>
        </w:rPr>
        <w:t>ательные возможности школьника.</w:t>
      </w:r>
      <w:r w:rsidR="00F67CE7">
        <w:rPr>
          <w:rFonts w:ascii="Times New Roman" w:eastAsia="Calibri" w:hAnsi="Times New Roman" w:cs="Times New Roman"/>
          <w:color w:val="000000" w:themeColor="text1"/>
          <w:sz w:val="28"/>
          <w:szCs w:val="28"/>
        </w:rPr>
        <w:t xml:space="preserve"> </w:t>
      </w:r>
      <w:r w:rsidRPr="001B2FCC">
        <w:rPr>
          <w:rFonts w:ascii="Times New Roman" w:eastAsia="Calibri" w:hAnsi="Times New Roman" w:cs="Times New Roman"/>
          <w:color w:val="000000" w:themeColor="text1"/>
          <w:sz w:val="28"/>
          <w:szCs w:val="28"/>
        </w:rPr>
        <w:t>Адаптирование образовательных</w:t>
      </w:r>
      <w:r>
        <w:rPr>
          <w:rFonts w:ascii="Times New Roman" w:eastAsia="Calibri" w:hAnsi="Times New Roman" w:cs="Times New Roman"/>
          <w:color w:val="000000" w:themeColor="text1"/>
          <w:sz w:val="28"/>
          <w:szCs w:val="28"/>
        </w:rPr>
        <w:t xml:space="preserve"> учебных программ</w:t>
      </w:r>
      <w:r w:rsidRPr="001B2FCC">
        <w:rPr>
          <w:rFonts w:ascii="Times New Roman" w:eastAsia="Calibri" w:hAnsi="Times New Roman" w:cs="Times New Roman"/>
          <w:color w:val="000000" w:themeColor="text1"/>
          <w:sz w:val="28"/>
          <w:szCs w:val="28"/>
        </w:rPr>
        <w:t xml:space="preserve"> и специальных методов обучения, без которых невозможно освоение общеобразовательных и учебных программ в условиях инклюзивного образования. При этом</w:t>
      </w:r>
      <w:r w:rsidR="002944CF">
        <w:rPr>
          <w:rFonts w:ascii="Times New Roman" w:eastAsia="Calibri" w:hAnsi="Times New Roman" w:cs="Times New Roman"/>
          <w:color w:val="000000" w:themeColor="text1"/>
          <w:sz w:val="28"/>
          <w:szCs w:val="28"/>
        </w:rPr>
        <w:t xml:space="preserve"> подчеркивается обязательность</w:t>
      </w:r>
      <w:r w:rsidRPr="001B2FCC">
        <w:rPr>
          <w:rFonts w:ascii="Times New Roman" w:eastAsia="Calibri" w:hAnsi="Times New Roman" w:cs="Times New Roman"/>
          <w:color w:val="000000" w:themeColor="text1"/>
          <w:sz w:val="28"/>
          <w:szCs w:val="28"/>
        </w:rPr>
        <w:t xml:space="preserve">  равного доступа к получению образова</w:t>
      </w:r>
      <w:r w:rsidR="00E10CF0">
        <w:rPr>
          <w:rFonts w:ascii="Times New Roman" w:eastAsia="Calibri" w:hAnsi="Times New Roman" w:cs="Times New Roman"/>
          <w:color w:val="000000" w:themeColor="text1"/>
          <w:sz w:val="28"/>
          <w:szCs w:val="28"/>
        </w:rPr>
        <w:t>ния всех категорий обучающихся,</w:t>
      </w:r>
      <w:r w:rsidRPr="001B2FCC">
        <w:rPr>
          <w:rFonts w:ascii="Times New Roman" w:eastAsia="Calibri" w:hAnsi="Times New Roman" w:cs="Times New Roman"/>
          <w:color w:val="000000" w:themeColor="text1"/>
          <w:sz w:val="28"/>
          <w:szCs w:val="28"/>
        </w:rPr>
        <w:t xml:space="preserve"> на основе коррекционно-педагогической и социальной поддержки  обучающихся с </w:t>
      </w:r>
      <w:r w:rsidR="002944CF" w:rsidRPr="000C6C62">
        <w:rPr>
          <w:rFonts w:ascii="Times New Roman" w:eastAsia="Calibri" w:hAnsi="Times New Roman" w:cs="Times New Roman"/>
          <w:sz w:val="28"/>
          <w:szCs w:val="28"/>
        </w:rPr>
        <w:t xml:space="preserve">ОВ </w:t>
      </w:r>
      <w:r w:rsidRPr="001B2FCC">
        <w:rPr>
          <w:rFonts w:ascii="Times New Roman" w:eastAsia="Calibri" w:hAnsi="Times New Roman" w:cs="Times New Roman"/>
          <w:color w:val="000000" w:themeColor="text1"/>
          <w:sz w:val="28"/>
          <w:szCs w:val="28"/>
        </w:rPr>
        <w:t xml:space="preserve">на уровне начального и основного среднего   образования в условиях инклюзии </w:t>
      </w:r>
      <w:r w:rsidRPr="001703FB">
        <w:rPr>
          <w:rFonts w:ascii="Times New Roman" w:eastAsia="Calibri" w:hAnsi="Times New Roman" w:cs="Times New Roman"/>
          <w:sz w:val="28"/>
          <w:szCs w:val="28"/>
        </w:rPr>
        <w:t>[2</w:t>
      </w:r>
      <w:r w:rsidR="0066414B" w:rsidRPr="0066414B">
        <w:rPr>
          <w:rFonts w:ascii="Times New Roman" w:eastAsia="Calibri" w:hAnsi="Times New Roman" w:cs="Times New Roman"/>
          <w:sz w:val="28"/>
          <w:szCs w:val="28"/>
        </w:rPr>
        <w:t>, с.</w:t>
      </w:r>
      <w:r w:rsidR="00F24023">
        <w:rPr>
          <w:rFonts w:ascii="Times New Roman" w:eastAsia="Calibri" w:hAnsi="Times New Roman" w:cs="Times New Roman"/>
          <w:sz w:val="28"/>
          <w:szCs w:val="28"/>
        </w:rPr>
        <w:t>7</w:t>
      </w:r>
      <w:r w:rsidRPr="001703FB">
        <w:rPr>
          <w:rFonts w:ascii="Times New Roman" w:eastAsia="Calibri" w:hAnsi="Times New Roman" w:cs="Times New Roman"/>
          <w:sz w:val="28"/>
          <w:szCs w:val="28"/>
        </w:rPr>
        <w:t>].</w:t>
      </w:r>
    </w:p>
    <w:p w14:paraId="7B2A5C66" w14:textId="37FE52B2" w:rsidR="003B5C9E" w:rsidRPr="00F07566" w:rsidRDefault="003B5C9E" w:rsidP="0074714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Включение обучающихся с задержкой психического развития в общеобразовательные </w:t>
      </w:r>
      <w:r w:rsidRPr="007D3978">
        <w:rPr>
          <w:rFonts w:ascii="Times New Roman" w:hAnsi="Times New Roman" w:cs="Times New Roman"/>
          <w:color w:val="000000"/>
          <w:sz w:val="28"/>
          <w:szCs w:val="28"/>
        </w:rPr>
        <w:t xml:space="preserve">школы является </w:t>
      </w:r>
      <w:r>
        <w:rPr>
          <w:rFonts w:ascii="Times New Roman" w:hAnsi="Times New Roman" w:cs="Times New Roman"/>
          <w:color w:val="000000"/>
          <w:sz w:val="28"/>
          <w:szCs w:val="28"/>
        </w:rPr>
        <w:t>достаточно сложной и</w:t>
      </w:r>
      <w:r w:rsidRPr="007D3978">
        <w:rPr>
          <w:rFonts w:ascii="Times New Roman" w:hAnsi="Times New Roman" w:cs="Times New Roman"/>
          <w:color w:val="000000"/>
          <w:sz w:val="28"/>
          <w:szCs w:val="28"/>
        </w:rPr>
        <w:t xml:space="preserve"> актуальн</w:t>
      </w:r>
      <w:r>
        <w:rPr>
          <w:rFonts w:ascii="Times New Roman" w:hAnsi="Times New Roman" w:cs="Times New Roman"/>
          <w:color w:val="000000"/>
          <w:sz w:val="28"/>
          <w:szCs w:val="28"/>
        </w:rPr>
        <w:t xml:space="preserve">ой </w:t>
      </w:r>
      <w:r w:rsidRPr="007D397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проблемой</w:t>
      </w:r>
      <w:r w:rsidRPr="007D3978">
        <w:rPr>
          <w:rFonts w:ascii="Times New Roman" w:hAnsi="Times New Roman" w:cs="Times New Roman"/>
          <w:color w:val="000000"/>
          <w:sz w:val="28"/>
          <w:szCs w:val="28"/>
        </w:rPr>
        <w:t xml:space="preserve"> образования</w:t>
      </w:r>
      <w:r>
        <w:rPr>
          <w:rFonts w:ascii="Times New Roman" w:hAnsi="Times New Roman" w:cs="Times New Roman"/>
          <w:color w:val="000000"/>
          <w:sz w:val="28"/>
          <w:szCs w:val="28"/>
        </w:rPr>
        <w:t>,</w:t>
      </w:r>
      <w:r w:rsidRPr="007D397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как </w:t>
      </w:r>
      <w:r w:rsidRPr="007D3978">
        <w:rPr>
          <w:rFonts w:ascii="Times New Roman" w:hAnsi="Times New Roman" w:cs="Times New Roman"/>
          <w:color w:val="000000"/>
          <w:sz w:val="28"/>
          <w:szCs w:val="28"/>
        </w:rPr>
        <w:t>на национальном</w:t>
      </w:r>
      <w:r>
        <w:rPr>
          <w:rFonts w:ascii="Times New Roman" w:hAnsi="Times New Roman" w:cs="Times New Roman"/>
          <w:color w:val="000000"/>
          <w:sz w:val="28"/>
          <w:szCs w:val="28"/>
        </w:rPr>
        <w:t>, так и международном уровне. И</w:t>
      </w:r>
      <w:r w:rsidRPr="007D3978">
        <w:rPr>
          <w:rFonts w:ascii="Times New Roman" w:hAnsi="Times New Roman" w:cs="Times New Roman"/>
          <w:color w:val="000000"/>
          <w:sz w:val="28"/>
          <w:szCs w:val="28"/>
        </w:rPr>
        <w:t>сследования ученых свидетельствуют о недостаточ</w:t>
      </w:r>
      <w:r>
        <w:rPr>
          <w:rFonts w:ascii="Times New Roman" w:hAnsi="Times New Roman" w:cs="Times New Roman"/>
          <w:color w:val="000000"/>
          <w:sz w:val="28"/>
          <w:szCs w:val="28"/>
        </w:rPr>
        <w:t xml:space="preserve">ной готовности </w:t>
      </w:r>
      <w:r w:rsidRPr="007D3978">
        <w:rPr>
          <w:rFonts w:ascii="Times New Roman" w:hAnsi="Times New Roman" w:cs="Times New Roman"/>
          <w:color w:val="000000"/>
          <w:sz w:val="28"/>
          <w:szCs w:val="28"/>
        </w:rPr>
        <w:t>педагогов к реализации инклюзивного образования</w:t>
      </w:r>
      <w:r>
        <w:rPr>
          <w:rFonts w:ascii="Times New Roman" w:hAnsi="Times New Roman" w:cs="Times New Roman"/>
          <w:color w:val="000000"/>
          <w:sz w:val="28"/>
          <w:szCs w:val="28"/>
        </w:rPr>
        <w:t xml:space="preserve"> [3</w:t>
      </w:r>
      <w:r w:rsidR="0066414B" w:rsidRPr="0066414B">
        <w:rPr>
          <w:rFonts w:ascii="Times New Roman" w:hAnsi="Times New Roman" w:cs="Times New Roman"/>
          <w:color w:val="000000"/>
          <w:sz w:val="28"/>
          <w:szCs w:val="28"/>
        </w:rPr>
        <w:t>, с.</w:t>
      </w:r>
      <w:r w:rsidR="00F24023">
        <w:rPr>
          <w:rFonts w:ascii="Times New Roman" w:hAnsi="Times New Roman" w:cs="Times New Roman"/>
          <w:color w:val="000000"/>
          <w:sz w:val="28"/>
          <w:szCs w:val="28"/>
        </w:rPr>
        <w:t>11</w:t>
      </w:r>
      <w:r>
        <w:rPr>
          <w:rFonts w:ascii="Times New Roman" w:hAnsi="Times New Roman" w:cs="Times New Roman"/>
          <w:color w:val="000000"/>
          <w:sz w:val="28"/>
          <w:szCs w:val="28"/>
        </w:rPr>
        <w:t xml:space="preserve">]. В частности, </w:t>
      </w:r>
      <w:r w:rsidRPr="00C556B2">
        <w:rPr>
          <w:rFonts w:ascii="Times New Roman" w:hAnsi="Times New Roman" w:cs="Times New Roman"/>
          <w:sz w:val="28"/>
          <w:szCs w:val="28"/>
        </w:rPr>
        <w:t xml:space="preserve">наблюдается недостаточное использование </w:t>
      </w:r>
      <w:r>
        <w:rPr>
          <w:rFonts w:ascii="Times New Roman" w:hAnsi="Times New Roman" w:cs="Times New Roman"/>
          <w:sz w:val="28"/>
          <w:szCs w:val="28"/>
        </w:rPr>
        <w:t xml:space="preserve"> </w:t>
      </w:r>
      <w:r w:rsidRPr="00C556B2">
        <w:rPr>
          <w:rFonts w:ascii="Times New Roman" w:hAnsi="Times New Roman" w:cs="Times New Roman"/>
          <w:sz w:val="28"/>
          <w:szCs w:val="28"/>
        </w:rPr>
        <w:t xml:space="preserve">средств оценочной деятельности </w:t>
      </w:r>
      <w:r>
        <w:rPr>
          <w:rFonts w:ascii="Times New Roman" w:hAnsi="Times New Roman" w:cs="Times New Roman"/>
          <w:sz w:val="28"/>
          <w:szCs w:val="28"/>
        </w:rPr>
        <w:t xml:space="preserve">обучающихся </w:t>
      </w:r>
      <w:r w:rsidRPr="00F07566">
        <w:rPr>
          <w:rFonts w:ascii="Times New Roman" w:hAnsi="Times New Roman" w:cs="Times New Roman"/>
          <w:sz w:val="28"/>
          <w:szCs w:val="28"/>
        </w:rPr>
        <w:t xml:space="preserve"> </w:t>
      </w:r>
      <w:r w:rsidRPr="004478CD">
        <w:rPr>
          <w:rFonts w:ascii="Times New Roman" w:hAnsi="Times New Roman" w:cs="Times New Roman"/>
          <w:sz w:val="28"/>
          <w:szCs w:val="28"/>
        </w:rPr>
        <w:t xml:space="preserve">ЗПР </w:t>
      </w:r>
      <w:r w:rsidRPr="00F07566">
        <w:rPr>
          <w:rFonts w:ascii="Times New Roman" w:hAnsi="Times New Roman" w:cs="Times New Roman"/>
          <w:sz w:val="28"/>
          <w:szCs w:val="28"/>
        </w:rPr>
        <w:t>в рамках организации контроля и оценки их учебных достижений</w:t>
      </w:r>
      <w:r>
        <w:rPr>
          <w:rFonts w:ascii="Times New Roman" w:hAnsi="Times New Roman" w:cs="Times New Roman"/>
          <w:sz w:val="28"/>
          <w:szCs w:val="28"/>
        </w:rPr>
        <w:t xml:space="preserve"> в определении особых образовательных потребностей</w:t>
      </w:r>
      <w:r w:rsidR="00DC3996">
        <w:rPr>
          <w:rFonts w:ascii="Times New Roman" w:hAnsi="Times New Roman" w:cs="Times New Roman"/>
          <w:sz w:val="28"/>
          <w:szCs w:val="28"/>
        </w:rPr>
        <w:t xml:space="preserve"> </w:t>
      </w:r>
      <w:r w:rsidRPr="00F07566">
        <w:rPr>
          <w:rFonts w:ascii="Times New Roman" w:hAnsi="Times New Roman" w:cs="Times New Roman"/>
          <w:sz w:val="28"/>
          <w:szCs w:val="28"/>
        </w:rPr>
        <w:t>[4</w:t>
      </w:r>
      <w:r w:rsidR="0066414B" w:rsidRPr="0066414B">
        <w:rPr>
          <w:rFonts w:ascii="Times New Roman" w:hAnsi="Times New Roman" w:cs="Times New Roman"/>
          <w:sz w:val="28"/>
          <w:szCs w:val="28"/>
        </w:rPr>
        <w:t>, с.</w:t>
      </w:r>
      <w:r w:rsidR="00F24023">
        <w:rPr>
          <w:rFonts w:ascii="Times New Roman" w:hAnsi="Times New Roman" w:cs="Times New Roman"/>
          <w:sz w:val="28"/>
          <w:szCs w:val="28"/>
        </w:rPr>
        <w:t>32</w:t>
      </w:r>
      <w:r w:rsidRPr="00F07566">
        <w:rPr>
          <w:rFonts w:ascii="Times New Roman" w:hAnsi="Times New Roman" w:cs="Times New Roman"/>
          <w:sz w:val="28"/>
          <w:szCs w:val="28"/>
        </w:rPr>
        <w:t xml:space="preserve">]. </w:t>
      </w:r>
    </w:p>
    <w:p w14:paraId="2327B350" w14:textId="3AEEF530" w:rsidR="003B5C9E" w:rsidRDefault="003B5C9E" w:rsidP="00747140">
      <w:pPr>
        <w:spacing w:after="0" w:line="240" w:lineRule="auto"/>
        <w:ind w:firstLine="567"/>
        <w:jc w:val="both"/>
        <w:rPr>
          <w:rFonts w:ascii="Times New Roman" w:hAnsi="Times New Roman" w:cs="Times New Roman"/>
          <w:sz w:val="28"/>
          <w:szCs w:val="28"/>
        </w:rPr>
      </w:pPr>
      <w:r w:rsidRPr="00F07566">
        <w:rPr>
          <w:rFonts w:ascii="Times New Roman" w:hAnsi="Times New Roman" w:cs="Times New Roman"/>
          <w:sz w:val="28"/>
          <w:szCs w:val="28"/>
        </w:rPr>
        <w:t xml:space="preserve">Формирование навыка самооценивания учебных достижений имеет особенно важное </w:t>
      </w:r>
      <w:r>
        <w:rPr>
          <w:rFonts w:ascii="Times New Roman" w:hAnsi="Times New Roman" w:cs="Times New Roman"/>
          <w:sz w:val="28"/>
          <w:szCs w:val="28"/>
        </w:rPr>
        <w:t xml:space="preserve">значение в начальной школе, которая определяет перспективу успешного перехода в среднее звено, дальнейший образовательный маршрут и программу обучения в средней школе, обеспечивает полноценное использование потенциала когнитивного и социально-личностного развития обучающегося с </w:t>
      </w:r>
      <w:r w:rsidRPr="004478CD">
        <w:rPr>
          <w:rFonts w:ascii="Times New Roman" w:hAnsi="Times New Roman" w:cs="Times New Roman"/>
          <w:sz w:val="28"/>
          <w:szCs w:val="28"/>
        </w:rPr>
        <w:t>ЗПР</w:t>
      </w:r>
      <w:r w:rsidR="00126D0F" w:rsidRPr="004478CD">
        <w:rPr>
          <w:rFonts w:ascii="Times New Roman" w:hAnsi="Times New Roman" w:cs="Times New Roman"/>
          <w:sz w:val="28"/>
          <w:szCs w:val="28"/>
        </w:rPr>
        <w:t xml:space="preserve"> </w:t>
      </w:r>
      <w:r>
        <w:rPr>
          <w:rFonts w:ascii="Times New Roman" w:hAnsi="Times New Roman" w:cs="Times New Roman"/>
          <w:sz w:val="28"/>
          <w:szCs w:val="28"/>
        </w:rPr>
        <w:t>[5</w:t>
      </w:r>
      <w:r w:rsidR="0066414B" w:rsidRPr="0066414B">
        <w:rPr>
          <w:rFonts w:ascii="Times New Roman" w:hAnsi="Times New Roman" w:cs="Times New Roman"/>
          <w:sz w:val="28"/>
          <w:szCs w:val="28"/>
        </w:rPr>
        <w:t>, с.</w:t>
      </w:r>
      <w:r w:rsidR="00F24023">
        <w:rPr>
          <w:rFonts w:ascii="Times New Roman" w:hAnsi="Times New Roman" w:cs="Times New Roman"/>
          <w:sz w:val="28"/>
          <w:szCs w:val="28"/>
        </w:rPr>
        <w:t>42</w:t>
      </w:r>
      <w:r>
        <w:rPr>
          <w:rFonts w:ascii="Times New Roman" w:hAnsi="Times New Roman" w:cs="Times New Roman"/>
          <w:sz w:val="28"/>
          <w:szCs w:val="28"/>
        </w:rPr>
        <w:t xml:space="preserve">], </w:t>
      </w:r>
      <w:r w:rsidRPr="005F61B9">
        <w:rPr>
          <w:rFonts w:ascii="Times New Roman" w:hAnsi="Times New Roman" w:cs="Times New Roman"/>
          <w:sz w:val="28"/>
          <w:szCs w:val="28"/>
        </w:rPr>
        <w:t>успешность их социальной интеграции.</w:t>
      </w:r>
      <w:r w:rsidRPr="00327C7C">
        <w:t xml:space="preserve"> </w:t>
      </w:r>
      <w:r w:rsidRPr="005F61B9">
        <w:rPr>
          <w:rFonts w:ascii="Times New Roman" w:hAnsi="Times New Roman" w:cs="Times New Roman"/>
          <w:sz w:val="28"/>
          <w:szCs w:val="28"/>
        </w:rPr>
        <w:t xml:space="preserve">Все это </w:t>
      </w:r>
      <w:r w:rsidRPr="001B2FCC">
        <w:rPr>
          <w:rFonts w:ascii="Times New Roman" w:hAnsi="Times New Roman" w:cs="Times New Roman"/>
          <w:sz w:val="28"/>
          <w:szCs w:val="28"/>
        </w:rPr>
        <w:t>обуславливает актуальность</w:t>
      </w:r>
      <w:r w:rsidRPr="005F61B9">
        <w:rPr>
          <w:rFonts w:ascii="Times New Roman" w:hAnsi="Times New Roman" w:cs="Times New Roman"/>
          <w:sz w:val="28"/>
          <w:szCs w:val="28"/>
        </w:rPr>
        <w:t xml:space="preserve"> </w:t>
      </w:r>
      <w:r>
        <w:rPr>
          <w:rFonts w:ascii="Times New Roman" w:hAnsi="Times New Roman" w:cs="Times New Roman"/>
          <w:sz w:val="28"/>
          <w:szCs w:val="28"/>
        </w:rPr>
        <w:t>темы</w:t>
      </w:r>
      <w:r w:rsidRPr="005F61B9">
        <w:rPr>
          <w:rFonts w:ascii="Times New Roman" w:hAnsi="Times New Roman" w:cs="Times New Roman"/>
          <w:sz w:val="28"/>
          <w:szCs w:val="28"/>
        </w:rPr>
        <w:t xml:space="preserve"> исследования.</w:t>
      </w:r>
    </w:p>
    <w:p w14:paraId="4516BA16" w14:textId="7EA12661" w:rsidR="001E436C" w:rsidRPr="00402E5B" w:rsidRDefault="001E436C" w:rsidP="00747140">
      <w:pPr>
        <w:spacing w:after="0" w:line="240" w:lineRule="auto"/>
        <w:ind w:firstLine="567"/>
        <w:jc w:val="both"/>
        <w:rPr>
          <w:rFonts w:ascii="Times New Roman" w:hAnsi="Times New Roman" w:cs="Times New Roman"/>
          <w:color w:val="000000"/>
          <w:sz w:val="28"/>
          <w:szCs w:val="28"/>
        </w:rPr>
      </w:pPr>
      <w:r w:rsidRPr="001E436C">
        <w:rPr>
          <w:rFonts w:ascii="Times New Roman" w:hAnsi="Times New Roman" w:cs="Times New Roman"/>
          <w:b/>
          <w:color w:val="000000"/>
          <w:sz w:val="28"/>
          <w:szCs w:val="28"/>
        </w:rPr>
        <w:t>Степень разработанности темы исследования</w:t>
      </w:r>
      <w:r w:rsidRPr="001E436C">
        <w:rPr>
          <w:rFonts w:ascii="Times New Roman" w:hAnsi="Times New Roman" w:cs="Times New Roman"/>
          <w:color w:val="000000"/>
          <w:sz w:val="28"/>
          <w:szCs w:val="28"/>
        </w:rPr>
        <w:t>.</w:t>
      </w:r>
      <w:r w:rsidRPr="001E436C">
        <w:rPr>
          <w:color w:val="000000"/>
          <w:sz w:val="28"/>
          <w:szCs w:val="28"/>
        </w:rPr>
        <w:t xml:space="preserve"> </w:t>
      </w:r>
      <w:r w:rsidRPr="001E436C">
        <w:rPr>
          <w:rFonts w:ascii="Times New Roman" w:hAnsi="Times New Roman" w:cs="Times New Roman"/>
          <w:color w:val="000000"/>
          <w:sz w:val="28"/>
          <w:szCs w:val="28"/>
        </w:rPr>
        <w:t xml:space="preserve">Исследованию психолого-педагогических и методических проблем формирования навыка самооценивания у нормативных детей посвящены труды многих зарубежных ученых. Так, в </w:t>
      </w:r>
      <w:r w:rsidRPr="001E436C">
        <w:rPr>
          <w:rFonts w:ascii="Times New Roman" w:hAnsi="Times New Roman" w:cs="Times New Roman"/>
          <w:color w:val="000000"/>
          <w:sz w:val="28"/>
          <w:szCs w:val="28"/>
        </w:rPr>
        <w:lastRenderedPageBreak/>
        <w:t>трудах М.Скривен (1967), Б.Блум (1984), П.Блэк и Д.Уильям (2003) самооценивание рассматривалось, как фактор улучшения результатов обучения и определения уровня усвоенности знаний. В работах К.Топпинг (2003), H.</w:t>
      </w:r>
      <w:r w:rsidRPr="00402E5B">
        <w:rPr>
          <w:rFonts w:ascii="Times New Roman" w:hAnsi="Times New Roman" w:cs="Times New Roman"/>
          <w:color w:val="000000"/>
          <w:sz w:val="28"/>
          <w:szCs w:val="28"/>
        </w:rPr>
        <w:t xml:space="preserve">Andrade (2009), A.Valtcheva (2009), L.R.Harris, (2014) раскрыты   факторы, влияющие на самооценивание учебных достижений обучающихся. </w:t>
      </w:r>
    </w:p>
    <w:p w14:paraId="13EDB669" w14:textId="77777777" w:rsidR="001E436C" w:rsidRPr="00402E5B" w:rsidRDefault="001E436C" w:rsidP="001E436C">
      <w:pPr>
        <w:spacing w:after="0" w:line="240" w:lineRule="auto"/>
        <w:ind w:firstLine="567"/>
        <w:jc w:val="both"/>
        <w:rPr>
          <w:rFonts w:ascii="Times New Roman" w:hAnsi="Times New Roman" w:cs="Times New Roman"/>
          <w:color w:val="000000"/>
          <w:sz w:val="28"/>
          <w:szCs w:val="28"/>
        </w:rPr>
      </w:pPr>
      <w:r w:rsidRPr="00402E5B">
        <w:rPr>
          <w:rFonts w:ascii="Times New Roman" w:hAnsi="Times New Roman" w:cs="Times New Roman"/>
          <w:color w:val="000000"/>
          <w:sz w:val="28"/>
          <w:szCs w:val="28"/>
        </w:rPr>
        <w:t xml:space="preserve">Проблемы развития самооценивания в учебном процессе через оценочную деятельность </w:t>
      </w:r>
      <w:r w:rsidRPr="00402E5B">
        <w:rPr>
          <w:rFonts w:ascii="Times New Roman" w:hAnsi="Times New Roman" w:cs="Times New Roman"/>
          <w:sz w:val="28"/>
          <w:szCs w:val="28"/>
        </w:rPr>
        <w:t xml:space="preserve">явились предметом исследования </w:t>
      </w:r>
      <w:r w:rsidRPr="00402E5B">
        <w:rPr>
          <w:rFonts w:ascii="Times New Roman" w:hAnsi="Times New Roman" w:cs="Times New Roman"/>
          <w:color w:val="000000"/>
          <w:sz w:val="28"/>
          <w:szCs w:val="28"/>
        </w:rPr>
        <w:t xml:space="preserve">российских ученых: А.Т. Фатуллаевой (2009), О.Н. Крыловой, Е.Н. Бойцовой. </w:t>
      </w:r>
    </w:p>
    <w:p w14:paraId="217B9A83" w14:textId="77777777" w:rsidR="00ED0431" w:rsidRPr="00402E5B" w:rsidRDefault="001E436C" w:rsidP="001E436C">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02E5B">
        <w:rPr>
          <w:rFonts w:ascii="Times New Roman" w:eastAsia="Times New Roman" w:hAnsi="Times New Roman" w:cs="Times New Roman"/>
          <w:color w:val="000000" w:themeColor="text1"/>
          <w:sz w:val="28"/>
          <w:szCs w:val="28"/>
          <w:lang w:eastAsia="ru-RU"/>
        </w:rPr>
        <w:t>В исследованиях М.Н. Андреевой (2005), А.Б. Лариной (2011), Е.А. Ральковой (2011), Е.В. Сергеевой (2005), И.А. Симоненко (2000), И.Е. Сюсюкина (2011) и др, изучены формирование самооценивания обучающихся начальных классов через оценочную деятельность и рефлексию.</w:t>
      </w:r>
      <w:r w:rsidR="00474ED8" w:rsidRPr="00402E5B">
        <w:rPr>
          <w:rFonts w:ascii="Times New Roman" w:eastAsia="Times New Roman" w:hAnsi="Times New Roman" w:cs="Times New Roman"/>
          <w:color w:val="000000" w:themeColor="text1"/>
          <w:sz w:val="28"/>
          <w:szCs w:val="28"/>
          <w:lang w:eastAsia="ru-RU"/>
        </w:rPr>
        <w:t xml:space="preserve">  </w:t>
      </w:r>
    </w:p>
    <w:p w14:paraId="1DE34831" w14:textId="77777777" w:rsidR="006C731A" w:rsidRPr="00402E5B" w:rsidRDefault="00ED0431" w:rsidP="001E436C">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02E5B">
        <w:rPr>
          <w:rFonts w:ascii="Times New Roman" w:eastAsia="Times New Roman" w:hAnsi="Times New Roman" w:cs="Times New Roman"/>
          <w:color w:val="000000" w:themeColor="text1"/>
          <w:sz w:val="28"/>
          <w:szCs w:val="28"/>
          <w:lang w:eastAsia="ru-RU"/>
        </w:rPr>
        <w:t xml:space="preserve">Из казахстанских ученых вопросам психологических особенностей оценивания учебных достижений младших школьников рассмотрены в работе </w:t>
      </w:r>
      <w:r w:rsidR="00096A5C" w:rsidRPr="00402E5B">
        <w:rPr>
          <w:rFonts w:ascii="Times New Roman" w:eastAsia="Times New Roman" w:hAnsi="Times New Roman" w:cs="Times New Roman"/>
          <w:color w:val="000000" w:themeColor="text1"/>
          <w:sz w:val="28"/>
          <w:szCs w:val="28"/>
          <w:lang w:eastAsia="ru-RU"/>
        </w:rPr>
        <w:t>М.М.</w:t>
      </w:r>
      <w:r w:rsidRPr="00402E5B">
        <w:rPr>
          <w:rFonts w:ascii="Times New Roman" w:eastAsia="Times New Roman" w:hAnsi="Times New Roman" w:cs="Times New Roman"/>
          <w:color w:val="000000" w:themeColor="text1"/>
          <w:sz w:val="28"/>
          <w:szCs w:val="28"/>
          <w:lang w:eastAsia="ru-RU"/>
        </w:rPr>
        <w:t>Байбековой (2005).</w:t>
      </w:r>
      <w:r w:rsidR="00474ED8" w:rsidRPr="00402E5B">
        <w:rPr>
          <w:rFonts w:ascii="Times New Roman" w:eastAsia="Times New Roman" w:hAnsi="Times New Roman" w:cs="Times New Roman"/>
          <w:color w:val="000000" w:themeColor="text1"/>
          <w:sz w:val="28"/>
          <w:szCs w:val="28"/>
          <w:lang w:eastAsia="ru-RU"/>
        </w:rPr>
        <w:t xml:space="preserve">    </w:t>
      </w:r>
      <w:r w:rsidR="006C731A" w:rsidRPr="00402E5B">
        <w:rPr>
          <w:rFonts w:ascii="Times New Roman" w:eastAsia="Times New Roman" w:hAnsi="Times New Roman" w:cs="Times New Roman"/>
          <w:color w:val="000000" w:themeColor="text1"/>
          <w:sz w:val="28"/>
          <w:szCs w:val="28"/>
          <w:lang w:eastAsia="ru-RU"/>
        </w:rPr>
        <w:t xml:space="preserve">      </w:t>
      </w:r>
    </w:p>
    <w:p w14:paraId="335546E9" w14:textId="77777777" w:rsidR="001E436C" w:rsidRPr="00402E5B" w:rsidRDefault="00474ED8" w:rsidP="001E436C">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02E5B">
        <w:rPr>
          <w:rFonts w:ascii="Times New Roman" w:eastAsia="Times New Roman" w:hAnsi="Times New Roman" w:cs="Times New Roman"/>
          <w:color w:val="000000" w:themeColor="text1"/>
          <w:sz w:val="28"/>
          <w:szCs w:val="28"/>
          <w:lang w:eastAsia="ru-RU"/>
        </w:rPr>
        <w:t xml:space="preserve">Исследованию особенностей и специфики структуры познавательной деятельности детей с задержкой психического развития посвящены труды </w:t>
      </w:r>
      <w:r w:rsidR="006C731A" w:rsidRPr="00402E5B">
        <w:rPr>
          <w:rFonts w:ascii="Times New Roman" w:eastAsia="Times New Roman" w:hAnsi="Times New Roman" w:cs="Times New Roman"/>
          <w:color w:val="000000" w:themeColor="text1"/>
          <w:sz w:val="28"/>
          <w:szCs w:val="28"/>
          <w:lang w:eastAsia="ru-RU"/>
        </w:rPr>
        <w:t>Т.А.Власовой</w:t>
      </w:r>
      <w:r w:rsidR="00B0252E" w:rsidRPr="00402E5B">
        <w:rPr>
          <w:rFonts w:ascii="Times New Roman" w:eastAsia="Times New Roman" w:hAnsi="Times New Roman" w:cs="Times New Roman"/>
          <w:color w:val="000000" w:themeColor="text1"/>
          <w:sz w:val="28"/>
          <w:szCs w:val="28"/>
          <w:lang w:eastAsia="ru-RU"/>
        </w:rPr>
        <w:t>,</w:t>
      </w:r>
      <w:r w:rsidR="006C731A" w:rsidRPr="00402E5B">
        <w:rPr>
          <w:rFonts w:ascii="Times New Roman" w:eastAsia="Times New Roman" w:hAnsi="Times New Roman" w:cs="Times New Roman"/>
          <w:color w:val="000000" w:themeColor="text1"/>
          <w:sz w:val="28"/>
          <w:szCs w:val="28"/>
          <w:lang w:eastAsia="ru-RU"/>
        </w:rPr>
        <w:t xml:space="preserve"> К.С.Лебединской,</w:t>
      </w:r>
      <w:r w:rsidR="00B0252E" w:rsidRPr="00402E5B">
        <w:rPr>
          <w:rFonts w:ascii="Times New Roman" w:eastAsia="Times New Roman" w:hAnsi="Times New Roman" w:cs="Times New Roman"/>
          <w:color w:val="000000" w:themeColor="text1"/>
          <w:sz w:val="28"/>
          <w:szCs w:val="28"/>
          <w:lang w:eastAsia="ru-RU"/>
        </w:rPr>
        <w:t xml:space="preserve"> </w:t>
      </w:r>
      <w:r w:rsidR="006C731A" w:rsidRPr="00402E5B">
        <w:rPr>
          <w:rFonts w:ascii="Times New Roman" w:eastAsia="Times New Roman" w:hAnsi="Times New Roman" w:cs="Times New Roman"/>
          <w:color w:val="000000" w:themeColor="text1"/>
          <w:sz w:val="28"/>
          <w:szCs w:val="28"/>
          <w:lang w:eastAsia="ru-RU"/>
        </w:rPr>
        <w:t>Т.В.Егоровой</w:t>
      </w:r>
      <w:r w:rsidR="006F4932" w:rsidRPr="00402E5B">
        <w:rPr>
          <w:rFonts w:ascii="Times New Roman" w:eastAsia="Times New Roman" w:hAnsi="Times New Roman" w:cs="Times New Roman"/>
          <w:color w:val="000000" w:themeColor="text1"/>
          <w:sz w:val="28"/>
          <w:szCs w:val="28"/>
          <w:lang w:eastAsia="ru-RU"/>
        </w:rPr>
        <w:t>, Г.И.Жаренковой</w:t>
      </w:r>
      <w:r w:rsidR="00B0252E" w:rsidRPr="00402E5B">
        <w:rPr>
          <w:rFonts w:ascii="Times New Roman" w:eastAsia="Times New Roman" w:hAnsi="Times New Roman" w:cs="Times New Roman"/>
          <w:color w:val="000000" w:themeColor="text1"/>
          <w:sz w:val="28"/>
          <w:szCs w:val="28"/>
          <w:lang w:eastAsia="ru-RU"/>
        </w:rPr>
        <w:t>,</w:t>
      </w:r>
      <w:r w:rsidR="006C731A" w:rsidRPr="00402E5B">
        <w:rPr>
          <w:rFonts w:ascii="Times New Roman" w:eastAsia="Times New Roman" w:hAnsi="Times New Roman" w:cs="Times New Roman"/>
          <w:color w:val="000000" w:themeColor="text1"/>
          <w:sz w:val="28"/>
          <w:szCs w:val="28"/>
          <w:lang w:eastAsia="ru-RU"/>
        </w:rPr>
        <w:t xml:space="preserve"> </w:t>
      </w:r>
      <w:r w:rsidR="006F4932" w:rsidRPr="00402E5B">
        <w:rPr>
          <w:rFonts w:ascii="Times New Roman" w:eastAsia="Times New Roman" w:hAnsi="Times New Roman" w:cs="Times New Roman"/>
          <w:color w:val="000000" w:themeColor="text1"/>
          <w:sz w:val="28"/>
          <w:szCs w:val="28"/>
          <w:lang w:eastAsia="ru-RU"/>
        </w:rPr>
        <w:t>З.И.Калмыковой</w:t>
      </w:r>
      <w:r w:rsidR="00B0252E" w:rsidRPr="00402E5B">
        <w:rPr>
          <w:rFonts w:ascii="Times New Roman" w:eastAsia="Times New Roman" w:hAnsi="Times New Roman" w:cs="Times New Roman"/>
          <w:color w:val="000000" w:themeColor="text1"/>
          <w:sz w:val="28"/>
          <w:szCs w:val="28"/>
          <w:lang w:eastAsia="ru-RU"/>
        </w:rPr>
        <w:t>,</w:t>
      </w:r>
      <w:r w:rsidR="006C731A" w:rsidRPr="00402E5B">
        <w:rPr>
          <w:rFonts w:ascii="Times New Roman" w:eastAsia="Times New Roman" w:hAnsi="Times New Roman" w:cs="Times New Roman"/>
          <w:color w:val="000000" w:themeColor="text1"/>
          <w:sz w:val="28"/>
          <w:szCs w:val="28"/>
          <w:lang w:eastAsia="ru-RU"/>
        </w:rPr>
        <w:t xml:space="preserve"> В.И.Лубовского</w:t>
      </w:r>
      <w:r w:rsidR="00B0252E" w:rsidRPr="00402E5B">
        <w:rPr>
          <w:rFonts w:ascii="Times New Roman" w:eastAsia="Times New Roman" w:hAnsi="Times New Roman" w:cs="Times New Roman"/>
          <w:color w:val="000000" w:themeColor="text1"/>
          <w:sz w:val="28"/>
          <w:szCs w:val="28"/>
          <w:lang w:eastAsia="ru-RU"/>
        </w:rPr>
        <w:t xml:space="preserve">, </w:t>
      </w:r>
      <w:r w:rsidR="006C731A" w:rsidRPr="00402E5B">
        <w:rPr>
          <w:rFonts w:ascii="Times New Roman" w:eastAsia="Times New Roman" w:hAnsi="Times New Roman" w:cs="Times New Roman"/>
          <w:color w:val="000000" w:themeColor="text1"/>
          <w:sz w:val="28"/>
          <w:szCs w:val="28"/>
          <w:lang w:eastAsia="ru-RU"/>
        </w:rPr>
        <w:t xml:space="preserve"> Н.А.Менчинской и др.</w:t>
      </w:r>
    </w:p>
    <w:p w14:paraId="698E1A94" w14:textId="77777777" w:rsidR="001E436C" w:rsidRPr="001E436C" w:rsidRDefault="001E436C" w:rsidP="001E436C">
      <w:pPr>
        <w:spacing w:after="0" w:line="240" w:lineRule="auto"/>
        <w:ind w:firstLine="567"/>
        <w:jc w:val="both"/>
        <w:rPr>
          <w:rFonts w:ascii="Times New Roman" w:hAnsi="Times New Roman" w:cs="Times New Roman"/>
          <w:b/>
          <w:color w:val="000000"/>
          <w:sz w:val="28"/>
          <w:szCs w:val="28"/>
        </w:rPr>
      </w:pPr>
      <w:r w:rsidRPr="00402E5B">
        <w:rPr>
          <w:rFonts w:ascii="Times New Roman" w:hAnsi="Times New Roman" w:cs="Times New Roman"/>
          <w:sz w:val="28"/>
          <w:szCs w:val="28"/>
        </w:rPr>
        <w:t>Достаточно много</w:t>
      </w:r>
      <w:r w:rsidRPr="00DF6BE6">
        <w:rPr>
          <w:rFonts w:ascii="Times New Roman" w:hAnsi="Times New Roman" w:cs="Times New Roman"/>
          <w:sz w:val="28"/>
          <w:szCs w:val="28"/>
        </w:rPr>
        <w:t xml:space="preserve"> исследований зарубежных у</w:t>
      </w:r>
      <w:r w:rsidRPr="001E436C">
        <w:rPr>
          <w:rFonts w:ascii="Times New Roman" w:hAnsi="Times New Roman" w:cs="Times New Roman"/>
          <w:sz w:val="28"/>
          <w:szCs w:val="28"/>
        </w:rPr>
        <w:t xml:space="preserve">ченых посвящены           разработке психологических аспектов развития самооценки обучающихся. Так, теоретические основы формирования и развития самооценки в детском возрасте отражены в трудах ученых-психологов: Л.С. Выготского, С.Л. Рубинштейн, Д.Б. Эльконина, Б.Г. Ананьева, Л.И.  Божович, А.Н. Леонтьева, А.Г. Спиркина, М.И. Лисиной, Р.Б. Стеркина,  А.И. Липкина, А.В. Захаровой, В.В. Столина,  В.С. Мухиной, У. Джемс, В.Л. Бороздина,  К.О. Роджерса, В.С. Мерлина, А. Фрейд и др. </w:t>
      </w:r>
      <w:r w:rsidRPr="001E436C">
        <w:rPr>
          <w:rFonts w:ascii="Times New Roman" w:hAnsi="Times New Roman" w:cs="Times New Roman"/>
          <w:color w:val="000000"/>
          <w:sz w:val="28"/>
          <w:szCs w:val="28"/>
        </w:rPr>
        <w:t>Взаимосвязь самооценки и оценки успеваемости ребенка раскрыта в работах И.Ю. Кулагиной, В.Н. Колюцкого, А.И. Липкиной, Л.Ф. Обуховой.</w:t>
      </w:r>
      <w:r w:rsidRPr="001E436C">
        <w:rPr>
          <w:rFonts w:ascii="Times New Roman" w:hAnsi="Times New Roman" w:cs="Times New Roman"/>
          <w:b/>
          <w:color w:val="000000"/>
          <w:sz w:val="28"/>
          <w:szCs w:val="28"/>
        </w:rPr>
        <w:t xml:space="preserve"> </w:t>
      </w:r>
    </w:p>
    <w:p w14:paraId="0B9E99FA" w14:textId="77777777" w:rsidR="001E436C" w:rsidRPr="001E436C" w:rsidRDefault="001E436C" w:rsidP="001E436C">
      <w:pPr>
        <w:spacing w:after="0" w:line="240" w:lineRule="auto"/>
        <w:ind w:firstLine="567"/>
        <w:jc w:val="both"/>
        <w:rPr>
          <w:rFonts w:ascii="Times New Roman" w:hAnsi="Times New Roman" w:cs="Times New Roman"/>
          <w:color w:val="000000"/>
          <w:sz w:val="28"/>
          <w:szCs w:val="28"/>
        </w:rPr>
      </w:pPr>
      <w:r w:rsidRPr="001E436C">
        <w:rPr>
          <w:rFonts w:ascii="Times New Roman" w:hAnsi="Times New Roman" w:cs="Times New Roman"/>
          <w:color w:val="000000"/>
          <w:sz w:val="28"/>
          <w:szCs w:val="28"/>
        </w:rPr>
        <w:t xml:space="preserve">Вместе с тем, вопросам формирования навыка самооценивания у детей с </w:t>
      </w:r>
      <w:r w:rsidR="00DC3996">
        <w:rPr>
          <w:rFonts w:ascii="Times New Roman" w:hAnsi="Times New Roman" w:cs="Times New Roman"/>
          <w:color w:val="000000"/>
          <w:sz w:val="28"/>
          <w:szCs w:val="28"/>
        </w:rPr>
        <w:t>ОВ и ООП</w:t>
      </w:r>
      <w:r w:rsidRPr="001E436C">
        <w:rPr>
          <w:rFonts w:ascii="Times New Roman" w:hAnsi="Times New Roman" w:cs="Times New Roman"/>
          <w:color w:val="000000"/>
          <w:sz w:val="28"/>
          <w:szCs w:val="28"/>
        </w:rPr>
        <w:t xml:space="preserve"> в зарубежной психолого-педагогической науке не уделено достаточного внимания.</w:t>
      </w:r>
    </w:p>
    <w:p w14:paraId="5E85C91C" w14:textId="5F459E08" w:rsidR="005031A9" w:rsidRDefault="001E436C" w:rsidP="005031A9">
      <w:pPr>
        <w:spacing w:after="0" w:line="240" w:lineRule="auto"/>
        <w:ind w:firstLine="567"/>
        <w:jc w:val="both"/>
        <w:rPr>
          <w:color w:val="000000"/>
          <w:sz w:val="28"/>
          <w:szCs w:val="28"/>
        </w:rPr>
      </w:pPr>
      <w:r w:rsidRPr="001E436C">
        <w:rPr>
          <w:rFonts w:ascii="Times New Roman" w:hAnsi="Times New Roman" w:cs="Times New Roman"/>
          <w:sz w:val="28"/>
          <w:szCs w:val="28"/>
        </w:rPr>
        <w:t xml:space="preserve">В казахстанской специальной педагогике различные аспекты коррекционной помощи и обучения исследованы и разработаны известными учеными: </w:t>
      </w:r>
      <w:r w:rsidRPr="001E436C">
        <w:rPr>
          <w:rFonts w:ascii="Times New Roman" w:hAnsi="Times New Roman" w:cs="Times New Roman"/>
          <w:color w:val="000000"/>
          <w:sz w:val="28"/>
          <w:szCs w:val="28"/>
        </w:rPr>
        <w:t xml:space="preserve">Р.А. Сулейменовой, З.А. Мовкебаевой, Г.А. Абаевой, А.Н. Аутаевой, И.Г. </w:t>
      </w:r>
      <w:r w:rsidRPr="001E436C">
        <w:rPr>
          <w:rFonts w:ascii="Times New Roman" w:eastAsia="Calibri" w:hAnsi="Times New Roman" w:cs="Times New Roman"/>
          <w:sz w:val="28"/>
          <w:szCs w:val="28"/>
        </w:rPr>
        <w:t>Елисеевой</w:t>
      </w:r>
      <w:r w:rsidRPr="001E436C">
        <w:rPr>
          <w:rFonts w:ascii="Times New Roman" w:hAnsi="Times New Roman" w:cs="Times New Roman"/>
          <w:color w:val="000000"/>
          <w:sz w:val="28"/>
          <w:szCs w:val="28"/>
        </w:rPr>
        <w:t xml:space="preserve">, </w:t>
      </w:r>
      <w:r w:rsidRPr="001E436C">
        <w:rPr>
          <w:rFonts w:ascii="Times New Roman" w:hAnsi="Times New Roman" w:cs="Times New Roman"/>
          <w:sz w:val="28"/>
          <w:szCs w:val="28"/>
        </w:rPr>
        <w:t>Т.М. Шалги</w:t>
      </w:r>
      <w:r w:rsidR="005031A9">
        <w:rPr>
          <w:rFonts w:ascii="Times New Roman" w:hAnsi="Times New Roman" w:cs="Times New Roman"/>
          <w:sz w:val="28"/>
          <w:szCs w:val="28"/>
        </w:rPr>
        <w:t>м</w:t>
      </w:r>
      <w:r w:rsidRPr="001E436C">
        <w:rPr>
          <w:rFonts w:ascii="Times New Roman" w:hAnsi="Times New Roman" w:cs="Times New Roman"/>
          <w:sz w:val="28"/>
          <w:szCs w:val="28"/>
        </w:rPr>
        <w:t xml:space="preserve">баевым, </w:t>
      </w:r>
      <w:r w:rsidRPr="001E436C">
        <w:rPr>
          <w:rFonts w:ascii="Times New Roman" w:hAnsi="Times New Roman" w:cs="Times New Roman"/>
          <w:color w:val="000000"/>
          <w:sz w:val="28"/>
          <w:szCs w:val="28"/>
        </w:rPr>
        <w:t xml:space="preserve">А.А. Байтурсыновой,  </w:t>
      </w:r>
      <w:r w:rsidR="000C6C62">
        <w:rPr>
          <w:rFonts w:ascii="Times New Roman" w:hAnsi="Times New Roman" w:cs="Times New Roman"/>
          <w:color w:val="000000"/>
          <w:sz w:val="28"/>
          <w:szCs w:val="28"/>
        </w:rPr>
        <w:t>Г.С.Оразаевой</w:t>
      </w:r>
      <w:r w:rsidRPr="001E436C">
        <w:rPr>
          <w:rFonts w:ascii="Times New Roman" w:hAnsi="Times New Roman" w:cs="Times New Roman"/>
          <w:color w:val="000000"/>
          <w:sz w:val="28"/>
          <w:szCs w:val="28"/>
        </w:rPr>
        <w:t>, И.А.Оралкановой и др.</w:t>
      </w:r>
      <w:r w:rsidRPr="001E436C">
        <w:rPr>
          <w:color w:val="000000"/>
          <w:sz w:val="28"/>
          <w:szCs w:val="28"/>
        </w:rPr>
        <w:t xml:space="preserve"> </w:t>
      </w:r>
    </w:p>
    <w:p w14:paraId="4D812757" w14:textId="5EB0726A" w:rsidR="005031A9" w:rsidRDefault="005031A9" w:rsidP="005031A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 психо</w:t>
      </w:r>
      <w:r w:rsidRPr="00DF6BE6">
        <w:rPr>
          <w:rFonts w:ascii="Times New Roman" w:eastAsia="Times New Roman" w:hAnsi="Times New Roman" w:cs="Times New Roman"/>
          <w:sz w:val="28"/>
          <w:szCs w:val="28"/>
          <w:lang w:eastAsia="ru-RU"/>
        </w:rPr>
        <w:t>моторной активности у детей ЗПР изучены казахстан</w:t>
      </w:r>
      <w:r>
        <w:rPr>
          <w:rFonts w:ascii="Times New Roman" w:eastAsia="Times New Roman" w:hAnsi="Times New Roman" w:cs="Times New Roman"/>
          <w:sz w:val="28"/>
          <w:szCs w:val="28"/>
          <w:lang w:eastAsia="ru-RU"/>
        </w:rPr>
        <w:t>ским ученым</w:t>
      </w:r>
      <w:r w:rsidRPr="00DF6BE6">
        <w:rPr>
          <w:rFonts w:ascii="Times New Roman" w:eastAsia="Times New Roman" w:hAnsi="Times New Roman" w:cs="Times New Roman"/>
          <w:sz w:val="28"/>
          <w:szCs w:val="28"/>
          <w:lang w:eastAsia="ru-RU"/>
        </w:rPr>
        <w:t xml:space="preserve"> М.Ш.Адиловой</w:t>
      </w:r>
      <w:r w:rsidR="00200D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(1988)</w:t>
      </w:r>
      <w:r w:rsidRPr="00DF6BE6">
        <w:rPr>
          <w:rFonts w:ascii="Times New Roman" w:eastAsia="Times New Roman" w:hAnsi="Times New Roman" w:cs="Times New Roman"/>
          <w:sz w:val="28"/>
          <w:szCs w:val="28"/>
          <w:lang w:eastAsia="ru-RU"/>
        </w:rPr>
        <w:t>.</w:t>
      </w:r>
    </w:p>
    <w:p w14:paraId="6ECF0B38" w14:textId="77777777" w:rsidR="001E436C" w:rsidRPr="00542B1A" w:rsidRDefault="00564D5C" w:rsidP="00542B1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исследованиях </w:t>
      </w:r>
      <w:r w:rsidRPr="00564D5C">
        <w:rPr>
          <w:rFonts w:ascii="Times New Roman" w:eastAsia="Times New Roman" w:hAnsi="Times New Roman" w:cs="Times New Roman"/>
          <w:sz w:val="28"/>
          <w:szCs w:val="28"/>
          <w:lang w:eastAsia="ru-RU"/>
        </w:rPr>
        <w:t xml:space="preserve">С.Ж. </w:t>
      </w:r>
      <w:r>
        <w:rPr>
          <w:rFonts w:ascii="Times New Roman" w:eastAsia="Times New Roman" w:hAnsi="Times New Roman" w:cs="Times New Roman"/>
          <w:sz w:val="28"/>
          <w:szCs w:val="28"/>
          <w:lang w:eastAsia="ru-RU"/>
        </w:rPr>
        <w:t>Омирбековой</w:t>
      </w:r>
      <w:r w:rsidR="00542B1A">
        <w:rPr>
          <w:rFonts w:ascii="Times New Roman" w:eastAsia="Times New Roman" w:hAnsi="Times New Roman" w:cs="Times New Roman"/>
          <w:sz w:val="28"/>
          <w:szCs w:val="28"/>
          <w:lang w:eastAsia="ru-RU"/>
        </w:rPr>
        <w:t xml:space="preserve"> (1999)</w:t>
      </w:r>
      <w:r>
        <w:rPr>
          <w:rFonts w:ascii="Times New Roman" w:eastAsia="Times New Roman" w:hAnsi="Times New Roman" w:cs="Times New Roman"/>
          <w:sz w:val="28"/>
          <w:szCs w:val="28"/>
          <w:lang w:eastAsia="ru-RU"/>
        </w:rPr>
        <w:t xml:space="preserve"> изучены особенности самооценки детей подросткового и раннего юношеского возраста</w:t>
      </w:r>
      <w:r w:rsidR="00542B1A">
        <w:rPr>
          <w:rFonts w:ascii="Times New Roman" w:eastAsia="Times New Roman" w:hAnsi="Times New Roman" w:cs="Times New Roman"/>
          <w:sz w:val="28"/>
          <w:szCs w:val="28"/>
          <w:lang w:eastAsia="ru-RU"/>
        </w:rPr>
        <w:t xml:space="preserve">. Автором подчеркивается особенность формирования самооценки в младшем школьном возрасте, через включения детей в учебный процесс.   </w:t>
      </w:r>
    </w:p>
    <w:p w14:paraId="17EE62A6" w14:textId="77777777" w:rsidR="001E436C" w:rsidRPr="001E436C" w:rsidRDefault="001E436C" w:rsidP="001E436C">
      <w:pPr>
        <w:spacing w:after="0" w:line="240" w:lineRule="auto"/>
        <w:ind w:firstLine="567"/>
        <w:jc w:val="both"/>
        <w:rPr>
          <w:rFonts w:ascii="Times New Roman" w:hAnsi="Times New Roman" w:cs="Times New Roman"/>
        </w:rPr>
      </w:pPr>
      <w:r w:rsidRPr="001E436C">
        <w:rPr>
          <w:rFonts w:ascii="Times New Roman" w:hAnsi="Times New Roman" w:cs="Times New Roman"/>
          <w:sz w:val="28"/>
          <w:szCs w:val="28"/>
        </w:rPr>
        <w:lastRenderedPageBreak/>
        <w:t>Психологические аспекты диагностики и развития самооценки школьников в процессе обучения  являлись  предметом  исследования  Ж.И. Намазбаевой, А.К. Сатовой, А.М. Сембаевой, Г.А. Касен и др.</w:t>
      </w:r>
      <w:r w:rsidRPr="001E436C">
        <w:rPr>
          <w:rFonts w:ascii="Times New Roman" w:hAnsi="Times New Roman" w:cs="Times New Roman"/>
        </w:rPr>
        <w:t xml:space="preserve"> </w:t>
      </w:r>
    </w:p>
    <w:p w14:paraId="2F4B4529" w14:textId="77777777" w:rsidR="001E436C" w:rsidRPr="001E436C" w:rsidRDefault="001E436C" w:rsidP="001E436C">
      <w:pPr>
        <w:spacing w:after="0" w:line="240" w:lineRule="auto"/>
        <w:ind w:firstLine="567"/>
        <w:jc w:val="both"/>
        <w:rPr>
          <w:rFonts w:ascii="Times New Roman" w:eastAsia="Times New Roman" w:hAnsi="Times New Roman" w:cs="Times New Roman"/>
          <w:b/>
          <w:color w:val="000000"/>
          <w:sz w:val="28"/>
          <w:szCs w:val="28"/>
          <w:lang w:eastAsia="ru-RU"/>
        </w:rPr>
      </w:pPr>
      <w:r w:rsidRPr="001E436C">
        <w:rPr>
          <w:rFonts w:ascii="Times New Roman" w:eastAsia="Times New Roman" w:hAnsi="Times New Roman" w:cs="Times New Roman"/>
          <w:color w:val="000000"/>
          <w:sz w:val="28"/>
          <w:szCs w:val="28"/>
          <w:lang w:eastAsia="ru-RU"/>
        </w:rPr>
        <w:t xml:space="preserve">Однако, </w:t>
      </w:r>
      <w:r w:rsidRPr="00365AD8">
        <w:rPr>
          <w:rFonts w:ascii="Times New Roman" w:eastAsia="Times New Roman" w:hAnsi="Times New Roman" w:cs="Times New Roman"/>
          <w:b/>
          <w:iCs/>
          <w:color w:val="000000"/>
          <w:sz w:val="28"/>
          <w:szCs w:val="28"/>
          <w:lang w:eastAsia="ru-RU"/>
        </w:rPr>
        <w:t>проблема формирования навыка самооценивания</w:t>
      </w:r>
      <w:r w:rsidRPr="00365AD8">
        <w:rPr>
          <w:rFonts w:ascii="Times New Roman" w:eastAsia="Times New Roman" w:hAnsi="Times New Roman" w:cs="Times New Roman"/>
          <w:iCs/>
          <w:color w:val="000000"/>
          <w:sz w:val="28"/>
          <w:szCs w:val="28"/>
          <w:lang w:eastAsia="ru-RU"/>
        </w:rPr>
        <w:t xml:space="preserve"> младших школьников в инклюзивном образовании до настоящего времени не становилась</w:t>
      </w:r>
      <w:r w:rsidRPr="001E436C">
        <w:rPr>
          <w:rFonts w:ascii="Times New Roman" w:eastAsia="Times New Roman" w:hAnsi="Times New Roman" w:cs="Times New Roman"/>
          <w:color w:val="000000"/>
          <w:sz w:val="28"/>
          <w:szCs w:val="28"/>
          <w:lang w:eastAsia="ru-RU"/>
        </w:rPr>
        <w:t xml:space="preserve"> предметом специального исследования. </w:t>
      </w:r>
    </w:p>
    <w:p w14:paraId="75A8FAFA" w14:textId="77777777" w:rsidR="001E436C" w:rsidRPr="001E436C" w:rsidRDefault="001E436C" w:rsidP="001E436C">
      <w:pPr>
        <w:spacing w:after="0" w:line="240" w:lineRule="auto"/>
        <w:ind w:firstLine="567"/>
        <w:jc w:val="both"/>
        <w:rPr>
          <w:rFonts w:ascii="Times New Roman" w:eastAsia="Times New Roman" w:hAnsi="Times New Roman" w:cs="Times New Roman"/>
          <w:b/>
          <w:sz w:val="28"/>
          <w:szCs w:val="28"/>
          <w:lang w:eastAsia="ru-RU"/>
        </w:rPr>
      </w:pPr>
      <w:r w:rsidRPr="001E436C">
        <w:rPr>
          <w:rFonts w:ascii="Times New Roman" w:eastAsia="Times New Roman" w:hAnsi="Times New Roman" w:cs="Times New Roman"/>
          <w:sz w:val="28"/>
          <w:szCs w:val="28"/>
          <w:lang w:eastAsia="ru-RU"/>
        </w:rPr>
        <w:t xml:space="preserve">В результате назрело </w:t>
      </w:r>
      <w:r w:rsidRPr="001E436C">
        <w:rPr>
          <w:rFonts w:ascii="Times New Roman" w:eastAsia="Times New Roman" w:hAnsi="Times New Roman" w:cs="Times New Roman"/>
          <w:b/>
          <w:sz w:val="28"/>
          <w:szCs w:val="28"/>
          <w:lang w:eastAsia="ru-RU"/>
        </w:rPr>
        <w:t xml:space="preserve">противоречие, </w:t>
      </w:r>
      <w:r w:rsidRPr="001E436C">
        <w:rPr>
          <w:rFonts w:ascii="Times New Roman" w:eastAsia="Times New Roman" w:hAnsi="Times New Roman" w:cs="Times New Roman"/>
          <w:sz w:val="28"/>
          <w:szCs w:val="28"/>
          <w:lang w:eastAsia="ru-RU"/>
        </w:rPr>
        <w:t>между возросшей в системе образования, необходимостью формирования навыка самооценивания учебных достижений обучающихся,  как фактора  развития  у них а</w:t>
      </w:r>
      <w:r w:rsidR="00CD6FB4">
        <w:rPr>
          <w:rFonts w:ascii="Times New Roman" w:eastAsia="Times New Roman" w:hAnsi="Times New Roman" w:cs="Times New Roman"/>
          <w:sz w:val="28"/>
          <w:szCs w:val="28"/>
          <w:lang w:eastAsia="ru-RU"/>
        </w:rPr>
        <w:t>декватной самооценки и личности</w:t>
      </w:r>
      <w:r w:rsidRPr="001E436C">
        <w:rPr>
          <w:rFonts w:ascii="Times New Roman" w:eastAsia="Times New Roman" w:hAnsi="Times New Roman" w:cs="Times New Roman"/>
          <w:sz w:val="28"/>
          <w:szCs w:val="28"/>
          <w:lang w:eastAsia="ru-RU"/>
        </w:rPr>
        <w:t xml:space="preserve"> в целом, и не разработанностью научной обоснов</w:t>
      </w:r>
      <w:r w:rsidR="00B75023">
        <w:rPr>
          <w:rFonts w:ascii="Times New Roman" w:eastAsia="Times New Roman" w:hAnsi="Times New Roman" w:cs="Times New Roman"/>
          <w:sz w:val="28"/>
          <w:szCs w:val="28"/>
          <w:lang w:eastAsia="ru-RU"/>
        </w:rPr>
        <w:t>анной системы формирования такого навыка</w:t>
      </w:r>
      <w:r w:rsidRPr="001E436C">
        <w:rPr>
          <w:rFonts w:ascii="Times New Roman" w:eastAsia="Times New Roman" w:hAnsi="Times New Roman" w:cs="Times New Roman"/>
          <w:sz w:val="28"/>
          <w:szCs w:val="28"/>
          <w:lang w:eastAsia="ru-RU"/>
        </w:rPr>
        <w:t xml:space="preserve"> в условиях инклюзивного образования.  Таким образом, научное исследование проблемы формирования навыка самооценивания учебных достижений обучающихся начальных классов </w:t>
      </w:r>
      <w:r w:rsidRPr="004478CD">
        <w:rPr>
          <w:rFonts w:ascii="Times New Roman" w:eastAsia="Times New Roman" w:hAnsi="Times New Roman" w:cs="Times New Roman"/>
          <w:sz w:val="28"/>
          <w:szCs w:val="28"/>
          <w:lang w:eastAsia="ru-RU"/>
        </w:rPr>
        <w:t xml:space="preserve">с </w:t>
      </w:r>
      <w:r w:rsidR="00CD6FB4" w:rsidRPr="004478CD">
        <w:rPr>
          <w:rFonts w:ascii="Times New Roman" w:eastAsia="Times New Roman" w:hAnsi="Times New Roman" w:cs="Times New Roman"/>
          <w:sz w:val="28"/>
          <w:szCs w:val="28"/>
          <w:lang w:eastAsia="ru-RU"/>
        </w:rPr>
        <w:t>ЗПР</w:t>
      </w:r>
      <w:r w:rsidRPr="004478CD">
        <w:rPr>
          <w:rFonts w:ascii="Times New Roman" w:eastAsia="Times New Roman" w:hAnsi="Times New Roman" w:cs="Times New Roman"/>
          <w:sz w:val="28"/>
          <w:szCs w:val="28"/>
          <w:lang w:eastAsia="ru-RU"/>
        </w:rPr>
        <w:t xml:space="preserve"> </w:t>
      </w:r>
      <w:r w:rsidRPr="001E436C">
        <w:rPr>
          <w:rFonts w:ascii="Times New Roman" w:eastAsia="Times New Roman" w:hAnsi="Times New Roman" w:cs="Times New Roman"/>
          <w:sz w:val="28"/>
          <w:szCs w:val="28"/>
          <w:lang w:eastAsia="ru-RU"/>
        </w:rPr>
        <w:t xml:space="preserve">в инклюзивном образовании, является </w:t>
      </w:r>
      <w:r w:rsidRPr="001E436C">
        <w:rPr>
          <w:rFonts w:ascii="Times New Roman" w:eastAsia="Times New Roman" w:hAnsi="Times New Roman" w:cs="Times New Roman"/>
          <w:b/>
          <w:sz w:val="28"/>
          <w:szCs w:val="28"/>
          <w:lang w:eastAsia="ru-RU"/>
        </w:rPr>
        <w:t>актуальным и необходимым.</w:t>
      </w:r>
    </w:p>
    <w:p w14:paraId="6EB134CA" w14:textId="77777777"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sz w:val="28"/>
          <w:szCs w:val="28"/>
          <w:lang w:eastAsia="ru-RU"/>
        </w:rPr>
        <w:t xml:space="preserve">Поэтому разработка научно обоснованной системы специальных заданий на самооценивание учебных достижений младших школьников </w:t>
      </w:r>
      <w:r w:rsidRPr="001E436C">
        <w:rPr>
          <w:rFonts w:ascii="Times New Roman" w:eastAsia="Times New Roman" w:hAnsi="Times New Roman" w:cs="Times New Roman"/>
          <w:color w:val="000000"/>
          <w:sz w:val="28"/>
          <w:szCs w:val="28"/>
          <w:lang w:eastAsia="ru-RU"/>
        </w:rPr>
        <w:t xml:space="preserve">в инклюзивном образовании составляют </w:t>
      </w:r>
      <w:r w:rsidRPr="001E436C">
        <w:rPr>
          <w:rFonts w:ascii="Times New Roman" w:eastAsia="Times New Roman" w:hAnsi="Times New Roman" w:cs="Times New Roman"/>
          <w:b/>
          <w:color w:val="000000"/>
          <w:sz w:val="28"/>
          <w:szCs w:val="28"/>
          <w:lang w:eastAsia="ru-RU"/>
        </w:rPr>
        <w:t xml:space="preserve">проблему </w:t>
      </w:r>
      <w:r w:rsidRPr="001E436C">
        <w:rPr>
          <w:rFonts w:ascii="Times New Roman" w:eastAsia="Times New Roman" w:hAnsi="Times New Roman" w:cs="Times New Roman"/>
          <w:color w:val="000000"/>
          <w:sz w:val="28"/>
          <w:szCs w:val="28"/>
          <w:lang w:eastAsia="ru-RU"/>
        </w:rPr>
        <w:t xml:space="preserve">нашего исследования. </w:t>
      </w:r>
    </w:p>
    <w:p w14:paraId="1F431FD9" w14:textId="77777777"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color w:val="000000"/>
          <w:sz w:val="28"/>
          <w:szCs w:val="28"/>
          <w:lang w:eastAsia="ru-RU"/>
        </w:rPr>
        <w:t>Недостаточная разработанность и актуальность данной проблемы в системе казахстанского инклюзивного образования обусловили выбор темы: «</w:t>
      </w:r>
      <w:r w:rsidRPr="001E436C">
        <w:rPr>
          <w:rFonts w:ascii="Times New Roman" w:eastAsia="Times New Roman" w:hAnsi="Times New Roman" w:cs="Times New Roman"/>
          <w:b/>
          <w:color w:val="000000"/>
          <w:sz w:val="28"/>
          <w:szCs w:val="28"/>
          <w:lang w:eastAsia="ru-RU"/>
        </w:rPr>
        <w:t xml:space="preserve">Организация самооценивания учебных достижений обучающихся </w:t>
      </w:r>
      <w:r w:rsidR="00421D81">
        <w:rPr>
          <w:rFonts w:ascii="Times New Roman" w:eastAsia="Times New Roman" w:hAnsi="Times New Roman" w:cs="Times New Roman"/>
          <w:b/>
          <w:color w:val="000000"/>
          <w:sz w:val="28"/>
          <w:szCs w:val="28"/>
          <w:lang w:eastAsia="ru-RU"/>
        </w:rPr>
        <w:t xml:space="preserve">с задержкой </w:t>
      </w:r>
      <w:r w:rsidR="005C354E">
        <w:rPr>
          <w:rFonts w:ascii="Times New Roman" w:eastAsia="Times New Roman" w:hAnsi="Times New Roman" w:cs="Times New Roman"/>
          <w:b/>
          <w:color w:val="000000"/>
          <w:sz w:val="28"/>
          <w:szCs w:val="28"/>
          <w:lang w:eastAsia="ru-RU"/>
        </w:rPr>
        <w:t xml:space="preserve">психического развития </w:t>
      </w:r>
      <w:r w:rsidRPr="001E436C">
        <w:rPr>
          <w:rFonts w:ascii="Times New Roman" w:eastAsia="Times New Roman" w:hAnsi="Times New Roman" w:cs="Times New Roman"/>
          <w:b/>
          <w:color w:val="000000"/>
          <w:sz w:val="28"/>
          <w:szCs w:val="28"/>
          <w:lang w:eastAsia="ru-RU"/>
        </w:rPr>
        <w:t>в</w:t>
      </w:r>
      <w:r w:rsidR="006F4932">
        <w:rPr>
          <w:rFonts w:ascii="Times New Roman" w:eastAsia="Times New Roman" w:hAnsi="Times New Roman" w:cs="Times New Roman"/>
          <w:b/>
          <w:color w:val="000000"/>
          <w:sz w:val="28"/>
          <w:szCs w:val="28"/>
          <w:lang w:eastAsia="ru-RU"/>
        </w:rPr>
        <w:t xml:space="preserve"> условиях</w:t>
      </w:r>
      <w:r w:rsidRPr="001E436C">
        <w:rPr>
          <w:rFonts w:ascii="Times New Roman" w:eastAsia="Times New Roman" w:hAnsi="Times New Roman" w:cs="Times New Roman"/>
          <w:b/>
          <w:color w:val="000000"/>
          <w:sz w:val="28"/>
          <w:szCs w:val="28"/>
          <w:lang w:eastAsia="ru-RU"/>
        </w:rPr>
        <w:t xml:space="preserve"> </w:t>
      </w:r>
      <w:r w:rsidR="006F4932">
        <w:rPr>
          <w:rFonts w:ascii="Times New Roman" w:eastAsia="Times New Roman" w:hAnsi="Times New Roman" w:cs="Times New Roman"/>
          <w:b/>
          <w:color w:val="000000"/>
          <w:sz w:val="28"/>
          <w:szCs w:val="28"/>
          <w:lang w:eastAsia="ru-RU"/>
        </w:rPr>
        <w:t>инклюзивного образования</w:t>
      </w:r>
      <w:r w:rsidRPr="001E436C">
        <w:rPr>
          <w:rFonts w:ascii="Times New Roman" w:eastAsia="Times New Roman" w:hAnsi="Times New Roman" w:cs="Times New Roman"/>
          <w:color w:val="000000"/>
          <w:sz w:val="28"/>
          <w:szCs w:val="28"/>
          <w:lang w:eastAsia="ru-RU"/>
        </w:rPr>
        <w:t>».</w:t>
      </w:r>
    </w:p>
    <w:p w14:paraId="6D29820D" w14:textId="77777777"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Цель исследования</w:t>
      </w:r>
      <w:r w:rsidRPr="001E436C">
        <w:rPr>
          <w:rFonts w:ascii="Times New Roman" w:eastAsia="Times New Roman" w:hAnsi="Times New Roman" w:cs="Times New Roman"/>
          <w:color w:val="000000"/>
          <w:sz w:val="28"/>
          <w:szCs w:val="28"/>
          <w:lang w:eastAsia="ru-RU"/>
        </w:rPr>
        <w:t xml:space="preserve"> – разработать и научно обосновать систему формирования самооценивания обучающихся начальных классов с </w:t>
      </w:r>
      <w:r w:rsidR="00CD6FB4" w:rsidRPr="001F3D97">
        <w:rPr>
          <w:rFonts w:ascii="Times New Roman" w:eastAsia="Times New Roman" w:hAnsi="Times New Roman" w:cs="Times New Roman"/>
          <w:sz w:val="28"/>
          <w:szCs w:val="28"/>
          <w:lang w:eastAsia="ru-RU"/>
        </w:rPr>
        <w:t>ЗПР</w:t>
      </w:r>
      <w:r w:rsidRPr="001E436C">
        <w:rPr>
          <w:rFonts w:ascii="Times New Roman" w:eastAsia="Times New Roman" w:hAnsi="Times New Roman" w:cs="Times New Roman"/>
          <w:color w:val="000000"/>
          <w:sz w:val="28"/>
          <w:szCs w:val="28"/>
          <w:lang w:eastAsia="ru-RU"/>
        </w:rPr>
        <w:t xml:space="preserve"> на уроках математики в инклюзивном образовании.</w:t>
      </w:r>
    </w:p>
    <w:p w14:paraId="6C6F0BBB" w14:textId="77777777" w:rsidR="001E436C" w:rsidRPr="001E436C" w:rsidRDefault="001E436C" w:rsidP="001E436C">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Times New Roman" w:hAnsi="Times New Roman" w:cs="Times New Roman"/>
          <w:b/>
          <w:sz w:val="28"/>
          <w:szCs w:val="28"/>
          <w:lang w:eastAsia="ru-RU"/>
        </w:rPr>
        <w:t xml:space="preserve">Объект исследования – </w:t>
      </w:r>
      <w:r w:rsidRPr="001E436C">
        <w:rPr>
          <w:rFonts w:ascii="Times New Roman" w:eastAsia="Times New Roman" w:hAnsi="Times New Roman" w:cs="Times New Roman"/>
          <w:sz w:val="28"/>
          <w:szCs w:val="28"/>
          <w:lang w:eastAsia="ru-RU"/>
        </w:rPr>
        <w:t xml:space="preserve">процесс организации самооценивания учебных достижений младших школьников с </w:t>
      </w:r>
      <w:r w:rsidR="00CD6FB4" w:rsidRPr="001F3D97">
        <w:rPr>
          <w:rFonts w:ascii="Times New Roman" w:eastAsia="Times New Roman" w:hAnsi="Times New Roman" w:cs="Times New Roman"/>
          <w:sz w:val="28"/>
          <w:szCs w:val="28"/>
          <w:lang w:eastAsia="ru-RU"/>
        </w:rPr>
        <w:t>ЗПР</w:t>
      </w:r>
      <w:r w:rsidRPr="001F3D97">
        <w:rPr>
          <w:rFonts w:ascii="Times New Roman" w:eastAsia="Times New Roman" w:hAnsi="Times New Roman" w:cs="Times New Roman"/>
          <w:sz w:val="28"/>
          <w:szCs w:val="28"/>
          <w:lang w:eastAsia="ru-RU"/>
        </w:rPr>
        <w:t xml:space="preserve"> </w:t>
      </w:r>
      <w:r w:rsidRPr="001E436C">
        <w:rPr>
          <w:rFonts w:ascii="Times New Roman" w:eastAsia="Times New Roman" w:hAnsi="Times New Roman" w:cs="Times New Roman"/>
          <w:sz w:val="28"/>
          <w:szCs w:val="28"/>
          <w:lang w:eastAsia="ru-RU"/>
        </w:rPr>
        <w:t>в условиях инклюзивного образования.</w:t>
      </w:r>
    </w:p>
    <w:p w14:paraId="7B21EB0F" w14:textId="77777777" w:rsidR="001E436C" w:rsidRPr="001E436C" w:rsidRDefault="001E436C" w:rsidP="001E436C">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Times New Roman" w:hAnsi="Times New Roman" w:cs="Times New Roman"/>
          <w:b/>
          <w:sz w:val="28"/>
          <w:szCs w:val="28"/>
          <w:lang w:eastAsia="ru-RU"/>
        </w:rPr>
        <w:t xml:space="preserve">Предметом исследования являются </w:t>
      </w:r>
      <w:r w:rsidRPr="001E436C">
        <w:rPr>
          <w:rFonts w:ascii="Times New Roman" w:eastAsia="Times New Roman" w:hAnsi="Times New Roman" w:cs="Times New Roman"/>
          <w:sz w:val="28"/>
          <w:szCs w:val="28"/>
          <w:lang w:eastAsia="ru-RU"/>
        </w:rPr>
        <w:t xml:space="preserve">особенности формирования самооценивания учебных достижений обучающихся начальных классов с </w:t>
      </w:r>
      <w:r w:rsidR="00775E9A">
        <w:rPr>
          <w:rFonts w:ascii="Times New Roman" w:eastAsia="Times New Roman" w:hAnsi="Times New Roman" w:cs="Times New Roman"/>
          <w:sz w:val="28"/>
          <w:szCs w:val="28"/>
          <w:lang w:eastAsia="ru-RU"/>
        </w:rPr>
        <w:t>ЗПР</w:t>
      </w:r>
      <w:r w:rsidRPr="001E436C">
        <w:rPr>
          <w:rFonts w:ascii="Times New Roman" w:eastAsia="Times New Roman" w:hAnsi="Times New Roman" w:cs="Times New Roman"/>
          <w:sz w:val="28"/>
          <w:szCs w:val="28"/>
          <w:lang w:eastAsia="ru-RU"/>
        </w:rPr>
        <w:t xml:space="preserve"> в инклюзивном образовании.</w:t>
      </w:r>
    </w:p>
    <w:p w14:paraId="5F438E77" w14:textId="77777777" w:rsidR="001E436C" w:rsidRPr="001E436C" w:rsidRDefault="001E436C" w:rsidP="001E436C">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Times New Roman" w:hAnsi="Times New Roman" w:cs="Times New Roman"/>
          <w:b/>
          <w:sz w:val="28"/>
          <w:szCs w:val="28"/>
          <w:lang w:eastAsia="ru-RU"/>
        </w:rPr>
        <w:t>Гипотеза исследования.</w:t>
      </w:r>
      <w:r w:rsidRPr="001E436C">
        <w:rPr>
          <w:rFonts w:ascii="Times New Roman" w:eastAsia="Times New Roman" w:hAnsi="Times New Roman" w:cs="Times New Roman"/>
          <w:sz w:val="28"/>
          <w:szCs w:val="28"/>
          <w:lang w:eastAsia="ru-RU"/>
        </w:rPr>
        <w:t xml:space="preserve"> Если будет разработана и внедрена в учебный процесс инклюзивной школы научно обоснованная система формирования навыка самооценивания учебных достижений младших школьников </w:t>
      </w:r>
      <w:r w:rsidRPr="004478CD">
        <w:rPr>
          <w:rFonts w:ascii="Times New Roman" w:eastAsia="Times New Roman" w:hAnsi="Times New Roman" w:cs="Times New Roman"/>
          <w:sz w:val="28"/>
          <w:szCs w:val="28"/>
          <w:lang w:eastAsia="ru-RU"/>
        </w:rPr>
        <w:t xml:space="preserve">с </w:t>
      </w:r>
      <w:r w:rsidR="00CD6FB4" w:rsidRPr="004478CD">
        <w:rPr>
          <w:rFonts w:ascii="Times New Roman" w:eastAsia="Times New Roman" w:hAnsi="Times New Roman" w:cs="Times New Roman"/>
          <w:sz w:val="28"/>
          <w:szCs w:val="28"/>
          <w:lang w:eastAsia="ru-RU"/>
        </w:rPr>
        <w:t>ЗПР</w:t>
      </w:r>
      <w:r w:rsidRPr="001E436C">
        <w:rPr>
          <w:rFonts w:ascii="Times New Roman" w:eastAsia="Times New Roman" w:hAnsi="Times New Roman" w:cs="Times New Roman"/>
          <w:sz w:val="28"/>
          <w:szCs w:val="28"/>
          <w:lang w:eastAsia="ru-RU"/>
        </w:rPr>
        <w:t xml:space="preserve">, основанная на принципах SMART и таксономии Блума, то это будет способствовать развитию у них адекватной самооценки и личности в целом, так как при этом будут учтены особенности и закономерности психического развития как  нормативных, так и обучающихся с </w:t>
      </w:r>
      <w:r w:rsidR="005C354E">
        <w:rPr>
          <w:rFonts w:ascii="Times New Roman" w:eastAsia="Times New Roman" w:hAnsi="Times New Roman" w:cs="Times New Roman"/>
          <w:sz w:val="28"/>
          <w:szCs w:val="28"/>
          <w:lang w:eastAsia="ru-RU"/>
        </w:rPr>
        <w:t>ЗПР</w:t>
      </w:r>
      <w:r w:rsidRPr="001E436C">
        <w:rPr>
          <w:rFonts w:ascii="Times New Roman" w:eastAsia="Times New Roman" w:hAnsi="Times New Roman" w:cs="Times New Roman"/>
          <w:sz w:val="28"/>
          <w:szCs w:val="28"/>
          <w:lang w:eastAsia="ru-RU"/>
        </w:rPr>
        <w:t xml:space="preserve">.  </w:t>
      </w:r>
    </w:p>
    <w:p w14:paraId="3DBD5A59" w14:textId="77777777"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Цель и гипотеза</w:t>
      </w:r>
      <w:r w:rsidRPr="001E436C">
        <w:rPr>
          <w:rFonts w:ascii="Times New Roman" w:eastAsia="Times New Roman" w:hAnsi="Times New Roman" w:cs="Times New Roman"/>
          <w:color w:val="000000"/>
          <w:sz w:val="28"/>
          <w:szCs w:val="28"/>
          <w:lang w:eastAsia="ru-RU"/>
        </w:rPr>
        <w:t xml:space="preserve"> исследования определили следующие задачи:  </w:t>
      </w:r>
    </w:p>
    <w:p w14:paraId="243FF07C" w14:textId="335A9AC2"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color w:val="000000"/>
          <w:sz w:val="28"/>
          <w:szCs w:val="28"/>
          <w:lang w:eastAsia="ru-RU"/>
        </w:rPr>
        <w:t>1.</w:t>
      </w:r>
      <w:r w:rsidR="0053050D">
        <w:rPr>
          <w:rFonts w:ascii="Times New Roman" w:eastAsia="Times New Roman" w:hAnsi="Times New Roman" w:cs="Times New Roman"/>
          <w:color w:val="000000"/>
          <w:sz w:val="28"/>
          <w:szCs w:val="28"/>
          <w:lang w:val="kk-KZ" w:eastAsia="ru-RU"/>
        </w:rPr>
        <w:t xml:space="preserve"> </w:t>
      </w:r>
      <w:r w:rsidRPr="001E436C">
        <w:rPr>
          <w:rFonts w:ascii="Times New Roman" w:eastAsia="Times New Roman" w:hAnsi="Times New Roman" w:cs="Times New Roman"/>
          <w:color w:val="000000"/>
          <w:sz w:val="28"/>
          <w:szCs w:val="28"/>
          <w:lang w:eastAsia="ru-RU"/>
        </w:rPr>
        <w:t xml:space="preserve">Разработать теоретические основы организации самооценивания учебных достижений обучающихся начальных классов </w:t>
      </w:r>
      <w:r w:rsidRPr="004478CD">
        <w:rPr>
          <w:rFonts w:ascii="Times New Roman" w:eastAsia="Times New Roman" w:hAnsi="Times New Roman" w:cs="Times New Roman"/>
          <w:sz w:val="28"/>
          <w:szCs w:val="28"/>
          <w:lang w:eastAsia="ru-RU"/>
        </w:rPr>
        <w:t xml:space="preserve">с </w:t>
      </w:r>
      <w:r w:rsidR="005C354E" w:rsidRPr="004478CD">
        <w:rPr>
          <w:rFonts w:ascii="Times New Roman" w:eastAsia="Times New Roman" w:hAnsi="Times New Roman" w:cs="Times New Roman"/>
          <w:sz w:val="28"/>
          <w:szCs w:val="28"/>
          <w:lang w:eastAsia="ru-RU"/>
        </w:rPr>
        <w:t>ЗПР</w:t>
      </w:r>
      <w:r w:rsidRPr="004478CD">
        <w:rPr>
          <w:rFonts w:ascii="Times New Roman" w:eastAsia="Times New Roman" w:hAnsi="Times New Roman" w:cs="Times New Roman"/>
          <w:sz w:val="28"/>
          <w:szCs w:val="28"/>
          <w:lang w:eastAsia="ru-RU"/>
        </w:rPr>
        <w:t xml:space="preserve"> в </w:t>
      </w:r>
      <w:r w:rsidRPr="001E436C">
        <w:rPr>
          <w:rFonts w:ascii="Times New Roman" w:eastAsia="Times New Roman" w:hAnsi="Times New Roman" w:cs="Times New Roman"/>
          <w:color w:val="000000"/>
          <w:sz w:val="28"/>
          <w:szCs w:val="28"/>
          <w:lang w:eastAsia="ru-RU"/>
        </w:rPr>
        <w:t>условиях инклюзивного образования.</w:t>
      </w:r>
    </w:p>
    <w:p w14:paraId="43F98AF4" w14:textId="0FE4E412"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color w:val="000000"/>
          <w:sz w:val="28"/>
          <w:szCs w:val="28"/>
          <w:lang w:eastAsia="ru-RU"/>
        </w:rPr>
        <w:t>2.</w:t>
      </w:r>
      <w:r w:rsidR="0053050D">
        <w:rPr>
          <w:rFonts w:ascii="Times New Roman" w:eastAsia="Times New Roman" w:hAnsi="Times New Roman" w:cs="Times New Roman"/>
          <w:color w:val="000000"/>
          <w:sz w:val="28"/>
          <w:szCs w:val="28"/>
          <w:lang w:val="kk-KZ" w:eastAsia="ru-RU"/>
        </w:rPr>
        <w:t xml:space="preserve"> </w:t>
      </w:r>
      <w:r w:rsidRPr="001E436C">
        <w:rPr>
          <w:rFonts w:ascii="Times New Roman" w:eastAsia="Times New Roman" w:hAnsi="Times New Roman" w:cs="Times New Roman"/>
          <w:color w:val="000000"/>
          <w:sz w:val="28"/>
          <w:szCs w:val="28"/>
          <w:lang w:eastAsia="ru-RU"/>
        </w:rPr>
        <w:t>Выявить особенности самооценивания учебных достижений обучающихся начальных классов  в условиях инклюзивного образования</w:t>
      </w:r>
      <w:r w:rsidR="005E3893">
        <w:rPr>
          <w:rFonts w:ascii="Times New Roman" w:eastAsia="Times New Roman" w:hAnsi="Times New Roman" w:cs="Times New Roman"/>
          <w:color w:val="000000"/>
          <w:sz w:val="28"/>
          <w:szCs w:val="28"/>
          <w:lang w:eastAsia="ru-RU"/>
        </w:rPr>
        <w:t>.</w:t>
      </w:r>
    </w:p>
    <w:p w14:paraId="57549E89" w14:textId="5243D8E6" w:rsidR="001E436C" w:rsidRPr="004478CD" w:rsidRDefault="001E436C" w:rsidP="00402E5B">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Times New Roman" w:hAnsi="Times New Roman" w:cs="Times New Roman"/>
          <w:color w:val="000000"/>
          <w:sz w:val="28"/>
          <w:szCs w:val="28"/>
          <w:lang w:eastAsia="ru-RU"/>
        </w:rPr>
        <w:t>3.</w:t>
      </w:r>
      <w:r w:rsidR="0053050D">
        <w:rPr>
          <w:rFonts w:ascii="Times New Roman" w:eastAsia="Times New Roman" w:hAnsi="Times New Roman" w:cs="Times New Roman"/>
          <w:color w:val="000000"/>
          <w:sz w:val="28"/>
          <w:szCs w:val="28"/>
          <w:lang w:val="kk-KZ" w:eastAsia="ru-RU"/>
        </w:rPr>
        <w:t xml:space="preserve"> </w:t>
      </w:r>
      <w:r w:rsidRPr="001E436C">
        <w:rPr>
          <w:rFonts w:ascii="Times New Roman" w:eastAsia="Times New Roman" w:hAnsi="Times New Roman" w:cs="Times New Roman"/>
          <w:color w:val="000000"/>
          <w:sz w:val="28"/>
          <w:szCs w:val="28"/>
          <w:lang w:eastAsia="ru-RU"/>
        </w:rPr>
        <w:t xml:space="preserve">Разработать и внедрить систему специальных заданий на самооценивание учебных достижений по математике обучающихся начальных классов с </w:t>
      </w:r>
      <w:r w:rsidR="00CD6FB4" w:rsidRPr="004478CD">
        <w:rPr>
          <w:rFonts w:ascii="Times New Roman" w:eastAsia="Times New Roman" w:hAnsi="Times New Roman" w:cs="Times New Roman"/>
          <w:sz w:val="28"/>
          <w:szCs w:val="28"/>
          <w:lang w:eastAsia="ru-RU"/>
        </w:rPr>
        <w:t>ЗПР</w:t>
      </w:r>
      <w:r w:rsidRPr="004478CD">
        <w:rPr>
          <w:rFonts w:ascii="Times New Roman" w:eastAsia="Times New Roman" w:hAnsi="Times New Roman" w:cs="Times New Roman"/>
          <w:sz w:val="28"/>
          <w:szCs w:val="28"/>
          <w:lang w:eastAsia="ru-RU"/>
        </w:rPr>
        <w:t>.</w:t>
      </w:r>
    </w:p>
    <w:p w14:paraId="6452DD30" w14:textId="73DBCC91" w:rsidR="001E436C" w:rsidRPr="001E436C" w:rsidRDefault="001E436C" w:rsidP="00402E5B">
      <w:pPr>
        <w:spacing w:after="0" w:line="240" w:lineRule="auto"/>
        <w:ind w:firstLine="567"/>
        <w:jc w:val="both"/>
        <w:rPr>
          <w:rFonts w:ascii="Times New Roman" w:eastAsia="Times New Roman" w:hAnsi="Times New Roman" w:cs="Times New Roman"/>
          <w:sz w:val="24"/>
          <w:szCs w:val="24"/>
          <w:lang w:eastAsia="ru-RU"/>
        </w:rPr>
      </w:pPr>
      <w:r w:rsidRPr="001E436C">
        <w:rPr>
          <w:rFonts w:ascii="Times New Roman" w:eastAsia="Times New Roman" w:hAnsi="Times New Roman" w:cs="Times New Roman"/>
          <w:color w:val="000000"/>
          <w:sz w:val="28"/>
          <w:szCs w:val="28"/>
          <w:lang w:eastAsia="ru-RU"/>
        </w:rPr>
        <w:lastRenderedPageBreak/>
        <w:t>4.</w:t>
      </w:r>
      <w:r w:rsidR="0053050D">
        <w:rPr>
          <w:rFonts w:ascii="Times New Roman" w:eastAsia="Times New Roman" w:hAnsi="Times New Roman" w:cs="Times New Roman"/>
          <w:color w:val="000000"/>
          <w:sz w:val="28"/>
          <w:szCs w:val="28"/>
          <w:lang w:val="kk-KZ" w:eastAsia="ru-RU"/>
        </w:rPr>
        <w:t xml:space="preserve"> </w:t>
      </w:r>
      <w:r w:rsidRPr="001E436C">
        <w:rPr>
          <w:rFonts w:ascii="Times New Roman" w:eastAsia="Times New Roman" w:hAnsi="Times New Roman" w:cs="Times New Roman"/>
          <w:color w:val="000000"/>
          <w:sz w:val="28"/>
          <w:szCs w:val="28"/>
          <w:lang w:eastAsia="ru-RU"/>
        </w:rPr>
        <w:t>Доказать позитивное влияние формирования навыка самооценивания учебных достижений на развитие адекватной самооценки обучающихся и разработать методические рекомендации учителям по формированию навыка самооценивания учебных достижений обучающихся начальной школы.</w:t>
      </w:r>
      <w:r w:rsidRPr="001E436C">
        <w:rPr>
          <w:rFonts w:ascii="Times New Roman" w:eastAsia="Times New Roman" w:hAnsi="Times New Roman" w:cs="Times New Roman"/>
          <w:sz w:val="24"/>
          <w:szCs w:val="24"/>
          <w:lang w:eastAsia="ru-RU"/>
        </w:rPr>
        <w:t xml:space="preserve"> </w:t>
      </w:r>
    </w:p>
    <w:p w14:paraId="59FC5819" w14:textId="77777777" w:rsidR="001E436C" w:rsidRPr="001E436C" w:rsidRDefault="001E436C" w:rsidP="00402E5B">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Ведущая идея</w:t>
      </w:r>
      <w:r w:rsidRPr="001E436C">
        <w:rPr>
          <w:rFonts w:ascii="Times New Roman" w:eastAsia="Times New Roman" w:hAnsi="Times New Roman" w:cs="Times New Roman"/>
          <w:color w:val="000000"/>
          <w:sz w:val="28"/>
          <w:szCs w:val="28"/>
          <w:lang w:eastAsia="ru-RU"/>
        </w:rPr>
        <w:t xml:space="preserve"> научного исследования заключается в разработке и научном обосновании системы формирования навыка самооценивания учебных достижений обучающихся, как фактора развития у них  адекватной самооценки и личности в целом.  </w:t>
      </w:r>
    </w:p>
    <w:p w14:paraId="40CC92DF" w14:textId="77777777" w:rsidR="001E436C" w:rsidRPr="001E436C" w:rsidRDefault="001E436C" w:rsidP="00402E5B">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Теоретико-методологическими основами исследования являются</w:t>
      </w:r>
      <w:r w:rsidRPr="001E436C">
        <w:rPr>
          <w:rFonts w:ascii="Times New Roman" w:eastAsia="Times New Roman" w:hAnsi="Times New Roman" w:cs="Times New Roman"/>
          <w:color w:val="000000"/>
          <w:sz w:val="28"/>
          <w:szCs w:val="28"/>
          <w:lang w:eastAsia="ru-RU"/>
        </w:rPr>
        <w:t xml:space="preserve">: концептуальные положения отечественной коррекционной педагогики и специальной психологии: концепции Л.C. Выготского о двух «зонах развития» ребенка (АУР, ЗБР), концепция развивающего обучения, принцип учета возрастного развития ребенка и своеобразия развития детей с </w:t>
      </w:r>
      <w:r w:rsidR="007867F6" w:rsidRPr="004478CD">
        <w:rPr>
          <w:rFonts w:ascii="Times New Roman" w:eastAsia="Times New Roman" w:hAnsi="Times New Roman" w:cs="Times New Roman"/>
          <w:sz w:val="28"/>
          <w:szCs w:val="28"/>
          <w:lang w:eastAsia="ru-RU"/>
        </w:rPr>
        <w:t>ЗПР</w:t>
      </w:r>
      <w:r w:rsidRPr="001E436C">
        <w:rPr>
          <w:rFonts w:ascii="Times New Roman" w:eastAsia="Times New Roman" w:hAnsi="Times New Roman" w:cs="Times New Roman"/>
          <w:color w:val="000000"/>
          <w:sz w:val="28"/>
          <w:szCs w:val="28"/>
          <w:lang w:eastAsia="ru-RU"/>
        </w:rPr>
        <w:t>, теория формирования и развития самооценки,</w:t>
      </w:r>
      <w:r w:rsidRPr="001E436C">
        <w:rPr>
          <w:rFonts w:ascii="Times New Roman" w:eastAsia="Times New Roman" w:hAnsi="Times New Roman" w:cs="Times New Roman"/>
          <w:color w:val="FF0000"/>
          <w:sz w:val="28"/>
          <w:szCs w:val="28"/>
          <w:lang w:eastAsia="ru-RU"/>
        </w:rPr>
        <w:t xml:space="preserve"> </w:t>
      </w:r>
      <w:r w:rsidRPr="001E436C">
        <w:rPr>
          <w:rFonts w:ascii="Times New Roman" w:eastAsia="Times New Roman" w:hAnsi="Times New Roman" w:cs="Times New Roman"/>
          <w:color w:val="000000" w:themeColor="text1"/>
          <w:sz w:val="28"/>
          <w:szCs w:val="28"/>
          <w:lang w:eastAsia="ru-RU"/>
        </w:rPr>
        <w:t>теория формирования П.Я.Гальперина умственной деятельности,  прин</w:t>
      </w:r>
      <w:r w:rsidRPr="001E436C">
        <w:rPr>
          <w:rFonts w:ascii="Times New Roman" w:eastAsia="Times New Roman" w:hAnsi="Times New Roman" w:cs="Times New Roman"/>
          <w:color w:val="000000"/>
          <w:sz w:val="28"/>
          <w:szCs w:val="28"/>
          <w:lang w:eastAsia="ru-RU"/>
        </w:rPr>
        <w:t xml:space="preserve">цип личностного подхода в обучении. Кроме того, мы руководствовались концептуальными положениями гуманистической психологии о личности, как саморазвивающейся системы (А.Маслоу, Г.Олпорт, К.Роджерс,). Мы также опирались на научные работы, посвященные самым разным аспектам самосознания и самооценки (Б. Г.Ананьев, Л. В.Бороздина, А. И.Липкина, Т.Л. Миронова и другие), положения теории личностного развития в детском возрасте: И.В. Дубровина, И.А. Зимняя, Д.Б. Эльконин, Р.С. Немов, В.С. Мухина, М.И. Лисина, Г.В. Бороздина, теории формирования самооценки и позитивного отношения к себе и окружающему миру Д. Мида, Э. Эриксона, К. Роджерса. </w:t>
      </w:r>
    </w:p>
    <w:p w14:paraId="032B3C0C" w14:textId="77777777" w:rsidR="001E436C" w:rsidRPr="001E436C" w:rsidRDefault="001E436C" w:rsidP="00402E5B">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color w:val="000000"/>
          <w:sz w:val="28"/>
          <w:szCs w:val="28"/>
          <w:lang w:eastAsia="ru-RU"/>
        </w:rPr>
        <w:t>В соответствии с целью, задачами, гипотезой исследования были применены</w:t>
      </w:r>
      <w:r w:rsidRPr="001E436C">
        <w:rPr>
          <w:rFonts w:ascii="Times New Roman" w:eastAsia="Times New Roman" w:hAnsi="Times New Roman" w:cs="Times New Roman"/>
          <w:b/>
          <w:color w:val="000000"/>
          <w:sz w:val="28"/>
          <w:szCs w:val="28"/>
          <w:lang w:eastAsia="ru-RU"/>
        </w:rPr>
        <w:t xml:space="preserve"> методы исследования:</w:t>
      </w:r>
      <w:r w:rsidRPr="001E436C">
        <w:rPr>
          <w:rFonts w:ascii="Times New Roman" w:eastAsia="Times New Roman" w:hAnsi="Times New Roman" w:cs="Times New Roman"/>
          <w:color w:val="000000"/>
          <w:sz w:val="28"/>
          <w:szCs w:val="28"/>
          <w:lang w:eastAsia="ru-RU"/>
        </w:rPr>
        <w:t xml:space="preserve"> </w:t>
      </w:r>
    </w:p>
    <w:p w14:paraId="2CAB5354" w14:textId="0F7D9761" w:rsidR="001E436C" w:rsidRPr="001E436C" w:rsidRDefault="001E436C" w:rsidP="00402E5B">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Теоретические методы</w:t>
      </w:r>
      <w:r w:rsidRPr="001E436C">
        <w:rPr>
          <w:rFonts w:ascii="Times New Roman" w:eastAsia="Times New Roman" w:hAnsi="Times New Roman" w:cs="Times New Roman"/>
          <w:color w:val="000000"/>
          <w:sz w:val="28"/>
          <w:szCs w:val="28"/>
          <w:lang w:eastAsia="ru-RU"/>
        </w:rPr>
        <w:t xml:space="preserve"> исследования - анализ нормативно-правовых документов в области образования, методических рекомендаций, анализ психолого-педагогической литературы по проблеме исследования, работы ученых</w:t>
      </w:r>
      <w:r w:rsidR="00364367">
        <w:rPr>
          <w:rFonts w:ascii="Times New Roman" w:eastAsia="Times New Roman" w:hAnsi="Times New Roman" w:cs="Times New Roman"/>
          <w:color w:val="000000"/>
          <w:sz w:val="28"/>
          <w:szCs w:val="28"/>
          <w:lang w:eastAsia="ru-RU"/>
        </w:rPr>
        <w:t xml:space="preserve"> дефектологов, </w:t>
      </w:r>
      <w:r w:rsidRPr="001E436C">
        <w:rPr>
          <w:rFonts w:ascii="Times New Roman" w:eastAsia="Times New Roman" w:hAnsi="Times New Roman" w:cs="Times New Roman"/>
          <w:color w:val="000000"/>
          <w:sz w:val="28"/>
          <w:szCs w:val="28"/>
          <w:lang w:eastAsia="ru-RU"/>
        </w:rPr>
        <w:t>психологов, учебной литературы, диссертационных работ по проблеме исследования; обобщение зарубежного и отечественного опыта по внедрению самооценивания.</w:t>
      </w:r>
    </w:p>
    <w:p w14:paraId="43A8957C" w14:textId="34FE93C4"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b/>
          <w:color w:val="000000"/>
          <w:sz w:val="28"/>
          <w:szCs w:val="28"/>
          <w:lang w:eastAsia="ru-RU"/>
        </w:rPr>
        <w:t>Эмпирические методы</w:t>
      </w:r>
      <w:r w:rsidRPr="001E436C">
        <w:rPr>
          <w:rFonts w:ascii="Times New Roman" w:eastAsia="Times New Roman" w:hAnsi="Times New Roman" w:cs="Times New Roman"/>
          <w:color w:val="000000"/>
          <w:sz w:val="28"/>
          <w:szCs w:val="28"/>
          <w:lang w:eastAsia="ru-RU"/>
        </w:rPr>
        <w:t xml:space="preserve"> - наблюдение, опросники, анкетирование, беседа, анализ и посещение уроков, анализ работ обучающихся, констатирующий и обучающий, контрольный эксперимент, методика «Лесенка»</w:t>
      </w:r>
      <w:r w:rsidR="003D26B8">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В.Г. Щур.</w:t>
      </w:r>
    </w:p>
    <w:p w14:paraId="357B89F8" w14:textId="155A2C4A" w:rsidR="001E436C" w:rsidRPr="001E436C" w:rsidRDefault="001E436C" w:rsidP="001E436C">
      <w:pPr>
        <w:spacing w:after="0" w:line="240" w:lineRule="auto"/>
        <w:ind w:firstLine="567"/>
        <w:jc w:val="both"/>
        <w:rPr>
          <w:rFonts w:ascii="Times New Roman" w:eastAsia="Times New Roman" w:hAnsi="Times New Roman" w:cs="Times New Roman"/>
          <w:color w:val="000000"/>
          <w:sz w:val="28"/>
          <w:szCs w:val="28"/>
          <w:lang w:eastAsia="ru-RU"/>
        </w:rPr>
      </w:pPr>
      <w:r w:rsidRPr="001E436C">
        <w:rPr>
          <w:rFonts w:ascii="Times New Roman" w:eastAsia="Times New Roman" w:hAnsi="Times New Roman" w:cs="Times New Roman"/>
          <w:color w:val="000000"/>
          <w:sz w:val="28"/>
          <w:szCs w:val="28"/>
          <w:lang w:eastAsia="ru-RU"/>
        </w:rPr>
        <w:t>Обработка материалов эксперимента осуществлялось с помощью методов математической статистики (Тест Колмогорова</w:t>
      </w:r>
      <w:r w:rsidR="00703DC0">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w:t>
      </w:r>
      <w:r w:rsidR="00703DC0">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 xml:space="preserve">Смирнова, </w:t>
      </w:r>
      <w:r w:rsidR="00082A5B">
        <w:rPr>
          <w:rFonts w:ascii="Times New Roman" w:eastAsia="Times New Roman" w:hAnsi="Times New Roman" w:cs="Times New Roman"/>
          <w:color w:val="000000"/>
          <w:sz w:val="28"/>
          <w:szCs w:val="28"/>
          <w:lang w:val="kk-KZ" w:eastAsia="ru-RU"/>
        </w:rPr>
        <w:t>Т</w:t>
      </w:r>
      <w:r w:rsidRPr="001E436C">
        <w:rPr>
          <w:rFonts w:ascii="Times New Roman" w:eastAsia="Times New Roman" w:hAnsi="Times New Roman" w:cs="Times New Roman"/>
          <w:color w:val="000000"/>
          <w:sz w:val="28"/>
          <w:szCs w:val="28"/>
          <w:lang w:eastAsia="ru-RU"/>
        </w:rPr>
        <w:t xml:space="preserve">ест Вилкоксона, </w:t>
      </w:r>
      <w:r w:rsidR="00082A5B">
        <w:rPr>
          <w:rFonts w:ascii="Times New Roman" w:eastAsia="Times New Roman" w:hAnsi="Times New Roman" w:cs="Times New Roman"/>
          <w:color w:val="000000"/>
          <w:sz w:val="28"/>
          <w:szCs w:val="28"/>
          <w:lang w:eastAsia="ru-RU"/>
        </w:rPr>
        <w:t>Т</w:t>
      </w:r>
      <w:r w:rsidRPr="001E436C">
        <w:rPr>
          <w:rFonts w:ascii="Times New Roman" w:eastAsia="Times New Roman" w:hAnsi="Times New Roman" w:cs="Times New Roman"/>
          <w:color w:val="000000"/>
          <w:sz w:val="28"/>
          <w:szCs w:val="28"/>
          <w:lang w:eastAsia="ru-RU"/>
        </w:rPr>
        <w:t>ест Шапиро</w:t>
      </w:r>
      <w:r w:rsidR="00703DC0">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w:t>
      </w:r>
      <w:r w:rsidR="00703DC0">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Уилка</w:t>
      </w:r>
      <w:r w:rsidR="00E16B38">
        <w:rPr>
          <w:rFonts w:ascii="Times New Roman" w:eastAsia="Times New Roman" w:hAnsi="Times New Roman" w:cs="Times New Roman"/>
          <w:color w:val="000000"/>
          <w:sz w:val="28"/>
          <w:szCs w:val="28"/>
          <w:lang w:eastAsia="ru-RU"/>
        </w:rPr>
        <w:t>, Тест Мак</w:t>
      </w:r>
      <w:r w:rsidR="00A264E4">
        <w:rPr>
          <w:rFonts w:ascii="Times New Roman" w:eastAsia="Times New Roman" w:hAnsi="Times New Roman" w:cs="Times New Roman"/>
          <w:color w:val="000000"/>
          <w:sz w:val="28"/>
          <w:szCs w:val="28"/>
          <w:lang w:eastAsia="ru-RU"/>
        </w:rPr>
        <w:t xml:space="preserve"> </w:t>
      </w:r>
      <w:r w:rsidR="00E16B38">
        <w:rPr>
          <w:rFonts w:ascii="Times New Roman" w:eastAsia="Times New Roman" w:hAnsi="Times New Roman" w:cs="Times New Roman"/>
          <w:color w:val="000000"/>
          <w:sz w:val="28"/>
          <w:szCs w:val="28"/>
          <w:lang w:eastAsia="ru-RU"/>
        </w:rPr>
        <w:t>Немара</w:t>
      </w:r>
      <w:r w:rsidRPr="001E436C">
        <w:rPr>
          <w:rFonts w:ascii="Times New Roman" w:eastAsia="Times New Roman" w:hAnsi="Times New Roman" w:cs="Times New Roman"/>
          <w:color w:val="000000"/>
          <w:sz w:val="28"/>
          <w:szCs w:val="28"/>
          <w:lang w:eastAsia="ru-RU"/>
        </w:rPr>
        <w:t xml:space="preserve">). </w:t>
      </w:r>
    </w:p>
    <w:p w14:paraId="5F68B35A" w14:textId="7F92FF9B" w:rsidR="001E436C" w:rsidRPr="001E436C" w:rsidRDefault="001E436C" w:rsidP="001E436C">
      <w:pPr>
        <w:spacing w:after="0" w:line="240" w:lineRule="auto"/>
        <w:ind w:firstLine="567"/>
        <w:jc w:val="both"/>
        <w:rPr>
          <w:rFonts w:ascii="Times New Roman" w:eastAsia="Times New Roman" w:hAnsi="Times New Roman" w:cs="Times New Roman"/>
          <w:sz w:val="24"/>
          <w:szCs w:val="24"/>
          <w:lang w:eastAsia="ru-RU"/>
        </w:rPr>
      </w:pPr>
      <w:r w:rsidRPr="001E436C">
        <w:rPr>
          <w:rFonts w:ascii="Times New Roman" w:eastAsia="Times New Roman" w:hAnsi="Times New Roman" w:cs="Times New Roman"/>
          <w:b/>
          <w:color w:val="000000"/>
          <w:sz w:val="28"/>
          <w:szCs w:val="28"/>
          <w:lang w:eastAsia="ru-RU"/>
        </w:rPr>
        <w:t>База исследования</w:t>
      </w:r>
      <w:r w:rsidRPr="001E436C">
        <w:rPr>
          <w:rFonts w:ascii="Times New Roman" w:eastAsia="Times New Roman" w:hAnsi="Times New Roman" w:cs="Times New Roman"/>
          <w:color w:val="000000"/>
          <w:sz w:val="28"/>
          <w:szCs w:val="28"/>
          <w:lang w:eastAsia="ru-RU"/>
        </w:rPr>
        <w:t>. Исследование проводилось в общео</w:t>
      </w:r>
      <w:r w:rsidR="009A4CB9">
        <w:rPr>
          <w:rFonts w:ascii="Times New Roman" w:eastAsia="Times New Roman" w:hAnsi="Times New Roman" w:cs="Times New Roman"/>
          <w:color w:val="000000"/>
          <w:sz w:val="28"/>
          <w:szCs w:val="28"/>
          <w:lang w:eastAsia="ru-RU"/>
        </w:rPr>
        <w:t>бразовательных школах КГУ ОШ №156</w:t>
      </w:r>
      <w:r w:rsidRPr="001E436C">
        <w:rPr>
          <w:rFonts w:ascii="Times New Roman" w:eastAsia="Times New Roman" w:hAnsi="Times New Roman" w:cs="Times New Roman"/>
          <w:color w:val="000000"/>
          <w:sz w:val="28"/>
          <w:szCs w:val="28"/>
          <w:lang w:eastAsia="ru-RU"/>
        </w:rPr>
        <w:t>, в КГУ ШГ №110</w:t>
      </w:r>
      <w:r w:rsidR="00DC3996">
        <w:rPr>
          <w:rFonts w:ascii="Times New Roman" w:eastAsia="Times New Roman" w:hAnsi="Times New Roman" w:cs="Times New Roman"/>
          <w:color w:val="000000"/>
          <w:sz w:val="28"/>
          <w:szCs w:val="28"/>
          <w:lang w:eastAsia="ru-RU"/>
        </w:rPr>
        <w:t xml:space="preserve">, </w:t>
      </w:r>
      <w:r w:rsidR="00096A5C">
        <w:rPr>
          <w:rFonts w:ascii="Times New Roman" w:eastAsia="Times New Roman" w:hAnsi="Times New Roman" w:cs="Times New Roman"/>
          <w:color w:val="000000"/>
          <w:sz w:val="28"/>
          <w:szCs w:val="28"/>
          <w:lang w:eastAsia="ru-RU"/>
        </w:rPr>
        <w:t>КГУ</w:t>
      </w:r>
      <w:r w:rsidR="00C3205A">
        <w:rPr>
          <w:rFonts w:ascii="Times New Roman" w:eastAsia="Times New Roman" w:hAnsi="Times New Roman" w:cs="Times New Roman"/>
          <w:color w:val="000000"/>
          <w:sz w:val="28"/>
          <w:szCs w:val="28"/>
          <w:lang w:eastAsia="ru-RU"/>
        </w:rPr>
        <w:t xml:space="preserve"> ОШ</w:t>
      </w:r>
      <w:r w:rsidR="00DC3996">
        <w:rPr>
          <w:rFonts w:ascii="Times New Roman" w:eastAsia="Times New Roman" w:hAnsi="Times New Roman" w:cs="Times New Roman"/>
          <w:color w:val="000000"/>
          <w:sz w:val="28"/>
          <w:szCs w:val="28"/>
          <w:lang w:eastAsia="ru-RU"/>
        </w:rPr>
        <w:t xml:space="preserve"> №</w:t>
      </w:r>
      <w:r w:rsidR="00C3205A">
        <w:rPr>
          <w:rFonts w:ascii="Times New Roman" w:eastAsia="Times New Roman" w:hAnsi="Times New Roman" w:cs="Times New Roman"/>
          <w:color w:val="000000"/>
          <w:sz w:val="28"/>
          <w:szCs w:val="28"/>
          <w:lang w:eastAsia="ru-RU"/>
        </w:rPr>
        <w:t>66</w:t>
      </w:r>
      <w:r w:rsidR="00DC3996">
        <w:rPr>
          <w:rFonts w:ascii="Times New Roman" w:eastAsia="Times New Roman" w:hAnsi="Times New Roman" w:cs="Times New Roman"/>
          <w:color w:val="000000"/>
          <w:sz w:val="28"/>
          <w:szCs w:val="28"/>
          <w:lang w:eastAsia="ru-RU"/>
        </w:rPr>
        <w:t xml:space="preserve">, </w:t>
      </w:r>
      <w:r w:rsidR="00096A5C">
        <w:rPr>
          <w:rFonts w:ascii="Times New Roman" w:eastAsia="Times New Roman" w:hAnsi="Times New Roman" w:cs="Times New Roman"/>
          <w:color w:val="000000"/>
          <w:sz w:val="28"/>
          <w:szCs w:val="28"/>
          <w:lang w:eastAsia="ru-RU"/>
        </w:rPr>
        <w:t xml:space="preserve">КГУ </w:t>
      </w:r>
      <w:r w:rsidR="00DC3996">
        <w:rPr>
          <w:rFonts w:ascii="Times New Roman" w:eastAsia="Times New Roman" w:hAnsi="Times New Roman" w:cs="Times New Roman"/>
          <w:color w:val="000000"/>
          <w:sz w:val="28"/>
          <w:szCs w:val="28"/>
          <w:lang w:eastAsia="ru-RU"/>
        </w:rPr>
        <w:t>ОШ № 129</w:t>
      </w:r>
      <w:r w:rsidRPr="001E436C">
        <w:rPr>
          <w:rFonts w:ascii="Times New Roman" w:eastAsia="Times New Roman" w:hAnsi="Times New Roman" w:cs="Times New Roman"/>
          <w:color w:val="000000"/>
          <w:sz w:val="28"/>
          <w:szCs w:val="28"/>
          <w:lang w:eastAsia="ru-RU"/>
        </w:rPr>
        <w:t xml:space="preserve"> г. Алматы, КГУ СШ им.</w:t>
      </w:r>
      <w:r w:rsidR="00FC2A8C">
        <w:rPr>
          <w:rFonts w:ascii="Times New Roman" w:eastAsia="Times New Roman" w:hAnsi="Times New Roman" w:cs="Times New Roman"/>
          <w:color w:val="000000"/>
          <w:sz w:val="28"/>
          <w:szCs w:val="28"/>
          <w:lang w:eastAsia="ru-RU"/>
        </w:rPr>
        <w:t xml:space="preserve"> </w:t>
      </w:r>
      <w:r w:rsidRPr="001E436C">
        <w:rPr>
          <w:rFonts w:ascii="Times New Roman" w:eastAsia="Times New Roman" w:hAnsi="Times New Roman" w:cs="Times New Roman"/>
          <w:color w:val="000000"/>
          <w:sz w:val="28"/>
          <w:szCs w:val="28"/>
          <w:lang w:eastAsia="ru-RU"/>
        </w:rPr>
        <w:t>Аль-Фараби Енбекшиказахского района Алматинской области.</w:t>
      </w:r>
      <w:r w:rsidRPr="001E436C">
        <w:rPr>
          <w:rFonts w:ascii="Times New Roman" w:eastAsia="Times New Roman" w:hAnsi="Times New Roman" w:cs="Times New Roman"/>
          <w:sz w:val="24"/>
          <w:szCs w:val="24"/>
          <w:lang w:eastAsia="ru-RU"/>
        </w:rPr>
        <w:t xml:space="preserve"> </w:t>
      </w:r>
    </w:p>
    <w:p w14:paraId="4EB56FBE" w14:textId="6554A96B" w:rsidR="001E436C" w:rsidRPr="001E436C" w:rsidRDefault="001E436C" w:rsidP="00402E5B">
      <w:pPr>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 xml:space="preserve">Проведение исследования </w:t>
      </w:r>
      <w:r w:rsidRPr="001E436C">
        <w:rPr>
          <w:rFonts w:ascii="Times New Roman" w:eastAsia="Calibri" w:hAnsi="Times New Roman" w:cs="Times New Roman"/>
          <w:sz w:val="28"/>
          <w:szCs w:val="28"/>
        </w:rPr>
        <w:t xml:space="preserve">осуществлялось в 3 этапа с 2018 по 2021 годы: </w:t>
      </w:r>
    </w:p>
    <w:p w14:paraId="218CA304" w14:textId="787BC5FA"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lastRenderedPageBreak/>
        <w:t>На первом этапе</w:t>
      </w:r>
      <w:r w:rsidR="00703DC0">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w:t>
      </w:r>
      <w:r w:rsidR="00703DC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(2018-2019гг.) –</w:t>
      </w:r>
      <w:r w:rsidR="00BA2FB1">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осуществлялось изучение, анализ научной, отечественной, специальной и зарубежных исследовании по исследуемой проблеме, </w:t>
      </w:r>
      <w:r w:rsidR="00DC640E">
        <w:rPr>
          <w:rFonts w:ascii="Times New Roman" w:eastAsia="Calibri" w:hAnsi="Times New Roman" w:cs="Times New Roman"/>
          <w:sz w:val="28"/>
          <w:szCs w:val="28"/>
        </w:rPr>
        <w:t>обоснована</w:t>
      </w:r>
      <w:r w:rsidRPr="001E436C">
        <w:rPr>
          <w:rFonts w:ascii="Times New Roman" w:eastAsia="Calibri" w:hAnsi="Times New Roman" w:cs="Times New Roman"/>
          <w:sz w:val="28"/>
          <w:szCs w:val="28"/>
        </w:rPr>
        <w:t xml:space="preserve"> актуальност</w:t>
      </w:r>
      <w:r w:rsidR="00DC640E">
        <w:rPr>
          <w:rFonts w:ascii="Times New Roman" w:eastAsia="Calibri" w:hAnsi="Times New Roman" w:cs="Times New Roman"/>
          <w:sz w:val="28"/>
          <w:szCs w:val="28"/>
        </w:rPr>
        <w:t>ь</w:t>
      </w:r>
      <w:r w:rsidRPr="001E436C">
        <w:rPr>
          <w:rFonts w:ascii="Times New Roman" w:eastAsia="Calibri" w:hAnsi="Times New Roman" w:cs="Times New Roman"/>
          <w:sz w:val="28"/>
          <w:szCs w:val="28"/>
        </w:rPr>
        <w:t xml:space="preserve"> исследования</w:t>
      </w:r>
      <w:r w:rsidR="00DC640E">
        <w:rPr>
          <w:rFonts w:ascii="Times New Roman" w:eastAsia="Calibri" w:hAnsi="Times New Roman" w:cs="Times New Roman"/>
          <w:sz w:val="28"/>
          <w:szCs w:val="28"/>
        </w:rPr>
        <w:t>,</w:t>
      </w:r>
      <w:r w:rsidRPr="001E436C">
        <w:rPr>
          <w:rFonts w:ascii="Times New Roman" w:eastAsia="Calibri" w:hAnsi="Times New Roman" w:cs="Times New Roman"/>
          <w:sz w:val="28"/>
          <w:szCs w:val="28"/>
        </w:rPr>
        <w:t xml:space="preserve"> </w:t>
      </w:r>
      <w:r w:rsidR="00DC640E">
        <w:rPr>
          <w:rFonts w:ascii="Times New Roman" w:eastAsia="Calibri" w:hAnsi="Times New Roman" w:cs="Times New Roman"/>
          <w:sz w:val="28"/>
          <w:szCs w:val="28"/>
        </w:rPr>
        <w:t>с</w:t>
      </w:r>
      <w:r w:rsidRPr="001E436C">
        <w:rPr>
          <w:rFonts w:ascii="Times New Roman" w:eastAsia="Calibri" w:hAnsi="Times New Roman" w:cs="Times New Roman"/>
          <w:sz w:val="28"/>
          <w:szCs w:val="28"/>
        </w:rPr>
        <w:t>формирован методологический аппарат диссертационного исследования, что позволило сформировать рабочую гипотезу,</w:t>
      </w:r>
      <w:r w:rsidR="002B545B">
        <w:rPr>
          <w:rFonts w:ascii="Times New Roman" w:eastAsia="Calibri" w:hAnsi="Times New Roman" w:cs="Times New Roman"/>
          <w:sz w:val="28"/>
          <w:szCs w:val="28"/>
        </w:rPr>
        <w:t xml:space="preserve"> осуществить отбор методов</w:t>
      </w:r>
      <w:r w:rsidRPr="001E436C">
        <w:rPr>
          <w:rFonts w:ascii="Times New Roman" w:eastAsia="Calibri" w:hAnsi="Times New Roman" w:cs="Times New Roman"/>
          <w:sz w:val="28"/>
          <w:szCs w:val="28"/>
        </w:rPr>
        <w:t xml:space="preserve"> и </w:t>
      </w:r>
      <w:r w:rsidR="002B545B">
        <w:rPr>
          <w:rFonts w:ascii="Times New Roman" w:eastAsia="Calibri" w:hAnsi="Times New Roman" w:cs="Times New Roman"/>
          <w:sz w:val="28"/>
          <w:szCs w:val="28"/>
        </w:rPr>
        <w:t>провести</w:t>
      </w:r>
      <w:r w:rsidRPr="001E436C">
        <w:rPr>
          <w:rFonts w:ascii="Times New Roman" w:eastAsia="Calibri" w:hAnsi="Times New Roman" w:cs="Times New Roman"/>
          <w:sz w:val="28"/>
          <w:szCs w:val="28"/>
        </w:rPr>
        <w:t xml:space="preserve"> констатирующ</w:t>
      </w:r>
      <w:r w:rsidR="002B545B">
        <w:rPr>
          <w:rFonts w:ascii="Times New Roman" w:eastAsia="Calibri" w:hAnsi="Times New Roman" w:cs="Times New Roman"/>
          <w:sz w:val="28"/>
          <w:szCs w:val="28"/>
        </w:rPr>
        <w:t>ий</w:t>
      </w:r>
      <w:r w:rsidRPr="001E436C">
        <w:rPr>
          <w:rFonts w:ascii="Times New Roman" w:eastAsia="Calibri" w:hAnsi="Times New Roman" w:cs="Times New Roman"/>
          <w:sz w:val="28"/>
          <w:szCs w:val="28"/>
        </w:rPr>
        <w:t xml:space="preserve"> эксперимент.  </w:t>
      </w:r>
    </w:p>
    <w:p w14:paraId="2B56A5DF" w14:textId="0972142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На втором этапе</w:t>
      </w:r>
      <w:r w:rsidR="00703DC0">
        <w:rPr>
          <w:rFonts w:ascii="Times New Roman" w:eastAsia="Calibri" w:hAnsi="Times New Roman" w:cs="Times New Roman"/>
          <w:b/>
          <w:sz w:val="28"/>
          <w:szCs w:val="28"/>
        </w:rPr>
        <w:t xml:space="preserve"> </w:t>
      </w:r>
      <w:r w:rsidRPr="001E436C">
        <w:rPr>
          <w:rFonts w:ascii="Times New Roman" w:eastAsia="Calibri" w:hAnsi="Times New Roman" w:cs="Times New Roman"/>
          <w:b/>
          <w:sz w:val="28"/>
          <w:szCs w:val="28"/>
        </w:rPr>
        <w:t>-</w:t>
      </w:r>
      <w:r w:rsidR="00703DC0">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(2019-2020гг.) - проведение формирующего эксперимента: осуществление экспериментальной проверки выдвинутой гипотезы с целью выя</w:t>
      </w:r>
      <w:r w:rsidR="00723998">
        <w:rPr>
          <w:rFonts w:ascii="Times New Roman" w:eastAsia="Calibri" w:hAnsi="Times New Roman" w:cs="Times New Roman"/>
          <w:sz w:val="28"/>
          <w:szCs w:val="28"/>
        </w:rPr>
        <w:t>вл</w:t>
      </w:r>
      <w:r w:rsidRPr="001E436C">
        <w:rPr>
          <w:rFonts w:ascii="Times New Roman" w:eastAsia="Calibri" w:hAnsi="Times New Roman" w:cs="Times New Roman"/>
          <w:sz w:val="28"/>
          <w:szCs w:val="28"/>
        </w:rPr>
        <w:t>ения организации самооценивания учебных достижений в инклюзивном образовании, разработ</w:t>
      </w:r>
      <w:r w:rsidR="00723998">
        <w:rPr>
          <w:rFonts w:ascii="Times New Roman" w:eastAsia="Calibri" w:hAnsi="Times New Roman" w:cs="Times New Roman"/>
          <w:sz w:val="28"/>
          <w:szCs w:val="28"/>
        </w:rPr>
        <w:t>ан</w:t>
      </w:r>
      <w:r w:rsidRPr="001E436C">
        <w:rPr>
          <w:rFonts w:ascii="Times New Roman" w:eastAsia="Calibri" w:hAnsi="Times New Roman" w:cs="Times New Roman"/>
          <w:sz w:val="28"/>
          <w:szCs w:val="28"/>
        </w:rPr>
        <w:t>а систем</w:t>
      </w:r>
      <w:r w:rsidR="00A10B35">
        <w:rPr>
          <w:rFonts w:ascii="Times New Roman" w:eastAsia="Calibri" w:hAnsi="Times New Roman" w:cs="Times New Roman"/>
          <w:sz w:val="28"/>
          <w:szCs w:val="28"/>
        </w:rPr>
        <w:t>а</w:t>
      </w:r>
      <w:r w:rsidRPr="001E436C">
        <w:rPr>
          <w:rFonts w:ascii="Times New Roman" w:eastAsia="Calibri" w:hAnsi="Times New Roman" w:cs="Times New Roman"/>
          <w:sz w:val="28"/>
          <w:szCs w:val="28"/>
        </w:rPr>
        <w:t xml:space="preserve"> специальных заданий на самооценивание учебных достижений обучающихся начальных классов. </w:t>
      </w:r>
    </w:p>
    <w:p w14:paraId="3626388D" w14:textId="3F66EF4C" w:rsidR="001E436C" w:rsidRPr="001E436C" w:rsidRDefault="001E436C" w:rsidP="00402E5B">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Calibri" w:hAnsi="Times New Roman" w:cs="Times New Roman"/>
          <w:b/>
          <w:sz w:val="28"/>
          <w:szCs w:val="28"/>
          <w:lang w:eastAsia="ru-RU"/>
        </w:rPr>
        <w:t>На третьем этапе</w:t>
      </w:r>
      <w:r w:rsidRPr="001E436C">
        <w:rPr>
          <w:rFonts w:ascii="Times New Roman" w:eastAsia="Calibri" w:hAnsi="Times New Roman" w:cs="Times New Roman"/>
          <w:sz w:val="28"/>
          <w:szCs w:val="28"/>
          <w:lang w:eastAsia="ru-RU"/>
        </w:rPr>
        <w:t xml:space="preserve"> -</w:t>
      </w:r>
      <w:r w:rsidR="00703DC0">
        <w:rPr>
          <w:rFonts w:ascii="Times New Roman" w:eastAsia="Calibri" w:hAnsi="Times New Roman" w:cs="Times New Roman"/>
          <w:sz w:val="28"/>
          <w:szCs w:val="28"/>
          <w:lang w:eastAsia="ru-RU"/>
        </w:rPr>
        <w:t xml:space="preserve"> </w:t>
      </w:r>
      <w:r w:rsidRPr="001E436C">
        <w:rPr>
          <w:rFonts w:ascii="Times New Roman" w:eastAsia="Calibri" w:hAnsi="Times New Roman" w:cs="Times New Roman"/>
          <w:sz w:val="28"/>
          <w:szCs w:val="28"/>
          <w:lang w:eastAsia="ru-RU"/>
        </w:rPr>
        <w:t>(2020–2021 гг.) –</w:t>
      </w:r>
      <w:r w:rsidR="00BA2FB1">
        <w:rPr>
          <w:rFonts w:ascii="Times New Roman" w:eastAsia="Calibri" w:hAnsi="Times New Roman" w:cs="Times New Roman"/>
          <w:sz w:val="28"/>
          <w:szCs w:val="28"/>
          <w:lang w:eastAsia="ru-RU"/>
        </w:rPr>
        <w:t xml:space="preserve"> </w:t>
      </w:r>
      <w:r w:rsidRPr="001E436C">
        <w:rPr>
          <w:rFonts w:ascii="Times New Roman" w:eastAsia="Calibri" w:hAnsi="Times New Roman" w:cs="Times New Roman"/>
          <w:sz w:val="28"/>
          <w:szCs w:val="28"/>
          <w:lang w:eastAsia="ru-RU"/>
        </w:rPr>
        <w:t>осуществл</w:t>
      </w:r>
      <w:r w:rsidR="002B545B">
        <w:rPr>
          <w:rFonts w:ascii="Times New Roman" w:eastAsia="Calibri" w:hAnsi="Times New Roman" w:cs="Times New Roman"/>
          <w:sz w:val="28"/>
          <w:szCs w:val="28"/>
          <w:lang w:eastAsia="ru-RU"/>
        </w:rPr>
        <w:t>ен</w:t>
      </w:r>
      <w:r w:rsidRPr="001E436C">
        <w:rPr>
          <w:rFonts w:ascii="Times New Roman" w:eastAsia="Calibri" w:hAnsi="Times New Roman" w:cs="Times New Roman"/>
          <w:sz w:val="28"/>
          <w:szCs w:val="28"/>
          <w:lang w:eastAsia="ru-RU"/>
        </w:rPr>
        <w:t xml:space="preserve"> анализ полученных результатов, корректировались выводы исследования, разраб</w:t>
      </w:r>
      <w:r w:rsidR="002B545B">
        <w:rPr>
          <w:rFonts w:ascii="Times New Roman" w:eastAsia="Calibri" w:hAnsi="Times New Roman" w:cs="Times New Roman"/>
          <w:sz w:val="28"/>
          <w:szCs w:val="28"/>
          <w:lang w:eastAsia="ru-RU"/>
        </w:rPr>
        <w:t>отан</w:t>
      </w:r>
      <w:r w:rsidRPr="001E436C">
        <w:rPr>
          <w:rFonts w:ascii="Times New Roman" w:eastAsia="Calibri" w:hAnsi="Times New Roman" w:cs="Times New Roman"/>
          <w:sz w:val="28"/>
          <w:szCs w:val="28"/>
          <w:lang w:eastAsia="ru-RU"/>
        </w:rPr>
        <w:t xml:space="preserve"> методические рекомендации для учителей начальных классов, оформлялся текст диссертации.</w:t>
      </w:r>
      <w:r w:rsidRPr="001E436C">
        <w:rPr>
          <w:rFonts w:ascii="Times New Roman" w:eastAsia="Times New Roman" w:hAnsi="Times New Roman" w:cs="Times New Roman"/>
          <w:b/>
          <w:sz w:val="28"/>
          <w:szCs w:val="28"/>
          <w:lang w:eastAsia="ru-RU"/>
        </w:rPr>
        <w:t xml:space="preserve"> </w:t>
      </w:r>
    </w:p>
    <w:p w14:paraId="73543935" w14:textId="355A2052" w:rsidR="001E436C" w:rsidRPr="001E436C" w:rsidRDefault="001E436C" w:rsidP="00402E5B">
      <w:pPr>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t>Положения, выносимые на защиту</w:t>
      </w:r>
    </w:p>
    <w:p w14:paraId="0123AB1B"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На защиту выносятся: </w:t>
      </w:r>
    </w:p>
    <w:p w14:paraId="5067E03B" w14:textId="5D96B9BC" w:rsidR="001E436C" w:rsidRPr="001E436C" w:rsidRDefault="007867F6" w:rsidP="00402E5B">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1E436C" w:rsidRPr="001E436C">
        <w:rPr>
          <w:rFonts w:ascii="Times New Roman" w:eastAsia="Calibri" w:hAnsi="Times New Roman" w:cs="Times New Roman"/>
          <w:sz w:val="28"/>
          <w:szCs w:val="28"/>
        </w:rPr>
        <w:t>Научная проблема</w:t>
      </w:r>
      <w:r w:rsidR="00B1279E">
        <w:rPr>
          <w:rFonts w:ascii="Times New Roman" w:eastAsia="Calibri" w:hAnsi="Times New Roman" w:cs="Times New Roman"/>
          <w:sz w:val="28"/>
          <w:szCs w:val="28"/>
        </w:rPr>
        <w:t>, заключающаяся в необходимости</w:t>
      </w:r>
      <w:r w:rsidR="001E436C" w:rsidRPr="001E436C">
        <w:rPr>
          <w:rFonts w:ascii="Times New Roman" w:eastAsia="Calibri" w:hAnsi="Times New Roman" w:cs="Times New Roman"/>
          <w:sz w:val="28"/>
          <w:szCs w:val="28"/>
        </w:rPr>
        <w:t xml:space="preserve"> </w:t>
      </w:r>
      <w:r w:rsidR="001E436C" w:rsidRPr="001E436C">
        <w:rPr>
          <w:rFonts w:ascii="Times New Roman" w:hAnsi="Times New Roman" w:cs="Times New Roman"/>
          <w:color w:val="000000"/>
          <w:sz w:val="28"/>
          <w:szCs w:val="28"/>
        </w:rPr>
        <w:t xml:space="preserve">разработки   системы специальных заданий на самооценивание учебных достижений </w:t>
      </w:r>
      <w:r w:rsidR="001E436C" w:rsidRPr="001E436C">
        <w:rPr>
          <w:rFonts w:ascii="Times New Roman" w:eastAsia="Calibri" w:hAnsi="Times New Roman" w:cs="Times New Roman"/>
          <w:sz w:val="28"/>
          <w:szCs w:val="28"/>
        </w:rPr>
        <w:t xml:space="preserve">обучающихся с </w:t>
      </w:r>
      <w:r w:rsidRPr="004478CD">
        <w:rPr>
          <w:rFonts w:ascii="Times New Roman" w:eastAsia="Calibri" w:hAnsi="Times New Roman" w:cs="Times New Roman"/>
          <w:sz w:val="28"/>
          <w:szCs w:val="28"/>
        </w:rPr>
        <w:t>ЗПР</w:t>
      </w:r>
      <w:r w:rsidR="001E436C" w:rsidRPr="004478CD">
        <w:rPr>
          <w:rFonts w:ascii="Times New Roman" w:eastAsia="Calibri" w:hAnsi="Times New Roman" w:cs="Times New Roman"/>
          <w:sz w:val="28"/>
          <w:szCs w:val="28"/>
        </w:rPr>
        <w:t>,</w:t>
      </w:r>
      <w:r w:rsidR="001E436C" w:rsidRPr="001E436C">
        <w:rPr>
          <w:rFonts w:ascii="Times New Roman" w:eastAsia="Calibri" w:hAnsi="Times New Roman" w:cs="Times New Roman"/>
          <w:sz w:val="28"/>
          <w:szCs w:val="28"/>
        </w:rPr>
        <w:t xml:space="preserve"> вытекающая из выявленного противоречия между необходимостью формирования навыка самооценивания учебных достижений обучающихся </w:t>
      </w:r>
      <w:r w:rsidRPr="004478CD">
        <w:rPr>
          <w:rFonts w:ascii="Times New Roman" w:eastAsia="Calibri" w:hAnsi="Times New Roman" w:cs="Times New Roman"/>
          <w:sz w:val="28"/>
          <w:szCs w:val="28"/>
        </w:rPr>
        <w:t>ЗПР</w:t>
      </w:r>
      <w:r w:rsidR="001E436C" w:rsidRPr="004478CD">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и отсутствием научно обоснованных способов их формирования в условиях инклюзивного образования.</w:t>
      </w:r>
    </w:p>
    <w:p w14:paraId="3C1224D5" w14:textId="7A605A3A" w:rsidR="001E436C" w:rsidRPr="001E436C" w:rsidRDefault="00C3743B" w:rsidP="00402E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1E436C" w:rsidRPr="001E436C">
        <w:rPr>
          <w:rFonts w:ascii="Times New Roman" w:eastAsia="Calibri" w:hAnsi="Times New Roman" w:cs="Times New Roman"/>
          <w:sz w:val="28"/>
          <w:szCs w:val="28"/>
        </w:rPr>
        <w:t xml:space="preserve">Педагогическая модель формирования навыка самооценивания учебных достижений обучающихся начальных классов </w:t>
      </w:r>
      <w:r w:rsidR="001E436C" w:rsidRPr="004478CD">
        <w:rPr>
          <w:rFonts w:ascii="Times New Roman" w:eastAsia="Calibri" w:hAnsi="Times New Roman" w:cs="Times New Roman"/>
          <w:sz w:val="28"/>
          <w:szCs w:val="28"/>
        </w:rPr>
        <w:t xml:space="preserve">с </w:t>
      </w:r>
      <w:r w:rsidR="007867F6" w:rsidRPr="004478CD">
        <w:rPr>
          <w:rFonts w:ascii="Times New Roman" w:eastAsia="Calibri" w:hAnsi="Times New Roman" w:cs="Times New Roman"/>
          <w:sz w:val="28"/>
          <w:szCs w:val="28"/>
        </w:rPr>
        <w:t>ЗПР</w:t>
      </w:r>
      <w:r w:rsidR="001E436C" w:rsidRPr="004478CD">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основанная на принципах SMART и таксономии Блума.</w:t>
      </w:r>
    </w:p>
    <w:p w14:paraId="1F1BC5D0" w14:textId="5D7269B7" w:rsidR="001E436C" w:rsidRPr="001E436C" w:rsidRDefault="00C3743B" w:rsidP="00402E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1E436C" w:rsidRPr="001E436C">
        <w:rPr>
          <w:rFonts w:ascii="Times New Roman" w:eastAsia="Calibri" w:hAnsi="Times New Roman" w:cs="Times New Roman"/>
          <w:sz w:val="28"/>
          <w:szCs w:val="28"/>
        </w:rPr>
        <w:t xml:space="preserve">Система специальных заданий на самооценивание учебных достижений обучающихся начальных классов с </w:t>
      </w:r>
      <w:r w:rsidR="007867F6" w:rsidRPr="004478CD">
        <w:rPr>
          <w:rFonts w:ascii="Times New Roman" w:eastAsia="Calibri" w:hAnsi="Times New Roman" w:cs="Times New Roman"/>
          <w:sz w:val="28"/>
          <w:szCs w:val="28"/>
        </w:rPr>
        <w:t>ЗПР</w:t>
      </w:r>
      <w:r w:rsidR="001E436C" w:rsidRPr="004478CD">
        <w:rPr>
          <w:rFonts w:ascii="Times New Roman" w:eastAsia="Calibri" w:hAnsi="Times New Roman" w:cs="Times New Roman"/>
          <w:sz w:val="28"/>
          <w:szCs w:val="28"/>
        </w:rPr>
        <w:t xml:space="preserve"> н</w:t>
      </w:r>
      <w:r w:rsidR="001E436C" w:rsidRPr="001E436C">
        <w:rPr>
          <w:rFonts w:ascii="Times New Roman" w:eastAsia="Calibri" w:hAnsi="Times New Roman" w:cs="Times New Roman"/>
          <w:sz w:val="28"/>
          <w:szCs w:val="28"/>
        </w:rPr>
        <w:t xml:space="preserve">а уроках математики, педагогическими критериями которых являются:  системность,  доступность  и преемственность. </w:t>
      </w:r>
    </w:p>
    <w:p w14:paraId="07808C84" w14:textId="094E7B0F" w:rsidR="001E436C" w:rsidRPr="001E436C" w:rsidRDefault="00C3743B" w:rsidP="00402E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1E436C" w:rsidRPr="001E436C">
        <w:rPr>
          <w:rFonts w:ascii="Times New Roman" w:eastAsia="Calibri" w:hAnsi="Times New Roman" w:cs="Times New Roman"/>
          <w:sz w:val="28"/>
          <w:szCs w:val="28"/>
        </w:rPr>
        <w:t>Доказательство позитивного влияния формирования навыка самооценивания учебных достижений на развитие адекватной самооценки обучающихся.</w:t>
      </w:r>
    </w:p>
    <w:p w14:paraId="699B5029" w14:textId="22D39F4E" w:rsidR="001E436C" w:rsidRPr="001E436C" w:rsidRDefault="00C3743B" w:rsidP="00402E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1E436C" w:rsidRPr="001E436C">
        <w:rPr>
          <w:rFonts w:ascii="Times New Roman" w:eastAsia="Calibri" w:hAnsi="Times New Roman" w:cs="Times New Roman"/>
          <w:sz w:val="28"/>
          <w:szCs w:val="28"/>
        </w:rPr>
        <w:t>Методические рекомендации учителям по формированию навыка самооценивания учебных достижений обучающихся начальной школы.</w:t>
      </w:r>
    </w:p>
    <w:p w14:paraId="065F152E" w14:textId="79B89621" w:rsidR="001E436C" w:rsidRPr="001E436C" w:rsidRDefault="001E436C" w:rsidP="00402E5B">
      <w:pPr>
        <w:spacing w:after="0" w:line="240" w:lineRule="auto"/>
        <w:ind w:firstLine="567"/>
        <w:jc w:val="both"/>
        <w:rPr>
          <w:rFonts w:ascii="Times New Roman" w:hAnsi="Times New Roman" w:cs="Times New Roman"/>
          <w:b/>
          <w:color w:val="000000"/>
          <w:sz w:val="28"/>
          <w:szCs w:val="28"/>
        </w:rPr>
      </w:pPr>
      <w:r w:rsidRPr="001E436C">
        <w:rPr>
          <w:rFonts w:ascii="Times New Roman" w:hAnsi="Times New Roman" w:cs="Times New Roman"/>
          <w:b/>
          <w:color w:val="000000"/>
          <w:sz w:val="28"/>
          <w:szCs w:val="28"/>
        </w:rPr>
        <w:t>Научная новизна и теоретическая значимость исследования</w:t>
      </w:r>
    </w:p>
    <w:p w14:paraId="08BC48DA" w14:textId="39646A46" w:rsidR="001E436C" w:rsidRPr="001E436C" w:rsidRDefault="00C3743B" w:rsidP="00402E5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w:t>
      </w:r>
      <w:r w:rsidR="001E436C" w:rsidRPr="001E436C">
        <w:rPr>
          <w:rFonts w:ascii="Times New Roman" w:eastAsia="Times New Roman" w:hAnsi="Times New Roman" w:cs="Times New Roman"/>
          <w:sz w:val="28"/>
          <w:szCs w:val="28"/>
          <w:lang w:eastAsia="ru-RU"/>
        </w:rPr>
        <w:t xml:space="preserve">Обобщены научные данные о самооценивании учебных достижений обучающихся в начальной школе с </w:t>
      </w:r>
      <w:r w:rsidR="007867F6" w:rsidRPr="004478CD">
        <w:rPr>
          <w:rFonts w:ascii="Times New Roman" w:eastAsia="Times New Roman" w:hAnsi="Times New Roman" w:cs="Times New Roman"/>
          <w:sz w:val="28"/>
          <w:szCs w:val="28"/>
          <w:lang w:eastAsia="ru-RU"/>
        </w:rPr>
        <w:t>ЗПР</w:t>
      </w:r>
      <w:r w:rsidR="001E436C" w:rsidRPr="004478CD">
        <w:rPr>
          <w:rFonts w:ascii="Times New Roman" w:eastAsia="Times New Roman" w:hAnsi="Times New Roman" w:cs="Times New Roman"/>
          <w:sz w:val="28"/>
          <w:szCs w:val="28"/>
          <w:lang w:eastAsia="ru-RU"/>
        </w:rPr>
        <w:t xml:space="preserve"> </w:t>
      </w:r>
      <w:r w:rsidR="0098412D" w:rsidRPr="004478CD">
        <w:rPr>
          <w:rFonts w:ascii="Times New Roman" w:eastAsia="Times New Roman" w:hAnsi="Times New Roman" w:cs="Times New Roman"/>
          <w:sz w:val="28"/>
          <w:szCs w:val="28"/>
          <w:lang w:eastAsia="ru-RU"/>
        </w:rPr>
        <w:t>с</w:t>
      </w:r>
      <w:r w:rsidR="0098412D">
        <w:rPr>
          <w:rFonts w:ascii="Times New Roman" w:eastAsia="Times New Roman" w:hAnsi="Times New Roman" w:cs="Times New Roman"/>
          <w:sz w:val="28"/>
          <w:szCs w:val="28"/>
          <w:lang w:eastAsia="ru-RU"/>
        </w:rPr>
        <w:t xml:space="preserve"> учетом</w:t>
      </w:r>
      <w:r w:rsidR="001E436C" w:rsidRPr="001E436C">
        <w:rPr>
          <w:rFonts w:ascii="Times New Roman" w:eastAsia="Times New Roman" w:hAnsi="Times New Roman" w:cs="Times New Roman"/>
          <w:sz w:val="28"/>
          <w:szCs w:val="28"/>
          <w:lang w:eastAsia="ru-RU"/>
        </w:rPr>
        <w:t xml:space="preserve"> обучения в условиях инклюзивного образования, </w:t>
      </w:r>
    </w:p>
    <w:p w14:paraId="3A437D15" w14:textId="77777777" w:rsidR="001E436C" w:rsidRPr="004478CD" w:rsidRDefault="001E436C" w:rsidP="00402E5B">
      <w:pPr>
        <w:spacing w:after="0" w:line="240" w:lineRule="auto"/>
        <w:ind w:firstLine="567"/>
        <w:jc w:val="both"/>
        <w:rPr>
          <w:rFonts w:ascii="Times New Roman" w:eastAsia="Times New Roman" w:hAnsi="Times New Roman" w:cs="Times New Roman"/>
          <w:b/>
          <w:sz w:val="28"/>
          <w:szCs w:val="28"/>
          <w:lang w:eastAsia="ru-RU"/>
        </w:rPr>
      </w:pPr>
      <w:r w:rsidRPr="001E436C">
        <w:rPr>
          <w:rFonts w:ascii="Times New Roman" w:eastAsia="Times New Roman" w:hAnsi="Times New Roman" w:cs="Times New Roman"/>
          <w:sz w:val="28"/>
          <w:szCs w:val="28"/>
          <w:lang w:eastAsia="ru-RU"/>
        </w:rPr>
        <w:t xml:space="preserve">2.Выявлены особенности самооценивания учебных достижений обучающихся начальных классов, обоснована взаимосвязь формирования навыка самооценивания и адекватной самооценки у обучающихся с </w:t>
      </w:r>
      <w:r w:rsidR="007867F6" w:rsidRPr="004478CD">
        <w:rPr>
          <w:rFonts w:ascii="Times New Roman" w:eastAsia="Times New Roman" w:hAnsi="Times New Roman" w:cs="Times New Roman"/>
          <w:sz w:val="28"/>
          <w:szCs w:val="28"/>
          <w:lang w:eastAsia="ru-RU"/>
        </w:rPr>
        <w:t>ЗПР</w:t>
      </w:r>
      <w:r w:rsidRPr="004478CD">
        <w:rPr>
          <w:rFonts w:ascii="Times New Roman" w:eastAsia="Times New Roman" w:hAnsi="Times New Roman" w:cs="Times New Roman"/>
          <w:sz w:val="28"/>
          <w:szCs w:val="28"/>
          <w:lang w:eastAsia="ru-RU"/>
        </w:rPr>
        <w:t>.</w:t>
      </w:r>
    </w:p>
    <w:p w14:paraId="4A2256B6" w14:textId="7C680F93" w:rsidR="001E436C" w:rsidRPr="001E436C" w:rsidRDefault="001E436C" w:rsidP="00402E5B">
      <w:pPr>
        <w:spacing w:after="0" w:line="240" w:lineRule="auto"/>
        <w:ind w:firstLine="567"/>
        <w:jc w:val="both"/>
        <w:rPr>
          <w:rFonts w:ascii="Times New Roman" w:eastAsia="Times New Roman" w:hAnsi="Times New Roman" w:cs="Times New Roman"/>
          <w:color w:val="000000"/>
          <w:sz w:val="28"/>
          <w:szCs w:val="28"/>
          <w:lang w:eastAsia="ru-RU"/>
        </w:rPr>
      </w:pPr>
      <w:r w:rsidRPr="004478CD">
        <w:rPr>
          <w:rFonts w:ascii="Times New Roman" w:eastAsia="Times New Roman" w:hAnsi="Times New Roman" w:cs="Times New Roman"/>
          <w:sz w:val="28"/>
          <w:szCs w:val="28"/>
          <w:lang w:eastAsia="ru-RU"/>
        </w:rPr>
        <w:t xml:space="preserve">3.Разработана модель формирования навыка самооценивания учебных </w:t>
      </w:r>
      <w:r w:rsidRPr="001E436C">
        <w:rPr>
          <w:rFonts w:ascii="Times New Roman" w:eastAsia="Times New Roman" w:hAnsi="Times New Roman" w:cs="Times New Roman"/>
          <w:color w:val="000000"/>
          <w:sz w:val="28"/>
          <w:szCs w:val="28"/>
          <w:lang w:eastAsia="ru-RU"/>
        </w:rPr>
        <w:t xml:space="preserve">достижений обучающихся начальных классов, основанная на принципах SMART и таксономии Блума в условиях инклюзивного образования. </w:t>
      </w:r>
    </w:p>
    <w:p w14:paraId="226553EB" w14:textId="77777777" w:rsidR="001E436C" w:rsidRPr="001E436C" w:rsidRDefault="001E436C" w:rsidP="00402E5B">
      <w:pPr>
        <w:spacing w:after="0" w:line="240" w:lineRule="auto"/>
        <w:ind w:firstLine="567"/>
        <w:jc w:val="both"/>
        <w:rPr>
          <w:rFonts w:ascii="Times New Roman" w:eastAsia="Times New Roman" w:hAnsi="Times New Roman" w:cs="Times New Roman"/>
          <w:sz w:val="24"/>
          <w:szCs w:val="24"/>
          <w:lang w:eastAsia="ru-RU"/>
        </w:rPr>
      </w:pPr>
      <w:r w:rsidRPr="001E436C">
        <w:rPr>
          <w:rFonts w:ascii="Times New Roman" w:eastAsia="Times New Roman" w:hAnsi="Times New Roman" w:cs="Times New Roman"/>
          <w:b/>
          <w:sz w:val="28"/>
          <w:szCs w:val="28"/>
          <w:lang w:eastAsia="ru-RU"/>
        </w:rPr>
        <w:lastRenderedPageBreak/>
        <w:t>Практическая значимость исследования</w:t>
      </w:r>
      <w:r w:rsidRPr="001E436C">
        <w:rPr>
          <w:rFonts w:ascii="Times New Roman" w:eastAsia="Times New Roman" w:hAnsi="Times New Roman" w:cs="Times New Roman"/>
          <w:sz w:val="28"/>
          <w:szCs w:val="28"/>
          <w:lang w:eastAsia="ru-RU"/>
        </w:rPr>
        <w:t xml:space="preserve">: разработана система специальных заданий на самооценивание учебных достижений обучающихся начальных классов по математике, основанная на принципах SMART и таксономии Блума и доказана ее эффективность.  Доказано также, что данная система специальных заданий способствует развитию адекватной самооценки как нормативных, так и </w:t>
      </w:r>
      <w:r w:rsidRPr="001E436C">
        <w:rPr>
          <w:rFonts w:ascii="Times New Roman" w:eastAsia="Times New Roman" w:hAnsi="Times New Roman" w:cs="Times New Roman"/>
          <w:color w:val="000000" w:themeColor="text1"/>
          <w:sz w:val="28"/>
          <w:szCs w:val="28"/>
          <w:lang w:eastAsia="ru-RU"/>
        </w:rPr>
        <w:t xml:space="preserve">обучающихся </w:t>
      </w:r>
      <w:r w:rsidR="005E1B86" w:rsidRPr="005E1B86">
        <w:rPr>
          <w:rFonts w:ascii="Times New Roman" w:eastAsia="Times New Roman" w:hAnsi="Times New Roman" w:cs="Times New Roman"/>
          <w:color w:val="000000" w:themeColor="text1"/>
          <w:sz w:val="28"/>
          <w:szCs w:val="28"/>
          <w:lang w:eastAsia="ru-RU"/>
        </w:rPr>
        <w:t xml:space="preserve">с ЗПР. </w:t>
      </w:r>
      <w:r w:rsidRPr="001E436C">
        <w:rPr>
          <w:rFonts w:ascii="Times New Roman" w:eastAsia="Times New Roman" w:hAnsi="Times New Roman" w:cs="Times New Roman"/>
          <w:sz w:val="28"/>
          <w:szCs w:val="28"/>
          <w:lang w:eastAsia="ru-RU"/>
        </w:rPr>
        <w:t xml:space="preserve">Подготовлены рекомендации учителям начальных классов по формированию навыка самооценивания учебных </w:t>
      </w:r>
      <w:r w:rsidRPr="001E436C">
        <w:rPr>
          <w:rFonts w:ascii="Times New Roman" w:eastAsia="Times New Roman" w:hAnsi="Times New Roman" w:cs="Times New Roman"/>
          <w:color w:val="000000"/>
          <w:sz w:val="28"/>
          <w:szCs w:val="28"/>
          <w:lang w:eastAsia="ru-RU"/>
        </w:rPr>
        <w:t>достижений обучающихся в условиях инклюзивного образования.</w:t>
      </w:r>
      <w:r w:rsidRPr="001E436C">
        <w:rPr>
          <w:rFonts w:ascii="Times New Roman" w:eastAsia="Times New Roman" w:hAnsi="Times New Roman" w:cs="Times New Roman"/>
          <w:sz w:val="24"/>
          <w:szCs w:val="24"/>
          <w:lang w:eastAsia="ru-RU"/>
        </w:rPr>
        <w:t xml:space="preserve"> </w:t>
      </w:r>
    </w:p>
    <w:p w14:paraId="24512302" w14:textId="1C64F548" w:rsidR="00AD7F4C" w:rsidRPr="00616BA4" w:rsidRDefault="001E436C" w:rsidP="00402E5B">
      <w:pPr>
        <w:spacing w:after="0" w:line="240" w:lineRule="auto"/>
        <w:ind w:firstLine="567"/>
        <w:jc w:val="both"/>
        <w:rPr>
          <w:rFonts w:ascii="Times New Roman" w:eastAsia="Times New Roman" w:hAnsi="Times New Roman" w:cs="Times New Roman"/>
          <w:sz w:val="28"/>
          <w:szCs w:val="28"/>
          <w:lang w:eastAsia="ru-RU"/>
        </w:rPr>
      </w:pPr>
      <w:r w:rsidRPr="001E436C">
        <w:rPr>
          <w:rFonts w:ascii="Times New Roman" w:eastAsia="Times New Roman" w:hAnsi="Times New Roman" w:cs="Times New Roman"/>
          <w:b/>
          <w:sz w:val="28"/>
          <w:szCs w:val="28"/>
          <w:lang w:eastAsia="ru-RU"/>
        </w:rPr>
        <w:t xml:space="preserve">Достоверность и обоснованность полученных результатов </w:t>
      </w:r>
      <w:r w:rsidRPr="001E436C">
        <w:rPr>
          <w:rFonts w:ascii="Times New Roman" w:eastAsia="Times New Roman" w:hAnsi="Times New Roman" w:cs="Times New Roman"/>
          <w:sz w:val="28"/>
          <w:szCs w:val="28"/>
          <w:lang w:eastAsia="ru-RU"/>
        </w:rPr>
        <w:t>обеспечены исходными теоретико-методологическими</w:t>
      </w:r>
      <w:r w:rsidRPr="001E436C">
        <w:rPr>
          <w:rFonts w:ascii="Times New Roman" w:eastAsia="Times New Roman" w:hAnsi="Times New Roman" w:cs="Times New Roman"/>
          <w:b/>
          <w:sz w:val="28"/>
          <w:szCs w:val="28"/>
          <w:lang w:eastAsia="ru-RU"/>
        </w:rPr>
        <w:t xml:space="preserve"> </w:t>
      </w:r>
      <w:r w:rsidRPr="001E436C">
        <w:rPr>
          <w:rFonts w:ascii="Times New Roman" w:eastAsia="Times New Roman" w:hAnsi="Times New Roman" w:cs="Times New Roman"/>
          <w:sz w:val="28"/>
          <w:szCs w:val="28"/>
          <w:lang w:eastAsia="ru-RU"/>
        </w:rPr>
        <w:t xml:space="preserve">позициями, анализом нормативно-правовых документов и </w:t>
      </w:r>
      <w:r w:rsidR="00AD7F4C">
        <w:rPr>
          <w:rFonts w:ascii="Times New Roman" w:eastAsia="Times New Roman" w:hAnsi="Times New Roman" w:cs="Times New Roman"/>
          <w:sz w:val="28"/>
          <w:szCs w:val="28"/>
          <w:lang w:eastAsia="ru-RU"/>
        </w:rPr>
        <w:t>научных источников по проблеме исследования, комплексом теоретических, эмпирических, математических и статистических методов исследования в соответствии поставленным целям и задачам, последовательностью примененных процедур исследования</w:t>
      </w:r>
      <w:r w:rsidR="00616BA4">
        <w:rPr>
          <w:rFonts w:ascii="Times New Roman" w:eastAsia="Times New Roman" w:hAnsi="Times New Roman" w:cs="Times New Roman"/>
          <w:sz w:val="28"/>
          <w:szCs w:val="28"/>
          <w:lang w:eastAsia="ru-RU"/>
        </w:rPr>
        <w:t>.</w:t>
      </w:r>
    </w:p>
    <w:p w14:paraId="57B8C5E3" w14:textId="77777777" w:rsidR="001E436C" w:rsidRPr="001E436C" w:rsidRDefault="001E436C" w:rsidP="00402E5B">
      <w:pPr>
        <w:spacing w:after="0" w:line="240" w:lineRule="auto"/>
        <w:ind w:firstLine="567"/>
        <w:jc w:val="both"/>
        <w:rPr>
          <w:rFonts w:ascii="Times New Roman" w:eastAsia="Times New Roman" w:hAnsi="Times New Roman" w:cs="Times New Roman"/>
          <w:b/>
          <w:sz w:val="28"/>
          <w:szCs w:val="28"/>
          <w:lang w:eastAsia="ru-RU"/>
        </w:rPr>
      </w:pPr>
      <w:r w:rsidRPr="001E436C">
        <w:rPr>
          <w:rFonts w:ascii="Times New Roman" w:eastAsia="Times New Roman" w:hAnsi="Times New Roman" w:cs="Times New Roman"/>
          <w:b/>
          <w:sz w:val="28"/>
          <w:szCs w:val="28"/>
          <w:lang w:eastAsia="ru-RU"/>
        </w:rPr>
        <w:t>Апробация и внедрение  результатов исследования</w:t>
      </w:r>
    </w:p>
    <w:p w14:paraId="668C7E36" w14:textId="34937CF2"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color w:val="000000" w:themeColor="text1"/>
          <w:sz w:val="28"/>
          <w:szCs w:val="28"/>
        </w:rPr>
        <w:t>Основные положения</w:t>
      </w:r>
      <w:r w:rsidRPr="001E436C">
        <w:rPr>
          <w:rFonts w:ascii="Times New Roman" w:eastAsia="Calibri" w:hAnsi="Times New Roman" w:cs="Times New Roman"/>
          <w:color w:val="000000" w:themeColor="text1"/>
          <w:sz w:val="28"/>
          <w:szCs w:val="28"/>
        </w:rPr>
        <w:t xml:space="preserve">, результаты и выводы </w:t>
      </w:r>
      <w:r w:rsidRPr="001E436C">
        <w:rPr>
          <w:rFonts w:ascii="Times New Roman" w:eastAsia="Calibri" w:hAnsi="Times New Roman" w:cs="Times New Roman"/>
          <w:sz w:val="28"/>
          <w:szCs w:val="28"/>
        </w:rPr>
        <w:t>данной дисс</w:t>
      </w:r>
      <w:r w:rsidR="00B04C94">
        <w:rPr>
          <w:rFonts w:ascii="Times New Roman" w:eastAsia="Calibri" w:hAnsi="Times New Roman" w:cs="Times New Roman"/>
          <w:sz w:val="28"/>
          <w:szCs w:val="28"/>
        </w:rPr>
        <w:t>ертационной работы отражены в 1</w:t>
      </w:r>
      <w:r w:rsidR="006905BC">
        <w:rPr>
          <w:rFonts w:ascii="Times New Roman" w:eastAsia="Calibri" w:hAnsi="Times New Roman" w:cs="Times New Roman"/>
          <w:sz w:val="28"/>
          <w:szCs w:val="28"/>
        </w:rPr>
        <w:t>1</w:t>
      </w:r>
      <w:r w:rsidR="00B04C94">
        <w:rPr>
          <w:rFonts w:ascii="Times New Roman" w:eastAsia="Calibri" w:hAnsi="Times New Roman" w:cs="Times New Roman"/>
          <w:sz w:val="28"/>
          <w:szCs w:val="28"/>
        </w:rPr>
        <w:t xml:space="preserve"> публикациях, из них 2</w:t>
      </w:r>
      <w:r w:rsidRPr="001E436C">
        <w:rPr>
          <w:rFonts w:ascii="Times New Roman" w:eastAsia="Calibri" w:hAnsi="Times New Roman" w:cs="Times New Roman"/>
          <w:sz w:val="28"/>
          <w:szCs w:val="28"/>
        </w:rPr>
        <w:t xml:space="preserve"> – в зарубежном журнале, входящем в базу SCOPUS, 5 – в материалах международных научно-практических конференций,  </w:t>
      </w:r>
      <w:r w:rsidR="006905BC">
        <w:rPr>
          <w:rFonts w:ascii="Times New Roman" w:eastAsia="Calibri" w:hAnsi="Times New Roman" w:cs="Times New Roman"/>
          <w:sz w:val="28"/>
          <w:szCs w:val="28"/>
        </w:rPr>
        <w:t>3</w:t>
      </w:r>
      <w:r w:rsidRPr="001E436C">
        <w:rPr>
          <w:rFonts w:ascii="Times New Roman" w:eastAsia="Calibri" w:hAnsi="Times New Roman" w:cs="Times New Roman"/>
          <w:sz w:val="28"/>
          <w:szCs w:val="28"/>
        </w:rPr>
        <w:t xml:space="preserve"> - в журналах, рекомендованных КОКСОН МОН РК, 1-</w:t>
      </w:r>
      <w:r w:rsidR="006905BC">
        <w:rPr>
          <w:rFonts w:ascii="Times New Roman" w:eastAsia="Calibri" w:hAnsi="Times New Roman" w:cs="Times New Roman"/>
          <w:sz w:val="28"/>
          <w:szCs w:val="28"/>
        </w:rPr>
        <w:t>рабочая тетрадь</w:t>
      </w:r>
      <w:r w:rsidRPr="001E436C">
        <w:rPr>
          <w:rFonts w:ascii="Times New Roman" w:eastAsia="Calibri" w:hAnsi="Times New Roman" w:cs="Times New Roman"/>
          <w:sz w:val="28"/>
          <w:szCs w:val="28"/>
        </w:rPr>
        <w:t>. Получено авторское свидетельство на разработанную</w:t>
      </w:r>
      <w:r w:rsidR="006905BC">
        <w:rPr>
          <w:rFonts w:ascii="Times New Roman" w:eastAsia="Calibri" w:hAnsi="Times New Roman" w:cs="Times New Roman"/>
          <w:sz w:val="28"/>
          <w:szCs w:val="28"/>
        </w:rPr>
        <w:t xml:space="preserve"> рабочую тетрадь</w:t>
      </w:r>
      <w:r w:rsidRPr="001E436C">
        <w:rPr>
          <w:rFonts w:ascii="Times New Roman" w:eastAsia="Calibri" w:hAnsi="Times New Roman" w:cs="Times New Roman"/>
          <w:sz w:val="28"/>
          <w:szCs w:val="28"/>
        </w:rPr>
        <w:t xml:space="preserve"> «Специальные задания на самооценивание».</w:t>
      </w:r>
    </w:p>
    <w:p w14:paraId="36D2DB46" w14:textId="2E5922FC"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журнал, входящем в базу SCOPUS:</w:t>
      </w:r>
    </w:p>
    <w:p w14:paraId="5232D75B" w14:textId="2F4F08CB" w:rsidR="001E436C" w:rsidRPr="00CC65BC" w:rsidRDefault="001E436C" w:rsidP="00402E5B">
      <w:pPr>
        <w:spacing w:after="0" w:line="240" w:lineRule="auto"/>
        <w:ind w:firstLine="567"/>
        <w:jc w:val="both"/>
        <w:rPr>
          <w:rFonts w:ascii="Times New Roman" w:eastAsia="Calibri" w:hAnsi="Times New Roman" w:cs="Times New Roman"/>
          <w:sz w:val="28"/>
          <w:szCs w:val="28"/>
          <w:lang w:val="en-US"/>
        </w:rPr>
      </w:pPr>
      <w:r w:rsidRPr="001E436C">
        <w:rPr>
          <w:rFonts w:ascii="Times New Roman" w:eastAsia="Calibri" w:hAnsi="Times New Roman" w:cs="Times New Roman"/>
          <w:sz w:val="28"/>
          <w:szCs w:val="28"/>
          <w:lang w:val="en-US"/>
        </w:rPr>
        <w:t xml:space="preserve">1.Using self-assessment instruction to develop primary school students’ self-esteem in inclusive practice in Kazakhstan // Cypriot Journal of Educational Science.- </w:t>
      </w:r>
      <w:r w:rsidRPr="00CC65BC">
        <w:rPr>
          <w:rFonts w:ascii="Times New Roman" w:eastAsia="Calibri" w:hAnsi="Times New Roman" w:cs="Times New Roman"/>
          <w:sz w:val="28"/>
          <w:szCs w:val="28"/>
          <w:lang w:val="en-US"/>
        </w:rPr>
        <w:t>2021-</w:t>
      </w:r>
      <w:r w:rsidR="00365AD8" w:rsidRPr="002F68B5">
        <w:rPr>
          <w:rFonts w:ascii="Times New Roman" w:eastAsia="Calibri" w:hAnsi="Times New Roman" w:cs="Times New Roman"/>
          <w:sz w:val="28"/>
          <w:szCs w:val="28"/>
          <w:lang w:val="en-US"/>
        </w:rPr>
        <w:t xml:space="preserve"> </w:t>
      </w:r>
      <w:r w:rsidRPr="001E436C">
        <w:rPr>
          <w:rFonts w:ascii="Times New Roman" w:eastAsia="Calibri" w:hAnsi="Times New Roman" w:cs="Times New Roman"/>
          <w:sz w:val="28"/>
          <w:szCs w:val="28"/>
        </w:rPr>
        <w:t>р</w:t>
      </w:r>
      <w:r w:rsidR="00BA2FB1">
        <w:rPr>
          <w:rFonts w:ascii="Times New Roman" w:eastAsia="Calibri" w:hAnsi="Times New Roman" w:cs="Times New Roman"/>
          <w:sz w:val="28"/>
          <w:szCs w:val="28"/>
        </w:rPr>
        <w:t>р</w:t>
      </w:r>
      <w:r w:rsidRPr="00CC65BC">
        <w:rPr>
          <w:rFonts w:ascii="Times New Roman" w:eastAsia="Calibri" w:hAnsi="Times New Roman" w:cs="Times New Roman"/>
          <w:sz w:val="28"/>
          <w:szCs w:val="28"/>
          <w:lang w:val="en-US"/>
        </w:rPr>
        <w:t xml:space="preserve">. 1631-1642. </w:t>
      </w:r>
    </w:p>
    <w:p w14:paraId="037CB07A" w14:textId="18DF153B" w:rsidR="00B04C94" w:rsidRDefault="00B04C94" w:rsidP="00402E5B">
      <w:pPr>
        <w:spacing w:after="0" w:line="240" w:lineRule="auto"/>
        <w:ind w:firstLine="567"/>
        <w:jc w:val="both"/>
        <w:rPr>
          <w:rFonts w:ascii="Times New Roman" w:eastAsia="Calibri" w:hAnsi="Times New Roman" w:cs="Times New Roman"/>
          <w:sz w:val="28"/>
          <w:szCs w:val="28"/>
          <w:lang w:val="en-US"/>
        </w:rPr>
      </w:pPr>
      <w:r w:rsidRPr="00B04C94">
        <w:rPr>
          <w:rFonts w:ascii="Times New Roman" w:eastAsia="Calibri" w:hAnsi="Times New Roman" w:cs="Times New Roman"/>
          <w:sz w:val="28"/>
          <w:szCs w:val="28"/>
          <w:lang w:val="en-US"/>
        </w:rPr>
        <w:t>2.</w:t>
      </w:r>
      <w:r w:rsidRPr="00B04C94">
        <w:rPr>
          <w:lang w:val="en-US"/>
        </w:rPr>
        <w:t xml:space="preserve"> </w:t>
      </w:r>
      <w:r>
        <w:rPr>
          <w:rFonts w:ascii="Times New Roman" w:eastAsia="Calibri" w:hAnsi="Times New Roman" w:cs="Times New Roman"/>
          <w:sz w:val="28"/>
          <w:szCs w:val="28"/>
          <w:lang w:val="en-US"/>
        </w:rPr>
        <w:t>The attitude of teachers</w:t>
      </w:r>
      <w:r w:rsidRPr="00B04C9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toward students self-assessment of educational  achievements in inclusive education lessons // Cypriot Journal of Educational Science.-2022</w:t>
      </w:r>
      <w:r w:rsidR="00CE6B16" w:rsidRPr="00D579C7">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w:t>
      </w:r>
      <w:r w:rsidR="00616BA4" w:rsidRPr="00616BA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pp.</w:t>
      </w:r>
      <w:r w:rsidR="00616BA4" w:rsidRPr="00616BA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643-651.</w:t>
      </w:r>
    </w:p>
    <w:p w14:paraId="618AF9CE"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материалах международных и отечественных научно-практических конференций:</w:t>
      </w:r>
    </w:p>
    <w:p w14:paraId="2B9E4A99" w14:textId="67EA2824"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1. Самооценка - один из структурных компонентов в развитии личности // Материали XV Международна научна практична конференция «Новината за напреднали наука»</w:t>
      </w:r>
      <w:r w:rsidR="005C0B08">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София- 2019.- С.51-56. </w:t>
      </w:r>
    </w:p>
    <w:p w14:paraId="72A0A599" w14:textId="09B69AB8" w:rsidR="001E436C" w:rsidRPr="00B63D17"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2.Эффективность процесса самооценивания учебных достижений обучающихся в условиях инклюзивной практики// Ⅲ </w:t>
      </w:r>
      <w:r w:rsidR="00AD4774">
        <w:rPr>
          <w:rFonts w:ascii="Times New Roman" w:eastAsia="Calibri" w:hAnsi="Times New Roman" w:cs="Times New Roman"/>
          <w:sz w:val="28"/>
          <w:szCs w:val="28"/>
        </w:rPr>
        <w:t>Международная научно-практическая конференция</w:t>
      </w:r>
      <w:r w:rsidRPr="001E436C">
        <w:rPr>
          <w:rFonts w:ascii="Times New Roman" w:eastAsia="Calibri" w:hAnsi="Times New Roman" w:cs="Times New Roman"/>
          <w:sz w:val="28"/>
          <w:szCs w:val="28"/>
        </w:rPr>
        <w:t xml:space="preserve"> «</w:t>
      </w:r>
      <w:r w:rsidR="00AD4774">
        <w:rPr>
          <w:rFonts w:ascii="Times New Roman" w:eastAsia="Calibri" w:hAnsi="Times New Roman" w:cs="Times New Roman"/>
          <w:sz w:val="28"/>
          <w:szCs w:val="28"/>
        </w:rPr>
        <w:t>Новые педагогические исследования</w:t>
      </w:r>
      <w:r w:rsidRPr="001E436C">
        <w:rPr>
          <w:rFonts w:ascii="Times New Roman" w:eastAsia="Calibri" w:hAnsi="Times New Roman" w:cs="Times New Roman"/>
          <w:sz w:val="28"/>
          <w:szCs w:val="28"/>
        </w:rPr>
        <w:t>»</w:t>
      </w:r>
      <w:r w:rsidR="00B63D17" w:rsidRPr="00B63D17">
        <w:rPr>
          <w:rFonts w:ascii="Times New Roman" w:eastAsia="Calibri" w:hAnsi="Times New Roman" w:cs="Times New Roman"/>
          <w:sz w:val="28"/>
          <w:szCs w:val="28"/>
        </w:rPr>
        <w:t xml:space="preserve"> </w:t>
      </w:r>
      <w:r w:rsidR="00B63D17" w:rsidRPr="001E436C">
        <w:rPr>
          <w:rFonts w:ascii="Times New Roman" w:eastAsia="Calibri" w:hAnsi="Times New Roman" w:cs="Times New Roman"/>
          <w:sz w:val="28"/>
          <w:szCs w:val="28"/>
        </w:rPr>
        <w:t>Пенза</w:t>
      </w:r>
      <w:r w:rsidR="00B63D17">
        <w:rPr>
          <w:rFonts w:ascii="Times New Roman" w:eastAsia="Calibri" w:hAnsi="Times New Roman" w:cs="Times New Roman"/>
          <w:sz w:val="28"/>
          <w:szCs w:val="28"/>
        </w:rPr>
        <w:t>,-</w:t>
      </w:r>
      <w:r w:rsidR="00B63D17" w:rsidRPr="00B63D17">
        <w:rPr>
          <w:rFonts w:ascii="Times New Roman" w:eastAsia="Calibri" w:hAnsi="Times New Roman" w:cs="Times New Roman"/>
          <w:sz w:val="28"/>
          <w:szCs w:val="28"/>
        </w:rPr>
        <w:t xml:space="preserve"> </w:t>
      </w:r>
      <w:r w:rsidRPr="00B63D17">
        <w:rPr>
          <w:rFonts w:ascii="Times New Roman" w:eastAsia="Calibri" w:hAnsi="Times New Roman" w:cs="Times New Roman"/>
          <w:sz w:val="28"/>
          <w:szCs w:val="28"/>
        </w:rPr>
        <w:t>2020</w:t>
      </w:r>
      <w:r w:rsidR="00B63D17">
        <w:rPr>
          <w:rFonts w:ascii="Times New Roman" w:eastAsia="Calibri" w:hAnsi="Times New Roman" w:cs="Times New Roman"/>
          <w:sz w:val="28"/>
          <w:szCs w:val="28"/>
        </w:rPr>
        <w:t>.</w:t>
      </w:r>
      <w:r w:rsidRPr="00B63D17">
        <w:rPr>
          <w:rFonts w:ascii="Times New Roman" w:eastAsia="Calibri" w:hAnsi="Times New Roman" w:cs="Times New Roman"/>
          <w:sz w:val="28"/>
          <w:szCs w:val="28"/>
        </w:rPr>
        <w:t>–</w:t>
      </w:r>
      <w:r w:rsidR="00B63D17" w:rsidRPr="00B63D17">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С</w:t>
      </w:r>
      <w:r w:rsidRPr="00B63D17">
        <w:rPr>
          <w:rFonts w:ascii="Times New Roman" w:eastAsia="Calibri" w:hAnsi="Times New Roman" w:cs="Times New Roman"/>
          <w:sz w:val="28"/>
          <w:szCs w:val="28"/>
        </w:rPr>
        <w:t xml:space="preserve">.23-30. </w:t>
      </w:r>
    </w:p>
    <w:p w14:paraId="17FDCC81" w14:textId="56FD8DF3" w:rsidR="001E436C" w:rsidRPr="001E436C" w:rsidRDefault="001E436C" w:rsidP="00402E5B">
      <w:pPr>
        <w:spacing w:after="0" w:line="240" w:lineRule="auto"/>
        <w:ind w:firstLine="567"/>
        <w:jc w:val="both"/>
        <w:rPr>
          <w:rFonts w:ascii="Times New Roman" w:eastAsia="Calibri" w:hAnsi="Times New Roman" w:cs="Times New Roman"/>
          <w:sz w:val="28"/>
          <w:szCs w:val="28"/>
          <w:lang w:val="en-US"/>
        </w:rPr>
      </w:pPr>
      <w:r w:rsidRPr="001E436C">
        <w:rPr>
          <w:rFonts w:ascii="Times New Roman" w:eastAsia="Calibri" w:hAnsi="Times New Roman" w:cs="Times New Roman"/>
          <w:sz w:val="28"/>
          <w:szCs w:val="28"/>
          <w:lang w:val="en-US"/>
        </w:rPr>
        <w:t>3. The effect of specialised instruction on the level of self-assessment of primary school pupils in an inclusive environment: the case of Kazakhstan Social Science Education// - Elementary Education Online,- 2021,- pp. 1374-1382.</w:t>
      </w:r>
    </w:p>
    <w:p w14:paraId="7E9B3651" w14:textId="3A09F6C4" w:rsidR="001E436C" w:rsidRPr="00BA2FB1" w:rsidRDefault="001E436C" w:rsidP="00402E5B">
      <w:pPr>
        <w:spacing w:after="0" w:line="240" w:lineRule="auto"/>
        <w:ind w:firstLine="567"/>
        <w:jc w:val="both"/>
        <w:rPr>
          <w:rFonts w:ascii="Times New Roman" w:eastAsia="Calibri" w:hAnsi="Times New Roman" w:cs="Times New Roman"/>
          <w:sz w:val="28"/>
          <w:szCs w:val="28"/>
          <w:lang w:val="en-US"/>
        </w:rPr>
      </w:pPr>
      <w:r w:rsidRPr="001E436C">
        <w:rPr>
          <w:rFonts w:ascii="Times New Roman" w:eastAsia="Calibri" w:hAnsi="Times New Roman" w:cs="Times New Roman"/>
          <w:sz w:val="28"/>
          <w:szCs w:val="28"/>
          <w:lang w:val="en-US"/>
        </w:rPr>
        <w:t xml:space="preserve">4. Features of self-evaluation of learning achievements </w:t>
      </w:r>
      <w:r w:rsidRPr="001E436C">
        <w:rPr>
          <w:rFonts w:ascii="Times New Roman" w:eastAsia="Calibri" w:hAnsi="Times New Roman" w:cs="Times New Roman"/>
          <w:sz w:val="28"/>
          <w:szCs w:val="28"/>
        </w:rPr>
        <w:t>о</w:t>
      </w:r>
      <w:r w:rsidRPr="001E436C">
        <w:rPr>
          <w:rFonts w:ascii="Times New Roman" w:eastAsia="Calibri" w:hAnsi="Times New Roman" w:cs="Times New Roman"/>
          <w:sz w:val="28"/>
          <w:szCs w:val="28"/>
          <w:lang w:val="en-US"/>
        </w:rPr>
        <w:t>f elementary classes students in the conditions of inclusive education // Scientific Collection «Inter</w:t>
      </w:r>
      <w:r w:rsidR="006905BC" w:rsidRPr="006905BC">
        <w:rPr>
          <w:rFonts w:ascii="Times New Roman" w:eastAsia="Calibri" w:hAnsi="Times New Roman" w:cs="Times New Roman"/>
          <w:sz w:val="28"/>
          <w:szCs w:val="28"/>
          <w:lang w:val="en-US"/>
        </w:rPr>
        <w:t xml:space="preserve"> </w:t>
      </w:r>
      <w:r w:rsidRPr="001E436C">
        <w:rPr>
          <w:rFonts w:ascii="Times New Roman" w:eastAsia="Calibri" w:hAnsi="Times New Roman" w:cs="Times New Roman"/>
          <w:sz w:val="28"/>
          <w:szCs w:val="28"/>
          <w:lang w:val="en-US"/>
        </w:rPr>
        <w:t>Conf», (40):with the Proceedings of the 2</w:t>
      </w:r>
      <w:r w:rsidRPr="0053050D">
        <w:rPr>
          <w:rFonts w:ascii="Times New Roman" w:eastAsia="Calibri" w:hAnsi="Times New Roman" w:cs="Times New Roman"/>
          <w:sz w:val="28"/>
          <w:szCs w:val="28"/>
          <w:vertAlign w:val="superscript"/>
          <w:lang w:val="en-US"/>
        </w:rPr>
        <w:t>nd</w:t>
      </w:r>
      <w:r w:rsidR="0053050D">
        <w:rPr>
          <w:rFonts w:ascii="Times New Roman" w:eastAsia="Calibri" w:hAnsi="Times New Roman" w:cs="Times New Roman"/>
          <w:sz w:val="28"/>
          <w:szCs w:val="28"/>
          <w:lang w:val="kk-KZ"/>
        </w:rPr>
        <w:t xml:space="preserve"> </w:t>
      </w:r>
      <w:r w:rsidRPr="001E436C">
        <w:rPr>
          <w:rFonts w:ascii="Times New Roman" w:eastAsia="Calibri" w:hAnsi="Times New Roman" w:cs="Times New Roman"/>
          <w:sz w:val="28"/>
          <w:szCs w:val="28"/>
          <w:lang w:val="en-US"/>
        </w:rPr>
        <w:t xml:space="preserve">International Scientific and Practical Conference </w:t>
      </w:r>
      <w:r w:rsidRPr="001E436C">
        <w:rPr>
          <w:rFonts w:ascii="Times New Roman" w:eastAsia="Calibri" w:hAnsi="Times New Roman" w:cs="Times New Roman"/>
          <w:sz w:val="28"/>
          <w:szCs w:val="28"/>
          <w:lang w:val="en-US"/>
        </w:rPr>
        <w:lastRenderedPageBreak/>
        <w:t>«Scientific Community: Interdisciplinary Research» Hamburg, Germany, -2021</w:t>
      </w:r>
      <w:r w:rsidR="00B63D17" w:rsidRPr="00B63D17">
        <w:rPr>
          <w:rFonts w:ascii="Times New Roman" w:eastAsia="Calibri" w:hAnsi="Times New Roman" w:cs="Times New Roman"/>
          <w:sz w:val="28"/>
          <w:szCs w:val="28"/>
          <w:lang w:val="en-US"/>
        </w:rPr>
        <w:t>.</w:t>
      </w:r>
      <w:r w:rsidRPr="001E436C">
        <w:rPr>
          <w:rFonts w:ascii="Times New Roman" w:eastAsia="Calibri" w:hAnsi="Times New Roman" w:cs="Times New Roman"/>
          <w:sz w:val="28"/>
          <w:szCs w:val="28"/>
          <w:lang w:val="en-US"/>
        </w:rPr>
        <w:t>-</w:t>
      </w:r>
      <w:r w:rsidRPr="001E436C">
        <w:rPr>
          <w:rFonts w:ascii="Times New Roman" w:eastAsia="Calibri" w:hAnsi="Times New Roman" w:cs="Times New Roman"/>
          <w:sz w:val="28"/>
          <w:szCs w:val="28"/>
        </w:rPr>
        <w:t>С</w:t>
      </w:r>
      <w:r w:rsidRPr="001E436C">
        <w:rPr>
          <w:rFonts w:ascii="Times New Roman" w:eastAsia="Calibri" w:hAnsi="Times New Roman" w:cs="Times New Roman"/>
          <w:sz w:val="28"/>
          <w:szCs w:val="28"/>
          <w:lang w:val="en-US"/>
        </w:rPr>
        <w:t>.193-205</w:t>
      </w:r>
      <w:r w:rsidR="00BA2FB1" w:rsidRPr="00BA2FB1">
        <w:rPr>
          <w:rFonts w:ascii="Times New Roman" w:eastAsia="Calibri" w:hAnsi="Times New Roman" w:cs="Times New Roman"/>
          <w:sz w:val="28"/>
          <w:szCs w:val="28"/>
          <w:lang w:val="en-US"/>
        </w:rPr>
        <w:t>.</w:t>
      </w:r>
    </w:p>
    <w:p w14:paraId="237FD03E" w14:textId="3875612B"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5.Основные аспекты успешной реализаций инклюзивного образования //Материалы международной научной-практической конференции «</w:t>
      </w:r>
      <w:r w:rsidR="003501EC">
        <w:rPr>
          <w:rFonts w:ascii="Times New Roman" w:eastAsia="Calibri" w:hAnsi="Times New Roman" w:cs="Times New Roman"/>
          <w:sz w:val="28"/>
          <w:szCs w:val="28"/>
        </w:rPr>
        <w:t>Интеграция теории и практики инклюзивного образования</w:t>
      </w:r>
      <w:r w:rsidRPr="001E436C">
        <w:rPr>
          <w:rFonts w:ascii="Times New Roman" w:eastAsia="Calibri" w:hAnsi="Times New Roman" w:cs="Times New Roman"/>
          <w:sz w:val="28"/>
          <w:szCs w:val="28"/>
        </w:rPr>
        <w:t>»</w:t>
      </w:r>
      <w:r w:rsidR="00B63D17">
        <w:rPr>
          <w:rFonts w:ascii="Times New Roman" w:eastAsia="Calibri" w:hAnsi="Times New Roman" w:cs="Times New Roman"/>
          <w:sz w:val="28"/>
          <w:szCs w:val="28"/>
        </w:rPr>
        <w:t xml:space="preserve">, - </w:t>
      </w:r>
      <w:r w:rsidRPr="001E436C">
        <w:rPr>
          <w:rFonts w:ascii="Times New Roman" w:eastAsia="Calibri" w:hAnsi="Times New Roman" w:cs="Times New Roman"/>
          <w:sz w:val="28"/>
          <w:szCs w:val="28"/>
        </w:rPr>
        <w:t>2021</w:t>
      </w:r>
      <w:r w:rsidR="00B63D17">
        <w:rPr>
          <w:rFonts w:ascii="Times New Roman" w:eastAsia="Calibri" w:hAnsi="Times New Roman" w:cs="Times New Roman"/>
          <w:sz w:val="28"/>
          <w:szCs w:val="28"/>
        </w:rPr>
        <w:t>.-</w:t>
      </w:r>
      <w:r w:rsidR="006905BC">
        <w:rPr>
          <w:rFonts w:ascii="Times New Roman" w:eastAsia="Calibri" w:hAnsi="Times New Roman" w:cs="Times New Roman"/>
          <w:sz w:val="28"/>
          <w:szCs w:val="28"/>
        </w:rPr>
        <w:t>С</w:t>
      </w:r>
      <w:r w:rsidRPr="001E436C">
        <w:rPr>
          <w:rFonts w:ascii="Times New Roman" w:eastAsia="Calibri" w:hAnsi="Times New Roman" w:cs="Times New Roman"/>
          <w:sz w:val="28"/>
          <w:szCs w:val="28"/>
        </w:rPr>
        <w:t>.106-109.</w:t>
      </w:r>
      <w:r w:rsidR="00DC3996">
        <w:rPr>
          <w:rFonts w:ascii="Times New Roman" w:eastAsia="Calibri" w:hAnsi="Times New Roman" w:cs="Times New Roman"/>
          <w:sz w:val="28"/>
          <w:szCs w:val="28"/>
        </w:rPr>
        <w:t xml:space="preserve"> </w:t>
      </w:r>
      <w:r w:rsidR="003501EC">
        <w:rPr>
          <w:rFonts w:ascii="Times New Roman" w:eastAsia="Calibri" w:hAnsi="Times New Roman" w:cs="Times New Roman"/>
          <w:sz w:val="28"/>
          <w:szCs w:val="28"/>
        </w:rPr>
        <w:t>Казахский национальный женский педагогический университет</w:t>
      </w:r>
      <w:r w:rsidRPr="001E436C">
        <w:rPr>
          <w:rFonts w:ascii="Times New Roman" w:eastAsia="Calibri" w:hAnsi="Times New Roman" w:cs="Times New Roman"/>
          <w:sz w:val="28"/>
          <w:szCs w:val="28"/>
        </w:rPr>
        <w:t xml:space="preserve">. </w:t>
      </w:r>
    </w:p>
    <w:p w14:paraId="79649617" w14:textId="7501F328"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изданиях, рекомендованных Комитетом по обеспечению качества в сфере образования и науки РК:</w:t>
      </w:r>
    </w:p>
    <w:p w14:paraId="22DED9B5" w14:textId="7418EA66" w:rsidR="001E436C" w:rsidRPr="001A4930" w:rsidRDefault="001E436C" w:rsidP="00402E5B">
      <w:pPr>
        <w:spacing w:after="0" w:line="240" w:lineRule="auto"/>
        <w:ind w:firstLine="567"/>
        <w:jc w:val="both"/>
        <w:rPr>
          <w:rFonts w:ascii="Times New Roman" w:eastAsia="Calibri" w:hAnsi="Times New Roman" w:cs="Times New Roman"/>
          <w:sz w:val="28"/>
          <w:szCs w:val="28"/>
          <w:lang w:val="en-US"/>
        </w:rPr>
      </w:pPr>
      <w:r w:rsidRPr="004E31D9">
        <w:rPr>
          <w:rFonts w:ascii="Times New Roman" w:eastAsia="Calibri" w:hAnsi="Times New Roman" w:cs="Times New Roman"/>
          <w:sz w:val="28"/>
          <w:szCs w:val="28"/>
          <w:lang w:val="en-US"/>
        </w:rPr>
        <w:t xml:space="preserve">1. </w:t>
      </w:r>
      <w:r w:rsidR="004E31D9" w:rsidRPr="001E436C">
        <w:rPr>
          <w:rFonts w:ascii="Times New Roman" w:eastAsia="Calibri" w:hAnsi="Times New Roman" w:cs="Times New Roman"/>
          <w:sz w:val="28"/>
          <w:szCs w:val="28"/>
          <w:lang w:val="en-US"/>
        </w:rPr>
        <w:t xml:space="preserve">Organizing of self-assessment of learning achievements of primary school </w:t>
      </w:r>
      <w:r w:rsidR="004E31D9">
        <w:rPr>
          <w:rFonts w:ascii="Times New Roman" w:eastAsia="Calibri" w:hAnsi="Times New Roman" w:cs="Times New Roman"/>
          <w:sz w:val="28"/>
          <w:szCs w:val="28"/>
          <w:lang w:val="en-US"/>
        </w:rPr>
        <w:t>students in</w:t>
      </w:r>
      <w:r w:rsidR="004E31D9" w:rsidRPr="001E436C">
        <w:rPr>
          <w:rFonts w:ascii="Times New Roman" w:eastAsia="Calibri" w:hAnsi="Times New Roman" w:cs="Times New Roman"/>
          <w:sz w:val="28"/>
          <w:szCs w:val="28"/>
          <w:lang w:val="en-US"/>
        </w:rPr>
        <w:t xml:space="preserve"> inclusive education</w:t>
      </w:r>
      <w:r w:rsidR="00CB1D37">
        <w:rPr>
          <w:rFonts w:ascii="Times New Roman" w:eastAsia="Calibri" w:hAnsi="Times New Roman" w:cs="Times New Roman"/>
          <w:sz w:val="28"/>
          <w:szCs w:val="28"/>
          <w:lang w:val="kk-KZ"/>
        </w:rPr>
        <w:t xml:space="preserve"> // </w:t>
      </w:r>
      <w:r w:rsidR="004E31D9" w:rsidRPr="001E436C">
        <w:rPr>
          <w:rFonts w:ascii="Times New Roman" w:eastAsia="Calibri" w:hAnsi="Times New Roman" w:cs="Times New Roman"/>
          <w:sz w:val="28"/>
          <w:szCs w:val="28"/>
        </w:rPr>
        <w:t>Международный</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научный</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журнал</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Наука</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и</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жизнь</w:t>
      </w:r>
      <w:r w:rsidR="004E31D9" w:rsidRPr="00CB1D37">
        <w:rPr>
          <w:rFonts w:ascii="Times New Roman" w:eastAsia="Calibri" w:hAnsi="Times New Roman" w:cs="Times New Roman"/>
          <w:sz w:val="28"/>
          <w:szCs w:val="28"/>
          <w:lang w:val="en-US"/>
        </w:rPr>
        <w:t xml:space="preserve"> </w:t>
      </w:r>
      <w:r w:rsidR="004E31D9" w:rsidRPr="001E436C">
        <w:rPr>
          <w:rFonts w:ascii="Times New Roman" w:eastAsia="Calibri" w:hAnsi="Times New Roman" w:cs="Times New Roman"/>
          <w:sz w:val="28"/>
          <w:szCs w:val="28"/>
        </w:rPr>
        <w:t>Казахстана</w:t>
      </w:r>
      <w:r w:rsidR="004E31D9" w:rsidRPr="00CB1D37">
        <w:rPr>
          <w:rFonts w:ascii="Times New Roman" w:eastAsia="Calibri" w:hAnsi="Times New Roman" w:cs="Times New Roman"/>
          <w:sz w:val="28"/>
          <w:szCs w:val="28"/>
          <w:lang w:val="en-US"/>
        </w:rPr>
        <w:t>» 12-4(150) 2020</w:t>
      </w:r>
      <w:r w:rsidR="00B63D17" w:rsidRPr="00B63D17">
        <w:rPr>
          <w:rFonts w:ascii="Times New Roman" w:eastAsia="Calibri" w:hAnsi="Times New Roman" w:cs="Times New Roman"/>
          <w:sz w:val="28"/>
          <w:szCs w:val="28"/>
          <w:lang w:val="en-US"/>
        </w:rPr>
        <w:t>.-</w:t>
      </w:r>
      <w:r w:rsidR="00497876">
        <w:rPr>
          <w:rFonts w:ascii="Times New Roman" w:eastAsia="Calibri" w:hAnsi="Times New Roman" w:cs="Times New Roman"/>
          <w:sz w:val="28"/>
          <w:szCs w:val="28"/>
          <w:lang w:val="kk-KZ"/>
        </w:rPr>
        <w:t>С</w:t>
      </w:r>
      <w:r w:rsidR="004E31D9" w:rsidRPr="00CB1D37">
        <w:rPr>
          <w:rFonts w:ascii="Times New Roman" w:eastAsia="Calibri" w:hAnsi="Times New Roman" w:cs="Times New Roman"/>
          <w:sz w:val="28"/>
          <w:szCs w:val="28"/>
          <w:lang w:val="en-US"/>
        </w:rPr>
        <w:t>.168-176.</w:t>
      </w:r>
    </w:p>
    <w:p w14:paraId="5A52B737" w14:textId="65C10FA6"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4E31D9">
        <w:rPr>
          <w:rFonts w:ascii="Times New Roman" w:eastAsia="Calibri" w:hAnsi="Times New Roman" w:cs="Times New Roman"/>
          <w:sz w:val="28"/>
          <w:szCs w:val="28"/>
        </w:rPr>
        <w:t xml:space="preserve">2. </w:t>
      </w:r>
      <w:r w:rsidR="004E31D9" w:rsidRPr="001E436C">
        <w:rPr>
          <w:rFonts w:ascii="Times New Roman" w:eastAsia="Calibri" w:hAnsi="Times New Roman" w:cs="Times New Roman"/>
          <w:sz w:val="28"/>
          <w:szCs w:val="28"/>
        </w:rPr>
        <w:t>Организация самооценивания обучающихся с ООП в инклюзивном обучении на основе принципа SMART (на примере уроков математики в начальной школе)</w:t>
      </w:r>
      <w:r w:rsidR="00CB1D37">
        <w:rPr>
          <w:rFonts w:ascii="Times New Roman" w:eastAsia="Calibri" w:hAnsi="Times New Roman" w:cs="Times New Roman"/>
          <w:sz w:val="28"/>
          <w:szCs w:val="28"/>
          <w:lang w:val="kk-KZ"/>
        </w:rPr>
        <w:t xml:space="preserve"> //</w:t>
      </w:r>
      <w:r w:rsidR="004E31D9" w:rsidRPr="001E436C">
        <w:rPr>
          <w:rFonts w:ascii="Times New Roman" w:eastAsia="Calibri" w:hAnsi="Times New Roman" w:cs="Times New Roman"/>
          <w:sz w:val="28"/>
          <w:szCs w:val="28"/>
        </w:rPr>
        <w:t xml:space="preserve"> Вестник «Педагогические науки»</w:t>
      </w:r>
      <w:r w:rsidR="004E31D9">
        <w:rPr>
          <w:rFonts w:ascii="Times New Roman" w:eastAsia="Calibri" w:hAnsi="Times New Roman" w:cs="Times New Roman"/>
          <w:sz w:val="28"/>
          <w:szCs w:val="28"/>
        </w:rPr>
        <w:t xml:space="preserve"> </w:t>
      </w:r>
      <w:r w:rsidR="004E31D9" w:rsidRPr="001E436C">
        <w:rPr>
          <w:rFonts w:ascii="Times New Roman" w:eastAsia="Calibri" w:hAnsi="Times New Roman" w:cs="Times New Roman"/>
          <w:sz w:val="28"/>
          <w:szCs w:val="28"/>
        </w:rPr>
        <w:t>КазНПУ им.Абая №1 (65)</w:t>
      </w:r>
      <w:r w:rsidR="004E31D9">
        <w:rPr>
          <w:rFonts w:ascii="Times New Roman" w:eastAsia="Calibri" w:hAnsi="Times New Roman" w:cs="Times New Roman"/>
          <w:sz w:val="28"/>
          <w:szCs w:val="28"/>
        </w:rPr>
        <w:t xml:space="preserve"> 2020</w:t>
      </w:r>
      <w:r w:rsidR="00B63D17">
        <w:rPr>
          <w:rFonts w:ascii="Times New Roman" w:eastAsia="Calibri" w:hAnsi="Times New Roman" w:cs="Times New Roman"/>
          <w:sz w:val="28"/>
          <w:szCs w:val="28"/>
        </w:rPr>
        <w:t>.-</w:t>
      </w:r>
      <w:r w:rsidR="004E31D9" w:rsidRPr="001E436C">
        <w:rPr>
          <w:rFonts w:ascii="Times New Roman" w:eastAsia="Calibri" w:hAnsi="Times New Roman" w:cs="Times New Roman"/>
          <w:sz w:val="28"/>
          <w:szCs w:val="28"/>
        </w:rPr>
        <w:t xml:space="preserve"> </w:t>
      </w:r>
      <w:r w:rsidR="00497876">
        <w:rPr>
          <w:rFonts w:ascii="Times New Roman" w:eastAsia="Calibri" w:hAnsi="Times New Roman" w:cs="Times New Roman"/>
          <w:sz w:val="28"/>
          <w:szCs w:val="28"/>
          <w:lang w:val="kk-KZ"/>
        </w:rPr>
        <w:t>С</w:t>
      </w:r>
      <w:r w:rsidR="004E31D9">
        <w:rPr>
          <w:rFonts w:ascii="Times New Roman" w:eastAsia="Calibri" w:hAnsi="Times New Roman" w:cs="Times New Roman"/>
          <w:sz w:val="28"/>
          <w:szCs w:val="28"/>
        </w:rPr>
        <w:t>.</w:t>
      </w:r>
      <w:r w:rsidR="004E31D9" w:rsidRPr="001E436C">
        <w:rPr>
          <w:rFonts w:ascii="Times New Roman" w:eastAsia="Calibri" w:hAnsi="Times New Roman" w:cs="Times New Roman"/>
          <w:sz w:val="28"/>
          <w:szCs w:val="28"/>
        </w:rPr>
        <w:t xml:space="preserve"> 410-416.</w:t>
      </w:r>
    </w:p>
    <w:p w14:paraId="18F5EC55" w14:textId="716679B1" w:rsidR="001E436C" w:rsidRPr="001A4930" w:rsidRDefault="001E436C" w:rsidP="006905B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3. </w:t>
      </w:r>
      <w:r w:rsidR="004E31D9" w:rsidRPr="001E436C">
        <w:rPr>
          <w:rFonts w:ascii="Times New Roman" w:eastAsia="Calibri" w:hAnsi="Times New Roman" w:cs="Times New Roman"/>
          <w:sz w:val="28"/>
          <w:szCs w:val="28"/>
        </w:rPr>
        <w:t xml:space="preserve">Особенности самооценивания обучающихся начальных классов в  </w:t>
      </w:r>
      <w:r w:rsidR="004E31D9">
        <w:rPr>
          <w:rFonts w:ascii="Times New Roman" w:eastAsia="Calibri" w:hAnsi="Times New Roman" w:cs="Times New Roman"/>
          <w:sz w:val="28"/>
          <w:szCs w:val="28"/>
        </w:rPr>
        <w:t>условиях инклюзивного образования</w:t>
      </w:r>
      <w:r w:rsidR="00CB1D37">
        <w:rPr>
          <w:rFonts w:ascii="Times New Roman" w:eastAsia="Calibri" w:hAnsi="Times New Roman" w:cs="Times New Roman"/>
          <w:sz w:val="28"/>
          <w:szCs w:val="28"/>
          <w:lang w:val="kk-KZ"/>
        </w:rPr>
        <w:t xml:space="preserve"> //</w:t>
      </w:r>
      <w:r w:rsidR="004E31D9" w:rsidRPr="001E436C">
        <w:rPr>
          <w:rFonts w:ascii="Times New Roman" w:eastAsia="Calibri" w:hAnsi="Times New Roman" w:cs="Times New Roman"/>
          <w:sz w:val="28"/>
          <w:szCs w:val="28"/>
        </w:rPr>
        <w:t xml:space="preserve"> </w:t>
      </w:r>
      <w:r w:rsidR="004E31D9">
        <w:rPr>
          <w:rFonts w:ascii="Times New Roman" w:eastAsia="Calibri" w:hAnsi="Times New Roman" w:cs="Times New Roman"/>
          <w:sz w:val="28"/>
          <w:szCs w:val="28"/>
        </w:rPr>
        <w:t>Вестник</w:t>
      </w:r>
      <w:r w:rsidR="004E31D9" w:rsidRPr="00CB1D37">
        <w:rPr>
          <w:rFonts w:ascii="Times New Roman" w:eastAsia="Calibri" w:hAnsi="Times New Roman" w:cs="Times New Roman"/>
          <w:sz w:val="28"/>
          <w:szCs w:val="28"/>
        </w:rPr>
        <w:t xml:space="preserve"> </w:t>
      </w:r>
      <w:r w:rsidR="004E31D9" w:rsidRPr="001E436C">
        <w:rPr>
          <w:rFonts w:ascii="Times New Roman" w:eastAsia="Calibri" w:hAnsi="Times New Roman" w:cs="Times New Roman"/>
          <w:sz w:val="28"/>
          <w:szCs w:val="28"/>
        </w:rPr>
        <w:t>Павлодарского</w:t>
      </w:r>
      <w:r w:rsidR="004E31D9" w:rsidRPr="00CB1D37">
        <w:rPr>
          <w:rFonts w:ascii="Times New Roman" w:eastAsia="Calibri" w:hAnsi="Times New Roman" w:cs="Times New Roman"/>
          <w:sz w:val="28"/>
          <w:szCs w:val="28"/>
        </w:rPr>
        <w:t xml:space="preserve"> </w:t>
      </w:r>
      <w:r w:rsidR="004E31D9" w:rsidRPr="001E436C">
        <w:rPr>
          <w:rFonts w:ascii="Times New Roman" w:eastAsia="Calibri" w:hAnsi="Times New Roman" w:cs="Times New Roman"/>
          <w:sz w:val="28"/>
          <w:szCs w:val="28"/>
        </w:rPr>
        <w:t>Педагогического</w:t>
      </w:r>
      <w:r w:rsidR="004E31D9" w:rsidRPr="00CB1D37">
        <w:rPr>
          <w:rFonts w:ascii="Times New Roman" w:eastAsia="Calibri" w:hAnsi="Times New Roman" w:cs="Times New Roman"/>
          <w:sz w:val="28"/>
          <w:szCs w:val="28"/>
        </w:rPr>
        <w:t xml:space="preserve"> </w:t>
      </w:r>
      <w:r w:rsidR="004E31D9" w:rsidRPr="001E436C">
        <w:rPr>
          <w:rFonts w:ascii="Times New Roman" w:eastAsia="Calibri" w:hAnsi="Times New Roman" w:cs="Times New Roman"/>
          <w:sz w:val="28"/>
          <w:szCs w:val="28"/>
        </w:rPr>
        <w:t>Университета</w:t>
      </w:r>
      <w:r w:rsidR="004E31D9" w:rsidRPr="00CB1D37">
        <w:rPr>
          <w:rFonts w:ascii="Times New Roman" w:eastAsia="Calibri" w:hAnsi="Times New Roman" w:cs="Times New Roman"/>
          <w:sz w:val="28"/>
          <w:szCs w:val="28"/>
        </w:rPr>
        <w:t xml:space="preserve">, </w:t>
      </w:r>
      <w:r w:rsidR="004E31D9" w:rsidRPr="001E436C">
        <w:rPr>
          <w:rFonts w:ascii="Times New Roman" w:eastAsia="Calibri" w:hAnsi="Times New Roman" w:cs="Times New Roman"/>
          <w:sz w:val="28"/>
          <w:szCs w:val="28"/>
        </w:rPr>
        <w:t>серия</w:t>
      </w:r>
      <w:r w:rsidR="004E31D9" w:rsidRPr="00CB1D37">
        <w:rPr>
          <w:rFonts w:ascii="Times New Roman" w:eastAsia="Calibri" w:hAnsi="Times New Roman" w:cs="Times New Roman"/>
          <w:sz w:val="28"/>
          <w:szCs w:val="28"/>
        </w:rPr>
        <w:t xml:space="preserve"> «</w:t>
      </w:r>
      <w:r w:rsidR="004E31D9">
        <w:rPr>
          <w:rFonts w:ascii="Times New Roman" w:eastAsia="Calibri" w:hAnsi="Times New Roman" w:cs="Times New Roman"/>
          <w:sz w:val="28"/>
          <w:szCs w:val="28"/>
        </w:rPr>
        <w:t>Педагогика</w:t>
      </w:r>
      <w:r w:rsidR="004E31D9" w:rsidRPr="00CB1D37">
        <w:rPr>
          <w:rFonts w:ascii="Times New Roman" w:eastAsia="Calibri" w:hAnsi="Times New Roman" w:cs="Times New Roman"/>
          <w:sz w:val="28"/>
          <w:szCs w:val="28"/>
        </w:rPr>
        <w:t>» 1(2021)</w:t>
      </w:r>
      <w:r w:rsidR="00B63D17">
        <w:rPr>
          <w:rFonts w:ascii="Times New Roman" w:eastAsia="Calibri" w:hAnsi="Times New Roman" w:cs="Times New Roman"/>
          <w:sz w:val="28"/>
          <w:szCs w:val="28"/>
        </w:rPr>
        <w:t>.-</w:t>
      </w:r>
      <w:r w:rsidR="004E31D9" w:rsidRPr="00CB1D37">
        <w:rPr>
          <w:rFonts w:ascii="Times New Roman" w:eastAsia="Calibri" w:hAnsi="Times New Roman" w:cs="Times New Roman"/>
          <w:sz w:val="28"/>
          <w:szCs w:val="28"/>
        </w:rPr>
        <w:t xml:space="preserve"> </w:t>
      </w:r>
      <w:r w:rsidR="00497876">
        <w:rPr>
          <w:rFonts w:ascii="Times New Roman" w:eastAsia="Calibri" w:hAnsi="Times New Roman" w:cs="Times New Roman"/>
          <w:sz w:val="28"/>
          <w:szCs w:val="28"/>
          <w:lang w:val="kk-KZ"/>
        </w:rPr>
        <w:t>С</w:t>
      </w:r>
      <w:r w:rsidR="004E31D9" w:rsidRPr="00CB1D37">
        <w:rPr>
          <w:rFonts w:ascii="Times New Roman" w:eastAsia="Calibri" w:hAnsi="Times New Roman" w:cs="Times New Roman"/>
          <w:sz w:val="28"/>
          <w:szCs w:val="28"/>
        </w:rPr>
        <w:t>. 152-166.</w:t>
      </w:r>
    </w:p>
    <w:p w14:paraId="2D78454F" w14:textId="02A710F6" w:rsidR="001E436C" w:rsidRPr="001E436C" w:rsidRDefault="006905BC" w:rsidP="00402E5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Рабочая тетрадь</w:t>
      </w:r>
      <w:r w:rsidR="001E436C" w:rsidRPr="001E436C">
        <w:rPr>
          <w:rFonts w:ascii="Times New Roman" w:eastAsia="Calibri" w:hAnsi="Times New Roman" w:cs="Times New Roman"/>
          <w:sz w:val="28"/>
          <w:szCs w:val="28"/>
        </w:rPr>
        <w:t xml:space="preserve">: </w:t>
      </w:r>
    </w:p>
    <w:p w14:paraId="7A07A5A9" w14:textId="1248A87F"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1.Специальные задания на самооценивание. </w:t>
      </w:r>
      <w:r w:rsidR="006905BC">
        <w:rPr>
          <w:rFonts w:ascii="Times New Roman" w:eastAsia="Calibri" w:hAnsi="Times New Roman" w:cs="Times New Roman"/>
          <w:sz w:val="28"/>
          <w:szCs w:val="28"/>
        </w:rPr>
        <w:t>Рабочая тетрадь</w:t>
      </w:r>
      <w:r w:rsidRPr="001E436C">
        <w:rPr>
          <w:rFonts w:ascii="Times New Roman" w:eastAsia="Calibri" w:hAnsi="Times New Roman" w:cs="Times New Roman"/>
          <w:sz w:val="28"/>
          <w:szCs w:val="28"/>
        </w:rPr>
        <w:t xml:space="preserve"> 76 л. № 18976 от «24» июня 2021 года, г.Астана, Институт Интеллектуальной собственности. ISBN 978-601-09-1586-2.</w:t>
      </w:r>
    </w:p>
    <w:p w14:paraId="126B4CEB" w14:textId="36FF4706"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Основные выводы и результаты диссертационного исследования обсуждены на расширенном заседании Отдела Профессиональной Подготовки по специальности «8D019 - Подготовка специалистов по специальной педагогике» Института педагогики и психологии Казахского Национального Педагогического Университета имени Абая (протокол №</w:t>
      </w:r>
      <w:r w:rsidR="006905BC">
        <w:rPr>
          <w:rFonts w:ascii="Times New Roman" w:eastAsia="Calibri" w:hAnsi="Times New Roman" w:cs="Times New Roman"/>
          <w:sz w:val="28"/>
          <w:szCs w:val="28"/>
        </w:rPr>
        <w:t xml:space="preserve"> </w:t>
      </w:r>
      <w:r w:rsidR="001A06B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5 от 30.12.2021г). </w:t>
      </w:r>
    </w:p>
    <w:p w14:paraId="3972850D" w14:textId="264BC99E"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Структура диссертационного исследования</w:t>
      </w:r>
      <w:r w:rsidRPr="001E436C">
        <w:rPr>
          <w:rFonts w:ascii="Times New Roman" w:eastAsia="Calibri" w:hAnsi="Times New Roman" w:cs="Times New Roman"/>
          <w:sz w:val="28"/>
          <w:szCs w:val="28"/>
        </w:rPr>
        <w:t>. Диссертационная работа состоит из введения, трех глав, заключения, списка использованных источников литературы.</w:t>
      </w:r>
    </w:p>
    <w:p w14:paraId="7967079B"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 xml:space="preserve">Во введении </w:t>
      </w:r>
      <w:r w:rsidRPr="001E436C">
        <w:rPr>
          <w:rFonts w:ascii="Times New Roman" w:eastAsia="Calibri" w:hAnsi="Times New Roman" w:cs="Times New Roman"/>
          <w:sz w:val="28"/>
          <w:szCs w:val="28"/>
        </w:rPr>
        <w:t>обосновывается актуальность темы исследования, раскрывается степень изученности проблемы, формулируются объект, предмет, гипотеза исследования, определены цели и задачи исследования, научная новизна, теоретико-методологические основы, практическая и теоретическая значимость исследования.</w:t>
      </w:r>
    </w:p>
    <w:p w14:paraId="009BB4E2"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В первой главе</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b/>
          <w:sz w:val="28"/>
          <w:szCs w:val="28"/>
        </w:rPr>
        <w:t>«Теоретические основы организации самооценивания учебных достижений обучающихся начальных классов в условиях инклюзивного образования»</w:t>
      </w:r>
      <w:r w:rsidRPr="001E436C">
        <w:rPr>
          <w:rFonts w:ascii="Times New Roman" w:eastAsia="Calibri" w:hAnsi="Times New Roman" w:cs="Times New Roman"/>
          <w:sz w:val="28"/>
          <w:szCs w:val="28"/>
        </w:rPr>
        <w:t xml:space="preserve"> представлен теоретический анализ состояния организации самооценивания учебных достижений обучающихся начальных классов, а также анализируется процесс становления и развития самооценки детей как основного компонента самосознания.</w:t>
      </w:r>
    </w:p>
    <w:p w14:paraId="7076E10B"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Во второй главе</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b/>
          <w:sz w:val="28"/>
          <w:szCs w:val="28"/>
        </w:rPr>
        <w:t>«Особенности самооценивания учебных достижени</w:t>
      </w:r>
      <w:r w:rsidR="00B75023">
        <w:rPr>
          <w:rFonts w:ascii="Times New Roman" w:eastAsia="Calibri" w:hAnsi="Times New Roman" w:cs="Times New Roman"/>
          <w:b/>
          <w:sz w:val="28"/>
          <w:szCs w:val="28"/>
        </w:rPr>
        <w:t>й обучающихся начальных классов</w:t>
      </w:r>
      <w:r w:rsidRPr="001E436C">
        <w:rPr>
          <w:rFonts w:ascii="Times New Roman" w:eastAsia="Calibri" w:hAnsi="Times New Roman" w:cs="Times New Roman"/>
          <w:b/>
          <w:sz w:val="28"/>
          <w:szCs w:val="28"/>
        </w:rPr>
        <w:t xml:space="preserve"> </w:t>
      </w:r>
      <w:r w:rsidR="00346B5D" w:rsidRPr="00B8638A">
        <w:rPr>
          <w:rFonts w:ascii="Times New Roman" w:eastAsia="Calibri" w:hAnsi="Times New Roman" w:cs="Times New Roman"/>
          <w:b/>
          <w:color w:val="000000" w:themeColor="text1"/>
          <w:sz w:val="28"/>
          <w:szCs w:val="28"/>
        </w:rPr>
        <w:t>с задержкой психического развития</w:t>
      </w:r>
      <w:r w:rsidRPr="00B8638A">
        <w:rPr>
          <w:rFonts w:ascii="Times New Roman" w:eastAsia="Calibri" w:hAnsi="Times New Roman" w:cs="Times New Roman"/>
          <w:b/>
          <w:color w:val="000000" w:themeColor="text1"/>
          <w:sz w:val="28"/>
          <w:szCs w:val="28"/>
        </w:rPr>
        <w:t>»</w:t>
      </w:r>
      <w:r w:rsidRPr="00B8638A">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sz w:val="28"/>
          <w:szCs w:val="28"/>
        </w:rPr>
        <w:t xml:space="preserve">раскрываются принципы и методы экспериментального исследования </w:t>
      </w:r>
      <w:r w:rsidRPr="001E436C">
        <w:rPr>
          <w:rFonts w:ascii="Times New Roman" w:eastAsia="Calibri" w:hAnsi="Times New Roman" w:cs="Times New Roman"/>
          <w:sz w:val="28"/>
          <w:szCs w:val="28"/>
        </w:rPr>
        <w:lastRenderedPageBreak/>
        <w:t xml:space="preserve">особенностей самооценивания </w:t>
      </w:r>
      <w:r w:rsidRPr="001E436C">
        <w:rPr>
          <w:rFonts w:ascii="Times New Roman" w:eastAsia="Calibri" w:hAnsi="Times New Roman" w:cs="Times New Roman"/>
          <w:sz w:val="28"/>
          <w:szCs w:val="28"/>
          <w:lang w:val="kk-KZ"/>
        </w:rPr>
        <w:t>учебных достижений</w:t>
      </w:r>
      <w:r w:rsidRPr="001E436C">
        <w:rPr>
          <w:rFonts w:ascii="Times New Roman" w:eastAsia="Calibri" w:hAnsi="Times New Roman" w:cs="Times New Roman"/>
          <w:sz w:val="28"/>
          <w:szCs w:val="28"/>
        </w:rPr>
        <w:t xml:space="preserve"> (констатирующий этап), а также анализируются результаты констатирующего эксперимента.</w:t>
      </w:r>
    </w:p>
    <w:p w14:paraId="1BA463E0" w14:textId="77777777" w:rsidR="001E436C" w:rsidRPr="001E436C" w:rsidRDefault="001E436C" w:rsidP="00402E5B">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b/>
          <w:sz w:val="28"/>
          <w:szCs w:val="28"/>
        </w:rPr>
        <w:t>В третьей главе</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b/>
          <w:sz w:val="28"/>
          <w:szCs w:val="28"/>
        </w:rPr>
        <w:t>«</w:t>
      </w:r>
      <w:r w:rsidR="00346B5D">
        <w:rPr>
          <w:rFonts w:ascii="Times New Roman" w:eastAsia="Calibri" w:hAnsi="Times New Roman" w:cs="Times New Roman"/>
          <w:b/>
          <w:sz w:val="28"/>
          <w:szCs w:val="28"/>
        </w:rPr>
        <w:t>Система формирования</w:t>
      </w:r>
      <w:r w:rsidRPr="001E436C">
        <w:rPr>
          <w:rFonts w:ascii="Times New Roman" w:eastAsia="Calibri" w:hAnsi="Times New Roman" w:cs="Times New Roman"/>
          <w:b/>
          <w:sz w:val="28"/>
          <w:szCs w:val="28"/>
        </w:rPr>
        <w:t xml:space="preserve"> самооценивания учебных достижений обучающихся начальных классов в условиях инклюзивного образования» </w:t>
      </w:r>
      <w:r w:rsidRPr="001E436C">
        <w:rPr>
          <w:rFonts w:ascii="Times New Roman" w:eastAsia="Calibri" w:hAnsi="Times New Roman" w:cs="Times New Roman"/>
          <w:sz w:val="28"/>
          <w:szCs w:val="28"/>
        </w:rPr>
        <w:t xml:space="preserve">представлена модель и специальные задания на самооценивание </w:t>
      </w:r>
      <w:r w:rsidRPr="001E436C">
        <w:rPr>
          <w:rFonts w:ascii="Times New Roman" w:eastAsia="Calibri" w:hAnsi="Times New Roman" w:cs="Times New Roman"/>
          <w:sz w:val="28"/>
          <w:szCs w:val="28"/>
          <w:lang w:val="kk-KZ"/>
        </w:rPr>
        <w:t xml:space="preserve">учебных достижений; </w:t>
      </w:r>
      <w:r w:rsidRPr="001E436C">
        <w:rPr>
          <w:rFonts w:ascii="Times New Roman" w:eastAsia="Calibri" w:hAnsi="Times New Roman" w:cs="Times New Roman"/>
          <w:sz w:val="28"/>
          <w:szCs w:val="28"/>
        </w:rPr>
        <w:t xml:space="preserve"> анализируются и</w:t>
      </w:r>
      <w:r w:rsidRPr="001E436C">
        <w:rPr>
          <w:rFonts w:ascii="Times New Roman" w:eastAsia="Calibri" w:hAnsi="Times New Roman" w:cs="Times New Roman"/>
          <w:b/>
          <w:sz w:val="28"/>
          <w:szCs w:val="28"/>
        </w:rPr>
        <w:t xml:space="preserve"> </w:t>
      </w:r>
      <w:r w:rsidRPr="001E436C">
        <w:rPr>
          <w:rFonts w:ascii="Times New Roman" w:eastAsia="Calibri" w:hAnsi="Times New Roman" w:cs="Times New Roman"/>
          <w:sz w:val="28"/>
          <w:szCs w:val="28"/>
        </w:rPr>
        <w:t xml:space="preserve"> обобщаются результаты формирующего эксперимента; на основе результатов контрольного этапа эксперимента показана эффективность предложенной системы (динамика в овладении навыком самооценивания,  в развитии самооценки), а также представлены рекомендации учителям начальных классов в инклюзивном образовании. </w:t>
      </w:r>
    </w:p>
    <w:p w14:paraId="0C985794" w14:textId="77777777" w:rsidR="001E436C" w:rsidRPr="001E436C" w:rsidRDefault="001E436C" w:rsidP="00402E5B">
      <w:pPr>
        <w:spacing w:after="0" w:line="240" w:lineRule="auto"/>
        <w:ind w:firstLine="567"/>
        <w:jc w:val="both"/>
        <w:rPr>
          <w:rFonts w:ascii="Times New Roman" w:eastAsia="Calibri" w:hAnsi="Times New Roman" w:cs="Times New Roman"/>
          <w:b/>
          <w:sz w:val="28"/>
          <w:szCs w:val="28"/>
        </w:rPr>
      </w:pPr>
    </w:p>
    <w:p w14:paraId="4B647C04" w14:textId="77777777" w:rsidR="001E436C" w:rsidRPr="001E436C" w:rsidRDefault="001E436C" w:rsidP="00402E5B">
      <w:pPr>
        <w:spacing w:after="0" w:line="240" w:lineRule="auto"/>
        <w:ind w:firstLine="567"/>
        <w:jc w:val="both"/>
        <w:rPr>
          <w:rFonts w:ascii="Times New Roman" w:eastAsia="Calibri" w:hAnsi="Times New Roman" w:cs="Times New Roman"/>
          <w:b/>
          <w:sz w:val="28"/>
          <w:szCs w:val="28"/>
        </w:rPr>
      </w:pPr>
    </w:p>
    <w:p w14:paraId="68F68895" w14:textId="77777777" w:rsidR="001E436C" w:rsidRPr="001E436C" w:rsidRDefault="001E436C" w:rsidP="00402E5B">
      <w:pPr>
        <w:spacing w:after="0" w:line="240" w:lineRule="auto"/>
        <w:ind w:firstLine="567"/>
        <w:jc w:val="both"/>
        <w:rPr>
          <w:rFonts w:ascii="Times New Roman" w:eastAsia="Calibri" w:hAnsi="Times New Roman" w:cs="Times New Roman"/>
          <w:b/>
          <w:sz w:val="28"/>
          <w:szCs w:val="28"/>
        </w:rPr>
      </w:pPr>
    </w:p>
    <w:p w14:paraId="54E2A1E1"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15692835"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7E382934"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4B91B9AF"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308D49EA"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37595998"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79CEEFE9"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12D6B9BB"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529FE69E"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5B5F1144"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69263DAF"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7B19568F" w14:textId="77777777" w:rsidR="005E1B86" w:rsidRPr="001E436C" w:rsidRDefault="005E1B86" w:rsidP="001E436C">
      <w:pPr>
        <w:spacing w:after="0" w:line="240" w:lineRule="auto"/>
        <w:jc w:val="both"/>
        <w:rPr>
          <w:rFonts w:ascii="Times New Roman" w:eastAsia="Calibri" w:hAnsi="Times New Roman" w:cs="Times New Roman"/>
          <w:b/>
          <w:sz w:val="28"/>
          <w:szCs w:val="28"/>
        </w:rPr>
      </w:pPr>
    </w:p>
    <w:p w14:paraId="161AB30C" w14:textId="77777777" w:rsidR="001E436C" w:rsidRPr="001E436C" w:rsidRDefault="001E436C" w:rsidP="001E436C">
      <w:pPr>
        <w:spacing w:after="0" w:line="240" w:lineRule="auto"/>
        <w:jc w:val="both"/>
        <w:rPr>
          <w:rFonts w:ascii="Times New Roman" w:eastAsia="Calibri" w:hAnsi="Times New Roman" w:cs="Times New Roman"/>
          <w:b/>
          <w:sz w:val="28"/>
          <w:szCs w:val="28"/>
        </w:rPr>
      </w:pPr>
    </w:p>
    <w:p w14:paraId="25EABBB3" w14:textId="77777777" w:rsidR="00402E5B" w:rsidRDefault="00402E5B" w:rsidP="001E436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9539A05" w14:textId="07C4C837" w:rsidR="001E436C" w:rsidRPr="001E436C" w:rsidRDefault="001E436C" w:rsidP="00402E5B">
      <w:pPr>
        <w:tabs>
          <w:tab w:val="left" w:pos="1134"/>
        </w:tabs>
        <w:spacing w:after="0" w:line="240" w:lineRule="auto"/>
        <w:ind w:firstLine="567"/>
        <w:jc w:val="both"/>
        <w:rPr>
          <w:rFonts w:ascii="Times New Roman" w:eastAsia="Calibri" w:hAnsi="Times New Roman" w:cs="Times New Roman"/>
          <w:b/>
          <w:sz w:val="28"/>
          <w:szCs w:val="28"/>
        </w:rPr>
      </w:pPr>
      <w:r w:rsidRPr="001E436C">
        <w:rPr>
          <w:rFonts w:ascii="Times New Roman" w:eastAsia="Calibri" w:hAnsi="Times New Roman" w:cs="Times New Roman"/>
          <w:b/>
          <w:sz w:val="28"/>
          <w:szCs w:val="28"/>
        </w:rPr>
        <w:lastRenderedPageBreak/>
        <w:t>1</w:t>
      </w:r>
      <w:r w:rsidR="00402E5B">
        <w:rPr>
          <w:rFonts w:ascii="Times New Roman" w:eastAsia="Calibri" w:hAnsi="Times New Roman" w:cs="Times New Roman"/>
          <w:b/>
          <w:sz w:val="28"/>
          <w:szCs w:val="28"/>
        </w:rPr>
        <w:t xml:space="preserve"> </w:t>
      </w:r>
      <w:r w:rsidRPr="001E436C">
        <w:rPr>
          <w:rFonts w:ascii="Times New Roman" w:eastAsia="Calibri" w:hAnsi="Times New Roman" w:cs="Times New Roman"/>
          <w:b/>
          <w:sz w:val="28"/>
          <w:szCs w:val="28"/>
        </w:rPr>
        <w:t>ТЕОРЕТИЧЕСКИЕ ОСНОВЫ ОРГАНИЗАЦИИ САМООЦЕНИВАНИЯ УЧЕБНЫХ ДОСТИЖЕНИЙ ОБУЧАЮЩИХСЯ НАЧАЛЬНЫХ КЛАССОВ В УСЛОВИЯХ ИНКЛЮЗИВНОГО ОБРАЗОВАНИЯ</w:t>
      </w:r>
    </w:p>
    <w:p w14:paraId="3748704F" w14:textId="77777777" w:rsidR="001E436C" w:rsidRPr="001E436C" w:rsidRDefault="001E436C" w:rsidP="00402E5B">
      <w:pPr>
        <w:tabs>
          <w:tab w:val="left" w:pos="1134"/>
        </w:tabs>
        <w:spacing w:after="0" w:line="240" w:lineRule="auto"/>
        <w:ind w:firstLine="567"/>
        <w:jc w:val="both"/>
        <w:rPr>
          <w:rFonts w:ascii="Times New Roman" w:eastAsia="Calibri" w:hAnsi="Times New Roman" w:cs="Times New Roman"/>
          <w:b/>
          <w:sz w:val="28"/>
          <w:szCs w:val="28"/>
        </w:rPr>
      </w:pPr>
    </w:p>
    <w:p w14:paraId="71094CE8" w14:textId="500A8FF7" w:rsidR="001E436C" w:rsidRDefault="001E436C" w:rsidP="00402E5B">
      <w:pPr>
        <w:numPr>
          <w:ilvl w:val="1"/>
          <w:numId w:val="21"/>
        </w:numPr>
        <w:tabs>
          <w:tab w:val="left" w:pos="1134"/>
        </w:tabs>
        <w:spacing w:after="0" w:line="240" w:lineRule="auto"/>
        <w:ind w:left="0" w:firstLine="567"/>
        <w:contextualSpacing/>
        <w:jc w:val="both"/>
        <w:rPr>
          <w:rFonts w:ascii="Times New Roman" w:eastAsia="Calibri" w:hAnsi="Times New Roman" w:cs="Times New Roman"/>
          <w:bCs/>
          <w:sz w:val="28"/>
          <w:szCs w:val="28"/>
        </w:rPr>
      </w:pPr>
      <w:r w:rsidRPr="00E85393">
        <w:rPr>
          <w:rFonts w:ascii="Times New Roman" w:eastAsia="Calibri" w:hAnsi="Times New Roman" w:cs="Times New Roman"/>
          <w:bCs/>
          <w:sz w:val="28"/>
          <w:szCs w:val="28"/>
        </w:rPr>
        <w:t>Проблема самооценивания учебных достижений обучающихся в зарубежной и отечественной науке и практике</w:t>
      </w:r>
    </w:p>
    <w:p w14:paraId="4041D1FE" w14:textId="77777777" w:rsidR="00B401AC" w:rsidRPr="00E85393" w:rsidRDefault="00B401AC" w:rsidP="00B401AC">
      <w:pPr>
        <w:tabs>
          <w:tab w:val="left" w:pos="1134"/>
        </w:tabs>
        <w:spacing w:after="0" w:line="240" w:lineRule="auto"/>
        <w:ind w:left="567"/>
        <w:contextualSpacing/>
        <w:jc w:val="both"/>
        <w:rPr>
          <w:rFonts w:ascii="Times New Roman" w:eastAsia="Calibri" w:hAnsi="Times New Roman" w:cs="Times New Roman"/>
          <w:bCs/>
          <w:sz w:val="28"/>
          <w:szCs w:val="28"/>
        </w:rPr>
      </w:pPr>
    </w:p>
    <w:p w14:paraId="0CD841B1" w14:textId="23418D52" w:rsidR="001E436C" w:rsidRPr="001E436C" w:rsidRDefault="001E436C" w:rsidP="00402E5B">
      <w:pPr>
        <w:tabs>
          <w:tab w:val="left" w:pos="1134"/>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sz w:val="28"/>
          <w:szCs w:val="28"/>
        </w:rPr>
        <w:t>Самооценивание, как социально-педагогический процесс, является предметом изучения таких наук, как: педагогика и психология. Под влиянием новых жизненных и образовательных условий проблематика данной темы   приобрела сегодня большую актуальность и значимость</w:t>
      </w:r>
      <w:r w:rsidRPr="001E436C">
        <w:rPr>
          <w:rFonts w:ascii="Times New Roman" w:eastAsia="Calibri" w:hAnsi="Times New Roman" w:cs="Times New Roman"/>
          <w:color w:val="000000" w:themeColor="text1"/>
          <w:sz w:val="28"/>
          <w:szCs w:val="28"/>
        </w:rPr>
        <w:t xml:space="preserve">.  Это обусловлено также внедрением современных подходов к развитию личности, основанных на использовании внутренних резервных способностей личности к саморазвитию через формирование </w:t>
      </w:r>
      <w:r w:rsidRPr="001E436C">
        <w:rPr>
          <w:rFonts w:ascii="Times New Roman" w:eastAsia="Calibri" w:hAnsi="Times New Roman" w:cs="Times New Roman"/>
          <w:color w:val="000000" w:themeColor="text1"/>
          <w:sz w:val="28"/>
          <w:szCs w:val="28"/>
          <w:lang w:val="kk-KZ"/>
        </w:rPr>
        <w:t>навыка</w:t>
      </w:r>
      <w:r w:rsidRPr="001E436C">
        <w:rPr>
          <w:rFonts w:ascii="Times New Roman" w:eastAsia="Calibri" w:hAnsi="Times New Roman" w:cs="Times New Roman"/>
          <w:color w:val="000000" w:themeColor="text1"/>
          <w:sz w:val="28"/>
          <w:szCs w:val="28"/>
        </w:rPr>
        <w:t xml:space="preserve"> самооценивания и собственной самооценки индивида.</w:t>
      </w:r>
    </w:p>
    <w:p w14:paraId="5F5CDBDF" w14:textId="77777777" w:rsidR="001E436C" w:rsidRPr="001E436C" w:rsidRDefault="001E436C" w:rsidP="001E436C">
      <w:pPr>
        <w:spacing w:after="0" w:line="240" w:lineRule="auto"/>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        На современном этапе развития мировой образовательной системы, в целом, и казахстанской, в частности, одной из актуальнейших проблем в практике инклюзивного образования является оценивание и самооценивание обучающихся в начальной школе.  </w:t>
      </w:r>
    </w:p>
    <w:p w14:paraId="086BD92D" w14:textId="77777777"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Самооценивание - важный элемент процесса оценивания, в ходе которого обучающиеся анализируют качество своей работы. </w:t>
      </w:r>
    </w:p>
    <w:p w14:paraId="2C773AB0" w14:textId="77777777" w:rsidR="001E436C" w:rsidRPr="001E436C" w:rsidRDefault="001E436C" w:rsidP="001E436C">
      <w:pPr>
        <w:spacing w:after="0" w:line="240" w:lineRule="auto"/>
        <w:ind w:firstLine="567"/>
        <w:jc w:val="both"/>
        <w:rPr>
          <w:rFonts w:ascii="Calibri" w:eastAsia="Calibri" w:hAnsi="Calibri" w:cs="Times New Roman"/>
        </w:rPr>
      </w:pPr>
      <w:r w:rsidRPr="001E436C">
        <w:rPr>
          <w:rFonts w:ascii="Times New Roman" w:eastAsia="Calibri" w:hAnsi="Times New Roman" w:cs="Times New Roman"/>
          <w:sz w:val="28"/>
          <w:szCs w:val="28"/>
        </w:rPr>
        <w:t>Самооценивание, являясь ключевым компонентом формирующего оценивания, позволяет обучающимся думать о качестве выполненной работы, а не полагаться на своего учителя, как на единственного источника оценочных суждений.</w:t>
      </w:r>
      <w:r w:rsidRPr="001E436C">
        <w:rPr>
          <w:rFonts w:ascii="Calibri" w:eastAsia="Calibri" w:hAnsi="Calibri" w:cs="Times New Roman"/>
        </w:rPr>
        <w:t xml:space="preserve"> </w:t>
      </w:r>
      <w:r w:rsidRPr="001E436C">
        <w:rPr>
          <w:rFonts w:ascii="Times New Roman" w:eastAsia="Calibri" w:hAnsi="Times New Roman" w:cs="Times New Roman"/>
          <w:sz w:val="28"/>
          <w:szCs w:val="28"/>
        </w:rPr>
        <w:t>В связи с этим, самооценивание приобретает особое значение в развитии мышления, так как включает элементы рефлексии (самоанализа)</w:t>
      </w:r>
      <w:r w:rsidRPr="001E436C">
        <w:rPr>
          <w:rFonts w:ascii="Calibri" w:eastAsia="Calibri" w:hAnsi="Calibri" w:cs="Times New Roman"/>
        </w:rPr>
        <w:t xml:space="preserve">.   </w:t>
      </w:r>
    </w:p>
    <w:p w14:paraId="75133346" w14:textId="33B7728D"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Самооценивание, по структуре является дополняющим элементом оценивания, и характеризуется объективным оцениванием своих результатов обучающегося, что способствует осуществлению подлинной оценки собственных учебных достижений [4</w:t>
      </w:r>
      <w:r w:rsidR="00CD20B8" w:rsidRPr="00CD20B8">
        <w:rPr>
          <w:rFonts w:ascii="Times New Roman" w:eastAsia="Calibri" w:hAnsi="Times New Roman" w:cs="Times New Roman"/>
          <w:sz w:val="28"/>
          <w:szCs w:val="28"/>
        </w:rPr>
        <w:t>,</w:t>
      </w:r>
      <w:r w:rsidR="00CD20B8" w:rsidRPr="00CD20B8">
        <w:t xml:space="preserve"> </w:t>
      </w:r>
      <w:r w:rsidR="00326B7B">
        <w:rPr>
          <w:rFonts w:ascii="Times New Roman" w:eastAsia="Calibri" w:hAnsi="Times New Roman" w:cs="Times New Roman"/>
          <w:sz w:val="28"/>
          <w:szCs w:val="28"/>
        </w:rPr>
        <w:t>с</w:t>
      </w:r>
      <w:r w:rsidR="00CD20B8" w:rsidRPr="00CD20B8">
        <w:rPr>
          <w:rFonts w:ascii="Times New Roman" w:eastAsia="Calibri" w:hAnsi="Times New Roman" w:cs="Times New Roman"/>
          <w:sz w:val="28"/>
          <w:szCs w:val="28"/>
        </w:rPr>
        <w:t>.</w:t>
      </w:r>
      <w:r w:rsidR="00326B7B">
        <w:rPr>
          <w:rFonts w:ascii="Times New Roman" w:eastAsia="Calibri" w:hAnsi="Times New Roman" w:cs="Times New Roman"/>
          <w:sz w:val="28"/>
          <w:szCs w:val="28"/>
        </w:rPr>
        <w:t>38</w:t>
      </w:r>
      <w:r w:rsidRPr="001E436C">
        <w:rPr>
          <w:rFonts w:ascii="Times New Roman" w:eastAsia="Calibri" w:hAnsi="Times New Roman" w:cs="Times New Roman"/>
          <w:sz w:val="28"/>
          <w:szCs w:val="28"/>
        </w:rPr>
        <w:t>].</w:t>
      </w:r>
    </w:p>
    <w:p w14:paraId="7CA2ED40" w14:textId="123E7EDB"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Внедрение самооценивания в этап урока</w:t>
      </w:r>
      <w:r w:rsidRPr="001E436C">
        <w:rPr>
          <w:rFonts w:ascii="Calibri" w:eastAsia="Calibri" w:hAnsi="Calibri" w:cs="Times New Roman"/>
        </w:rPr>
        <w:t xml:space="preserve"> </w:t>
      </w:r>
      <w:r w:rsidRPr="001E436C">
        <w:rPr>
          <w:rFonts w:ascii="Times New Roman" w:eastAsia="Calibri" w:hAnsi="Times New Roman" w:cs="Times New Roman"/>
          <w:sz w:val="28"/>
          <w:szCs w:val="28"/>
        </w:rPr>
        <w:t>и формирование навыка самооценивания способствуют повышению познавательной мотивации обучающихся начальных классов и росту их учебных достижений. Кроме того, формирование навыка самооце</w:t>
      </w:r>
      <w:r w:rsidR="000A60CD">
        <w:rPr>
          <w:rFonts w:ascii="Times New Roman" w:eastAsia="Calibri" w:hAnsi="Times New Roman" w:cs="Times New Roman"/>
          <w:sz w:val="28"/>
          <w:szCs w:val="28"/>
        </w:rPr>
        <w:t>н</w:t>
      </w:r>
      <w:r w:rsidRPr="001E436C">
        <w:rPr>
          <w:rFonts w:ascii="Times New Roman" w:eastAsia="Calibri" w:hAnsi="Times New Roman" w:cs="Times New Roman"/>
          <w:sz w:val="28"/>
          <w:szCs w:val="28"/>
        </w:rPr>
        <w:t xml:space="preserve">ивания способно обеспечить успешное обучение и последующее успешное развитие обучающихся, как в учебной деятельности, так и в личностном развитии. </w:t>
      </w:r>
    </w:p>
    <w:p w14:paraId="1174B4F4" w14:textId="41D99F99" w:rsidR="001E436C" w:rsidRPr="001E436C" w:rsidRDefault="001E436C" w:rsidP="001E436C">
      <w:pPr>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При этом, совершенствование системы оценивания в инклюзивном образовании, должно учитывать достижение обучающимися краткосрочных целей и за основу лечь такой механизм как: стимулирующий, развивающий и способствующий самооцениванию обучающихся [</w:t>
      </w:r>
      <w:r w:rsidR="007073EB">
        <w:rPr>
          <w:rFonts w:ascii="Times New Roman" w:eastAsia="Calibri" w:hAnsi="Times New Roman" w:cs="Times New Roman"/>
          <w:sz w:val="28"/>
          <w:szCs w:val="28"/>
        </w:rPr>
        <w:t>5</w:t>
      </w:r>
      <w:r w:rsidR="00CD20B8" w:rsidRPr="007073EB">
        <w:rPr>
          <w:rFonts w:ascii="Times New Roman" w:hAnsi="Times New Roman" w:cs="Times New Roman"/>
        </w:rPr>
        <w:t xml:space="preserve">, </w:t>
      </w:r>
      <w:r w:rsidR="00326B7B">
        <w:rPr>
          <w:rFonts w:ascii="Times New Roman" w:eastAsia="Calibri" w:hAnsi="Times New Roman" w:cs="Times New Roman"/>
          <w:sz w:val="28"/>
          <w:szCs w:val="28"/>
        </w:rPr>
        <w:t>с</w:t>
      </w:r>
      <w:r w:rsidR="00CD20B8" w:rsidRPr="00CD20B8">
        <w:rPr>
          <w:rFonts w:ascii="Times New Roman" w:eastAsia="Calibri" w:hAnsi="Times New Roman" w:cs="Times New Roman"/>
          <w:sz w:val="28"/>
          <w:szCs w:val="28"/>
        </w:rPr>
        <w:t>.</w:t>
      </w:r>
      <w:r w:rsidR="00326B7B">
        <w:rPr>
          <w:rFonts w:ascii="Times New Roman" w:eastAsia="Calibri" w:hAnsi="Times New Roman" w:cs="Times New Roman"/>
          <w:sz w:val="28"/>
          <w:szCs w:val="28"/>
        </w:rPr>
        <w:t>43</w:t>
      </w:r>
      <w:r w:rsidRPr="001E436C">
        <w:rPr>
          <w:rFonts w:ascii="Times New Roman" w:eastAsia="Calibri" w:hAnsi="Times New Roman" w:cs="Times New Roman"/>
          <w:sz w:val="28"/>
          <w:szCs w:val="28"/>
        </w:rPr>
        <w:t>].</w:t>
      </w:r>
    </w:p>
    <w:p w14:paraId="454E9C21" w14:textId="537F99F5"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Впервые объектом изучения и научного внимания самооценивание стало в конце 1960-х, и в начале 1970-х годов. Известные американские исследователи, как Б.Блум, М.Скривен, П.Блэк, </w:t>
      </w:r>
      <w:r w:rsidR="00F030C3">
        <w:rPr>
          <w:rFonts w:ascii="Times New Roman" w:eastAsia="Calibri" w:hAnsi="Times New Roman" w:cs="Times New Roman"/>
          <w:sz w:val="28"/>
          <w:szCs w:val="28"/>
        </w:rPr>
        <w:t>Д</w:t>
      </w:r>
      <w:r w:rsidRPr="001E436C">
        <w:rPr>
          <w:rFonts w:ascii="Times New Roman" w:eastAsia="Calibri" w:hAnsi="Times New Roman" w:cs="Times New Roman"/>
          <w:sz w:val="28"/>
          <w:szCs w:val="28"/>
        </w:rPr>
        <w:t xml:space="preserve">.Уильям, </w:t>
      </w:r>
      <w:r w:rsidRPr="001E436C">
        <w:rPr>
          <w:rFonts w:ascii="Times New Roman" w:eastAsia="Calibri" w:hAnsi="Times New Roman" w:cs="Times New Roman"/>
          <w:sz w:val="28"/>
          <w:szCs w:val="28"/>
          <w:lang w:val="en-US"/>
        </w:rPr>
        <w:t>K</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en-US"/>
        </w:rPr>
        <w:t>Topping</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lang w:val="en-US"/>
        </w:rPr>
        <w:t>H</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en-US"/>
        </w:rPr>
        <w:t>Andrade</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lang w:val="en-US"/>
        </w:rPr>
        <w:t>A</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en-US"/>
        </w:rPr>
        <w:t>Valtcheva</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lang w:val="en-US"/>
        </w:rPr>
        <w:lastRenderedPageBreak/>
        <w:t>R</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en-US"/>
        </w:rPr>
        <w:t>Harris</w:t>
      </w:r>
      <w:r w:rsidRPr="001E436C">
        <w:rPr>
          <w:rFonts w:ascii="Times New Roman" w:eastAsia="Calibri" w:hAnsi="Times New Roman" w:cs="Times New Roman"/>
          <w:sz w:val="28"/>
          <w:szCs w:val="28"/>
        </w:rPr>
        <w:t xml:space="preserve">, и другие ученые, по результатам информации полученной </w:t>
      </w:r>
      <w:r w:rsidR="00F030C3">
        <w:rPr>
          <w:rFonts w:ascii="Times New Roman" w:eastAsia="Calibri" w:hAnsi="Times New Roman" w:cs="Times New Roman"/>
          <w:sz w:val="28"/>
          <w:szCs w:val="28"/>
        </w:rPr>
        <w:t>в</w:t>
      </w:r>
      <w:r w:rsidRPr="001E436C">
        <w:rPr>
          <w:rFonts w:ascii="Times New Roman" w:eastAsia="Calibri" w:hAnsi="Times New Roman" w:cs="Times New Roman"/>
          <w:sz w:val="28"/>
          <w:szCs w:val="28"/>
        </w:rPr>
        <w:t xml:space="preserve"> ежедневной школьной практик</w:t>
      </w:r>
      <w:r w:rsidR="00F030C3">
        <w:rPr>
          <w:rFonts w:ascii="Times New Roman" w:eastAsia="Calibri" w:hAnsi="Times New Roman" w:cs="Times New Roman"/>
          <w:sz w:val="28"/>
          <w:szCs w:val="28"/>
        </w:rPr>
        <w:t>е</w:t>
      </w:r>
      <w:r w:rsidRPr="001E436C">
        <w:rPr>
          <w:rFonts w:ascii="Times New Roman" w:eastAsia="Calibri" w:hAnsi="Times New Roman" w:cs="Times New Roman"/>
          <w:sz w:val="28"/>
          <w:szCs w:val="28"/>
        </w:rPr>
        <w:t xml:space="preserve"> оценивания, извлекали основные аспекты результативности самооценивания, что стало проблемой дальнейшего изучения.  </w:t>
      </w:r>
    </w:p>
    <w:p w14:paraId="73C86D42" w14:textId="4E53095C"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разработанной модели Б.Блума целью которой является улучшение познавательных способностей обучающихся основанной</w:t>
      </w:r>
      <w:r w:rsidR="006F4932">
        <w:rPr>
          <w:rFonts w:ascii="Times New Roman" w:eastAsia="Calibri" w:hAnsi="Times New Roman" w:cs="Times New Roman"/>
          <w:sz w:val="28"/>
          <w:szCs w:val="28"/>
        </w:rPr>
        <w:t xml:space="preserve"> на результатах </w:t>
      </w:r>
      <w:r w:rsidRPr="001E436C">
        <w:rPr>
          <w:rFonts w:ascii="Times New Roman" w:eastAsia="Calibri" w:hAnsi="Times New Roman" w:cs="Times New Roman"/>
          <w:sz w:val="28"/>
          <w:szCs w:val="28"/>
        </w:rPr>
        <w:t>оценивания (Guskey, 2003)</w:t>
      </w:r>
      <w:r w:rsidR="00365AD8">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[6</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326B7B">
        <w:rPr>
          <w:rFonts w:ascii="Times New Roman" w:eastAsia="Calibri" w:hAnsi="Times New Roman" w:cs="Times New Roman"/>
          <w:sz w:val="28"/>
          <w:szCs w:val="28"/>
        </w:rPr>
        <w:t xml:space="preserve"> 9375</w:t>
      </w:r>
      <w:r w:rsidRPr="001E436C">
        <w:rPr>
          <w:rFonts w:ascii="Times New Roman" w:eastAsia="Calibri" w:hAnsi="Times New Roman" w:cs="Times New Roman"/>
          <w:sz w:val="28"/>
          <w:szCs w:val="28"/>
        </w:rPr>
        <w:t>].</w:t>
      </w:r>
    </w:p>
    <w:p w14:paraId="6B1483EC" w14:textId="34DDFA90"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соответствии с моделью, предложенной Б.Блум</w:t>
      </w:r>
      <w:r w:rsidRPr="001E436C">
        <w:rPr>
          <w:rFonts w:ascii="Times New Roman" w:eastAsia="Calibri" w:hAnsi="Times New Roman" w:cs="Times New Roman"/>
          <w:sz w:val="28"/>
          <w:szCs w:val="28"/>
          <w:lang w:val="kk-KZ"/>
        </w:rPr>
        <w:t xml:space="preserve"> </w:t>
      </w:r>
      <w:r w:rsidRPr="001E436C">
        <w:rPr>
          <w:rFonts w:ascii="Times New Roman" w:eastAsia="Calibri" w:hAnsi="Times New Roman" w:cs="Times New Roman"/>
          <w:sz w:val="28"/>
          <w:szCs w:val="28"/>
        </w:rPr>
        <w:t>[7</w:t>
      </w:r>
      <w:r w:rsidR="00365AD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8536AA" w:rsidRPr="008536AA">
        <w:rPr>
          <w:rFonts w:ascii="Times New Roman" w:eastAsia="Calibri" w:hAnsi="Times New Roman" w:cs="Times New Roman"/>
          <w:sz w:val="28"/>
          <w:szCs w:val="28"/>
        </w:rPr>
        <w:t>124</w:t>
      </w:r>
      <w:r w:rsidR="00CD20B8" w:rsidRPr="00CD20B8">
        <w:rPr>
          <w:rFonts w:ascii="Times New Roman" w:eastAsia="Calibri" w:hAnsi="Times New Roman" w:cs="Times New Roman"/>
          <w:sz w:val="28"/>
          <w:szCs w:val="28"/>
        </w:rPr>
        <w:t>,</w:t>
      </w:r>
      <w:r w:rsidR="00365AD8">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8</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8536AA" w:rsidRPr="008536AA">
        <w:rPr>
          <w:rFonts w:ascii="Times New Roman" w:eastAsia="Calibri" w:hAnsi="Times New Roman" w:cs="Times New Roman"/>
          <w:sz w:val="28"/>
          <w:szCs w:val="28"/>
        </w:rPr>
        <w:t>61</w:t>
      </w:r>
      <w:r w:rsidRPr="001E436C">
        <w:rPr>
          <w:rFonts w:ascii="Times New Roman" w:eastAsia="Calibri" w:hAnsi="Times New Roman" w:cs="Times New Roman"/>
          <w:sz w:val="28"/>
          <w:szCs w:val="28"/>
        </w:rPr>
        <w:t>] учителя мог</w:t>
      </w:r>
      <w:r w:rsidR="00C41337">
        <w:rPr>
          <w:rFonts w:ascii="Times New Roman" w:eastAsia="Calibri" w:hAnsi="Times New Roman" w:cs="Times New Roman"/>
          <w:sz w:val="28"/>
          <w:szCs w:val="28"/>
        </w:rPr>
        <w:t>ли</w:t>
      </w:r>
      <w:r w:rsidRPr="001E436C">
        <w:rPr>
          <w:rFonts w:ascii="Times New Roman" w:eastAsia="Calibri" w:hAnsi="Times New Roman" w:cs="Times New Roman"/>
          <w:sz w:val="28"/>
          <w:szCs w:val="28"/>
        </w:rPr>
        <w:t xml:space="preserve"> на постоянной основе оценивать процесс усвоения знаний обучающихся. Где отражается степень усвоения и глубина познаний школьных знаний. Результат такого оценивания если свидетельствует о низком или недостаточном уровне освоения учебного материала обучающимся, то учитель может пересмотреть стратегии в обучении, и вернуться к пройденному материалу заново.</w:t>
      </w:r>
    </w:p>
    <w:p w14:paraId="0D15D3D2" w14:textId="6B040840"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Ученым Майклом Скривеном (М.Скривен, 1967) было предложено два вида оценивания: формативное и суммативное. Суммативное оценивание предполагает итоговое оценивание, а формативное оценивание направлено на использование различных приемов и инструментов оценивания для определения прогресса обучающихся в процессе усвоения знаний.</w:t>
      </w:r>
    </w:p>
    <w:p w14:paraId="196BE619" w14:textId="32B22E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П.Блэк и Д.Уильям (П.Блэк и Д.Уильям, 1998) утверждают, что оценивание собственных достижений учениками характеризуется как попытка для обратной связи в процессе обучения. Полученные результаты самооценивания служат информацией в пересмотрении и корректировке преподавания и обучения [9</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666171" w:rsidRPr="00666171">
        <w:rPr>
          <w:rFonts w:ascii="Times New Roman" w:eastAsia="Calibri" w:hAnsi="Times New Roman" w:cs="Times New Roman"/>
          <w:sz w:val="28"/>
          <w:szCs w:val="28"/>
        </w:rPr>
        <w:t>16</w:t>
      </w:r>
      <w:r w:rsidRPr="001E436C">
        <w:rPr>
          <w:rFonts w:ascii="Times New Roman" w:eastAsia="Calibri" w:hAnsi="Times New Roman" w:cs="Times New Roman"/>
          <w:sz w:val="28"/>
          <w:szCs w:val="28"/>
        </w:rPr>
        <w:t>].</w:t>
      </w:r>
    </w:p>
    <w:p w14:paraId="5B671982" w14:textId="2D1CCB75" w:rsidR="001E436C" w:rsidRPr="001E436C" w:rsidRDefault="001E436C" w:rsidP="00402E5B">
      <w:pPr>
        <w:tabs>
          <w:tab w:val="left" w:pos="851"/>
        </w:tabs>
        <w:spacing w:after="0" w:line="240" w:lineRule="auto"/>
        <w:ind w:firstLine="567"/>
        <w:jc w:val="both"/>
        <w:rPr>
          <w:rFonts w:ascii="Calibri" w:eastAsia="Calibri" w:hAnsi="Calibri" w:cs="Times New Roman"/>
        </w:rPr>
      </w:pPr>
      <w:r w:rsidRPr="001E436C">
        <w:rPr>
          <w:rFonts w:ascii="Times New Roman" w:eastAsia="Calibri" w:hAnsi="Times New Roman" w:cs="Times New Roman"/>
          <w:sz w:val="28"/>
          <w:szCs w:val="28"/>
        </w:rPr>
        <w:t>В некоторых странах (Австралия, Канада, Дания, Англия и Финляндия) применение и внедрение на уроках учителями самооценивания послужила основанием для успешной реформы в системе образования [10</w:t>
      </w:r>
      <w:r w:rsidR="00CD20B8" w:rsidRPr="00CD20B8">
        <w:rPr>
          <w:rFonts w:ascii="Times New Roman" w:eastAsia="Calibri" w:hAnsi="Times New Roman" w:cs="Times New Roman"/>
          <w:sz w:val="28"/>
          <w:szCs w:val="28"/>
        </w:rPr>
        <w:t xml:space="preserve">, </w:t>
      </w:r>
      <w:bookmarkStart w:id="0" w:name="_Hlk100503302"/>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bookmarkEnd w:id="0"/>
      <w:r w:rsidR="00666171" w:rsidRPr="00666171">
        <w:rPr>
          <w:rFonts w:ascii="Times New Roman" w:eastAsia="Calibri" w:hAnsi="Times New Roman" w:cs="Times New Roman"/>
          <w:sz w:val="28"/>
          <w:szCs w:val="28"/>
        </w:rPr>
        <w:t>30</w:t>
      </w:r>
      <w:r w:rsidRPr="001E436C">
        <w:rPr>
          <w:rFonts w:ascii="Times New Roman" w:eastAsia="Calibri" w:hAnsi="Times New Roman" w:cs="Times New Roman"/>
          <w:sz w:val="28"/>
          <w:szCs w:val="28"/>
        </w:rPr>
        <w:t>].</w:t>
      </w:r>
      <w:r w:rsidRPr="001E436C">
        <w:rPr>
          <w:rFonts w:ascii="Calibri" w:eastAsia="Calibri" w:hAnsi="Calibri" w:cs="Times New Roman"/>
        </w:rPr>
        <w:t xml:space="preserve"> </w:t>
      </w:r>
    </w:p>
    <w:p w14:paraId="1D4A748F"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Проблема самооценивания учебных достижений обучающихся привлекала внимание ученых с начала 2000-х годов. </w:t>
      </w:r>
    </w:p>
    <w:p w14:paraId="4C664DBE" w14:textId="123B6B2B"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Большинство зарубежных исследователей изучали развитие способности обучающихся к самооцениванию в подростковом и студенческом возрасте.  Так, согласно исследованию К.Topping (2003), выявлено, что способность самооценивания и прогресс на уроке определяются не возрастом обучающи</w:t>
      </w:r>
      <w:r w:rsidR="00204336">
        <w:rPr>
          <w:rFonts w:ascii="Times New Roman" w:eastAsia="Calibri" w:hAnsi="Times New Roman" w:cs="Times New Roman"/>
          <w:sz w:val="28"/>
          <w:szCs w:val="28"/>
        </w:rPr>
        <w:t xml:space="preserve">хся, а практикой самооценивания </w:t>
      </w:r>
      <w:r w:rsidRPr="001E436C">
        <w:rPr>
          <w:rFonts w:ascii="Times New Roman" w:eastAsia="Calibri" w:hAnsi="Times New Roman" w:cs="Times New Roman"/>
          <w:sz w:val="28"/>
          <w:szCs w:val="28"/>
        </w:rPr>
        <w:t>[11</w:t>
      </w:r>
      <w:r w:rsidR="00CD20B8" w:rsidRP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12</w:t>
      </w:r>
      <w:r w:rsidRPr="001E436C">
        <w:rPr>
          <w:rFonts w:ascii="Times New Roman" w:eastAsia="Calibri" w:hAnsi="Times New Roman" w:cs="Times New Roman"/>
          <w:sz w:val="28"/>
          <w:szCs w:val="28"/>
        </w:rPr>
        <w:t>]. Другими факторами, влияющими на способность к самооцениванию, являются характер целей обучения, характер оцениваемых результатов и ясность критериев оценки, а также инструменты в оцениваний. Кроме того, Ross (2006) утверждает, что предварительный проведенный обучающий инструктаж учителя развивает у обучающихся способность к объективному самооцениванию собственной работы</w:t>
      </w:r>
      <w:r w:rsidR="000A60CD">
        <w:rPr>
          <w:rFonts w:ascii="Times New Roman" w:eastAsia="Calibri" w:hAnsi="Times New Roman" w:cs="Times New Roman"/>
          <w:sz w:val="28"/>
          <w:szCs w:val="28"/>
        </w:rPr>
        <w:t xml:space="preserve"> </w:t>
      </w:r>
      <w:r w:rsidR="006F4932">
        <w:rPr>
          <w:rFonts w:ascii="Times New Roman" w:eastAsia="Calibri" w:hAnsi="Times New Roman" w:cs="Times New Roman"/>
          <w:sz w:val="28"/>
          <w:szCs w:val="28"/>
        </w:rPr>
        <w:t>обучающегос</w:t>
      </w:r>
      <w:r w:rsidR="000A60CD">
        <w:rPr>
          <w:rFonts w:ascii="Times New Roman" w:eastAsia="Calibri" w:hAnsi="Times New Roman" w:cs="Times New Roman"/>
          <w:sz w:val="28"/>
          <w:szCs w:val="28"/>
        </w:rPr>
        <w:t xml:space="preserve">я </w:t>
      </w:r>
      <w:r w:rsidRPr="001E436C">
        <w:rPr>
          <w:rFonts w:ascii="Times New Roman" w:eastAsia="Calibri" w:hAnsi="Times New Roman" w:cs="Times New Roman"/>
          <w:sz w:val="28"/>
          <w:szCs w:val="28"/>
        </w:rPr>
        <w:t>[12</w:t>
      </w:r>
      <w:r w:rsidR="00CD20B8" w:rsidRP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6</w:t>
      </w:r>
      <w:r w:rsidRPr="001E436C">
        <w:rPr>
          <w:rFonts w:ascii="Times New Roman" w:eastAsia="Calibri" w:hAnsi="Times New Roman" w:cs="Times New Roman"/>
          <w:sz w:val="28"/>
          <w:szCs w:val="28"/>
        </w:rPr>
        <w:t>].</w:t>
      </w:r>
    </w:p>
    <w:p w14:paraId="0BC149EB" w14:textId="095F9FD5"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Andrade and Valtcheva, (2009) подчеркнули ряд факторов, которые имеют немаловажное значение для успешного осущес</w:t>
      </w:r>
      <w:r w:rsidR="006F4932">
        <w:rPr>
          <w:rFonts w:ascii="Times New Roman" w:eastAsia="Calibri" w:hAnsi="Times New Roman" w:cs="Times New Roman"/>
          <w:sz w:val="28"/>
          <w:szCs w:val="28"/>
        </w:rPr>
        <w:t>твления самооценивания обучающим</w:t>
      </w:r>
      <w:r w:rsidRPr="001E436C">
        <w:rPr>
          <w:rFonts w:ascii="Times New Roman" w:eastAsia="Calibri" w:hAnsi="Times New Roman" w:cs="Times New Roman"/>
          <w:sz w:val="28"/>
          <w:szCs w:val="28"/>
        </w:rPr>
        <w:t xml:space="preserve">ся: объяснение критериев обучающимся для оценки их работы, помощь, и время предоставленное для пересмотра своей работы после процедуры самооценивания, главные составляющие факторы способствующие, </w:t>
      </w:r>
      <w:r w:rsidRPr="001E436C">
        <w:rPr>
          <w:rFonts w:ascii="Times New Roman" w:eastAsia="Calibri" w:hAnsi="Times New Roman" w:cs="Times New Roman"/>
          <w:sz w:val="28"/>
          <w:szCs w:val="28"/>
        </w:rPr>
        <w:lastRenderedPageBreak/>
        <w:t xml:space="preserve">глубокому включению в непрерывное обучение, осознавать </w:t>
      </w:r>
      <w:r w:rsidR="006F4932">
        <w:rPr>
          <w:rFonts w:ascii="Times New Roman" w:eastAsia="Calibri" w:hAnsi="Times New Roman" w:cs="Times New Roman"/>
          <w:sz w:val="28"/>
          <w:szCs w:val="28"/>
        </w:rPr>
        <w:t>при этом обучающим</w:t>
      </w:r>
      <w:r w:rsidRPr="001E436C">
        <w:rPr>
          <w:rFonts w:ascii="Times New Roman" w:eastAsia="Calibri" w:hAnsi="Times New Roman" w:cs="Times New Roman"/>
          <w:sz w:val="28"/>
          <w:szCs w:val="28"/>
        </w:rPr>
        <w:t>ся, что они имеют контроль над своей оценкой [13</w:t>
      </w:r>
      <w:r w:rsidR="00CD20B8" w:rsidRP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289</w:t>
      </w:r>
      <w:r w:rsidRPr="001E436C">
        <w:rPr>
          <w:rFonts w:ascii="Times New Roman" w:eastAsia="Calibri" w:hAnsi="Times New Roman" w:cs="Times New Roman"/>
          <w:sz w:val="28"/>
          <w:szCs w:val="28"/>
        </w:rPr>
        <w:t xml:space="preserve">]. При этом развивает автономию, познавательные навыки, и способствует лучшему пониманию учебного материала и улучшает качество своей работы (Leach, 2012). Кроме того, самооценивание снижает стресс и повышает личное и интеллектуальное развитие, а также социальные навыки. </w:t>
      </w:r>
    </w:p>
    <w:p w14:paraId="113D7253" w14:textId="2D9BD3C3"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rPr>
        <w:t>Harris (2014) утверждает, что самооценивание обучающихся повышает успеваемость и обучение</w:t>
      </w:r>
      <w:r w:rsidR="000A60CD">
        <w:rPr>
          <w:rFonts w:ascii="Times New Roman" w:eastAsia="Calibri" w:hAnsi="Times New Roman" w:cs="Times New Roman"/>
          <w:sz w:val="28"/>
          <w:szCs w:val="28"/>
        </w:rPr>
        <w:t>,</w:t>
      </w:r>
      <w:r w:rsidRPr="001E436C">
        <w:rPr>
          <w:rFonts w:ascii="Times New Roman" w:eastAsia="Calibri" w:hAnsi="Times New Roman" w:cs="Times New Roman"/>
          <w:sz w:val="28"/>
          <w:szCs w:val="28"/>
        </w:rPr>
        <w:t xml:space="preserve"> в то время,</w:t>
      </w:r>
      <w:r w:rsidR="000A60CD">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как McMillan and Hearn, (2008) подтвердили собственным исследованием, что сам</w:t>
      </w:r>
      <w:r w:rsidR="006F4932">
        <w:rPr>
          <w:rFonts w:ascii="Times New Roman" w:eastAsia="Calibri" w:hAnsi="Times New Roman" w:cs="Times New Roman"/>
          <w:sz w:val="28"/>
          <w:szCs w:val="28"/>
        </w:rPr>
        <w:t xml:space="preserve">ооценивание повышает мотивацию: </w:t>
      </w:r>
      <w:r w:rsidRPr="001E436C">
        <w:rPr>
          <w:rFonts w:ascii="Times New Roman" w:eastAsia="Calibri" w:hAnsi="Times New Roman" w:cs="Times New Roman"/>
          <w:sz w:val="28"/>
          <w:szCs w:val="28"/>
        </w:rPr>
        <w:t>«Однако, если уделить этому процессу время на этапе урока, в результате он делает учеников более ответственными и самостоятельными за свое обучение» [14</w:t>
      </w:r>
      <w:r w:rsidR="00CD20B8" w:rsidRP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33</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kk-KZ"/>
        </w:rPr>
        <w:t xml:space="preserve"> </w:t>
      </w:r>
    </w:p>
    <w:p w14:paraId="7D57853C" w14:textId="6062E9E0"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Alonso-Tapia, and Panadero (2010), доказали своим исследованием, что саморегуляция это результат процесса самооценивания, которое недостаточно исследовано. Однако, следует отметить, что самооценивание было сосредоточено главным образом на студентов высших учебных заведений (Panadero, Brown, s Strijbos, 2016). </w:t>
      </w:r>
      <w:r w:rsidR="006F4932">
        <w:rPr>
          <w:rFonts w:ascii="Times New Roman" w:eastAsia="Calibri" w:hAnsi="Times New Roman" w:cs="Times New Roman"/>
          <w:sz w:val="28"/>
          <w:szCs w:val="28"/>
        </w:rPr>
        <w:t>И</w:t>
      </w:r>
      <w:r w:rsidRPr="001E436C">
        <w:rPr>
          <w:rFonts w:ascii="Times New Roman" w:eastAsia="Calibri" w:hAnsi="Times New Roman" w:cs="Times New Roman"/>
          <w:sz w:val="28"/>
          <w:szCs w:val="28"/>
        </w:rPr>
        <w:t>, ученый Wong, (2014) подчеркивает, что способность к самооцениванию была исследована глубже и шире в высших учебных заведениях, чем в начальном образовании [15</w:t>
      </w:r>
      <w:r w:rsid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 xml:space="preserve"> 449</w:t>
      </w:r>
      <w:r w:rsidRPr="001E436C">
        <w:rPr>
          <w:rFonts w:ascii="Times New Roman" w:eastAsia="Calibri" w:hAnsi="Times New Roman" w:cs="Times New Roman"/>
          <w:sz w:val="28"/>
          <w:szCs w:val="28"/>
        </w:rPr>
        <w:t xml:space="preserve">].  </w:t>
      </w:r>
    </w:p>
    <w:p w14:paraId="219F39A6" w14:textId="2CDCF8D9"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Исследование влияния самооценивания на уроке охватывает широкий спектр областей применения, включая письменные работы на английском языке (Evans, 2001), исследования в области социологии (Lewbel &amp; Hibbard, 2001), математики (Stallings &amp; Tascione, 1996 ), естествознание (White &amp; Frederiksen, 1998 ) и ВОУДы ( MacDonald &amp; Boud, 2003). В каждом случае ученики были вовлечены в письменные формы самооценивания с использованием контрольных работ и тестов по предметам [16</w:t>
      </w:r>
      <w:r w:rsidR="00CD20B8" w:rsidRPr="00CD20B8">
        <w:rPr>
          <w:rFonts w:ascii="Times New Roman" w:eastAsia="Calibri" w:hAnsi="Times New Roman" w:cs="Times New Roman"/>
          <w:sz w:val="28"/>
          <w:szCs w:val="28"/>
        </w:rPr>
        <w:t xml:space="preserve">, </w:t>
      </w:r>
      <w:r w:rsidR="00CD20B8">
        <w:rPr>
          <w:rFonts w:ascii="Times New Roman" w:eastAsia="Calibri" w:hAnsi="Times New Roman" w:cs="Times New Roman"/>
          <w:sz w:val="28"/>
          <w:szCs w:val="28"/>
          <w:lang w:val="en-US"/>
        </w:rPr>
        <w:t>p</w:t>
      </w:r>
      <w:r w:rsidR="00CD20B8" w:rsidRPr="00CD20B8">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810</w:t>
      </w:r>
      <w:r w:rsidRPr="001E436C">
        <w:rPr>
          <w:rFonts w:ascii="Times New Roman" w:eastAsia="Calibri" w:hAnsi="Times New Roman" w:cs="Times New Roman"/>
          <w:sz w:val="28"/>
          <w:szCs w:val="28"/>
        </w:rPr>
        <w:t xml:space="preserve">]. </w:t>
      </w:r>
    </w:p>
    <w:p w14:paraId="747349AD" w14:textId="2427CECF"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Исследование Andrade et all, (2009) было направлено на установление взаимосвязи самооценивания в написании эссе и сочинений учениками седьмых и восьмых классов. Группа исследователей обнаружили положительную взаимосвязь между самооцениванием и качеством письма, особенно среди девочек. В результате выявлена положительная сторона такой работы: самостоятельное оценивание собственной работы, улучшение письменной речи и почерк всех обучающихся [17</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666171" w:rsidRPr="00666171">
        <w:rPr>
          <w:rFonts w:ascii="Times New Roman" w:eastAsia="Calibri" w:hAnsi="Times New Roman" w:cs="Times New Roman"/>
          <w:sz w:val="28"/>
          <w:szCs w:val="28"/>
        </w:rPr>
        <w:t>15</w:t>
      </w:r>
      <w:r w:rsidRPr="001E436C">
        <w:rPr>
          <w:rFonts w:ascii="Times New Roman" w:eastAsia="Calibri" w:hAnsi="Times New Roman" w:cs="Times New Roman"/>
          <w:sz w:val="28"/>
          <w:szCs w:val="28"/>
        </w:rPr>
        <w:t>].</w:t>
      </w:r>
    </w:p>
    <w:p w14:paraId="05DE70C8" w14:textId="32AEBC7C"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Ученые, Ross et all, (1999) и группа исследователей, утверждают, что</w:t>
      </w:r>
      <w:r w:rsidRPr="001E436C">
        <w:rPr>
          <w:rFonts w:ascii="Times New Roman" w:eastAsia="Calibri" w:hAnsi="Times New Roman" w:cs="Times New Roman"/>
          <w:sz w:val="28"/>
          <w:szCs w:val="28"/>
          <w:lang w:val="kk-KZ"/>
        </w:rPr>
        <w:t xml:space="preserve"> о</w:t>
      </w:r>
      <w:r w:rsidRPr="001E436C">
        <w:rPr>
          <w:rFonts w:ascii="Times New Roman" w:eastAsia="Calibri" w:hAnsi="Times New Roman" w:cs="Times New Roman"/>
          <w:sz w:val="28"/>
          <w:szCs w:val="28"/>
        </w:rPr>
        <w:t>бучающиеся с навыками самооценивания в написании сочинений превзошли своих ровесников сравнительно в контрольной группе исследования. И такие показатели, как структура предложения, грамматика и орфография были на первом месте [12</w:t>
      </w:r>
      <w:r w:rsidR="00592C89">
        <w:rPr>
          <w:rFonts w:ascii="Times New Roman" w:eastAsia="Calibri" w:hAnsi="Times New Roman" w:cs="Times New Roman"/>
          <w:sz w:val="28"/>
          <w:szCs w:val="28"/>
        </w:rPr>
        <w:t>,</w:t>
      </w:r>
      <w:r w:rsidR="00666171" w:rsidRPr="00666171">
        <w:rPr>
          <w:rFonts w:ascii="Times New Roman" w:eastAsia="Calibri" w:hAnsi="Times New Roman" w:cs="Times New Roman"/>
          <w:sz w:val="28"/>
          <w:szCs w:val="28"/>
        </w:rPr>
        <w:t xml:space="preserve"> </w:t>
      </w:r>
      <w:r w:rsidR="00592C89">
        <w:rPr>
          <w:rFonts w:ascii="Times New Roman" w:eastAsia="Calibri" w:hAnsi="Times New Roman" w:cs="Times New Roman"/>
          <w:sz w:val="28"/>
          <w:szCs w:val="28"/>
        </w:rPr>
        <w:t>р. 1</w:t>
      </w:r>
      <w:r w:rsidR="00666171" w:rsidRPr="00666171">
        <w:rPr>
          <w:rFonts w:ascii="Times New Roman" w:eastAsia="Calibri" w:hAnsi="Times New Roman" w:cs="Times New Roman"/>
          <w:sz w:val="28"/>
          <w:szCs w:val="28"/>
        </w:rPr>
        <w:t>8</w:t>
      </w:r>
      <w:r w:rsidRPr="001E436C">
        <w:rPr>
          <w:rFonts w:ascii="Times New Roman" w:eastAsia="Calibri" w:hAnsi="Times New Roman" w:cs="Times New Roman"/>
          <w:sz w:val="28"/>
          <w:szCs w:val="28"/>
        </w:rPr>
        <w:t xml:space="preserve">], что подтверждает формирование учебного компонента. </w:t>
      </w:r>
    </w:p>
    <w:p w14:paraId="0133C742" w14:textId="6F864260" w:rsidR="00FC1C73" w:rsidRDefault="001E436C" w:rsidP="00FC1C73">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Процесс самооценивания является важным элементом процесса оценивания, поскольку обучающиеся получают соответствующую обратную связь и продолжают совершенствоваться, утверждает Zapitis (2011) [18</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FC1C73" w:rsidRPr="00FC1C73">
        <w:rPr>
          <w:rFonts w:ascii="Times New Roman" w:eastAsia="Calibri" w:hAnsi="Times New Roman" w:cs="Times New Roman"/>
          <w:sz w:val="28"/>
          <w:szCs w:val="28"/>
        </w:rPr>
        <w:t>2</w:t>
      </w:r>
      <w:r w:rsidRPr="001E436C">
        <w:rPr>
          <w:rFonts w:ascii="Times New Roman" w:eastAsia="Calibri" w:hAnsi="Times New Roman" w:cs="Times New Roman"/>
          <w:sz w:val="28"/>
          <w:szCs w:val="28"/>
        </w:rPr>
        <w:t>].  В результате исследования L.Clift (2015), выявлено, что самооценивание снижает стресс и повышает личное и интеллектуальное развитие, и коммуникативные навыки, повышает интерес обучающихся [19</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FC1C73" w:rsidRPr="00FC1C73">
        <w:rPr>
          <w:rFonts w:ascii="Times New Roman" w:eastAsia="Calibri" w:hAnsi="Times New Roman" w:cs="Times New Roman"/>
          <w:sz w:val="28"/>
          <w:szCs w:val="28"/>
        </w:rPr>
        <w:t>7</w:t>
      </w:r>
      <w:r w:rsidRPr="001E436C">
        <w:rPr>
          <w:rFonts w:ascii="Times New Roman" w:eastAsia="Calibri" w:hAnsi="Times New Roman" w:cs="Times New Roman"/>
          <w:sz w:val="28"/>
          <w:szCs w:val="28"/>
        </w:rPr>
        <w:t>].</w:t>
      </w:r>
      <w:r w:rsidR="00FC1C73" w:rsidRPr="00FC1C73">
        <w:rPr>
          <w:rFonts w:ascii="Times New Roman" w:eastAsia="Calibri" w:hAnsi="Times New Roman" w:cs="Times New Roman"/>
          <w:sz w:val="28"/>
          <w:szCs w:val="28"/>
        </w:rPr>
        <w:t xml:space="preserve"> </w:t>
      </w:r>
    </w:p>
    <w:p w14:paraId="31BB69AF" w14:textId="3BA1AC71" w:rsidR="001E436C" w:rsidRPr="001E436C" w:rsidRDefault="00FC1C73" w:rsidP="00FC1C73">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lastRenderedPageBreak/>
        <w:t xml:space="preserve">Учителя математики </w:t>
      </w:r>
      <w:r w:rsidRPr="001E436C">
        <w:rPr>
          <w:rFonts w:ascii="Times New Roman" w:eastAsia="Calibri" w:hAnsi="Times New Roman" w:cs="Times New Roman"/>
          <w:sz w:val="28"/>
          <w:szCs w:val="28"/>
          <w:lang w:val="en-US"/>
        </w:rPr>
        <w:t>Alonso</w:t>
      </w:r>
      <w:r w:rsidRPr="001E436C">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lang w:val="en-US"/>
        </w:rPr>
        <w:t>Tapia</w:t>
      </w:r>
      <w:r w:rsidRPr="001E436C">
        <w:rPr>
          <w:rFonts w:ascii="Times New Roman" w:eastAsia="Calibri" w:hAnsi="Times New Roman" w:cs="Times New Roman"/>
          <w:sz w:val="28"/>
          <w:szCs w:val="28"/>
        </w:rPr>
        <w:t xml:space="preserve"> (1996) использовали самооценивание учебных достижений обучающихся в средней школе, и в колледже на уроках математики. Педагогами было отмечено, что процесс самооценивания может «повысит успеваемость, поможет в развитии коммуникативных навыков и увеличит математический словарный запас школьников»</w:t>
      </w:r>
      <w:r>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w:t>
      </w:r>
      <w:r w:rsidRPr="00666171">
        <w:rPr>
          <w:rFonts w:ascii="Times New Roman" w:eastAsia="Calibri" w:hAnsi="Times New Roman" w:cs="Times New Roman"/>
          <w:sz w:val="28"/>
          <w:szCs w:val="28"/>
        </w:rPr>
        <w:t>20</w:t>
      </w:r>
      <w:r w:rsidRPr="00CD20B8">
        <w:rPr>
          <w:rFonts w:ascii="Times New Roman" w:eastAsia="Calibri" w:hAnsi="Times New Roman" w:cs="Times New Roman"/>
          <w:sz w:val="28"/>
          <w:szCs w:val="28"/>
        </w:rPr>
        <w:t>,</w:t>
      </w:r>
      <w:r w:rsidRPr="00CD20B8">
        <w:t xml:space="preserve"> </w:t>
      </w:r>
      <w:r w:rsidRPr="00CD20B8">
        <w:rPr>
          <w:rFonts w:ascii="Times New Roman" w:eastAsia="Calibri" w:hAnsi="Times New Roman" w:cs="Times New Roman"/>
          <w:sz w:val="28"/>
          <w:szCs w:val="28"/>
        </w:rPr>
        <w:t>p.</w:t>
      </w:r>
      <w:r w:rsidRPr="00FC1C73">
        <w:rPr>
          <w:rFonts w:ascii="Times New Roman" w:eastAsia="Calibri" w:hAnsi="Times New Roman" w:cs="Times New Roman"/>
          <w:sz w:val="28"/>
          <w:szCs w:val="28"/>
        </w:rPr>
        <w:t xml:space="preserve"> </w:t>
      </w:r>
      <w:r w:rsidR="00DF7A19">
        <w:rPr>
          <w:rFonts w:ascii="Times New Roman" w:eastAsia="Calibri" w:hAnsi="Times New Roman" w:cs="Times New Roman"/>
          <w:sz w:val="28"/>
          <w:szCs w:val="28"/>
        </w:rPr>
        <w:t>385</w:t>
      </w:r>
      <w:r w:rsidRPr="001E436C">
        <w:rPr>
          <w:rFonts w:ascii="Times New Roman" w:eastAsia="Calibri" w:hAnsi="Times New Roman" w:cs="Times New Roman"/>
          <w:sz w:val="28"/>
          <w:szCs w:val="28"/>
        </w:rPr>
        <w:t>].</w:t>
      </w:r>
    </w:p>
    <w:p w14:paraId="7DD21E2F" w14:textId="0C7B40E0"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lang w:val="kk-KZ"/>
        </w:rPr>
      </w:pPr>
      <w:r w:rsidRPr="001E436C">
        <w:rPr>
          <w:rFonts w:ascii="Times New Roman" w:eastAsia="Calibri" w:hAnsi="Times New Roman" w:cs="Times New Roman"/>
          <w:sz w:val="28"/>
          <w:szCs w:val="28"/>
        </w:rPr>
        <w:t>Целью самооценивания, по мнению авторов Harris, L. R., &amp; Brown, G. T. (2018), является включение обучающихся в качестве активных участников собственного обучения и отражения результатов собственных усилий. Так как, основная идея самооценивания заключается в том, чтобы ребенок достиг учебной цели, и осознал собственные достижения, усвоил знания по предмету [21</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FC1C73" w:rsidRPr="00FC1C73">
        <w:rPr>
          <w:rFonts w:ascii="Times New Roman" w:eastAsia="Calibri" w:hAnsi="Times New Roman" w:cs="Times New Roman"/>
          <w:sz w:val="28"/>
          <w:szCs w:val="28"/>
        </w:rPr>
        <w:t xml:space="preserve"> 46</w:t>
      </w:r>
      <w:r w:rsidRPr="001E436C">
        <w:rPr>
          <w:rFonts w:ascii="Times New Roman" w:eastAsia="Calibri" w:hAnsi="Times New Roman" w:cs="Times New Roman"/>
          <w:sz w:val="28"/>
          <w:szCs w:val="28"/>
        </w:rPr>
        <w:t>].</w:t>
      </w:r>
      <w:r w:rsidRPr="001E436C">
        <w:rPr>
          <w:rFonts w:ascii="Times New Roman" w:eastAsia="Calibri" w:hAnsi="Times New Roman" w:cs="Times New Roman"/>
          <w:sz w:val="28"/>
          <w:szCs w:val="28"/>
          <w:lang w:val="kk-KZ"/>
        </w:rPr>
        <w:t xml:space="preserve"> </w:t>
      </w:r>
    </w:p>
    <w:p w14:paraId="00DCF973" w14:textId="33B00FB3"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lang w:val="kk-KZ"/>
        </w:rPr>
        <w:t xml:space="preserve">Исследованием  самооценивания собственных достижений в начальном образовании занимались такие ученые как Андраде, (2008) и группа исследователей, Zapitis, (2011), </w:t>
      </w:r>
      <w:r w:rsidRPr="001E436C">
        <w:t xml:space="preserve"> </w:t>
      </w:r>
      <w:r w:rsidRPr="001E436C">
        <w:rPr>
          <w:rFonts w:ascii="Times New Roman" w:eastAsia="Calibri" w:hAnsi="Times New Roman" w:cs="Times New Roman"/>
          <w:sz w:val="28"/>
          <w:szCs w:val="28"/>
          <w:lang w:val="kk-KZ"/>
        </w:rPr>
        <w:t>Chalkia, (2012), Anastasiadou, (2013) и др.</w:t>
      </w:r>
    </w:p>
    <w:p w14:paraId="385A545E" w14:textId="5F5C742C" w:rsidR="001E436C" w:rsidRPr="001E436C" w:rsidRDefault="001E436C" w:rsidP="00402E5B">
      <w:pPr>
        <w:tabs>
          <w:tab w:val="left" w:pos="851"/>
        </w:tabs>
        <w:spacing w:after="0" w:line="240" w:lineRule="auto"/>
        <w:ind w:firstLine="567"/>
        <w:jc w:val="both"/>
        <w:rPr>
          <w:rFonts w:ascii="Calibri" w:eastAsia="Calibri" w:hAnsi="Calibri" w:cs="Times New Roman"/>
        </w:rPr>
      </w:pPr>
      <w:r w:rsidRPr="001E436C">
        <w:rPr>
          <w:rFonts w:ascii="Calibri" w:eastAsia="Calibri" w:hAnsi="Calibri" w:cs="Times New Roman"/>
        </w:rPr>
        <w:t xml:space="preserve"> </w:t>
      </w:r>
      <w:r w:rsidRPr="001E436C">
        <w:rPr>
          <w:rFonts w:ascii="Times New Roman" w:eastAsia="Calibri" w:hAnsi="Times New Roman" w:cs="Times New Roman"/>
          <w:sz w:val="28"/>
          <w:szCs w:val="28"/>
        </w:rPr>
        <w:t>Андраде и др. (2008) также изучили эффективность самооценивания учебных достижений при оценке письменных навыков у учеников начальной школы. Группа исследователей, утверждают полная интеграция самооценивания делает ее эффективной [22</w:t>
      </w:r>
      <w:r w:rsidR="00CD20B8" w:rsidRPr="00CD20B8">
        <w:rPr>
          <w:rFonts w:ascii="Times New Roman" w:eastAsia="Calibri" w:hAnsi="Times New Roman" w:cs="Times New Roman"/>
          <w:sz w:val="28"/>
          <w:szCs w:val="28"/>
        </w:rPr>
        <w:t>,</w:t>
      </w:r>
      <w:r w:rsidR="00743DED">
        <w:rPr>
          <w:rFonts w:ascii="Times New Roman" w:eastAsia="Calibri" w:hAnsi="Times New Roman" w:cs="Times New Roman"/>
          <w:sz w:val="28"/>
          <w:szCs w:val="28"/>
        </w:rPr>
        <w:t xml:space="preserve"> </w:t>
      </w:r>
      <w:r w:rsidR="00CD20B8" w:rsidRPr="00CD20B8">
        <w:rPr>
          <w:rFonts w:ascii="Times New Roman" w:eastAsia="Calibri" w:hAnsi="Times New Roman" w:cs="Times New Roman"/>
          <w:sz w:val="28"/>
          <w:szCs w:val="28"/>
        </w:rPr>
        <w:t>p.</w:t>
      </w:r>
      <w:r w:rsidR="00FC1C73" w:rsidRPr="00FC1C73">
        <w:rPr>
          <w:rFonts w:ascii="Times New Roman" w:eastAsia="Calibri" w:hAnsi="Times New Roman" w:cs="Times New Roman"/>
          <w:sz w:val="28"/>
          <w:szCs w:val="28"/>
        </w:rPr>
        <w:t>19</w:t>
      </w:r>
      <w:r w:rsidRPr="001E436C">
        <w:rPr>
          <w:rFonts w:ascii="Times New Roman" w:eastAsia="Calibri" w:hAnsi="Times New Roman" w:cs="Times New Roman"/>
          <w:sz w:val="28"/>
          <w:szCs w:val="28"/>
        </w:rPr>
        <w:t>]. Поскольку, самооценивание должно приобрести характер системности. Результаты исследования ученых показали, что использование учениками срезовых работ для выработки критериев письменного задания и использование критериев для самооценивания положительно влияет на качество их последующего письма [23</w:t>
      </w:r>
      <w:r w:rsidR="00CD20B8" w:rsidRPr="00CD20B8">
        <w:t xml:space="preserve">, </w:t>
      </w:r>
      <w:r w:rsidR="00CD20B8" w:rsidRPr="00CD20B8">
        <w:rPr>
          <w:rFonts w:ascii="Times New Roman" w:eastAsia="Calibri" w:hAnsi="Times New Roman" w:cs="Times New Roman"/>
          <w:sz w:val="28"/>
          <w:szCs w:val="28"/>
        </w:rPr>
        <w:t>p.</w:t>
      </w:r>
      <w:r w:rsidR="00FC1C73" w:rsidRPr="00FC1C73">
        <w:rPr>
          <w:rFonts w:ascii="Times New Roman" w:eastAsia="Calibri" w:hAnsi="Times New Roman" w:cs="Times New Roman"/>
          <w:sz w:val="28"/>
          <w:szCs w:val="28"/>
        </w:rPr>
        <w:t>20</w:t>
      </w:r>
      <w:r w:rsidR="00FC1C73" w:rsidRPr="00B00DC3">
        <w:rPr>
          <w:rFonts w:ascii="Times New Roman" w:eastAsia="Calibri" w:hAnsi="Times New Roman" w:cs="Times New Roman"/>
          <w:sz w:val="28"/>
          <w:szCs w:val="28"/>
        </w:rPr>
        <w:t>4</w:t>
      </w:r>
      <w:r w:rsidRPr="001E436C">
        <w:rPr>
          <w:rFonts w:ascii="Times New Roman" w:eastAsia="Calibri" w:hAnsi="Times New Roman" w:cs="Times New Roman"/>
          <w:sz w:val="28"/>
          <w:szCs w:val="28"/>
        </w:rPr>
        <w:t>].</w:t>
      </w:r>
      <w:r w:rsidRPr="001E436C">
        <w:rPr>
          <w:rFonts w:ascii="Calibri" w:eastAsia="Calibri" w:hAnsi="Calibri" w:cs="Times New Roman"/>
        </w:rPr>
        <w:t xml:space="preserve"> </w:t>
      </w:r>
    </w:p>
    <w:p w14:paraId="7C637EB3" w14:textId="04571B4D"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В частности, самооценивание относится к процессу, в котором обучающиеся отражают и контролируют свою собственную работу или результат, при этом включают себя как описание, то есть насколько хороша выполнена их работа (Brown et al., 2015). Как отмечает К.Topping (2003), цель самооценивания, как правило, заключается в участии обучающихся в качестве активных участников в их собственном обучении и содействует отражению их собственного стиля обучения, учебного процесса и результатов их усилий. </w:t>
      </w:r>
    </w:p>
    <w:p w14:paraId="10009B8E" w14:textId="78E1972B" w:rsidR="001E436C" w:rsidRPr="001E436C" w:rsidRDefault="001E436C" w:rsidP="00402E5B">
      <w:pPr>
        <w:tabs>
          <w:tab w:val="left" w:pos="851"/>
        </w:tabs>
        <w:spacing w:after="0" w:line="240" w:lineRule="auto"/>
        <w:ind w:firstLine="567"/>
        <w:jc w:val="both"/>
        <w:rPr>
          <w:rFonts w:ascii="Calibri" w:eastAsia="Calibri" w:hAnsi="Calibri" w:cs="Times New Roman"/>
        </w:rPr>
      </w:pPr>
      <w:r w:rsidRPr="001E436C">
        <w:rPr>
          <w:rFonts w:ascii="Times New Roman" w:eastAsia="Calibri" w:hAnsi="Times New Roman" w:cs="Times New Roman"/>
          <w:sz w:val="28"/>
          <w:szCs w:val="28"/>
        </w:rPr>
        <w:t>Zapitis, (2011), утверждает, что процесс самооценивания является важным элементом процесса оценивания, поскольку обучающиеся получают соответствующую обратную связь и продолжают совершенствоваться.       Самооценивание – это оценивание, в которой обучающиеся выражают свое суждение о результатах, и о способах расширения их активного участия в обучении</w:t>
      </w:r>
      <w:r w:rsidR="005E3893">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[18</w:t>
      </w:r>
      <w:r w:rsidR="00592C89">
        <w:rPr>
          <w:rFonts w:ascii="Times New Roman" w:eastAsia="Calibri" w:hAnsi="Times New Roman" w:cs="Times New Roman"/>
          <w:sz w:val="28"/>
          <w:szCs w:val="28"/>
        </w:rPr>
        <w:t>,</w:t>
      </w:r>
      <w:r w:rsidR="00743DED">
        <w:rPr>
          <w:rFonts w:ascii="Times New Roman" w:eastAsia="Calibri" w:hAnsi="Times New Roman" w:cs="Times New Roman"/>
          <w:sz w:val="28"/>
          <w:szCs w:val="28"/>
        </w:rPr>
        <w:t xml:space="preserve"> </w:t>
      </w:r>
      <w:r w:rsidR="00592C89">
        <w:rPr>
          <w:rFonts w:ascii="Times New Roman" w:eastAsia="Calibri" w:hAnsi="Times New Roman" w:cs="Times New Roman"/>
          <w:sz w:val="28"/>
          <w:szCs w:val="28"/>
        </w:rPr>
        <w:t>р. 2</w:t>
      </w:r>
      <w:r w:rsidRPr="001E436C">
        <w:rPr>
          <w:rFonts w:ascii="Times New Roman" w:eastAsia="Calibri" w:hAnsi="Times New Roman" w:cs="Times New Roman"/>
          <w:sz w:val="28"/>
          <w:szCs w:val="28"/>
        </w:rPr>
        <w:t xml:space="preserve">]. </w:t>
      </w:r>
    </w:p>
    <w:p w14:paraId="025C5A40" w14:textId="5FD25FDF"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Исследованиями Chalkia, (2012)</w:t>
      </w:r>
      <w:r w:rsidR="000A60CD">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[24</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B00DC3" w:rsidRPr="00B00DC3">
        <w:rPr>
          <w:rFonts w:ascii="Times New Roman" w:eastAsia="Calibri" w:hAnsi="Times New Roman" w:cs="Times New Roman"/>
          <w:sz w:val="28"/>
          <w:szCs w:val="28"/>
        </w:rPr>
        <w:t>19</w:t>
      </w:r>
      <w:r w:rsidRPr="001E436C">
        <w:rPr>
          <w:rFonts w:ascii="Times New Roman" w:eastAsia="Calibri" w:hAnsi="Times New Roman" w:cs="Times New Roman"/>
          <w:sz w:val="28"/>
          <w:szCs w:val="28"/>
        </w:rPr>
        <w:t xml:space="preserve">] доказано, что самооценивание улучшает разговорные навыки обучающихся и помогает им определить сильные и слабые стороны в учебном процессе. При этом, в исследовании Anastasiadou, (2013) </w:t>
      </w:r>
      <w:r w:rsidRPr="001E436C">
        <w:rPr>
          <w:rFonts w:ascii="Times New Roman" w:eastAsia="Calibri" w:hAnsi="Times New Roman" w:cs="Times New Roman"/>
          <w:color w:val="000000" w:themeColor="text1"/>
          <w:sz w:val="28"/>
          <w:szCs w:val="28"/>
        </w:rPr>
        <w:t xml:space="preserve">показано, что </w:t>
      </w:r>
      <w:r w:rsidRPr="001E436C">
        <w:rPr>
          <w:rFonts w:ascii="Times New Roman" w:eastAsia="Calibri" w:hAnsi="Times New Roman" w:cs="Times New Roman"/>
          <w:sz w:val="28"/>
          <w:szCs w:val="28"/>
        </w:rPr>
        <w:t>самооценивание на уроке позволяет обучающимся быть ответственными за свое обучение и способствует развитию когнитивных и мета познавательных навыков.</w:t>
      </w:r>
    </w:p>
    <w:p w14:paraId="2BFEFD8D" w14:textId="4B548EF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Младший школьный возраст характеризуется успешным обучением, прилежанием и старанием в учебе, приоритетным аспектом выступает самооценивание оказывающее позитивное влияние на мотивацию по предметам. </w:t>
      </w:r>
      <w:r w:rsidRPr="001E436C">
        <w:rPr>
          <w:rFonts w:ascii="Times New Roman" w:eastAsia="Calibri" w:hAnsi="Times New Roman" w:cs="Times New Roman"/>
          <w:sz w:val="28"/>
          <w:szCs w:val="28"/>
        </w:rPr>
        <w:lastRenderedPageBreak/>
        <w:t xml:space="preserve">В частности, внедрение самооценивания в соответствии с целями обучения мотивирует обучающихся, как на уроках математики, так и на других предметах (Clift, 2015). </w:t>
      </w:r>
      <w:r w:rsidRPr="001E436C">
        <w:rPr>
          <w:rFonts w:ascii="Times New Roman" w:eastAsia="Calibri" w:hAnsi="Times New Roman" w:cs="Times New Roman"/>
          <w:color w:val="000000" w:themeColor="text1"/>
          <w:sz w:val="28"/>
          <w:szCs w:val="28"/>
        </w:rPr>
        <w:t>Так, в исследован</w:t>
      </w:r>
      <w:r w:rsidR="005E3893">
        <w:rPr>
          <w:rFonts w:ascii="Times New Roman" w:eastAsia="Calibri" w:hAnsi="Times New Roman" w:cs="Times New Roman"/>
          <w:color w:val="000000" w:themeColor="text1"/>
          <w:sz w:val="28"/>
          <w:szCs w:val="28"/>
        </w:rPr>
        <w:t>иях ученых Греции доказано, что</w:t>
      </w:r>
      <w:r w:rsidRPr="001E436C">
        <w:rPr>
          <w:rFonts w:ascii="Times New Roman" w:eastAsia="Calibri" w:hAnsi="Times New Roman" w:cs="Times New Roman"/>
          <w:color w:val="000000" w:themeColor="text1"/>
          <w:sz w:val="28"/>
          <w:szCs w:val="28"/>
        </w:rPr>
        <w:t xml:space="preserve"> самооценивание способствует мотивации обучающихся на уроках английского языка (Chalkia, 2012</w:t>
      </w:r>
      <w:r w:rsidRPr="001E436C">
        <w:rPr>
          <w:rFonts w:ascii="Times New Roman" w:eastAsia="Calibri" w:hAnsi="Times New Roman" w:cs="Times New Roman"/>
          <w:sz w:val="28"/>
          <w:szCs w:val="28"/>
        </w:rPr>
        <w:t>; Anastasiadou, 2013) [25</w:t>
      </w:r>
      <w:r w:rsidR="00CD20B8" w:rsidRPr="00CD20B8">
        <w:rPr>
          <w:rFonts w:ascii="Times New Roman" w:eastAsia="Calibri" w:hAnsi="Times New Roman" w:cs="Times New Roman"/>
          <w:sz w:val="28"/>
          <w:szCs w:val="28"/>
        </w:rPr>
        <w:t>,</w:t>
      </w:r>
      <w:r w:rsidR="00CD20B8" w:rsidRPr="00CD20B8">
        <w:t xml:space="preserve"> </w:t>
      </w:r>
      <w:r w:rsidR="00CD20B8" w:rsidRPr="00CD20B8">
        <w:rPr>
          <w:rFonts w:ascii="Times New Roman" w:eastAsia="Calibri" w:hAnsi="Times New Roman" w:cs="Times New Roman"/>
          <w:sz w:val="28"/>
          <w:szCs w:val="28"/>
        </w:rPr>
        <w:t>p.</w:t>
      </w:r>
      <w:r w:rsidR="00B00DC3" w:rsidRPr="00B00DC3">
        <w:rPr>
          <w:rFonts w:ascii="Times New Roman" w:eastAsia="Calibri" w:hAnsi="Times New Roman" w:cs="Times New Roman"/>
          <w:sz w:val="28"/>
          <w:szCs w:val="28"/>
        </w:rPr>
        <w:t>16</w:t>
      </w:r>
      <w:r w:rsidRPr="001E436C">
        <w:rPr>
          <w:rFonts w:ascii="Times New Roman" w:eastAsia="Calibri" w:hAnsi="Times New Roman" w:cs="Times New Roman"/>
          <w:sz w:val="28"/>
          <w:szCs w:val="28"/>
        </w:rPr>
        <w:t>].</w:t>
      </w:r>
    </w:p>
    <w:p w14:paraId="7051DBD2" w14:textId="01714F00"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FF0000"/>
          <w:sz w:val="28"/>
          <w:szCs w:val="28"/>
        </w:rPr>
      </w:pPr>
      <w:r w:rsidRPr="001E436C">
        <w:rPr>
          <w:rFonts w:ascii="Times New Roman" w:eastAsia="Calibri" w:hAnsi="Times New Roman" w:cs="Times New Roman"/>
          <w:sz w:val="28"/>
          <w:szCs w:val="28"/>
        </w:rPr>
        <w:t>Ученые Харрис и Браун (2018) подчеркивают, что самооценивание учебных достижений основаны на критериях, которое практикуется в основном на уроках грамоты и математики. Исследователи рекомендуют две основные причины, по которым учителя должны поддерживать    самооценивание в классе: во-первых, самооценивание является неотъем</w:t>
      </w:r>
      <w:r w:rsidR="006F4932">
        <w:rPr>
          <w:rFonts w:ascii="Times New Roman" w:eastAsia="Calibri" w:hAnsi="Times New Roman" w:cs="Times New Roman"/>
          <w:sz w:val="28"/>
          <w:szCs w:val="28"/>
        </w:rPr>
        <w:t>лемой частью саморегулирующего</w:t>
      </w:r>
      <w:r w:rsidRPr="001E436C">
        <w:rPr>
          <w:rFonts w:ascii="Times New Roman" w:eastAsia="Calibri" w:hAnsi="Times New Roman" w:cs="Times New Roman"/>
          <w:sz w:val="28"/>
          <w:szCs w:val="28"/>
        </w:rPr>
        <w:t xml:space="preserve"> обучения, а во-вторых, самооценивание учебных достижений обучающихся без надлежащего предварительного инструктажа и включения в определенн</w:t>
      </w:r>
      <w:r w:rsidR="006F4932">
        <w:rPr>
          <w:rFonts w:ascii="Times New Roman" w:eastAsia="Calibri" w:hAnsi="Times New Roman" w:cs="Times New Roman"/>
          <w:sz w:val="28"/>
          <w:szCs w:val="28"/>
        </w:rPr>
        <w:t>ый этап урока должен быть совместим</w:t>
      </w:r>
      <w:r w:rsidRPr="001E436C">
        <w:rPr>
          <w:rFonts w:ascii="Times New Roman" w:eastAsia="Calibri" w:hAnsi="Times New Roman" w:cs="Times New Roman"/>
          <w:sz w:val="28"/>
          <w:szCs w:val="28"/>
        </w:rPr>
        <w:t xml:space="preserve"> с учебной программой</w:t>
      </w:r>
      <w:r w:rsidR="006F4932">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[21</w:t>
      </w:r>
      <w:r w:rsidR="00592C89">
        <w:rPr>
          <w:rFonts w:ascii="Times New Roman" w:eastAsia="Calibri" w:hAnsi="Times New Roman" w:cs="Times New Roman"/>
          <w:sz w:val="28"/>
          <w:szCs w:val="28"/>
        </w:rPr>
        <w:t>,</w:t>
      </w:r>
      <w:r w:rsidR="00743DED">
        <w:rPr>
          <w:rFonts w:ascii="Times New Roman" w:eastAsia="Calibri" w:hAnsi="Times New Roman" w:cs="Times New Roman"/>
          <w:sz w:val="28"/>
          <w:szCs w:val="28"/>
        </w:rPr>
        <w:t xml:space="preserve"> </w:t>
      </w:r>
      <w:r w:rsidR="00592C89">
        <w:rPr>
          <w:rFonts w:ascii="Times New Roman" w:eastAsia="Calibri" w:hAnsi="Times New Roman" w:cs="Times New Roman"/>
          <w:sz w:val="28"/>
          <w:szCs w:val="28"/>
        </w:rPr>
        <w:t>р. 45</w:t>
      </w:r>
      <w:r w:rsidRPr="001E436C">
        <w:rPr>
          <w:rFonts w:ascii="Times New Roman" w:eastAsia="Calibri" w:hAnsi="Times New Roman" w:cs="Times New Roman"/>
          <w:sz w:val="28"/>
          <w:szCs w:val="28"/>
        </w:rPr>
        <w:t>].</w:t>
      </w:r>
    </w:p>
    <w:p w14:paraId="0F6AF0B7" w14:textId="669E3CD9"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sz w:val="28"/>
          <w:szCs w:val="28"/>
        </w:rPr>
        <w:t>Тем не менее, самооценивание являясь составляющим формирующего оценивания, характеризует и опре</w:t>
      </w:r>
      <w:r w:rsidR="00DC17CC">
        <w:rPr>
          <w:rFonts w:ascii="Times New Roman" w:eastAsia="Calibri" w:hAnsi="Times New Roman" w:cs="Times New Roman"/>
          <w:sz w:val="28"/>
          <w:szCs w:val="28"/>
        </w:rPr>
        <w:t>деляет текущий контроль, значит</w:t>
      </w:r>
      <w:r w:rsidRPr="001E436C">
        <w:rPr>
          <w:rFonts w:ascii="Times New Roman" w:eastAsia="Calibri" w:hAnsi="Times New Roman" w:cs="Times New Roman"/>
          <w:sz w:val="28"/>
          <w:szCs w:val="28"/>
        </w:rPr>
        <w:t xml:space="preserve"> оценка, как результат должна быть составляющей совокупности всех вместе взятых. Самооценивание необходимо принимать как процесс, и как результат, то есть, как усваивается, и как завершается.  А значит, необходимо, чтобы самооценивание внедрялось и применялась на этапе урока, </w:t>
      </w:r>
      <w:r w:rsidR="00823BBE">
        <w:rPr>
          <w:rFonts w:ascii="Times New Roman" w:eastAsia="Calibri" w:hAnsi="Times New Roman" w:cs="Times New Roman"/>
          <w:sz w:val="28"/>
          <w:szCs w:val="28"/>
        </w:rPr>
        <w:t>тем самым</w:t>
      </w:r>
      <w:r w:rsidRPr="001E436C">
        <w:rPr>
          <w:rFonts w:ascii="Times New Roman" w:eastAsia="Calibri" w:hAnsi="Times New Roman" w:cs="Times New Roman"/>
          <w:sz w:val="28"/>
          <w:szCs w:val="28"/>
        </w:rPr>
        <w:t xml:space="preserve"> самооценивание будет тем инструментом, который определяет уровень усвоения изученного материала. </w:t>
      </w:r>
      <w:r w:rsidRPr="001E436C">
        <w:rPr>
          <w:rFonts w:ascii="Times New Roman" w:eastAsia="Calibri" w:hAnsi="Times New Roman" w:cs="Times New Roman"/>
          <w:color w:val="000000" w:themeColor="text1"/>
          <w:sz w:val="28"/>
          <w:szCs w:val="28"/>
        </w:rPr>
        <w:t>Поскольку, объективность и достоверность оценки и уровень усвоения изученного ма</w:t>
      </w:r>
      <w:r w:rsidR="006F4932">
        <w:rPr>
          <w:rFonts w:ascii="Times New Roman" w:eastAsia="Calibri" w:hAnsi="Times New Roman" w:cs="Times New Roman"/>
          <w:color w:val="000000" w:themeColor="text1"/>
          <w:sz w:val="28"/>
          <w:szCs w:val="28"/>
        </w:rPr>
        <w:t>териала должны соответствовать реальной</w:t>
      </w:r>
      <w:r w:rsidRPr="001E436C">
        <w:rPr>
          <w:rFonts w:ascii="Times New Roman" w:eastAsia="Calibri" w:hAnsi="Times New Roman" w:cs="Times New Roman"/>
          <w:color w:val="000000" w:themeColor="text1"/>
          <w:sz w:val="28"/>
          <w:szCs w:val="28"/>
        </w:rPr>
        <w:t xml:space="preserve"> оценке. Оценка должна наполняться содержательно знаниями, которые будут определяться критериями усвоения учебного материала, формиров</w:t>
      </w:r>
      <w:r w:rsidR="006F4932">
        <w:rPr>
          <w:rFonts w:ascii="Times New Roman" w:eastAsia="Calibri" w:hAnsi="Times New Roman" w:cs="Times New Roman"/>
          <w:color w:val="000000" w:themeColor="text1"/>
          <w:sz w:val="28"/>
          <w:szCs w:val="28"/>
        </w:rPr>
        <w:t>ание</w:t>
      </w:r>
      <w:r w:rsidR="00E94DC8">
        <w:rPr>
          <w:rFonts w:ascii="Times New Roman" w:eastAsia="Calibri" w:hAnsi="Times New Roman" w:cs="Times New Roman"/>
          <w:color w:val="000000" w:themeColor="text1"/>
          <w:sz w:val="28"/>
          <w:szCs w:val="28"/>
        </w:rPr>
        <w:t>м</w:t>
      </w:r>
      <w:r w:rsidR="006F4932">
        <w:rPr>
          <w:rFonts w:ascii="Times New Roman" w:eastAsia="Calibri" w:hAnsi="Times New Roman" w:cs="Times New Roman"/>
          <w:color w:val="000000" w:themeColor="text1"/>
          <w:sz w:val="28"/>
          <w:szCs w:val="28"/>
        </w:rPr>
        <w:t xml:space="preserve"> учебного навыка, и динамикой</w:t>
      </w:r>
      <w:r w:rsidRPr="001E436C">
        <w:rPr>
          <w:rFonts w:ascii="Times New Roman" w:eastAsia="Calibri" w:hAnsi="Times New Roman" w:cs="Times New Roman"/>
          <w:color w:val="000000" w:themeColor="text1"/>
          <w:sz w:val="28"/>
          <w:szCs w:val="28"/>
        </w:rPr>
        <w:t xml:space="preserve"> успешности.</w:t>
      </w:r>
      <w:r w:rsidRPr="001E436C">
        <w:t xml:space="preserve"> </w:t>
      </w:r>
      <w:r w:rsidRPr="001E436C">
        <w:rPr>
          <w:rFonts w:ascii="Times New Roman" w:eastAsia="Calibri" w:hAnsi="Times New Roman" w:cs="Times New Roman"/>
          <w:color w:val="000000" w:themeColor="text1"/>
          <w:sz w:val="28"/>
          <w:szCs w:val="28"/>
        </w:rPr>
        <w:t>Оценивание на основе критериев с использованием самооценивания будет оказывать сильное влияние на</w:t>
      </w:r>
      <w:r w:rsidR="00C5689A">
        <w:rPr>
          <w:rFonts w:ascii="Times New Roman" w:eastAsia="Calibri" w:hAnsi="Times New Roman" w:cs="Times New Roman"/>
          <w:color w:val="000000" w:themeColor="text1"/>
          <w:sz w:val="28"/>
          <w:szCs w:val="28"/>
        </w:rPr>
        <w:t xml:space="preserve"> обучение. Так, как эффект может</w:t>
      </w:r>
      <w:r w:rsidRPr="001E436C">
        <w:rPr>
          <w:rFonts w:ascii="Times New Roman" w:eastAsia="Calibri" w:hAnsi="Times New Roman" w:cs="Times New Roman"/>
          <w:color w:val="000000" w:themeColor="text1"/>
          <w:sz w:val="28"/>
          <w:szCs w:val="28"/>
        </w:rPr>
        <w:t xml:space="preserve"> быть</w:t>
      </w:r>
      <w:r w:rsidR="005E3893">
        <w:rPr>
          <w:rFonts w:ascii="Times New Roman" w:eastAsia="Calibri" w:hAnsi="Times New Roman" w:cs="Times New Roman"/>
          <w:color w:val="000000" w:themeColor="text1"/>
          <w:sz w:val="28"/>
          <w:szCs w:val="28"/>
        </w:rPr>
        <w:t>,</w:t>
      </w:r>
      <w:r w:rsidRPr="001E436C">
        <w:rPr>
          <w:rFonts w:ascii="Times New Roman" w:eastAsia="Calibri" w:hAnsi="Times New Roman" w:cs="Times New Roman"/>
          <w:color w:val="000000" w:themeColor="text1"/>
          <w:sz w:val="28"/>
          <w:szCs w:val="28"/>
        </w:rPr>
        <w:t xml:space="preserve"> как краткосрочным, когда самооценивание влияет на успеваемость обучающегося по определенному заданию, так и долгосрочным, поскольку у обучающихся формируется навык по определенному учебному действию. </w:t>
      </w:r>
    </w:p>
    <w:p w14:paraId="14A165D7"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xml:space="preserve">В работе </w:t>
      </w:r>
      <w:r w:rsidRPr="001E436C">
        <w:rPr>
          <w:rFonts w:ascii="Times New Roman" w:eastAsia="Calibri" w:hAnsi="Times New Roman" w:cs="Times New Roman"/>
          <w:color w:val="000000" w:themeColor="text1"/>
          <w:sz w:val="28"/>
          <w:szCs w:val="28"/>
          <w:lang w:val="en-US"/>
        </w:rPr>
        <w:t>Maria</w:t>
      </w:r>
      <w:r w:rsidRPr="001E436C">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color w:val="000000" w:themeColor="text1"/>
          <w:sz w:val="28"/>
          <w:szCs w:val="28"/>
          <w:lang w:val="en-US"/>
        </w:rPr>
        <w:t>Araceli</w:t>
      </w:r>
      <w:r w:rsidRPr="001E436C">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color w:val="000000" w:themeColor="text1"/>
          <w:sz w:val="28"/>
          <w:szCs w:val="28"/>
          <w:lang w:val="en-US"/>
        </w:rPr>
        <w:t>Ruiz</w:t>
      </w:r>
      <w:r w:rsidRPr="001E436C">
        <w:rPr>
          <w:rFonts w:ascii="Times New Roman" w:eastAsia="Calibri" w:hAnsi="Times New Roman" w:cs="Times New Roman"/>
          <w:color w:val="000000" w:themeColor="text1"/>
          <w:sz w:val="28"/>
          <w:szCs w:val="28"/>
        </w:rPr>
        <w:t>-</w:t>
      </w:r>
      <w:r w:rsidRPr="001E436C">
        <w:rPr>
          <w:rFonts w:ascii="Times New Roman" w:eastAsia="Calibri" w:hAnsi="Times New Roman" w:cs="Times New Roman"/>
          <w:color w:val="000000" w:themeColor="text1"/>
          <w:sz w:val="28"/>
          <w:szCs w:val="28"/>
          <w:lang w:val="en-US"/>
        </w:rPr>
        <w:t>Primo</w:t>
      </w:r>
      <w:r w:rsidRPr="001E436C">
        <w:rPr>
          <w:rFonts w:ascii="Times New Roman" w:eastAsia="Calibri" w:hAnsi="Times New Roman" w:cs="Times New Roman"/>
          <w:color w:val="000000" w:themeColor="text1"/>
          <w:sz w:val="28"/>
          <w:szCs w:val="28"/>
        </w:rPr>
        <w:t xml:space="preserve"> (2011) отмечается, что самооценивание учебных достижений обусловлено следующими обстоятельствами:</w:t>
      </w:r>
    </w:p>
    <w:p w14:paraId="0ECC95EA" w14:textId="627BB062" w:rsidR="001E436C" w:rsidRPr="00365AD8" w:rsidRDefault="001E436C" w:rsidP="00515440">
      <w:pPr>
        <w:pStyle w:val="a7"/>
        <w:numPr>
          <w:ilvl w:val="0"/>
          <w:numId w:val="26"/>
        </w:numPr>
        <w:tabs>
          <w:tab w:val="left" w:pos="851"/>
        </w:tabs>
        <w:spacing w:after="0" w:line="240" w:lineRule="auto"/>
        <w:ind w:left="0" w:firstLine="567"/>
        <w:jc w:val="both"/>
        <w:rPr>
          <w:rFonts w:ascii="Times New Roman" w:eastAsia="Calibri" w:hAnsi="Times New Roman" w:cs="Times New Roman"/>
          <w:iCs/>
          <w:color w:val="000000" w:themeColor="text1"/>
          <w:sz w:val="28"/>
          <w:szCs w:val="28"/>
          <w:lang w:val="kk-KZ"/>
        </w:rPr>
      </w:pPr>
      <w:r w:rsidRPr="00365AD8">
        <w:rPr>
          <w:rFonts w:ascii="Times New Roman" w:eastAsia="Calibri" w:hAnsi="Times New Roman" w:cs="Times New Roman"/>
          <w:iCs/>
          <w:color w:val="000000" w:themeColor="text1"/>
          <w:sz w:val="28"/>
          <w:szCs w:val="28"/>
        </w:rPr>
        <w:t xml:space="preserve">во-первых, учение меняет предыдущие виды деятельности, расширяет возможности обучающегося, так как формируется саморегуляция, самоконтроль, рефлексия и самооценка, меняя в целом его социальный статус.  Процесс обучения выстраивается на основе результата оценивания, поскольку включает ситуации социально-нормированных правил, при этом существенно меняет позицию обучающегося среди сверстников. </w:t>
      </w:r>
    </w:p>
    <w:p w14:paraId="599FFD4F" w14:textId="65AF4C13" w:rsidR="001E436C" w:rsidRPr="00515440" w:rsidRDefault="005E3893" w:rsidP="00515440">
      <w:pPr>
        <w:pStyle w:val="a7"/>
        <w:numPr>
          <w:ilvl w:val="0"/>
          <w:numId w:val="26"/>
        </w:numPr>
        <w:tabs>
          <w:tab w:val="left" w:pos="851"/>
        </w:tabs>
        <w:spacing w:after="0" w:line="240" w:lineRule="auto"/>
        <w:ind w:left="0" w:firstLine="567"/>
        <w:jc w:val="both"/>
        <w:rPr>
          <w:rFonts w:ascii="Times New Roman" w:eastAsia="Calibri" w:hAnsi="Times New Roman" w:cs="Times New Roman"/>
          <w:color w:val="000000" w:themeColor="text1"/>
          <w:sz w:val="28"/>
          <w:szCs w:val="28"/>
        </w:rPr>
      </w:pPr>
      <w:r w:rsidRPr="00365AD8">
        <w:rPr>
          <w:rFonts w:ascii="Times New Roman" w:eastAsia="Calibri" w:hAnsi="Times New Roman" w:cs="Times New Roman"/>
          <w:iCs/>
          <w:color w:val="000000" w:themeColor="text1"/>
          <w:sz w:val="28"/>
          <w:szCs w:val="28"/>
        </w:rPr>
        <w:t>в</w:t>
      </w:r>
      <w:r w:rsidR="001E436C" w:rsidRPr="00365AD8">
        <w:rPr>
          <w:rFonts w:ascii="Times New Roman" w:eastAsia="Calibri" w:hAnsi="Times New Roman" w:cs="Times New Roman"/>
          <w:iCs/>
          <w:color w:val="000000" w:themeColor="text1"/>
          <w:sz w:val="28"/>
          <w:szCs w:val="28"/>
        </w:rPr>
        <w:t>о-вторых, развитию и формированию психических процессов таких как: произвольность, рефлексивность</w:t>
      </w:r>
      <w:r w:rsidR="001E436C" w:rsidRPr="00515440">
        <w:rPr>
          <w:rFonts w:ascii="Times New Roman" w:eastAsia="Calibri" w:hAnsi="Times New Roman" w:cs="Times New Roman"/>
          <w:color w:val="000000" w:themeColor="text1"/>
          <w:sz w:val="28"/>
          <w:szCs w:val="28"/>
        </w:rPr>
        <w:t>, выстраивание внутреннего плана действий и позиции, и пре</w:t>
      </w:r>
      <w:r w:rsidR="006F4932" w:rsidRPr="00515440">
        <w:rPr>
          <w:rFonts w:ascii="Times New Roman" w:eastAsia="Calibri" w:hAnsi="Times New Roman" w:cs="Times New Roman"/>
          <w:color w:val="000000" w:themeColor="text1"/>
          <w:sz w:val="28"/>
          <w:szCs w:val="28"/>
        </w:rPr>
        <w:t>жде всего мышления, способствуя</w:t>
      </w:r>
      <w:r w:rsidR="001E436C" w:rsidRPr="00515440">
        <w:rPr>
          <w:rFonts w:ascii="Times New Roman" w:eastAsia="Calibri" w:hAnsi="Times New Roman" w:cs="Times New Roman"/>
          <w:color w:val="000000" w:themeColor="text1"/>
          <w:sz w:val="28"/>
          <w:szCs w:val="28"/>
        </w:rPr>
        <w:t xml:space="preserve"> активной социальной роли школьника. В свою очередь, перестройка всех психических процессов на ступень логического мышления составляют умственное развитие, на этапе развития обучающегося в целом</w:t>
      </w:r>
      <w:r w:rsidR="00DC17CC" w:rsidRPr="00515440">
        <w:rPr>
          <w:rFonts w:ascii="Times New Roman" w:eastAsia="Calibri" w:hAnsi="Times New Roman" w:cs="Times New Roman"/>
          <w:color w:val="000000" w:themeColor="text1"/>
          <w:sz w:val="28"/>
          <w:szCs w:val="28"/>
        </w:rPr>
        <w:t xml:space="preserve"> </w:t>
      </w:r>
      <w:r w:rsidR="001E436C" w:rsidRPr="00515440">
        <w:rPr>
          <w:rFonts w:ascii="Times New Roman" w:eastAsia="Calibri" w:hAnsi="Times New Roman" w:cs="Times New Roman"/>
          <w:color w:val="000000" w:themeColor="text1"/>
          <w:sz w:val="28"/>
          <w:szCs w:val="28"/>
        </w:rPr>
        <w:t>[26</w:t>
      </w:r>
      <w:r w:rsidR="00735E7A" w:rsidRPr="00735E7A">
        <w:rPr>
          <w:rFonts w:ascii="Times New Roman" w:eastAsia="Calibri" w:hAnsi="Times New Roman" w:cs="Times New Roman"/>
          <w:color w:val="000000" w:themeColor="text1"/>
          <w:sz w:val="28"/>
          <w:szCs w:val="28"/>
        </w:rPr>
        <w:t>,</w:t>
      </w:r>
      <w:r w:rsidR="00735E7A" w:rsidRPr="00735E7A">
        <w:t xml:space="preserve"> </w:t>
      </w:r>
      <w:r w:rsidR="00735E7A" w:rsidRPr="00735E7A">
        <w:rPr>
          <w:rFonts w:ascii="Times New Roman" w:eastAsia="Calibri" w:hAnsi="Times New Roman" w:cs="Times New Roman"/>
          <w:color w:val="000000" w:themeColor="text1"/>
          <w:sz w:val="28"/>
          <w:szCs w:val="28"/>
        </w:rPr>
        <w:t>p.</w:t>
      </w:r>
      <w:r w:rsidR="00B00DC3" w:rsidRPr="00B00DC3">
        <w:rPr>
          <w:rFonts w:ascii="Times New Roman" w:eastAsia="Calibri" w:hAnsi="Times New Roman" w:cs="Times New Roman"/>
          <w:color w:val="000000" w:themeColor="text1"/>
          <w:sz w:val="28"/>
          <w:szCs w:val="28"/>
        </w:rPr>
        <w:t>16</w:t>
      </w:r>
      <w:r w:rsidR="001E436C" w:rsidRPr="00515440">
        <w:rPr>
          <w:rFonts w:ascii="Times New Roman" w:eastAsia="Calibri" w:hAnsi="Times New Roman" w:cs="Times New Roman"/>
          <w:color w:val="000000" w:themeColor="text1"/>
          <w:sz w:val="28"/>
          <w:szCs w:val="28"/>
        </w:rPr>
        <w:t>].</w:t>
      </w:r>
    </w:p>
    <w:p w14:paraId="69C5AE97"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lastRenderedPageBreak/>
        <w:t xml:space="preserve">По мнению </w:t>
      </w:r>
      <w:r w:rsidRPr="001E436C">
        <w:rPr>
          <w:rFonts w:ascii="Times New Roman" w:eastAsia="Calibri" w:hAnsi="Times New Roman" w:cs="Times New Roman"/>
          <w:color w:val="000000" w:themeColor="text1"/>
          <w:sz w:val="28"/>
          <w:szCs w:val="28"/>
          <w:lang w:val="en-US"/>
        </w:rPr>
        <w:t>Linda</w:t>
      </w:r>
      <w:r w:rsidRPr="001E436C">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color w:val="000000" w:themeColor="text1"/>
          <w:sz w:val="28"/>
          <w:szCs w:val="28"/>
          <w:lang w:val="en-US"/>
        </w:rPr>
        <w:t>Allal</w:t>
      </w:r>
      <w:r w:rsidRPr="001E436C">
        <w:rPr>
          <w:rFonts w:ascii="Times New Roman" w:eastAsia="Calibri" w:hAnsi="Times New Roman" w:cs="Times New Roman"/>
          <w:color w:val="000000" w:themeColor="text1"/>
          <w:sz w:val="28"/>
          <w:szCs w:val="28"/>
        </w:rPr>
        <w:t xml:space="preserve"> (2021), достижение эффективности самооценивания учебных достижений обучающихся возможно при следующих условиях:</w:t>
      </w:r>
    </w:p>
    <w:p w14:paraId="5FC7D076"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1) определение четких критериев, на которых основывается оценка</w:t>
      </w:r>
    </w:p>
    <w:p w14:paraId="0F953781"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2) должна быть конкретная оценочная цель в выполнений заданий</w:t>
      </w:r>
    </w:p>
    <w:p w14:paraId="6A7F1445"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3) частая практика самооценивания</w:t>
      </w:r>
    </w:p>
    <w:p w14:paraId="2839950D" w14:textId="3B6C10A9"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4) возможность пересмотреть и улучшить цель для усвоения знаний [27</w:t>
      </w:r>
      <w:r w:rsidR="00735E7A" w:rsidRPr="00735E7A">
        <w:rPr>
          <w:rFonts w:ascii="Times New Roman" w:eastAsia="Calibri" w:hAnsi="Times New Roman" w:cs="Times New Roman"/>
          <w:color w:val="000000" w:themeColor="text1"/>
          <w:sz w:val="28"/>
          <w:szCs w:val="28"/>
        </w:rPr>
        <w:t>,</w:t>
      </w:r>
      <w:r w:rsidR="00735E7A" w:rsidRPr="00735E7A">
        <w:t xml:space="preserve"> </w:t>
      </w:r>
      <w:r w:rsidR="00735E7A" w:rsidRPr="00735E7A">
        <w:rPr>
          <w:rFonts w:ascii="Times New Roman" w:eastAsia="Calibri" w:hAnsi="Times New Roman" w:cs="Times New Roman"/>
          <w:color w:val="000000" w:themeColor="text1"/>
          <w:sz w:val="28"/>
          <w:szCs w:val="28"/>
        </w:rPr>
        <w:t>p.</w:t>
      </w:r>
      <w:r w:rsidR="00B00DC3" w:rsidRPr="00B00DC3">
        <w:rPr>
          <w:rFonts w:ascii="Times New Roman" w:eastAsia="Calibri" w:hAnsi="Times New Roman" w:cs="Times New Roman"/>
          <w:color w:val="000000" w:themeColor="text1"/>
          <w:sz w:val="28"/>
          <w:szCs w:val="28"/>
        </w:rPr>
        <w:t>22</w:t>
      </w:r>
      <w:r w:rsidRPr="001E436C">
        <w:rPr>
          <w:rFonts w:ascii="Times New Roman" w:eastAsia="Calibri" w:hAnsi="Times New Roman" w:cs="Times New Roman"/>
          <w:color w:val="000000" w:themeColor="text1"/>
          <w:sz w:val="28"/>
          <w:szCs w:val="28"/>
        </w:rPr>
        <w:t xml:space="preserve">]. </w:t>
      </w:r>
    </w:p>
    <w:p w14:paraId="4417E279" w14:textId="711E703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Система оценивания в образовательной практике Польшы, отличается от отечественной системы оценивания по шкале градации и описательной характеристике. Так, польская система оценивания предполагает качественную и количественную формы оценивания [28</w:t>
      </w:r>
      <w:r w:rsidR="00735E7A" w:rsidRPr="00735E7A">
        <w:rPr>
          <w:rFonts w:ascii="Times New Roman" w:eastAsia="Calibri" w:hAnsi="Times New Roman" w:cs="Times New Roman"/>
          <w:sz w:val="28"/>
          <w:szCs w:val="28"/>
        </w:rPr>
        <w:t>,</w:t>
      </w:r>
      <w:r w:rsidR="00735E7A" w:rsidRPr="00735E7A">
        <w:t xml:space="preserve"> </w:t>
      </w:r>
      <w:r w:rsidR="004B34B7">
        <w:rPr>
          <w:rFonts w:ascii="Times New Roman" w:eastAsia="Calibri" w:hAnsi="Times New Roman" w:cs="Times New Roman"/>
          <w:sz w:val="28"/>
          <w:szCs w:val="28"/>
          <w:lang w:val="en-US"/>
        </w:rPr>
        <w:t>s</w:t>
      </w:r>
      <w:r w:rsidR="00735E7A" w:rsidRPr="00735E7A">
        <w:rPr>
          <w:rFonts w:ascii="Times New Roman" w:eastAsia="Calibri" w:hAnsi="Times New Roman" w:cs="Times New Roman"/>
          <w:sz w:val="28"/>
          <w:szCs w:val="28"/>
        </w:rPr>
        <w:t>.</w:t>
      </w:r>
      <w:r w:rsidR="004B34B7" w:rsidRPr="004B34B7">
        <w:rPr>
          <w:rFonts w:ascii="Times New Roman" w:eastAsia="Calibri" w:hAnsi="Times New Roman" w:cs="Times New Roman"/>
          <w:sz w:val="28"/>
          <w:szCs w:val="28"/>
        </w:rPr>
        <w:t>41</w:t>
      </w:r>
      <w:r w:rsidRPr="001E436C">
        <w:rPr>
          <w:rFonts w:ascii="Times New Roman" w:eastAsia="Calibri" w:hAnsi="Times New Roman" w:cs="Times New Roman"/>
          <w:sz w:val="28"/>
          <w:szCs w:val="28"/>
        </w:rPr>
        <w:t>].</w:t>
      </w:r>
    </w:p>
    <w:p w14:paraId="6358121F"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Качественная заключается в письменных работах учеников, а количественная оценка оцен</w:t>
      </w:r>
      <w:r w:rsidR="001031D8">
        <w:rPr>
          <w:rFonts w:ascii="Times New Roman" w:eastAsia="Calibri" w:hAnsi="Times New Roman" w:cs="Times New Roman"/>
          <w:sz w:val="28"/>
          <w:szCs w:val="28"/>
        </w:rPr>
        <w:t>ивается по шкале от 1 до 6.</w:t>
      </w:r>
      <w:r w:rsidRPr="001E436C">
        <w:rPr>
          <w:rFonts w:ascii="Times New Roman" w:eastAsia="Calibri" w:hAnsi="Times New Roman" w:cs="Times New Roman"/>
          <w:sz w:val="28"/>
          <w:szCs w:val="28"/>
        </w:rPr>
        <w:t xml:space="preserve"> Обучающиеся получает наивысшую оценку 6 баллов равнозначно превосходному результату, </w:t>
      </w:r>
    </w:p>
    <w:p w14:paraId="44BC2B1E" w14:textId="7FDC341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w:t>
      </w:r>
      <w:r w:rsidR="005154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очень хорошую «5»</w:t>
      </w:r>
      <w:r w:rsidR="000A60CD">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 если овладели основным высоким базовым уровнем,</w:t>
      </w:r>
    </w:p>
    <w:p w14:paraId="01CF0168"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«4» расценивается как хорошая, где обучающийся освоил содержание базового уровня,</w:t>
      </w:r>
    </w:p>
    <w:p w14:paraId="7D75AEA5" w14:textId="19422411"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«3» получает обучающийся при уровне ниже базового, расценивается как «достаточный»</w:t>
      </w:r>
      <w:r w:rsidR="00E94DC8">
        <w:rPr>
          <w:rFonts w:ascii="Times New Roman" w:eastAsia="Calibri" w:hAnsi="Times New Roman" w:cs="Times New Roman"/>
          <w:sz w:val="28"/>
          <w:szCs w:val="28"/>
        </w:rPr>
        <w:t>, а</w:t>
      </w:r>
      <w:r w:rsidRPr="001E436C">
        <w:rPr>
          <w:rFonts w:ascii="Times New Roman" w:eastAsia="Calibri" w:hAnsi="Times New Roman" w:cs="Times New Roman"/>
          <w:sz w:val="28"/>
          <w:szCs w:val="28"/>
        </w:rPr>
        <w:t xml:space="preserve"> оценка «2» считается  «допускаемым» </w:t>
      </w:r>
    </w:p>
    <w:p w14:paraId="26B9F52B" w14:textId="356B3069"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w:t>
      </w:r>
      <w:r w:rsidR="001A0C06">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«1» недостаточную получает обучающийся когда недосягаемы задачи элементарного базового уровня с помощью учителя, и недостаток знаний и навыков препятствует его дальнейшему образованию [29</w:t>
      </w:r>
      <w:r w:rsidR="00735E7A" w:rsidRPr="009F01A8">
        <w:rPr>
          <w:rFonts w:ascii="Times New Roman" w:eastAsia="Calibri" w:hAnsi="Times New Roman" w:cs="Times New Roman"/>
          <w:sz w:val="28"/>
          <w:szCs w:val="28"/>
        </w:rPr>
        <w:t>,</w:t>
      </w:r>
      <w:r w:rsidR="00735E7A" w:rsidRPr="00735E7A">
        <w:t xml:space="preserve"> </w:t>
      </w:r>
      <w:r w:rsidR="004B34B7">
        <w:rPr>
          <w:rFonts w:ascii="Times New Roman" w:eastAsia="Calibri" w:hAnsi="Times New Roman" w:cs="Times New Roman"/>
          <w:sz w:val="28"/>
          <w:szCs w:val="28"/>
          <w:lang w:val="en-US"/>
        </w:rPr>
        <w:t>s</w:t>
      </w:r>
      <w:r w:rsidR="00735E7A" w:rsidRPr="00735E7A">
        <w:rPr>
          <w:rFonts w:ascii="Times New Roman" w:eastAsia="Calibri" w:hAnsi="Times New Roman" w:cs="Times New Roman"/>
          <w:sz w:val="28"/>
          <w:szCs w:val="28"/>
        </w:rPr>
        <w:t>.</w:t>
      </w:r>
      <w:r w:rsidR="00DF7A19">
        <w:rPr>
          <w:rFonts w:ascii="Times New Roman" w:eastAsia="Calibri" w:hAnsi="Times New Roman" w:cs="Times New Roman"/>
          <w:sz w:val="28"/>
          <w:szCs w:val="28"/>
        </w:rPr>
        <w:t>167</w:t>
      </w:r>
      <w:r w:rsidRPr="001E436C">
        <w:rPr>
          <w:rFonts w:ascii="Times New Roman" w:eastAsia="Calibri" w:hAnsi="Times New Roman" w:cs="Times New Roman"/>
          <w:sz w:val="28"/>
          <w:szCs w:val="28"/>
        </w:rPr>
        <w:t>].</w:t>
      </w:r>
    </w:p>
    <w:p w14:paraId="46FF3B87"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Однако, если обучающийся имеет элементарные базовые знания</w:t>
      </w:r>
      <w:r w:rsidR="001031D8">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(минимум) и навыки, но этому была причиной педагогическая запущенность, пониженный интеллект, причины независящие от него (неблагоприятные условия жизни),</w:t>
      </w:r>
      <w:r w:rsidR="00DC17CC">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то обучающийся заслуживает достаточный уровень «3» оценку.</w:t>
      </w:r>
    </w:p>
    <w:p w14:paraId="489B79C4"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в случае несамостоятельности ученика, требующего постоянной помощи от учителя, когда он показывает фрагментарные знания и низкий уровень навыков, ставится допускающая (2) оценка.</w:t>
      </w:r>
    </w:p>
    <w:p w14:paraId="0F9B383C" w14:textId="74C49658"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При оценивании поведения применяются такие критерий как: a) образцовое, б) хорошее, в) допустимое, г) неадекватнoe. При этом учитывается обнаруженные специалистами психологическая особенность обучающегося. Если ученик с эмоциональными расстройствами соблюдает социальные нормы: правильно относится к школьному персоналу, применяет вежливые формы обращения, не вступает в конфликты со своими сверстниками, выполняет школьные обязанности - он может быть вознагражден оценкой - хорошее поведение. Если ученик не отвечает этим основным требованиям, он получает оценку - допустимое, в крайнем случае, неадекватнoe. Хотя поведение, может выступать, как одной из существенных характеристик, на что следует обращать внимание специалистам и педагогам. Ведь адекватность в социуме играет немаловажный фактор. Социальная успешная интеграция для обучающегося с </w:t>
      </w:r>
      <w:r w:rsidR="00C5689A" w:rsidRPr="00C5689A">
        <w:rPr>
          <w:rFonts w:ascii="Times New Roman" w:eastAsia="Calibri" w:hAnsi="Times New Roman" w:cs="Times New Roman"/>
          <w:sz w:val="28"/>
          <w:szCs w:val="28"/>
        </w:rPr>
        <w:t>особенностями</w:t>
      </w:r>
      <w:r w:rsidRPr="00C5689A">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благоприятно отразится, как </w:t>
      </w:r>
      <w:r w:rsidR="008C3953">
        <w:rPr>
          <w:rFonts w:ascii="Times New Roman" w:eastAsia="Calibri" w:hAnsi="Times New Roman" w:cs="Times New Roman"/>
          <w:sz w:val="28"/>
          <w:szCs w:val="28"/>
        </w:rPr>
        <w:t>на</w:t>
      </w:r>
      <w:r w:rsidRPr="001E436C">
        <w:rPr>
          <w:rFonts w:ascii="Times New Roman" w:eastAsia="Calibri" w:hAnsi="Times New Roman" w:cs="Times New Roman"/>
          <w:sz w:val="28"/>
          <w:szCs w:val="28"/>
        </w:rPr>
        <w:t xml:space="preserve"> эмоциональном, так и </w:t>
      </w:r>
      <w:r w:rsidR="00C5689A">
        <w:rPr>
          <w:rFonts w:ascii="Times New Roman" w:eastAsia="Calibri" w:hAnsi="Times New Roman" w:cs="Times New Roman"/>
          <w:sz w:val="28"/>
          <w:szCs w:val="28"/>
        </w:rPr>
        <w:t xml:space="preserve">на </w:t>
      </w:r>
      <w:r w:rsidRPr="001E436C">
        <w:rPr>
          <w:rFonts w:ascii="Times New Roman" w:eastAsia="Calibri" w:hAnsi="Times New Roman" w:cs="Times New Roman"/>
          <w:sz w:val="28"/>
          <w:szCs w:val="28"/>
        </w:rPr>
        <w:t>интеллектуальном фоне.</w:t>
      </w:r>
    </w:p>
    <w:p w14:paraId="50C91C14" w14:textId="72917002"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lastRenderedPageBreak/>
        <w:t>Обучающиеся с интеллектуальной недостаточностью: ученики с интеллектуальной недостаточностью не могут быть оценены с использованием текущей рейтинговой шкалы. Уровень их развития оценивается с использованием описательной оценки [28</w:t>
      </w:r>
      <w:r w:rsidR="00592C89">
        <w:rPr>
          <w:rFonts w:ascii="Times New Roman" w:eastAsia="Calibri" w:hAnsi="Times New Roman" w:cs="Times New Roman"/>
          <w:sz w:val="28"/>
          <w:szCs w:val="28"/>
        </w:rPr>
        <w:t>,</w:t>
      </w:r>
      <w:r w:rsidR="00655F33" w:rsidRPr="0053050D">
        <w:rPr>
          <w:rFonts w:ascii="Times New Roman" w:eastAsia="Calibri" w:hAnsi="Times New Roman" w:cs="Times New Roman"/>
          <w:sz w:val="28"/>
          <w:szCs w:val="28"/>
        </w:rPr>
        <w:t xml:space="preserve"> </w:t>
      </w:r>
      <w:r w:rsidR="00655F33">
        <w:rPr>
          <w:rFonts w:ascii="Times New Roman" w:eastAsia="Calibri" w:hAnsi="Times New Roman" w:cs="Times New Roman"/>
          <w:sz w:val="28"/>
          <w:szCs w:val="28"/>
          <w:lang w:val="en-US"/>
        </w:rPr>
        <w:t>s</w:t>
      </w:r>
      <w:r w:rsidR="00592C89">
        <w:rPr>
          <w:rFonts w:ascii="Times New Roman" w:eastAsia="Calibri" w:hAnsi="Times New Roman" w:cs="Times New Roman"/>
          <w:sz w:val="28"/>
          <w:szCs w:val="28"/>
        </w:rPr>
        <w:t>. 47</w:t>
      </w:r>
      <w:r w:rsidRPr="001E436C">
        <w:rPr>
          <w:rFonts w:ascii="Times New Roman" w:eastAsia="Calibri" w:hAnsi="Times New Roman" w:cs="Times New Roman"/>
          <w:sz w:val="28"/>
          <w:szCs w:val="28"/>
        </w:rPr>
        <w:t>].</w:t>
      </w:r>
    </w:p>
    <w:p w14:paraId="4E4713A4"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Исследованы российскими учеными М.Н.Андреевой (2005), А.Б.Лариной (2011), Е.А.Ральковой (2011), Е.В.Сергеевой (2005), И.А.Симоненко (2000), И.Е.Сюсюкиной (2011) и др., формирование у обучающихся начальной школы способности к саморазвитию, самоанализу, и оценочной самостоятельности на основе самооценивания собственных достижений.</w:t>
      </w:r>
    </w:p>
    <w:p w14:paraId="17C95565" w14:textId="45FD3CE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Идею саморазвития и оценочной деятельности продолжает в своем исследовании А.Т. Фатуллаева (2009). Автор утверждает, что</w:t>
      </w:r>
      <w:r w:rsidRPr="001E436C">
        <w:rPr>
          <w:rFonts w:ascii="Calibri" w:eastAsia="Calibri" w:hAnsi="Calibri" w:cs="Times New Roman"/>
        </w:rPr>
        <w:t xml:space="preserve"> </w:t>
      </w:r>
      <w:r w:rsidRPr="001E436C">
        <w:rPr>
          <w:rFonts w:ascii="Times New Roman" w:eastAsia="Calibri" w:hAnsi="Times New Roman" w:cs="Times New Roman"/>
          <w:sz w:val="28"/>
          <w:szCs w:val="28"/>
        </w:rPr>
        <w:t>формирование адекватной самооценки младших школьников обусловлено двумя факторами: в первую очередь, необход</w:t>
      </w:r>
      <w:r w:rsidR="00DC17CC">
        <w:rPr>
          <w:rFonts w:ascii="Times New Roman" w:eastAsia="Calibri" w:hAnsi="Times New Roman" w:cs="Times New Roman"/>
          <w:sz w:val="28"/>
          <w:szCs w:val="28"/>
        </w:rPr>
        <w:t>имо</w:t>
      </w:r>
      <w:r w:rsidRPr="001E436C">
        <w:rPr>
          <w:rFonts w:ascii="Times New Roman" w:eastAsia="Calibri" w:hAnsi="Times New Roman" w:cs="Times New Roman"/>
          <w:sz w:val="28"/>
          <w:szCs w:val="28"/>
        </w:rPr>
        <w:t xml:space="preserve"> выстроить образовательный процесс, к</w:t>
      </w:r>
      <w:r w:rsidR="001031D8">
        <w:rPr>
          <w:rFonts w:ascii="Times New Roman" w:eastAsia="Calibri" w:hAnsi="Times New Roman" w:cs="Times New Roman"/>
          <w:sz w:val="28"/>
          <w:szCs w:val="28"/>
        </w:rPr>
        <w:t>ак единую систему; во –</w:t>
      </w:r>
      <w:r w:rsidR="00C51214">
        <w:rPr>
          <w:rFonts w:ascii="Times New Roman" w:eastAsia="Calibri" w:hAnsi="Times New Roman" w:cs="Times New Roman"/>
          <w:sz w:val="28"/>
          <w:szCs w:val="28"/>
        </w:rPr>
        <w:t xml:space="preserve"> </w:t>
      </w:r>
      <w:r w:rsidR="001031D8">
        <w:rPr>
          <w:rFonts w:ascii="Times New Roman" w:eastAsia="Calibri" w:hAnsi="Times New Roman" w:cs="Times New Roman"/>
          <w:sz w:val="28"/>
          <w:szCs w:val="28"/>
        </w:rPr>
        <w:t>вторых:</w:t>
      </w:r>
      <w:r w:rsidR="000A7333">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естественным субъектом формирования адекватной самооценки будут близкое окружение</w:t>
      </w:r>
      <w:r w:rsidR="00E04599">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w:t>
      </w:r>
      <w:r w:rsidR="00E04599">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семья, классный коллектив, и учителя.</w:t>
      </w:r>
    </w:p>
    <w:p w14:paraId="21DDBCDD" w14:textId="007ABCF5"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Особенности развития самооценки определены двумя составляющими: этнокультурная среда, как составляющая социальной среды, и школьная успеваемость младших</w:t>
      </w:r>
      <w:r w:rsidR="00CA28A1">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школьников определяющая развитие личности [30</w:t>
      </w:r>
      <w:r w:rsidR="00506936" w:rsidRPr="00506936">
        <w:rPr>
          <w:rFonts w:ascii="Times New Roman" w:eastAsia="Calibri" w:hAnsi="Times New Roman" w:cs="Times New Roman"/>
          <w:sz w:val="28"/>
          <w:szCs w:val="28"/>
        </w:rPr>
        <w:t xml:space="preserve">, </w:t>
      </w:r>
      <w:r w:rsidR="00655F33">
        <w:rPr>
          <w:rFonts w:ascii="Times New Roman" w:eastAsia="Calibri" w:hAnsi="Times New Roman" w:cs="Times New Roman"/>
          <w:sz w:val="28"/>
          <w:szCs w:val="28"/>
          <w:lang w:val="en-US"/>
        </w:rPr>
        <w:t>p</w:t>
      </w:r>
      <w:r w:rsidR="00506936" w:rsidRPr="00506936">
        <w:rPr>
          <w:rFonts w:ascii="Times New Roman" w:eastAsia="Calibri" w:hAnsi="Times New Roman" w:cs="Times New Roman"/>
          <w:sz w:val="28"/>
          <w:szCs w:val="28"/>
        </w:rPr>
        <w:t>.</w:t>
      </w:r>
      <w:r w:rsidR="00655F33" w:rsidRPr="00655F33">
        <w:rPr>
          <w:rFonts w:ascii="Times New Roman" w:eastAsia="Calibri" w:hAnsi="Times New Roman" w:cs="Times New Roman"/>
          <w:sz w:val="28"/>
          <w:szCs w:val="28"/>
        </w:rPr>
        <w:t>22</w:t>
      </w:r>
      <w:r w:rsidRPr="001E436C">
        <w:rPr>
          <w:rFonts w:ascii="Times New Roman" w:eastAsia="Calibri" w:hAnsi="Times New Roman" w:cs="Times New Roman"/>
          <w:sz w:val="28"/>
          <w:szCs w:val="28"/>
        </w:rPr>
        <w:t>].</w:t>
      </w:r>
    </w:p>
    <w:p w14:paraId="52A33477" w14:textId="10495D45"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В </w:t>
      </w:r>
      <w:r w:rsidR="00DC17CC">
        <w:rPr>
          <w:rFonts w:ascii="Times New Roman" w:eastAsia="Calibri" w:hAnsi="Times New Roman" w:cs="Times New Roman"/>
          <w:sz w:val="28"/>
          <w:szCs w:val="28"/>
        </w:rPr>
        <w:t>своих исследованиях О.Н. Крыловой и Е.Н. Бойцовой упомянуто</w:t>
      </w:r>
      <w:r w:rsidRPr="001E436C">
        <w:rPr>
          <w:rFonts w:ascii="Times New Roman" w:eastAsia="Calibri" w:hAnsi="Times New Roman" w:cs="Times New Roman"/>
          <w:sz w:val="28"/>
          <w:szCs w:val="28"/>
        </w:rPr>
        <w:t xml:space="preserve"> о трудностях введения процедуры самооценивания в педагогический процесс, акцентируя внимание на том, что только распорядительными методами этого не реализуешь. Это достаточно сложный процесс, который должен проводиться в практику согласно точным, выверенным действиям и методам [31</w:t>
      </w:r>
      <w:bookmarkStart w:id="1" w:name="_Hlk100503632"/>
      <w:r w:rsidR="00735E7A">
        <w:rPr>
          <w:rFonts w:ascii="Times New Roman" w:eastAsia="Calibri" w:hAnsi="Times New Roman" w:cs="Times New Roman"/>
          <w:sz w:val="28"/>
          <w:szCs w:val="28"/>
        </w:rPr>
        <w:t>, с.</w:t>
      </w:r>
      <w:bookmarkEnd w:id="1"/>
      <w:r w:rsidR="00655F33" w:rsidRPr="00655F33">
        <w:rPr>
          <w:rFonts w:ascii="Times New Roman" w:eastAsia="Calibri" w:hAnsi="Times New Roman" w:cs="Times New Roman"/>
          <w:sz w:val="28"/>
          <w:szCs w:val="28"/>
        </w:rPr>
        <w:t>55</w:t>
      </w:r>
      <w:r w:rsidRPr="001E436C">
        <w:rPr>
          <w:rFonts w:ascii="Times New Roman" w:eastAsia="Calibri" w:hAnsi="Times New Roman" w:cs="Times New Roman"/>
          <w:sz w:val="28"/>
          <w:szCs w:val="28"/>
        </w:rPr>
        <w:t>].</w:t>
      </w:r>
    </w:p>
    <w:p w14:paraId="5A208C53"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Такие, с</w:t>
      </w:r>
      <w:r w:rsidR="00C5689A">
        <w:rPr>
          <w:rFonts w:ascii="Times New Roman" w:eastAsia="Calibri" w:hAnsi="Times New Roman" w:cs="Times New Roman"/>
          <w:sz w:val="28"/>
          <w:szCs w:val="28"/>
          <w:lang w:val="kk-KZ"/>
        </w:rPr>
        <w:t>пециальные</w:t>
      </w:r>
      <w:r w:rsidR="000A7333">
        <w:rPr>
          <w:rFonts w:ascii="Times New Roman" w:eastAsia="Calibri" w:hAnsi="Times New Roman" w:cs="Times New Roman"/>
          <w:sz w:val="28"/>
          <w:szCs w:val="28"/>
          <w:lang w:val="kk-KZ"/>
        </w:rPr>
        <w:t>,</w:t>
      </w:r>
      <w:r w:rsidR="000A7333">
        <w:rPr>
          <w:rFonts w:ascii="Times New Roman" w:eastAsia="Calibri" w:hAnsi="Times New Roman" w:cs="Times New Roman"/>
          <w:sz w:val="28"/>
          <w:szCs w:val="28"/>
        </w:rPr>
        <w:t xml:space="preserve"> педагогические</w:t>
      </w:r>
      <w:r w:rsidRPr="001E436C">
        <w:rPr>
          <w:rFonts w:ascii="Times New Roman" w:eastAsia="Calibri" w:hAnsi="Times New Roman" w:cs="Times New Roman"/>
          <w:sz w:val="28"/>
          <w:szCs w:val="28"/>
        </w:rPr>
        <w:t xml:space="preserve"> условия включения процедуры самооценивания в образовательный процесс</w:t>
      </w:r>
      <w:r w:rsidRPr="001E436C">
        <w:rPr>
          <w:rFonts w:ascii="Times New Roman" w:eastAsia="Calibri" w:hAnsi="Times New Roman" w:cs="Times New Roman"/>
          <w:sz w:val="28"/>
          <w:szCs w:val="28"/>
          <w:lang w:val="kk-KZ"/>
        </w:rPr>
        <w:t xml:space="preserve"> </w:t>
      </w:r>
      <w:r w:rsidRPr="001E436C">
        <w:rPr>
          <w:rFonts w:ascii="Times New Roman" w:eastAsia="Calibri" w:hAnsi="Times New Roman" w:cs="Times New Roman"/>
          <w:sz w:val="28"/>
          <w:szCs w:val="28"/>
        </w:rPr>
        <w:t>предложены Б.В. Сергеевой:</w:t>
      </w:r>
    </w:p>
    <w:p w14:paraId="2DB436DA" w14:textId="25B693F9"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E85393">
        <w:rPr>
          <w:rFonts w:ascii="Times New Roman" w:eastAsia="Calibri" w:hAnsi="Times New Roman" w:cs="Times New Roman"/>
          <w:i/>
          <w:sz w:val="28"/>
          <w:szCs w:val="28"/>
        </w:rPr>
        <w:t>Первое</w:t>
      </w:r>
      <w:r w:rsidRPr="00E85393">
        <w:rPr>
          <w:i/>
        </w:rPr>
        <w:t xml:space="preserve"> </w:t>
      </w:r>
      <w:r w:rsidRPr="00E85393">
        <w:rPr>
          <w:rFonts w:ascii="Times New Roman" w:eastAsia="Calibri" w:hAnsi="Times New Roman" w:cs="Times New Roman"/>
          <w:i/>
          <w:sz w:val="28"/>
          <w:szCs w:val="28"/>
        </w:rPr>
        <w:t xml:space="preserve">специальное </w:t>
      </w:r>
      <w:r w:rsidRPr="00E85393">
        <w:rPr>
          <w:rFonts w:ascii="Times New Roman" w:eastAsia="Calibri" w:hAnsi="Times New Roman" w:cs="Times New Roman"/>
          <w:i/>
          <w:sz w:val="28"/>
          <w:szCs w:val="28"/>
          <w:lang w:val="kk-KZ"/>
        </w:rPr>
        <w:t>у</w:t>
      </w:r>
      <w:r w:rsidRPr="00E85393">
        <w:rPr>
          <w:rFonts w:ascii="Times New Roman" w:eastAsia="Calibri" w:hAnsi="Times New Roman" w:cs="Times New Roman"/>
          <w:i/>
          <w:sz w:val="28"/>
          <w:szCs w:val="28"/>
        </w:rPr>
        <w:t>словие</w:t>
      </w:r>
      <w:r w:rsidRPr="001E436C">
        <w:rPr>
          <w:rFonts w:ascii="Times New Roman" w:eastAsia="Calibri" w:hAnsi="Times New Roman" w:cs="Times New Roman"/>
          <w:i/>
          <w:sz w:val="28"/>
          <w:szCs w:val="28"/>
        </w:rPr>
        <w:t xml:space="preserve"> –</w:t>
      </w:r>
      <w:r w:rsidR="001A0C06">
        <w:rPr>
          <w:rFonts w:ascii="Times New Roman" w:eastAsia="Calibri" w:hAnsi="Times New Roman" w:cs="Times New Roman"/>
          <w:i/>
          <w:sz w:val="28"/>
          <w:szCs w:val="28"/>
        </w:rPr>
        <w:t xml:space="preserve"> </w:t>
      </w:r>
      <w:r w:rsidRPr="001E436C">
        <w:rPr>
          <w:rFonts w:ascii="Times New Roman" w:eastAsia="Calibri" w:hAnsi="Times New Roman" w:cs="Times New Roman"/>
          <w:sz w:val="28"/>
          <w:szCs w:val="28"/>
        </w:rPr>
        <w:t>формирование самооценивания основано на реализации принципов систематического самоанализа своих действий, что учитывает рефлексивный подход, принятие индивидуальных и личных особенностей, при этом создания безопасного пространства для становления обучающегося как личности, придерживаясь принципа стимулирования и мотивации. Осознанная мотивация направлена на процесс самопознания.  Результатом в данном условии будет</w:t>
      </w:r>
      <w:r w:rsidRPr="001E436C">
        <w:t xml:space="preserve"> </w:t>
      </w:r>
      <w:r w:rsidRPr="001E436C">
        <w:rPr>
          <w:rFonts w:ascii="Times New Roman" w:eastAsia="Calibri" w:hAnsi="Times New Roman" w:cs="Times New Roman"/>
          <w:sz w:val="28"/>
          <w:szCs w:val="28"/>
        </w:rPr>
        <w:t>достижение следующих результатов обучающегося: формирование самостоятельности, способность к саморазвитию, и личная ответственность за свои поступки.</w:t>
      </w:r>
    </w:p>
    <w:p w14:paraId="75A915D8" w14:textId="123EBAC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E85393">
        <w:rPr>
          <w:rFonts w:ascii="Times New Roman" w:eastAsia="Calibri" w:hAnsi="Times New Roman" w:cs="Times New Roman"/>
          <w:iCs/>
          <w:sz w:val="28"/>
          <w:szCs w:val="28"/>
        </w:rPr>
        <w:t>Второе специальное условие</w:t>
      </w:r>
      <w:r w:rsidRPr="001E436C">
        <w:rPr>
          <w:rFonts w:ascii="Times New Roman" w:eastAsia="Calibri" w:hAnsi="Times New Roman" w:cs="Times New Roman"/>
          <w:sz w:val="28"/>
          <w:szCs w:val="28"/>
        </w:rPr>
        <w:t xml:space="preserve"> - достижением формирования способности к самооцениванию собственного результата, является реализаци</w:t>
      </w:r>
      <w:r w:rsidR="008C3953">
        <w:rPr>
          <w:rFonts w:ascii="Times New Roman" w:eastAsia="Calibri" w:hAnsi="Times New Roman" w:cs="Times New Roman"/>
          <w:sz w:val="28"/>
          <w:szCs w:val="28"/>
        </w:rPr>
        <w:t>я</w:t>
      </w:r>
      <w:r w:rsidRPr="001E436C">
        <w:rPr>
          <w:rFonts w:ascii="Times New Roman" w:eastAsia="Calibri" w:hAnsi="Times New Roman" w:cs="Times New Roman"/>
          <w:sz w:val="28"/>
          <w:szCs w:val="28"/>
        </w:rPr>
        <w:t xml:space="preserve"> принципов единства внешней и внутренней мотивации обучающегося на основе личностно-ориентированного подхода.   </w:t>
      </w:r>
    </w:p>
    <w:p w14:paraId="72B7F8B3" w14:textId="16833CAE"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E85393">
        <w:rPr>
          <w:rFonts w:ascii="Times New Roman" w:eastAsia="Calibri" w:hAnsi="Times New Roman" w:cs="Times New Roman"/>
          <w:iCs/>
          <w:sz w:val="28"/>
          <w:szCs w:val="28"/>
        </w:rPr>
        <w:t>Третье специальное условие</w:t>
      </w:r>
      <w:r w:rsidRPr="001E436C">
        <w:rPr>
          <w:rFonts w:ascii="Times New Roman" w:eastAsia="Calibri" w:hAnsi="Times New Roman" w:cs="Times New Roman"/>
          <w:i/>
          <w:sz w:val="28"/>
          <w:szCs w:val="28"/>
        </w:rPr>
        <w:t xml:space="preserve"> </w:t>
      </w:r>
      <w:r w:rsidRPr="001E436C">
        <w:rPr>
          <w:rFonts w:ascii="Times New Roman" w:eastAsia="Calibri" w:hAnsi="Times New Roman" w:cs="Times New Roman"/>
          <w:sz w:val="28"/>
          <w:szCs w:val="28"/>
        </w:rPr>
        <w:t xml:space="preserve">– роль учителя в субъект-субъектном отношении, что служит необходимым условием формирования самооценки обучающихся начальных классов. Выстраивание с одноклассниками доброжелательных взаимоотношении приводит к появлению опыта самоконтроля своих действий, формирует уважительное отношение обучающихся к мнению другого, привитие положительных навыков и адаптации </w:t>
      </w:r>
      <w:r w:rsidRPr="001E436C">
        <w:rPr>
          <w:rFonts w:ascii="Times New Roman" w:eastAsia="Calibri" w:hAnsi="Times New Roman" w:cs="Times New Roman"/>
          <w:sz w:val="28"/>
          <w:szCs w:val="28"/>
        </w:rPr>
        <w:lastRenderedPageBreak/>
        <w:t>к различным обстоятельствам</w:t>
      </w:r>
      <w:r w:rsidRPr="001E436C">
        <w:t xml:space="preserve">, </w:t>
      </w:r>
      <w:r w:rsidRPr="001E436C">
        <w:rPr>
          <w:rFonts w:ascii="Times New Roman" w:hAnsi="Times New Roman" w:cs="Times New Roman"/>
          <w:sz w:val="28"/>
          <w:szCs w:val="28"/>
        </w:rPr>
        <w:t>и к</w:t>
      </w:r>
      <w:r w:rsidRPr="001E436C">
        <w:t xml:space="preserve"> </w:t>
      </w:r>
      <w:r w:rsidRPr="001E436C">
        <w:rPr>
          <w:rFonts w:ascii="Times New Roman" w:hAnsi="Times New Roman" w:cs="Times New Roman"/>
          <w:sz w:val="28"/>
          <w:szCs w:val="28"/>
        </w:rPr>
        <w:t xml:space="preserve">способности продуктивных отношении с родителями </w:t>
      </w:r>
      <w:r w:rsidRPr="001E436C">
        <w:rPr>
          <w:rFonts w:ascii="Times New Roman" w:eastAsia="Calibri" w:hAnsi="Times New Roman" w:cs="Times New Roman"/>
          <w:sz w:val="28"/>
          <w:szCs w:val="28"/>
        </w:rPr>
        <w:t>[32</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10</w:t>
      </w:r>
      <w:r w:rsidRPr="001E436C">
        <w:rPr>
          <w:rFonts w:ascii="Times New Roman" w:eastAsia="Calibri" w:hAnsi="Times New Roman" w:cs="Times New Roman"/>
          <w:sz w:val="28"/>
          <w:szCs w:val="28"/>
        </w:rPr>
        <w:t>].</w:t>
      </w:r>
    </w:p>
    <w:p w14:paraId="16CCE756" w14:textId="20D69F1F"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Выше</w:t>
      </w:r>
      <w:r w:rsidR="00CA28A1">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перечисленные специальные условия служат перспективой для обучающегося в процессе самопознания: на формирование навыка самооценивания, при сотрудничестве с учителем, со сверстниками и родителями – на единство требовании с целью формирования адекватной самооценки, одним словом к всему, что обеспечивает полноценную коррекционно-развивающую поддержку, равного доступа к соответствующим программам обучения, а также социальную поддержку развития посредством специальных педагогических средств. Успешность решения педагогической задачи зависит также от такого условия как: знание педагогом факторов, которые влияют и тормозят успешность учебной деятельности и адекватную самооценку обучающегося.</w:t>
      </w:r>
    </w:p>
    <w:p w14:paraId="4DD38EE8" w14:textId="3EC1967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Исходя из этого, деятельность учителя по оцениванию, как отмечает в своих работах Г.Ю. Ксензова «оценивание должно отражать уровень усвоенности программного материала». Автор в работе обращает внимание и на старание, усердие, самостоятельность и прилежание обучающегося, что также является показателем для оценивания. Внедрение обновленной системы оценивания</w:t>
      </w:r>
      <w:r w:rsidR="00643B4B">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(критериальной) позволит снизить тревожность обучающегося, обеспечит отслеживать прогресс в учебном процессе, повысит мотивацию, </w:t>
      </w:r>
      <w:r w:rsidR="00E85393">
        <w:rPr>
          <w:rFonts w:ascii="Times New Roman" w:eastAsia="Calibri" w:hAnsi="Times New Roman" w:cs="Times New Roman"/>
          <w:sz w:val="28"/>
          <w:szCs w:val="28"/>
        </w:rPr>
        <w:t>по</w:t>
      </w:r>
      <w:r w:rsidR="008C3953">
        <w:rPr>
          <w:rFonts w:ascii="Times New Roman" w:eastAsia="Calibri" w:hAnsi="Times New Roman" w:cs="Times New Roman"/>
          <w:sz w:val="28"/>
          <w:szCs w:val="28"/>
        </w:rPr>
        <w:t>може</w:t>
      </w:r>
      <w:r w:rsidRPr="001E436C">
        <w:rPr>
          <w:rFonts w:ascii="Times New Roman" w:eastAsia="Calibri" w:hAnsi="Times New Roman" w:cs="Times New Roman"/>
          <w:sz w:val="28"/>
          <w:szCs w:val="28"/>
        </w:rPr>
        <w:t>т выстроить благоприятные отношения между всеми участниками образовательного процесса [33</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13</w:t>
      </w:r>
      <w:r w:rsidRPr="001E436C">
        <w:rPr>
          <w:rFonts w:ascii="Times New Roman" w:eastAsia="Calibri" w:hAnsi="Times New Roman" w:cs="Times New Roman"/>
          <w:sz w:val="28"/>
          <w:szCs w:val="28"/>
        </w:rPr>
        <w:t xml:space="preserve">].  </w:t>
      </w:r>
    </w:p>
    <w:p w14:paraId="481E2AC1" w14:textId="64A325ED"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При этом, по мнению авторов, следует учитывать, что процесс самооценивания учебных достижений в образовательном процессе зависит: от организации содержания оценочной деятельности учителя и от развития у обучающихся навыка самооценивания </w:t>
      </w:r>
      <w:r w:rsidRPr="001E436C">
        <w:rPr>
          <w:rFonts w:ascii="Times New Roman" w:eastAsia="Calibri" w:hAnsi="Times New Roman" w:cs="Times New Roman"/>
          <w:sz w:val="28"/>
          <w:szCs w:val="28"/>
          <w:lang w:val="kk-KZ"/>
        </w:rPr>
        <w:t xml:space="preserve">и </w:t>
      </w:r>
      <w:r w:rsidRPr="001E436C">
        <w:rPr>
          <w:rFonts w:ascii="Times New Roman" w:eastAsia="Calibri" w:hAnsi="Times New Roman" w:cs="Times New Roman"/>
          <w:sz w:val="28"/>
          <w:szCs w:val="28"/>
        </w:rPr>
        <w:t xml:space="preserve">регулирования собственного учебного труда.   </w:t>
      </w:r>
    </w:p>
    <w:p w14:paraId="485B0B19" w14:textId="4B955F6F"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617DC5">
        <w:rPr>
          <w:rFonts w:ascii="Times New Roman" w:eastAsia="Calibri" w:hAnsi="Times New Roman" w:cs="Times New Roman"/>
          <w:i/>
          <w:sz w:val="28"/>
          <w:szCs w:val="28"/>
        </w:rPr>
        <w:t>В первом случае</w:t>
      </w:r>
      <w:r w:rsidR="00617DC5">
        <w:rPr>
          <w:rFonts w:ascii="Times New Roman" w:eastAsia="Calibri" w:hAnsi="Times New Roman" w:cs="Times New Roman"/>
          <w:i/>
          <w:sz w:val="28"/>
          <w:szCs w:val="28"/>
        </w:rPr>
        <w:t>,</w:t>
      </w:r>
      <w:r w:rsidRPr="001E436C">
        <w:rPr>
          <w:rFonts w:ascii="Times New Roman" w:eastAsia="Calibri" w:hAnsi="Times New Roman" w:cs="Times New Roman"/>
          <w:sz w:val="28"/>
          <w:szCs w:val="28"/>
        </w:rPr>
        <w:t xml:space="preserve"> создается основа для формирования навыка самооценивания у обучающихся, как нормативных, так и с особыми потребностями в</w:t>
      </w:r>
      <w:r w:rsidR="00CA28A1">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образований. Отмечая зависимость первой составляющей процедуры самооценивания от оценочной деятельности учителя, следует сделать акцент на, то, что необходимая основа может сложиться и развиться только тогда, когда, находящийся рядом учитель осуществляет свою деятельность с ориентацией на успешный результат, то есть создает позитивную атмосферу принятия обучающегося и демонстрирует веру в него, </w:t>
      </w:r>
      <w:r w:rsidRPr="001E436C">
        <w:rPr>
          <w:rFonts w:ascii="Times New Roman" w:eastAsia="Calibri" w:hAnsi="Times New Roman" w:cs="Times New Roman"/>
          <w:sz w:val="28"/>
          <w:szCs w:val="28"/>
          <w:lang w:val="kk-KZ"/>
        </w:rPr>
        <w:t xml:space="preserve">в </w:t>
      </w:r>
      <w:r w:rsidRPr="001E436C">
        <w:rPr>
          <w:rFonts w:ascii="Times New Roman" w:eastAsia="Calibri" w:hAnsi="Times New Roman" w:cs="Times New Roman"/>
          <w:sz w:val="28"/>
          <w:szCs w:val="28"/>
        </w:rPr>
        <w:t>его способности и возможности. Все это помогает младшему школьнику добиться позитивных сдвигов в его обучении и развитии.</w:t>
      </w:r>
    </w:p>
    <w:p w14:paraId="67C5A7E1" w14:textId="1749E52B" w:rsidR="00AB2491"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617DC5">
        <w:rPr>
          <w:rFonts w:ascii="Times New Roman" w:eastAsia="Calibri" w:hAnsi="Times New Roman" w:cs="Times New Roman"/>
          <w:i/>
          <w:sz w:val="28"/>
          <w:szCs w:val="28"/>
        </w:rPr>
        <w:t>Во втором случае</w:t>
      </w:r>
      <w:r w:rsidRPr="00365AD8">
        <w:rPr>
          <w:rFonts w:ascii="Times New Roman" w:eastAsia="Calibri" w:hAnsi="Times New Roman" w:cs="Times New Roman"/>
          <w:b/>
          <w:bCs/>
          <w:iCs/>
          <w:sz w:val="28"/>
          <w:szCs w:val="28"/>
        </w:rPr>
        <w:t>,</w:t>
      </w:r>
      <w:r w:rsidRPr="001E436C">
        <w:rPr>
          <w:rFonts w:ascii="Times New Roman" w:eastAsia="Calibri" w:hAnsi="Times New Roman" w:cs="Times New Roman"/>
          <w:sz w:val="28"/>
          <w:szCs w:val="28"/>
        </w:rPr>
        <w:t xml:space="preserve"> главная роль отводится правильной (адекватной возрастным особенностям младшего школьника и запросам времени) организации самостоятельной (и под руководством учителя, если это необходимо в зависимос</w:t>
      </w:r>
      <w:r w:rsidR="00383187">
        <w:rPr>
          <w:rFonts w:ascii="Times New Roman" w:eastAsia="Calibri" w:hAnsi="Times New Roman" w:cs="Times New Roman"/>
          <w:sz w:val="28"/>
          <w:szCs w:val="28"/>
        </w:rPr>
        <w:t>ти от уровня обучающегося)</w:t>
      </w:r>
      <w:r w:rsidRPr="001E436C">
        <w:rPr>
          <w:rFonts w:ascii="Times New Roman" w:eastAsia="Calibri" w:hAnsi="Times New Roman" w:cs="Times New Roman"/>
          <w:sz w:val="28"/>
          <w:szCs w:val="28"/>
        </w:rPr>
        <w:t>, умственной и практической работы, побуждение интереса к различным видам учебной деятельности [34</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88</w:t>
      </w:r>
      <w:r w:rsidRPr="001E436C">
        <w:rPr>
          <w:rFonts w:ascii="Times New Roman" w:eastAsia="Calibri" w:hAnsi="Times New Roman" w:cs="Times New Roman"/>
          <w:sz w:val="28"/>
          <w:szCs w:val="28"/>
        </w:rPr>
        <w:t xml:space="preserve">]. Побуждая и совершенствуя навык самооценивания, у обучающихся создается необходимая основа для того, чтобы ребенок мог научиться оценивать </w:t>
      </w:r>
      <w:r w:rsidRPr="001E436C">
        <w:rPr>
          <w:rFonts w:ascii="Times New Roman" w:eastAsia="Calibri" w:hAnsi="Times New Roman" w:cs="Times New Roman"/>
          <w:sz w:val="28"/>
          <w:szCs w:val="28"/>
          <w:lang w:val="kk-KZ"/>
        </w:rPr>
        <w:t>свои учебные достижения</w:t>
      </w:r>
      <w:r w:rsidRPr="001E436C">
        <w:rPr>
          <w:rFonts w:ascii="Times New Roman" w:eastAsia="Calibri" w:hAnsi="Times New Roman" w:cs="Times New Roman"/>
          <w:sz w:val="28"/>
          <w:szCs w:val="28"/>
        </w:rPr>
        <w:t>.</w:t>
      </w:r>
    </w:p>
    <w:p w14:paraId="24C64EDD" w14:textId="345A09DE" w:rsidR="001E436C" w:rsidRPr="001E436C" w:rsidRDefault="00AB249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Самооценивание в отдельных исследованиях взята как самооценка, и употребляется как синоним. Необходимо дать расшифровку данным понятиям. Самооценка –это личностный параметр, </w:t>
      </w:r>
      <w:r w:rsidR="00981D50">
        <w:rPr>
          <w:rFonts w:ascii="Times New Roman" w:eastAsia="Calibri" w:hAnsi="Times New Roman" w:cs="Times New Roman"/>
          <w:sz w:val="28"/>
          <w:szCs w:val="28"/>
        </w:rPr>
        <w:t>основной компонент самосознания. Самооценивание в свою очередь, связано прежде всего оцениванием своей работы,</w:t>
      </w:r>
      <w:r w:rsidR="00383187">
        <w:rPr>
          <w:rFonts w:ascii="Times New Roman" w:eastAsia="Calibri" w:hAnsi="Times New Roman" w:cs="Times New Roman"/>
          <w:sz w:val="28"/>
          <w:szCs w:val="28"/>
        </w:rPr>
        <w:t xml:space="preserve"> оцениванием</w:t>
      </w:r>
      <w:r w:rsidR="00981D50">
        <w:rPr>
          <w:rFonts w:ascii="Times New Roman" w:eastAsia="Calibri" w:hAnsi="Times New Roman" w:cs="Times New Roman"/>
          <w:sz w:val="28"/>
          <w:szCs w:val="28"/>
        </w:rPr>
        <w:t xml:space="preserve"> учебных достижений. При самооценивании (учебного компонента) происходит определенное отношение</w:t>
      </w:r>
      <w:r w:rsidR="00383187">
        <w:rPr>
          <w:rFonts w:ascii="Times New Roman" w:eastAsia="Calibri" w:hAnsi="Times New Roman" w:cs="Times New Roman"/>
          <w:sz w:val="28"/>
          <w:szCs w:val="28"/>
        </w:rPr>
        <w:t xml:space="preserve"> </w:t>
      </w:r>
      <w:r w:rsidR="00981D50">
        <w:rPr>
          <w:rFonts w:ascii="Times New Roman" w:eastAsia="Calibri" w:hAnsi="Times New Roman" w:cs="Times New Roman"/>
          <w:sz w:val="28"/>
          <w:szCs w:val="28"/>
        </w:rPr>
        <w:t>(сдвиг) личности к себе, как к личности способной к самоанализу своих действий.</w:t>
      </w:r>
      <w:r>
        <w:rPr>
          <w:rFonts w:ascii="Times New Roman" w:eastAsia="Calibri" w:hAnsi="Times New Roman" w:cs="Times New Roman"/>
          <w:sz w:val="28"/>
          <w:szCs w:val="28"/>
        </w:rPr>
        <w:t xml:space="preserve">  </w:t>
      </w:r>
    </w:p>
    <w:p w14:paraId="66CC2BE1" w14:textId="7E36651C"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Казахстанские ученые также вносят свой вклад в исследования проблемы самооценивания учебных достижений обучающихся. В работе иссле</w:t>
      </w:r>
      <w:r w:rsidR="00421D81">
        <w:rPr>
          <w:rFonts w:ascii="Times New Roman" w:eastAsia="Calibri" w:hAnsi="Times New Roman" w:cs="Times New Roman"/>
          <w:sz w:val="28"/>
          <w:szCs w:val="28"/>
        </w:rPr>
        <w:t>дователя Сембаевой А.М. (2006)</w:t>
      </w:r>
      <w:r w:rsidRPr="001E436C">
        <w:rPr>
          <w:rFonts w:ascii="Times New Roman" w:eastAsia="Calibri" w:hAnsi="Times New Roman" w:cs="Times New Roman"/>
          <w:sz w:val="28"/>
          <w:szCs w:val="28"/>
        </w:rPr>
        <w:t xml:space="preserve"> раскрыты педагогические условия формирования самооценки в начальной школе. Автором разработана структурная модель формирования самооценки учащихся начальных классов. Определены педагогические условия, обеспечивающие успешность формирования самооценки, как компонента учебной деятельности младших школьников. Предложена и экспериментально проверена система заданий, направленная на формирование самооценки учебного действия школьника и становление адекватной самооценки предметного характера [35</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36</w:t>
      </w:r>
      <w:r w:rsidRPr="001E436C">
        <w:rPr>
          <w:rFonts w:ascii="Times New Roman" w:eastAsia="Calibri" w:hAnsi="Times New Roman" w:cs="Times New Roman"/>
          <w:sz w:val="28"/>
          <w:szCs w:val="28"/>
        </w:rPr>
        <w:t>].</w:t>
      </w:r>
      <w:r w:rsidRPr="001E436C">
        <w:rPr>
          <w:rFonts w:ascii="Calibri" w:eastAsia="Calibri" w:hAnsi="Calibri" w:cs="Times New Roman"/>
        </w:rPr>
        <w:t xml:space="preserve"> </w:t>
      </w:r>
      <w:r w:rsidRPr="001E436C">
        <w:rPr>
          <w:rFonts w:ascii="Times New Roman" w:eastAsia="Calibri" w:hAnsi="Times New Roman" w:cs="Times New Roman"/>
          <w:sz w:val="28"/>
          <w:szCs w:val="28"/>
        </w:rPr>
        <w:t>Данная система</w:t>
      </w:r>
      <w:r w:rsidRPr="001E436C">
        <w:rPr>
          <w:rFonts w:ascii="Calibri" w:eastAsia="Calibri" w:hAnsi="Calibri" w:cs="Times New Roman"/>
        </w:rPr>
        <w:t xml:space="preserve"> </w:t>
      </w:r>
      <w:r w:rsidRPr="001E436C">
        <w:rPr>
          <w:rFonts w:ascii="Times New Roman" w:eastAsia="Calibri" w:hAnsi="Times New Roman" w:cs="Times New Roman"/>
          <w:sz w:val="28"/>
          <w:szCs w:val="28"/>
        </w:rPr>
        <w:t xml:space="preserve">научно обоснована и достаточно эффективна в работе с младшими школьниками, однако не предназначена для работы с детьми </w:t>
      </w:r>
      <w:r w:rsidRPr="00421D81">
        <w:rPr>
          <w:rFonts w:ascii="Times New Roman" w:eastAsia="Calibri" w:hAnsi="Times New Roman" w:cs="Times New Roman"/>
          <w:sz w:val="28"/>
          <w:szCs w:val="28"/>
        </w:rPr>
        <w:t xml:space="preserve">с </w:t>
      </w:r>
      <w:r w:rsidR="00421D81" w:rsidRPr="00421D81">
        <w:rPr>
          <w:rFonts w:ascii="Times New Roman" w:eastAsia="Calibri" w:hAnsi="Times New Roman" w:cs="Times New Roman"/>
          <w:sz w:val="28"/>
          <w:szCs w:val="28"/>
        </w:rPr>
        <w:t>ЗПР</w:t>
      </w:r>
      <w:r w:rsidRPr="00421D81">
        <w:rPr>
          <w:rFonts w:ascii="Times New Roman" w:eastAsia="Calibri" w:hAnsi="Times New Roman" w:cs="Times New Roman"/>
          <w:sz w:val="28"/>
          <w:szCs w:val="28"/>
        </w:rPr>
        <w:t xml:space="preserve"> в </w:t>
      </w:r>
      <w:r w:rsidRPr="001E436C">
        <w:rPr>
          <w:rFonts w:ascii="Times New Roman" w:eastAsia="Calibri" w:hAnsi="Times New Roman" w:cs="Times New Roman"/>
          <w:sz w:val="28"/>
          <w:szCs w:val="28"/>
        </w:rPr>
        <w:t>условиях инклюзивного образования.</w:t>
      </w:r>
    </w:p>
    <w:p w14:paraId="41BC4E66"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Высокую практическую значимость имеют рабочие тетради «Математика» (1 класс, 2 класс) авторов А.Б.Акпаевой и Л.А.Лебедевой, в </w:t>
      </w:r>
      <w:r w:rsidR="00FF3EA5">
        <w:rPr>
          <w:rFonts w:ascii="Times New Roman" w:eastAsia="Calibri" w:hAnsi="Times New Roman" w:cs="Times New Roman"/>
          <w:sz w:val="28"/>
          <w:szCs w:val="28"/>
        </w:rPr>
        <w:t>которых</w:t>
      </w:r>
      <w:r w:rsidRPr="001E436C">
        <w:rPr>
          <w:rFonts w:ascii="Times New Roman" w:eastAsia="Calibri" w:hAnsi="Times New Roman" w:cs="Times New Roman"/>
          <w:sz w:val="28"/>
          <w:szCs w:val="28"/>
        </w:rPr>
        <w:t xml:space="preserve"> задания разработаны в соответствии с целями и программами соответствующих классов, хотя задания на самооценивание в них отсутствуют. </w:t>
      </w:r>
    </w:p>
    <w:p w14:paraId="70187BF7" w14:textId="4C5F4FF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настоящее время,</w:t>
      </w:r>
      <w:r w:rsidR="00AE686E">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 xml:space="preserve">основными инструктивно-нормативными документами, определяющими порядок организации оценивающей деятельности обучающихся с </w:t>
      </w:r>
      <w:r w:rsidRPr="004478CD">
        <w:rPr>
          <w:rFonts w:ascii="Times New Roman" w:eastAsia="Calibri" w:hAnsi="Times New Roman" w:cs="Times New Roman"/>
          <w:sz w:val="28"/>
          <w:szCs w:val="28"/>
        </w:rPr>
        <w:t>ООП</w:t>
      </w:r>
      <w:r w:rsidR="00383187">
        <w:rPr>
          <w:rFonts w:ascii="Times New Roman" w:eastAsia="Calibri" w:hAnsi="Times New Roman" w:cs="Times New Roman"/>
          <w:sz w:val="28"/>
          <w:szCs w:val="28"/>
        </w:rPr>
        <w:t xml:space="preserve"> и ОВ</w:t>
      </w:r>
      <w:r w:rsidRPr="004478CD">
        <w:rPr>
          <w:rFonts w:ascii="Times New Roman" w:eastAsia="Calibri" w:hAnsi="Times New Roman" w:cs="Times New Roman"/>
          <w:sz w:val="28"/>
          <w:szCs w:val="28"/>
        </w:rPr>
        <w:t>,</w:t>
      </w:r>
      <w:r w:rsidRPr="001E436C">
        <w:rPr>
          <w:rFonts w:ascii="Times New Roman" w:eastAsia="Calibri" w:hAnsi="Times New Roman" w:cs="Times New Roman"/>
          <w:sz w:val="28"/>
          <w:szCs w:val="28"/>
        </w:rPr>
        <w:t xml:space="preserve">  являются методические рекомендации «Система критериального оценивания учебных достиж</w:t>
      </w:r>
      <w:r w:rsidR="00364367">
        <w:rPr>
          <w:rFonts w:ascii="Times New Roman" w:eastAsia="Calibri" w:hAnsi="Times New Roman" w:cs="Times New Roman"/>
          <w:sz w:val="28"/>
          <w:szCs w:val="28"/>
        </w:rPr>
        <w:t>ений учащихся с особыми образова</w:t>
      </w:r>
      <w:r w:rsidRPr="001E436C">
        <w:rPr>
          <w:rFonts w:ascii="Times New Roman" w:eastAsia="Calibri" w:hAnsi="Times New Roman" w:cs="Times New Roman"/>
          <w:sz w:val="28"/>
          <w:szCs w:val="28"/>
        </w:rPr>
        <w:t>тельными потребностями в условиях инклюзивного образования» НАО им. Алтынсарина (2016)</w:t>
      </w:r>
      <w:r w:rsidR="00515440">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[5</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 xml:space="preserve"> 48</w:t>
      </w:r>
      <w:r w:rsidRPr="001E436C">
        <w:rPr>
          <w:rFonts w:ascii="Times New Roman" w:eastAsia="Calibri" w:hAnsi="Times New Roman" w:cs="Times New Roman"/>
          <w:sz w:val="28"/>
          <w:szCs w:val="28"/>
        </w:rPr>
        <w:t>]  и  методические рекомендации ННПЦ КП «Психолого-педагогическое сопровождение детей с особыми  образовательными потребностями в общеобразовательной школе»  (2019) [4</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38</w:t>
      </w:r>
      <w:r w:rsidRPr="001E436C">
        <w:rPr>
          <w:rFonts w:ascii="Times New Roman" w:eastAsia="Calibri" w:hAnsi="Times New Roman" w:cs="Times New Roman"/>
          <w:sz w:val="28"/>
          <w:szCs w:val="28"/>
        </w:rPr>
        <w:t xml:space="preserve">].      </w:t>
      </w:r>
    </w:p>
    <w:p w14:paraId="7658958F" w14:textId="2E3EC28C"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методических рекомендациях НАО Алтынсарина, регламентирующих обучение детей с особыми образовательными потребностями в инклюзивной среде, отражены основные требования к системе оценки достижений планируемых резу</w:t>
      </w:r>
      <w:r w:rsidR="00364367">
        <w:rPr>
          <w:rFonts w:ascii="Times New Roman" w:eastAsia="Calibri" w:hAnsi="Times New Roman" w:cs="Times New Roman"/>
          <w:sz w:val="28"/>
          <w:szCs w:val="28"/>
        </w:rPr>
        <w:t>льтатов обучающихся. Среди них:</w:t>
      </w:r>
      <w:r w:rsidRPr="001E436C">
        <w:rPr>
          <w:rFonts w:ascii="Times New Roman" w:eastAsia="Calibri" w:hAnsi="Times New Roman" w:cs="Times New Roman"/>
          <w:sz w:val="28"/>
          <w:szCs w:val="28"/>
        </w:rPr>
        <w:t xml:space="preserve"> задания должны быть адаптированы для оценивания учебных достижении обучающимся с </w:t>
      </w:r>
      <w:r w:rsidR="00C5689A" w:rsidRPr="00C5689A">
        <w:rPr>
          <w:rFonts w:ascii="Times New Roman" w:eastAsia="Calibri" w:hAnsi="Times New Roman" w:cs="Times New Roman"/>
          <w:sz w:val="28"/>
          <w:szCs w:val="28"/>
        </w:rPr>
        <w:t>образовательными возможностями</w:t>
      </w:r>
      <w:r w:rsidRPr="00C5689A">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с учетом особенностей и и</w:t>
      </w:r>
      <w:r w:rsidR="00C5689A">
        <w:rPr>
          <w:rFonts w:ascii="Times New Roman" w:eastAsia="Calibri" w:hAnsi="Times New Roman" w:cs="Times New Roman"/>
          <w:sz w:val="28"/>
          <w:szCs w:val="28"/>
        </w:rPr>
        <w:t xml:space="preserve">спытываемых сложностей </w:t>
      </w:r>
      <w:r w:rsidRPr="001E436C">
        <w:rPr>
          <w:rFonts w:ascii="Times New Roman" w:eastAsia="Calibri" w:hAnsi="Times New Roman" w:cs="Times New Roman"/>
          <w:sz w:val="28"/>
          <w:szCs w:val="28"/>
        </w:rPr>
        <w:t>в учебе, упрощение и усложнение заданий по изучаемой программе по мере усвоения учебного материала</w:t>
      </w:r>
      <w:r w:rsidR="00C5689A" w:rsidRPr="00C5689A">
        <w:rPr>
          <w:rFonts w:ascii="Times New Roman" w:eastAsia="Calibri" w:hAnsi="Times New Roman" w:cs="Times New Roman"/>
          <w:sz w:val="28"/>
          <w:szCs w:val="28"/>
        </w:rPr>
        <w:t xml:space="preserve"> </w:t>
      </w:r>
      <w:r w:rsidR="00C5689A">
        <w:rPr>
          <w:rFonts w:ascii="Times New Roman" w:eastAsia="Calibri" w:hAnsi="Times New Roman" w:cs="Times New Roman"/>
          <w:sz w:val="28"/>
          <w:szCs w:val="28"/>
        </w:rPr>
        <w:t>обучающими</w:t>
      </w:r>
      <w:r w:rsidR="00C5689A" w:rsidRPr="001E436C">
        <w:rPr>
          <w:rFonts w:ascii="Times New Roman" w:eastAsia="Calibri" w:hAnsi="Times New Roman" w:cs="Times New Roman"/>
          <w:sz w:val="28"/>
          <w:szCs w:val="28"/>
        </w:rPr>
        <w:t>ся</w:t>
      </w:r>
      <w:r w:rsidRPr="001E436C">
        <w:rPr>
          <w:rFonts w:ascii="Times New Roman" w:eastAsia="Calibri" w:hAnsi="Times New Roman" w:cs="Times New Roman"/>
          <w:sz w:val="28"/>
          <w:szCs w:val="28"/>
        </w:rPr>
        <w:t xml:space="preserve">. </w:t>
      </w:r>
    </w:p>
    <w:p w14:paraId="3F6E7F44" w14:textId="7AF5C91F"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Критерии самооценивания разрабатываются на уровень усвоения, от знания до оценивания результатов, </w:t>
      </w:r>
      <w:r w:rsidR="00423AD8">
        <w:rPr>
          <w:rFonts w:ascii="Times New Roman" w:eastAsia="Calibri" w:hAnsi="Times New Roman" w:cs="Times New Roman"/>
          <w:sz w:val="28"/>
          <w:szCs w:val="28"/>
        </w:rPr>
        <w:t>в свою очередь</w:t>
      </w:r>
      <w:r w:rsidRPr="001E436C">
        <w:rPr>
          <w:rFonts w:ascii="Times New Roman" w:eastAsia="Calibri" w:hAnsi="Times New Roman" w:cs="Times New Roman"/>
          <w:sz w:val="28"/>
          <w:szCs w:val="28"/>
        </w:rPr>
        <w:t xml:space="preserve"> основываются на общепринятые принципы оценивания учебных достижений. При этом, обучающийся показывает знание или понимание пройденного материала, применяет </w:t>
      </w:r>
      <w:r w:rsidRPr="001E436C">
        <w:rPr>
          <w:rFonts w:ascii="Times New Roman" w:eastAsia="Calibri" w:hAnsi="Times New Roman" w:cs="Times New Roman"/>
          <w:sz w:val="28"/>
          <w:szCs w:val="28"/>
        </w:rPr>
        <w:lastRenderedPageBreak/>
        <w:t>усвоенные знания в ежедневных или измененных</w:t>
      </w:r>
      <w:r w:rsidR="00EA729B">
        <w:rPr>
          <w:rFonts w:ascii="Times New Roman" w:eastAsia="Calibri" w:hAnsi="Times New Roman" w:cs="Times New Roman"/>
          <w:sz w:val="28"/>
          <w:szCs w:val="28"/>
        </w:rPr>
        <w:t>,</w:t>
      </w:r>
      <w:r w:rsidRPr="001E436C">
        <w:rPr>
          <w:rFonts w:ascii="Times New Roman" w:eastAsia="Calibri" w:hAnsi="Times New Roman" w:cs="Times New Roman"/>
          <w:sz w:val="28"/>
          <w:szCs w:val="28"/>
        </w:rPr>
        <w:t xml:space="preserve"> жизненных ситуациях, способен устанавливать и находить взаимосвязь и закономерности, в способности передачи информации, обосновывает выбранный метод и путь для решения учебной задачи. </w:t>
      </w:r>
      <w:r w:rsidRPr="001E436C">
        <w:rPr>
          <w:rFonts w:ascii="Times New Roman" w:eastAsia="Calibri" w:hAnsi="Times New Roman" w:cs="Times New Roman"/>
          <w:sz w:val="28"/>
          <w:szCs w:val="28"/>
        </w:rPr>
        <w:cr/>
        <w:t xml:space="preserve">       Авторами методических рекомендации (НАО Алтынсарина) создана педагогическая классификация обучающихся по возможностям обучения (четыре типологические группы по возможностям обучения).</w:t>
      </w:r>
    </w:p>
    <w:p w14:paraId="0D153856" w14:textId="2F0E77BC"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 I</w:t>
      </w:r>
      <w:r w:rsidR="001A0C06">
        <w:rPr>
          <w:rFonts w:ascii="Times New Roman" w:eastAsia="Calibri" w:hAnsi="Times New Roman" w:cs="Times New Roman"/>
          <w:sz w:val="28"/>
          <w:szCs w:val="28"/>
        </w:rPr>
        <w:t xml:space="preserve"> </w:t>
      </w:r>
      <w:r w:rsidRPr="001E436C">
        <w:rPr>
          <w:rFonts w:ascii="Times New Roman" w:eastAsia="Calibri" w:hAnsi="Times New Roman" w:cs="Times New Roman"/>
          <w:sz w:val="28"/>
          <w:szCs w:val="28"/>
        </w:rPr>
        <w:t>типологической группе относятся обучающиеся успешно овладевающие программным материалом при фронтальной форме обучения. Для детей данной группы предъявление материала при решении задач, в приемах вычисления, указания на уже известные им наблюдения достаточно в словесной инструкции. Эти обучающиеся могут самостоятельно выполнять, и планировать работу и умеют ориентироваться в способах их выполнения. Ученикам данной группы необходимо знать, почему и как, выставляется оценка и по каким критериям.</w:t>
      </w:r>
    </w:p>
    <w:p w14:paraId="021EEC8D" w14:textId="2DA296BA"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Ко Ⅱ типологической группе относятся обучающиеся, которые понимают учебный материал также при фронтальном объяснении, однако выводы и обобщения без учителя составляют сложности для них. Отличаются обучающиеся данной группы меньшей самостоятельностью при выполнении задании, требуется организующая помощь со стороны учителя. Активность проявляется в дополните</w:t>
      </w:r>
      <w:r w:rsidR="00AE686E">
        <w:rPr>
          <w:rFonts w:ascii="Times New Roman" w:eastAsia="Calibri" w:hAnsi="Times New Roman" w:cs="Times New Roman"/>
          <w:sz w:val="28"/>
          <w:szCs w:val="28"/>
        </w:rPr>
        <w:t>л</w:t>
      </w:r>
      <w:r w:rsidRPr="001E436C">
        <w:rPr>
          <w:rFonts w:ascii="Times New Roman" w:eastAsia="Calibri" w:hAnsi="Times New Roman" w:cs="Times New Roman"/>
          <w:sz w:val="28"/>
          <w:szCs w:val="28"/>
        </w:rPr>
        <w:t xml:space="preserve">ьной иллюстрации и предъявлении материала, словесная инструкция учителя не всегда вызывают необходимые у них представления. Но, критерий выставления той или иной оценки, необходимо разъяснить. </w:t>
      </w:r>
    </w:p>
    <w:p w14:paraId="77657E43"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Обучающимся Ⅲ типологической группы усвоение программного материала дается с трудом, что требуют разнообразной помощи взрослого. Словесное сообщение материала не всегда осознается, поскольку установление логической связи главного и его частей требует дополнительного объяснения. Дети данной группы в памяти удерживают лишь отдельные факты, запоминание фрагментарное, испытывают трудности в овладении фразовой речью.</w:t>
      </w:r>
    </w:p>
    <w:p w14:paraId="0BA9D485" w14:textId="77777777" w:rsidR="001E436C" w:rsidRPr="00365AD8"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Для обучающихся Ⅳ группы, как правило должна составляться индивидуальная программа по каждому учебному предмету. Дополнительные приемы обучения и неоднократное объяснение учебного материала, сопровождающий инструктаж в последовательности выполнении любого задания. Обучающиеся данной группы нуждаются в большом по количеству выполнения задания (систематичность) и контроле со стороны учителя. Оценку выставленную на основе критериев для обучающихся последних двух групп, необходимо </w:t>
      </w:r>
      <w:r w:rsidRPr="00365AD8">
        <w:rPr>
          <w:rFonts w:ascii="Times New Roman" w:eastAsia="Calibri" w:hAnsi="Times New Roman" w:cs="Times New Roman"/>
          <w:sz w:val="28"/>
          <w:szCs w:val="28"/>
        </w:rPr>
        <w:t>подробное разъяснение причин.</w:t>
      </w:r>
    </w:p>
    <w:p w14:paraId="0D4AA665" w14:textId="67A263CB" w:rsidR="001E436C" w:rsidRPr="00365AD8"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365AD8">
        <w:rPr>
          <w:rFonts w:ascii="Times New Roman" w:eastAsia="Calibri" w:hAnsi="Times New Roman" w:cs="Times New Roman"/>
          <w:sz w:val="28"/>
          <w:szCs w:val="28"/>
        </w:rPr>
        <w:t>В методических рекомендациях представлены требования в краткосрочной, среднесрочной и долгосрочной поддержке особых образовательных потребностей ученика. Отмечено, что система оценки должна: «обеспечивать отслеживание динамики учебных достижений</w:t>
      </w:r>
      <w:r w:rsidR="00E15DFA" w:rsidRPr="00365AD8">
        <w:rPr>
          <w:rFonts w:ascii="Times New Roman" w:eastAsia="Calibri" w:hAnsi="Times New Roman" w:cs="Times New Roman"/>
          <w:sz w:val="28"/>
          <w:szCs w:val="28"/>
        </w:rPr>
        <w:t xml:space="preserve">, </w:t>
      </w:r>
      <w:r w:rsidR="00E76051" w:rsidRPr="00365AD8">
        <w:rPr>
          <w:rFonts w:ascii="Times New Roman" w:eastAsia="Calibri" w:hAnsi="Times New Roman" w:cs="Times New Roman"/>
          <w:sz w:val="28"/>
          <w:szCs w:val="28"/>
        </w:rPr>
        <w:t xml:space="preserve">демонстрировать </w:t>
      </w:r>
      <w:r w:rsidR="00E15DFA" w:rsidRPr="00365AD8">
        <w:rPr>
          <w:rFonts w:ascii="Times New Roman" w:eastAsia="Calibri" w:hAnsi="Times New Roman" w:cs="Times New Roman"/>
          <w:sz w:val="28"/>
          <w:szCs w:val="28"/>
        </w:rPr>
        <w:t>минимальный прогресс</w:t>
      </w:r>
      <w:r w:rsidRPr="00365AD8">
        <w:rPr>
          <w:rFonts w:ascii="Times New Roman" w:eastAsia="Calibri" w:hAnsi="Times New Roman" w:cs="Times New Roman"/>
          <w:sz w:val="28"/>
          <w:szCs w:val="28"/>
        </w:rPr>
        <w:t>» [36</w:t>
      </w:r>
      <w:r w:rsidR="00735E7A" w:rsidRPr="00735E7A">
        <w:rPr>
          <w:rFonts w:ascii="Times New Roman" w:eastAsia="Calibri" w:hAnsi="Times New Roman" w:cs="Times New Roman"/>
          <w:sz w:val="28"/>
          <w:szCs w:val="28"/>
        </w:rPr>
        <w:t>, с.</w:t>
      </w:r>
      <w:r w:rsidR="004D283A" w:rsidRPr="004D283A">
        <w:rPr>
          <w:rFonts w:ascii="Times New Roman" w:eastAsia="Calibri" w:hAnsi="Times New Roman" w:cs="Times New Roman"/>
          <w:sz w:val="28"/>
          <w:szCs w:val="28"/>
        </w:rPr>
        <w:t>29</w:t>
      </w:r>
      <w:r w:rsidRPr="00365AD8">
        <w:rPr>
          <w:rFonts w:ascii="Times New Roman" w:eastAsia="Calibri" w:hAnsi="Times New Roman" w:cs="Times New Roman"/>
          <w:sz w:val="28"/>
          <w:szCs w:val="28"/>
        </w:rPr>
        <w:t xml:space="preserve">]. </w:t>
      </w:r>
    </w:p>
    <w:p w14:paraId="03DE2D63" w14:textId="77777777" w:rsidR="0071696D"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365AD8">
        <w:rPr>
          <w:rFonts w:ascii="Times New Roman" w:eastAsia="Calibri" w:hAnsi="Times New Roman" w:cs="Times New Roman"/>
          <w:sz w:val="28"/>
          <w:szCs w:val="28"/>
        </w:rPr>
        <w:t xml:space="preserve">Данный подход нацелен на выявление эффективности процесса обучения, но не является достаточно оптимальным, чтобы определить прогресс в течение </w:t>
      </w:r>
      <w:r w:rsidRPr="00365AD8">
        <w:rPr>
          <w:rFonts w:ascii="Times New Roman" w:eastAsia="Calibri" w:hAnsi="Times New Roman" w:cs="Times New Roman"/>
          <w:sz w:val="28"/>
          <w:szCs w:val="28"/>
        </w:rPr>
        <w:lastRenderedPageBreak/>
        <w:t>коротких периодов времени и обнаружить небольшие продвижения в развитии учебного навыка, что позволило бы педагогам своевременно реагировать и   корректировать программы для</w:t>
      </w:r>
      <w:r w:rsidRPr="001E436C">
        <w:rPr>
          <w:rFonts w:ascii="Times New Roman" w:eastAsia="Calibri" w:hAnsi="Times New Roman" w:cs="Times New Roman"/>
          <w:sz w:val="28"/>
          <w:szCs w:val="28"/>
        </w:rPr>
        <w:t xml:space="preserve"> улучшения результатов обучения школьника с образовательными потребностями. Кроме того, в данных рекомендациях не описываются критерии и дескрипторы в оценивании обучающихся, отсутствуют четкие инструменты оценивания, что не предоставляет возможность проследить динамику учебных успехов у обучающихся с особыми образовательными потребностями. </w:t>
      </w:r>
    </w:p>
    <w:p w14:paraId="7D7FE762" w14:textId="42C66F31" w:rsidR="001E436C" w:rsidRPr="0071696D" w:rsidRDefault="0071696D"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рекомендациях ННПЦ </w:t>
      </w:r>
      <w:r w:rsidR="00423AD8">
        <w:rPr>
          <w:rFonts w:ascii="Times New Roman" w:hAnsi="Times New Roman" w:cs="Times New Roman"/>
          <w:sz w:val="28"/>
          <w:szCs w:val="28"/>
        </w:rPr>
        <w:t>КП И.Г.Елисеевой, Т.А.Жангазиевой</w:t>
      </w:r>
      <w:r>
        <w:rPr>
          <w:rFonts w:ascii="Times New Roman" w:hAnsi="Times New Roman" w:cs="Times New Roman"/>
          <w:sz w:val="28"/>
          <w:szCs w:val="28"/>
        </w:rPr>
        <w:t>, О.Ф.Ч</w:t>
      </w:r>
      <w:r w:rsidR="00423AD8">
        <w:rPr>
          <w:rFonts w:ascii="Times New Roman" w:hAnsi="Times New Roman" w:cs="Times New Roman"/>
          <w:sz w:val="28"/>
          <w:szCs w:val="28"/>
        </w:rPr>
        <w:t>умаковой</w:t>
      </w:r>
      <w:r>
        <w:rPr>
          <w:rFonts w:ascii="Times New Roman" w:hAnsi="Times New Roman" w:cs="Times New Roman"/>
          <w:sz w:val="28"/>
          <w:szCs w:val="28"/>
        </w:rPr>
        <w:t xml:space="preserve"> «Проектирование процесса коррекционно-развивающего обучения младших школьников с задержкой психического развития» (2014)</w:t>
      </w:r>
      <w:r w:rsidR="005074F8">
        <w:rPr>
          <w:rFonts w:ascii="Times New Roman" w:hAnsi="Times New Roman" w:cs="Times New Roman"/>
          <w:sz w:val="28"/>
          <w:szCs w:val="28"/>
        </w:rPr>
        <w:t xml:space="preserve"> </w:t>
      </w:r>
      <w:r>
        <w:rPr>
          <w:rFonts w:ascii="Times New Roman" w:hAnsi="Times New Roman" w:cs="Times New Roman"/>
          <w:sz w:val="28"/>
          <w:szCs w:val="28"/>
        </w:rPr>
        <w:t>[</w:t>
      </w:r>
      <w:r w:rsidR="004B4C3D">
        <w:rPr>
          <w:rFonts w:ascii="Times New Roman" w:hAnsi="Times New Roman" w:cs="Times New Roman"/>
          <w:sz w:val="28"/>
          <w:szCs w:val="28"/>
        </w:rPr>
        <w:t>37</w:t>
      </w:r>
      <w:r w:rsidR="00F67BEC" w:rsidRPr="00F67BEC">
        <w:rPr>
          <w:rFonts w:ascii="Times New Roman" w:hAnsi="Times New Roman" w:cs="Times New Roman"/>
          <w:sz w:val="28"/>
          <w:szCs w:val="28"/>
        </w:rPr>
        <w:t>, с.</w:t>
      </w:r>
      <w:r w:rsidR="004D283A" w:rsidRPr="004D283A">
        <w:rPr>
          <w:rFonts w:ascii="Times New Roman" w:hAnsi="Times New Roman" w:cs="Times New Roman"/>
          <w:sz w:val="28"/>
          <w:szCs w:val="28"/>
        </w:rPr>
        <w:t>208</w:t>
      </w:r>
      <w:r>
        <w:rPr>
          <w:rFonts w:ascii="Times New Roman" w:hAnsi="Times New Roman" w:cs="Times New Roman"/>
          <w:sz w:val="28"/>
          <w:szCs w:val="28"/>
        </w:rPr>
        <w:t>], четко описывается предварительная работа учителя и обучающегося с значительными познавательными недостатками и специфичными, психическими трудностями, который приводит к определенному результату.</w:t>
      </w:r>
    </w:p>
    <w:p w14:paraId="2EDC9230" w14:textId="7408DCEE" w:rsidR="001E436C" w:rsidRPr="001E436C" w:rsidRDefault="0071696D"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 также в</w:t>
      </w:r>
      <w:r w:rsidR="001E436C" w:rsidRPr="001E436C">
        <w:rPr>
          <w:rFonts w:ascii="Times New Roman" w:eastAsia="Calibri" w:hAnsi="Times New Roman" w:cs="Times New Roman"/>
          <w:sz w:val="28"/>
          <w:szCs w:val="28"/>
        </w:rPr>
        <w:t xml:space="preserve"> методических рекомендациях ННПЦ КП «Психолого-педагогическое сопровождение детей с особыми образовательными потребностями в общеобразовательной школе» (И.Г. Елисеева, А.К. Ерсарина) предназначены для учителей общеобразовательных школ. В них описана деятельность педагога и обучающихся, которая выходит на результат учебной деятельности. Рекомендуется использование вариативных форм, методов обучения, ориентированных на испытываемые возможности обучающихся, выбора шкалы оценивания достижений обучающихся </w:t>
      </w:r>
      <w:r w:rsidR="00E15DFA">
        <w:rPr>
          <w:rFonts w:ascii="Times New Roman" w:eastAsia="Calibri" w:hAnsi="Times New Roman" w:cs="Times New Roman"/>
          <w:sz w:val="28"/>
          <w:szCs w:val="28"/>
        </w:rPr>
        <w:t>испытывающие образовательные потребности</w:t>
      </w:r>
      <w:r w:rsidR="005074F8">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[5</w:t>
      </w:r>
      <w:r w:rsidR="00735E7A" w:rsidRPr="00735E7A">
        <w:rPr>
          <w:rFonts w:ascii="Times New Roman" w:eastAsia="Calibri" w:hAnsi="Times New Roman" w:cs="Times New Roman"/>
          <w:sz w:val="28"/>
          <w:szCs w:val="28"/>
        </w:rPr>
        <w:t>, с.</w:t>
      </w:r>
      <w:r w:rsidR="00C75853" w:rsidRPr="00C75853">
        <w:rPr>
          <w:rFonts w:ascii="Times New Roman" w:eastAsia="Calibri" w:hAnsi="Times New Roman" w:cs="Times New Roman"/>
          <w:sz w:val="28"/>
          <w:szCs w:val="28"/>
        </w:rPr>
        <w:t>37</w:t>
      </w:r>
      <w:r w:rsidR="001E436C" w:rsidRPr="001E436C">
        <w:rPr>
          <w:rFonts w:ascii="Times New Roman" w:eastAsia="Calibri" w:hAnsi="Times New Roman" w:cs="Times New Roman"/>
          <w:sz w:val="28"/>
          <w:szCs w:val="28"/>
        </w:rPr>
        <w:t>]. Подразумевается, что педагог обеспечивает управление познавательной деятельностью обучающихся и предупреждает возможные сложности в</w:t>
      </w:r>
      <w:r w:rsidR="005074F8">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 xml:space="preserve">усвоений знаний детей с </w:t>
      </w:r>
      <w:r w:rsidR="00E15DFA">
        <w:rPr>
          <w:rFonts w:ascii="Times New Roman" w:eastAsia="Calibri" w:hAnsi="Times New Roman" w:cs="Times New Roman"/>
          <w:sz w:val="28"/>
          <w:szCs w:val="28"/>
        </w:rPr>
        <w:t>трудностями в обучении</w:t>
      </w:r>
      <w:r w:rsidR="001E436C" w:rsidRPr="001E436C">
        <w:rPr>
          <w:rFonts w:ascii="Times New Roman" w:eastAsia="Calibri" w:hAnsi="Times New Roman" w:cs="Times New Roman"/>
          <w:sz w:val="28"/>
          <w:szCs w:val="28"/>
        </w:rPr>
        <w:t>.</w:t>
      </w:r>
    </w:p>
    <w:p w14:paraId="5EE11161" w14:textId="21562933"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Однако, в данн</w:t>
      </w:r>
      <w:r w:rsidR="00FA7735">
        <w:rPr>
          <w:rFonts w:ascii="Times New Roman" w:eastAsia="Calibri" w:hAnsi="Times New Roman" w:cs="Times New Roman"/>
          <w:sz w:val="28"/>
          <w:szCs w:val="28"/>
        </w:rPr>
        <w:t>ых</w:t>
      </w:r>
      <w:r w:rsidRPr="001E436C">
        <w:rPr>
          <w:rFonts w:ascii="Times New Roman" w:eastAsia="Calibri" w:hAnsi="Times New Roman" w:cs="Times New Roman"/>
          <w:sz w:val="28"/>
          <w:szCs w:val="28"/>
        </w:rPr>
        <w:t xml:space="preserve"> р</w:t>
      </w:r>
      <w:r w:rsidR="00FA7735">
        <w:rPr>
          <w:rFonts w:ascii="Times New Roman" w:eastAsia="Calibri" w:hAnsi="Times New Roman" w:cs="Times New Roman"/>
          <w:sz w:val="28"/>
          <w:szCs w:val="28"/>
        </w:rPr>
        <w:t>екомендациях</w:t>
      </w:r>
      <w:r w:rsidRPr="001E436C">
        <w:rPr>
          <w:rFonts w:ascii="Times New Roman" w:eastAsia="Calibri" w:hAnsi="Times New Roman" w:cs="Times New Roman"/>
          <w:sz w:val="28"/>
          <w:szCs w:val="28"/>
        </w:rPr>
        <w:t xml:space="preserve"> не описана деятельность по самооцениванию обучающихся, не раскрыты особенности оценки учеником собственных действий и сопоставления его внутренней оценки с внешней оценкой. Кроме того, как показывает школьная практика и проведенное исследование, нехватка времени и соответствующей компетенции учителя, а также наполняемость обучающихся в каждом классе, мешают реализации в полном формате данных рекомендации.</w:t>
      </w:r>
    </w:p>
    <w:p w14:paraId="7B649D30" w14:textId="7E3D0BD4"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В Типовой учебной программе по предмету «Математика» для обучающихся с ЗПР в рамках обновления содержания образования (0-4 классов), основан</w:t>
      </w:r>
      <w:r w:rsidR="00CF1E71">
        <w:rPr>
          <w:rFonts w:ascii="Times New Roman" w:eastAsia="Calibri" w:hAnsi="Times New Roman" w:cs="Times New Roman"/>
          <w:sz w:val="28"/>
          <w:szCs w:val="28"/>
        </w:rPr>
        <w:t>ы</w:t>
      </w:r>
      <w:r w:rsidRPr="001E436C">
        <w:rPr>
          <w:rFonts w:ascii="Times New Roman" w:eastAsia="Calibri" w:hAnsi="Times New Roman" w:cs="Times New Roman"/>
          <w:sz w:val="28"/>
          <w:szCs w:val="28"/>
        </w:rPr>
        <w:t xml:space="preserve"> на принципе коррекционно-развивающего направления, что должно обеспечиваться специальными методами и приемами учебной и обучающей деятельности. Оценивание обучающихся данной категории должно осуществляться по системе критериального оценивания, поскольку результаты оценивания будут служить необходимой информацией для определения дальнейшего планирования и определения маршрута обучающегося с ЗПР в начальной школе. Формативное оценивание осуществляется непрерывно для осуществления обратной связи и коррекции учебного процесса, при этом рассматривать уровень обучаемости обучающ</w:t>
      </w:r>
      <w:r w:rsidR="00FA7735">
        <w:rPr>
          <w:rFonts w:ascii="Times New Roman" w:eastAsia="Calibri" w:hAnsi="Times New Roman" w:cs="Times New Roman"/>
          <w:sz w:val="28"/>
          <w:szCs w:val="28"/>
        </w:rPr>
        <w:t>их</w:t>
      </w:r>
      <w:r w:rsidRPr="001E436C">
        <w:rPr>
          <w:rFonts w:ascii="Times New Roman" w:eastAsia="Calibri" w:hAnsi="Times New Roman" w:cs="Times New Roman"/>
          <w:sz w:val="28"/>
          <w:szCs w:val="28"/>
        </w:rPr>
        <w:t xml:space="preserve">ся, что требует адаптирования </w:t>
      </w:r>
      <w:r w:rsidRPr="001E436C">
        <w:rPr>
          <w:rFonts w:ascii="Times New Roman" w:eastAsia="Calibri" w:hAnsi="Times New Roman" w:cs="Times New Roman"/>
          <w:sz w:val="28"/>
          <w:szCs w:val="28"/>
        </w:rPr>
        <w:lastRenderedPageBreak/>
        <w:t>заданий</w:t>
      </w:r>
      <w:r w:rsidR="00FA7735">
        <w:rPr>
          <w:rFonts w:ascii="Times New Roman" w:eastAsia="Calibri" w:hAnsi="Times New Roman" w:cs="Times New Roman"/>
          <w:sz w:val="28"/>
          <w:szCs w:val="28"/>
        </w:rPr>
        <w:t>,</w:t>
      </w:r>
      <w:r w:rsidRPr="001E436C">
        <w:rPr>
          <w:rFonts w:ascii="Times New Roman" w:eastAsia="Calibri" w:hAnsi="Times New Roman" w:cs="Times New Roman"/>
          <w:sz w:val="28"/>
          <w:szCs w:val="28"/>
        </w:rPr>
        <w:t xml:space="preserve"> под индивидуальные особенно</w:t>
      </w:r>
      <w:r w:rsidR="004B4C3D">
        <w:rPr>
          <w:rFonts w:ascii="Times New Roman" w:eastAsia="Calibri" w:hAnsi="Times New Roman" w:cs="Times New Roman"/>
          <w:sz w:val="28"/>
          <w:szCs w:val="28"/>
        </w:rPr>
        <w:t xml:space="preserve">сти школьника не </w:t>
      </w:r>
      <w:r w:rsidR="00E76051">
        <w:rPr>
          <w:rFonts w:ascii="Times New Roman" w:eastAsia="Calibri" w:hAnsi="Times New Roman" w:cs="Times New Roman"/>
          <w:sz w:val="28"/>
          <w:szCs w:val="28"/>
        </w:rPr>
        <w:t>предусмотрено</w:t>
      </w:r>
      <w:r w:rsidR="004B4C3D">
        <w:rPr>
          <w:rFonts w:ascii="Times New Roman" w:eastAsia="Calibri" w:hAnsi="Times New Roman" w:cs="Times New Roman"/>
          <w:sz w:val="28"/>
          <w:szCs w:val="28"/>
        </w:rPr>
        <w:t xml:space="preserve"> [38</w:t>
      </w:r>
      <w:r w:rsidR="00735E7A" w:rsidRPr="00735E7A">
        <w:rPr>
          <w:rFonts w:ascii="Times New Roman" w:eastAsia="Calibri" w:hAnsi="Times New Roman" w:cs="Times New Roman"/>
          <w:sz w:val="28"/>
          <w:szCs w:val="28"/>
        </w:rPr>
        <w:t>, с.</w:t>
      </w:r>
      <w:r w:rsidR="00C75853" w:rsidRPr="00C75853">
        <w:rPr>
          <w:rFonts w:ascii="Times New Roman" w:eastAsia="Calibri" w:hAnsi="Times New Roman" w:cs="Times New Roman"/>
          <w:sz w:val="28"/>
          <w:szCs w:val="28"/>
        </w:rPr>
        <w:t>18</w:t>
      </w:r>
      <w:r w:rsidRPr="001E436C">
        <w:rPr>
          <w:rFonts w:ascii="Times New Roman" w:eastAsia="Calibri" w:hAnsi="Times New Roman" w:cs="Times New Roman"/>
          <w:sz w:val="28"/>
          <w:szCs w:val="28"/>
        </w:rPr>
        <w:t>].</w:t>
      </w:r>
    </w:p>
    <w:p w14:paraId="5DEF2A4E" w14:textId="043BC32A" w:rsidR="001E436C" w:rsidRPr="001E436C" w:rsidRDefault="001031D8"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настоящее время,</w:t>
      </w:r>
      <w:r w:rsidR="001E436C" w:rsidRPr="001E436C">
        <w:rPr>
          <w:rFonts w:ascii="Times New Roman" w:eastAsia="Calibri" w:hAnsi="Times New Roman" w:cs="Times New Roman"/>
          <w:sz w:val="28"/>
          <w:szCs w:val="28"/>
        </w:rPr>
        <w:t xml:space="preserve"> мониторинг достижений обучающихся в школах общего образования республики, </w:t>
      </w:r>
      <w:r w:rsidR="00AE54E0">
        <w:rPr>
          <w:rFonts w:ascii="Times New Roman" w:eastAsia="Calibri" w:hAnsi="Times New Roman" w:cs="Times New Roman"/>
          <w:sz w:val="28"/>
          <w:szCs w:val="28"/>
        </w:rPr>
        <w:t xml:space="preserve">осуществляется по критериальной, </w:t>
      </w:r>
      <w:r w:rsidR="001E436C" w:rsidRPr="001E436C">
        <w:rPr>
          <w:rFonts w:ascii="Times New Roman" w:eastAsia="Calibri" w:hAnsi="Times New Roman" w:cs="Times New Roman"/>
          <w:sz w:val="28"/>
          <w:szCs w:val="28"/>
        </w:rPr>
        <w:t>бальной системе оценивания</w:t>
      </w:r>
      <w:r w:rsidR="00E76051">
        <w:rPr>
          <w:rFonts w:ascii="Times New Roman" w:eastAsia="Calibri" w:hAnsi="Times New Roman" w:cs="Times New Roman"/>
          <w:sz w:val="28"/>
          <w:szCs w:val="28"/>
        </w:rPr>
        <w:t xml:space="preserve"> </w:t>
      </w:r>
      <w:r w:rsidR="001E436C" w:rsidRPr="001E436C">
        <w:rPr>
          <w:rFonts w:ascii="Times New Roman" w:eastAsia="Calibri" w:hAnsi="Times New Roman" w:cs="Times New Roman"/>
          <w:sz w:val="28"/>
          <w:szCs w:val="28"/>
        </w:rPr>
        <w:t>[4</w:t>
      </w:r>
      <w:r w:rsidR="00735E7A" w:rsidRPr="00735E7A">
        <w:rPr>
          <w:rFonts w:ascii="Times New Roman" w:eastAsia="Calibri" w:hAnsi="Times New Roman" w:cs="Times New Roman"/>
          <w:sz w:val="28"/>
          <w:szCs w:val="28"/>
        </w:rPr>
        <w:t>, с.</w:t>
      </w:r>
      <w:r w:rsidR="00C75853" w:rsidRPr="00C75853">
        <w:rPr>
          <w:rFonts w:ascii="Times New Roman" w:eastAsia="Calibri" w:hAnsi="Times New Roman" w:cs="Times New Roman"/>
          <w:sz w:val="28"/>
          <w:szCs w:val="28"/>
        </w:rPr>
        <w:t>36</w:t>
      </w:r>
      <w:r w:rsidR="001E436C" w:rsidRPr="001E436C">
        <w:rPr>
          <w:rFonts w:ascii="Times New Roman" w:eastAsia="Calibri" w:hAnsi="Times New Roman" w:cs="Times New Roman"/>
          <w:sz w:val="28"/>
          <w:szCs w:val="28"/>
        </w:rPr>
        <w:t xml:space="preserve">]. При формативном оценивании (ежедневная оценка) оцениваются обучающиеся по внедренным десяти баллам, такая разбаловка определяет динамику их успешности в образовательном процессе. Это свидетельствует о том, что дети с </w:t>
      </w:r>
      <w:r w:rsidR="00424A54" w:rsidRPr="004478CD">
        <w:rPr>
          <w:rFonts w:ascii="Times New Roman" w:eastAsia="Calibri" w:hAnsi="Times New Roman" w:cs="Times New Roman"/>
          <w:sz w:val="28"/>
          <w:szCs w:val="28"/>
        </w:rPr>
        <w:t>ЗПР</w:t>
      </w:r>
      <w:r w:rsidR="001E436C" w:rsidRPr="001E436C">
        <w:rPr>
          <w:rFonts w:ascii="Times New Roman" w:eastAsia="Calibri" w:hAnsi="Times New Roman" w:cs="Times New Roman"/>
          <w:sz w:val="28"/>
          <w:szCs w:val="28"/>
        </w:rPr>
        <w:t xml:space="preserve"> не получают   социально-педагогической поддержки в образовании. Продвижение вперед, усвоенность базового уровня знаний, степень приложения усилий ребенка с </w:t>
      </w:r>
      <w:r w:rsidR="00D43F9F">
        <w:rPr>
          <w:rFonts w:ascii="Times New Roman" w:eastAsia="Calibri" w:hAnsi="Times New Roman" w:cs="Times New Roman"/>
          <w:sz w:val="28"/>
          <w:szCs w:val="28"/>
        </w:rPr>
        <w:t xml:space="preserve">особенными потребностями в учебном процессе </w:t>
      </w:r>
      <w:r w:rsidR="001E436C" w:rsidRPr="001E436C">
        <w:rPr>
          <w:rFonts w:ascii="Times New Roman" w:eastAsia="Calibri" w:hAnsi="Times New Roman" w:cs="Times New Roman"/>
          <w:sz w:val="28"/>
          <w:szCs w:val="28"/>
        </w:rPr>
        <w:t xml:space="preserve">не получают определенного признания. Кроме того, остается открытым вопрос, по каким критериям измерять, и определять </w:t>
      </w:r>
      <w:r w:rsidR="00D43F9F">
        <w:rPr>
          <w:rFonts w:ascii="Times New Roman" w:eastAsia="Calibri" w:hAnsi="Times New Roman" w:cs="Times New Roman"/>
          <w:sz w:val="28"/>
          <w:szCs w:val="28"/>
        </w:rPr>
        <w:t xml:space="preserve">объективность </w:t>
      </w:r>
      <w:r w:rsidR="001E436C" w:rsidRPr="001E436C">
        <w:rPr>
          <w:rFonts w:ascii="Times New Roman" w:eastAsia="Calibri" w:hAnsi="Times New Roman" w:cs="Times New Roman"/>
          <w:sz w:val="28"/>
          <w:szCs w:val="28"/>
        </w:rPr>
        <w:t>полученной оценки?</w:t>
      </w:r>
    </w:p>
    <w:p w14:paraId="3B36D385" w14:textId="33586B71" w:rsidR="001E436C" w:rsidRPr="001E436C"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sz w:val="28"/>
          <w:szCs w:val="28"/>
        </w:rPr>
        <w:t xml:space="preserve">Основным направлением решения этой проблемы, мы считаем внедрение в образовательную практику системы самооценивания учебных достижений обучающихся, которая будет определять, в каком месте есть западающие проблемные зоны и давать ориентиры на дальнейшее обучение. </w:t>
      </w:r>
      <w:r w:rsidRPr="001E436C">
        <w:rPr>
          <w:rFonts w:ascii="Times New Roman" w:eastAsia="Calibri" w:hAnsi="Times New Roman" w:cs="Times New Roman"/>
          <w:color w:val="000000" w:themeColor="text1"/>
          <w:sz w:val="28"/>
          <w:szCs w:val="28"/>
        </w:rPr>
        <w:t xml:space="preserve">Сейчас, инклюзивная образовательная практика еще достаточно ограниченна, во многом </w:t>
      </w:r>
      <w:r w:rsidR="00AE7F60">
        <w:rPr>
          <w:rFonts w:ascii="Times New Roman" w:eastAsia="Calibri" w:hAnsi="Times New Roman" w:cs="Times New Roman"/>
          <w:color w:val="000000" w:themeColor="text1"/>
          <w:sz w:val="28"/>
          <w:szCs w:val="28"/>
        </w:rPr>
        <w:t>–</w:t>
      </w:r>
      <w:r w:rsidRPr="001E436C">
        <w:rPr>
          <w:rFonts w:ascii="Times New Roman" w:eastAsia="Calibri" w:hAnsi="Times New Roman" w:cs="Times New Roman"/>
          <w:color w:val="000000" w:themeColor="text1"/>
          <w:sz w:val="28"/>
          <w:szCs w:val="28"/>
        </w:rPr>
        <w:t xml:space="preserve"> экспериментальна</w:t>
      </w:r>
      <w:r w:rsidR="00AE7F60">
        <w:rPr>
          <w:rFonts w:ascii="Times New Roman" w:eastAsia="Calibri" w:hAnsi="Times New Roman" w:cs="Times New Roman"/>
          <w:color w:val="000000" w:themeColor="text1"/>
          <w:sz w:val="28"/>
          <w:szCs w:val="28"/>
        </w:rPr>
        <w:t>,</w:t>
      </w:r>
      <w:r w:rsidRPr="001E436C">
        <w:rPr>
          <w:rFonts w:ascii="Times New Roman" w:eastAsia="Calibri" w:hAnsi="Times New Roman" w:cs="Times New Roman"/>
          <w:color w:val="000000" w:themeColor="text1"/>
          <w:sz w:val="28"/>
          <w:szCs w:val="28"/>
        </w:rPr>
        <w:t xml:space="preserve"> и,</w:t>
      </w:r>
      <w:r w:rsidR="00AE7F60">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color w:val="000000" w:themeColor="text1"/>
          <w:sz w:val="28"/>
          <w:szCs w:val="28"/>
        </w:rPr>
        <w:t>поэтому, требует дальнейшего глубокого изучения</w:t>
      </w:r>
      <w:r w:rsidR="00CF1E71">
        <w:rPr>
          <w:rFonts w:ascii="Times New Roman" w:eastAsia="Calibri" w:hAnsi="Times New Roman" w:cs="Times New Roman"/>
          <w:color w:val="000000" w:themeColor="text1"/>
          <w:sz w:val="28"/>
          <w:szCs w:val="28"/>
        </w:rPr>
        <w:t xml:space="preserve"> </w:t>
      </w:r>
      <w:r w:rsidRPr="001E436C">
        <w:rPr>
          <w:rFonts w:ascii="Times New Roman" w:eastAsia="Calibri" w:hAnsi="Times New Roman" w:cs="Times New Roman"/>
          <w:color w:val="000000" w:themeColor="text1"/>
          <w:sz w:val="28"/>
          <w:szCs w:val="28"/>
        </w:rPr>
        <w:t>[38</w:t>
      </w:r>
      <w:r w:rsidR="00735E7A" w:rsidRPr="00735E7A">
        <w:rPr>
          <w:rFonts w:ascii="Times New Roman" w:eastAsia="Calibri" w:hAnsi="Times New Roman" w:cs="Times New Roman"/>
          <w:color w:val="000000" w:themeColor="text1"/>
          <w:sz w:val="28"/>
          <w:szCs w:val="28"/>
        </w:rPr>
        <w:t>, с.</w:t>
      </w:r>
      <w:r w:rsidR="00C75853" w:rsidRPr="00C75853">
        <w:rPr>
          <w:rFonts w:ascii="Times New Roman" w:eastAsia="Calibri" w:hAnsi="Times New Roman" w:cs="Times New Roman"/>
          <w:color w:val="000000" w:themeColor="text1"/>
          <w:sz w:val="28"/>
          <w:szCs w:val="28"/>
        </w:rPr>
        <w:t>25</w:t>
      </w:r>
      <w:r w:rsidRPr="001E436C">
        <w:rPr>
          <w:rFonts w:ascii="Times New Roman" w:eastAsia="Calibri" w:hAnsi="Times New Roman" w:cs="Times New Roman"/>
          <w:color w:val="000000" w:themeColor="text1"/>
          <w:sz w:val="28"/>
          <w:szCs w:val="28"/>
        </w:rPr>
        <w:t xml:space="preserve">]. Необходимо продолжить </w:t>
      </w:r>
      <w:r w:rsidRPr="001E436C">
        <w:rPr>
          <w:rFonts w:ascii="Times New Roman" w:eastAsia="Calibri" w:hAnsi="Times New Roman" w:cs="Times New Roman"/>
          <w:sz w:val="28"/>
          <w:szCs w:val="28"/>
        </w:rPr>
        <w:t xml:space="preserve">изучение успешного, зарубежного, передового опыта и подробное описание процессов и механизмов её запуска и сопровождения. </w:t>
      </w:r>
    </w:p>
    <w:p w14:paraId="415D5F59"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sz w:val="28"/>
          <w:szCs w:val="28"/>
        </w:rPr>
        <w:t xml:space="preserve">В отечественной образовательной практике, в соответствии нормативным документам, самооценивание подразумевает необходимость соблюдения определенных </w:t>
      </w:r>
      <w:r w:rsidRPr="001E436C">
        <w:rPr>
          <w:rFonts w:ascii="Times New Roman" w:eastAsia="Calibri" w:hAnsi="Times New Roman" w:cs="Times New Roman"/>
          <w:sz w:val="28"/>
          <w:szCs w:val="28"/>
          <w:lang w:val="kk-KZ"/>
        </w:rPr>
        <w:t xml:space="preserve">специальных </w:t>
      </w:r>
      <w:r w:rsidRPr="001E436C">
        <w:rPr>
          <w:rFonts w:ascii="Times New Roman" w:eastAsia="Calibri" w:hAnsi="Times New Roman" w:cs="Times New Roman"/>
          <w:sz w:val="28"/>
          <w:szCs w:val="28"/>
        </w:rPr>
        <w:t xml:space="preserve">педагогических условий в инклюзивном образовании. К ним нужно отнести, </w:t>
      </w:r>
      <w:r w:rsidRPr="001E436C">
        <w:rPr>
          <w:rFonts w:ascii="Times New Roman" w:eastAsia="Calibri" w:hAnsi="Times New Roman" w:cs="Times New Roman"/>
          <w:color w:val="000000" w:themeColor="text1"/>
          <w:sz w:val="28"/>
          <w:szCs w:val="28"/>
        </w:rPr>
        <w:t>на наш взгляд,  следуюшие   требования:</w:t>
      </w:r>
    </w:p>
    <w:p w14:paraId="361F9E7E"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педагоги начальных классов, безусловно, принимают и понимают своеобразие каждого обучающегося;</w:t>
      </w:r>
    </w:p>
    <w:p w14:paraId="76101459"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адаптирование содержания учебной программы к образовательным потребностям обучающегося;</w:t>
      </w:r>
    </w:p>
    <w:p w14:paraId="61E98C99"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w:t>
      </w:r>
      <w:r w:rsidRPr="001E436C">
        <w:rPr>
          <w:rFonts w:ascii="Times New Roman" w:eastAsia="Calibri" w:hAnsi="Times New Roman" w:cs="Times New Roman"/>
          <w:color w:val="000000" w:themeColor="text1"/>
          <w:sz w:val="28"/>
          <w:szCs w:val="28"/>
        </w:rPr>
        <w:tab/>
        <w:t xml:space="preserve"> при организации учебного процесса необходимо использование разнообразных, вариативных приемов и методов обучения, ориентированных на разные возможности обучающихся;</w:t>
      </w:r>
    </w:p>
    <w:p w14:paraId="57C3A392" w14:textId="77777777"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необходимо применение при оценивании разнообразных видов</w:t>
      </w:r>
      <w:r w:rsidR="00AE54E0">
        <w:rPr>
          <w:rFonts w:ascii="Times New Roman" w:eastAsia="Calibri" w:hAnsi="Times New Roman" w:cs="Times New Roman"/>
          <w:color w:val="000000" w:themeColor="text1"/>
          <w:sz w:val="28"/>
          <w:szCs w:val="28"/>
        </w:rPr>
        <w:t>, шкалы</w:t>
      </w:r>
      <w:r w:rsidRPr="001E436C">
        <w:rPr>
          <w:rFonts w:ascii="Times New Roman" w:eastAsia="Calibri" w:hAnsi="Times New Roman" w:cs="Times New Roman"/>
          <w:color w:val="000000" w:themeColor="text1"/>
          <w:sz w:val="28"/>
          <w:szCs w:val="28"/>
        </w:rPr>
        <w:t xml:space="preserve"> оценивания</w:t>
      </w:r>
      <w:r w:rsidR="001031D8">
        <w:rPr>
          <w:rFonts w:ascii="Times New Roman" w:eastAsia="Calibri" w:hAnsi="Times New Roman" w:cs="Times New Roman"/>
          <w:color w:val="000000" w:themeColor="text1"/>
          <w:sz w:val="28"/>
          <w:szCs w:val="28"/>
        </w:rPr>
        <w:t>;</w:t>
      </w:r>
    </w:p>
    <w:p w14:paraId="0766F7A7" w14:textId="77777777" w:rsidR="00025C85" w:rsidRDefault="001E436C" w:rsidP="00402E5B">
      <w:pPr>
        <w:tabs>
          <w:tab w:val="left" w:pos="851"/>
        </w:tabs>
        <w:spacing w:after="0" w:line="240" w:lineRule="auto"/>
        <w:ind w:firstLine="567"/>
        <w:jc w:val="both"/>
        <w:rPr>
          <w:rFonts w:ascii="Times New Roman" w:eastAsia="Calibri" w:hAnsi="Times New Roman" w:cs="Times New Roman"/>
          <w:sz w:val="28"/>
          <w:szCs w:val="28"/>
        </w:rPr>
      </w:pPr>
      <w:r w:rsidRPr="001E436C">
        <w:rPr>
          <w:rFonts w:ascii="Times New Roman" w:eastAsia="Calibri" w:hAnsi="Times New Roman" w:cs="Times New Roman"/>
          <w:color w:val="000000" w:themeColor="text1"/>
          <w:sz w:val="28"/>
          <w:szCs w:val="28"/>
        </w:rPr>
        <w:t>- необходимо предоставление обучающемуся самооценивания собственных  достижений, а также  вариативных способов оценки.</w:t>
      </w:r>
      <w:r w:rsidRPr="001E436C">
        <w:rPr>
          <w:rFonts w:ascii="Calibri" w:eastAsia="Calibri" w:hAnsi="Calibri" w:cs="Times New Roman"/>
          <w:color w:val="000000" w:themeColor="text1"/>
        </w:rPr>
        <w:t xml:space="preserve"> </w:t>
      </w:r>
      <w:r w:rsidR="00025C85" w:rsidRPr="00E010E1">
        <w:rPr>
          <w:rFonts w:ascii="Times New Roman" w:eastAsia="Calibri" w:hAnsi="Times New Roman" w:cs="Times New Roman"/>
          <w:sz w:val="28"/>
          <w:szCs w:val="28"/>
        </w:rPr>
        <w:t xml:space="preserve">В этих условиях, самооценивание становится главным фактором личностного развития индивида в целом.  Как видим, самооценка является критическим навыком, полезным для успеха не только в обучении и деятельности, но и для обучения на протяжении всей жизни, что является важным для каждого, и всех. </w:t>
      </w:r>
    </w:p>
    <w:p w14:paraId="14376C74" w14:textId="2AF3DFCA" w:rsidR="00025C85" w:rsidRDefault="00025C85"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Следовательно, что самооценивание не связано с выставлением оценок, а направлено на адекватное оценивание себя. </w:t>
      </w:r>
    </w:p>
    <w:p w14:paraId="2D486D1E" w14:textId="763A79E6" w:rsidR="00025C85" w:rsidRDefault="00025C85"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Тенденция снижения переоценки и недооценки себя наблюдается из класса в класс, возрастает умение правильно оценивать себя и свои возможности [</w:t>
      </w:r>
      <w:r w:rsidR="004B4C3D">
        <w:rPr>
          <w:rFonts w:ascii="Times New Roman" w:eastAsia="Calibri" w:hAnsi="Times New Roman" w:cs="Times New Roman"/>
          <w:sz w:val="28"/>
          <w:szCs w:val="28"/>
        </w:rPr>
        <w:t>39</w:t>
      </w:r>
      <w:r w:rsidR="00735E7A" w:rsidRPr="00735E7A">
        <w:rPr>
          <w:rFonts w:ascii="Times New Roman" w:eastAsia="Calibri" w:hAnsi="Times New Roman" w:cs="Times New Roman"/>
          <w:sz w:val="28"/>
          <w:szCs w:val="28"/>
        </w:rPr>
        <w:t>, с.</w:t>
      </w:r>
      <w:r w:rsidR="00C75853" w:rsidRPr="00C75853">
        <w:rPr>
          <w:rFonts w:ascii="Times New Roman" w:eastAsia="Calibri" w:hAnsi="Times New Roman" w:cs="Times New Roman"/>
          <w:sz w:val="28"/>
          <w:szCs w:val="28"/>
        </w:rPr>
        <w:t>102</w:t>
      </w:r>
      <w:r>
        <w:rPr>
          <w:rFonts w:ascii="Times New Roman" w:eastAsia="Calibri" w:hAnsi="Times New Roman" w:cs="Times New Roman"/>
          <w:sz w:val="28"/>
          <w:szCs w:val="28"/>
        </w:rPr>
        <w:t>].</w:t>
      </w:r>
    </w:p>
    <w:p w14:paraId="4E8EDC9B" w14:textId="4AA3FF01" w:rsidR="00025C85" w:rsidRPr="00E010E1" w:rsidRDefault="00025C85"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связи с этим, особое значение</w:t>
      </w:r>
      <w:r w:rsidRPr="00E010E1">
        <w:rPr>
          <w:rFonts w:ascii="Times New Roman" w:eastAsia="Calibri" w:hAnsi="Times New Roman" w:cs="Times New Roman"/>
          <w:sz w:val="28"/>
          <w:szCs w:val="28"/>
        </w:rPr>
        <w:t xml:space="preserve"> самооценивание приобретает в развитии мышления</w:t>
      </w:r>
      <w:r>
        <w:rPr>
          <w:rFonts w:ascii="Times New Roman" w:eastAsia="Calibri" w:hAnsi="Times New Roman" w:cs="Times New Roman"/>
          <w:sz w:val="28"/>
          <w:szCs w:val="28"/>
        </w:rPr>
        <w:t>, так как включает</w:t>
      </w:r>
      <w:r w:rsidRPr="00E010E1">
        <w:rPr>
          <w:rFonts w:ascii="Times New Roman" w:eastAsia="Calibri" w:hAnsi="Times New Roman" w:cs="Times New Roman"/>
          <w:sz w:val="28"/>
          <w:szCs w:val="28"/>
        </w:rPr>
        <w:t xml:space="preserve"> в себя элементы рефлексии, а также в развитии навыков самоконт</w:t>
      </w:r>
      <w:r w:rsidR="00424A54">
        <w:rPr>
          <w:rFonts w:ascii="Times New Roman" w:eastAsia="Calibri" w:hAnsi="Times New Roman" w:cs="Times New Roman"/>
          <w:sz w:val="28"/>
          <w:szCs w:val="28"/>
        </w:rPr>
        <w:t>роля и саморегуляции личности</w:t>
      </w:r>
      <w:r w:rsidR="00D43F9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4B4C3D">
        <w:rPr>
          <w:rFonts w:ascii="Times New Roman" w:eastAsia="Calibri" w:hAnsi="Times New Roman" w:cs="Times New Roman"/>
          <w:sz w:val="28"/>
          <w:szCs w:val="28"/>
        </w:rPr>
        <w:t>40</w:t>
      </w:r>
      <w:r w:rsidR="00735E7A" w:rsidRPr="00735E7A">
        <w:rPr>
          <w:rFonts w:ascii="Times New Roman" w:eastAsia="Calibri" w:hAnsi="Times New Roman" w:cs="Times New Roman"/>
          <w:sz w:val="28"/>
          <w:szCs w:val="28"/>
        </w:rPr>
        <w:t>, с.</w:t>
      </w:r>
      <w:r w:rsidR="00C75853" w:rsidRPr="00C75853">
        <w:rPr>
          <w:rFonts w:ascii="Times New Roman" w:eastAsia="Calibri" w:hAnsi="Times New Roman" w:cs="Times New Roman"/>
          <w:sz w:val="28"/>
          <w:szCs w:val="28"/>
        </w:rPr>
        <w:t>12</w:t>
      </w:r>
      <w:r>
        <w:rPr>
          <w:rFonts w:ascii="Times New Roman" w:eastAsia="Calibri" w:hAnsi="Times New Roman" w:cs="Times New Roman"/>
          <w:sz w:val="28"/>
          <w:szCs w:val="28"/>
        </w:rPr>
        <w:t>].</w:t>
      </w:r>
      <w:r w:rsidR="001031D8">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Не достигший определенно</w:t>
      </w:r>
      <w:r>
        <w:rPr>
          <w:rFonts w:ascii="Times New Roman" w:eastAsia="Calibri" w:hAnsi="Times New Roman" w:cs="Times New Roman"/>
          <w:sz w:val="28"/>
          <w:szCs w:val="28"/>
        </w:rPr>
        <w:t>го уровня развития саморегуляция</w:t>
      </w:r>
      <w:r w:rsidRPr="00E010E1">
        <w:rPr>
          <w:rFonts w:ascii="Times New Roman" w:eastAsia="Calibri" w:hAnsi="Times New Roman" w:cs="Times New Roman"/>
          <w:sz w:val="28"/>
          <w:szCs w:val="28"/>
        </w:rPr>
        <w:t xml:space="preserve"> в деятельности, обязательно будет препятствовать успешному интеллектуальному развитию. Такие ученики будут недопонимать основную логическую суть задания взрослого, либо теряют ее в процессе деятельности.</w:t>
      </w:r>
    </w:p>
    <w:p w14:paraId="59B215CD" w14:textId="069934D5" w:rsidR="001E436C" w:rsidRPr="00025C85" w:rsidRDefault="00025C85"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Мы видим, что понимая под оценкой, процесс соотношения реальных результатов с планируемыми целями, следует </w:t>
      </w:r>
      <w:r>
        <w:rPr>
          <w:rFonts w:ascii="Times New Roman" w:eastAsia="Calibri" w:hAnsi="Times New Roman" w:cs="Times New Roman"/>
          <w:sz w:val="28"/>
          <w:szCs w:val="28"/>
        </w:rPr>
        <w:t xml:space="preserve">самооценивание рассматривать, как один из видов деятельности, которая не связана с выставлением оценок, а направлено на адекватное оценивание, и как процедура оценивания. </w:t>
      </w:r>
    </w:p>
    <w:p w14:paraId="048A431E" w14:textId="2DCA3126" w:rsidR="001E436C" w:rsidRPr="001E436C" w:rsidRDefault="001E436C" w:rsidP="00365AD8">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Таким образом, анализ зарубежной и отечественной научно-методической и нормативно-правовой литературы по проблеме оценивания учебных достижений обучающихся  показывает, что к настоящему времени накоплен достаточно большой опыт в исследовании данной проблемы. Зарубежными, российскими</w:t>
      </w:r>
      <w:r w:rsidR="001031D8">
        <w:rPr>
          <w:rFonts w:ascii="Times New Roman" w:eastAsia="Calibri" w:hAnsi="Times New Roman" w:cs="Times New Roman"/>
          <w:color w:val="000000" w:themeColor="text1"/>
          <w:sz w:val="28"/>
          <w:szCs w:val="28"/>
        </w:rPr>
        <w:t xml:space="preserve"> и отечественными специалистами</w:t>
      </w:r>
      <w:r w:rsidRPr="001E436C">
        <w:rPr>
          <w:rFonts w:ascii="Times New Roman" w:eastAsia="Calibri" w:hAnsi="Times New Roman" w:cs="Times New Roman"/>
          <w:color w:val="000000" w:themeColor="text1"/>
          <w:sz w:val="28"/>
          <w:szCs w:val="28"/>
        </w:rPr>
        <w:t xml:space="preserve"> разработаны различные подходы, предложены основополагающие принципы, критерии,  педагогические условия осуществления оценивания и самооценивания учебных достижений обучающихся.</w:t>
      </w:r>
    </w:p>
    <w:p w14:paraId="473D76F1" w14:textId="3E8C7751" w:rsidR="00DE3CB6" w:rsidRDefault="001E436C" w:rsidP="00402E5B">
      <w:pPr>
        <w:tabs>
          <w:tab w:val="left" w:pos="851"/>
        </w:tabs>
        <w:spacing w:after="0" w:line="240" w:lineRule="auto"/>
        <w:ind w:firstLine="567"/>
        <w:jc w:val="both"/>
        <w:rPr>
          <w:rFonts w:ascii="Times New Roman" w:hAnsi="Times New Roman" w:cs="Times New Roman"/>
          <w:sz w:val="28"/>
          <w:szCs w:val="28"/>
        </w:rPr>
      </w:pPr>
      <w:r w:rsidRPr="001E436C">
        <w:rPr>
          <w:rFonts w:ascii="Times New Roman" w:eastAsia="Calibri" w:hAnsi="Times New Roman" w:cs="Times New Roman"/>
          <w:color w:val="000000" w:themeColor="text1"/>
          <w:sz w:val="28"/>
          <w:szCs w:val="28"/>
        </w:rPr>
        <w:t xml:space="preserve">Вместе с тем, </w:t>
      </w:r>
      <w:r w:rsidR="00AE54E0">
        <w:rPr>
          <w:rFonts w:ascii="Times New Roman" w:eastAsia="Calibri" w:hAnsi="Times New Roman" w:cs="Times New Roman"/>
          <w:color w:val="000000" w:themeColor="text1"/>
          <w:sz w:val="28"/>
          <w:szCs w:val="28"/>
        </w:rPr>
        <w:t>можно</w:t>
      </w:r>
      <w:r w:rsidRPr="001E436C">
        <w:rPr>
          <w:rFonts w:ascii="Times New Roman" w:eastAsia="Calibri" w:hAnsi="Times New Roman" w:cs="Times New Roman"/>
          <w:color w:val="000000" w:themeColor="text1"/>
          <w:sz w:val="28"/>
          <w:szCs w:val="28"/>
        </w:rPr>
        <w:t xml:space="preserve"> констатировать, что в практике внедрения инклю</w:t>
      </w:r>
      <w:r w:rsidR="001031D8">
        <w:rPr>
          <w:rFonts w:ascii="Times New Roman" w:eastAsia="Calibri" w:hAnsi="Times New Roman" w:cs="Times New Roman"/>
          <w:color w:val="000000" w:themeColor="text1"/>
          <w:sz w:val="28"/>
          <w:szCs w:val="28"/>
        </w:rPr>
        <w:t>зивного образования, выявленное</w:t>
      </w:r>
      <w:r w:rsidRPr="001E436C">
        <w:rPr>
          <w:rFonts w:ascii="Times New Roman" w:eastAsia="Calibri" w:hAnsi="Times New Roman" w:cs="Times New Roman"/>
          <w:color w:val="000000" w:themeColor="text1"/>
          <w:sz w:val="28"/>
          <w:szCs w:val="28"/>
        </w:rPr>
        <w:t xml:space="preserve"> противоречие между объективной необходимостью формирования навыка самооценивания учебных достижений обучающихся начальных классов с </w:t>
      </w:r>
      <w:r w:rsidR="00050D7B" w:rsidRPr="004478CD">
        <w:rPr>
          <w:rFonts w:ascii="Times New Roman" w:eastAsia="Calibri" w:hAnsi="Times New Roman" w:cs="Times New Roman"/>
          <w:sz w:val="28"/>
          <w:szCs w:val="28"/>
        </w:rPr>
        <w:t>ЗПР</w:t>
      </w:r>
      <w:r w:rsidRPr="004478CD">
        <w:rPr>
          <w:rFonts w:ascii="Times New Roman" w:eastAsia="Calibri" w:hAnsi="Times New Roman" w:cs="Times New Roman"/>
          <w:sz w:val="28"/>
          <w:szCs w:val="28"/>
        </w:rPr>
        <w:t xml:space="preserve"> </w:t>
      </w:r>
      <w:r w:rsidRPr="001E436C">
        <w:rPr>
          <w:rFonts w:ascii="Times New Roman" w:eastAsia="Calibri" w:hAnsi="Times New Roman" w:cs="Times New Roman"/>
          <w:color w:val="000000" w:themeColor="text1"/>
          <w:sz w:val="28"/>
          <w:szCs w:val="28"/>
        </w:rPr>
        <w:t xml:space="preserve">и отсутствием научно обоснованных способов и средств внедрения этого процесса, адаптированного к использованию в инклюзивных общеобразовательных школах, остается не решенным. Практика самооценивания учебных достижений обучающихся с </w:t>
      </w:r>
      <w:r w:rsidR="00424A54">
        <w:rPr>
          <w:rFonts w:ascii="Times New Roman" w:eastAsia="Calibri" w:hAnsi="Times New Roman" w:cs="Times New Roman"/>
          <w:color w:val="000000" w:themeColor="text1"/>
          <w:sz w:val="28"/>
          <w:szCs w:val="28"/>
        </w:rPr>
        <w:t>ОВ</w:t>
      </w:r>
      <w:r w:rsidR="00423AD8">
        <w:rPr>
          <w:rFonts w:ascii="Times New Roman" w:eastAsia="Calibri" w:hAnsi="Times New Roman" w:cs="Times New Roman"/>
          <w:color w:val="000000" w:themeColor="text1"/>
          <w:sz w:val="28"/>
          <w:szCs w:val="28"/>
        </w:rPr>
        <w:t>,</w:t>
      </w:r>
      <w:r w:rsidR="00424A54">
        <w:rPr>
          <w:rFonts w:ascii="Times New Roman" w:eastAsia="Calibri" w:hAnsi="Times New Roman" w:cs="Times New Roman"/>
          <w:color w:val="000000" w:themeColor="text1"/>
          <w:sz w:val="28"/>
          <w:szCs w:val="28"/>
        </w:rPr>
        <w:t xml:space="preserve"> </w:t>
      </w:r>
      <w:r w:rsidR="00050D7B" w:rsidRPr="004478CD">
        <w:rPr>
          <w:rFonts w:ascii="Times New Roman" w:eastAsia="Calibri" w:hAnsi="Times New Roman" w:cs="Times New Roman"/>
          <w:sz w:val="28"/>
          <w:szCs w:val="28"/>
        </w:rPr>
        <w:t>ЗПР</w:t>
      </w:r>
      <w:r w:rsidRPr="001E436C">
        <w:rPr>
          <w:rFonts w:ascii="Times New Roman" w:eastAsia="Calibri" w:hAnsi="Times New Roman" w:cs="Times New Roman"/>
          <w:color w:val="FF0000"/>
          <w:sz w:val="28"/>
          <w:szCs w:val="28"/>
        </w:rPr>
        <w:t xml:space="preserve"> </w:t>
      </w:r>
      <w:r w:rsidRPr="001E436C">
        <w:rPr>
          <w:rFonts w:ascii="Times New Roman" w:eastAsia="Calibri" w:hAnsi="Times New Roman" w:cs="Times New Roman"/>
          <w:color w:val="000000" w:themeColor="text1"/>
          <w:sz w:val="28"/>
          <w:szCs w:val="28"/>
        </w:rPr>
        <w:t>в казахстанской системе образования недостаточно разработана.</w:t>
      </w:r>
      <w:r w:rsidR="00DE3CB6" w:rsidRPr="00DE3CB6">
        <w:rPr>
          <w:rFonts w:ascii="Times New Roman" w:hAnsi="Times New Roman" w:cs="Times New Roman"/>
          <w:sz w:val="28"/>
          <w:szCs w:val="28"/>
        </w:rPr>
        <w:t xml:space="preserve"> </w:t>
      </w:r>
      <w:r w:rsidR="00423AD8">
        <w:rPr>
          <w:rFonts w:ascii="Times New Roman" w:hAnsi="Times New Roman" w:cs="Times New Roman"/>
          <w:sz w:val="28"/>
          <w:szCs w:val="28"/>
        </w:rPr>
        <w:t>Однако,</w:t>
      </w:r>
      <w:r w:rsidR="00DE3CB6">
        <w:rPr>
          <w:rFonts w:ascii="Times New Roman" w:hAnsi="Times New Roman" w:cs="Times New Roman"/>
          <w:sz w:val="28"/>
          <w:szCs w:val="28"/>
        </w:rPr>
        <w:t xml:space="preserve"> практика оценивания на данный момент испытывает дефицит в следующих показателях:</w:t>
      </w:r>
    </w:p>
    <w:p w14:paraId="1C08D95D" w14:textId="77777777" w:rsidR="00DE3CB6" w:rsidRDefault="00423AD8"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отсутствие единой</w:t>
      </w:r>
      <w:r w:rsidR="00DE3CB6">
        <w:rPr>
          <w:rFonts w:ascii="Times New Roman" w:hAnsi="Times New Roman" w:cs="Times New Roman"/>
          <w:sz w:val="28"/>
          <w:szCs w:val="28"/>
        </w:rPr>
        <w:t xml:space="preserve"> системы оценочных критериев учебных достижений</w:t>
      </w:r>
    </w:p>
    <w:p w14:paraId="1A878826" w14:textId="77777777" w:rsidR="00DE3CB6" w:rsidRDefault="00DE3CB6"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не разработаны диагностические инструментарии выявления уровня обучаемости обучающихся</w:t>
      </w:r>
    </w:p>
    <w:p w14:paraId="5C7ED898" w14:textId="7624C2A1" w:rsidR="001E436C" w:rsidRPr="001E436C" w:rsidRDefault="001E436C" w:rsidP="00402E5B">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xml:space="preserve">  Например, до сих пор не решен вопрос о том, как необходимо оценивать результаты, достигнутые ребенком с </w:t>
      </w:r>
      <w:r w:rsidR="00424A54">
        <w:rPr>
          <w:rFonts w:ascii="Times New Roman" w:eastAsia="Calibri" w:hAnsi="Times New Roman" w:cs="Times New Roman"/>
          <w:color w:val="000000" w:themeColor="text1"/>
          <w:sz w:val="28"/>
          <w:szCs w:val="28"/>
        </w:rPr>
        <w:t>ОВ</w:t>
      </w:r>
      <w:r w:rsidR="00537075">
        <w:rPr>
          <w:rFonts w:ascii="Times New Roman" w:eastAsia="Calibri" w:hAnsi="Times New Roman" w:cs="Times New Roman"/>
          <w:color w:val="000000" w:themeColor="text1"/>
          <w:sz w:val="28"/>
          <w:szCs w:val="28"/>
        </w:rPr>
        <w:t xml:space="preserve">, </w:t>
      </w:r>
      <w:r w:rsidR="00050D7B">
        <w:rPr>
          <w:rFonts w:ascii="Times New Roman" w:eastAsia="Calibri" w:hAnsi="Times New Roman" w:cs="Times New Roman"/>
          <w:color w:val="000000" w:themeColor="text1"/>
          <w:sz w:val="28"/>
          <w:szCs w:val="28"/>
        </w:rPr>
        <w:t>ЗПР и определение образовательных потребностей</w:t>
      </w:r>
      <w:r w:rsidRPr="001E436C">
        <w:rPr>
          <w:rFonts w:ascii="Times New Roman" w:eastAsia="Calibri" w:hAnsi="Times New Roman" w:cs="Times New Roman"/>
          <w:color w:val="000000" w:themeColor="text1"/>
          <w:sz w:val="28"/>
          <w:szCs w:val="28"/>
        </w:rPr>
        <w:t xml:space="preserve">, если они не совпадают с ожидаемыми результатами начального общего образования, предоставляемого ГОСО.  </w:t>
      </w:r>
    </w:p>
    <w:p w14:paraId="6BE935BD" w14:textId="72F06892" w:rsidR="00365AD8" w:rsidRPr="00365AD8" w:rsidRDefault="001E436C" w:rsidP="00743DED">
      <w:pPr>
        <w:tabs>
          <w:tab w:val="left" w:pos="851"/>
        </w:tabs>
        <w:spacing w:after="0" w:line="240" w:lineRule="auto"/>
        <w:ind w:firstLine="567"/>
        <w:jc w:val="both"/>
        <w:rPr>
          <w:rFonts w:ascii="Times New Roman" w:eastAsia="Calibri" w:hAnsi="Times New Roman" w:cs="Times New Roman"/>
          <w:color w:val="000000" w:themeColor="text1"/>
          <w:sz w:val="28"/>
          <w:szCs w:val="28"/>
        </w:rPr>
      </w:pPr>
      <w:r w:rsidRPr="001E436C">
        <w:rPr>
          <w:rFonts w:ascii="Times New Roman" w:eastAsia="Calibri" w:hAnsi="Times New Roman" w:cs="Times New Roman"/>
          <w:color w:val="000000" w:themeColor="text1"/>
          <w:sz w:val="28"/>
          <w:szCs w:val="28"/>
        </w:rPr>
        <w:t xml:space="preserve">На наш взгляд, безусловно, определение специальных условий, требований и реализация этих условий в школе, улучшат обучение обучающихся </w:t>
      </w:r>
      <w:r w:rsidR="00050D7B">
        <w:rPr>
          <w:rFonts w:ascii="Times New Roman" w:eastAsia="Calibri" w:hAnsi="Times New Roman" w:cs="Times New Roman"/>
          <w:color w:val="000000" w:themeColor="text1"/>
          <w:sz w:val="28"/>
          <w:szCs w:val="28"/>
        </w:rPr>
        <w:t>с ЗПР, определят образовательные потребности</w:t>
      </w:r>
      <w:r w:rsidRPr="001E436C">
        <w:rPr>
          <w:rFonts w:ascii="Times New Roman" w:eastAsia="Calibri" w:hAnsi="Times New Roman" w:cs="Times New Roman"/>
          <w:color w:val="FF0000"/>
          <w:sz w:val="28"/>
          <w:szCs w:val="28"/>
        </w:rPr>
        <w:t xml:space="preserve"> </w:t>
      </w:r>
      <w:r w:rsidRPr="001E436C">
        <w:rPr>
          <w:rFonts w:ascii="Times New Roman" w:eastAsia="Calibri" w:hAnsi="Times New Roman" w:cs="Times New Roman"/>
          <w:color w:val="000000" w:themeColor="text1"/>
          <w:sz w:val="28"/>
          <w:szCs w:val="28"/>
        </w:rPr>
        <w:t>и расширят</w:t>
      </w:r>
      <w:r w:rsidR="005E1B86">
        <w:rPr>
          <w:rFonts w:ascii="Times New Roman" w:eastAsia="Calibri" w:hAnsi="Times New Roman" w:cs="Times New Roman"/>
          <w:color w:val="000000" w:themeColor="text1"/>
          <w:sz w:val="28"/>
          <w:szCs w:val="28"/>
        </w:rPr>
        <w:t xml:space="preserve"> инклюзивную школьную практику.</w:t>
      </w:r>
    </w:p>
    <w:p w14:paraId="51C8C753" w14:textId="77777777" w:rsidR="004B78D0" w:rsidRDefault="004B78D0" w:rsidP="00365AD8">
      <w:pPr>
        <w:tabs>
          <w:tab w:val="left" w:pos="851"/>
        </w:tabs>
        <w:spacing w:after="0"/>
        <w:ind w:firstLine="567"/>
        <w:jc w:val="both"/>
        <w:rPr>
          <w:rFonts w:ascii="Times New Roman" w:hAnsi="Times New Roman" w:cs="Times New Roman"/>
          <w:bCs/>
          <w:sz w:val="28"/>
          <w:szCs w:val="28"/>
        </w:rPr>
      </w:pPr>
    </w:p>
    <w:p w14:paraId="2D975B28" w14:textId="65796305" w:rsidR="00547172" w:rsidRDefault="00A6666B" w:rsidP="00547172">
      <w:pPr>
        <w:pStyle w:val="a7"/>
        <w:numPr>
          <w:ilvl w:val="1"/>
          <w:numId w:val="21"/>
        </w:numPr>
        <w:tabs>
          <w:tab w:val="left" w:pos="851"/>
        </w:tabs>
        <w:spacing w:after="0"/>
        <w:jc w:val="both"/>
        <w:rPr>
          <w:rFonts w:ascii="Times New Roman" w:hAnsi="Times New Roman" w:cs="Times New Roman"/>
          <w:bCs/>
          <w:sz w:val="28"/>
          <w:szCs w:val="28"/>
        </w:rPr>
      </w:pPr>
      <w:r w:rsidRPr="00547172">
        <w:rPr>
          <w:rFonts w:ascii="Times New Roman" w:hAnsi="Times New Roman" w:cs="Times New Roman"/>
          <w:bCs/>
          <w:sz w:val="28"/>
          <w:szCs w:val="28"/>
        </w:rPr>
        <w:lastRenderedPageBreak/>
        <w:t>Специфика и принципы коррекционно-развивающей работы обучающими</w:t>
      </w:r>
      <w:r w:rsidR="00050D7B" w:rsidRPr="00547172">
        <w:rPr>
          <w:rFonts w:ascii="Times New Roman" w:hAnsi="Times New Roman" w:cs="Times New Roman"/>
          <w:bCs/>
          <w:sz w:val="28"/>
          <w:szCs w:val="28"/>
        </w:rPr>
        <w:t xml:space="preserve">ся с ЗПР </w:t>
      </w:r>
    </w:p>
    <w:p w14:paraId="7CD8AE40" w14:textId="77777777" w:rsidR="00547172" w:rsidRPr="00547172" w:rsidRDefault="00547172" w:rsidP="00547172">
      <w:pPr>
        <w:tabs>
          <w:tab w:val="left" w:pos="851"/>
        </w:tabs>
        <w:spacing w:after="0"/>
        <w:jc w:val="both"/>
        <w:rPr>
          <w:rFonts w:ascii="Times New Roman" w:hAnsi="Times New Roman" w:cs="Times New Roman"/>
          <w:bCs/>
          <w:sz w:val="28"/>
          <w:szCs w:val="28"/>
        </w:rPr>
      </w:pPr>
    </w:p>
    <w:p w14:paraId="1E50E733" w14:textId="4A4FC505" w:rsidR="00942D36" w:rsidRDefault="00942D36" w:rsidP="00365AD8">
      <w:pPr>
        <w:tabs>
          <w:tab w:val="left" w:pos="851"/>
        </w:tabs>
        <w:spacing w:after="0" w:line="240" w:lineRule="auto"/>
        <w:ind w:firstLine="567"/>
        <w:jc w:val="both"/>
        <w:rPr>
          <w:rFonts w:ascii="Times New Roman" w:hAnsi="Times New Roman" w:cs="Times New Roman"/>
          <w:sz w:val="28"/>
          <w:szCs w:val="28"/>
        </w:rPr>
      </w:pPr>
      <w:r w:rsidRPr="00A479D8">
        <w:rPr>
          <w:rFonts w:ascii="Times New Roman" w:hAnsi="Times New Roman" w:cs="Times New Roman"/>
          <w:sz w:val="28"/>
          <w:szCs w:val="28"/>
        </w:rPr>
        <w:t>В учебном процессе при обучении обучающихся с ЗПР необходимо учитывать особенности психического развития</w:t>
      </w:r>
      <w:r>
        <w:rPr>
          <w:rFonts w:ascii="Times New Roman" w:hAnsi="Times New Roman" w:cs="Times New Roman"/>
          <w:sz w:val="28"/>
          <w:szCs w:val="28"/>
        </w:rPr>
        <w:t xml:space="preserve"> и выявить оценку особых образовательных потребностей</w:t>
      </w:r>
      <w:r w:rsidRPr="00A479D8">
        <w:rPr>
          <w:rFonts w:ascii="Times New Roman" w:hAnsi="Times New Roman" w:cs="Times New Roman"/>
          <w:sz w:val="28"/>
          <w:szCs w:val="28"/>
        </w:rPr>
        <w:t xml:space="preserve">. </w:t>
      </w:r>
      <w:r>
        <w:rPr>
          <w:rFonts w:ascii="Times New Roman" w:hAnsi="Times New Roman" w:cs="Times New Roman"/>
          <w:sz w:val="28"/>
          <w:szCs w:val="28"/>
        </w:rPr>
        <w:t xml:space="preserve">Задержанное развитие характеризуется минимальным повреждением органического поражения мозга, что является отставанием психической деятельности в целом. Зарубежными учеными </w:t>
      </w:r>
      <w:r w:rsidRPr="008666B0">
        <w:rPr>
          <w:rFonts w:ascii="Times New Roman" w:hAnsi="Times New Roman" w:cs="Times New Roman"/>
          <w:sz w:val="28"/>
          <w:szCs w:val="28"/>
        </w:rPr>
        <w:t>Р.Пейн</w:t>
      </w:r>
      <w:r>
        <w:rPr>
          <w:rFonts w:ascii="Times New Roman" w:hAnsi="Times New Roman" w:cs="Times New Roman"/>
          <w:sz w:val="28"/>
          <w:szCs w:val="28"/>
        </w:rPr>
        <w:t xml:space="preserve"> </w:t>
      </w:r>
      <w:r w:rsidRPr="008666B0">
        <w:rPr>
          <w:rFonts w:ascii="Times New Roman" w:hAnsi="Times New Roman" w:cs="Times New Roman"/>
          <w:sz w:val="28"/>
          <w:szCs w:val="28"/>
        </w:rPr>
        <w:t>(1968), А.Штраус</w:t>
      </w:r>
      <w:r>
        <w:rPr>
          <w:rFonts w:ascii="Times New Roman" w:hAnsi="Times New Roman" w:cs="Times New Roman"/>
          <w:sz w:val="28"/>
          <w:szCs w:val="28"/>
        </w:rPr>
        <w:t xml:space="preserve"> </w:t>
      </w:r>
      <w:r w:rsidRPr="008666B0">
        <w:rPr>
          <w:rFonts w:ascii="Times New Roman" w:hAnsi="Times New Roman" w:cs="Times New Roman"/>
          <w:sz w:val="28"/>
          <w:szCs w:val="28"/>
        </w:rPr>
        <w:t>(1947)</w:t>
      </w:r>
      <w:r>
        <w:rPr>
          <w:rFonts w:ascii="Times New Roman" w:hAnsi="Times New Roman" w:cs="Times New Roman"/>
          <w:sz w:val="28"/>
          <w:szCs w:val="28"/>
        </w:rPr>
        <w:t xml:space="preserve"> ЗПР определяется, как </w:t>
      </w:r>
      <w:r w:rsidRPr="008666B0">
        <w:rPr>
          <w:rFonts w:ascii="Times New Roman" w:hAnsi="Times New Roman" w:cs="Times New Roman"/>
          <w:sz w:val="28"/>
          <w:szCs w:val="28"/>
        </w:rPr>
        <w:t>минимальное мозговая дисфункция (ММД)</w:t>
      </w:r>
      <w:r w:rsidR="004D4735">
        <w:rPr>
          <w:rFonts w:ascii="Times New Roman" w:hAnsi="Times New Roman" w:cs="Times New Roman"/>
          <w:sz w:val="28"/>
          <w:szCs w:val="28"/>
        </w:rPr>
        <w:t>[41</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21</w:t>
      </w:r>
      <w:r w:rsidR="004D4735">
        <w:rPr>
          <w:rFonts w:ascii="Times New Roman" w:hAnsi="Times New Roman" w:cs="Times New Roman"/>
          <w:sz w:val="28"/>
          <w:szCs w:val="28"/>
        </w:rPr>
        <w:t>]</w:t>
      </w:r>
      <w:r>
        <w:rPr>
          <w:rFonts w:ascii="Times New Roman" w:hAnsi="Times New Roman" w:cs="Times New Roman"/>
          <w:sz w:val="28"/>
          <w:szCs w:val="28"/>
        </w:rPr>
        <w:t>.</w:t>
      </w:r>
      <w:r w:rsidRPr="008666B0">
        <w:rPr>
          <w:rFonts w:ascii="Times New Roman" w:hAnsi="Times New Roman" w:cs="Times New Roman"/>
          <w:sz w:val="28"/>
          <w:szCs w:val="28"/>
        </w:rPr>
        <w:t xml:space="preserve"> </w:t>
      </w:r>
      <w:r>
        <w:rPr>
          <w:rFonts w:ascii="Times New Roman" w:hAnsi="Times New Roman" w:cs="Times New Roman"/>
          <w:sz w:val="28"/>
          <w:szCs w:val="28"/>
        </w:rPr>
        <w:t xml:space="preserve">Однако, минимальная мозговая дисфункция понятие и определение неврологическое. Последствия данной дисфункции может привести к признакам задержанного </w:t>
      </w:r>
      <w:r w:rsidR="004B4C3D">
        <w:rPr>
          <w:rFonts w:ascii="Times New Roman" w:hAnsi="Times New Roman" w:cs="Times New Roman"/>
          <w:sz w:val="28"/>
          <w:szCs w:val="28"/>
        </w:rPr>
        <w:t xml:space="preserve">психического </w:t>
      </w:r>
      <w:r>
        <w:rPr>
          <w:rFonts w:ascii="Times New Roman" w:hAnsi="Times New Roman" w:cs="Times New Roman"/>
          <w:sz w:val="28"/>
          <w:szCs w:val="28"/>
        </w:rPr>
        <w:t xml:space="preserve">развития. Продолжительность данного недуга, в основном зависит от раннего вмешательства, своевременности и адекватности применения специальных методов и </w:t>
      </w:r>
      <w:r w:rsidR="004B4C3D">
        <w:rPr>
          <w:rFonts w:ascii="Times New Roman" w:hAnsi="Times New Roman" w:cs="Times New Roman"/>
          <w:sz w:val="28"/>
          <w:szCs w:val="28"/>
        </w:rPr>
        <w:t xml:space="preserve">приемов </w:t>
      </w:r>
      <w:r>
        <w:rPr>
          <w:rFonts w:ascii="Times New Roman" w:hAnsi="Times New Roman" w:cs="Times New Roman"/>
          <w:sz w:val="28"/>
          <w:szCs w:val="28"/>
        </w:rPr>
        <w:t xml:space="preserve">специального обучения. </w:t>
      </w:r>
      <w:r w:rsidRPr="00A479D8">
        <w:rPr>
          <w:rFonts w:ascii="Times New Roman" w:hAnsi="Times New Roman" w:cs="Times New Roman"/>
          <w:sz w:val="28"/>
          <w:szCs w:val="28"/>
        </w:rPr>
        <w:t xml:space="preserve"> </w:t>
      </w:r>
    </w:p>
    <w:p w14:paraId="20C25789" w14:textId="323A3480" w:rsidR="00942D36" w:rsidRDefault="00942D36" w:rsidP="00402E5B">
      <w:pPr>
        <w:tabs>
          <w:tab w:val="left" w:pos="851"/>
        </w:tabs>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В рамках ретроспективного контент-анализа научной литературы</w:t>
      </w:r>
      <w:r w:rsidRPr="00E010E1">
        <w:rPr>
          <w:rFonts w:ascii="Times New Roman" w:eastAsia="Calibri" w:hAnsi="Times New Roman" w:cs="Times New Roman"/>
          <w:sz w:val="28"/>
          <w:szCs w:val="28"/>
        </w:rPr>
        <w:t>, необходимо вспомнить советскую ш</w:t>
      </w:r>
      <w:r>
        <w:rPr>
          <w:rFonts w:ascii="Times New Roman" w:eastAsia="Calibri" w:hAnsi="Times New Roman" w:cs="Times New Roman"/>
          <w:sz w:val="28"/>
          <w:szCs w:val="28"/>
        </w:rPr>
        <w:t>колу и ее ярких представителей.</w:t>
      </w:r>
      <w:r>
        <w:rPr>
          <w:rFonts w:ascii="Times New Roman" w:hAnsi="Times New Roman" w:cs="Times New Roman"/>
          <w:sz w:val="28"/>
          <w:szCs w:val="28"/>
        </w:rPr>
        <w:t xml:space="preserve"> Исследования проведенные ведущими учеными ближнего зарубежья в изучении проблемы формирования у обучающихся с ЗПР младшего школьного возраста к способности усвоению знаний</w:t>
      </w:r>
      <w:r w:rsidR="00423AD8">
        <w:rPr>
          <w:rFonts w:ascii="Times New Roman" w:hAnsi="Times New Roman" w:cs="Times New Roman"/>
          <w:sz w:val="28"/>
          <w:szCs w:val="28"/>
        </w:rPr>
        <w:t xml:space="preserve"> это работы ученых</w:t>
      </w:r>
      <w:r w:rsidR="00CD3828">
        <w:rPr>
          <w:rFonts w:ascii="Times New Roman" w:hAnsi="Times New Roman" w:cs="Times New Roman"/>
          <w:sz w:val="28"/>
          <w:szCs w:val="28"/>
        </w:rPr>
        <w:t xml:space="preserve"> </w:t>
      </w:r>
      <w:r w:rsidR="00423AD8">
        <w:rPr>
          <w:rFonts w:ascii="Times New Roman" w:hAnsi="Times New Roman" w:cs="Times New Roman"/>
          <w:sz w:val="28"/>
          <w:szCs w:val="28"/>
        </w:rPr>
        <w:t>-</w:t>
      </w:r>
      <w:r w:rsidR="00CD3828">
        <w:rPr>
          <w:rFonts w:ascii="Times New Roman" w:hAnsi="Times New Roman" w:cs="Times New Roman"/>
          <w:sz w:val="28"/>
          <w:szCs w:val="28"/>
        </w:rPr>
        <w:t xml:space="preserve"> </w:t>
      </w:r>
      <w:r w:rsidR="00423AD8">
        <w:rPr>
          <w:rFonts w:ascii="Times New Roman" w:hAnsi="Times New Roman" w:cs="Times New Roman"/>
          <w:sz w:val="28"/>
          <w:szCs w:val="28"/>
        </w:rPr>
        <w:t>Л.С.Выготского</w:t>
      </w:r>
      <w:r>
        <w:rPr>
          <w:rFonts w:ascii="Times New Roman" w:hAnsi="Times New Roman" w:cs="Times New Roman"/>
          <w:sz w:val="28"/>
          <w:szCs w:val="28"/>
        </w:rPr>
        <w:t>, С.Л.Рубинштейн, Б.Г.Ананьев</w:t>
      </w:r>
      <w:r w:rsidR="00423AD8">
        <w:rPr>
          <w:rFonts w:ascii="Times New Roman" w:hAnsi="Times New Roman" w:cs="Times New Roman"/>
          <w:sz w:val="28"/>
          <w:szCs w:val="28"/>
        </w:rPr>
        <w:t>а, Н.А.Менчинской, З.И.Калмыковой</w:t>
      </w:r>
      <w:r>
        <w:rPr>
          <w:rFonts w:ascii="Times New Roman" w:hAnsi="Times New Roman" w:cs="Times New Roman"/>
          <w:sz w:val="28"/>
          <w:szCs w:val="28"/>
        </w:rPr>
        <w:t xml:space="preserve"> и др).</w:t>
      </w:r>
      <w:r w:rsidR="00924596">
        <w:rPr>
          <w:rFonts w:ascii="Times New Roman" w:hAnsi="Times New Roman" w:cs="Times New Roman"/>
          <w:sz w:val="28"/>
          <w:szCs w:val="28"/>
        </w:rPr>
        <w:t xml:space="preserve"> </w:t>
      </w:r>
      <w:r>
        <w:rPr>
          <w:rFonts w:ascii="Times New Roman" w:hAnsi="Times New Roman" w:cs="Times New Roman"/>
          <w:sz w:val="28"/>
          <w:szCs w:val="28"/>
        </w:rPr>
        <w:t xml:space="preserve">В свою очередь, </w:t>
      </w:r>
      <w:r w:rsidRPr="008666B0">
        <w:rPr>
          <w:rFonts w:ascii="Times New Roman" w:hAnsi="Times New Roman" w:cs="Times New Roman"/>
          <w:sz w:val="28"/>
          <w:szCs w:val="28"/>
        </w:rPr>
        <w:t>Л.Летинен</w:t>
      </w:r>
      <w:r w:rsidR="00743DED">
        <w:rPr>
          <w:rFonts w:ascii="Times New Roman" w:hAnsi="Times New Roman" w:cs="Times New Roman"/>
          <w:sz w:val="28"/>
          <w:szCs w:val="28"/>
        </w:rPr>
        <w:t xml:space="preserve"> </w:t>
      </w:r>
      <w:r w:rsidRPr="008666B0">
        <w:rPr>
          <w:rFonts w:ascii="Times New Roman" w:hAnsi="Times New Roman" w:cs="Times New Roman"/>
          <w:sz w:val="28"/>
          <w:szCs w:val="28"/>
        </w:rPr>
        <w:t xml:space="preserve">(1947), </w:t>
      </w:r>
      <w:r>
        <w:rPr>
          <w:rFonts w:ascii="Times New Roman" w:hAnsi="Times New Roman" w:cs="Times New Roman"/>
          <w:sz w:val="28"/>
          <w:szCs w:val="28"/>
        </w:rPr>
        <w:t>указывает на</w:t>
      </w:r>
      <w:r w:rsidRPr="008666B0">
        <w:rPr>
          <w:rFonts w:ascii="Times New Roman" w:hAnsi="Times New Roman" w:cs="Times New Roman"/>
          <w:sz w:val="28"/>
          <w:szCs w:val="28"/>
        </w:rPr>
        <w:t xml:space="preserve"> </w:t>
      </w:r>
      <w:r>
        <w:rPr>
          <w:rFonts w:ascii="Times New Roman" w:hAnsi="Times New Roman" w:cs="Times New Roman"/>
          <w:sz w:val="28"/>
          <w:szCs w:val="28"/>
        </w:rPr>
        <w:t>минимальные нарушения</w:t>
      </w:r>
      <w:r w:rsidRPr="008666B0">
        <w:rPr>
          <w:rFonts w:ascii="Times New Roman" w:hAnsi="Times New Roman" w:cs="Times New Roman"/>
          <w:sz w:val="28"/>
          <w:szCs w:val="28"/>
        </w:rPr>
        <w:t xml:space="preserve"> в функциональности и не специф</w:t>
      </w:r>
      <w:r w:rsidR="00A6666B">
        <w:rPr>
          <w:rFonts w:ascii="Times New Roman" w:hAnsi="Times New Roman" w:cs="Times New Roman"/>
          <w:sz w:val="28"/>
          <w:szCs w:val="28"/>
        </w:rPr>
        <w:t>ичности церебральных нарушений.</w:t>
      </w:r>
      <w:r w:rsidR="00924596">
        <w:rPr>
          <w:rFonts w:ascii="Times New Roman" w:hAnsi="Times New Roman" w:cs="Times New Roman"/>
          <w:sz w:val="28"/>
          <w:szCs w:val="28"/>
        </w:rPr>
        <w:t xml:space="preserve"> </w:t>
      </w:r>
      <w:r w:rsidRPr="008666B0">
        <w:rPr>
          <w:rFonts w:ascii="Times New Roman" w:hAnsi="Times New Roman" w:cs="Times New Roman"/>
          <w:sz w:val="28"/>
          <w:szCs w:val="28"/>
        </w:rPr>
        <w:t>А А.Гезелл</w:t>
      </w:r>
      <w:r w:rsidR="002317C1">
        <w:rPr>
          <w:rFonts w:ascii="Times New Roman" w:hAnsi="Times New Roman" w:cs="Times New Roman"/>
          <w:sz w:val="28"/>
          <w:szCs w:val="28"/>
        </w:rPr>
        <w:t xml:space="preserve"> </w:t>
      </w:r>
      <w:r w:rsidRPr="008666B0">
        <w:rPr>
          <w:rFonts w:ascii="Times New Roman" w:hAnsi="Times New Roman" w:cs="Times New Roman"/>
          <w:sz w:val="28"/>
          <w:szCs w:val="28"/>
        </w:rPr>
        <w:t>(1974), утверждает, что такое возникновение недостатка проявляется еще в младенчестве</w:t>
      </w:r>
      <w:r w:rsidR="00592C89">
        <w:rPr>
          <w:rFonts w:ascii="Times New Roman" w:hAnsi="Times New Roman" w:cs="Times New Roman"/>
          <w:sz w:val="28"/>
          <w:szCs w:val="28"/>
        </w:rPr>
        <w:t xml:space="preserve"> </w:t>
      </w:r>
      <w:r w:rsidR="004D4735">
        <w:rPr>
          <w:rFonts w:ascii="Times New Roman" w:hAnsi="Times New Roman" w:cs="Times New Roman"/>
          <w:sz w:val="28"/>
          <w:szCs w:val="28"/>
        </w:rPr>
        <w:t>[42</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27</w:t>
      </w:r>
      <w:r w:rsidR="004D4735">
        <w:rPr>
          <w:rFonts w:ascii="Times New Roman" w:hAnsi="Times New Roman" w:cs="Times New Roman"/>
          <w:sz w:val="28"/>
          <w:szCs w:val="28"/>
        </w:rPr>
        <w:t>]</w:t>
      </w:r>
      <w:r w:rsidRPr="008666B0">
        <w:rPr>
          <w:rFonts w:ascii="Times New Roman" w:hAnsi="Times New Roman" w:cs="Times New Roman"/>
          <w:sz w:val="28"/>
          <w:szCs w:val="28"/>
        </w:rPr>
        <w:t>.</w:t>
      </w:r>
    </w:p>
    <w:p w14:paraId="5AA4EB99" w14:textId="222CD3A6"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психолого-педагогической литературе </w:t>
      </w:r>
      <w:r w:rsidR="00423AD8">
        <w:rPr>
          <w:rFonts w:ascii="Times New Roman" w:hAnsi="Times New Roman" w:cs="Times New Roman"/>
          <w:sz w:val="28"/>
          <w:szCs w:val="28"/>
        </w:rPr>
        <w:t>в начале</w:t>
      </w:r>
      <w:r>
        <w:rPr>
          <w:rFonts w:ascii="Times New Roman" w:hAnsi="Times New Roman" w:cs="Times New Roman"/>
          <w:sz w:val="28"/>
          <w:szCs w:val="28"/>
        </w:rPr>
        <w:t xml:space="preserve"> 20-30 годов XX века активно изучалась в трудах ведущих ученых П.П.Блонского и Л.С.Выготского, и было доказано, что ведущей ролью в развитии ребенка является обучение. При этом, обучение развивает не только умственные параметры особенного ребенка, но и те функции, которые начинают только-только формироваться в этом возрасте. Особенно Л.С.Выготским было подчеркнуто сензитивный период. Период, наиболее благоприятствующий для развития психических процессов.</w:t>
      </w:r>
      <w:r w:rsidR="001031D8">
        <w:rPr>
          <w:rFonts w:ascii="Times New Roman" w:hAnsi="Times New Roman" w:cs="Times New Roman"/>
          <w:sz w:val="28"/>
          <w:szCs w:val="28"/>
        </w:rPr>
        <w:t xml:space="preserve"> </w:t>
      </w:r>
      <w:r>
        <w:rPr>
          <w:rFonts w:ascii="Times New Roman" w:hAnsi="Times New Roman" w:cs="Times New Roman"/>
          <w:sz w:val="28"/>
          <w:szCs w:val="28"/>
        </w:rPr>
        <w:t>В свою очередь С.Л.Рубинштейн</w:t>
      </w:r>
      <w:r w:rsidR="001031D8">
        <w:rPr>
          <w:rFonts w:ascii="Times New Roman" w:hAnsi="Times New Roman" w:cs="Times New Roman"/>
          <w:sz w:val="28"/>
          <w:szCs w:val="28"/>
        </w:rPr>
        <w:t xml:space="preserve"> </w:t>
      </w:r>
      <w:r>
        <w:rPr>
          <w:rFonts w:ascii="Times New Roman" w:hAnsi="Times New Roman" w:cs="Times New Roman"/>
          <w:sz w:val="28"/>
          <w:szCs w:val="28"/>
        </w:rPr>
        <w:t>(1976) указывал, рассматривать в контексте содержимое внутреннего психического р</w:t>
      </w:r>
      <w:r w:rsidR="00122E8D">
        <w:rPr>
          <w:rFonts w:ascii="Times New Roman" w:hAnsi="Times New Roman" w:cs="Times New Roman"/>
          <w:sz w:val="28"/>
          <w:szCs w:val="28"/>
        </w:rPr>
        <w:t>азвития</w:t>
      </w:r>
      <w:r w:rsidR="002E6512" w:rsidRPr="002E6512">
        <w:rPr>
          <w:rFonts w:ascii="Times New Roman" w:hAnsi="Times New Roman" w:cs="Times New Roman"/>
          <w:sz w:val="28"/>
          <w:szCs w:val="28"/>
        </w:rPr>
        <w:t xml:space="preserve"> </w:t>
      </w:r>
      <w:r w:rsidR="002E6512">
        <w:rPr>
          <w:rFonts w:ascii="Times New Roman" w:hAnsi="Times New Roman" w:cs="Times New Roman"/>
          <w:sz w:val="28"/>
          <w:szCs w:val="28"/>
          <w:lang w:val="kk-KZ"/>
        </w:rPr>
        <w:t>человека</w:t>
      </w:r>
      <w:r w:rsidR="00122E8D">
        <w:rPr>
          <w:rFonts w:ascii="Times New Roman" w:hAnsi="Times New Roman" w:cs="Times New Roman"/>
          <w:sz w:val="28"/>
          <w:szCs w:val="28"/>
        </w:rPr>
        <w:t xml:space="preserve"> и воздействия на нее из</w:t>
      </w:r>
      <w:r>
        <w:rPr>
          <w:rFonts w:ascii="Times New Roman" w:hAnsi="Times New Roman" w:cs="Times New Roman"/>
          <w:sz w:val="28"/>
          <w:szCs w:val="28"/>
        </w:rPr>
        <w:t>вне. Ученый утверждал, что в процессе развития ребенка меняется и развертывается внутреннее психическое развитие, и внешние воздействия стано</w:t>
      </w:r>
      <w:r w:rsidR="006C731A">
        <w:rPr>
          <w:rFonts w:ascii="Times New Roman" w:hAnsi="Times New Roman" w:cs="Times New Roman"/>
          <w:sz w:val="28"/>
          <w:szCs w:val="28"/>
        </w:rPr>
        <w:t>вятся закономерным и досягаемым</w:t>
      </w:r>
      <w:r w:rsidR="00CD524A">
        <w:rPr>
          <w:rFonts w:ascii="Times New Roman" w:hAnsi="Times New Roman" w:cs="Times New Roman"/>
          <w:sz w:val="28"/>
          <w:szCs w:val="28"/>
        </w:rPr>
        <w:t xml:space="preserve"> условием для развития,</w:t>
      </w:r>
      <w:r>
        <w:rPr>
          <w:rFonts w:ascii="Times New Roman" w:hAnsi="Times New Roman" w:cs="Times New Roman"/>
          <w:sz w:val="28"/>
          <w:szCs w:val="28"/>
        </w:rPr>
        <w:t xml:space="preserve"> что послужило данное утверждение для многих исследователей в поиске разрешения проблемы развивающего обучения</w:t>
      </w:r>
      <w:r w:rsidR="001031D8">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43</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87</w:t>
      </w:r>
      <w:r>
        <w:rPr>
          <w:rFonts w:ascii="Times New Roman" w:hAnsi="Times New Roman" w:cs="Times New Roman"/>
          <w:sz w:val="28"/>
          <w:szCs w:val="28"/>
        </w:rPr>
        <w:t xml:space="preserve">]. </w:t>
      </w:r>
    </w:p>
    <w:p w14:paraId="03EF3BB4" w14:textId="557E10F5"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своих трудах Н.А.Менчинская  (1968, 1971, 1978) выделила утверждение о том, что умственная деятельность имеет сложную, многоуровневую структуру. Основным показателем которой является –«качество ума». Автор указывает на тесную связь между обучаемостью школьника и качеством ума</w:t>
      </w:r>
      <w:r w:rsidR="002E6512">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44</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41</w:t>
      </w:r>
      <w:r>
        <w:rPr>
          <w:rFonts w:ascii="Times New Roman" w:hAnsi="Times New Roman" w:cs="Times New Roman"/>
          <w:sz w:val="28"/>
          <w:szCs w:val="28"/>
        </w:rPr>
        <w:t>].</w:t>
      </w:r>
    </w:p>
    <w:p w14:paraId="0BD22A2E" w14:textId="7B083CBD"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проведенных исследованиях З.И.Калмыковой</w:t>
      </w:r>
      <w:r w:rsidR="00421D81">
        <w:rPr>
          <w:rFonts w:ascii="Times New Roman" w:hAnsi="Times New Roman" w:cs="Times New Roman"/>
          <w:sz w:val="28"/>
          <w:szCs w:val="28"/>
        </w:rPr>
        <w:t xml:space="preserve"> </w:t>
      </w:r>
      <w:r w:rsidR="00041EA3">
        <w:rPr>
          <w:rFonts w:ascii="Times New Roman" w:hAnsi="Times New Roman" w:cs="Times New Roman"/>
          <w:sz w:val="28"/>
          <w:szCs w:val="28"/>
        </w:rPr>
        <w:t>(1978),</w:t>
      </w:r>
      <w:r w:rsidR="005074F8">
        <w:rPr>
          <w:rFonts w:ascii="Times New Roman" w:hAnsi="Times New Roman" w:cs="Times New Roman"/>
          <w:sz w:val="28"/>
          <w:szCs w:val="28"/>
        </w:rPr>
        <w:t xml:space="preserve"> </w:t>
      </w:r>
      <w:r>
        <w:rPr>
          <w:rFonts w:ascii="Times New Roman" w:hAnsi="Times New Roman" w:cs="Times New Roman"/>
          <w:sz w:val="28"/>
          <w:szCs w:val="28"/>
        </w:rPr>
        <w:t>среди обучающихся начальной школы у нормативных и ЗПР (Ⅱ-Ⅳклассы) выявлено, что у обучающихся с ЗПР продуктивность мышления менее выражена, чем норма. Однако, динамика обнаружена, как у нормативно-развивающихся обучающихся, так и у задержки психического развития. В результате проведенного исследования, автором был сделан вывод, что обучение детей данной категории требует создания специальных</w:t>
      </w:r>
      <w:r w:rsidR="00CD524A">
        <w:rPr>
          <w:rFonts w:ascii="Times New Roman" w:hAnsi="Times New Roman" w:cs="Times New Roman"/>
          <w:sz w:val="28"/>
          <w:szCs w:val="28"/>
        </w:rPr>
        <w:t xml:space="preserve"> условий, а именно адаптирования</w:t>
      </w:r>
      <w:r>
        <w:rPr>
          <w:rFonts w:ascii="Times New Roman" w:hAnsi="Times New Roman" w:cs="Times New Roman"/>
          <w:sz w:val="28"/>
          <w:szCs w:val="28"/>
        </w:rPr>
        <w:t xml:space="preserve"> методов и способов обучения</w:t>
      </w:r>
      <w:r w:rsidR="00421D81">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45</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26</w:t>
      </w:r>
      <w:r>
        <w:rPr>
          <w:rFonts w:ascii="Times New Roman" w:hAnsi="Times New Roman" w:cs="Times New Roman"/>
          <w:sz w:val="28"/>
          <w:szCs w:val="28"/>
        </w:rPr>
        <w:t xml:space="preserve">]. </w:t>
      </w:r>
    </w:p>
    <w:p w14:paraId="18A8EC9F" w14:textId="245566C1"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Замедленный темп психического развития встречается чаще, что выражается в недостаточности общего запаса знаний, в ограниченном представлении, в малой интеллектуальной направленности. Однако от детей с интеллектуальной недостаточностью, дети данной категории достаточно организованы в предъявлении помощи, в пределах имеющихся </w:t>
      </w:r>
      <w:r w:rsidR="001A0B2A">
        <w:rPr>
          <w:rFonts w:ascii="Times New Roman" w:hAnsi="Times New Roman" w:cs="Times New Roman"/>
          <w:sz w:val="28"/>
          <w:szCs w:val="28"/>
        </w:rPr>
        <w:t xml:space="preserve">своих </w:t>
      </w:r>
      <w:r>
        <w:rPr>
          <w:rFonts w:ascii="Times New Roman" w:hAnsi="Times New Roman" w:cs="Times New Roman"/>
          <w:sz w:val="28"/>
          <w:szCs w:val="28"/>
        </w:rPr>
        <w:t xml:space="preserve">знаний сообразительны. </w:t>
      </w:r>
    </w:p>
    <w:p w14:paraId="238A554C" w14:textId="7B53C3D7"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Остановимся на современников дефектологии:</w:t>
      </w:r>
      <w:r w:rsidRPr="003F28AA">
        <w:rPr>
          <w:rFonts w:ascii="Times New Roman" w:hAnsi="Times New Roman" w:cs="Times New Roman"/>
          <w:sz w:val="28"/>
          <w:szCs w:val="28"/>
        </w:rPr>
        <w:t xml:space="preserve"> </w:t>
      </w:r>
      <w:r w:rsidR="00423AD8">
        <w:rPr>
          <w:rFonts w:ascii="Times New Roman" w:hAnsi="Times New Roman" w:cs="Times New Roman"/>
          <w:sz w:val="28"/>
          <w:szCs w:val="28"/>
        </w:rPr>
        <w:t>Т.А.Власовой, М.С.Певзнер, К.С.Лебединской, В.И.Лубовского, Н.А.Никашиной, Т.В.Егоровой</w:t>
      </w:r>
      <w:r>
        <w:rPr>
          <w:rFonts w:ascii="Times New Roman" w:hAnsi="Times New Roman" w:cs="Times New Roman"/>
          <w:sz w:val="28"/>
          <w:szCs w:val="28"/>
        </w:rPr>
        <w:t>, которые выделили специфические особенности развития детей младшего школьного возраста с ЗПР.</w:t>
      </w:r>
    </w:p>
    <w:p w14:paraId="0CF70DAB" w14:textId="578D051E" w:rsidR="0050344C" w:rsidRDefault="00CD524A"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Учеными Т.А.Власовой</w:t>
      </w:r>
      <w:r w:rsidR="0050344C">
        <w:rPr>
          <w:rFonts w:ascii="Times New Roman" w:hAnsi="Times New Roman" w:cs="Times New Roman"/>
          <w:sz w:val="28"/>
          <w:szCs w:val="28"/>
        </w:rPr>
        <w:t xml:space="preserve"> и </w:t>
      </w:r>
      <w:r>
        <w:rPr>
          <w:rFonts w:ascii="Times New Roman" w:hAnsi="Times New Roman" w:cs="Times New Roman"/>
          <w:sz w:val="28"/>
          <w:szCs w:val="28"/>
        </w:rPr>
        <w:t>П.С.Певзнер</w:t>
      </w:r>
      <w:r w:rsidR="00A6666B">
        <w:rPr>
          <w:rFonts w:ascii="Times New Roman" w:hAnsi="Times New Roman" w:cs="Times New Roman"/>
          <w:sz w:val="28"/>
          <w:szCs w:val="28"/>
        </w:rPr>
        <w:t xml:space="preserve"> </w:t>
      </w:r>
      <w:r>
        <w:rPr>
          <w:rFonts w:ascii="Times New Roman" w:hAnsi="Times New Roman" w:cs="Times New Roman"/>
          <w:sz w:val="28"/>
          <w:szCs w:val="28"/>
        </w:rPr>
        <w:t>(1967, 1973) выделены</w:t>
      </w:r>
      <w:r w:rsidR="0050344C">
        <w:rPr>
          <w:rFonts w:ascii="Times New Roman" w:hAnsi="Times New Roman" w:cs="Times New Roman"/>
          <w:sz w:val="28"/>
          <w:szCs w:val="28"/>
        </w:rPr>
        <w:t xml:space="preserve"> две основные формы ЗПР при ее классификации: </w:t>
      </w:r>
    </w:p>
    <w:p w14:paraId="7CD4106A" w14:textId="77777777"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I форма – осложненное и неосложненное недоразвитие познавательной деятельности</w:t>
      </w:r>
      <w:r w:rsidR="002B4E17">
        <w:rPr>
          <w:rFonts w:ascii="Times New Roman" w:hAnsi="Times New Roman" w:cs="Times New Roman"/>
          <w:sz w:val="28"/>
          <w:szCs w:val="28"/>
        </w:rPr>
        <w:t xml:space="preserve"> </w:t>
      </w:r>
      <w:r>
        <w:rPr>
          <w:rFonts w:ascii="Times New Roman" w:hAnsi="Times New Roman" w:cs="Times New Roman"/>
          <w:sz w:val="28"/>
          <w:szCs w:val="28"/>
        </w:rPr>
        <w:t>(психический и психофизический инфантилизм), где страдает эмоционально-волевая сфера.</w:t>
      </w:r>
    </w:p>
    <w:p w14:paraId="6E86B4A8" w14:textId="6D7C65F4"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Ⅱ форма – астеническое и церебрастеническое состояние</w:t>
      </w:r>
      <w:r w:rsidR="00A6666B">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46</w:t>
      </w:r>
      <w:r w:rsidR="00C75853" w:rsidRPr="00C75853">
        <w:rPr>
          <w:rFonts w:ascii="Times New Roman" w:hAnsi="Times New Roman" w:cs="Times New Roman"/>
          <w:sz w:val="28"/>
          <w:szCs w:val="28"/>
        </w:rPr>
        <w:t xml:space="preserve">, </w:t>
      </w:r>
      <w:r w:rsidR="00C75853">
        <w:rPr>
          <w:rFonts w:ascii="Times New Roman" w:hAnsi="Times New Roman" w:cs="Times New Roman"/>
          <w:sz w:val="28"/>
          <w:szCs w:val="28"/>
          <w:lang w:val="en-US"/>
        </w:rPr>
        <w:t>c</w:t>
      </w:r>
      <w:r w:rsidR="00C75853" w:rsidRPr="00C75853">
        <w:rPr>
          <w:rFonts w:ascii="Times New Roman" w:hAnsi="Times New Roman" w:cs="Times New Roman"/>
          <w:sz w:val="28"/>
          <w:szCs w:val="28"/>
        </w:rPr>
        <w:t>.13</w:t>
      </w:r>
      <w:r>
        <w:rPr>
          <w:rFonts w:ascii="Times New Roman" w:hAnsi="Times New Roman" w:cs="Times New Roman"/>
          <w:sz w:val="28"/>
          <w:szCs w:val="28"/>
        </w:rPr>
        <w:t>]</w:t>
      </w:r>
      <w:r w:rsidR="006936E6">
        <w:rPr>
          <w:rFonts w:ascii="Times New Roman" w:hAnsi="Times New Roman" w:cs="Times New Roman"/>
          <w:sz w:val="28"/>
          <w:szCs w:val="28"/>
        </w:rPr>
        <w:t>, прочие неврозоподобные состояния органического генеза.</w:t>
      </w:r>
    </w:p>
    <w:p w14:paraId="40CD7E80" w14:textId="580A2D08"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К.С.Лебединской выделены четыре основных видов задержанного развития:</w:t>
      </w:r>
    </w:p>
    <w:p w14:paraId="267ADCE1" w14:textId="196E83A5" w:rsidR="0050344C" w:rsidRDefault="00B0617E" w:rsidP="00402E5B">
      <w:pPr>
        <w:pStyle w:val="a7"/>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w:t>
      </w:r>
      <w:r w:rsidR="0050344C">
        <w:rPr>
          <w:rFonts w:ascii="Times New Roman" w:hAnsi="Times New Roman" w:cs="Times New Roman"/>
          <w:sz w:val="28"/>
          <w:szCs w:val="28"/>
        </w:rPr>
        <w:t>конституционального;</w:t>
      </w:r>
    </w:p>
    <w:p w14:paraId="52785830" w14:textId="3FBD0E75" w:rsidR="0050344C" w:rsidRDefault="00B0617E" w:rsidP="00402E5B">
      <w:pPr>
        <w:pStyle w:val="a7"/>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w:t>
      </w:r>
      <w:r w:rsidR="0050344C">
        <w:rPr>
          <w:rFonts w:ascii="Times New Roman" w:hAnsi="Times New Roman" w:cs="Times New Roman"/>
          <w:sz w:val="28"/>
          <w:szCs w:val="28"/>
        </w:rPr>
        <w:t>соматогенного;</w:t>
      </w:r>
    </w:p>
    <w:p w14:paraId="6DDC08F8" w14:textId="52E07D36" w:rsidR="0050344C" w:rsidRPr="00E26968" w:rsidRDefault="00B0617E" w:rsidP="00402E5B">
      <w:pPr>
        <w:pStyle w:val="a7"/>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50344C">
        <w:rPr>
          <w:rFonts w:ascii="Times New Roman" w:hAnsi="Times New Roman" w:cs="Times New Roman"/>
          <w:sz w:val="28"/>
          <w:szCs w:val="28"/>
        </w:rPr>
        <w:t>психогенного;</w:t>
      </w:r>
    </w:p>
    <w:p w14:paraId="2D5102A3" w14:textId="0930713D" w:rsidR="0050344C" w:rsidRPr="00E26968" w:rsidRDefault="00B0617E" w:rsidP="00402E5B">
      <w:pPr>
        <w:pStyle w:val="a7"/>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0050344C">
        <w:rPr>
          <w:rFonts w:ascii="Times New Roman" w:hAnsi="Times New Roman" w:cs="Times New Roman"/>
          <w:sz w:val="28"/>
          <w:szCs w:val="28"/>
        </w:rPr>
        <w:t>ц</w:t>
      </w:r>
      <w:r>
        <w:rPr>
          <w:rFonts w:ascii="Times New Roman" w:hAnsi="Times New Roman" w:cs="Times New Roman"/>
          <w:sz w:val="28"/>
          <w:szCs w:val="28"/>
        </w:rPr>
        <w:t>еребрально-органического генеза.</w:t>
      </w:r>
    </w:p>
    <w:p w14:paraId="17DEFA77" w14:textId="339D122D"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структуре клиники каждого выше перечисленного видов имеется сочетание незрелости</w:t>
      </w:r>
      <w:r w:rsidR="00E0480D">
        <w:rPr>
          <w:rFonts w:ascii="Times New Roman" w:hAnsi="Times New Roman" w:cs="Times New Roman"/>
          <w:sz w:val="28"/>
          <w:szCs w:val="28"/>
        </w:rPr>
        <w:t>,</w:t>
      </w:r>
      <w:r>
        <w:rPr>
          <w:rFonts w:ascii="Times New Roman" w:hAnsi="Times New Roman" w:cs="Times New Roman"/>
          <w:sz w:val="28"/>
          <w:szCs w:val="28"/>
        </w:rPr>
        <w:t xml:space="preserve"> как эмоциональной, так и интеллектуальной сферы</w:t>
      </w:r>
      <w:r w:rsidR="001031D8">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47</w:t>
      </w:r>
      <w:r w:rsidR="00C75853" w:rsidRPr="00C75853">
        <w:rPr>
          <w:rFonts w:ascii="Times New Roman" w:hAnsi="Times New Roman" w:cs="Times New Roman"/>
          <w:sz w:val="28"/>
          <w:szCs w:val="28"/>
        </w:rPr>
        <w:t xml:space="preserve">, </w:t>
      </w:r>
      <w:r w:rsidR="00C75853">
        <w:rPr>
          <w:rFonts w:ascii="Times New Roman" w:hAnsi="Times New Roman" w:cs="Times New Roman"/>
          <w:sz w:val="28"/>
          <w:szCs w:val="28"/>
          <w:lang w:val="en-US"/>
        </w:rPr>
        <w:t>c</w:t>
      </w:r>
      <w:r w:rsidR="00C75853" w:rsidRPr="00C75853">
        <w:rPr>
          <w:rFonts w:ascii="Times New Roman" w:hAnsi="Times New Roman" w:cs="Times New Roman"/>
          <w:sz w:val="28"/>
          <w:szCs w:val="28"/>
        </w:rPr>
        <w:t>.11</w:t>
      </w:r>
      <w:r>
        <w:rPr>
          <w:rFonts w:ascii="Times New Roman" w:hAnsi="Times New Roman" w:cs="Times New Roman"/>
          <w:sz w:val="28"/>
          <w:szCs w:val="28"/>
        </w:rPr>
        <w:t>].</w:t>
      </w:r>
    </w:p>
    <w:p w14:paraId="603B5323" w14:textId="2274E4DD"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задержке психического развития органического генеза необходимо выделить и другие факторы, которые препятствуют развитию познавательной деятельности. </w:t>
      </w:r>
    </w:p>
    <w:p w14:paraId="5EF1507C" w14:textId="797CB27F"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 учеными Г.Е.Сухаревой (1959), К.С.Лебединской (1975), И.Ф.Марковской (1977), В.В.Ковалевым (1979) и др., выделены в предпосылках «дефицитарности» мышления. </w:t>
      </w:r>
    </w:p>
    <w:p w14:paraId="6AA99F07" w14:textId="43A5ADCE" w:rsidR="0050344C" w:rsidRDefault="00E0480D"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исследованиях</w:t>
      </w:r>
      <w:r w:rsidR="0050344C">
        <w:rPr>
          <w:rFonts w:ascii="Times New Roman" w:hAnsi="Times New Roman" w:cs="Times New Roman"/>
          <w:sz w:val="28"/>
          <w:szCs w:val="28"/>
        </w:rPr>
        <w:t xml:space="preserve"> К.Ясперс </w:t>
      </w:r>
      <w:r w:rsidR="001A0B2A">
        <w:rPr>
          <w:rFonts w:ascii="Times New Roman" w:hAnsi="Times New Roman" w:cs="Times New Roman"/>
          <w:sz w:val="28"/>
          <w:szCs w:val="28"/>
        </w:rPr>
        <w:t>(1963) отмечается</w:t>
      </w:r>
      <w:r>
        <w:rPr>
          <w:rFonts w:ascii="Times New Roman" w:hAnsi="Times New Roman" w:cs="Times New Roman"/>
          <w:sz w:val="28"/>
          <w:szCs w:val="28"/>
        </w:rPr>
        <w:t xml:space="preserve"> дефицит в</w:t>
      </w:r>
      <w:r w:rsidR="0050344C">
        <w:rPr>
          <w:rFonts w:ascii="Times New Roman" w:hAnsi="Times New Roman" w:cs="Times New Roman"/>
          <w:sz w:val="28"/>
          <w:szCs w:val="28"/>
        </w:rPr>
        <w:t xml:space="preserve"> памя</w:t>
      </w:r>
      <w:r w:rsidR="001A0B2A">
        <w:rPr>
          <w:rFonts w:ascii="Times New Roman" w:hAnsi="Times New Roman" w:cs="Times New Roman"/>
          <w:sz w:val="28"/>
          <w:szCs w:val="28"/>
        </w:rPr>
        <w:t>ти, внимании</w:t>
      </w:r>
      <w:r>
        <w:rPr>
          <w:rFonts w:ascii="Times New Roman" w:hAnsi="Times New Roman" w:cs="Times New Roman"/>
          <w:sz w:val="28"/>
          <w:szCs w:val="28"/>
        </w:rPr>
        <w:t>, в пространственном познании</w:t>
      </w:r>
      <w:r w:rsidR="0050344C">
        <w:rPr>
          <w:rFonts w:ascii="Times New Roman" w:hAnsi="Times New Roman" w:cs="Times New Roman"/>
          <w:sz w:val="28"/>
          <w:szCs w:val="28"/>
        </w:rPr>
        <w:t>, темпа и переключаемости психических процессов и другими высшими корковыми функциями</w:t>
      </w:r>
      <w:r w:rsidR="00D43F9F">
        <w:rPr>
          <w:rFonts w:ascii="Times New Roman" w:hAnsi="Times New Roman" w:cs="Times New Roman"/>
          <w:sz w:val="28"/>
          <w:szCs w:val="28"/>
        </w:rPr>
        <w:t xml:space="preserve"> </w:t>
      </w:r>
      <w:r w:rsidR="0050344C">
        <w:rPr>
          <w:rFonts w:ascii="Times New Roman" w:hAnsi="Times New Roman" w:cs="Times New Roman"/>
          <w:sz w:val="28"/>
          <w:szCs w:val="28"/>
        </w:rPr>
        <w:t>[</w:t>
      </w:r>
      <w:r w:rsidR="004D4735">
        <w:rPr>
          <w:rFonts w:ascii="Times New Roman" w:hAnsi="Times New Roman" w:cs="Times New Roman"/>
          <w:sz w:val="28"/>
          <w:szCs w:val="28"/>
        </w:rPr>
        <w:t>48</w:t>
      </w:r>
      <w:r w:rsidR="00735E7A" w:rsidRPr="00735E7A">
        <w:rPr>
          <w:rFonts w:ascii="Times New Roman" w:hAnsi="Times New Roman" w:cs="Times New Roman"/>
          <w:sz w:val="28"/>
          <w:szCs w:val="28"/>
        </w:rPr>
        <w:t>, с.</w:t>
      </w:r>
      <w:r w:rsidR="00C75853" w:rsidRPr="00C75853">
        <w:rPr>
          <w:rFonts w:ascii="Times New Roman" w:hAnsi="Times New Roman" w:cs="Times New Roman"/>
          <w:sz w:val="28"/>
          <w:szCs w:val="28"/>
        </w:rPr>
        <w:t>23</w:t>
      </w:r>
      <w:r w:rsidR="0050344C">
        <w:rPr>
          <w:rFonts w:ascii="Times New Roman" w:hAnsi="Times New Roman" w:cs="Times New Roman"/>
          <w:sz w:val="28"/>
          <w:szCs w:val="28"/>
        </w:rPr>
        <w:t xml:space="preserve">]. </w:t>
      </w:r>
    </w:p>
    <w:p w14:paraId="0846C4A9" w14:textId="683A2200"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Исследователи Д.Адамс (19</w:t>
      </w:r>
      <w:r w:rsidR="00304E33">
        <w:rPr>
          <w:rFonts w:ascii="Times New Roman" w:hAnsi="Times New Roman" w:cs="Times New Roman"/>
          <w:sz w:val="28"/>
          <w:szCs w:val="28"/>
        </w:rPr>
        <w:t>73), Г.Спионек (1975)</w:t>
      </w:r>
      <w:r w:rsidR="00DD5708">
        <w:rPr>
          <w:rFonts w:ascii="Times New Roman" w:hAnsi="Times New Roman" w:cs="Times New Roman"/>
          <w:sz w:val="28"/>
          <w:szCs w:val="28"/>
        </w:rPr>
        <w:t>, А.Антипиной (1997)</w:t>
      </w:r>
      <w:r w:rsidR="00304E33">
        <w:rPr>
          <w:rFonts w:ascii="Times New Roman" w:hAnsi="Times New Roman" w:cs="Times New Roman"/>
          <w:sz w:val="28"/>
          <w:szCs w:val="28"/>
        </w:rPr>
        <w:t xml:space="preserve"> утверждено</w:t>
      </w:r>
      <w:r>
        <w:rPr>
          <w:rFonts w:ascii="Times New Roman" w:hAnsi="Times New Roman" w:cs="Times New Roman"/>
          <w:sz w:val="28"/>
          <w:szCs w:val="28"/>
        </w:rPr>
        <w:t>, что недоразвитие зрительных, слуховых и моторных функции младшего школьника тормозят формирование учебных навыков</w:t>
      </w:r>
      <w:r w:rsidR="005074F8">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49</w:t>
      </w:r>
      <w:r w:rsidR="00735E7A" w:rsidRPr="00735E7A">
        <w:rPr>
          <w:rFonts w:ascii="Times New Roman" w:hAnsi="Times New Roman" w:cs="Times New Roman"/>
          <w:sz w:val="28"/>
          <w:szCs w:val="28"/>
        </w:rPr>
        <w:t>, с.</w:t>
      </w:r>
      <w:r w:rsidR="0092179C" w:rsidRPr="0092179C">
        <w:rPr>
          <w:rFonts w:ascii="Times New Roman" w:hAnsi="Times New Roman" w:cs="Times New Roman"/>
          <w:sz w:val="28"/>
          <w:szCs w:val="28"/>
        </w:rPr>
        <w:t>60</w:t>
      </w:r>
      <w:r>
        <w:rPr>
          <w:rFonts w:ascii="Times New Roman" w:hAnsi="Times New Roman" w:cs="Times New Roman"/>
          <w:sz w:val="28"/>
          <w:szCs w:val="28"/>
        </w:rPr>
        <w:t xml:space="preserve">]. </w:t>
      </w:r>
    </w:p>
    <w:p w14:paraId="1DF33734" w14:textId="2BCF1394"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проведенных исследовании П.Б.Шошина и Л.И.Переслени (1981), З.М.</w:t>
      </w:r>
      <w:r w:rsidR="00365AD8">
        <w:rPr>
          <w:rFonts w:ascii="Times New Roman" w:hAnsi="Times New Roman" w:cs="Times New Roman"/>
          <w:sz w:val="28"/>
          <w:szCs w:val="28"/>
        </w:rPr>
        <w:t xml:space="preserve"> </w:t>
      </w:r>
      <w:r>
        <w:rPr>
          <w:rFonts w:ascii="Times New Roman" w:hAnsi="Times New Roman" w:cs="Times New Roman"/>
          <w:sz w:val="28"/>
          <w:szCs w:val="28"/>
        </w:rPr>
        <w:t>Дунаевой (1980), и С.Г.Шевченко</w:t>
      </w:r>
      <w:r w:rsidR="00ED1827">
        <w:rPr>
          <w:rFonts w:ascii="Times New Roman" w:hAnsi="Times New Roman" w:cs="Times New Roman"/>
          <w:sz w:val="28"/>
          <w:szCs w:val="28"/>
        </w:rPr>
        <w:t xml:space="preserve"> </w:t>
      </w:r>
      <w:r>
        <w:rPr>
          <w:rFonts w:ascii="Times New Roman" w:hAnsi="Times New Roman" w:cs="Times New Roman"/>
          <w:sz w:val="28"/>
          <w:szCs w:val="28"/>
        </w:rPr>
        <w:t>(1981) выявлено при замедленности процессов приема и переработки информации отмечается затруднения в пространственной ориентировке</w:t>
      </w:r>
      <w:r w:rsidR="001031D8">
        <w:rPr>
          <w:rFonts w:ascii="Times New Roman" w:hAnsi="Times New Roman" w:cs="Times New Roman"/>
          <w:sz w:val="28"/>
          <w:szCs w:val="28"/>
        </w:rPr>
        <w:t xml:space="preserve"> </w:t>
      </w:r>
      <w:r>
        <w:rPr>
          <w:rFonts w:ascii="Times New Roman" w:hAnsi="Times New Roman" w:cs="Times New Roman"/>
          <w:sz w:val="28"/>
          <w:szCs w:val="28"/>
        </w:rPr>
        <w:t>[</w:t>
      </w:r>
      <w:r w:rsidR="004D4735">
        <w:rPr>
          <w:rFonts w:ascii="Times New Roman" w:hAnsi="Times New Roman" w:cs="Times New Roman"/>
          <w:sz w:val="28"/>
          <w:szCs w:val="28"/>
        </w:rPr>
        <w:t>50</w:t>
      </w:r>
      <w:r w:rsidR="00735E7A" w:rsidRPr="00735E7A">
        <w:rPr>
          <w:rFonts w:ascii="Times New Roman" w:hAnsi="Times New Roman" w:cs="Times New Roman"/>
          <w:sz w:val="28"/>
          <w:szCs w:val="28"/>
        </w:rPr>
        <w:t>, с.</w:t>
      </w:r>
      <w:r w:rsidR="0092179C" w:rsidRPr="0092179C">
        <w:rPr>
          <w:rFonts w:ascii="Times New Roman" w:hAnsi="Times New Roman" w:cs="Times New Roman"/>
          <w:sz w:val="28"/>
          <w:szCs w:val="28"/>
        </w:rPr>
        <w:t>47</w:t>
      </w:r>
      <w:r>
        <w:rPr>
          <w:rFonts w:ascii="Times New Roman" w:hAnsi="Times New Roman" w:cs="Times New Roman"/>
          <w:sz w:val="28"/>
          <w:szCs w:val="28"/>
        </w:rPr>
        <w:t>].</w:t>
      </w:r>
    </w:p>
    <w:p w14:paraId="16997506" w14:textId="19E12BE2" w:rsidR="0050344C" w:rsidRDefault="00CD524A"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своих работах Т.В.Егорова </w:t>
      </w:r>
      <w:r w:rsidR="0050344C">
        <w:rPr>
          <w:rFonts w:ascii="Times New Roman" w:hAnsi="Times New Roman" w:cs="Times New Roman"/>
          <w:sz w:val="28"/>
          <w:szCs w:val="28"/>
        </w:rPr>
        <w:t>(1973), М.Г.Поддубной</w:t>
      </w:r>
      <w:r w:rsidR="00ED1827">
        <w:rPr>
          <w:rFonts w:ascii="Times New Roman" w:hAnsi="Times New Roman" w:cs="Times New Roman"/>
          <w:sz w:val="28"/>
          <w:szCs w:val="28"/>
        </w:rPr>
        <w:t xml:space="preserve"> </w:t>
      </w:r>
      <w:r w:rsidR="0050344C">
        <w:rPr>
          <w:rFonts w:ascii="Times New Roman" w:hAnsi="Times New Roman" w:cs="Times New Roman"/>
          <w:sz w:val="28"/>
          <w:szCs w:val="28"/>
        </w:rPr>
        <w:t>(1976), В.Л.Подобед</w:t>
      </w:r>
      <w:r w:rsidR="00ED1827">
        <w:rPr>
          <w:rFonts w:ascii="Times New Roman" w:hAnsi="Times New Roman" w:cs="Times New Roman"/>
          <w:sz w:val="28"/>
          <w:szCs w:val="28"/>
        </w:rPr>
        <w:t xml:space="preserve"> </w:t>
      </w:r>
      <w:r w:rsidR="0050344C">
        <w:rPr>
          <w:rFonts w:ascii="Times New Roman" w:hAnsi="Times New Roman" w:cs="Times New Roman"/>
          <w:sz w:val="28"/>
          <w:szCs w:val="28"/>
        </w:rPr>
        <w:t xml:space="preserve">(1981) </w:t>
      </w:r>
      <w:r>
        <w:rPr>
          <w:rFonts w:ascii="Times New Roman" w:hAnsi="Times New Roman" w:cs="Times New Roman"/>
          <w:sz w:val="28"/>
          <w:szCs w:val="28"/>
        </w:rPr>
        <w:t>отмечены</w:t>
      </w:r>
      <w:r w:rsidR="0050344C">
        <w:rPr>
          <w:rFonts w:ascii="Times New Roman" w:hAnsi="Times New Roman" w:cs="Times New Roman"/>
          <w:sz w:val="28"/>
          <w:szCs w:val="28"/>
        </w:rPr>
        <w:t xml:space="preserve"> различные виды дефицитарности памяти</w:t>
      </w:r>
      <w:r w:rsidR="00775054">
        <w:rPr>
          <w:rFonts w:ascii="Times New Roman" w:hAnsi="Times New Roman" w:cs="Times New Roman"/>
          <w:sz w:val="28"/>
          <w:szCs w:val="28"/>
        </w:rPr>
        <w:t xml:space="preserve"> у детей данной категории </w:t>
      </w:r>
      <w:r w:rsidR="0050344C">
        <w:rPr>
          <w:rFonts w:ascii="Times New Roman" w:hAnsi="Times New Roman" w:cs="Times New Roman"/>
          <w:sz w:val="28"/>
          <w:szCs w:val="28"/>
        </w:rPr>
        <w:t>[</w:t>
      </w:r>
      <w:r w:rsidR="004D4735">
        <w:rPr>
          <w:rFonts w:ascii="Times New Roman" w:hAnsi="Times New Roman" w:cs="Times New Roman"/>
          <w:sz w:val="28"/>
          <w:szCs w:val="28"/>
        </w:rPr>
        <w:t>51</w:t>
      </w:r>
      <w:r w:rsidR="00735E7A" w:rsidRPr="00735E7A">
        <w:rPr>
          <w:rFonts w:ascii="Times New Roman" w:hAnsi="Times New Roman" w:cs="Times New Roman"/>
          <w:sz w:val="28"/>
          <w:szCs w:val="28"/>
        </w:rPr>
        <w:t>, с.</w:t>
      </w:r>
      <w:r w:rsidR="0092179C" w:rsidRPr="0092179C">
        <w:rPr>
          <w:rFonts w:ascii="Times New Roman" w:hAnsi="Times New Roman" w:cs="Times New Roman"/>
          <w:sz w:val="28"/>
          <w:szCs w:val="28"/>
        </w:rPr>
        <w:t>19</w:t>
      </w:r>
      <w:r w:rsidR="0050344C">
        <w:rPr>
          <w:rFonts w:ascii="Times New Roman" w:hAnsi="Times New Roman" w:cs="Times New Roman"/>
          <w:sz w:val="28"/>
          <w:szCs w:val="28"/>
        </w:rPr>
        <w:t xml:space="preserve">]. </w:t>
      </w:r>
    </w:p>
    <w:p w14:paraId="182B2453" w14:textId="2541AD7F" w:rsidR="0050344C" w:rsidRDefault="002E6512"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Характеризуется «Задержкой</w:t>
      </w:r>
      <w:r w:rsidR="00CD524A">
        <w:rPr>
          <w:rFonts w:ascii="Times New Roman" w:hAnsi="Times New Roman" w:cs="Times New Roman"/>
          <w:sz w:val="28"/>
          <w:szCs w:val="28"/>
        </w:rPr>
        <w:t xml:space="preserve"> речевого развития</w:t>
      </w:r>
      <w:r w:rsidR="0050344C">
        <w:rPr>
          <w:rFonts w:ascii="Times New Roman" w:hAnsi="Times New Roman" w:cs="Times New Roman"/>
          <w:sz w:val="28"/>
          <w:szCs w:val="28"/>
        </w:rPr>
        <w:t xml:space="preserve"> у </w:t>
      </w:r>
      <w:r>
        <w:rPr>
          <w:rFonts w:ascii="Times New Roman" w:hAnsi="Times New Roman" w:cs="Times New Roman"/>
          <w:sz w:val="28"/>
          <w:szCs w:val="28"/>
        </w:rPr>
        <w:t>этой</w:t>
      </w:r>
      <w:r w:rsidR="0050344C">
        <w:rPr>
          <w:rFonts w:ascii="Times New Roman" w:hAnsi="Times New Roman" w:cs="Times New Roman"/>
          <w:sz w:val="28"/>
          <w:szCs w:val="28"/>
        </w:rPr>
        <w:t xml:space="preserve"> категории» отмечено в работе </w:t>
      </w:r>
      <w:r w:rsidR="001A0B2A">
        <w:rPr>
          <w:rFonts w:ascii="Times New Roman" w:hAnsi="Times New Roman" w:cs="Times New Roman"/>
          <w:sz w:val="28"/>
          <w:szCs w:val="28"/>
        </w:rPr>
        <w:t xml:space="preserve">ученых </w:t>
      </w:r>
      <w:r w:rsidR="0050344C">
        <w:rPr>
          <w:rFonts w:ascii="Times New Roman" w:hAnsi="Times New Roman" w:cs="Times New Roman"/>
          <w:sz w:val="28"/>
          <w:szCs w:val="28"/>
        </w:rPr>
        <w:t>Н.А.Никашиной</w:t>
      </w:r>
      <w:r w:rsidR="002317C1">
        <w:rPr>
          <w:rFonts w:ascii="Times New Roman" w:hAnsi="Times New Roman" w:cs="Times New Roman"/>
          <w:sz w:val="28"/>
          <w:szCs w:val="28"/>
        </w:rPr>
        <w:t xml:space="preserve"> </w:t>
      </w:r>
      <w:r w:rsidR="0050344C">
        <w:rPr>
          <w:rFonts w:ascii="Times New Roman" w:hAnsi="Times New Roman" w:cs="Times New Roman"/>
          <w:sz w:val="28"/>
          <w:szCs w:val="28"/>
        </w:rPr>
        <w:t>(1964), Р.Д.Тригера</w:t>
      </w:r>
      <w:r w:rsidR="002317C1">
        <w:rPr>
          <w:rFonts w:ascii="Times New Roman" w:hAnsi="Times New Roman" w:cs="Times New Roman"/>
          <w:sz w:val="28"/>
          <w:szCs w:val="28"/>
        </w:rPr>
        <w:t xml:space="preserve"> </w:t>
      </w:r>
      <w:r w:rsidR="0050344C">
        <w:rPr>
          <w:rFonts w:ascii="Times New Roman" w:hAnsi="Times New Roman" w:cs="Times New Roman"/>
          <w:sz w:val="28"/>
          <w:szCs w:val="28"/>
        </w:rPr>
        <w:t>(1971), и Н.А.Цыпиной</w:t>
      </w:r>
      <w:r w:rsidR="002317C1">
        <w:rPr>
          <w:rFonts w:ascii="Times New Roman" w:hAnsi="Times New Roman" w:cs="Times New Roman"/>
          <w:sz w:val="28"/>
          <w:szCs w:val="28"/>
        </w:rPr>
        <w:t xml:space="preserve"> </w:t>
      </w:r>
      <w:r w:rsidR="0050344C">
        <w:rPr>
          <w:rFonts w:ascii="Times New Roman" w:hAnsi="Times New Roman" w:cs="Times New Roman"/>
          <w:sz w:val="28"/>
          <w:szCs w:val="28"/>
        </w:rPr>
        <w:t>(1974) и др.,</w:t>
      </w:r>
    </w:p>
    <w:p w14:paraId="4A1D4005" w14:textId="21FC6D2E"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работе Г.В.Чиркин</w:t>
      </w:r>
      <w:r w:rsidR="00E020A1">
        <w:rPr>
          <w:rFonts w:ascii="Times New Roman" w:hAnsi="Times New Roman" w:cs="Times New Roman"/>
          <w:sz w:val="28"/>
          <w:szCs w:val="28"/>
        </w:rPr>
        <w:t>ой (1967), Н.Цыпиной (1984)</w:t>
      </w:r>
      <w:r>
        <w:rPr>
          <w:rFonts w:ascii="Times New Roman" w:hAnsi="Times New Roman" w:cs="Times New Roman"/>
          <w:sz w:val="28"/>
          <w:szCs w:val="28"/>
        </w:rPr>
        <w:t xml:space="preserve">, утверждают, что дети </w:t>
      </w:r>
      <w:r w:rsidR="002E6512">
        <w:rPr>
          <w:rFonts w:ascii="Times New Roman" w:hAnsi="Times New Roman" w:cs="Times New Roman"/>
          <w:sz w:val="28"/>
          <w:szCs w:val="28"/>
        </w:rPr>
        <w:t xml:space="preserve">с </w:t>
      </w:r>
      <w:r w:rsidR="00775054">
        <w:rPr>
          <w:rFonts w:ascii="Times New Roman" w:hAnsi="Times New Roman" w:cs="Times New Roman"/>
          <w:sz w:val="28"/>
          <w:szCs w:val="28"/>
        </w:rPr>
        <w:t>задержкой развития</w:t>
      </w:r>
      <w:r>
        <w:rPr>
          <w:rFonts w:ascii="Times New Roman" w:hAnsi="Times New Roman" w:cs="Times New Roman"/>
          <w:sz w:val="28"/>
          <w:szCs w:val="28"/>
        </w:rPr>
        <w:t xml:space="preserve"> испытывают трудности в формировании навыков чтения и письма, с ярко выраженным дефектом в произношении, и в</w:t>
      </w:r>
      <w:r w:rsidR="002E6512">
        <w:rPr>
          <w:rFonts w:ascii="Times New Roman" w:hAnsi="Times New Roman" w:cs="Times New Roman"/>
          <w:sz w:val="28"/>
          <w:szCs w:val="28"/>
        </w:rPr>
        <w:t xml:space="preserve"> трудностях овладения</w:t>
      </w:r>
      <w:r>
        <w:rPr>
          <w:rFonts w:ascii="Times New Roman" w:hAnsi="Times New Roman" w:cs="Times New Roman"/>
          <w:sz w:val="28"/>
          <w:szCs w:val="28"/>
        </w:rPr>
        <w:t xml:space="preserve"> образом слова и звукобуквенным анализом</w:t>
      </w:r>
      <w:r w:rsidR="001031D8">
        <w:rPr>
          <w:rFonts w:ascii="Times New Roman" w:hAnsi="Times New Roman" w:cs="Times New Roman"/>
          <w:sz w:val="28"/>
          <w:szCs w:val="28"/>
        </w:rPr>
        <w:t xml:space="preserve"> </w:t>
      </w:r>
      <w:r w:rsidR="00CD524A">
        <w:rPr>
          <w:rFonts w:ascii="Times New Roman" w:hAnsi="Times New Roman" w:cs="Times New Roman"/>
          <w:sz w:val="28"/>
          <w:szCs w:val="28"/>
        </w:rPr>
        <w:t>[</w:t>
      </w:r>
      <w:r w:rsidR="004D4735">
        <w:rPr>
          <w:rFonts w:ascii="Times New Roman" w:hAnsi="Times New Roman" w:cs="Times New Roman"/>
          <w:sz w:val="28"/>
          <w:szCs w:val="28"/>
        </w:rPr>
        <w:t>52</w:t>
      </w:r>
      <w:r w:rsidR="00735E7A" w:rsidRPr="00735E7A">
        <w:rPr>
          <w:rFonts w:ascii="Times New Roman" w:hAnsi="Times New Roman" w:cs="Times New Roman"/>
          <w:sz w:val="28"/>
          <w:szCs w:val="28"/>
        </w:rPr>
        <w:t>, с.</w:t>
      </w:r>
      <w:r w:rsidR="0092179C" w:rsidRPr="0092179C">
        <w:rPr>
          <w:rFonts w:ascii="Times New Roman" w:hAnsi="Times New Roman" w:cs="Times New Roman"/>
          <w:sz w:val="28"/>
          <w:szCs w:val="28"/>
        </w:rPr>
        <w:t>118</w:t>
      </w:r>
      <w:r w:rsidR="00CD524A">
        <w:rPr>
          <w:rFonts w:ascii="Times New Roman" w:hAnsi="Times New Roman" w:cs="Times New Roman"/>
          <w:sz w:val="28"/>
          <w:szCs w:val="28"/>
        </w:rPr>
        <w:t>]</w:t>
      </w:r>
      <w:r>
        <w:rPr>
          <w:rFonts w:ascii="Times New Roman" w:hAnsi="Times New Roman" w:cs="Times New Roman"/>
          <w:sz w:val="28"/>
          <w:szCs w:val="28"/>
        </w:rPr>
        <w:t>.</w:t>
      </w:r>
    </w:p>
    <w:p w14:paraId="5F2DDEAD" w14:textId="4D4722BE" w:rsidR="00297E43"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В.И</w:t>
      </w:r>
      <w:r w:rsidR="00CD524A">
        <w:rPr>
          <w:rFonts w:ascii="Times New Roman" w:hAnsi="Times New Roman" w:cs="Times New Roman"/>
          <w:sz w:val="28"/>
          <w:szCs w:val="28"/>
        </w:rPr>
        <w:t>. Лубовским</w:t>
      </w:r>
      <w:r w:rsidR="00735E7A">
        <w:rPr>
          <w:rFonts w:ascii="Times New Roman" w:hAnsi="Times New Roman" w:cs="Times New Roman"/>
          <w:sz w:val="28"/>
          <w:szCs w:val="28"/>
        </w:rPr>
        <w:t xml:space="preserve"> </w:t>
      </w:r>
      <w:r w:rsidR="00CD524A">
        <w:rPr>
          <w:rFonts w:ascii="Times New Roman" w:hAnsi="Times New Roman" w:cs="Times New Roman"/>
          <w:sz w:val="28"/>
          <w:szCs w:val="28"/>
        </w:rPr>
        <w:t xml:space="preserve">(1978), и Г.И.Жаренковой </w:t>
      </w:r>
      <w:r>
        <w:rPr>
          <w:rFonts w:ascii="Times New Roman" w:hAnsi="Times New Roman" w:cs="Times New Roman"/>
          <w:sz w:val="28"/>
          <w:szCs w:val="28"/>
        </w:rPr>
        <w:t xml:space="preserve">(1981) </w:t>
      </w:r>
      <w:r w:rsidR="00775054">
        <w:rPr>
          <w:rFonts w:ascii="Times New Roman" w:hAnsi="Times New Roman" w:cs="Times New Roman"/>
          <w:sz w:val="28"/>
          <w:szCs w:val="28"/>
        </w:rPr>
        <w:t xml:space="preserve">отмечено </w:t>
      </w:r>
      <w:r>
        <w:rPr>
          <w:rFonts w:ascii="Times New Roman" w:hAnsi="Times New Roman" w:cs="Times New Roman"/>
          <w:sz w:val="28"/>
          <w:szCs w:val="28"/>
        </w:rPr>
        <w:t xml:space="preserve">на недостаточность </w:t>
      </w:r>
      <w:r w:rsidR="00297E43">
        <w:rPr>
          <w:rFonts w:ascii="Times New Roman" w:hAnsi="Times New Roman" w:cs="Times New Roman"/>
          <w:sz w:val="28"/>
          <w:szCs w:val="28"/>
        </w:rPr>
        <w:t xml:space="preserve">действий в  </w:t>
      </w:r>
      <w:r>
        <w:rPr>
          <w:rFonts w:ascii="Times New Roman" w:hAnsi="Times New Roman" w:cs="Times New Roman"/>
          <w:sz w:val="28"/>
          <w:szCs w:val="28"/>
        </w:rPr>
        <w:t>речевой регуляции</w:t>
      </w:r>
      <w:r w:rsidR="00297E43">
        <w:rPr>
          <w:rFonts w:ascii="Times New Roman" w:hAnsi="Times New Roman" w:cs="Times New Roman"/>
          <w:sz w:val="28"/>
          <w:szCs w:val="28"/>
        </w:rPr>
        <w:t>.</w:t>
      </w:r>
    </w:p>
    <w:p w14:paraId="7DC46B09" w14:textId="15D513F5"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w:t>
      </w:r>
      <w:r w:rsidR="00365AD8">
        <w:rPr>
          <w:rFonts w:ascii="Times New Roman" w:hAnsi="Times New Roman" w:cs="Times New Roman"/>
          <w:sz w:val="28"/>
          <w:szCs w:val="28"/>
        </w:rPr>
        <w:t xml:space="preserve"> </w:t>
      </w:r>
      <w:r>
        <w:rPr>
          <w:rFonts w:ascii="Times New Roman" w:hAnsi="Times New Roman" w:cs="Times New Roman"/>
          <w:sz w:val="28"/>
          <w:szCs w:val="28"/>
        </w:rPr>
        <w:t>Власова и М.С.</w:t>
      </w:r>
      <w:r w:rsidR="00365AD8">
        <w:rPr>
          <w:rFonts w:ascii="Times New Roman" w:hAnsi="Times New Roman" w:cs="Times New Roman"/>
          <w:sz w:val="28"/>
          <w:szCs w:val="28"/>
        </w:rPr>
        <w:t xml:space="preserve"> </w:t>
      </w:r>
      <w:r>
        <w:rPr>
          <w:rFonts w:ascii="Times New Roman" w:hAnsi="Times New Roman" w:cs="Times New Roman"/>
          <w:sz w:val="28"/>
          <w:szCs w:val="28"/>
        </w:rPr>
        <w:t>Певзнер</w:t>
      </w:r>
      <w:r w:rsidR="00297E43">
        <w:rPr>
          <w:rFonts w:ascii="Times New Roman" w:hAnsi="Times New Roman" w:cs="Times New Roman"/>
          <w:sz w:val="28"/>
          <w:szCs w:val="28"/>
        </w:rPr>
        <w:t xml:space="preserve"> </w:t>
      </w:r>
      <w:r>
        <w:rPr>
          <w:rFonts w:ascii="Times New Roman" w:hAnsi="Times New Roman" w:cs="Times New Roman"/>
          <w:sz w:val="28"/>
          <w:szCs w:val="28"/>
        </w:rPr>
        <w:t>(1967, 1973), Т.В.Его</w:t>
      </w:r>
      <w:r w:rsidR="00297E43">
        <w:rPr>
          <w:rFonts w:ascii="Times New Roman" w:hAnsi="Times New Roman" w:cs="Times New Roman"/>
          <w:sz w:val="28"/>
          <w:szCs w:val="28"/>
        </w:rPr>
        <w:t>рова</w:t>
      </w:r>
      <w:r w:rsidR="001031D8">
        <w:rPr>
          <w:rFonts w:ascii="Times New Roman" w:hAnsi="Times New Roman" w:cs="Times New Roman"/>
          <w:sz w:val="28"/>
          <w:szCs w:val="28"/>
        </w:rPr>
        <w:t xml:space="preserve"> </w:t>
      </w:r>
      <w:r w:rsidR="00297E43">
        <w:rPr>
          <w:rFonts w:ascii="Times New Roman" w:hAnsi="Times New Roman" w:cs="Times New Roman"/>
          <w:sz w:val="28"/>
          <w:szCs w:val="28"/>
        </w:rPr>
        <w:t>(1973), Г.И.Жаренкова</w:t>
      </w:r>
      <w:r w:rsidR="007D4AB0">
        <w:rPr>
          <w:rFonts w:ascii="Times New Roman" w:hAnsi="Times New Roman" w:cs="Times New Roman"/>
          <w:sz w:val="28"/>
          <w:szCs w:val="28"/>
        </w:rPr>
        <w:t xml:space="preserve"> </w:t>
      </w:r>
      <w:r w:rsidR="00297E43">
        <w:rPr>
          <w:rFonts w:ascii="Times New Roman" w:hAnsi="Times New Roman" w:cs="Times New Roman"/>
          <w:sz w:val="28"/>
          <w:szCs w:val="28"/>
        </w:rPr>
        <w:t xml:space="preserve">(1981) </w:t>
      </w:r>
      <w:r w:rsidR="00257834">
        <w:rPr>
          <w:rFonts w:ascii="Times New Roman" w:hAnsi="Times New Roman" w:cs="Times New Roman"/>
          <w:sz w:val="28"/>
          <w:szCs w:val="28"/>
        </w:rPr>
        <w:t>выделили</w:t>
      </w:r>
      <w:r w:rsidR="00297E43">
        <w:rPr>
          <w:rFonts w:ascii="Times New Roman" w:hAnsi="Times New Roman" w:cs="Times New Roman"/>
          <w:sz w:val="28"/>
          <w:szCs w:val="28"/>
        </w:rPr>
        <w:t xml:space="preserve"> слабость</w:t>
      </w:r>
      <w:r>
        <w:rPr>
          <w:rFonts w:ascii="Times New Roman" w:hAnsi="Times New Roman" w:cs="Times New Roman"/>
          <w:sz w:val="28"/>
          <w:szCs w:val="28"/>
        </w:rPr>
        <w:t xml:space="preserve"> познавательной активности.</w:t>
      </w:r>
    </w:p>
    <w:p w14:paraId="734B3074" w14:textId="315971A9" w:rsidR="0050344C" w:rsidRDefault="00297E43"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Ученые </w:t>
      </w:r>
      <w:r w:rsidR="0050344C">
        <w:rPr>
          <w:rFonts w:ascii="Times New Roman" w:hAnsi="Times New Roman" w:cs="Times New Roman"/>
          <w:sz w:val="28"/>
          <w:szCs w:val="28"/>
        </w:rPr>
        <w:t>Н.А.Менчинская, З.И.Калмыкова</w:t>
      </w:r>
      <w:r w:rsidR="007D4AB0">
        <w:rPr>
          <w:rFonts w:ascii="Times New Roman" w:hAnsi="Times New Roman" w:cs="Times New Roman"/>
          <w:sz w:val="28"/>
          <w:szCs w:val="28"/>
        </w:rPr>
        <w:t xml:space="preserve"> </w:t>
      </w:r>
      <w:r w:rsidR="0050344C">
        <w:rPr>
          <w:rFonts w:ascii="Times New Roman" w:hAnsi="Times New Roman" w:cs="Times New Roman"/>
          <w:sz w:val="28"/>
          <w:szCs w:val="28"/>
        </w:rPr>
        <w:t>(1955), Т.В.Егорова</w:t>
      </w:r>
      <w:r w:rsidR="003E36AF">
        <w:rPr>
          <w:rFonts w:ascii="Times New Roman" w:hAnsi="Times New Roman" w:cs="Times New Roman"/>
          <w:sz w:val="28"/>
          <w:szCs w:val="28"/>
        </w:rPr>
        <w:t xml:space="preserve"> </w:t>
      </w:r>
      <w:r w:rsidR="0050344C">
        <w:rPr>
          <w:rFonts w:ascii="Times New Roman" w:hAnsi="Times New Roman" w:cs="Times New Roman"/>
          <w:sz w:val="28"/>
          <w:szCs w:val="28"/>
        </w:rPr>
        <w:t>(1973)</w:t>
      </w:r>
      <w:r w:rsidR="00652687">
        <w:rPr>
          <w:rFonts w:ascii="Times New Roman" w:hAnsi="Times New Roman" w:cs="Times New Roman"/>
          <w:sz w:val="28"/>
          <w:szCs w:val="28"/>
        </w:rPr>
        <w:t>,</w:t>
      </w:r>
      <w:r w:rsidR="0050344C">
        <w:rPr>
          <w:rFonts w:ascii="Times New Roman" w:hAnsi="Times New Roman" w:cs="Times New Roman"/>
          <w:sz w:val="28"/>
          <w:szCs w:val="28"/>
        </w:rPr>
        <w:t xml:space="preserve"> </w:t>
      </w:r>
      <w:r w:rsidR="00652687" w:rsidRPr="00652687">
        <w:rPr>
          <w:rFonts w:ascii="Times New Roman" w:hAnsi="Times New Roman" w:cs="Times New Roman"/>
          <w:sz w:val="28"/>
          <w:szCs w:val="28"/>
        </w:rPr>
        <w:t xml:space="preserve">Г.И.Жаренкова (1981) </w:t>
      </w:r>
      <w:r w:rsidR="00A307F2">
        <w:rPr>
          <w:rFonts w:ascii="Times New Roman" w:hAnsi="Times New Roman" w:cs="Times New Roman"/>
          <w:sz w:val="28"/>
          <w:szCs w:val="28"/>
        </w:rPr>
        <w:t xml:space="preserve">указывают на </w:t>
      </w:r>
      <w:r w:rsidR="0050344C">
        <w:rPr>
          <w:rFonts w:ascii="Times New Roman" w:hAnsi="Times New Roman" w:cs="Times New Roman"/>
          <w:sz w:val="28"/>
          <w:szCs w:val="28"/>
        </w:rPr>
        <w:t>отставание в развитии словесно-логического мышления при большей сохранности наглядно-действенного</w:t>
      </w:r>
      <w:r w:rsidR="001031D8">
        <w:rPr>
          <w:rFonts w:ascii="Times New Roman" w:hAnsi="Times New Roman" w:cs="Times New Roman"/>
          <w:sz w:val="28"/>
          <w:szCs w:val="28"/>
        </w:rPr>
        <w:t xml:space="preserve"> </w:t>
      </w:r>
      <w:r w:rsidR="00A307F2">
        <w:rPr>
          <w:rFonts w:ascii="Times New Roman" w:hAnsi="Times New Roman" w:cs="Times New Roman"/>
          <w:sz w:val="28"/>
          <w:szCs w:val="28"/>
        </w:rPr>
        <w:t>мышления</w:t>
      </w:r>
      <w:r w:rsidR="00D63710">
        <w:rPr>
          <w:rFonts w:ascii="Times New Roman" w:hAnsi="Times New Roman" w:cs="Times New Roman"/>
          <w:sz w:val="28"/>
          <w:szCs w:val="28"/>
          <w:lang w:val="kk-KZ"/>
        </w:rPr>
        <w:t xml:space="preserve"> </w:t>
      </w:r>
      <w:r w:rsidR="004D4735">
        <w:rPr>
          <w:rFonts w:ascii="Times New Roman" w:hAnsi="Times New Roman" w:cs="Times New Roman"/>
          <w:sz w:val="28"/>
          <w:szCs w:val="28"/>
        </w:rPr>
        <w:t>[53</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15</w:t>
      </w:r>
      <w:r w:rsidR="004D4735">
        <w:rPr>
          <w:rFonts w:ascii="Times New Roman" w:hAnsi="Times New Roman" w:cs="Times New Roman"/>
          <w:sz w:val="28"/>
          <w:szCs w:val="28"/>
        </w:rPr>
        <w:t>]</w:t>
      </w:r>
      <w:r w:rsidR="0050344C">
        <w:rPr>
          <w:rFonts w:ascii="Times New Roman" w:hAnsi="Times New Roman" w:cs="Times New Roman"/>
          <w:sz w:val="28"/>
          <w:szCs w:val="28"/>
        </w:rPr>
        <w:t>.</w:t>
      </w:r>
    </w:p>
    <w:p w14:paraId="268EB978" w14:textId="77777777"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Повышенная истощаемость лежит в основе ослабленной умственной работоспособности, в первую очередь внимания.</w:t>
      </w:r>
    </w:p>
    <w:p w14:paraId="4C6DF6A7" w14:textId="77777777" w:rsidR="0050344C" w:rsidRDefault="00E0480D"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анализа </w:t>
      </w:r>
      <w:r w:rsidR="00257834">
        <w:rPr>
          <w:rFonts w:ascii="Times New Roman" w:hAnsi="Times New Roman" w:cs="Times New Roman"/>
          <w:sz w:val="28"/>
          <w:szCs w:val="28"/>
        </w:rPr>
        <w:t>исследования</w:t>
      </w:r>
      <w:r>
        <w:rPr>
          <w:rFonts w:ascii="Times New Roman" w:hAnsi="Times New Roman" w:cs="Times New Roman"/>
          <w:sz w:val="28"/>
          <w:szCs w:val="28"/>
        </w:rPr>
        <w:t xml:space="preserve"> ученых</w:t>
      </w:r>
      <w:r w:rsidR="0050344C">
        <w:rPr>
          <w:rFonts w:ascii="Times New Roman" w:hAnsi="Times New Roman" w:cs="Times New Roman"/>
          <w:sz w:val="28"/>
          <w:szCs w:val="28"/>
        </w:rPr>
        <w:t xml:space="preserve"> выявилось, что от ряда перечисленных</w:t>
      </w:r>
      <w:r>
        <w:rPr>
          <w:rFonts w:ascii="Times New Roman" w:hAnsi="Times New Roman" w:cs="Times New Roman"/>
          <w:sz w:val="28"/>
          <w:szCs w:val="28"/>
        </w:rPr>
        <w:t xml:space="preserve"> недостатков</w:t>
      </w:r>
      <w:r w:rsidR="0050344C">
        <w:rPr>
          <w:rFonts w:ascii="Times New Roman" w:hAnsi="Times New Roman" w:cs="Times New Roman"/>
          <w:sz w:val="28"/>
          <w:szCs w:val="28"/>
        </w:rPr>
        <w:t xml:space="preserve">: двигательной расторможенности, аффективной возбудимости, апатико-динамических явлений страдает </w:t>
      </w:r>
      <w:r w:rsidR="00A307F2">
        <w:rPr>
          <w:rFonts w:ascii="Times New Roman" w:hAnsi="Times New Roman" w:cs="Times New Roman"/>
          <w:sz w:val="28"/>
          <w:szCs w:val="28"/>
        </w:rPr>
        <w:t xml:space="preserve">в первую очередь </w:t>
      </w:r>
      <w:r w:rsidR="0050344C">
        <w:rPr>
          <w:rFonts w:ascii="Times New Roman" w:hAnsi="Times New Roman" w:cs="Times New Roman"/>
          <w:sz w:val="28"/>
          <w:szCs w:val="28"/>
        </w:rPr>
        <w:t>познавательная деятельность.</w:t>
      </w:r>
    </w:p>
    <w:p w14:paraId="319C3824" w14:textId="7751D7C2" w:rsidR="0050344C" w:rsidRDefault="0050344C"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обучении детей с ЗПР </w:t>
      </w:r>
      <w:r w:rsidR="00257834">
        <w:rPr>
          <w:rFonts w:ascii="Times New Roman" w:hAnsi="Times New Roman" w:cs="Times New Roman"/>
          <w:sz w:val="28"/>
          <w:szCs w:val="28"/>
        </w:rPr>
        <w:t xml:space="preserve">в практике </w:t>
      </w:r>
      <w:r>
        <w:rPr>
          <w:rFonts w:ascii="Times New Roman" w:hAnsi="Times New Roman" w:cs="Times New Roman"/>
          <w:sz w:val="28"/>
          <w:szCs w:val="28"/>
        </w:rPr>
        <w:t>понимается</w:t>
      </w:r>
      <w:r w:rsidR="00E0480D">
        <w:rPr>
          <w:rFonts w:ascii="Times New Roman" w:hAnsi="Times New Roman" w:cs="Times New Roman"/>
          <w:sz w:val="28"/>
          <w:szCs w:val="28"/>
        </w:rPr>
        <w:t>,</w:t>
      </w:r>
      <w:r>
        <w:rPr>
          <w:rFonts w:ascii="Times New Roman" w:hAnsi="Times New Roman" w:cs="Times New Roman"/>
          <w:sz w:val="28"/>
          <w:szCs w:val="28"/>
        </w:rPr>
        <w:t xml:space="preserve"> как </w:t>
      </w:r>
      <w:r w:rsidR="00E0480D">
        <w:rPr>
          <w:rFonts w:ascii="Times New Roman" w:hAnsi="Times New Roman" w:cs="Times New Roman"/>
          <w:sz w:val="28"/>
          <w:szCs w:val="28"/>
        </w:rPr>
        <w:t>«</w:t>
      </w:r>
      <w:r>
        <w:rPr>
          <w:rFonts w:ascii="Times New Roman" w:hAnsi="Times New Roman" w:cs="Times New Roman"/>
          <w:sz w:val="28"/>
          <w:szCs w:val="28"/>
        </w:rPr>
        <w:t>ограниченный в определенном периоде</w:t>
      </w:r>
      <w:r w:rsidR="00E0480D">
        <w:rPr>
          <w:rFonts w:ascii="Times New Roman" w:hAnsi="Times New Roman" w:cs="Times New Roman"/>
          <w:sz w:val="28"/>
          <w:szCs w:val="28"/>
        </w:rPr>
        <w:t>»</w:t>
      </w:r>
      <w:r>
        <w:rPr>
          <w:rFonts w:ascii="Times New Roman" w:hAnsi="Times New Roman" w:cs="Times New Roman"/>
          <w:sz w:val="28"/>
          <w:szCs w:val="28"/>
        </w:rPr>
        <w:t xml:space="preserve"> задержанным развитием. При этом, необходимо рассматривать динамичность отставания исследуемого явления. </w:t>
      </w:r>
    </w:p>
    <w:p w14:paraId="51227DE4" w14:textId="19CF35A0" w:rsidR="00936AA1" w:rsidRDefault="00B81CEF"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Обобщение результатов</w:t>
      </w:r>
      <w:r w:rsidR="00AF28C9">
        <w:rPr>
          <w:rFonts w:ascii="Times New Roman" w:hAnsi="Times New Roman" w:cs="Times New Roman"/>
          <w:sz w:val="28"/>
          <w:szCs w:val="28"/>
        </w:rPr>
        <w:t xml:space="preserve"> многолетнего и</w:t>
      </w:r>
      <w:r>
        <w:rPr>
          <w:rFonts w:ascii="Times New Roman" w:hAnsi="Times New Roman" w:cs="Times New Roman"/>
          <w:sz w:val="28"/>
          <w:szCs w:val="28"/>
        </w:rPr>
        <w:t xml:space="preserve"> систематического изучения познавательной деятельности, знаний и особенностей обучения детей с ЗПР, </w:t>
      </w:r>
      <w:r w:rsidR="00297E43">
        <w:rPr>
          <w:rFonts w:ascii="Times New Roman" w:hAnsi="Times New Roman" w:cs="Times New Roman"/>
          <w:sz w:val="28"/>
          <w:szCs w:val="28"/>
        </w:rPr>
        <w:t>требует</w:t>
      </w:r>
      <w:r w:rsidR="00AF28C9">
        <w:rPr>
          <w:rFonts w:ascii="Times New Roman" w:hAnsi="Times New Roman" w:cs="Times New Roman"/>
          <w:sz w:val="28"/>
          <w:szCs w:val="28"/>
        </w:rPr>
        <w:t xml:space="preserve"> важности педагогических возможностей</w:t>
      </w:r>
      <w:r>
        <w:rPr>
          <w:rFonts w:ascii="Times New Roman" w:hAnsi="Times New Roman" w:cs="Times New Roman"/>
          <w:sz w:val="28"/>
          <w:szCs w:val="28"/>
        </w:rPr>
        <w:t xml:space="preserve"> проведения в учебном процессе </w:t>
      </w:r>
      <w:r w:rsidR="00AF28C9">
        <w:rPr>
          <w:rFonts w:ascii="Times New Roman" w:hAnsi="Times New Roman" w:cs="Times New Roman"/>
          <w:sz w:val="28"/>
          <w:szCs w:val="28"/>
        </w:rPr>
        <w:t>коррекционного обучения</w:t>
      </w:r>
      <w:r w:rsidR="00F4275B">
        <w:rPr>
          <w:rFonts w:ascii="Times New Roman" w:hAnsi="Times New Roman" w:cs="Times New Roman"/>
          <w:sz w:val="28"/>
          <w:szCs w:val="28"/>
        </w:rPr>
        <w:t>, которые</w:t>
      </w:r>
      <w:r w:rsidR="00AF28C9">
        <w:rPr>
          <w:rFonts w:ascii="Times New Roman" w:hAnsi="Times New Roman" w:cs="Times New Roman"/>
          <w:sz w:val="28"/>
          <w:szCs w:val="28"/>
        </w:rPr>
        <w:t xml:space="preserve"> </w:t>
      </w:r>
      <w:r w:rsidR="00F4275B">
        <w:rPr>
          <w:rFonts w:ascii="Times New Roman" w:hAnsi="Times New Roman" w:cs="Times New Roman"/>
          <w:sz w:val="28"/>
          <w:szCs w:val="28"/>
        </w:rPr>
        <w:t>направлены</w:t>
      </w:r>
      <w:r>
        <w:rPr>
          <w:rFonts w:ascii="Times New Roman" w:hAnsi="Times New Roman" w:cs="Times New Roman"/>
          <w:sz w:val="28"/>
          <w:szCs w:val="28"/>
        </w:rPr>
        <w:t xml:space="preserve"> на повышение </w:t>
      </w:r>
      <w:r w:rsidR="00AF28C9">
        <w:rPr>
          <w:rFonts w:ascii="Times New Roman" w:hAnsi="Times New Roman" w:cs="Times New Roman"/>
          <w:sz w:val="28"/>
          <w:szCs w:val="28"/>
        </w:rPr>
        <w:t xml:space="preserve">ее </w:t>
      </w:r>
      <w:r>
        <w:rPr>
          <w:rFonts w:ascii="Times New Roman" w:hAnsi="Times New Roman" w:cs="Times New Roman"/>
          <w:sz w:val="28"/>
          <w:szCs w:val="28"/>
        </w:rPr>
        <w:t>эффективности.</w:t>
      </w:r>
      <w:r w:rsidR="00936AA1">
        <w:rPr>
          <w:rFonts w:ascii="Times New Roman" w:hAnsi="Times New Roman" w:cs="Times New Roman"/>
          <w:sz w:val="28"/>
          <w:szCs w:val="28"/>
        </w:rPr>
        <w:t xml:space="preserve"> </w:t>
      </w:r>
    </w:p>
    <w:p w14:paraId="3344723D" w14:textId="33C082D4" w:rsidR="003938BF" w:rsidRDefault="00936AA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Существенное место в структуре дефекта детей да</w:t>
      </w:r>
      <w:r w:rsidR="001031D8">
        <w:rPr>
          <w:rFonts w:ascii="Times New Roman" w:hAnsi="Times New Roman" w:cs="Times New Roman"/>
          <w:sz w:val="28"/>
          <w:szCs w:val="28"/>
        </w:rPr>
        <w:t>нной категории является память.</w:t>
      </w:r>
      <w:r>
        <w:rPr>
          <w:rFonts w:ascii="Times New Roman" w:hAnsi="Times New Roman" w:cs="Times New Roman"/>
          <w:sz w:val="28"/>
          <w:szCs w:val="28"/>
        </w:rPr>
        <w:t xml:space="preserve"> В исследованиях В.Л.Подобед «Особенности памяти» изучены особенности и своеобразие памяти, автором отмечается, что память страдает неравномерно, при затронутости одних сторон, другие остаются сохранными. При характеристике непроизвольной памяти, автор отмечает сниженностью </w:t>
      </w:r>
      <w:r>
        <w:rPr>
          <w:rFonts w:ascii="Times New Roman" w:hAnsi="Times New Roman" w:cs="Times New Roman"/>
          <w:sz w:val="28"/>
          <w:szCs w:val="28"/>
        </w:rPr>
        <w:lastRenderedPageBreak/>
        <w:t>познавательной активности.</w:t>
      </w:r>
      <w:r w:rsidR="00D776A4">
        <w:rPr>
          <w:rFonts w:ascii="Times New Roman" w:hAnsi="Times New Roman" w:cs="Times New Roman"/>
          <w:sz w:val="28"/>
          <w:szCs w:val="28"/>
        </w:rPr>
        <w:t xml:space="preserve"> Недостаточность функционирования логической памяти объясняется неполной смысловой переработкой запоминаемого материала, при этом отмечается дефектность мнемической основы, что являет нарушением механической памяти. Автор</w:t>
      </w:r>
      <w:r w:rsidR="001031D8">
        <w:rPr>
          <w:rFonts w:ascii="Times New Roman" w:hAnsi="Times New Roman" w:cs="Times New Roman"/>
          <w:sz w:val="28"/>
          <w:szCs w:val="28"/>
        </w:rPr>
        <w:t xml:space="preserve">ом, отмечены </w:t>
      </w:r>
      <w:r w:rsidR="006B065B">
        <w:rPr>
          <w:rFonts w:ascii="Times New Roman" w:hAnsi="Times New Roman" w:cs="Times New Roman"/>
          <w:sz w:val="28"/>
          <w:szCs w:val="28"/>
        </w:rPr>
        <w:t xml:space="preserve">особенности  кратковременной памяти таких как: </w:t>
      </w:r>
      <w:r w:rsidR="00F4275B">
        <w:rPr>
          <w:rFonts w:ascii="Times New Roman" w:hAnsi="Times New Roman" w:cs="Times New Roman"/>
          <w:sz w:val="28"/>
          <w:szCs w:val="28"/>
        </w:rPr>
        <w:t>пониженность</w:t>
      </w:r>
      <w:r w:rsidR="006B065B">
        <w:rPr>
          <w:rFonts w:ascii="Times New Roman" w:hAnsi="Times New Roman" w:cs="Times New Roman"/>
          <w:sz w:val="28"/>
          <w:szCs w:val="28"/>
        </w:rPr>
        <w:t xml:space="preserve"> объема, медленным нарастанием запоминания при частых повторениях, повышенной тормозимостью при объемных интеллектуальных нагрузках</w:t>
      </w:r>
      <w:r w:rsidR="00D776A4">
        <w:rPr>
          <w:rFonts w:ascii="Times New Roman" w:hAnsi="Times New Roman" w:cs="Times New Roman"/>
          <w:sz w:val="28"/>
          <w:szCs w:val="28"/>
        </w:rPr>
        <w:t xml:space="preserve">, </w:t>
      </w:r>
      <w:r w:rsidR="006B065B">
        <w:rPr>
          <w:rFonts w:ascii="Times New Roman" w:hAnsi="Times New Roman" w:cs="Times New Roman"/>
          <w:sz w:val="28"/>
          <w:szCs w:val="28"/>
        </w:rPr>
        <w:t xml:space="preserve">хотя она имеет огромное значение в учебной деятельности. </w:t>
      </w:r>
    </w:p>
    <w:p w14:paraId="63DF62E7" w14:textId="75E7103C" w:rsidR="00D70C37" w:rsidRDefault="006B065B"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Однако автор подчеркивает, и то, что у детей с ЗПР высокие потенциальные возможности их интеллектуального развития</w:t>
      </w:r>
      <w:r w:rsidR="00D70C37">
        <w:rPr>
          <w:rFonts w:ascii="Times New Roman" w:hAnsi="Times New Roman" w:cs="Times New Roman"/>
          <w:sz w:val="28"/>
          <w:szCs w:val="28"/>
        </w:rPr>
        <w:t xml:space="preserve">, при правильно организованной коррекционной работе. </w:t>
      </w:r>
    </w:p>
    <w:p w14:paraId="0BE22278" w14:textId="0BBE7512" w:rsidR="00FF4CF1" w:rsidRDefault="00D70C37"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исследованиях Т.В.</w:t>
      </w:r>
      <w:r w:rsidR="00592C89">
        <w:rPr>
          <w:rFonts w:ascii="Times New Roman" w:hAnsi="Times New Roman" w:cs="Times New Roman"/>
          <w:sz w:val="28"/>
          <w:szCs w:val="28"/>
        </w:rPr>
        <w:t xml:space="preserve"> </w:t>
      </w:r>
      <w:r>
        <w:rPr>
          <w:rFonts w:ascii="Times New Roman" w:hAnsi="Times New Roman" w:cs="Times New Roman"/>
          <w:sz w:val="28"/>
          <w:szCs w:val="28"/>
        </w:rPr>
        <w:t xml:space="preserve">Егоровой выделена недостаточная функция </w:t>
      </w:r>
      <w:r w:rsidR="00BD1202">
        <w:rPr>
          <w:rFonts w:ascii="Times New Roman" w:hAnsi="Times New Roman" w:cs="Times New Roman"/>
          <w:sz w:val="28"/>
          <w:szCs w:val="28"/>
        </w:rPr>
        <w:t>мыслительной</w:t>
      </w:r>
      <w:r w:rsidR="006B065B">
        <w:rPr>
          <w:rFonts w:ascii="Times New Roman" w:hAnsi="Times New Roman" w:cs="Times New Roman"/>
          <w:sz w:val="28"/>
          <w:szCs w:val="28"/>
        </w:rPr>
        <w:t xml:space="preserve"> </w:t>
      </w:r>
      <w:r>
        <w:rPr>
          <w:rFonts w:ascii="Times New Roman" w:hAnsi="Times New Roman" w:cs="Times New Roman"/>
          <w:sz w:val="28"/>
          <w:szCs w:val="28"/>
        </w:rPr>
        <w:t>деятельности, автор</w:t>
      </w:r>
      <w:r w:rsidR="00BD1202">
        <w:rPr>
          <w:rFonts w:ascii="Times New Roman" w:hAnsi="Times New Roman" w:cs="Times New Roman"/>
          <w:sz w:val="28"/>
          <w:szCs w:val="28"/>
        </w:rPr>
        <w:t>ом</w:t>
      </w:r>
      <w:r>
        <w:rPr>
          <w:rFonts w:ascii="Times New Roman" w:hAnsi="Times New Roman" w:cs="Times New Roman"/>
          <w:sz w:val="28"/>
          <w:szCs w:val="28"/>
        </w:rPr>
        <w:t xml:space="preserve"> </w:t>
      </w:r>
      <w:r w:rsidR="00BD1202">
        <w:rPr>
          <w:rFonts w:ascii="Times New Roman" w:hAnsi="Times New Roman" w:cs="Times New Roman"/>
          <w:sz w:val="28"/>
          <w:szCs w:val="28"/>
        </w:rPr>
        <w:t>выявлены,</w:t>
      </w:r>
      <w:r>
        <w:rPr>
          <w:rFonts w:ascii="Times New Roman" w:hAnsi="Times New Roman" w:cs="Times New Roman"/>
          <w:sz w:val="28"/>
          <w:szCs w:val="28"/>
        </w:rPr>
        <w:t xml:space="preserve"> как качественные, так и количественные </w:t>
      </w:r>
      <w:r w:rsidR="00BD1202">
        <w:rPr>
          <w:rFonts w:ascii="Times New Roman" w:hAnsi="Times New Roman" w:cs="Times New Roman"/>
          <w:sz w:val="28"/>
          <w:szCs w:val="28"/>
        </w:rPr>
        <w:t>данные у обучающихся с ЗПР</w:t>
      </w:r>
      <w:r w:rsidR="003938BF">
        <w:rPr>
          <w:rFonts w:ascii="Times New Roman" w:hAnsi="Times New Roman" w:cs="Times New Roman"/>
          <w:sz w:val="28"/>
          <w:szCs w:val="28"/>
        </w:rPr>
        <w:t>,</w:t>
      </w:r>
      <w:r w:rsidR="00BD1202">
        <w:rPr>
          <w:rFonts w:ascii="Times New Roman" w:hAnsi="Times New Roman" w:cs="Times New Roman"/>
          <w:sz w:val="28"/>
          <w:szCs w:val="28"/>
        </w:rPr>
        <w:t xml:space="preserve"> также подчеркнуто, что у одних мыслительная деятел</w:t>
      </w:r>
      <w:r w:rsidR="00FF4CF1">
        <w:rPr>
          <w:rFonts w:ascii="Times New Roman" w:hAnsi="Times New Roman" w:cs="Times New Roman"/>
          <w:sz w:val="28"/>
          <w:szCs w:val="28"/>
        </w:rPr>
        <w:t>ьность приближена к нормативным</w:t>
      </w:r>
      <w:r w:rsidR="00BD1202">
        <w:rPr>
          <w:rFonts w:ascii="Times New Roman" w:hAnsi="Times New Roman" w:cs="Times New Roman"/>
          <w:sz w:val="28"/>
          <w:szCs w:val="28"/>
        </w:rPr>
        <w:t xml:space="preserve"> сверстникам, а у других резко снижена. При решении наглядно-практических зад</w:t>
      </w:r>
      <w:r w:rsidR="003938BF">
        <w:rPr>
          <w:rFonts w:ascii="Times New Roman" w:hAnsi="Times New Roman" w:cs="Times New Roman"/>
          <w:sz w:val="28"/>
          <w:szCs w:val="28"/>
        </w:rPr>
        <w:t>ач, о</w:t>
      </w:r>
      <w:r w:rsidR="00BD1202">
        <w:rPr>
          <w:rFonts w:ascii="Times New Roman" w:hAnsi="Times New Roman" w:cs="Times New Roman"/>
          <w:sz w:val="28"/>
          <w:szCs w:val="28"/>
        </w:rPr>
        <w:t>ни часто просто манипулируют объектами, либо переносят первичное на аналогичное задание, без п</w:t>
      </w:r>
      <w:r w:rsidR="003938BF">
        <w:rPr>
          <w:rFonts w:ascii="Times New Roman" w:hAnsi="Times New Roman" w:cs="Times New Roman"/>
          <w:sz w:val="28"/>
          <w:szCs w:val="28"/>
        </w:rPr>
        <w:t>р</w:t>
      </w:r>
      <w:r w:rsidR="00BD1202">
        <w:rPr>
          <w:rFonts w:ascii="Times New Roman" w:hAnsi="Times New Roman" w:cs="Times New Roman"/>
          <w:sz w:val="28"/>
          <w:szCs w:val="28"/>
        </w:rPr>
        <w:t>оверки его правильности</w:t>
      </w:r>
      <w:r w:rsidR="005B26B1">
        <w:rPr>
          <w:rFonts w:ascii="Times New Roman" w:hAnsi="Times New Roman" w:cs="Times New Roman"/>
          <w:sz w:val="28"/>
          <w:szCs w:val="28"/>
        </w:rPr>
        <w:t xml:space="preserve"> </w:t>
      </w:r>
      <w:r w:rsidR="004D4735">
        <w:rPr>
          <w:rFonts w:ascii="Times New Roman" w:hAnsi="Times New Roman" w:cs="Times New Roman"/>
          <w:sz w:val="28"/>
          <w:szCs w:val="28"/>
        </w:rPr>
        <w:t>[54</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74</w:t>
      </w:r>
      <w:r w:rsidR="004D4735">
        <w:rPr>
          <w:rFonts w:ascii="Times New Roman" w:hAnsi="Times New Roman" w:cs="Times New Roman"/>
          <w:sz w:val="28"/>
          <w:szCs w:val="28"/>
        </w:rPr>
        <w:t>]</w:t>
      </w:r>
      <w:r w:rsidR="00BD1202">
        <w:rPr>
          <w:rFonts w:ascii="Times New Roman" w:hAnsi="Times New Roman" w:cs="Times New Roman"/>
          <w:sz w:val="28"/>
          <w:szCs w:val="28"/>
        </w:rPr>
        <w:t>.</w:t>
      </w:r>
    </w:p>
    <w:p w14:paraId="7D51144E" w14:textId="77777777" w:rsidR="00FF4CF1" w:rsidRDefault="00D05100"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Огромное значение приобретает</w:t>
      </w:r>
      <w:r w:rsidR="00FF4CF1">
        <w:rPr>
          <w:rFonts w:ascii="Times New Roman" w:hAnsi="Times New Roman" w:cs="Times New Roman"/>
          <w:sz w:val="28"/>
          <w:szCs w:val="28"/>
        </w:rPr>
        <w:t xml:space="preserve"> не только сравнительная характеристика результата выполнения того или иного задания, а описание выполнения самого процесса, что полно раскрывает своеобразие детей с ЗПР по сравнению с</w:t>
      </w:r>
      <w:r w:rsidR="003938BF">
        <w:rPr>
          <w:rFonts w:ascii="Times New Roman" w:hAnsi="Times New Roman" w:cs="Times New Roman"/>
          <w:sz w:val="28"/>
          <w:szCs w:val="28"/>
        </w:rPr>
        <w:t xml:space="preserve"> </w:t>
      </w:r>
      <w:r w:rsidR="00FF4CF1">
        <w:rPr>
          <w:rFonts w:ascii="Times New Roman" w:hAnsi="Times New Roman" w:cs="Times New Roman"/>
          <w:sz w:val="28"/>
          <w:szCs w:val="28"/>
        </w:rPr>
        <w:t>но</w:t>
      </w:r>
      <w:r w:rsidR="003938BF">
        <w:rPr>
          <w:rFonts w:ascii="Times New Roman" w:hAnsi="Times New Roman" w:cs="Times New Roman"/>
          <w:sz w:val="28"/>
          <w:szCs w:val="28"/>
        </w:rPr>
        <w:t>р</w:t>
      </w:r>
      <w:r w:rsidR="00FF4CF1">
        <w:rPr>
          <w:rFonts w:ascii="Times New Roman" w:hAnsi="Times New Roman" w:cs="Times New Roman"/>
          <w:sz w:val="28"/>
          <w:szCs w:val="28"/>
        </w:rPr>
        <w:t xml:space="preserve">мативными школьниками. </w:t>
      </w:r>
    </w:p>
    <w:p w14:paraId="2A84F5D0" w14:textId="73EF9AA9" w:rsidR="00297E43" w:rsidRDefault="00FF4CF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отличие от нормативных обучающихся при решении задач дети с ЗПР не проявляют познавательной активности, психологического напряжения, и сосредоточенности.</w:t>
      </w:r>
      <w:r w:rsidR="00297E43">
        <w:rPr>
          <w:rFonts w:ascii="Times New Roman" w:hAnsi="Times New Roman" w:cs="Times New Roman"/>
          <w:sz w:val="28"/>
          <w:szCs w:val="28"/>
        </w:rPr>
        <w:t xml:space="preserve"> </w:t>
      </w:r>
    </w:p>
    <w:p w14:paraId="49D7019B" w14:textId="63A9B6DA" w:rsidR="00453FC7" w:rsidRDefault="00297E43"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Изучению особенностей познавательной деятельности обучающихся с задержкой психического развития уделено очень мног</w:t>
      </w:r>
      <w:r w:rsidR="003938BF">
        <w:rPr>
          <w:rFonts w:ascii="Times New Roman" w:hAnsi="Times New Roman" w:cs="Times New Roman"/>
          <w:sz w:val="28"/>
          <w:szCs w:val="28"/>
        </w:rPr>
        <w:t xml:space="preserve">о исследований известных ученых. В </w:t>
      </w:r>
      <w:r w:rsidR="00784E71">
        <w:rPr>
          <w:rFonts w:ascii="Times New Roman" w:hAnsi="Times New Roman" w:cs="Times New Roman"/>
          <w:sz w:val="28"/>
          <w:szCs w:val="28"/>
        </w:rPr>
        <w:t>педагогическом</w:t>
      </w:r>
      <w:r w:rsidR="003938BF">
        <w:rPr>
          <w:rFonts w:ascii="Times New Roman" w:hAnsi="Times New Roman" w:cs="Times New Roman"/>
          <w:sz w:val="28"/>
          <w:szCs w:val="28"/>
        </w:rPr>
        <w:t xml:space="preserve"> </w:t>
      </w:r>
      <w:r w:rsidR="00784E71">
        <w:rPr>
          <w:rFonts w:ascii="Times New Roman" w:hAnsi="Times New Roman" w:cs="Times New Roman"/>
          <w:sz w:val="28"/>
          <w:szCs w:val="28"/>
        </w:rPr>
        <w:t>эксперименте</w:t>
      </w:r>
      <w:r w:rsidR="003938BF">
        <w:rPr>
          <w:rFonts w:ascii="Times New Roman" w:hAnsi="Times New Roman" w:cs="Times New Roman"/>
          <w:sz w:val="28"/>
          <w:szCs w:val="28"/>
        </w:rPr>
        <w:t xml:space="preserve"> </w:t>
      </w:r>
      <w:r w:rsidR="00974550">
        <w:rPr>
          <w:rFonts w:ascii="Times New Roman" w:hAnsi="Times New Roman" w:cs="Times New Roman"/>
          <w:sz w:val="28"/>
          <w:szCs w:val="28"/>
        </w:rPr>
        <w:t>Т.Д.Пускаевой</w:t>
      </w:r>
      <w:r w:rsidR="002317C1">
        <w:rPr>
          <w:rFonts w:ascii="Times New Roman" w:hAnsi="Times New Roman" w:cs="Times New Roman"/>
          <w:sz w:val="28"/>
          <w:szCs w:val="28"/>
        </w:rPr>
        <w:t xml:space="preserve"> </w:t>
      </w:r>
      <w:r w:rsidR="00784E71">
        <w:rPr>
          <w:rFonts w:ascii="Times New Roman" w:hAnsi="Times New Roman" w:cs="Times New Roman"/>
          <w:sz w:val="28"/>
          <w:szCs w:val="28"/>
        </w:rPr>
        <w:t>(1980)</w:t>
      </w:r>
      <w:r w:rsidR="00974550">
        <w:rPr>
          <w:rFonts w:ascii="Times New Roman" w:hAnsi="Times New Roman" w:cs="Times New Roman"/>
          <w:sz w:val="28"/>
          <w:szCs w:val="28"/>
        </w:rPr>
        <w:t xml:space="preserve"> в основу эксперимента положена теория Л.С.Выготского об использовании в целях диагностики критерия обучаемости как показателя восприимчивости к помощи и способности переноса усвоенного способа действия на аналогичную ситуацию. В результате проведенного </w:t>
      </w:r>
      <w:r w:rsidR="00F4275B">
        <w:rPr>
          <w:rFonts w:ascii="Times New Roman" w:hAnsi="Times New Roman" w:cs="Times New Roman"/>
          <w:sz w:val="28"/>
          <w:szCs w:val="28"/>
        </w:rPr>
        <w:t>исследования</w:t>
      </w:r>
      <w:r w:rsidR="00974550">
        <w:rPr>
          <w:rFonts w:ascii="Times New Roman" w:hAnsi="Times New Roman" w:cs="Times New Roman"/>
          <w:sz w:val="28"/>
          <w:szCs w:val="28"/>
        </w:rPr>
        <w:t xml:space="preserve"> были выявл</w:t>
      </w:r>
      <w:r w:rsidR="00453FC7">
        <w:rPr>
          <w:rFonts w:ascii="Times New Roman" w:hAnsi="Times New Roman" w:cs="Times New Roman"/>
          <w:sz w:val="28"/>
          <w:szCs w:val="28"/>
        </w:rPr>
        <w:t>ены сдвиги в развитии обучающих</w:t>
      </w:r>
      <w:r w:rsidR="00974550">
        <w:rPr>
          <w:rFonts w:ascii="Times New Roman" w:hAnsi="Times New Roman" w:cs="Times New Roman"/>
          <w:sz w:val="28"/>
          <w:szCs w:val="28"/>
        </w:rPr>
        <w:t>ся с предъявлением помощи извне</w:t>
      </w:r>
      <w:r w:rsidR="00453FC7">
        <w:rPr>
          <w:rFonts w:ascii="Times New Roman" w:hAnsi="Times New Roman" w:cs="Times New Roman"/>
          <w:sz w:val="28"/>
          <w:szCs w:val="28"/>
        </w:rPr>
        <w:t xml:space="preserve">. Особенно, </w:t>
      </w:r>
      <w:r w:rsidR="00F4275B">
        <w:rPr>
          <w:rFonts w:ascii="Times New Roman" w:hAnsi="Times New Roman" w:cs="Times New Roman"/>
          <w:sz w:val="28"/>
          <w:szCs w:val="28"/>
        </w:rPr>
        <w:t>было отмечено содержание и структура</w:t>
      </w:r>
      <w:r w:rsidR="00453FC7">
        <w:rPr>
          <w:rFonts w:ascii="Times New Roman" w:hAnsi="Times New Roman" w:cs="Times New Roman"/>
          <w:sz w:val="28"/>
          <w:szCs w:val="28"/>
        </w:rPr>
        <w:t xml:space="preserve"> помощи, что выявляет диагноз обучаемости определяет зону ближайшего развития и потенциальны</w:t>
      </w:r>
      <w:r w:rsidR="007D2526">
        <w:rPr>
          <w:rFonts w:ascii="Times New Roman" w:hAnsi="Times New Roman" w:cs="Times New Roman"/>
          <w:sz w:val="28"/>
          <w:szCs w:val="28"/>
        </w:rPr>
        <w:t>е</w:t>
      </w:r>
      <w:r w:rsidR="00453FC7">
        <w:rPr>
          <w:rFonts w:ascii="Times New Roman" w:hAnsi="Times New Roman" w:cs="Times New Roman"/>
          <w:sz w:val="28"/>
          <w:szCs w:val="28"/>
        </w:rPr>
        <w:t xml:space="preserve"> возможност</w:t>
      </w:r>
      <w:r w:rsidR="007D2526">
        <w:rPr>
          <w:rFonts w:ascii="Times New Roman" w:hAnsi="Times New Roman" w:cs="Times New Roman"/>
          <w:sz w:val="28"/>
          <w:szCs w:val="28"/>
        </w:rPr>
        <w:t>и</w:t>
      </w:r>
      <w:r w:rsidR="00453FC7">
        <w:rPr>
          <w:rFonts w:ascii="Times New Roman" w:hAnsi="Times New Roman" w:cs="Times New Roman"/>
          <w:sz w:val="28"/>
          <w:szCs w:val="28"/>
        </w:rPr>
        <w:t xml:space="preserve"> </w:t>
      </w:r>
      <w:r w:rsidR="00F4275B">
        <w:rPr>
          <w:rFonts w:ascii="Times New Roman" w:hAnsi="Times New Roman" w:cs="Times New Roman"/>
          <w:sz w:val="28"/>
          <w:szCs w:val="28"/>
        </w:rPr>
        <w:t>обучающ</w:t>
      </w:r>
      <w:r w:rsidR="007D2526">
        <w:rPr>
          <w:rFonts w:ascii="Times New Roman" w:hAnsi="Times New Roman" w:cs="Times New Roman"/>
          <w:sz w:val="28"/>
          <w:szCs w:val="28"/>
        </w:rPr>
        <w:t>их</w:t>
      </w:r>
      <w:r w:rsidR="00F4275B">
        <w:rPr>
          <w:rFonts w:ascii="Times New Roman" w:hAnsi="Times New Roman" w:cs="Times New Roman"/>
          <w:sz w:val="28"/>
          <w:szCs w:val="28"/>
        </w:rPr>
        <w:t>ся</w:t>
      </w:r>
      <w:r w:rsidR="00453FC7">
        <w:rPr>
          <w:rFonts w:ascii="Times New Roman" w:hAnsi="Times New Roman" w:cs="Times New Roman"/>
          <w:sz w:val="28"/>
          <w:szCs w:val="28"/>
        </w:rPr>
        <w:t xml:space="preserve">. </w:t>
      </w:r>
    </w:p>
    <w:p w14:paraId="5865775E" w14:textId="63EDE679" w:rsidR="00784E71" w:rsidRDefault="00784E7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эксперименте проведенной Л.И.Тиграновой</w:t>
      </w:r>
      <w:r w:rsidR="00F4275B">
        <w:rPr>
          <w:rFonts w:ascii="Times New Roman" w:hAnsi="Times New Roman" w:cs="Times New Roman"/>
          <w:sz w:val="28"/>
          <w:szCs w:val="28"/>
        </w:rPr>
        <w:t xml:space="preserve"> </w:t>
      </w:r>
      <w:r>
        <w:rPr>
          <w:rFonts w:ascii="Times New Roman" w:hAnsi="Times New Roman" w:cs="Times New Roman"/>
          <w:sz w:val="28"/>
          <w:szCs w:val="28"/>
        </w:rPr>
        <w:t>(1977), помощь</w:t>
      </w:r>
      <w:r w:rsidR="00740253">
        <w:rPr>
          <w:rFonts w:ascii="Times New Roman" w:hAnsi="Times New Roman" w:cs="Times New Roman"/>
          <w:sz w:val="28"/>
          <w:szCs w:val="28"/>
        </w:rPr>
        <w:t xml:space="preserve"> педагога</w:t>
      </w:r>
      <w:r>
        <w:rPr>
          <w:rFonts w:ascii="Times New Roman" w:hAnsi="Times New Roman" w:cs="Times New Roman"/>
          <w:sz w:val="28"/>
          <w:szCs w:val="28"/>
        </w:rPr>
        <w:t xml:space="preserve"> имела структуру иерархии, направленность на показ правильности решения, </w:t>
      </w:r>
      <w:r w:rsidR="00740253">
        <w:rPr>
          <w:rFonts w:ascii="Times New Roman" w:hAnsi="Times New Roman" w:cs="Times New Roman"/>
          <w:sz w:val="28"/>
          <w:szCs w:val="28"/>
        </w:rPr>
        <w:t xml:space="preserve">при необходимости </w:t>
      </w:r>
      <w:r>
        <w:rPr>
          <w:rFonts w:ascii="Times New Roman" w:hAnsi="Times New Roman" w:cs="Times New Roman"/>
          <w:sz w:val="28"/>
          <w:szCs w:val="28"/>
        </w:rPr>
        <w:t>дополнительный показ, объяснение способа решения. Здесь основной акцент дается на способ выбора решения задач обучающимся. В случае не нахождения способа решения предлагается дополните</w:t>
      </w:r>
      <w:r w:rsidR="00740253">
        <w:rPr>
          <w:rFonts w:ascii="Times New Roman" w:hAnsi="Times New Roman" w:cs="Times New Roman"/>
          <w:sz w:val="28"/>
          <w:szCs w:val="28"/>
        </w:rPr>
        <w:t xml:space="preserve">льная помощь, или </w:t>
      </w:r>
      <w:r w:rsidR="00F16C04">
        <w:rPr>
          <w:rFonts w:ascii="Times New Roman" w:hAnsi="Times New Roman" w:cs="Times New Roman"/>
          <w:sz w:val="28"/>
          <w:szCs w:val="28"/>
        </w:rPr>
        <w:t>дозированная помощь предусматри</w:t>
      </w:r>
      <w:r>
        <w:rPr>
          <w:rFonts w:ascii="Times New Roman" w:hAnsi="Times New Roman" w:cs="Times New Roman"/>
          <w:sz w:val="28"/>
          <w:szCs w:val="28"/>
        </w:rPr>
        <w:t xml:space="preserve">вается до тех пор, пока </w:t>
      </w:r>
      <w:r w:rsidR="00D43F9F">
        <w:rPr>
          <w:rFonts w:ascii="Times New Roman" w:hAnsi="Times New Roman" w:cs="Times New Roman"/>
          <w:sz w:val="28"/>
          <w:szCs w:val="28"/>
        </w:rPr>
        <w:t xml:space="preserve">учебная </w:t>
      </w:r>
      <w:r>
        <w:rPr>
          <w:rFonts w:ascii="Times New Roman" w:hAnsi="Times New Roman" w:cs="Times New Roman"/>
          <w:sz w:val="28"/>
          <w:szCs w:val="28"/>
        </w:rPr>
        <w:t xml:space="preserve">задача </w:t>
      </w:r>
      <w:r w:rsidR="00F16C04">
        <w:rPr>
          <w:rFonts w:ascii="Times New Roman" w:hAnsi="Times New Roman" w:cs="Times New Roman"/>
          <w:sz w:val="28"/>
          <w:szCs w:val="28"/>
        </w:rPr>
        <w:t>не будет решена</w:t>
      </w:r>
      <w:r w:rsidR="005074F8">
        <w:rPr>
          <w:rFonts w:ascii="Times New Roman" w:hAnsi="Times New Roman" w:cs="Times New Roman"/>
          <w:sz w:val="28"/>
          <w:szCs w:val="28"/>
        </w:rPr>
        <w:t xml:space="preserve"> </w:t>
      </w:r>
      <w:r w:rsidR="004D4735">
        <w:rPr>
          <w:rFonts w:ascii="Times New Roman" w:hAnsi="Times New Roman" w:cs="Times New Roman"/>
          <w:sz w:val="28"/>
          <w:szCs w:val="28"/>
        </w:rPr>
        <w:t>[55</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122</w:t>
      </w:r>
      <w:r w:rsidR="004D4735">
        <w:rPr>
          <w:rFonts w:ascii="Times New Roman" w:hAnsi="Times New Roman" w:cs="Times New Roman"/>
          <w:sz w:val="28"/>
          <w:szCs w:val="28"/>
        </w:rPr>
        <w:t>]</w:t>
      </w:r>
      <w:r w:rsidR="00F16C04">
        <w:rPr>
          <w:rFonts w:ascii="Times New Roman" w:hAnsi="Times New Roman" w:cs="Times New Roman"/>
          <w:sz w:val="28"/>
          <w:szCs w:val="28"/>
        </w:rPr>
        <w:t>.</w:t>
      </w:r>
    </w:p>
    <w:p w14:paraId="47A125BE" w14:textId="4140690A" w:rsidR="00BF0509" w:rsidRDefault="00F16C04"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проведенном исследовании С.Ф.Жуйковым предлагается градуированная помощь со стороны экспериментатора суть заключается в постепенном </w:t>
      </w:r>
      <w:r>
        <w:rPr>
          <w:rFonts w:ascii="Times New Roman" w:hAnsi="Times New Roman" w:cs="Times New Roman"/>
          <w:sz w:val="28"/>
          <w:szCs w:val="28"/>
        </w:rPr>
        <w:lastRenderedPageBreak/>
        <w:t>снижений уровня проблемности задания путем варьирования</w:t>
      </w:r>
      <w:r w:rsidR="00DA201E">
        <w:rPr>
          <w:rFonts w:ascii="Times New Roman" w:hAnsi="Times New Roman" w:cs="Times New Roman"/>
          <w:sz w:val="28"/>
          <w:szCs w:val="28"/>
        </w:rPr>
        <w:t xml:space="preserve"> учебного материала и подсказк</w:t>
      </w:r>
      <w:r>
        <w:rPr>
          <w:rFonts w:ascii="Times New Roman" w:hAnsi="Times New Roman" w:cs="Times New Roman"/>
          <w:sz w:val="28"/>
          <w:szCs w:val="28"/>
        </w:rPr>
        <w:t>и учителя</w:t>
      </w:r>
      <w:r w:rsidR="006A0B5E">
        <w:rPr>
          <w:rFonts w:ascii="Times New Roman" w:hAnsi="Times New Roman" w:cs="Times New Roman"/>
          <w:sz w:val="28"/>
          <w:szCs w:val="28"/>
        </w:rPr>
        <w:t xml:space="preserve"> </w:t>
      </w:r>
      <w:r w:rsidR="004D4735">
        <w:rPr>
          <w:rFonts w:ascii="Times New Roman" w:hAnsi="Times New Roman" w:cs="Times New Roman"/>
          <w:sz w:val="28"/>
          <w:szCs w:val="28"/>
        </w:rPr>
        <w:t>[56</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61</w:t>
      </w:r>
      <w:r w:rsidR="004D4735">
        <w:rPr>
          <w:rFonts w:ascii="Times New Roman" w:hAnsi="Times New Roman" w:cs="Times New Roman"/>
          <w:sz w:val="28"/>
          <w:szCs w:val="28"/>
        </w:rPr>
        <w:t>]</w:t>
      </w:r>
      <w:r>
        <w:rPr>
          <w:rFonts w:ascii="Times New Roman" w:hAnsi="Times New Roman" w:cs="Times New Roman"/>
          <w:sz w:val="28"/>
          <w:szCs w:val="28"/>
        </w:rPr>
        <w:t xml:space="preserve">. Критерием в данном исследовании явилось количество информации о предстоящей деятельности, которые должен выполнить обучающийся. </w:t>
      </w:r>
    </w:p>
    <w:p w14:paraId="0C31C6A3" w14:textId="31CDAC2E" w:rsidR="00C47B3D" w:rsidRDefault="00BF0509" w:rsidP="00402E5B">
      <w:pPr>
        <w:tabs>
          <w:tab w:val="left" w:pos="851"/>
        </w:tabs>
        <w:spacing w:after="0" w:line="240" w:lineRule="auto"/>
        <w:ind w:firstLine="567"/>
        <w:jc w:val="both"/>
        <w:rPr>
          <w:rFonts w:ascii="Times New Roman" w:hAnsi="Times New Roman" w:cs="Times New Roman"/>
          <w:sz w:val="28"/>
          <w:szCs w:val="28"/>
        </w:rPr>
      </w:pPr>
      <w:r w:rsidRPr="00BF0509">
        <w:rPr>
          <w:rFonts w:ascii="Times New Roman" w:hAnsi="Times New Roman" w:cs="Times New Roman"/>
          <w:sz w:val="28"/>
          <w:szCs w:val="28"/>
        </w:rPr>
        <w:t>На основе анализа концепции Е.Л.Гончаровой, И.О.Кукушкиной, В.З.Денискиной, Т.Г.Богдановой, предложен алгоритм определения особых образовательных потребностей</w:t>
      </w:r>
      <w:r>
        <w:rPr>
          <w:rFonts w:ascii="Times New Roman" w:hAnsi="Times New Roman" w:cs="Times New Roman"/>
          <w:sz w:val="28"/>
          <w:szCs w:val="28"/>
        </w:rPr>
        <w:t xml:space="preserve"> Н.С.Кожановой.</w:t>
      </w:r>
      <w:r w:rsidRPr="00BF0509">
        <w:t xml:space="preserve"> </w:t>
      </w:r>
      <w:r>
        <w:rPr>
          <w:rFonts w:ascii="Times New Roman" w:hAnsi="Times New Roman" w:cs="Times New Roman"/>
          <w:sz w:val="28"/>
          <w:szCs w:val="28"/>
        </w:rPr>
        <w:t>Определение</w:t>
      </w:r>
      <w:r w:rsidRPr="00BF0509">
        <w:rPr>
          <w:rFonts w:ascii="Times New Roman" w:hAnsi="Times New Roman" w:cs="Times New Roman"/>
          <w:sz w:val="28"/>
          <w:szCs w:val="28"/>
        </w:rPr>
        <w:t xml:space="preserve"> особ</w:t>
      </w:r>
      <w:r>
        <w:rPr>
          <w:rFonts w:ascii="Times New Roman" w:hAnsi="Times New Roman" w:cs="Times New Roman"/>
          <w:sz w:val="28"/>
          <w:szCs w:val="28"/>
        </w:rPr>
        <w:t xml:space="preserve">ых образовательных потребностей </w:t>
      </w:r>
      <w:r w:rsidRPr="00BF0509">
        <w:rPr>
          <w:rFonts w:ascii="Times New Roman" w:hAnsi="Times New Roman" w:cs="Times New Roman"/>
          <w:sz w:val="28"/>
          <w:szCs w:val="28"/>
        </w:rPr>
        <w:t xml:space="preserve">создаст возможность включения </w:t>
      </w:r>
      <w:r>
        <w:rPr>
          <w:rFonts w:ascii="Times New Roman" w:hAnsi="Times New Roman" w:cs="Times New Roman"/>
          <w:sz w:val="28"/>
          <w:szCs w:val="28"/>
        </w:rPr>
        <w:t>в образовательный процесс обучающих</w:t>
      </w:r>
      <w:r w:rsidRPr="00BF0509">
        <w:rPr>
          <w:rFonts w:ascii="Times New Roman" w:hAnsi="Times New Roman" w:cs="Times New Roman"/>
          <w:sz w:val="28"/>
          <w:szCs w:val="28"/>
        </w:rPr>
        <w:t xml:space="preserve">ся и удовлетворения </w:t>
      </w:r>
      <w:r>
        <w:rPr>
          <w:rFonts w:ascii="Times New Roman" w:hAnsi="Times New Roman" w:cs="Times New Roman"/>
          <w:sz w:val="28"/>
          <w:szCs w:val="28"/>
        </w:rPr>
        <w:t xml:space="preserve">его </w:t>
      </w:r>
      <w:r w:rsidRPr="00BF0509">
        <w:rPr>
          <w:rFonts w:ascii="Times New Roman" w:hAnsi="Times New Roman" w:cs="Times New Roman"/>
          <w:sz w:val="28"/>
          <w:szCs w:val="28"/>
        </w:rPr>
        <w:t>образовательных потребностей. Правильно и своевременно определенные потребности в образовании обучающихся, позволит полноценному познанию и обучению, продуктивному взаимодействию в классе, правильной организации учебной работы обучающихся с ЗПР</w:t>
      </w:r>
      <w:r>
        <w:rPr>
          <w:rFonts w:ascii="Times New Roman" w:hAnsi="Times New Roman" w:cs="Times New Roman"/>
          <w:sz w:val="28"/>
          <w:szCs w:val="28"/>
        </w:rPr>
        <w:t xml:space="preserve"> </w:t>
      </w:r>
      <w:r w:rsidR="00FE50E5">
        <w:rPr>
          <w:rFonts w:ascii="Times New Roman" w:hAnsi="Times New Roman" w:cs="Times New Roman"/>
          <w:sz w:val="28"/>
          <w:szCs w:val="28"/>
        </w:rPr>
        <w:t>[57</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99</w:t>
      </w:r>
      <w:r w:rsidRPr="00BF0509">
        <w:rPr>
          <w:rFonts w:ascii="Times New Roman" w:hAnsi="Times New Roman" w:cs="Times New Roman"/>
          <w:sz w:val="28"/>
          <w:szCs w:val="28"/>
        </w:rPr>
        <w:t>].</w:t>
      </w:r>
    </w:p>
    <w:p w14:paraId="6C9E222B" w14:textId="3A533382" w:rsidR="00FE50E5" w:rsidRDefault="00C47B3D" w:rsidP="00402E5B">
      <w:pPr>
        <w:tabs>
          <w:tab w:val="left" w:pos="851"/>
        </w:tabs>
        <w:spacing w:after="0" w:line="240" w:lineRule="auto"/>
        <w:ind w:firstLine="567"/>
        <w:jc w:val="both"/>
        <w:rPr>
          <w:rFonts w:ascii="Times New Roman" w:hAnsi="Times New Roman" w:cs="Times New Roman"/>
          <w:sz w:val="28"/>
          <w:szCs w:val="28"/>
        </w:rPr>
      </w:pPr>
      <w:r w:rsidRPr="00D63710">
        <w:rPr>
          <w:rFonts w:ascii="Times New Roman" w:hAnsi="Times New Roman" w:cs="Times New Roman"/>
          <w:sz w:val="28"/>
          <w:szCs w:val="28"/>
        </w:rPr>
        <w:t xml:space="preserve">В работе </w:t>
      </w:r>
      <w:r>
        <w:rPr>
          <w:rFonts w:ascii="Times New Roman" w:hAnsi="Times New Roman" w:cs="Times New Roman"/>
          <w:sz w:val="28"/>
          <w:szCs w:val="28"/>
          <w:lang w:val="kk-KZ"/>
        </w:rPr>
        <w:t>казахстанского ученого</w:t>
      </w:r>
      <w:r w:rsidRPr="00D63710">
        <w:rPr>
          <w:rFonts w:ascii="Times New Roman" w:hAnsi="Times New Roman" w:cs="Times New Roman"/>
          <w:sz w:val="28"/>
          <w:szCs w:val="28"/>
        </w:rPr>
        <w:t xml:space="preserve"> М.Ш.Адиловой раскрыты </w:t>
      </w:r>
      <w:r>
        <w:rPr>
          <w:rFonts w:ascii="Times New Roman" w:hAnsi="Times New Roman" w:cs="Times New Roman"/>
          <w:sz w:val="28"/>
          <w:szCs w:val="28"/>
        </w:rPr>
        <w:t>особенности</w:t>
      </w:r>
      <w:r w:rsidRPr="00D63710">
        <w:rPr>
          <w:rFonts w:ascii="Times New Roman" w:hAnsi="Times New Roman" w:cs="Times New Roman"/>
          <w:sz w:val="28"/>
          <w:szCs w:val="28"/>
        </w:rPr>
        <w:t xml:space="preserve"> психомот</w:t>
      </w:r>
      <w:r>
        <w:rPr>
          <w:rFonts w:ascii="Times New Roman" w:hAnsi="Times New Roman" w:cs="Times New Roman"/>
          <w:sz w:val="28"/>
          <w:szCs w:val="28"/>
          <w:lang w:val="kk-KZ"/>
        </w:rPr>
        <w:t>о</w:t>
      </w:r>
      <w:r>
        <w:rPr>
          <w:rFonts w:ascii="Times New Roman" w:hAnsi="Times New Roman" w:cs="Times New Roman"/>
          <w:sz w:val="28"/>
          <w:szCs w:val="28"/>
        </w:rPr>
        <w:t>рики детей с ЗПР, выявлены и определены пути решения и способы воздействия на  общее развитие детей с задержкой психического разви</w:t>
      </w:r>
      <w:r w:rsidR="00FE50E5">
        <w:rPr>
          <w:rFonts w:ascii="Times New Roman" w:hAnsi="Times New Roman" w:cs="Times New Roman"/>
          <w:sz w:val="28"/>
          <w:szCs w:val="28"/>
        </w:rPr>
        <w:t>тия</w:t>
      </w:r>
      <w:r w:rsidR="00365AD8">
        <w:rPr>
          <w:rFonts w:ascii="Times New Roman" w:hAnsi="Times New Roman" w:cs="Times New Roman"/>
          <w:sz w:val="28"/>
          <w:szCs w:val="28"/>
        </w:rPr>
        <w:t xml:space="preserve"> </w:t>
      </w:r>
      <w:r w:rsidR="00FE50E5">
        <w:rPr>
          <w:rFonts w:ascii="Times New Roman" w:hAnsi="Times New Roman" w:cs="Times New Roman"/>
          <w:sz w:val="28"/>
          <w:szCs w:val="28"/>
        </w:rPr>
        <w:t>[58</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8</w:t>
      </w:r>
      <w:r>
        <w:rPr>
          <w:rFonts w:ascii="Times New Roman" w:hAnsi="Times New Roman" w:cs="Times New Roman"/>
          <w:sz w:val="28"/>
          <w:szCs w:val="28"/>
        </w:rPr>
        <w:t>].</w:t>
      </w:r>
    </w:p>
    <w:p w14:paraId="47701B97" w14:textId="77777777" w:rsidR="00E07049" w:rsidRDefault="00DA548A"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исследованиях А.А.Байтурсыновой отмечено создание всех необходимых условий в образовательном процессе для полноценного включения учеников с ограниченными возможностями в общеобразовательные школы. В первую очередь: оснащение материально-технической базы, необходимыми учебно-методическими комплектами для успешного освоения учебной программы, создание без барьерной среды и психологического комфорта [59</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17</w:t>
      </w:r>
      <w:r>
        <w:rPr>
          <w:rFonts w:ascii="Times New Roman" w:hAnsi="Times New Roman" w:cs="Times New Roman"/>
          <w:sz w:val="28"/>
          <w:szCs w:val="28"/>
        </w:rPr>
        <w:t>].</w:t>
      </w:r>
    </w:p>
    <w:p w14:paraId="0991CC5A" w14:textId="21479567" w:rsidR="00DA548A" w:rsidRPr="00D63710" w:rsidRDefault="00E07049" w:rsidP="00402E5B">
      <w:pPr>
        <w:tabs>
          <w:tab w:val="left" w:pos="851"/>
        </w:tabs>
        <w:spacing w:after="0" w:line="240" w:lineRule="auto"/>
        <w:ind w:firstLine="567"/>
        <w:jc w:val="both"/>
        <w:rPr>
          <w:rFonts w:ascii="Times New Roman" w:hAnsi="Times New Roman" w:cs="Times New Roman"/>
          <w:sz w:val="28"/>
          <w:szCs w:val="28"/>
        </w:rPr>
      </w:pPr>
      <w:r w:rsidRPr="00E07049">
        <w:t xml:space="preserve"> </w:t>
      </w:r>
      <w:r w:rsidRPr="00E07049">
        <w:rPr>
          <w:rFonts w:ascii="Times New Roman" w:hAnsi="Times New Roman" w:cs="Times New Roman"/>
          <w:sz w:val="28"/>
          <w:szCs w:val="28"/>
        </w:rPr>
        <w:t>В своих исследованиях З.А Мовкебаев</w:t>
      </w:r>
      <w:r w:rsidR="00817E08">
        <w:rPr>
          <w:rFonts w:ascii="Times New Roman" w:hAnsi="Times New Roman" w:cs="Times New Roman"/>
          <w:sz w:val="28"/>
          <w:szCs w:val="28"/>
        </w:rPr>
        <w:t>а</w:t>
      </w:r>
      <w:r w:rsidRPr="00E07049">
        <w:rPr>
          <w:rFonts w:ascii="Times New Roman" w:hAnsi="Times New Roman" w:cs="Times New Roman"/>
          <w:sz w:val="28"/>
          <w:szCs w:val="28"/>
        </w:rPr>
        <w:t>, делает акцент на адаптацию содержания программ изучаемых предметов в школе, и требованию ГОСО с обязательным учетом индивидуальностей каждого ученика с имеющимися нарушениями в развитий. В индивидуальном обучении применения специфических методик соответствующих особенностям, критериев оценки. Где требуется профессионализм от педагога при разработке дидактических материалов, обеспечивающих эффективное обучение и развитие детей с особенностями в развитии</w:t>
      </w:r>
      <w:r>
        <w:rPr>
          <w:rFonts w:ascii="Times New Roman" w:hAnsi="Times New Roman" w:cs="Times New Roman"/>
          <w:sz w:val="28"/>
          <w:szCs w:val="28"/>
        </w:rPr>
        <w:t xml:space="preserve"> </w:t>
      </w:r>
      <w:r w:rsidRPr="00E07049">
        <w:rPr>
          <w:rFonts w:ascii="Times New Roman" w:hAnsi="Times New Roman" w:cs="Times New Roman"/>
          <w:sz w:val="28"/>
          <w:szCs w:val="28"/>
        </w:rPr>
        <w:t>[</w:t>
      </w:r>
      <w:r w:rsidR="00DA43CF">
        <w:rPr>
          <w:rFonts w:ascii="Times New Roman" w:hAnsi="Times New Roman" w:cs="Times New Roman"/>
          <w:sz w:val="28"/>
          <w:szCs w:val="28"/>
        </w:rPr>
        <w:t>60, с.7</w:t>
      </w:r>
      <w:r w:rsidRPr="00E07049">
        <w:rPr>
          <w:rFonts w:ascii="Times New Roman" w:hAnsi="Times New Roman" w:cs="Times New Roman"/>
          <w:sz w:val="28"/>
          <w:szCs w:val="28"/>
        </w:rPr>
        <w:t>].</w:t>
      </w:r>
    </w:p>
    <w:p w14:paraId="32280185" w14:textId="32AF8839" w:rsidR="00050D7B" w:rsidRDefault="000869B7" w:rsidP="00E07049">
      <w:pPr>
        <w:tabs>
          <w:tab w:val="left" w:pos="851"/>
        </w:tabs>
        <w:spacing w:after="0" w:line="240" w:lineRule="auto"/>
        <w:ind w:firstLine="567"/>
        <w:jc w:val="both"/>
        <w:rPr>
          <w:rFonts w:ascii="Times New Roman" w:hAnsi="Times New Roman" w:cs="Times New Roman"/>
          <w:sz w:val="28"/>
          <w:szCs w:val="28"/>
        </w:rPr>
      </w:pPr>
      <w:r w:rsidRPr="00FE50E5">
        <w:rPr>
          <w:rFonts w:ascii="Times New Roman" w:hAnsi="Times New Roman" w:cs="Times New Roman"/>
          <w:sz w:val="28"/>
          <w:szCs w:val="28"/>
        </w:rPr>
        <w:t xml:space="preserve">Как видно из анализа подходов коррекционно-развивающей </w:t>
      </w:r>
      <w:r w:rsidR="00A532DF" w:rsidRPr="00FE50E5">
        <w:rPr>
          <w:rFonts w:ascii="Times New Roman" w:hAnsi="Times New Roman" w:cs="Times New Roman"/>
          <w:sz w:val="28"/>
          <w:szCs w:val="28"/>
        </w:rPr>
        <w:t xml:space="preserve">работы с обучающимися с ЗПР в </w:t>
      </w:r>
      <w:r w:rsidR="00B33E1D" w:rsidRPr="00FE50E5">
        <w:rPr>
          <w:rFonts w:ascii="Times New Roman" w:hAnsi="Times New Roman" w:cs="Times New Roman"/>
          <w:sz w:val="28"/>
          <w:szCs w:val="28"/>
        </w:rPr>
        <w:t>зарубежной и отечественной науке и практике</w:t>
      </w:r>
      <w:r w:rsidR="00A532DF" w:rsidRPr="00FE50E5">
        <w:rPr>
          <w:rFonts w:ascii="Times New Roman" w:hAnsi="Times New Roman" w:cs="Times New Roman"/>
          <w:sz w:val="28"/>
          <w:szCs w:val="28"/>
        </w:rPr>
        <w:t>.</w:t>
      </w:r>
      <w:r w:rsidR="00E07049">
        <w:rPr>
          <w:rFonts w:ascii="Times New Roman" w:hAnsi="Times New Roman" w:cs="Times New Roman"/>
          <w:sz w:val="28"/>
          <w:szCs w:val="28"/>
        </w:rPr>
        <w:t xml:space="preserve"> </w:t>
      </w:r>
      <w:r w:rsidR="00050D7B" w:rsidRPr="00050D7B">
        <w:rPr>
          <w:rFonts w:ascii="Times New Roman" w:hAnsi="Times New Roman" w:cs="Times New Roman"/>
          <w:sz w:val="28"/>
          <w:szCs w:val="28"/>
        </w:rPr>
        <w:t>Обучение детей с ЗПР в ш</w:t>
      </w:r>
      <w:r w:rsidR="00050D7B">
        <w:rPr>
          <w:rFonts w:ascii="Times New Roman" w:hAnsi="Times New Roman" w:cs="Times New Roman"/>
          <w:sz w:val="28"/>
          <w:szCs w:val="28"/>
        </w:rPr>
        <w:t>ко</w:t>
      </w:r>
      <w:r w:rsidR="00074EB3">
        <w:rPr>
          <w:rFonts w:ascii="Times New Roman" w:hAnsi="Times New Roman" w:cs="Times New Roman"/>
          <w:sz w:val="28"/>
          <w:szCs w:val="28"/>
        </w:rPr>
        <w:t xml:space="preserve">лах общего образования по Общеобразовательной </w:t>
      </w:r>
      <w:r w:rsidR="00050D7B">
        <w:rPr>
          <w:rFonts w:ascii="Times New Roman" w:hAnsi="Times New Roman" w:cs="Times New Roman"/>
          <w:sz w:val="28"/>
          <w:szCs w:val="28"/>
        </w:rPr>
        <w:t xml:space="preserve">программе основного начального образования необходимо рассматривать в рамках индивидуального подхода и специальных условий, что предусматривает адаптирование методов и отдельных способов обучения. Поскольку усвоение основной программы для детей </w:t>
      </w:r>
      <w:r w:rsidR="002B4E17">
        <w:rPr>
          <w:rFonts w:ascii="Times New Roman" w:hAnsi="Times New Roman" w:cs="Times New Roman"/>
          <w:sz w:val="28"/>
          <w:szCs w:val="28"/>
        </w:rPr>
        <w:t>испытывающих</w:t>
      </w:r>
      <w:r w:rsidR="00050D7B">
        <w:rPr>
          <w:rFonts w:ascii="Times New Roman" w:hAnsi="Times New Roman" w:cs="Times New Roman"/>
          <w:sz w:val="28"/>
          <w:szCs w:val="28"/>
        </w:rPr>
        <w:t xml:space="preserve"> особые образовательные потребности требует </w:t>
      </w:r>
      <w:r w:rsidR="00961EA1">
        <w:rPr>
          <w:rFonts w:ascii="Times New Roman" w:hAnsi="Times New Roman" w:cs="Times New Roman"/>
          <w:sz w:val="28"/>
          <w:szCs w:val="28"/>
        </w:rPr>
        <w:t xml:space="preserve">коррекционно-развивающего обучения и </w:t>
      </w:r>
      <w:r w:rsidR="00050D7B">
        <w:rPr>
          <w:rFonts w:ascii="Times New Roman" w:hAnsi="Times New Roman" w:cs="Times New Roman"/>
          <w:sz w:val="28"/>
          <w:szCs w:val="28"/>
        </w:rPr>
        <w:t>дифференциации</w:t>
      </w:r>
      <w:r w:rsidR="00A85041">
        <w:rPr>
          <w:rFonts w:ascii="Times New Roman" w:hAnsi="Times New Roman" w:cs="Times New Roman"/>
          <w:sz w:val="28"/>
          <w:szCs w:val="28"/>
        </w:rPr>
        <w:t xml:space="preserve"> в учебном процессе</w:t>
      </w:r>
      <w:r w:rsidR="00050D7B">
        <w:rPr>
          <w:rFonts w:ascii="Times New Roman" w:hAnsi="Times New Roman" w:cs="Times New Roman"/>
          <w:sz w:val="28"/>
          <w:szCs w:val="28"/>
        </w:rPr>
        <w:t>.</w:t>
      </w:r>
    </w:p>
    <w:p w14:paraId="43CF13EC" w14:textId="2735A7D3" w:rsidR="002B4E17" w:rsidRDefault="0026096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обучения обучающих</w:t>
      </w:r>
      <w:r w:rsidR="00074EB3">
        <w:rPr>
          <w:rFonts w:ascii="Times New Roman" w:hAnsi="Times New Roman" w:cs="Times New Roman"/>
          <w:sz w:val="28"/>
          <w:szCs w:val="28"/>
        </w:rPr>
        <w:t xml:space="preserve">ся с ЗПР </w:t>
      </w:r>
      <w:r>
        <w:rPr>
          <w:rFonts w:ascii="Times New Roman" w:hAnsi="Times New Roman" w:cs="Times New Roman"/>
          <w:sz w:val="28"/>
          <w:szCs w:val="28"/>
        </w:rPr>
        <w:t xml:space="preserve">педагогу </w:t>
      </w:r>
      <w:r w:rsidR="00074EB3">
        <w:rPr>
          <w:rFonts w:ascii="Times New Roman" w:hAnsi="Times New Roman" w:cs="Times New Roman"/>
          <w:sz w:val="28"/>
          <w:szCs w:val="28"/>
        </w:rPr>
        <w:t xml:space="preserve">необходимо </w:t>
      </w:r>
      <w:r>
        <w:rPr>
          <w:rFonts w:ascii="Times New Roman" w:hAnsi="Times New Roman" w:cs="Times New Roman"/>
          <w:sz w:val="28"/>
          <w:szCs w:val="28"/>
        </w:rPr>
        <w:t>знание</w:t>
      </w:r>
      <w:r w:rsidR="00074EB3">
        <w:rPr>
          <w:rFonts w:ascii="Times New Roman" w:hAnsi="Times New Roman" w:cs="Times New Roman"/>
          <w:sz w:val="28"/>
          <w:szCs w:val="28"/>
        </w:rPr>
        <w:t xml:space="preserve"> его индивидуальных, </w:t>
      </w:r>
      <w:r w:rsidR="005504F9">
        <w:rPr>
          <w:rFonts w:ascii="Times New Roman" w:hAnsi="Times New Roman" w:cs="Times New Roman"/>
          <w:sz w:val="28"/>
          <w:szCs w:val="28"/>
        </w:rPr>
        <w:t>образовательны</w:t>
      </w:r>
      <w:r w:rsidR="00074EB3">
        <w:rPr>
          <w:rFonts w:ascii="Times New Roman" w:hAnsi="Times New Roman" w:cs="Times New Roman"/>
          <w:sz w:val="28"/>
          <w:szCs w:val="28"/>
        </w:rPr>
        <w:t>х особенностей для примен</w:t>
      </w:r>
      <w:r>
        <w:rPr>
          <w:rFonts w:ascii="Times New Roman" w:hAnsi="Times New Roman" w:cs="Times New Roman"/>
          <w:sz w:val="28"/>
          <w:szCs w:val="28"/>
        </w:rPr>
        <w:t>ения коррекционно-</w:t>
      </w:r>
      <w:r w:rsidR="000B34DE">
        <w:rPr>
          <w:rFonts w:ascii="Times New Roman" w:hAnsi="Times New Roman" w:cs="Times New Roman"/>
          <w:sz w:val="28"/>
          <w:szCs w:val="28"/>
        </w:rPr>
        <w:t>развивающих</w:t>
      </w:r>
      <w:r>
        <w:rPr>
          <w:rFonts w:ascii="Times New Roman" w:hAnsi="Times New Roman" w:cs="Times New Roman"/>
          <w:sz w:val="28"/>
          <w:szCs w:val="28"/>
        </w:rPr>
        <w:t xml:space="preserve"> методов обучения и определения «</w:t>
      </w:r>
      <w:r w:rsidR="00074EB3">
        <w:rPr>
          <w:rFonts w:ascii="Times New Roman" w:hAnsi="Times New Roman" w:cs="Times New Roman"/>
          <w:sz w:val="28"/>
          <w:szCs w:val="28"/>
        </w:rPr>
        <w:t>зоны ближайшего развития</w:t>
      </w:r>
      <w:r>
        <w:rPr>
          <w:rFonts w:ascii="Times New Roman" w:hAnsi="Times New Roman" w:cs="Times New Roman"/>
          <w:sz w:val="28"/>
          <w:szCs w:val="28"/>
        </w:rPr>
        <w:t>»</w:t>
      </w:r>
      <w:r w:rsidR="002B4E17">
        <w:rPr>
          <w:rFonts w:ascii="Times New Roman" w:hAnsi="Times New Roman" w:cs="Times New Roman"/>
          <w:sz w:val="28"/>
          <w:szCs w:val="28"/>
        </w:rPr>
        <w:t xml:space="preserve"> (ЗБР)</w:t>
      </w:r>
      <w:r w:rsidR="000B34DE">
        <w:rPr>
          <w:rFonts w:ascii="Times New Roman" w:hAnsi="Times New Roman" w:cs="Times New Roman"/>
          <w:sz w:val="28"/>
          <w:szCs w:val="28"/>
        </w:rPr>
        <w:t xml:space="preserve">. </w:t>
      </w:r>
      <w:r w:rsidR="00ED053B">
        <w:rPr>
          <w:rFonts w:ascii="Times New Roman" w:hAnsi="Times New Roman" w:cs="Times New Roman"/>
          <w:sz w:val="28"/>
          <w:szCs w:val="28"/>
        </w:rPr>
        <w:t xml:space="preserve">Предъявление материала обучающимся с ЗПР </w:t>
      </w:r>
      <w:r w:rsidR="00ED053B">
        <w:rPr>
          <w:rFonts w:ascii="Times New Roman" w:hAnsi="Times New Roman" w:cs="Times New Roman"/>
          <w:sz w:val="28"/>
          <w:szCs w:val="28"/>
        </w:rPr>
        <w:lastRenderedPageBreak/>
        <w:t>предполагает упрощение с</w:t>
      </w:r>
      <w:r w:rsidR="00FE6CA8">
        <w:rPr>
          <w:rFonts w:ascii="Times New Roman" w:hAnsi="Times New Roman" w:cs="Times New Roman"/>
          <w:sz w:val="28"/>
          <w:szCs w:val="28"/>
        </w:rPr>
        <w:t>одержания задания и максимальную</w:t>
      </w:r>
      <w:r w:rsidR="00ED053B">
        <w:rPr>
          <w:rFonts w:ascii="Times New Roman" w:hAnsi="Times New Roman" w:cs="Times New Roman"/>
          <w:sz w:val="28"/>
          <w:szCs w:val="28"/>
        </w:rPr>
        <w:t xml:space="preserve"> помощь со стороны учителя</w:t>
      </w:r>
      <w:r w:rsidR="00DA43CF">
        <w:rPr>
          <w:rFonts w:ascii="Times New Roman" w:hAnsi="Times New Roman" w:cs="Times New Roman"/>
          <w:sz w:val="28"/>
          <w:szCs w:val="28"/>
        </w:rPr>
        <w:t xml:space="preserve"> </w:t>
      </w:r>
      <w:r w:rsidR="00ED053B">
        <w:rPr>
          <w:rFonts w:ascii="Times New Roman" w:hAnsi="Times New Roman" w:cs="Times New Roman"/>
          <w:sz w:val="28"/>
          <w:szCs w:val="28"/>
        </w:rPr>
        <w:t>(взрослого).</w:t>
      </w:r>
      <w:r w:rsidR="002B4E17">
        <w:rPr>
          <w:rFonts w:ascii="Times New Roman" w:hAnsi="Times New Roman" w:cs="Times New Roman"/>
          <w:sz w:val="28"/>
          <w:szCs w:val="28"/>
        </w:rPr>
        <w:t xml:space="preserve"> </w:t>
      </w:r>
      <w:r w:rsidR="00FE6CA8">
        <w:rPr>
          <w:rFonts w:ascii="Times New Roman" w:hAnsi="Times New Roman" w:cs="Times New Roman"/>
          <w:sz w:val="28"/>
          <w:szCs w:val="28"/>
        </w:rPr>
        <w:t>При этом, п</w:t>
      </w:r>
      <w:r w:rsidR="002B4E17">
        <w:rPr>
          <w:rFonts w:ascii="Times New Roman" w:hAnsi="Times New Roman" w:cs="Times New Roman"/>
          <w:sz w:val="28"/>
          <w:szCs w:val="28"/>
        </w:rPr>
        <w:t>едагогическое воздействие</w:t>
      </w:r>
      <w:r w:rsidR="00ED053B">
        <w:rPr>
          <w:rFonts w:ascii="Times New Roman" w:hAnsi="Times New Roman" w:cs="Times New Roman"/>
          <w:sz w:val="28"/>
          <w:szCs w:val="28"/>
        </w:rPr>
        <w:t xml:space="preserve"> имеет три цели: </w:t>
      </w:r>
    </w:p>
    <w:p w14:paraId="7A3C1EF2" w14:textId="04C51B4D" w:rsidR="000B34DE" w:rsidRDefault="00FE6CA8"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w:t>
      </w:r>
      <w:r w:rsidR="00365AD8">
        <w:rPr>
          <w:rFonts w:ascii="Times New Roman" w:hAnsi="Times New Roman" w:cs="Times New Roman"/>
          <w:i/>
          <w:sz w:val="28"/>
          <w:szCs w:val="28"/>
        </w:rPr>
        <w:t xml:space="preserve"> </w:t>
      </w:r>
      <w:r w:rsidR="00ED053B" w:rsidRPr="002B4E17">
        <w:rPr>
          <w:rFonts w:ascii="Times New Roman" w:hAnsi="Times New Roman" w:cs="Times New Roman"/>
          <w:i/>
          <w:sz w:val="28"/>
          <w:szCs w:val="28"/>
        </w:rPr>
        <w:t>первая цель</w:t>
      </w:r>
      <w:r w:rsidR="00ED053B">
        <w:rPr>
          <w:rFonts w:ascii="Times New Roman" w:hAnsi="Times New Roman" w:cs="Times New Roman"/>
          <w:sz w:val="28"/>
          <w:szCs w:val="28"/>
        </w:rPr>
        <w:t xml:space="preserve"> «образовательная»- определяет задачи усвоения учебного материала, овладения обучающимся учебным</w:t>
      </w:r>
      <w:r>
        <w:rPr>
          <w:rFonts w:ascii="Times New Roman" w:hAnsi="Times New Roman" w:cs="Times New Roman"/>
          <w:sz w:val="28"/>
          <w:szCs w:val="28"/>
        </w:rPr>
        <w:t>и навыками, знаниями и умениями, в том числе навыка самооценивания, с</w:t>
      </w:r>
      <w:r w:rsidRPr="00FE6CA8">
        <w:rPr>
          <w:rFonts w:ascii="Times New Roman" w:hAnsi="Times New Roman" w:cs="Times New Roman"/>
          <w:sz w:val="28"/>
          <w:szCs w:val="28"/>
        </w:rPr>
        <w:t>одействие личному росту, коррекция в отклонении личностного развития-воздействие и исправление характера для формирования адекватной самооценки, и успешной адаптации в социуме.</w:t>
      </w:r>
    </w:p>
    <w:p w14:paraId="6F7C1E6D" w14:textId="18B50C60" w:rsidR="00BE35F4" w:rsidRDefault="00FE6CA8"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w:t>
      </w:r>
      <w:r w:rsidR="00365AD8">
        <w:rPr>
          <w:rFonts w:ascii="Times New Roman" w:hAnsi="Times New Roman" w:cs="Times New Roman"/>
          <w:i/>
          <w:sz w:val="28"/>
          <w:szCs w:val="28"/>
        </w:rPr>
        <w:t xml:space="preserve"> </w:t>
      </w:r>
      <w:r>
        <w:rPr>
          <w:rFonts w:ascii="Times New Roman" w:hAnsi="Times New Roman" w:cs="Times New Roman"/>
          <w:i/>
          <w:sz w:val="28"/>
          <w:szCs w:val="28"/>
        </w:rPr>
        <w:t>в</w:t>
      </w:r>
      <w:r w:rsidR="00A55A6F" w:rsidRPr="002B4E17">
        <w:rPr>
          <w:rFonts w:ascii="Times New Roman" w:hAnsi="Times New Roman" w:cs="Times New Roman"/>
          <w:i/>
          <w:sz w:val="28"/>
          <w:szCs w:val="28"/>
        </w:rPr>
        <w:t>торая цель</w:t>
      </w:r>
      <w:r w:rsidR="00A55A6F">
        <w:rPr>
          <w:rFonts w:ascii="Times New Roman" w:hAnsi="Times New Roman" w:cs="Times New Roman"/>
          <w:sz w:val="28"/>
          <w:szCs w:val="28"/>
        </w:rPr>
        <w:t xml:space="preserve"> -«коррекционная» подразумевает развитие психических процессов, эмоционально-волевой сферы, </w:t>
      </w:r>
      <w:r w:rsidR="007D0B70">
        <w:rPr>
          <w:rFonts w:ascii="Times New Roman" w:hAnsi="Times New Roman" w:cs="Times New Roman"/>
          <w:sz w:val="28"/>
          <w:szCs w:val="28"/>
        </w:rPr>
        <w:t>самосознания</w:t>
      </w:r>
      <w:r w:rsidR="00A55A6F">
        <w:rPr>
          <w:rFonts w:ascii="Times New Roman" w:hAnsi="Times New Roman" w:cs="Times New Roman"/>
          <w:sz w:val="28"/>
          <w:szCs w:val="28"/>
        </w:rPr>
        <w:t xml:space="preserve"> и исправления недостатков </w:t>
      </w:r>
      <w:r w:rsidR="007D0B70">
        <w:rPr>
          <w:rFonts w:ascii="Times New Roman" w:hAnsi="Times New Roman" w:cs="Times New Roman"/>
          <w:sz w:val="28"/>
          <w:szCs w:val="28"/>
        </w:rPr>
        <w:t xml:space="preserve">познавательной сферы </w:t>
      </w:r>
      <w:r w:rsidR="00A55A6F">
        <w:rPr>
          <w:rFonts w:ascii="Times New Roman" w:hAnsi="Times New Roman" w:cs="Times New Roman"/>
          <w:sz w:val="28"/>
          <w:szCs w:val="28"/>
        </w:rPr>
        <w:t>педагогическими и психологическими метода</w:t>
      </w:r>
      <w:r w:rsidR="00501D1A">
        <w:rPr>
          <w:rFonts w:ascii="Times New Roman" w:hAnsi="Times New Roman" w:cs="Times New Roman"/>
          <w:sz w:val="28"/>
          <w:szCs w:val="28"/>
        </w:rPr>
        <w:t>ми и средствами. Направленность</w:t>
      </w:r>
      <w:r w:rsidR="00A55A6F">
        <w:rPr>
          <w:rFonts w:ascii="Times New Roman" w:hAnsi="Times New Roman" w:cs="Times New Roman"/>
          <w:sz w:val="28"/>
          <w:szCs w:val="28"/>
        </w:rPr>
        <w:t xml:space="preserve"> и активизация данной цели должна быть в процессе обучения.</w:t>
      </w:r>
      <w:r w:rsidR="00586369">
        <w:rPr>
          <w:rFonts w:ascii="Times New Roman" w:hAnsi="Times New Roman" w:cs="Times New Roman"/>
          <w:sz w:val="28"/>
          <w:szCs w:val="28"/>
        </w:rPr>
        <w:t xml:space="preserve"> </w:t>
      </w:r>
    </w:p>
    <w:p w14:paraId="07A826D3" w14:textId="74A88993" w:rsidR="00A55A6F" w:rsidRDefault="00FE6CA8"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i/>
          <w:sz w:val="28"/>
          <w:szCs w:val="28"/>
        </w:rPr>
        <w:t>-</w:t>
      </w:r>
      <w:r w:rsidR="00365AD8">
        <w:rPr>
          <w:rFonts w:ascii="Times New Roman" w:hAnsi="Times New Roman" w:cs="Times New Roman"/>
          <w:i/>
          <w:sz w:val="28"/>
          <w:szCs w:val="28"/>
        </w:rPr>
        <w:t xml:space="preserve"> </w:t>
      </w:r>
      <w:r>
        <w:rPr>
          <w:rFonts w:ascii="Times New Roman" w:hAnsi="Times New Roman" w:cs="Times New Roman"/>
          <w:i/>
          <w:sz w:val="28"/>
          <w:szCs w:val="28"/>
        </w:rPr>
        <w:t>т</w:t>
      </w:r>
      <w:r w:rsidR="00A55A6F" w:rsidRPr="002B4E17">
        <w:rPr>
          <w:rFonts w:ascii="Times New Roman" w:hAnsi="Times New Roman" w:cs="Times New Roman"/>
          <w:i/>
          <w:sz w:val="28"/>
          <w:szCs w:val="28"/>
        </w:rPr>
        <w:t>ретья цель</w:t>
      </w:r>
      <w:r w:rsidR="00A55A6F">
        <w:rPr>
          <w:rFonts w:ascii="Times New Roman" w:hAnsi="Times New Roman" w:cs="Times New Roman"/>
          <w:sz w:val="28"/>
          <w:szCs w:val="28"/>
        </w:rPr>
        <w:t xml:space="preserve"> –«воспитательная» направлена на установление коммуникативных и социальных взаимодействий в классном коллективе, устойчивого поведения и привитие высших ценностей.  </w:t>
      </w:r>
    </w:p>
    <w:p w14:paraId="58E61D6E" w14:textId="23705174" w:rsidR="00ED053B" w:rsidRPr="00F47384" w:rsidRDefault="005610B0" w:rsidP="00402E5B">
      <w:pPr>
        <w:tabs>
          <w:tab w:val="left" w:pos="851"/>
        </w:tabs>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Эффективное осуществление </w:t>
      </w:r>
      <w:r w:rsidRPr="00CB43D4">
        <w:rPr>
          <w:rFonts w:ascii="Times New Roman" w:hAnsi="Times New Roman" w:cs="Times New Roman"/>
          <w:i/>
          <w:sz w:val="28"/>
          <w:szCs w:val="28"/>
        </w:rPr>
        <w:t>коррекционно-развивающей работы</w:t>
      </w:r>
      <w:r>
        <w:rPr>
          <w:rFonts w:ascii="Times New Roman" w:hAnsi="Times New Roman" w:cs="Times New Roman"/>
          <w:sz w:val="28"/>
          <w:szCs w:val="28"/>
        </w:rPr>
        <w:t xml:space="preserve"> предусматривает реализацию в единстве </w:t>
      </w:r>
      <w:r w:rsidR="00316BB7">
        <w:rPr>
          <w:rFonts w:ascii="Times New Roman" w:hAnsi="Times New Roman" w:cs="Times New Roman"/>
          <w:sz w:val="28"/>
          <w:szCs w:val="28"/>
        </w:rPr>
        <w:t>принципов</w:t>
      </w:r>
      <w:r>
        <w:rPr>
          <w:rFonts w:ascii="Times New Roman" w:hAnsi="Times New Roman" w:cs="Times New Roman"/>
          <w:sz w:val="28"/>
          <w:szCs w:val="28"/>
        </w:rPr>
        <w:t xml:space="preserve">: </w:t>
      </w:r>
      <w:r w:rsidRPr="004B399A">
        <w:rPr>
          <w:rFonts w:ascii="Times New Roman" w:hAnsi="Times New Roman" w:cs="Times New Roman"/>
          <w:bCs/>
          <w:i/>
          <w:sz w:val="28"/>
          <w:szCs w:val="28"/>
        </w:rPr>
        <w:t>системного, деятельностного, личностно</w:t>
      </w:r>
      <w:r w:rsidR="00834ECE" w:rsidRPr="004B399A">
        <w:rPr>
          <w:rFonts w:ascii="Times New Roman" w:hAnsi="Times New Roman" w:cs="Times New Roman"/>
          <w:bCs/>
          <w:i/>
          <w:sz w:val="28"/>
          <w:szCs w:val="28"/>
        </w:rPr>
        <w:t>-</w:t>
      </w:r>
      <w:r w:rsidR="00557A40" w:rsidRPr="004B399A">
        <w:rPr>
          <w:rFonts w:ascii="Times New Roman" w:hAnsi="Times New Roman" w:cs="Times New Roman"/>
          <w:bCs/>
          <w:i/>
          <w:sz w:val="28"/>
          <w:szCs w:val="28"/>
        </w:rPr>
        <w:t>ориентированного, реалистичности</w:t>
      </w:r>
      <w:r w:rsidR="00834ECE" w:rsidRPr="004B399A">
        <w:rPr>
          <w:rFonts w:ascii="Times New Roman" w:hAnsi="Times New Roman" w:cs="Times New Roman"/>
          <w:bCs/>
          <w:i/>
          <w:sz w:val="28"/>
          <w:szCs w:val="28"/>
        </w:rPr>
        <w:t xml:space="preserve"> на практике</w:t>
      </w:r>
      <w:r w:rsidR="0092179C" w:rsidRPr="0092179C">
        <w:rPr>
          <w:rFonts w:ascii="Times New Roman" w:hAnsi="Times New Roman" w:cs="Times New Roman"/>
          <w:b/>
          <w:i/>
          <w:sz w:val="28"/>
          <w:szCs w:val="28"/>
        </w:rPr>
        <w:t xml:space="preserve"> </w:t>
      </w:r>
      <w:r w:rsidR="00DA548A" w:rsidRPr="00A26D2E">
        <w:rPr>
          <w:rFonts w:ascii="Times New Roman" w:hAnsi="Times New Roman" w:cs="Times New Roman"/>
          <w:bCs/>
          <w:iCs/>
          <w:sz w:val="28"/>
          <w:szCs w:val="28"/>
        </w:rPr>
        <w:t>[6</w:t>
      </w:r>
      <w:r w:rsidR="00575608">
        <w:rPr>
          <w:rFonts w:ascii="Times New Roman" w:hAnsi="Times New Roman" w:cs="Times New Roman"/>
          <w:bCs/>
          <w:iCs/>
          <w:sz w:val="28"/>
          <w:szCs w:val="28"/>
        </w:rPr>
        <w:t>1</w:t>
      </w:r>
      <w:r w:rsidR="003E36AF" w:rsidRPr="00A26D2E">
        <w:rPr>
          <w:rFonts w:ascii="Times New Roman" w:hAnsi="Times New Roman" w:cs="Times New Roman"/>
          <w:bCs/>
          <w:iCs/>
          <w:sz w:val="28"/>
          <w:szCs w:val="28"/>
        </w:rPr>
        <w:t>, с.</w:t>
      </w:r>
      <w:r w:rsidR="0092179C" w:rsidRPr="00A26D2E">
        <w:rPr>
          <w:rFonts w:ascii="Times New Roman" w:hAnsi="Times New Roman" w:cs="Times New Roman"/>
          <w:bCs/>
          <w:iCs/>
          <w:sz w:val="28"/>
          <w:szCs w:val="28"/>
        </w:rPr>
        <w:t>29</w:t>
      </w:r>
      <w:r w:rsidR="00FE50E5" w:rsidRPr="00A26D2E">
        <w:rPr>
          <w:rFonts w:ascii="Times New Roman" w:hAnsi="Times New Roman" w:cs="Times New Roman"/>
          <w:bCs/>
          <w:iCs/>
          <w:sz w:val="28"/>
          <w:szCs w:val="28"/>
        </w:rPr>
        <w:t>]</w:t>
      </w:r>
      <w:r w:rsidRPr="00A26D2E">
        <w:rPr>
          <w:rFonts w:ascii="Times New Roman" w:hAnsi="Times New Roman" w:cs="Times New Roman"/>
          <w:bCs/>
          <w:iCs/>
          <w:sz w:val="28"/>
          <w:szCs w:val="28"/>
        </w:rPr>
        <w:t>.</w:t>
      </w:r>
      <w:r w:rsidRPr="00F47384">
        <w:rPr>
          <w:rFonts w:ascii="Times New Roman" w:hAnsi="Times New Roman" w:cs="Times New Roman"/>
          <w:b/>
          <w:sz w:val="28"/>
          <w:szCs w:val="28"/>
        </w:rPr>
        <w:t xml:space="preserve"> </w:t>
      </w:r>
    </w:p>
    <w:p w14:paraId="0F03E852" w14:textId="60D03D2D" w:rsidR="005610B0" w:rsidRDefault="00114C60" w:rsidP="00402E5B">
      <w:pPr>
        <w:tabs>
          <w:tab w:val="left" w:pos="851"/>
        </w:tabs>
        <w:spacing w:after="0" w:line="240" w:lineRule="auto"/>
        <w:ind w:firstLine="567"/>
        <w:jc w:val="both"/>
        <w:rPr>
          <w:rFonts w:ascii="Times New Roman" w:hAnsi="Times New Roman" w:cs="Times New Roman"/>
          <w:sz w:val="28"/>
          <w:szCs w:val="28"/>
        </w:rPr>
      </w:pPr>
      <w:r w:rsidRPr="004B399A">
        <w:rPr>
          <w:rFonts w:ascii="Times New Roman" w:hAnsi="Times New Roman" w:cs="Times New Roman"/>
          <w:bCs/>
          <w:i/>
          <w:iCs/>
          <w:sz w:val="28"/>
          <w:szCs w:val="28"/>
        </w:rPr>
        <w:t>Принцип системного</w:t>
      </w:r>
      <w:r w:rsidR="005610B0" w:rsidRPr="004B399A">
        <w:rPr>
          <w:rFonts w:ascii="Times New Roman" w:hAnsi="Times New Roman" w:cs="Times New Roman"/>
          <w:bCs/>
          <w:i/>
          <w:iCs/>
          <w:sz w:val="28"/>
          <w:szCs w:val="28"/>
        </w:rPr>
        <w:t xml:space="preserve"> подход</w:t>
      </w:r>
      <w:r w:rsidRPr="004B399A">
        <w:rPr>
          <w:rFonts w:ascii="Times New Roman" w:hAnsi="Times New Roman" w:cs="Times New Roman"/>
          <w:bCs/>
          <w:i/>
          <w:iCs/>
          <w:sz w:val="28"/>
          <w:szCs w:val="28"/>
        </w:rPr>
        <w:t>а</w:t>
      </w:r>
      <w:r w:rsidR="005610B0">
        <w:rPr>
          <w:rFonts w:ascii="Times New Roman" w:hAnsi="Times New Roman" w:cs="Times New Roman"/>
          <w:sz w:val="28"/>
          <w:szCs w:val="28"/>
        </w:rPr>
        <w:t xml:space="preserve"> предполагает рассматривания человека как системы</w:t>
      </w:r>
      <w:r w:rsidR="00F47384">
        <w:rPr>
          <w:rFonts w:ascii="Times New Roman" w:hAnsi="Times New Roman" w:cs="Times New Roman"/>
          <w:sz w:val="28"/>
          <w:szCs w:val="28"/>
        </w:rPr>
        <w:t xml:space="preserve"> </w:t>
      </w:r>
      <w:r>
        <w:rPr>
          <w:rFonts w:ascii="Times New Roman" w:hAnsi="Times New Roman" w:cs="Times New Roman"/>
          <w:sz w:val="28"/>
          <w:szCs w:val="28"/>
        </w:rPr>
        <w:t>-</w:t>
      </w:r>
      <w:r w:rsidR="005610B0">
        <w:rPr>
          <w:rFonts w:ascii="Times New Roman" w:hAnsi="Times New Roman" w:cs="Times New Roman"/>
          <w:sz w:val="28"/>
          <w:szCs w:val="28"/>
        </w:rPr>
        <w:t xml:space="preserve"> целостной. Эффективность данного принципа особенно </w:t>
      </w:r>
      <w:r w:rsidR="00F47384">
        <w:rPr>
          <w:rFonts w:ascii="Times New Roman" w:hAnsi="Times New Roman" w:cs="Times New Roman"/>
          <w:sz w:val="28"/>
          <w:szCs w:val="28"/>
        </w:rPr>
        <w:t>характеризуется тогда, когда</w:t>
      </w:r>
      <w:r w:rsidR="005610B0">
        <w:rPr>
          <w:rFonts w:ascii="Times New Roman" w:hAnsi="Times New Roman" w:cs="Times New Roman"/>
          <w:sz w:val="28"/>
          <w:szCs w:val="28"/>
        </w:rPr>
        <w:t xml:space="preserve"> происходят изменения в </w:t>
      </w:r>
      <w:r>
        <w:rPr>
          <w:rFonts w:ascii="Times New Roman" w:hAnsi="Times New Roman" w:cs="Times New Roman"/>
          <w:sz w:val="28"/>
          <w:szCs w:val="28"/>
        </w:rPr>
        <w:t xml:space="preserve">развитии или в поведении личности. В возможности изучать и рассматривать всех подсистем во взаимодействии и взаимообусловленности. Поскольку, реагирование организма на </w:t>
      </w:r>
      <w:r w:rsidR="00177D16">
        <w:rPr>
          <w:rFonts w:ascii="Times New Roman" w:hAnsi="Times New Roman" w:cs="Times New Roman"/>
          <w:sz w:val="28"/>
          <w:szCs w:val="28"/>
        </w:rPr>
        <w:t>вызванные трудн</w:t>
      </w:r>
      <w:r w:rsidR="00C9408C">
        <w:rPr>
          <w:rFonts w:ascii="Times New Roman" w:hAnsi="Times New Roman" w:cs="Times New Roman"/>
          <w:sz w:val="28"/>
          <w:szCs w:val="28"/>
        </w:rPr>
        <w:t>ости в развитии дает качественно</w:t>
      </w:r>
      <w:r w:rsidR="00177D16">
        <w:rPr>
          <w:rFonts w:ascii="Times New Roman" w:hAnsi="Times New Roman" w:cs="Times New Roman"/>
          <w:sz w:val="28"/>
          <w:szCs w:val="28"/>
        </w:rPr>
        <w:t>е своеобразие развития, и деффект не может существовать один. Протекающая дизонтогения течет по своим определенным законам. По теории Л.С.Выготского</w:t>
      </w:r>
      <w:r w:rsidR="00044BAA">
        <w:rPr>
          <w:rFonts w:ascii="Times New Roman" w:hAnsi="Times New Roman" w:cs="Times New Roman"/>
          <w:sz w:val="28"/>
          <w:szCs w:val="28"/>
        </w:rPr>
        <w:t xml:space="preserve"> </w:t>
      </w:r>
      <w:r w:rsidR="00177D16">
        <w:rPr>
          <w:rFonts w:ascii="Times New Roman" w:hAnsi="Times New Roman" w:cs="Times New Roman"/>
          <w:sz w:val="28"/>
          <w:szCs w:val="28"/>
        </w:rPr>
        <w:t xml:space="preserve">существующий деффект обусловливает искажения, что отражается на личностном и социальном фоне </w:t>
      </w:r>
      <w:r w:rsidR="00C9408C">
        <w:rPr>
          <w:rFonts w:ascii="Times New Roman" w:hAnsi="Times New Roman" w:cs="Times New Roman"/>
          <w:sz w:val="28"/>
          <w:szCs w:val="28"/>
        </w:rPr>
        <w:t>обучающегося</w:t>
      </w:r>
      <w:r w:rsidR="00177D16">
        <w:rPr>
          <w:rFonts w:ascii="Times New Roman" w:hAnsi="Times New Roman" w:cs="Times New Roman"/>
          <w:sz w:val="28"/>
          <w:szCs w:val="28"/>
        </w:rPr>
        <w:t>.</w:t>
      </w:r>
    </w:p>
    <w:p w14:paraId="23F43FB9" w14:textId="77777777" w:rsidR="00ED053B" w:rsidRDefault="00F47384" w:rsidP="00402E5B">
      <w:pPr>
        <w:tabs>
          <w:tab w:val="left" w:pos="851"/>
        </w:tabs>
        <w:spacing w:after="0" w:line="240" w:lineRule="auto"/>
        <w:ind w:firstLine="567"/>
        <w:jc w:val="both"/>
        <w:rPr>
          <w:rFonts w:ascii="Times New Roman" w:hAnsi="Times New Roman" w:cs="Times New Roman"/>
          <w:sz w:val="28"/>
          <w:szCs w:val="28"/>
        </w:rPr>
      </w:pPr>
      <w:r w:rsidRPr="004B399A">
        <w:rPr>
          <w:rFonts w:ascii="Times New Roman" w:hAnsi="Times New Roman" w:cs="Times New Roman"/>
          <w:bCs/>
          <w:i/>
          <w:iCs/>
          <w:sz w:val="28"/>
          <w:szCs w:val="28"/>
        </w:rPr>
        <w:t>Принцип деятельностного подхода</w:t>
      </w:r>
      <w:r>
        <w:rPr>
          <w:rFonts w:ascii="Times New Roman" w:hAnsi="Times New Roman" w:cs="Times New Roman"/>
          <w:sz w:val="28"/>
          <w:szCs w:val="28"/>
        </w:rPr>
        <w:t xml:space="preserve"> направлен на коррекционно-развивающую деятельность прежде всего на основной вид деятельности в соответс</w:t>
      </w:r>
      <w:r w:rsidR="00024CAC">
        <w:rPr>
          <w:rFonts w:ascii="Times New Roman" w:hAnsi="Times New Roman" w:cs="Times New Roman"/>
          <w:sz w:val="28"/>
          <w:szCs w:val="28"/>
        </w:rPr>
        <w:t>т</w:t>
      </w:r>
      <w:r w:rsidR="00C9408C">
        <w:rPr>
          <w:rFonts w:ascii="Times New Roman" w:hAnsi="Times New Roman" w:cs="Times New Roman"/>
          <w:sz w:val="28"/>
          <w:szCs w:val="28"/>
        </w:rPr>
        <w:t xml:space="preserve">вии </w:t>
      </w:r>
      <w:r>
        <w:rPr>
          <w:rFonts w:ascii="Times New Roman" w:hAnsi="Times New Roman" w:cs="Times New Roman"/>
          <w:sz w:val="28"/>
          <w:szCs w:val="28"/>
        </w:rPr>
        <w:t xml:space="preserve"> возрасту </w:t>
      </w:r>
      <w:r w:rsidR="00024CAC">
        <w:rPr>
          <w:rFonts w:ascii="Times New Roman" w:hAnsi="Times New Roman" w:cs="Times New Roman"/>
          <w:sz w:val="28"/>
          <w:szCs w:val="28"/>
        </w:rPr>
        <w:t>–</w:t>
      </w:r>
      <w:r w:rsidR="00024CAC" w:rsidRPr="00024CAC">
        <w:rPr>
          <w:rFonts w:ascii="Times New Roman" w:hAnsi="Times New Roman" w:cs="Times New Roman"/>
          <w:i/>
          <w:sz w:val="28"/>
          <w:szCs w:val="28"/>
        </w:rPr>
        <w:t>учебную</w:t>
      </w:r>
      <w:r w:rsidR="00024CAC">
        <w:rPr>
          <w:rFonts w:ascii="Times New Roman" w:hAnsi="Times New Roman" w:cs="Times New Roman"/>
          <w:i/>
          <w:sz w:val="28"/>
          <w:szCs w:val="28"/>
        </w:rPr>
        <w:t xml:space="preserve">, и ее целенаправленное формирование. </w:t>
      </w:r>
      <w:r w:rsidR="00024CAC" w:rsidRPr="00024CAC">
        <w:rPr>
          <w:rFonts w:ascii="Times New Roman" w:hAnsi="Times New Roman" w:cs="Times New Roman"/>
          <w:sz w:val="28"/>
          <w:szCs w:val="28"/>
        </w:rPr>
        <w:t xml:space="preserve">При </w:t>
      </w:r>
      <w:r w:rsidR="00024CAC">
        <w:rPr>
          <w:rFonts w:ascii="Times New Roman" w:hAnsi="Times New Roman" w:cs="Times New Roman"/>
          <w:sz w:val="28"/>
          <w:szCs w:val="28"/>
        </w:rPr>
        <w:t>нарушенном развитии деятельность по возрасту может формироваться не в полном объеме, или же совсем не усваиваться, что будет отягащать полноценное развитие. А общеизвестно, лишь обучение ведет за собой развитие.</w:t>
      </w:r>
    </w:p>
    <w:p w14:paraId="6C3D5CF1" w14:textId="011AB392" w:rsidR="00024CAC" w:rsidRDefault="00024CAC" w:rsidP="00402E5B">
      <w:pPr>
        <w:tabs>
          <w:tab w:val="left" w:pos="851"/>
        </w:tabs>
        <w:spacing w:after="0" w:line="240" w:lineRule="auto"/>
        <w:ind w:firstLine="567"/>
        <w:jc w:val="both"/>
        <w:rPr>
          <w:rFonts w:ascii="Times New Roman" w:hAnsi="Times New Roman" w:cs="Times New Roman"/>
          <w:sz w:val="28"/>
          <w:szCs w:val="28"/>
        </w:rPr>
      </w:pPr>
      <w:r w:rsidRPr="004B399A">
        <w:rPr>
          <w:rFonts w:ascii="Times New Roman" w:hAnsi="Times New Roman" w:cs="Times New Roman"/>
          <w:bCs/>
          <w:i/>
          <w:iCs/>
          <w:sz w:val="28"/>
          <w:szCs w:val="28"/>
        </w:rPr>
        <w:t>Принцип личностно-ориентированного</w:t>
      </w:r>
      <w:r>
        <w:rPr>
          <w:rFonts w:ascii="Times New Roman" w:hAnsi="Times New Roman" w:cs="Times New Roman"/>
          <w:sz w:val="28"/>
          <w:szCs w:val="28"/>
        </w:rPr>
        <w:t xml:space="preserve"> подхода подразумевает направленность коррекционно-развивающей работы при учете индивидуальных особенностей и личных возможностей ребенка. Состояние и темп развития каждого школьника на данный момент</w:t>
      </w:r>
      <w:r w:rsidR="00557A40">
        <w:rPr>
          <w:rFonts w:ascii="Times New Roman" w:hAnsi="Times New Roman" w:cs="Times New Roman"/>
          <w:sz w:val="28"/>
          <w:szCs w:val="28"/>
        </w:rPr>
        <w:t xml:space="preserve"> и возрастном этапе</w:t>
      </w:r>
      <w:r>
        <w:rPr>
          <w:rFonts w:ascii="Times New Roman" w:hAnsi="Times New Roman" w:cs="Times New Roman"/>
          <w:sz w:val="28"/>
          <w:szCs w:val="28"/>
        </w:rPr>
        <w:t>.</w:t>
      </w:r>
    </w:p>
    <w:p w14:paraId="0923875C" w14:textId="1BA54822" w:rsidR="00D10AEF" w:rsidRDefault="00834ECE" w:rsidP="00402E5B">
      <w:pPr>
        <w:tabs>
          <w:tab w:val="left" w:pos="851"/>
        </w:tabs>
        <w:spacing w:after="0" w:line="240" w:lineRule="auto"/>
        <w:ind w:firstLine="567"/>
        <w:jc w:val="both"/>
        <w:rPr>
          <w:rFonts w:ascii="Times New Roman" w:hAnsi="Times New Roman" w:cs="Times New Roman"/>
          <w:sz w:val="28"/>
          <w:szCs w:val="28"/>
        </w:rPr>
      </w:pPr>
      <w:r w:rsidRPr="004B399A">
        <w:rPr>
          <w:rFonts w:ascii="Times New Roman" w:hAnsi="Times New Roman" w:cs="Times New Roman"/>
          <w:bCs/>
          <w:i/>
          <w:iCs/>
          <w:sz w:val="28"/>
          <w:szCs w:val="28"/>
        </w:rPr>
        <w:t>Принцип реалистичности на практике</w:t>
      </w:r>
      <w:r>
        <w:rPr>
          <w:rFonts w:ascii="Times New Roman" w:hAnsi="Times New Roman" w:cs="Times New Roman"/>
          <w:b/>
          <w:sz w:val="28"/>
          <w:szCs w:val="28"/>
        </w:rPr>
        <w:t xml:space="preserve"> –</w:t>
      </w:r>
      <w:r w:rsidRPr="00834ECE">
        <w:rPr>
          <w:rFonts w:ascii="Times New Roman" w:hAnsi="Times New Roman" w:cs="Times New Roman"/>
          <w:sz w:val="28"/>
          <w:szCs w:val="28"/>
        </w:rPr>
        <w:t xml:space="preserve">принятие </w:t>
      </w:r>
      <w:r>
        <w:rPr>
          <w:rFonts w:ascii="Times New Roman" w:hAnsi="Times New Roman" w:cs="Times New Roman"/>
          <w:sz w:val="28"/>
          <w:szCs w:val="28"/>
        </w:rPr>
        <w:t>обучающимся своих реалистичных возможностей, что является условием успешной адаптации и развития</w:t>
      </w:r>
      <w:r w:rsidR="006A20D2">
        <w:rPr>
          <w:rFonts w:ascii="Times New Roman" w:hAnsi="Times New Roman" w:cs="Times New Roman"/>
          <w:sz w:val="28"/>
          <w:szCs w:val="28"/>
        </w:rPr>
        <w:t xml:space="preserve"> </w:t>
      </w:r>
      <w:r w:rsidR="00D4328A">
        <w:rPr>
          <w:rFonts w:ascii="Times New Roman" w:hAnsi="Times New Roman" w:cs="Times New Roman"/>
          <w:sz w:val="28"/>
          <w:szCs w:val="28"/>
        </w:rPr>
        <w:t>[</w:t>
      </w:r>
      <w:r w:rsidR="00DF2440">
        <w:rPr>
          <w:rFonts w:ascii="Times New Roman" w:hAnsi="Times New Roman" w:cs="Times New Roman"/>
          <w:sz w:val="28"/>
          <w:szCs w:val="28"/>
        </w:rPr>
        <w:t>6</w:t>
      </w:r>
      <w:r w:rsidR="00575608">
        <w:rPr>
          <w:rFonts w:ascii="Times New Roman" w:hAnsi="Times New Roman" w:cs="Times New Roman"/>
          <w:sz w:val="28"/>
          <w:szCs w:val="28"/>
        </w:rPr>
        <w:t>1</w:t>
      </w:r>
      <w:r w:rsidR="00D4328A">
        <w:rPr>
          <w:rFonts w:ascii="Times New Roman" w:hAnsi="Times New Roman" w:cs="Times New Roman"/>
          <w:sz w:val="28"/>
          <w:szCs w:val="28"/>
        </w:rPr>
        <w:t>]</w:t>
      </w:r>
      <w:r>
        <w:rPr>
          <w:rFonts w:ascii="Times New Roman" w:hAnsi="Times New Roman" w:cs="Times New Roman"/>
          <w:sz w:val="28"/>
          <w:szCs w:val="28"/>
        </w:rPr>
        <w:t xml:space="preserve">. </w:t>
      </w:r>
    </w:p>
    <w:p w14:paraId="330C8700" w14:textId="07374341" w:rsidR="006D0E19" w:rsidRPr="009D7CCD" w:rsidRDefault="005E1B86"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определении </w:t>
      </w:r>
      <w:r w:rsidR="00E56A56">
        <w:rPr>
          <w:rFonts w:ascii="Times New Roman" w:hAnsi="Times New Roman" w:cs="Times New Roman"/>
          <w:sz w:val="28"/>
          <w:szCs w:val="28"/>
        </w:rPr>
        <w:t>особых образовательных потребностей важно учитывать усвоени</w:t>
      </w:r>
      <w:r w:rsidR="007868A8">
        <w:rPr>
          <w:rFonts w:ascii="Times New Roman" w:hAnsi="Times New Roman" w:cs="Times New Roman"/>
          <w:sz w:val="28"/>
          <w:szCs w:val="28"/>
        </w:rPr>
        <w:t>е каждым обучающимся информации на</w:t>
      </w:r>
      <w:r w:rsidR="00E56A56">
        <w:rPr>
          <w:rFonts w:ascii="Times New Roman" w:hAnsi="Times New Roman" w:cs="Times New Roman"/>
          <w:sz w:val="28"/>
          <w:szCs w:val="28"/>
        </w:rPr>
        <w:t xml:space="preserve"> уровень восприятия, степень переработки, запоминание и применение этих знаний на следующих этапах изучения учебного материала. Характеристика уровней усвоения материала позволит спроектировать обучающие задания, которые могут выступить измерительным материалом уровня обучаемости обучающегося. </w:t>
      </w:r>
      <w:r w:rsidR="00D2672A">
        <w:rPr>
          <w:rFonts w:ascii="Times New Roman" w:hAnsi="Times New Roman" w:cs="Times New Roman"/>
          <w:sz w:val="28"/>
          <w:szCs w:val="28"/>
        </w:rPr>
        <w:t>При</w:t>
      </w:r>
      <w:r w:rsidR="00E56A56">
        <w:rPr>
          <w:rFonts w:ascii="Times New Roman" w:hAnsi="Times New Roman" w:cs="Times New Roman"/>
          <w:sz w:val="28"/>
          <w:szCs w:val="28"/>
        </w:rPr>
        <w:t xml:space="preserve"> выполнении заданий на определенный уровень (узнавание, понимание или применение)</w:t>
      </w:r>
      <w:r w:rsidR="00255B16">
        <w:rPr>
          <w:rFonts w:ascii="Times New Roman" w:hAnsi="Times New Roman" w:cs="Times New Roman"/>
          <w:sz w:val="28"/>
          <w:szCs w:val="28"/>
        </w:rPr>
        <w:t>,</w:t>
      </w:r>
      <w:r w:rsidR="00E56A56">
        <w:rPr>
          <w:rFonts w:ascii="Times New Roman" w:hAnsi="Times New Roman" w:cs="Times New Roman"/>
          <w:sz w:val="28"/>
          <w:szCs w:val="28"/>
        </w:rPr>
        <w:t xml:space="preserve"> поможет</w:t>
      </w:r>
      <w:r w:rsidR="00255B16">
        <w:rPr>
          <w:rFonts w:ascii="Times New Roman" w:hAnsi="Times New Roman" w:cs="Times New Roman"/>
          <w:sz w:val="28"/>
          <w:szCs w:val="28"/>
        </w:rPr>
        <w:t xml:space="preserve"> учителю</w:t>
      </w:r>
      <w:r w:rsidR="00E56A56">
        <w:rPr>
          <w:rFonts w:ascii="Times New Roman" w:hAnsi="Times New Roman" w:cs="Times New Roman"/>
          <w:sz w:val="28"/>
          <w:szCs w:val="28"/>
        </w:rPr>
        <w:t xml:space="preserve"> скорректировать индивидуальный маршрут в зависимости от учебных достижений</w:t>
      </w:r>
      <w:r w:rsidR="00D2672A">
        <w:rPr>
          <w:rFonts w:ascii="Times New Roman" w:hAnsi="Times New Roman" w:cs="Times New Roman"/>
          <w:sz w:val="28"/>
          <w:szCs w:val="28"/>
        </w:rPr>
        <w:t xml:space="preserve"> школьника</w:t>
      </w:r>
      <w:r w:rsidR="00D4328A" w:rsidRPr="009D7CCD">
        <w:rPr>
          <w:rFonts w:ascii="Times New Roman" w:hAnsi="Times New Roman" w:cs="Times New Roman"/>
          <w:sz w:val="28"/>
          <w:szCs w:val="28"/>
        </w:rPr>
        <w:t xml:space="preserve"> </w:t>
      </w:r>
      <w:r w:rsidR="00DF2440">
        <w:rPr>
          <w:rFonts w:ascii="Times New Roman" w:hAnsi="Times New Roman" w:cs="Times New Roman"/>
          <w:sz w:val="28"/>
          <w:szCs w:val="28"/>
        </w:rPr>
        <w:t>[6</w:t>
      </w:r>
      <w:r w:rsidR="00575608">
        <w:rPr>
          <w:rFonts w:ascii="Times New Roman" w:hAnsi="Times New Roman" w:cs="Times New Roman"/>
          <w:sz w:val="28"/>
          <w:szCs w:val="28"/>
        </w:rPr>
        <w:t>2</w:t>
      </w:r>
      <w:r w:rsidR="003E36AF" w:rsidRPr="003E36AF">
        <w:rPr>
          <w:rFonts w:ascii="Times New Roman" w:hAnsi="Times New Roman" w:cs="Times New Roman"/>
          <w:sz w:val="28"/>
          <w:szCs w:val="28"/>
        </w:rPr>
        <w:t>, с.</w:t>
      </w:r>
      <w:r w:rsidR="0092179C" w:rsidRPr="0092179C">
        <w:rPr>
          <w:rFonts w:ascii="Times New Roman" w:hAnsi="Times New Roman" w:cs="Times New Roman"/>
          <w:sz w:val="28"/>
          <w:szCs w:val="28"/>
        </w:rPr>
        <w:t>287</w:t>
      </w:r>
      <w:r w:rsidR="000A7817" w:rsidRPr="009D7CCD">
        <w:rPr>
          <w:rFonts w:ascii="Times New Roman" w:hAnsi="Times New Roman" w:cs="Times New Roman"/>
          <w:sz w:val="28"/>
          <w:szCs w:val="28"/>
        </w:rPr>
        <w:t>]</w:t>
      </w:r>
      <w:r w:rsidR="00E25E21" w:rsidRPr="009D7CCD">
        <w:rPr>
          <w:rFonts w:ascii="Times New Roman" w:hAnsi="Times New Roman" w:cs="Times New Roman"/>
          <w:sz w:val="28"/>
          <w:szCs w:val="28"/>
        </w:rPr>
        <w:t>.</w:t>
      </w:r>
      <w:r w:rsidR="006D0E19" w:rsidRPr="009D7CCD">
        <w:rPr>
          <w:rFonts w:ascii="Times New Roman" w:hAnsi="Times New Roman" w:cs="Times New Roman"/>
          <w:sz w:val="28"/>
          <w:szCs w:val="28"/>
        </w:rPr>
        <w:t xml:space="preserve">  </w:t>
      </w:r>
    </w:p>
    <w:p w14:paraId="02A3D5C8" w14:textId="2D64E638" w:rsidR="004F1B64" w:rsidRPr="00ED791F" w:rsidRDefault="009D7CCD"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в</w:t>
      </w:r>
      <w:r w:rsidR="005A7518">
        <w:rPr>
          <w:rFonts w:ascii="Times New Roman" w:hAnsi="Times New Roman" w:cs="Times New Roman"/>
          <w:sz w:val="28"/>
          <w:szCs w:val="28"/>
        </w:rPr>
        <w:t>ыявление особых образовательн</w:t>
      </w:r>
      <w:r>
        <w:rPr>
          <w:rFonts w:ascii="Times New Roman" w:hAnsi="Times New Roman" w:cs="Times New Roman"/>
          <w:sz w:val="28"/>
          <w:szCs w:val="28"/>
        </w:rPr>
        <w:t>ых потребностей обучающихся с ЗПР</w:t>
      </w:r>
      <w:r w:rsidR="005A7518">
        <w:rPr>
          <w:rFonts w:ascii="Times New Roman" w:hAnsi="Times New Roman" w:cs="Times New Roman"/>
          <w:sz w:val="28"/>
          <w:szCs w:val="28"/>
        </w:rPr>
        <w:t xml:space="preserve"> </w:t>
      </w:r>
      <w:r w:rsidR="004848D5">
        <w:rPr>
          <w:rFonts w:ascii="Times New Roman" w:hAnsi="Times New Roman" w:cs="Times New Roman"/>
          <w:sz w:val="28"/>
          <w:szCs w:val="28"/>
        </w:rPr>
        <w:t>в инклюзивном образовании</w:t>
      </w:r>
      <w:r w:rsidR="006D0E19" w:rsidRPr="006D0E19">
        <w:rPr>
          <w:rFonts w:ascii="Times New Roman" w:hAnsi="Times New Roman" w:cs="Times New Roman"/>
          <w:sz w:val="28"/>
          <w:szCs w:val="28"/>
        </w:rPr>
        <w:t xml:space="preserve"> </w:t>
      </w:r>
      <w:r w:rsidR="005A7518">
        <w:rPr>
          <w:rFonts w:ascii="Times New Roman" w:hAnsi="Times New Roman" w:cs="Times New Roman"/>
          <w:sz w:val="28"/>
          <w:szCs w:val="28"/>
        </w:rPr>
        <w:t>обеспечит правильную организацию учебного процесса.</w:t>
      </w:r>
      <w:r w:rsidR="006D0E19" w:rsidRPr="006D0E19">
        <w:rPr>
          <w:rFonts w:ascii="Times New Roman" w:hAnsi="Times New Roman" w:cs="Times New Roman"/>
          <w:sz w:val="28"/>
          <w:szCs w:val="28"/>
        </w:rPr>
        <w:t xml:space="preserve">  </w:t>
      </w:r>
      <w:r w:rsidR="005A7518">
        <w:rPr>
          <w:rFonts w:ascii="Times New Roman" w:hAnsi="Times New Roman" w:cs="Times New Roman"/>
          <w:sz w:val="28"/>
          <w:szCs w:val="28"/>
        </w:rPr>
        <w:t xml:space="preserve">Необходимость обеспечения качественным образованием </w:t>
      </w:r>
      <w:r w:rsidR="006D0E19" w:rsidRPr="006D0E19">
        <w:rPr>
          <w:rFonts w:ascii="Times New Roman" w:hAnsi="Times New Roman" w:cs="Times New Roman"/>
          <w:sz w:val="28"/>
          <w:szCs w:val="28"/>
        </w:rPr>
        <w:t xml:space="preserve">  </w:t>
      </w:r>
      <w:r w:rsidR="00C55985">
        <w:rPr>
          <w:rFonts w:ascii="Times New Roman" w:hAnsi="Times New Roman" w:cs="Times New Roman"/>
          <w:sz w:val="28"/>
          <w:szCs w:val="28"/>
        </w:rPr>
        <w:t>каждого обучающегося</w:t>
      </w:r>
      <w:r w:rsidR="005A7518">
        <w:rPr>
          <w:rFonts w:ascii="Times New Roman" w:hAnsi="Times New Roman" w:cs="Times New Roman"/>
          <w:sz w:val="28"/>
          <w:szCs w:val="28"/>
        </w:rPr>
        <w:t xml:space="preserve">, что будет доказывать эффективность </w:t>
      </w:r>
      <w:r w:rsidR="001555D8">
        <w:rPr>
          <w:rFonts w:ascii="Times New Roman" w:hAnsi="Times New Roman" w:cs="Times New Roman"/>
          <w:sz w:val="28"/>
          <w:szCs w:val="28"/>
        </w:rPr>
        <w:t xml:space="preserve">реализации </w:t>
      </w:r>
      <w:r w:rsidR="005A7518">
        <w:rPr>
          <w:rFonts w:ascii="Times New Roman" w:hAnsi="Times New Roman" w:cs="Times New Roman"/>
          <w:sz w:val="28"/>
          <w:szCs w:val="28"/>
        </w:rPr>
        <w:t>инклюзивного образования.</w:t>
      </w:r>
      <w:r w:rsidR="00676804">
        <w:rPr>
          <w:rFonts w:ascii="Times New Roman" w:hAnsi="Times New Roman" w:cs="Times New Roman"/>
          <w:sz w:val="28"/>
          <w:szCs w:val="28"/>
        </w:rPr>
        <w:t xml:space="preserve"> Полу</w:t>
      </w:r>
      <w:r w:rsidR="00DA77D4">
        <w:rPr>
          <w:rFonts w:ascii="Times New Roman" w:hAnsi="Times New Roman" w:cs="Times New Roman"/>
          <w:sz w:val="28"/>
          <w:szCs w:val="28"/>
        </w:rPr>
        <w:t>чение качественного образования</w:t>
      </w:r>
      <w:r w:rsidR="006D0E19" w:rsidRPr="006D0E19">
        <w:rPr>
          <w:rFonts w:ascii="Times New Roman" w:hAnsi="Times New Roman" w:cs="Times New Roman"/>
          <w:sz w:val="28"/>
          <w:szCs w:val="28"/>
        </w:rPr>
        <w:t xml:space="preserve"> </w:t>
      </w:r>
      <w:r w:rsidR="00DA77D4">
        <w:rPr>
          <w:rFonts w:ascii="Times New Roman" w:hAnsi="Times New Roman" w:cs="Times New Roman"/>
          <w:sz w:val="28"/>
          <w:szCs w:val="28"/>
        </w:rPr>
        <w:t xml:space="preserve">в инклюзивном </w:t>
      </w:r>
      <w:r w:rsidR="00C9408C">
        <w:rPr>
          <w:rFonts w:ascii="Times New Roman" w:hAnsi="Times New Roman" w:cs="Times New Roman"/>
          <w:sz w:val="28"/>
          <w:szCs w:val="28"/>
        </w:rPr>
        <w:t>обр</w:t>
      </w:r>
      <w:r w:rsidR="00D2672A">
        <w:rPr>
          <w:rFonts w:ascii="Times New Roman" w:hAnsi="Times New Roman" w:cs="Times New Roman"/>
          <w:sz w:val="28"/>
          <w:szCs w:val="28"/>
        </w:rPr>
        <w:t>азовании детей имеющих особенные образовательные</w:t>
      </w:r>
      <w:r w:rsidR="00C9408C">
        <w:rPr>
          <w:rFonts w:ascii="Times New Roman" w:hAnsi="Times New Roman" w:cs="Times New Roman"/>
          <w:sz w:val="28"/>
          <w:szCs w:val="28"/>
        </w:rPr>
        <w:t xml:space="preserve"> потр</w:t>
      </w:r>
      <w:r w:rsidR="00D2672A">
        <w:rPr>
          <w:rFonts w:ascii="Times New Roman" w:hAnsi="Times New Roman" w:cs="Times New Roman"/>
          <w:sz w:val="28"/>
          <w:szCs w:val="28"/>
        </w:rPr>
        <w:t>ебности</w:t>
      </w:r>
      <w:r w:rsidR="00C9408C">
        <w:rPr>
          <w:rFonts w:ascii="Times New Roman" w:hAnsi="Times New Roman" w:cs="Times New Roman"/>
          <w:sz w:val="28"/>
          <w:szCs w:val="28"/>
        </w:rPr>
        <w:t xml:space="preserve"> </w:t>
      </w:r>
      <w:r w:rsidR="00DA77D4">
        <w:rPr>
          <w:rFonts w:ascii="Times New Roman" w:hAnsi="Times New Roman" w:cs="Times New Roman"/>
          <w:sz w:val="28"/>
          <w:szCs w:val="28"/>
        </w:rPr>
        <w:t xml:space="preserve">ориентированы на </w:t>
      </w:r>
      <w:r w:rsidR="00A53D65">
        <w:rPr>
          <w:rFonts w:ascii="Times New Roman" w:hAnsi="Times New Roman" w:cs="Times New Roman"/>
          <w:sz w:val="28"/>
          <w:szCs w:val="28"/>
        </w:rPr>
        <w:t>международные правовые акты</w:t>
      </w:r>
      <w:r w:rsidR="00DA77D4">
        <w:rPr>
          <w:rFonts w:ascii="Times New Roman" w:hAnsi="Times New Roman" w:cs="Times New Roman"/>
          <w:sz w:val="28"/>
          <w:szCs w:val="28"/>
        </w:rPr>
        <w:t>: «Конвенция о правах ребенка», «Конвенция о правах инвалидов», «Саламанкская декларация»</w:t>
      </w:r>
      <w:r w:rsidR="00DA77D4" w:rsidRPr="006D0E19">
        <w:rPr>
          <w:rFonts w:ascii="Times New Roman" w:hAnsi="Times New Roman" w:cs="Times New Roman"/>
          <w:sz w:val="28"/>
          <w:szCs w:val="28"/>
        </w:rPr>
        <w:t xml:space="preserve"> </w:t>
      </w:r>
      <w:r w:rsidR="00DA77D4">
        <w:rPr>
          <w:rFonts w:ascii="Times New Roman" w:hAnsi="Times New Roman" w:cs="Times New Roman"/>
          <w:sz w:val="28"/>
          <w:szCs w:val="28"/>
        </w:rPr>
        <w:t>и др.</w:t>
      </w:r>
      <w:r w:rsidR="00C9408C">
        <w:rPr>
          <w:rFonts w:ascii="Times New Roman" w:hAnsi="Times New Roman" w:cs="Times New Roman"/>
          <w:sz w:val="28"/>
          <w:szCs w:val="28"/>
        </w:rPr>
        <w:t xml:space="preserve">, что </w:t>
      </w:r>
      <w:r w:rsidR="00A53D65">
        <w:rPr>
          <w:rFonts w:ascii="Times New Roman" w:hAnsi="Times New Roman" w:cs="Times New Roman"/>
          <w:sz w:val="28"/>
          <w:szCs w:val="28"/>
        </w:rPr>
        <w:t>ориентированы на зону потенциального развития обучающегося</w:t>
      </w:r>
      <w:r w:rsidR="00DA77D4">
        <w:rPr>
          <w:rFonts w:ascii="Times New Roman" w:hAnsi="Times New Roman" w:cs="Times New Roman"/>
          <w:sz w:val="28"/>
          <w:szCs w:val="28"/>
        </w:rPr>
        <w:t>.</w:t>
      </w:r>
      <w:r w:rsidR="001A0B2A">
        <w:rPr>
          <w:rFonts w:ascii="Times New Roman" w:hAnsi="Times New Roman" w:cs="Times New Roman"/>
          <w:sz w:val="28"/>
          <w:szCs w:val="28"/>
        </w:rPr>
        <w:t xml:space="preserve"> Результаты учебной деятельности обучающихся инклюзивного образования завершаются достижением краткосрочных целей и оцениванием учебных достижений.</w:t>
      </w:r>
      <w:r w:rsidR="00D0153A">
        <w:rPr>
          <w:rFonts w:ascii="Times New Roman" w:hAnsi="Times New Roman" w:cs="Times New Roman"/>
          <w:sz w:val="28"/>
          <w:szCs w:val="28"/>
        </w:rPr>
        <w:t xml:space="preserve"> При этом критерии охватывают от уровня усвоения до</w:t>
      </w:r>
      <w:r w:rsidR="00DD550E">
        <w:rPr>
          <w:rFonts w:ascii="Times New Roman" w:hAnsi="Times New Roman" w:cs="Times New Roman"/>
          <w:sz w:val="28"/>
          <w:szCs w:val="28"/>
        </w:rPr>
        <w:t xml:space="preserve"> оценивания учебных достижений, котор</w:t>
      </w:r>
      <w:r w:rsidR="00D2672A">
        <w:rPr>
          <w:rFonts w:ascii="Times New Roman" w:hAnsi="Times New Roman" w:cs="Times New Roman"/>
          <w:sz w:val="28"/>
          <w:szCs w:val="28"/>
        </w:rPr>
        <w:t>ая определяет усвоение обучающим</w:t>
      </w:r>
      <w:r w:rsidR="00DD550E">
        <w:rPr>
          <w:rFonts w:ascii="Times New Roman" w:hAnsi="Times New Roman" w:cs="Times New Roman"/>
          <w:sz w:val="28"/>
          <w:szCs w:val="28"/>
        </w:rPr>
        <w:t>ся учебного материала и практиче</w:t>
      </w:r>
      <w:r w:rsidR="00D2672A">
        <w:rPr>
          <w:rFonts w:ascii="Times New Roman" w:hAnsi="Times New Roman" w:cs="Times New Roman"/>
          <w:sz w:val="28"/>
          <w:szCs w:val="28"/>
        </w:rPr>
        <w:t>ского</w:t>
      </w:r>
      <w:r w:rsidR="00DD550E">
        <w:rPr>
          <w:rFonts w:ascii="Times New Roman" w:hAnsi="Times New Roman" w:cs="Times New Roman"/>
          <w:sz w:val="28"/>
          <w:szCs w:val="28"/>
        </w:rPr>
        <w:t xml:space="preserve"> навык</w:t>
      </w:r>
      <w:r w:rsidR="00D2672A">
        <w:rPr>
          <w:rFonts w:ascii="Times New Roman" w:hAnsi="Times New Roman" w:cs="Times New Roman"/>
          <w:sz w:val="28"/>
          <w:szCs w:val="28"/>
        </w:rPr>
        <w:t>а</w:t>
      </w:r>
      <w:r w:rsidR="00DD550E">
        <w:rPr>
          <w:rFonts w:ascii="Times New Roman" w:hAnsi="Times New Roman" w:cs="Times New Roman"/>
          <w:sz w:val="28"/>
          <w:szCs w:val="28"/>
        </w:rPr>
        <w:t>. Тем не менее, в основе он должен иметь механизм обучающий, поощряющий</w:t>
      </w:r>
      <w:r w:rsidR="00D0153A">
        <w:rPr>
          <w:rFonts w:ascii="Times New Roman" w:hAnsi="Times New Roman" w:cs="Times New Roman"/>
          <w:sz w:val="28"/>
          <w:szCs w:val="28"/>
        </w:rPr>
        <w:t xml:space="preserve"> </w:t>
      </w:r>
      <w:r w:rsidR="00DD550E">
        <w:rPr>
          <w:rFonts w:ascii="Times New Roman" w:hAnsi="Times New Roman" w:cs="Times New Roman"/>
          <w:sz w:val="28"/>
          <w:szCs w:val="28"/>
        </w:rPr>
        <w:t xml:space="preserve">и развивающий способствующий самооцениванию своего результата. Это обеспечит системный подход учебного процесса, а значит и его целостность. </w:t>
      </w:r>
    </w:p>
    <w:p w14:paraId="624D17C5" w14:textId="77777777" w:rsidR="004F1B64" w:rsidRDefault="004F1B64" w:rsidP="00402E5B">
      <w:pPr>
        <w:tabs>
          <w:tab w:val="left" w:pos="851"/>
        </w:tabs>
        <w:spacing w:after="0" w:line="240" w:lineRule="auto"/>
        <w:ind w:firstLine="567"/>
        <w:jc w:val="both"/>
        <w:rPr>
          <w:rFonts w:ascii="Times New Roman" w:eastAsia="Calibri" w:hAnsi="Times New Roman" w:cs="Times New Roman"/>
          <w:b/>
          <w:sz w:val="28"/>
          <w:szCs w:val="28"/>
        </w:rPr>
      </w:pPr>
    </w:p>
    <w:p w14:paraId="41EE0239" w14:textId="68759C1D" w:rsidR="00547172" w:rsidRDefault="00F47EF1" w:rsidP="00547172">
      <w:pPr>
        <w:pStyle w:val="a7"/>
        <w:numPr>
          <w:ilvl w:val="1"/>
          <w:numId w:val="21"/>
        </w:numPr>
        <w:tabs>
          <w:tab w:val="left" w:pos="851"/>
        </w:tabs>
        <w:spacing w:after="0" w:line="240" w:lineRule="auto"/>
        <w:jc w:val="both"/>
        <w:rPr>
          <w:rFonts w:ascii="Times New Roman" w:eastAsia="Calibri" w:hAnsi="Times New Roman" w:cs="Times New Roman"/>
          <w:bCs/>
          <w:sz w:val="28"/>
          <w:szCs w:val="28"/>
        </w:rPr>
      </w:pPr>
      <w:r w:rsidRPr="00547172">
        <w:rPr>
          <w:rFonts w:ascii="Times New Roman" w:eastAsia="Calibri" w:hAnsi="Times New Roman" w:cs="Times New Roman"/>
          <w:bCs/>
          <w:sz w:val="28"/>
          <w:szCs w:val="28"/>
        </w:rPr>
        <w:t>Формирование самооценивания учебных достижений как фактор развития самооценки и личности младших школьников</w:t>
      </w:r>
    </w:p>
    <w:p w14:paraId="02F2E7E5" w14:textId="77777777" w:rsidR="00547172" w:rsidRPr="00547172" w:rsidRDefault="00547172" w:rsidP="00547172">
      <w:pPr>
        <w:pStyle w:val="a7"/>
        <w:tabs>
          <w:tab w:val="left" w:pos="851"/>
        </w:tabs>
        <w:spacing w:after="0" w:line="240" w:lineRule="auto"/>
        <w:ind w:left="789"/>
        <w:jc w:val="both"/>
        <w:rPr>
          <w:rFonts w:ascii="Times New Roman" w:eastAsia="Calibri" w:hAnsi="Times New Roman" w:cs="Times New Roman"/>
          <w:bCs/>
          <w:sz w:val="28"/>
          <w:szCs w:val="28"/>
        </w:rPr>
      </w:pPr>
    </w:p>
    <w:p w14:paraId="36BE025B"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b/>
          <w:sz w:val="28"/>
          <w:szCs w:val="28"/>
        </w:rPr>
      </w:pPr>
      <w:r w:rsidRPr="00E010E1">
        <w:rPr>
          <w:rFonts w:ascii="Times New Roman" w:eastAsia="Calibri" w:hAnsi="Times New Roman" w:cs="Times New Roman"/>
          <w:sz w:val="28"/>
          <w:szCs w:val="28"/>
        </w:rPr>
        <w:t>Исследование вопросов становления и развития самооценки детей, как основного компонента самосознания необходимо начать с определения понятийного аппарата данной проблематики,</w:t>
      </w:r>
      <w:r>
        <w:rPr>
          <w:rFonts w:ascii="Times New Roman" w:eastAsia="Calibri" w:hAnsi="Times New Roman" w:cs="Times New Roman"/>
          <w:sz w:val="28"/>
          <w:szCs w:val="28"/>
        </w:rPr>
        <w:t xml:space="preserve"> в частности, с того, как авторы</w:t>
      </w:r>
      <w:r w:rsidRPr="00E010E1">
        <w:rPr>
          <w:rFonts w:ascii="Times New Roman" w:eastAsia="Calibri" w:hAnsi="Times New Roman" w:cs="Times New Roman"/>
          <w:sz w:val="28"/>
          <w:szCs w:val="28"/>
        </w:rPr>
        <w:t xml:space="preserve"> определяют понятие «самооценка». </w:t>
      </w:r>
    </w:p>
    <w:p w14:paraId="326D284A" w14:textId="38962606"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Согласно Большой психологической энциклопедии, «самооценка» – это сложное динамическое личностное образование, это личностный параметр умственной деятельности [</w:t>
      </w:r>
      <w:r w:rsidR="00DF2440">
        <w:rPr>
          <w:rFonts w:ascii="Times New Roman" w:eastAsia="Calibri" w:hAnsi="Times New Roman" w:cs="Times New Roman"/>
          <w:sz w:val="28"/>
          <w:szCs w:val="28"/>
        </w:rPr>
        <w:t>6</w:t>
      </w:r>
      <w:r w:rsidR="00575608">
        <w:rPr>
          <w:rFonts w:ascii="Times New Roman" w:eastAsia="Calibri" w:hAnsi="Times New Roman" w:cs="Times New Roman"/>
          <w:sz w:val="28"/>
          <w:szCs w:val="28"/>
        </w:rPr>
        <w:t>3</w:t>
      </w:r>
      <w:r w:rsidR="00787F89" w:rsidRPr="00787F89">
        <w:rPr>
          <w:rFonts w:ascii="Times New Roman" w:eastAsia="Calibri" w:hAnsi="Times New Roman" w:cs="Times New Roman"/>
          <w:sz w:val="28"/>
          <w:szCs w:val="28"/>
        </w:rPr>
        <w:t>, с.</w:t>
      </w:r>
      <w:r w:rsidR="00A7470B" w:rsidRPr="00A7470B">
        <w:rPr>
          <w:rFonts w:ascii="Times New Roman" w:eastAsia="Calibri" w:hAnsi="Times New Roman" w:cs="Times New Roman"/>
          <w:sz w:val="28"/>
          <w:szCs w:val="28"/>
        </w:rPr>
        <w:t>189</w:t>
      </w:r>
      <w:r w:rsidRPr="00E010E1">
        <w:rPr>
          <w:rFonts w:ascii="Times New Roman" w:eastAsia="Calibri" w:hAnsi="Times New Roman" w:cs="Times New Roman"/>
          <w:sz w:val="28"/>
          <w:szCs w:val="28"/>
        </w:rPr>
        <w:t>].</w:t>
      </w:r>
    </w:p>
    <w:p w14:paraId="20AF6073" w14:textId="1917032B"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Процесс формирования и развития самооценки в детском возрасте является важной психолого-педагогической проблемой, поскольку самооценка занимает основное место в структуре с</w:t>
      </w:r>
      <w:r w:rsidR="00020ED6">
        <w:rPr>
          <w:rFonts w:ascii="Times New Roman" w:eastAsia="Calibri" w:hAnsi="Times New Roman" w:cs="Times New Roman"/>
          <w:sz w:val="28"/>
          <w:szCs w:val="28"/>
        </w:rPr>
        <w:t>амосознания и личности ребенка,</w:t>
      </w:r>
      <w:r w:rsidRPr="00E010E1">
        <w:rPr>
          <w:rFonts w:ascii="Times New Roman" w:eastAsia="Calibri" w:hAnsi="Times New Roman" w:cs="Times New Roman"/>
          <w:sz w:val="28"/>
          <w:szCs w:val="28"/>
        </w:rPr>
        <w:t xml:space="preserve"> регулируя его эмоциональное состояние, поведение, влияя на становление нравственных качеств и межличностные отношения с окружающими</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w:t>
      </w:r>
      <w:r w:rsidR="000A7817">
        <w:rPr>
          <w:rFonts w:ascii="Times New Roman" w:eastAsia="Calibri" w:hAnsi="Times New Roman" w:cs="Times New Roman"/>
          <w:sz w:val="28"/>
          <w:szCs w:val="28"/>
        </w:rPr>
        <w:t>6</w:t>
      </w:r>
      <w:r w:rsidR="00575608">
        <w:rPr>
          <w:rFonts w:ascii="Times New Roman" w:eastAsia="Calibri" w:hAnsi="Times New Roman" w:cs="Times New Roman"/>
          <w:sz w:val="28"/>
          <w:szCs w:val="28"/>
        </w:rPr>
        <w:t>4</w:t>
      </w:r>
      <w:r w:rsidR="00787F89" w:rsidRPr="00787F89">
        <w:rPr>
          <w:rFonts w:ascii="Times New Roman" w:eastAsia="Calibri" w:hAnsi="Times New Roman" w:cs="Times New Roman"/>
          <w:sz w:val="28"/>
          <w:szCs w:val="28"/>
        </w:rPr>
        <w:t>, с.</w:t>
      </w:r>
      <w:r w:rsidR="00A7470B" w:rsidRPr="00A7470B">
        <w:rPr>
          <w:rFonts w:ascii="Times New Roman" w:eastAsia="Calibri" w:hAnsi="Times New Roman" w:cs="Times New Roman"/>
          <w:sz w:val="28"/>
          <w:szCs w:val="28"/>
        </w:rPr>
        <w:t>53</w:t>
      </w:r>
      <w:r w:rsidRPr="00E010E1">
        <w:rPr>
          <w:rFonts w:ascii="Times New Roman" w:eastAsia="Calibri" w:hAnsi="Times New Roman" w:cs="Times New Roman"/>
          <w:sz w:val="28"/>
          <w:szCs w:val="28"/>
        </w:rPr>
        <w:t>].</w:t>
      </w:r>
    </w:p>
    <w:p w14:paraId="0313CCC9" w14:textId="05CD1D14"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 трудов</w:t>
      </w:r>
      <w:r w:rsidRPr="00E010E1">
        <w:rPr>
          <w:rFonts w:ascii="Times New Roman" w:eastAsia="Calibri" w:hAnsi="Times New Roman" w:cs="Times New Roman"/>
          <w:sz w:val="28"/>
          <w:szCs w:val="28"/>
        </w:rPr>
        <w:t xml:space="preserve"> американских и западноевропейских психологов показывает, что зарубежные исследователи рассматривают самооценку в </w:t>
      </w:r>
      <w:r w:rsidRPr="00E010E1">
        <w:rPr>
          <w:rFonts w:ascii="Times New Roman" w:eastAsia="Calibri" w:hAnsi="Times New Roman" w:cs="Times New Roman"/>
          <w:sz w:val="28"/>
          <w:szCs w:val="28"/>
        </w:rPr>
        <w:lastRenderedPageBreak/>
        <w:t>качестве механизма, который может обеспечить человеку наличие необходимых для жизни ориентиров в социальной среде, а также определенный баланс между внутренними требованиями индивида к себе и условиями извне. В рамках западных теорий</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социальная среда рассматривается, как враждебная человеку, его стремлениям и желаниям. Данная позиция </w:t>
      </w:r>
      <w:r>
        <w:rPr>
          <w:rFonts w:ascii="Times New Roman" w:eastAsia="Calibri" w:hAnsi="Times New Roman" w:cs="Times New Roman"/>
          <w:sz w:val="28"/>
          <w:szCs w:val="28"/>
        </w:rPr>
        <w:t>присуща</w:t>
      </w:r>
      <w:r w:rsidRPr="00E010E1">
        <w:rPr>
          <w:rFonts w:ascii="Times New Roman" w:eastAsia="Calibri" w:hAnsi="Times New Roman" w:cs="Times New Roman"/>
          <w:color w:val="000000"/>
          <w:sz w:val="28"/>
          <w:szCs w:val="28"/>
        </w:rPr>
        <w:t xml:space="preserve"> А. Фрейд</w:t>
      </w:r>
      <w:r>
        <w:rPr>
          <w:rFonts w:ascii="Times New Roman" w:eastAsia="Calibri" w:hAnsi="Times New Roman" w:cs="Times New Roman"/>
          <w:color w:val="000000"/>
          <w:sz w:val="28"/>
          <w:szCs w:val="28"/>
        </w:rPr>
        <w:t xml:space="preserve"> и</w:t>
      </w:r>
      <w:r w:rsidRPr="00E010E1">
        <w:rPr>
          <w:rFonts w:ascii="Times New Roman" w:eastAsia="Calibri" w:hAnsi="Times New Roman" w:cs="Times New Roman"/>
          <w:color w:val="000000"/>
          <w:sz w:val="28"/>
          <w:szCs w:val="28"/>
        </w:rPr>
        <w:t xml:space="preserve"> </w:t>
      </w:r>
      <w:r w:rsidR="000A7817">
        <w:rPr>
          <w:rFonts w:ascii="Times New Roman" w:eastAsia="Calibri" w:hAnsi="Times New Roman" w:cs="Times New Roman"/>
          <w:sz w:val="28"/>
          <w:szCs w:val="28"/>
        </w:rPr>
        <w:t>К. Хорни</w:t>
      </w:r>
      <w:r w:rsidR="00592C89">
        <w:rPr>
          <w:rFonts w:ascii="Times New Roman" w:eastAsia="Calibri" w:hAnsi="Times New Roman" w:cs="Times New Roman"/>
          <w:sz w:val="28"/>
          <w:szCs w:val="28"/>
        </w:rPr>
        <w:t xml:space="preserve"> </w:t>
      </w:r>
      <w:r w:rsidR="000A7817">
        <w:rPr>
          <w:rFonts w:ascii="Times New Roman" w:eastAsia="Calibri" w:hAnsi="Times New Roman" w:cs="Times New Roman"/>
          <w:sz w:val="28"/>
          <w:szCs w:val="28"/>
        </w:rPr>
        <w:t>[6</w:t>
      </w:r>
      <w:r w:rsidR="00575608">
        <w:rPr>
          <w:rFonts w:ascii="Times New Roman" w:eastAsia="Calibri" w:hAnsi="Times New Roman" w:cs="Times New Roman"/>
          <w:sz w:val="28"/>
          <w:szCs w:val="28"/>
        </w:rPr>
        <w:t>5</w:t>
      </w:r>
      <w:r w:rsidR="00787F89" w:rsidRPr="00787F89">
        <w:rPr>
          <w:rFonts w:ascii="Times New Roman" w:eastAsia="Calibri" w:hAnsi="Times New Roman" w:cs="Times New Roman"/>
          <w:sz w:val="28"/>
          <w:szCs w:val="28"/>
        </w:rPr>
        <w:t>, с.</w:t>
      </w:r>
      <w:r w:rsidR="00A7470B" w:rsidRPr="0053050D">
        <w:rPr>
          <w:rFonts w:ascii="Times New Roman" w:eastAsia="Calibri" w:hAnsi="Times New Roman" w:cs="Times New Roman"/>
          <w:sz w:val="28"/>
          <w:szCs w:val="28"/>
        </w:rPr>
        <w:t>13</w:t>
      </w:r>
      <w:r w:rsidRPr="00E010E1">
        <w:rPr>
          <w:rFonts w:ascii="Times New Roman" w:eastAsia="Calibri" w:hAnsi="Times New Roman" w:cs="Times New Roman"/>
          <w:sz w:val="28"/>
          <w:szCs w:val="28"/>
        </w:rPr>
        <w:t>].</w:t>
      </w:r>
    </w:p>
    <w:p w14:paraId="29A3E68E" w14:textId="7007A3A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К.</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Роджерс</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в своей работе</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исследовал развитие личности ребенка, </w:t>
      </w:r>
      <w:r>
        <w:rPr>
          <w:rFonts w:ascii="Times New Roman" w:eastAsia="Calibri" w:hAnsi="Times New Roman" w:cs="Times New Roman"/>
          <w:sz w:val="28"/>
          <w:szCs w:val="28"/>
        </w:rPr>
        <w:t xml:space="preserve">основываясь </w:t>
      </w:r>
      <w:r w:rsidRPr="00E010E1">
        <w:rPr>
          <w:rFonts w:ascii="Times New Roman" w:eastAsia="Calibri" w:hAnsi="Times New Roman" w:cs="Times New Roman"/>
          <w:sz w:val="28"/>
          <w:szCs w:val="28"/>
        </w:rPr>
        <w:t xml:space="preserve"> на труд</w:t>
      </w:r>
      <w:r>
        <w:rPr>
          <w:rFonts w:ascii="Times New Roman" w:eastAsia="Calibri" w:hAnsi="Times New Roman" w:cs="Times New Roman"/>
          <w:sz w:val="28"/>
          <w:szCs w:val="28"/>
        </w:rPr>
        <w:t>ы</w:t>
      </w:r>
      <w:r w:rsidRPr="00E010E1">
        <w:rPr>
          <w:rFonts w:ascii="Times New Roman" w:eastAsia="Calibri" w:hAnsi="Times New Roman" w:cs="Times New Roman"/>
          <w:sz w:val="28"/>
          <w:szCs w:val="28"/>
        </w:rPr>
        <w:t xml:space="preserve"> А.</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Маслоу и Г.</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Олпорта.</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Однако, ни А.</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Маслоу, ни Г.</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Олпорт изучением личности детей не занимались. Главной иде</w:t>
      </w:r>
      <w:r w:rsidR="005554CB">
        <w:rPr>
          <w:rFonts w:ascii="Times New Roman" w:eastAsia="Calibri" w:hAnsi="Times New Roman" w:cs="Times New Roman"/>
          <w:sz w:val="28"/>
          <w:szCs w:val="28"/>
        </w:rPr>
        <w:t>ей</w:t>
      </w:r>
      <w:r w:rsidRPr="00E010E1">
        <w:rPr>
          <w:rFonts w:ascii="Times New Roman" w:eastAsia="Calibri" w:hAnsi="Times New Roman" w:cs="Times New Roman"/>
          <w:sz w:val="28"/>
          <w:szCs w:val="28"/>
        </w:rPr>
        <w:t xml:space="preserve"> данных исследователей было, то, что личность рассматрива</w:t>
      </w:r>
      <w:r>
        <w:rPr>
          <w:rFonts w:ascii="Times New Roman" w:eastAsia="Calibri" w:hAnsi="Times New Roman" w:cs="Times New Roman"/>
          <w:sz w:val="28"/>
          <w:szCs w:val="28"/>
        </w:rPr>
        <w:t>ется</w:t>
      </w:r>
      <w:r w:rsidRPr="00E010E1">
        <w:rPr>
          <w:rFonts w:ascii="Times New Roman" w:eastAsia="Calibri" w:hAnsi="Times New Roman" w:cs="Times New Roman"/>
          <w:sz w:val="28"/>
          <w:szCs w:val="28"/>
        </w:rPr>
        <w:t xml:space="preserve"> как «открытая и саморазвивающая система», </w:t>
      </w:r>
      <w:r>
        <w:rPr>
          <w:rFonts w:ascii="Times New Roman" w:eastAsia="Calibri" w:hAnsi="Times New Roman" w:cs="Times New Roman"/>
          <w:sz w:val="28"/>
          <w:szCs w:val="28"/>
        </w:rPr>
        <w:t xml:space="preserve">развивающаяся </w:t>
      </w:r>
      <w:r w:rsidRPr="00E010E1">
        <w:rPr>
          <w:rFonts w:ascii="Times New Roman" w:eastAsia="Calibri" w:hAnsi="Times New Roman" w:cs="Times New Roman"/>
          <w:sz w:val="28"/>
          <w:szCs w:val="28"/>
        </w:rPr>
        <w:t xml:space="preserve">в тесном взаимодействий и в контакте  с внешней активной средой </w:t>
      </w:r>
      <w:r w:rsidR="000A7817">
        <w:rPr>
          <w:rFonts w:ascii="Times New Roman" w:eastAsia="Calibri" w:hAnsi="Times New Roman" w:cs="Times New Roman"/>
          <w:sz w:val="28"/>
          <w:szCs w:val="28"/>
        </w:rPr>
        <w:t>[6</w:t>
      </w:r>
      <w:r w:rsidR="00575608">
        <w:rPr>
          <w:rFonts w:ascii="Times New Roman" w:eastAsia="Calibri" w:hAnsi="Times New Roman" w:cs="Times New Roman"/>
          <w:sz w:val="28"/>
          <w:szCs w:val="28"/>
        </w:rPr>
        <w:t>6</w:t>
      </w:r>
      <w:r w:rsidR="00787F89" w:rsidRPr="00787F89">
        <w:rPr>
          <w:rFonts w:ascii="Times New Roman" w:eastAsia="Calibri" w:hAnsi="Times New Roman" w:cs="Times New Roman"/>
          <w:sz w:val="28"/>
          <w:szCs w:val="28"/>
        </w:rPr>
        <w:t>, с.</w:t>
      </w:r>
      <w:r w:rsidR="00A7470B" w:rsidRPr="00A7470B">
        <w:rPr>
          <w:rFonts w:ascii="Times New Roman" w:eastAsia="Calibri" w:hAnsi="Times New Roman" w:cs="Times New Roman"/>
          <w:sz w:val="28"/>
          <w:szCs w:val="28"/>
        </w:rPr>
        <w:t>19</w:t>
      </w:r>
      <w:r w:rsidRPr="00E010E1">
        <w:rPr>
          <w:rFonts w:ascii="Times New Roman" w:eastAsia="Calibri" w:hAnsi="Times New Roman" w:cs="Times New Roman"/>
          <w:sz w:val="28"/>
          <w:szCs w:val="28"/>
        </w:rPr>
        <w:t xml:space="preserve">].       </w:t>
      </w:r>
    </w:p>
    <w:p w14:paraId="0FD09D86"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К.</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Роджерс утверждал,</w:t>
      </w:r>
      <w:r>
        <w:rPr>
          <w:rFonts w:ascii="Times New Roman" w:eastAsia="Calibri" w:hAnsi="Times New Roman" w:cs="Times New Roman"/>
          <w:sz w:val="28"/>
          <w:szCs w:val="28"/>
        </w:rPr>
        <w:t xml:space="preserve"> что в зависимости от окружающей действительности самооценка должна быть не только адекватной, но и гибкой.</w:t>
      </w:r>
      <w:r w:rsidRPr="00E010E1">
        <w:rPr>
          <w:rFonts w:ascii="Times New Roman" w:eastAsia="Calibri" w:hAnsi="Times New Roman" w:cs="Times New Roman"/>
          <w:sz w:val="28"/>
          <w:szCs w:val="28"/>
        </w:rPr>
        <w:t xml:space="preserve"> Самооценка, </w:t>
      </w:r>
      <w:r>
        <w:rPr>
          <w:rFonts w:ascii="Times New Roman" w:eastAsia="Calibri" w:hAnsi="Times New Roman" w:cs="Times New Roman"/>
          <w:sz w:val="28"/>
          <w:szCs w:val="28"/>
        </w:rPr>
        <w:t xml:space="preserve">как </w:t>
      </w:r>
      <w:r w:rsidRPr="00E010E1">
        <w:rPr>
          <w:rFonts w:ascii="Times New Roman" w:eastAsia="Calibri" w:hAnsi="Times New Roman" w:cs="Times New Roman"/>
          <w:sz w:val="28"/>
          <w:szCs w:val="28"/>
        </w:rPr>
        <w:t>утверждает автор</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формируется в процессе онтогенеза и перестраивается в зависимости от ситуации и обстоятельств.</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Учены</w:t>
      </w:r>
      <w:r>
        <w:rPr>
          <w:rFonts w:ascii="Times New Roman" w:eastAsia="Calibri" w:hAnsi="Times New Roman" w:cs="Times New Roman"/>
          <w:sz w:val="28"/>
          <w:szCs w:val="28"/>
        </w:rPr>
        <w:t>й</w:t>
      </w:r>
      <w:r w:rsidRPr="00E010E1">
        <w:rPr>
          <w:rFonts w:ascii="Times New Roman" w:eastAsia="Calibri" w:hAnsi="Times New Roman" w:cs="Times New Roman"/>
          <w:sz w:val="28"/>
          <w:szCs w:val="28"/>
        </w:rPr>
        <w:t xml:space="preserve"> полагал, что самооценка человека формируется всегда в состоянии определенного давления, возникающего в результате постоянного конфликта между внутренними и внешними</w:t>
      </w:r>
      <w:r>
        <w:rPr>
          <w:rFonts w:ascii="Times New Roman" w:eastAsia="Calibri" w:hAnsi="Times New Roman" w:cs="Times New Roman"/>
          <w:sz w:val="28"/>
          <w:szCs w:val="28"/>
        </w:rPr>
        <w:t xml:space="preserve"> влияниями</w:t>
      </w:r>
      <w:r w:rsidRPr="00E010E1">
        <w:rPr>
          <w:rFonts w:ascii="Times New Roman" w:eastAsia="Calibri" w:hAnsi="Times New Roman" w:cs="Times New Roman"/>
          <w:sz w:val="28"/>
          <w:szCs w:val="28"/>
        </w:rPr>
        <w:t xml:space="preserve">, из чего следует, что в природе невозможно добиться баланса адекватной самооценки. </w:t>
      </w:r>
    </w:p>
    <w:p w14:paraId="5137D02E" w14:textId="4A05D562"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Основная идея указанных авторов заключается, в том, что человек себя всегда представляет в несколько искаженном виде, то есть объективно он не может себя оценить, существует некая полярность: завышения или занижения. </w:t>
      </w:r>
    </w:p>
    <w:p w14:paraId="653A5EE2" w14:textId="49265039"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Так, согласно точке зрения </w:t>
      </w:r>
      <w:r w:rsidRPr="00E010E1">
        <w:rPr>
          <w:rFonts w:ascii="Times New Roman" w:eastAsia="Calibri" w:hAnsi="Times New Roman" w:cs="Times New Roman"/>
          <w:color w:val="000000"/>
          <w:sz w:val="28"/>
          <w:szCs w:val="28"/>
        </w:rPr>
        <w:t xml:space="preserve">А. </w:t>
      </w:r>
      <w:r>
        <w:rPr>
          <w:rFonts w:ascii="Times New Roman" w:eastAsia="Calibri" w:hAnsi="Times New Roman" w:cs="Times New Roman"/>
          <w:sz w:val="28"/>
          <w:szCs w:val="28"/>
        </w:rPr>
        <w:t>Фрейд</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основание переоценки или недооценки своей личности, всегда вызваны сложными и внутренне-противоречивыми обстоятельствами </w:t>
      </w:r>
      <w:r w:rsidRPr="00E010E1">
        <w:rPr>
          <w:rFonts w:ascii="Times New Roman" w:eastAsia="Calibri" w:hAnsi="Times New Roman" w:cs="Times New Roman"/>
          <w:sz w:val="28"/>
          <w:szCs w:val="28"/>
        </w:rPr>
        <w:t>[</w:t>
      </w:r>
      <w:r w:rsidR="000A7817">
        <w:rPr>
          <w:rFonts w:ascii="Times New Roman" w:eastAsia="Calibri" w:hAnsi="Times New Roman" w:cs="Times New Roman"/>
          <w:sz w:val="28"/>
          <w:szCs w:val="28"/>
        </w:rPr>
        <w:t>6</w:t>
      </w:r>
      <w:r w:rsidR="00575608">
        <w:rPr>
          <w:rFonts w:ascii="Times New Roman" w:eastAsia="Calibri" w:hAnsi="Times New Roman" w:cs="Times New Roman"/>
          <w:sz w:val="28"/>
          <w:szCs w:val="28"/>
        </w:rPr>
        <w:t>5</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35</w:t>
      </w:r>
      <w:r w:rsidRPr="00E010E1">
        <w:rPr>
          <w:rFonts w:ascii="Times New Roman" w:eastAsia="Calibri" w:hAnsi="Times New Roman" w:cs="Times New Roman"/>
          <w:sz w:val="28"/>
          <w:szCs w:val="28"/>
        </w:rPr>
        <w:t>].</w:t>
      </w:r>
      <w:r w:rsidR="00044BAA">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 обусловлено следующими конфликтами, представления  человека идеализированном «о своем Я» и реальным «Я», когда желаемое и возможное вызывают эмоциональное напряжение, нарастает и может возникнуть психологический срыв</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сопровождающиеся каким- либо поведением. Поведенческая реакция  может нарастать взависимости от частоты и серьезности конфликтов и определяется особенностями характера каждой конкретной личности. </w:t>
      </w:r>
    </w:p>
    <w:p w14:paraId="0B56ECB4" w14:textId="648B88BA"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Исходя из сказанного, необходимо, отметить, что отношение к себе и уровень знания себя и их соответствие, то значимое психологическое условие, что определяет ее константность, которая направлена на формирование самосознания и самооценки личности</w:t>
      </w:r>
      <w:r w:rsidRPr="00E010E1">
        <w:rPr>
          <w:rFonts w:ascii="Times New Roman" w:eastAsia="Calibri" w:hAnsi="Times New Roman" w:cs="Times New Roman"/>
          <w:sz w:val="28"/>
          <w:szCs w:val="28"/>
        </w:rPr>
        <w:t xml:space="preserve">. </w:t>
      </w:r>
    </w:p>
    <w:p w14:paraId="20C37EBF" w14:textId="702750B0" w:rsidR="00F47EF1" w:rsidRPr="00E34639"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34639">
        <w:rPr>
          <w:rFonts w:ascii="Times New Roman" w:eastAsia="Calibri" w:hAnsi="Times New Roman" w:cs="Times New Roman"/>
          <w:sz w:val="28"/>
          <w:szCs w:val="28"/>
        </w:rPr>
        <w:t>Основоположник отечественной психологии Л.С.</w:t>
      </w:r>
      <w:r>
        <w:rPr>
          <w:rFonts w:ascii="Times New Roman" w:eastAsia="Calibri" w:hAnsi="Times New Roman" w:cs="Times New Roman"/>
          <w:sz w:val="28"/>
          <w:szCs w:val="28"/>
        </w:rPr>
        <w:t xml:space="preserve"> </w:t>
      </w:r>
      <w:r w:rsidRPr="00E34639">
        <w:rPr>
          <w:rFonts w:ascii="Times New Roman" w:eastAsia="Calibri" w:hAnsi="Times New Roman" w:cs="Times New Roman"/>
          <w:sz w:val="28"/>
          <w:szCs w:val="28"/>
        </w:rPr>
        <w:t>Выготский определяет самооценку, как стабильное и дифференцированное отношение личности к соб</w:t>
      </w:r>
      <w:r>
        <w:rPr>
          <w:rFonts w:ascii="Times New Roman" w:eastAsia="Calibri" w:hAnsi="Times New Roman" w:cs="Times New Roman"/>
          <w:sz w:val="28"/>
          <w:szCs w:val="28"/>
        </w:rPr>
        <w:t>ственной персон</w:t>
      </w:r>
      <w:r w:rsidR="000A7817">
        <w:rPr>
          <w:rFonts w:ascii="Times New Roman" w:eastAsia="Calibri" w:hAnsi="Times New Roman" w:cs="Times New Roman"/>
          <w:sz w:val="28"/>
          <w:szCs w:val="28"/>
        </w:rPr>
        <w:t>е [6</w:t>
      </w:r>
      <w:r w:rsidR="00575608">
        <w:rPr>
          <w:rFonts w:ascii="Times New Roman" w:eastAsia="Calibri" w:hAnsi="Times New Roman" w:cs="Times New Roman"/>
          <w:sz w:val="28"/>
          <w:szCs w:val="28"/>
        </w:rPr>
        <w:t>7</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31</w:t>
      </w:r>
      <w:r w:rsidRPr="00E34639">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Особо значимым ученый считает д</w:t>
      </w:r>
      <w:r w:rsidRPr="00E34639">
        <w:rPr>
          <w:rFonts w:ascii="Times New Roman" w:eastAsia="Calibri" w:hAnsi="Times New Roman" w:cs="Times New Roman"/>
          <w:sz w:val="28"/>
          <w:szCs w:val="28"/>
        </w:rPr>
        <w:t>етский возраст</w:t>
      </w:r>
      <w:r w:rsidR="00020ED6">
        <w:rPr>
          <w:rFonts w:ascii="Times New Roman" w:eastAsia="Calibri" w:hAnsi="Times New Roman" w:cs="Times New Roman"/>
          <w:sz w:val="28"/>
          <w:szCs w:val="28"/>
        </w:rPr>
        <w:t>, когда</w:t>
      </w:r>
      <w:r w:rsidRPr="00E3463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самооценка и самосознание</w:t>
      </w:r>
      <w:r w:rsidRPr="00E34639">
        <w:rPr>
          <w:rFonts w:ascii="Times New Roman" w:eastAsia="Calibri" w:hAnsi="Times New Roman" w:cs="Times New Roman"/>
          <w:sz w:val="28"/>
          <w:szCs w:val="28"/>
        </w:rPr>
        <w:t xml:space="preserve"> </w:t>
      </w:r>
      <w:r>
        <w:rPr>
          <w:rFonts w:ascii="Times New Roman" w:eastAsia="Calibri" w:hAnsi="Times New Roman" w:cs="Times New Roman"/>
          <w:sz w:val="28"/>
          <w:szCs w:val="28"/>
        </w:rPr>
        <w:t>становятся</w:t>
      </w:r>
      <w:r w:rsidRPr="00E34639">
        <w:rPr>
          <w:rFonts w:ascii="Times New Roman" w:eastAsia="Calibri" w:hAnsi="Times New Roman" w:cs="Times New Roman"/>
          <w:sz w:val="28"/>
          <w:szCs w:val="28"/>
        </w:rPr>
        <w:t xml:space="preserve"> важн</w:t>
      </w:r>
      <w:r>
        <w:rPr>
          <w:rFonts w:ascii="Times New Roman" w:eastAsia="Calibri" w:hAnsi="Times New Roman" w:cs="Times New Roman"/>
          <w:sz w:val="28"/>
          <w:szCs w:val="28"/>
        </w:rPr>
        <w:t>ейшей</w:t>
      </w:r>
      <w:r w:rsidRPr="00E34639">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составляющей</w:t>
      </w:r>
      <w:r w:rsidRPr="00E34639">
        <w:rPr>
          <w:rFonts w:ascii="Times New Roman" w:eastAsia="Calibri" w:hAnsi="Times New Roman" w:cs="Times New Roman"/>
          <w:sz w:val="28"/>
          <w:szCs w:val="28"/>
        </w:rPr>
        <w:t xml:space="preserve"> в процессе развития</w:t>
      </w:r>
      <w:r>
        <w:rPr>
          <w:rFonts w:ascii="Times New Roman" w:eastAsia="Calibri" w:hAnsi="Times New Roman" w:cs="Times New Roman"/>
          <w:sz w:val="28"/>
          <w:szCs w:val="28"/>
        </w:rPr>
        <w:t xml:space="preserve"> личности</w:t>
      </w:r>
      <w:r w:rsidRPr="00E34639">
        <w:rPr>
          <w:rFonts w:ascii="Times New Roman" w:eastAsia="Calibri" w:hAnsi="Times New Roman" w:cs="Times New Roman"/>
          <w:sz w:val="28"/>
          <w:szCs w:val="28"/>
        </w:rPr>
        <w:t>.</w:t>
      </w:r>
    </w:p>
    <w:p w14:paraId="06E23890" w14:textId="12606B5A"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Известный советский ученый С.Л. Рубинштейн самооценку рассматривает, </w:t>
      </w:r>
      <w:r>
        <w:rPr>
          <w:rFonts w:ascii="Times New Roman" w:eastAsia="Calibri" w:hAnsi="Times New Roman" w:cs="Times New Roman"/>
          <w:sz w:val="28"/>
          <w:szCs w:val="28"/>
        </w:rPr>
        <w:t>как основное личное образование</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формирующееся посредством собственных оценок и оценивания его другими людьми. </w:t>
      </w:r>
      <w:r w:rsidRPr="00E010E1">
        <w:rPr>
          <w:rFonts w:ascii="Times New Roman" w:eastAsia="Calibri" w:hAnsi="Times New Roman" w:cs="Times New Roman"/>
          <w:sz w:val="28"/>
          <w:szCs w:val="28"/>
        </w:rPr>
        <w:t xml:space="preserve"> С точки зрения ученого, самооценку </w:t>
      </w:r>
      <w:r w:rsidRPr="00E010E1">
        <w:rPr>
          <w:rFonts w:ascii="Times New Roman" w:eastAsia="Calibri" w:hAnsi="Times New Roman" w:cs="Times New Roman"/>
          <w:sz w:val="28"/>
          <w:szCs w:val="28"/>
        </w:rPr>
        <w:lastRenderedPageBreak/>
        <w:t>личности составляют ценности, в виде ее основной структуры, которую личность соотносит с внутренним планом, своего рода баланс личности с внешним миром. Следовательно, тесный контакт в общении с окружающими людьми, и самостоятельная деятельность, определя</w:t>
      </w:r>
      <w:r>
        <w:rPr>
          <w:rFonts w:ascii="Times New Roman" w:eastAsia="Calibri" w:hAnsi="Times New Roman" w:cs="Times New Roman"/>
          <w:sz w:val="28"/>
          <w:szCs w:val="28"/>
        </w:rPr>
        <w:t>ю</w:t>
      </w:r>
      <w:r w:rsidRPr="00E010E1">
        <w:rPr>
          <w:rFonts w:ascii="Times New Roman" w:eastAsia="Calibri" w:hAnsi="Times New Roman" w:cs="Times New Roman"/>
          <w:sz w:val="28"/>
          <w:szCs w:val="28"/>
        </w:rPr>
        <w:t xml:space="preserve">т отношение ребенка к самому себе, как к личности, формируя самооценку в детском возрасте </w:t>
      </w:r>
      <w:r w:rsidR="000A7817">
        <w:rPr>
          <w:rFonts w:ascii="Times New Roman" w:eastAsia="Calibri" w:hAnsi="Times New Roman" w:cs="Times New Roman"/>
          <w:sz w:val="28"/>
          <w:szCs w:val="28"/>
        </w:rPr>
        <w:t>[6</w:t>
      </w:r>
      <w:r w:rsidR="00575608">
        <w:rPr>
          <w:rFonts w:ascii="Times New Roman" w:eastAsia="Calibri" w:hAnsi="Times New Roman" w:cs="Times New Roman"/>
          <w:sz w:val="28"/>
          <w:szCs w:val="28"/>
        </w:rPr>
        <w:t>8</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301</w:t>
      </w:r>
      <w:r w:rsidRPr="00E010E1">
        <w:rPr>
          <w:rFonts w:ascii="Times New Roman" w:eastAsia="Calibri" w:hAnsi="Times New Roman" w:cs="Times New Roman"/>
          <w:sz w:val="28"/>
          <w:szCs w:val="28"/>
        </w:rPr>
        <w:t>].</w:t>
      </w:r>
    </w:p>
    <w:p w14:paraId="2FA09141" w14:textId="4AA5E2EC"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Эту мысль продолжает Д.Б. Эльконин: «</w:t>
      </w:r>
      <w:r>
        <w:rPr>
          <w:rFonts w:ascii="Times New Roman" w:eastAsia="Calibri" w:hAnsi="Times New Roman" w:cs="Times New Roman"/>
          <w:sz w:val="28"/>
          <w:szCs w:val="28"/>
        </w:rPr>
        <w:t>способность управлять свое поведение в детском возрасте переходит во «внутренний механизм»</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 котором способность регулировать свое поведение через отношение к себе</w:t>
      </w:r>
      <w:r w:rsidR="000A7817">
        <w:rPr>
          <w:rFonts w:ascii="Times New Roman" w:eastAsia="Calibri" w:hAnsi="Times New Roman" w:cs="Times New Roman"/>
          <w:sz w:val="28"/>
          <w:szCs w:val="28"/>
        </w:rPr>
        <w:t>, и собственным возможностям» [6</w:t>
      </w:r>
      <w:r w:rsidR="00575608">
        <w:rPr>
          <w:rFonts w:ascii="Times New Roman" w:eastAsia="Calibri" w:hAnsi="Times New Roman" w:cs="Times New Roman"/>
          <w:sz w:val="28"/>
          <w:szCs w:val="28"/>
        </w:rPr>
        <w:t>9</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107</w:t>
      </w:r>
      <w:r w:rsidRPr="00E010E1">
        <w:rPr>
          <w:rFonts w:ascii="Times New Roman" w:eastAsia="Calibri" w:hAnsi="Times New Roman" w:cs="Times New Roman"/>
          <w:sz w:val="28"/>
          <w:szCs w:val="28"/>
        </w:rPr>
        <w:t xml:space="preserve">]. </w:t>
      </w:r>
    </w:p>
    <w:p w14:paraId="3DF13325" w14:textId="1ABB5320"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Е.И.</w:t>
      </w:r>
      <w:r w:rsidR="00365AD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Савонько, отмечает, что развитие адекватной самооценки, и его функция как модератора поведения </w:t>
      </w:r>
      <w:r w:rsidRPr="00E010E1">
        <w:rPr>
          <w:rFonts w:ascii="Times New Roman" w:eastAsia="Calibri" w:hAnsi="Times New Roman" w:cs="Times New Roman"/>
          <w:sz w:val="28"/>
          <w:szCs w:val="28"/>
        </w:rPr>
        <w:t>переплета</w:t>
      </w:r>
      <w:r>
        <w:rPr>
          <w:rFonts w:ascii="Times New Roman" w:eastAsia="Calibri" w:hAnsi="Times New Roman" w:cs="Times New Roman"/>
          <w:sz w:val="28"/>
          <w:szCs w:val="28"/>
        </w:rPr>
        <w:t>ю</w:t>
      </w:r>
      <w:r w:rsidRPr="00E010E1">
        <w:rPr>
          <w:rFonts w:ascii="Times New Roman" w:eastAsia="Calibri" w:hAnsi="Times New Roman" w:cs="Times New Roman"/>
          <w:sz w:val="28"/>
          <w:szCs w:val="28"/>
        </w:rPr>
        <w:t xml:space="preserve">тся с развитием других психических новообразований ребенка, наполняясь качественным содержанием в </w:t>
      </w:r>
      <w:r w:rsidR="000A7817">
        <w:rPr>
          <w:rFonts w:ascii="Times New Roman" w:eastAsia="Calibri" w:hAnsi="Times New Roman" w:cs="Times New Roman"/>
          <w:sz w:val="28"/>
          <w:szCs w:val="28"/>
        </w:rPr>
        <w:t>силу возрастных особенностей [</w:t>
      </w:r>
      <w:r w:rsidR="00575608">
        <w:rPr>
          <w:rFonts w:ascii="Times New Roman" w:eastAsia="Calibri" w:hAnsi="Times New Roman" w:cs="Times New Roman"/>
          <w:sz w:val="28"/>
          <w:szCs w:val="28"/>
        </w:rPr>
        <w:t>70</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88</w:t>
      </w:r>
      <w:r w:rsidRPr="00E010E1">
        <w:rPr>
          <w:rFonts w:ascii="Times New Roman" w:eastAsia="Calibri" w:hAnsi="Times New Roman" w:cs="Times New Roman"/>
          <w:sz w:val="28"/>
          <w:szCs w:val="28"/>
        </w:rPr>
        <w:t>].  По мнению исследователя</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самооценка мотивирует личность к деятельности, и к определенному поведению, тем самым выступая элементом способа и путей достиже</w:t>
      </w:r>
      <w:r>
        <w:rPr>
          <w:rFonts w:ascii="Times New Roman" w:eastAsia="Calibri" w:hAnsi="Times New Roman" w:cs="Times New Roman"/>
          <w:sz w:val="28"/>
          <w:szCs w:val="28"/>
        </w:rPr>
        <w:t xml:space="preserve">ния цели.                     </w:t>
      </w:r>
    </w:p>
    <w:p w14:paraId="6943E5AF" w14:textId="438383D0"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Как видим</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выше</w:t>
      </w:r>
      <w:r w:rsidR="00044BAA">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 xml:space="preserve">перечисленные представители </w:t>
      </w:r>
      <w:r>
        <w:rPr>
          <w:rFonts w:ascii="Times New Roman" w:eastAsia="Calibri" w:hAnsi="Times New Roman" w:cs="Times New Roman"/>
          <w:sz w:val="28"/>
          <w:szCs w:val="28"/>
        </w:rPr>
        <w:t>психологии</w:t>
      </w:r>
      <w:r w:rsidRPr="00E010E1">
        <w:rPr>
          <w:rFonts w:ascii="Times New Roman" w:eastAsia="Calibri" w:hAnsi="Times New Roman" w:cs="Times New Roman"/>
          <w:sz w:val="28"/>
          <w:szCs w:val="28"/>
        </w:rPr>
        <w:t xml:space="preserve">, видят огромный педагогический потенциал и объясняют все поступки личности его самооценкой. Как правило, данная функция самооценки развивается благодаря становлению ее стабильности, потому, что только константная самооценка отображает сформировавшееся отношение человека к себе, и соответствующим образом будет влиять на его дальнейшее поведение. </w:t>
      </w:r>
    </w:p>
    <w:p w14:paraId="6CCF6335" w14:textId="3F0E6BB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Из анализа литературных источников необходимо отметить самооценку ребенка трех лет,</w:t>
      </w:r>
      <w:r>
        <w:rPr>
          <w:rFonts w:ascii="Times New Roman" w:eastAsia="Calibri" w:hAnsi="Times New Roman" w:cs="Times New Roman"/>
          <w:sz w:val="28"/>
          <w:szCs w:val="28"/>
        </w:rPr>
        <w:t xml:space="preserve"> на данном возрастном этапе ребенок начинает чувствовать свою индивидуальность, пытается самоутвердиться осознавая «свое Я». Свои желания ярко проявляет в таких местоимениях как–«Хочу!», «Я сам!», «Это мое!»</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действуя, в соответствии с ними </w:t>
      </w:r>
      <w:r w:rsidRPr="00E010E1">
        <w:rPr>
          <w:rFonts w:ascii="Times New Roman" w:eastAsia="Calibri" w:hAnsi="Times New Roman" w:cs="Times New Roman"/>
          <w:sz w:val="28"/>
          <w:szCs w:val="28"/>
        </w:rPr>
        <w:t>[</w:t>
      </w:r>
      <w:r w:rsidR="006A71F3">
        <w:rPr>
          <w:rFonts w:ascii="Times New Roman" w:eastAsia="Calibri" w:hAnsi="Times New Roman" w:cs="Times New Roman"/>
          <w:sz w:val="28"/>
          <w:szCs w:val="28"/>
        </w:rPr>
        <w:t>7</w:t>
      </w:r>
      <w:r w:rsidR="00575608">
        <w:rPr>
          <w:rFonts w:ascii="Times New Roman" w:eastAsia="Calibri" w:hAnsi="Times New Roman" w:cs="Times New Roman"/>
          <w:sz w:val="28"/>
          <w:szCs w:val="28"/>
        </w:rPr>
        <w:t>1</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 xml:space="preserve"> 42</w:t>
      </w:r>
      <w:r w:rsidRPr="00E010E1">
        <w:rPr>
          <w:rFonts w:ascii="Times New Roman" w:eastAsia="Calibri" w:hAnsi="Times New Roman" w:cs="Times New Roman"/>
          <w:sz w:val="28"/>
          <w:szCs w:val="28"/>
        </w:rPr>
        <w:t xml:space="preserve">]. Ребенок требует </w:t>
      </w:r>
      <w:r>
        <w:rPr>
          <w:rFonts w:ascii="Times New Roman" w:eastAsia="Calibri" w:hAnsi="Times New Roman" w:cs="Times New Roman"/>
          <w:sz w:val="28"/>
          <w:szCs w:val="28"/>
        </w:rPr>
        <w:t>подчинения</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w:t>
      </w:r>
      <w:r w:rsidRPr="00E010E1">
        <w:rPr>
          <w:rFonts w:ascii="Times New Roman" w:eastAsia="Calibri" w:hAnsi="Times New Roman" w:cs="Times New Roman"/>
          <w:sz w:val="28"/>
          <w:szCs w:val="28"/>
        </w:rPr>
        <w:t xml:space="preserve"> неудивительно)</w:t>
      </w:r>
      <w:r>
        <w:rPr>
          <w:rFonts w:ascii="Times New Roman" w:eastAsia="Calibri" w:hAnsi="Times New Roman" w:cs="Times New Roman"/>
          <w:sz w:val="28"/>
          <w:szCs w:val="28"/>
        </w:rPr>
        <w:t xml:space="preserve"> в отношении к нему, как к личности, учитывая его желания и требования</w:t>
      </w:r>
      <w:r w:rsidRPr="00E010E1">
        <w:rPr>
          <w:rFonts w:ascii="Times New Roman" w:eastAsia="Calibri" w:hAnsi="Times New Roman" w:cs="Times New Roman"/>
          <w:sz w:val="28"/>
          <w:szCs w:val="28"/>
        </w:rPr>
        <w:t xml:space="preserve">. Данная ситуация требует, проявления уважения к просьбам, к желаниям чадо, разрешить все, и всем выполнять безукоризненно данное обещание.   </w:t>
      </w:r>
    </w:p>
    <w:p w14:paraId="6B1DD306" w14:textId="6C5ECFC4"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Такая первоначальная самооценка ребенка утверждает И.И.Чеснокова</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w:t>
      </w:r>
      <w:r w:rsidR="006A71F3">
        <w:rPr>
          <w:rFonts w:ascii="Times New Roman" w:eastAsia="Calibri" w:hAnsi="Times New Roman" w:cs="Times New Roman"/>
          <w:sz w:val="28"/>
          <w:szCs w:val="28"/>
        </w:rPr>
        <w:t>7</w:t>
      </w:r>
      <w:r w:rsidR="00575608">
        <w:rPr>
          <w:rFonts w:ascii="Times New Roman" w:eastAsia="Calibri" w:hAnsi="Times New Roman" w:cs="Times New Roman"/>
          <w:sz w:val="28"/>
          <w:szCs w:val="28"/>
        </w:rPr>
        <w:t>2</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123</w:t>
      </w:r>
      <w:r w:rsidRPr="00E010E1">
        <w:rPr>
          <w:rFonts w:ascii="Times New Roman" w:eastAsia="Calibri" w:hAnsi="Times New Roman" w:cs="Times New Roman"/>
          <w:sz w:val="28"/>
          <w:szCs w:val="28"/>
        </w:rPr>
        <w:t xml:space="preserve">], имеет огромное значение на становление последующих этапов в развитии личности. С ними связывается активность личности, продуктивность ее деятельности, реализация творческого потенциала, критическое отношение к себе, как стимулирующей силе развития, мотивирующей к самореализации, становлению индивидуальных особенностей и характеристик. </w:t>
      </w:r>
    </w:p>
    <w:p w14:paraId="7235873C" w14:textId="46932320"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Этап </w:t>
      </w:r>
      <w:r>
        <w:rPr>
          <w:rFonts w:ascii="Times New Roman" w:eastAsia="Calibri" w:hAnsi="Times New Roman" w:cs="Times New Roman"/>
          <w:sz w:val="28"/>
          <w:szCs w:val="28"/>
        </w:rPr>
        <w:t>развития в сознании человека «Образа своего Я» начинает свой путь с элементарного самоощущения, возрастая до обобщающих самооценок, при этом формирует такой компонент самосознания</w:t>
      </w:r>
      <w:r w:rsidR="000A7817">
        <w:rPr>
          <w:rFonts w:ascii="Times New Roman" w:eastAsia="Calibri" w:hAnsi="Times New Roman" w:cs="Times New Roman"/>
          <w:sz w:val="28"/>
          <w:szCs w:val="28"/>
        </w:rPr>
        <w:t>,</w:t>
      </w:r>
      <w:r w:rsidR="006A71F3">
        <w:rPr>
          <w:rFonts w:ascii="Times New Roman" w:eastAsia="Calibri" w:hAnsi="Times New Roman" w:cs="Times New Roman"/>
          <w:sz w:val="28"/>
          <w:szCs w:val="28"/>
        </w:rPr>
        <w:t xml:space="preserve"> как эмоционально-ценностный [7</w:t>
      </w:r>
      <w:r w:rsidR="00575608">
        <w:rPr>
          <w:rFonts w:ascii="Times New Roman" w:eastAsia="Calibri" w:hAnsi="Times New Roman" w:cs="Times New Roman"/>
          <w:sz w:val="28"/>
          <w:szCs w:val="28"/>
        </w:rPr>
        <w:t>3</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81</w:t>
      </w:r>
      <w:r w:rsidR="00575608">
        <w:rPr>
          <w:rFonts w:ascii="Times New Roman" w:eastAsia="Calibri" w:hAnsi="Times New Roman" w:cs="Times New Roman"/>
          <w:sz w:val="28"/>
          <w:szCs w:val="28"/>
        </w:rPr>
        <w:t>]</w:t>
      </w:r>
      <w:r w:rsidR="00365AD8">
        <w:rPr>
          <w:rFonts w:ascii="Times New Roman" w:eastAsia="Calibri" w:hAnsi="Times New Roman" w:cs="Times New Roman"/>
          <w:sz w:val="28"/>
          <w:szCs w:val="28"/>
        </w:rPr>
        <w:t xml:space="preserve">, </w:t>
      </w:r>
      <w:r w:rsidR="00575608">
        <w:rPr>
          <w:rFonts w:ascii="Times New Roman" w:eastAsia="Calibri" w:hAnsi="Times New Roman" w:cs="Times New Roman"/>
          <w:sz w:val="28"/>
          <w:szCs w:val="28"/>
        </w:rPr>
        <w:t>[</w:t>
      </w:r>
      <w:r w:rsidR="000A7817">
        <w:rPr>
          <w:rFonts w:ascii="Times New Roman" w:eastAsia="Calibri" w:hAnsi="Times New Roman" w:cs="Times New Roman"/>
          <w:sz w:val="28"/>
          <w:szCs w:val="28"/>
        </w:rPr>
        <w:t>7</w:t>
      </w:r>
      <w:r w:rsidR="00575608">
        <w:rPr>
          <w:rFonts w:ascii="Times New Roman" w:eastAsia="Calibri" w:hAnsi="Times New Roman" w:cs="Times New Roman"/>
          <w:sz w:val="28"/>
          <w:szCs w:val="28"/>
        </w:rPr>
        <w:t>4</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69</w:t>
      </w:r>
      <w:r w:rsidRPr="00E010E1">
        <w:rPr>
          <w:rFonts w:ascii="Times New Roman" w:eastAsia="Calibri" w:hAnsi="Times New Roman" w:cs="Times New Roman"/>
          <w:sz w:val="28"/>
          <w:szCs w:val="28"/>
        </w:rPr>
        <w:t xml:space="preserve">]. </w:t>
      </w:r>
    </w:p>
    <w:p w14:paraId="0A9204F5" w14:textId="36A52FE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Уже в 5-7 лет дошкольники очарованы собой, мысли и занятия их направлены на то, чтобы, как можно больше узнать о себе. Сравнение имеет начало со сверстников, затем сравнивают себя с родителями. Выявление общих черт, нормы поведения, которые ребенок </w:t>
      </w:r>
      <w:r w:rsidRPr="00E010E1">
        <w:rPr>
          <w:rFonts w:ascii="Times New Roman" w:eastAsia="Calibri" w:hAnsi="Times New Roman" w:cs="Times New Roman"/>
          <w:sz w:val="28"/>
          <w:szCs w:val="28"/>
          <w:lang w:val="kk-KZ"/>
        </w:rPr>
        <w:t>пытается</w:t>
      </w:r>
      <w:r w:rsidRPr="00E010E1">
        <w:rPr>
          <w:rFonts w:ascii="Times New Roman" w:eastAsia="Calibri" w:hAnsi="Times New Roman" w:cs="Times New Roman"/>
          <w:sz w:val="28"/>
          <w:szCs w:val="28"/>
        </w:rPr>
        <w:t xml:space="preserve"> сравнить и перенять. На </w:t>
      </w:r>
      <w:r w:rsidRPr="00E010E1">
        <w:rPr>
          <w:rFonts w:ascii="Times New Roman" w:eastAsia="Calibri" w:hAnsi="Times New Roman" w:cs="Times New Roman"/>
          <w:sz w:val="28"/>
          <w:szCs w:val="28"/>
          <w:lang w:val="kk-KZ"/>
        </w:rPr>
        <w:lastRenderedPageBreak/>
        <w:t>данном возрастном этапе</w:t>
      </w:r>
      <w:r w:rsidRPr="00E010E1">
        <w:rPr>
          <w:rFonts w:ascii="Times New Roman" w:eastAsia="Calibri" w:hAnsi="Times New Roman" w:cs="Times New Roman"/>
          <w:sz w:val="28"/>
          <w:szCs w:val="28"/>
        </w:rPr>
        <w:t>,</w:t>
      </w:r>
      <w:r w:rsidRPr="00E010E1">
        <w:rPr>
          <w:rFonts w:ascii="Times New Roman" w:eastAsia="Calibri" w:hAnsi="Times New Roman" w:cs="Times New Roman"/>
          <w:sz w:val="28"/>
          <w:szCs w:val="28"/>
          <w:lang w:val="kk-KZ"/>
        </w:rPr>
        <w:t xml:space="preserve"> на </w:t>
      </w:r>
      <w:r w:rsidRPr="00E010E1">
        <w:rPr>
          <w:rFonts w:ascii="Times New Roman" w:eastAsia="Calibri" w:hAnsi="Times New Roman" w:cs="Times New Roman"/>
          <w:sz w:val="28"/>
          <w:szCs w:val="28"/>
        </w:rPr>
        <w:t>«образ своего Я» ребенка оказывают сильное влияние родители, снабжая ребенка определениями правильных и неправильных действий, образцами и нормами поведения. В результате дошкольник перенимает социальные правила, словесные формулировки родителей, что становиться частью самого себя.  В дошкольном возрасте происходит качественное наполнение Я- образа от успехов и неудач в различных видах дополнительных занятий (развивающих секциях), от отношения воспитателей, от родителей и сверстников дошкольника. Кумиром на данном возрастном этапе выступают близкое окружение</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(мама, папа, бабушка, дедушка), поскольку, качественная характеристика самооценки зависима от близкого окружени</w:t>
      </w:r>
      <w:r>
        <w:rPr>
          <w:rFonts w:ascii="Times New Roman" w:eastAsia="Calibri" w:hAnsi="Times New Roman" w:cs="Times New Roman"/>
          <w:sz w:val="28"/>
          <w:szCs w:val="28"/>
        </w:rPr>
        <w:t xml:space="preserve">я, которых ребенок идеализирует </w:t>
      </w:r>
      <w:r w:rsidRPr="00E010E1">
        <w:rPr>
          <w:rFonts w:ascii="Times New Roman" w:eastAsia="Calibri" w:hAnsi="Times New Roman" w:cs="Times New Roman"/>
          <w:sz w:val="28"/>
          <w:szCs w:val="28"/>
        </w:rPr>
        <w:t>[</w:t>
      </w:r>
      <w:r w:rsidR="000A7817">
        <w:rPr>
          <w:rFonts w:ascii="Times New Roman" w:eastAsia="Calibri" w:hAnsi="Times New Roman" w:cs="Times New Roman"/>
          <w:sz w:val="28"/>
          <w:szCs w:val="28"/>
        </w:rPr>
        <w:t>7</w:t>
      </w:r>
      <w:r w:rsidR="00575608">
        <w:rPr>
          <w:rFonts w:ascii="Times New Roman" w:eastAsia="Calibri" w:hAnsi="Times New Roman" w:cs="Times New Roman"/>
          <w:sz w:val="28"/>
          <w:szCs w:val="28"/>
        </w:rPr>
        <w:t>5</w:t>
      </w:r>
      <w:r w:rsidR="00787F89" w:rsidRPr="00787F89">
        <w:rPr>
          <w:rFonts w:ascii="Times New Roman" w:eastAsia="Calibri" w:hAnsi="Times New Roman" w:cs="Times New Roman"/>
          <w:sz w:val="28"/>
          <w:szCs w:val="28"/>
        </w:rPr>
        <w:t>, с.</w:t>
      </w:r>
      <w:r w:rsidR="00D72232" w:rsidRPr="00D72232">
        <w:rPr>
          <w:rFonts w:ascii="Times New Roman" w:eastAsia="Calibri" w:hAnsi="Times New Roman" w:cs="Times New Roman"/>
          <w:sz w:val="28"/>
          <w:szCs w:val="28"/>
        </w:rPr>
        <w:t>32</w:t>
      </w:r>
      <w:r w:rsidRPr="00E010E1">
        <w:rPr>
          <w:rFonts w:ascii="Times New Roman" w:eastAsia="Calibri" w:hAnsi="Times New Roman" w:cs="Times New Roman"/>
          <w:sz w:val="28"/>
          <w:szCs w:val="28"/>
        </w:rPr>
        <w:t>].</w:t>
      </w:r>
    </w:p>
    <w:p w14:paraId="1ED4DDBC" w14:textId="18EF369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Переход из дошкольного периода в младший школьный, определяется кризисным, </w:t>
      </w:r>
      <w:r>
        <w:rPr>
          <w:rFonts w:ascii="Times New Roman" w:eastAsia="Calibri" w:hAnsi="Times New Roman" w:cs="Times New Roman"/>
          <w:sz w:val="28"/>
          <w:szCs w:val="28"/>
        </w:rPr>
        <w:t>однако,</w:t>
      </w:r>
      <w:r w:rsidRPr="00E010E1">
        <w:rPr>
          <w:rFonts w:ascii="Times New Roman" w:eastAsia="Calibri" w:hAnsi="Times New Roman" w:cs="Times New Roman"/>
          <w:sz w:val="28"/>
          <w:szCs w:val="28"/>
        </w:rPr>
        <w:t xml:space="preserve"> благ</w:t>
      </w:r>
      <w:r>
        <w:rPr>
          <w:rFonts w:ascii="Times New Roman" w:eastAsia="Calibri" w:hAnsi="Times New Roman" w:cs="Times New Roman"/>
          <w:sz w:val="28"/>
          <w:szCs w:val="28"/>
        </w:rPr>
        <w:t>оприятным периодом</w:t>
      </w:r>
      <w:r w:rsidRPr="00E010E1">
        <w:rPr>
          <w:rFonts w:ascii="Times New Roman" w:eastAsia="Calibri" w:hAnsi="Times New Roman" w:cs="Times New Roman"/>
          <w:sz w:val="28"/>
          <w:szCs w:val="28"/>
        </w:rPr>
        <w:t xml:space="preserve"> для формирования самооценки и всех видов учебной деятельности. Становление самооценки у детей школьного возраста получает свое развитие в новой позиции – позиции обучающегося, ребенок только начинает овладевать новой веткой психики – рефлексией. </w:t>
      </w:r>
      <w:r>
        <w:rPr>
          <w:rFonts w:ascii="Times New Roman" w:eastAsia="Calibri" w:hAnsi="Times New Roman" w:cs="Times New Roman"/>
          <w:sz w:val="28"/>
          <w:szCs w:val="28"/>
        </w:rPr>
        <w:t>На данном возрастном этапе основной деятельностью является для ребенка-учеба.</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Учебный период характеризуется формированием качественных психических свойств и поведение обучающегося направлено на адекватн</w:t>
      </w:r>
      <w:r w:rsidR="000A7817">
        <w:rPr>
          <w:rFonts w:ascii="Times New Roman" w:eastAsia="Calibri" w:hAnsi="Times New Roman" w:cs="Times New Roman"/>
          <w:sz w:val="28"/>
          <w:szCs w:val="28"/>
        </w:rPr>
        <w:t>ое, стабильное [7</w:t>
      </w:r>
      <w:r w:rsidR="00575608">
        <w:rPr>
          <w:rFonts w:ascii="Times New Roman" w:eastAsia="Calibri" w:hAnsi="Times New Roman" w:cs="Times New Roman"/>
          <w:sz w:val="28"/>
          <w:szCs w:val="28"/>
        </w:rPr>
        <w:t>6</w:t>
      </w:r>
      <w:r w:rsidR="00787F89" w:rsidRPr="00787F89">
        <w:rPr>
          <w:rFonts w:ascii="Times New Roman" w:eastAsia="Calibri" w:hAnsi="Times New Roman" w:cs="Times New Roman"/>
          <w:sz w:val="28"/>
          <w:szCs w:val="28"/>
        </w:rPr>
        <w:t>, с.</w:t>
      </w:r>
      <w:r w:rsidR="00ED10A4" w:rsidRPr="00ED10A4">
        <w:rPr>
          <w:rFonts w:ascii="Times New Roman" w:eastAsia="Calibri" w:hAnsi="Times New Roman" w:cs="Times New Roman"/>
          <w:sz w:val="28"/>
          <w:szCs w:val="28"/>
        </w:rPr>
        <w:t>128</w:t>
      </w:r>
      <w:r w:rsidRPr="00E010E1">
        <w:rPr>
          <w:rFonts w:ascii="Times New Roman" w:eastAsia="Calibri" w:hAnsi="Times New Roman" w:cs="Times New Roman"/>
          <w:sz w:val="28"/>
          <w:szCs w:val="28"/>
        </w:rPr>
        <w:t>].</w:t>
      </w:r>
    </w:p>
    <w:p w14:paraId="674B27A6" w14:textId="3118D5E5"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Поскольку, формирование адекватной самооценки прямо тождественна с успеваемостью</w:t>
      </w:r>
      <w:r w:rsidR="00E00652">
        <w:rPr>
          <w:rFonts w:ascii="Times New Roman" w:eastAsia="Calibri" w:hAnsi="Times New Roman" w:cs="Times New Roman"/>
          <w:sz w:val="28"/>
          <w:szCs w:val="28"/>
        </w:rPr>
        <w:t xml:space="preserve"> и успехами школьника.</w:t>
      </w:r>
      <w:r w:rsidR="00BF0455">
        <w:rPr>
          <w:rFonts w:ascii="Times New Roman" w:eastAsia="Calibri" w:hAnsi="Times New Roman" w:cs="Times New Roman"/>
          <w:sz w:val="28"/>
          <w:szCs w:val="28"/>
        </w:rPr>
        <w:t xml:space="preserve"> </w:t>
      </w:r>
      <w:r w:rsidR="00E00652">
        <w:rPr>
          <w:rFonts w:ascii="Times New Roman" w:eastAsia="Calibri" w:hAnsi="Times New Roman" w:cs="Times New Roman"/>
          <w:sz w:val="28"/>
          <w:szCs w:val="28"/>
        </w:rPr>
        <w:t>Главными</w:t>
      </w:r>
      <w:r w:rsidR="000B27E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критериями корректирующими формирование личности является: учебные достижения, дисциплина и прилежание. Однако, психологические исследования показывают, что самооценка обучающихся начальных классов зависит от оценки близких окружающих: учителя, семьи и сверстников, и самооценка не приобрела характер самостоятельности </w:t>
      </w:r>
      <w:r w:rsidRPr="00E010E1">
        <w:rPr>
          <w:rFonts w:ascii="Times New Roman" w:eastAsia="Calibri" w:hAnsi="Times New Roman" w:cs="Times New Roman"/>
          <w:sz w:val="28"/>
          <w:szCs w:val="28"/>
        </w:rPr>
        <w:t>[</w:t>
      </w:r>
      <w:r w:rsidR="000A7817">
        <w:rPr>
          <w:rFonts w:ascii="Times New Roman" w:eastAsia="Calibri" w:hAnsi="Times New Roman" w:cs="Times New Roman"/>
          <w:sz w:val="28"/>
          <w:szCs w:val="28"/>
        </w:rPr>
        <w:t>7</w:t>
      </w:r>
      <w:r w:rsidR="00575608">
        <w:rPr>
          <w:rFonts w:ascii="Times New Roman" w:eastAsia="Calibri" w:hAnsi="Times New Roman" w:cs="Times New Roman"/>
          <w:sz w:val="28"/>
          <w:szCs w:val="28"/>
        </w:rPr>
        <w:t>7</w:t>
      </w:r>
      <w:r w:rsidR="00787F89" w:rsidRPr="00787F89">
        <w:rPr>
          <w:rFonts w:ascii="Times New Roman" w:eastAsia="Calibri" w:hAnsi="Times New Roman" w:cs="Times New Roman"/>
          <w:sz w:val="28"/>
          <w:szCs w:val="28"/>
        </w:rPr>
        <w:t>, с.</w:t>
      </w:r>
      <w:r w:rsidR="00ED10A4" w:rsidRPr="00ED10A4">
        <w:rPr>
          <w:rFonts w:ascii="Times New Roman" w:eastAsia="Calibri" w:hAnsi="Times New Roman" w:cs="Times New Roman"/>
          <w:sz w:val="28"/>
          <w:szCs w:val="28"/>
        </w:rPr>
        <w:t>196</w:t>
      </w:r>
      <w:r w:rsidRPr="00E010E1">
        <w:rPr>
          <w:rFonts w:ascii="Times New Roman" w:eastAsia="Calibri" w:hAnsi="Times New Roman" w:cs="Times New Roman"/>
          <w:sz w:val="28"/>
          <w:szCs w:val="28"/>
        </w:rPr>
        <w:t xml:space="preserve">]. </w:t>
      </w:r>
    </w:p>
    <w:p w14:paraId="493CE78B" w14:textId="1B764D0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Во-вторых, </w:t>
      </w:r>
      <w:r>
        <w:rPr>
          <w:rFonts w:ascii="Times New Roman" w:eastAsia="Calibri" w:hAnsi="Times New Roman" w:cs="Times New Roman"/>
          <w:sz w:val="28"/>
          <w:szCs w:val="28"/>
        </w:rPr>
        <w:t>существенным объектом познания для школьника становится поведение сверстников и друзей. Накопление багажа знаний о возможных формах поведения в различных ситуациях происходит при тесном взаимодействии с ними. Особенно четко раскрывается поведение других людей в неформальной обстановке</w:t>
      </w:r>
      <w:r w:rsidR="00BB7C23">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F045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это утренники, классные часы, защита мини-проекта, внутришкольные конкурсы или олимпиады различные. Тесные, совместные учебные действия дает шанс обучающимся объективно оценить своего одноклассника и дать адекватную оценку своим действиям, и узнать своего ровесника поближе. </w:t>
      </w:r>
    </w:p>
    <w:p w14:paraId="408B89FA" w14:textId="384C7415"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свою очередь, </w:t>
      </w:r>
      <w:r>
        <w:rPr>
          <w:rFonts w:ascii="Times New Roman" w:eastAsia="Calibri" w:hAnsi="Times New Roman" w:cs="Times New Roman"/>
          <w:sz w:val="28"/>
          <w:szCs w:val="28"/>
        </w:rPr>
        <w:t xml:space="preserve">Т.В.Зинова обратила внимание на связь самооценки и оценку сверстников, которая дает динамику,  </w:t>
      </w:r>
      <w:r w:rsidRPr="00E010E1">
        <w:rPr>
          <w:rFonts w:ascii="Times New Roman" w:eastAsia="Calibri" w:hAnsi="Times New Roman" w:cs="Times New Roman"/>
          <w:sz w:val="28"/>
          <w:szCs w:val="28"/>
        </w:rPr>
        <w:t>и пришла к выводу, что «</w:t>
      </w:r>
      <w:r>
        <w:rPr>
          <w:rFonts w:ascii="Times New Roman" w:eastAsia="Calibri" w:hAnsi="Times New Roman" w:cs="Times New Roman"/>
          <w:sz w:val="28"/>
          <w:szCs w:val="28"/>
        </w:rPr>
        <w:t>связь между самооценкой и оценкой сверстников в процессе вза</w:t>
      </w:r>
      <w:r w:rsidR="006A06CE">
        <w:rPr>
          <w:rFonts w:ascii="Times New Roman" w:eastAsia="Calibri" w:hAnsi="Times New Roman" w:cs="Times New Roman"/>
          <w:sz w:val="28"/>
          <w:szCs w:val="28"/>
        </w:rPr>
        <w:t>и</w:t>
      </w:r>
      <w:r>
        <w:rPr>
          <w:rFonts w:ascii="Times New Roman" w:eastAsia="Calibri" w:hAnsi="Times New Roman" w:cs="Times New Roman"/>
          <w:sz w:val="28"/>
          <w:szCs w:val="28"/>
        </w:rPr>
        <w:t xml:space="preserve">модействия увеличивается» </w:t>
      </w:r>
      <w:r w:rsidRPr="00E010E1">
        <w:rPr>
          <w:rFonts w:ascii="Times New Roman" w:eastAsia="Calibri" w:hAnsi="Times New Roman" w:cs="Times New Roman"/>
          <w:sz w:val="28"/>
          <w:szCs w:val="28"/>
        </w:rPr>
        <w:t>[</w:t>
      </w:r>
      <w:r w:rsidR="006A71F3">
        <w:rPr>
          <w:rFonts w:ascii="Times New Roman" w:eastAsia="Calibri" w:hAnsi="Times New Roman" w:cs="Times New Roman"/>
          <w:sz w:val="28"/>
          <w:szCs w:val="28"/>
        </w:rPr>
        <w:t>7</w:t>
      </w:r>
      <w:r w:rsidR="00575608">
        <w:rPr>
          <w:rFonts w:ascii="Times New Roman" w:eastAsia="Calibri" w:hAnsi="Times New Roman" w:cs="Times New Roman"/>
          <w:sz w:val="28"/>
          <w:szCs w:val="28"/>
        </w:rPr>
        <w:t>1</w:t>
      </w:r>
      <w:r w:rsidR="00787F89" w:rsidRPr="00787F89">
        <w:rPr>
          <w:rFonts w:ascii="Times New Roman" w:eastAsia="Calibri" w:hAnsi="Times New Roman" w:cs="Times New Roman"/>
          <w:sz w:val="28"/>
          <w:szCs w:val="28"/>
        </w:rPr>
        <w:t>, с.</w:t>
      </w:r>
      <w:r w:rsidR="00ED10A4" w:rsidRPr="00ED10A4">
        <w:rPr>
          <w:rFonts w:ascii="Times New Roman" w:eastAsia="Calibri" w:hAnsi="Times New Roman" w:cs="Times New Roman"/>
          <w:sz w:val="28"/>
          <w:szCs w:val="28"/>
        </w:rPr>
        <w:t>136</w:t>
      </w:r>
      <w:r>
        <w:rPr>
          <w:rFonts w:ascii="Times New Roman" w:eastAsia="Calibri" w:hAnsi="Times New Roman" w:cs="Times New Roman"/>
          <w:sz w:val="28"/>
          <w:szCs w:val="28"/>
        </w:rPr>
        <w:t>].</w:t>
      </w:r>
      <w:r w:rsidR="00AF4C9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Это подтверждает, то, что чем выше оценивают его одноклассники, тем выше собственно оценка обучающегося. В свою очередь ученый </w:t>
      </w:r>
      <w:r w:rsidRPr="00E010E1">
        <w:rPr>
          <w:rFonts w:ascii="Times New Roman" w:eastAsia="Calibri" w:hAnsi="Times New Roman" w:cs="Times New Roman"/>
          <w:sz w:val="28"/>
          <w:szCs w:val="28"/>
        </w:rPr>
        <w:t xml:space="preserve">определяет, </w:t>
      </w:r>
      <w:r>
        <w:rPr>
          <w:rFonts w:ascii="Times New Roman" w:eastAsia="Calibri" w:hAnsi="Times New Roman" w:cs="Times New Roman"/>
          <w:sz w:val="28"/>
          <w:szCs w:val="28"/>
        </w:rPr>
        <w:t xml:space="preserve">его </w:t>
      </w:r>
      <w:r w:rsidRPr="00E010E1">
        <w:rPr>
          <w:rFonts w:ascii="Times New Roman" w:eastAsia="Calibri" w:hAnsi="Times New Roman" w:cs="Times New Roman"/>
          <w:sz w:val="28"/>
          <w:szCs w:val="28"/>
        </w:rPr>
        <w:t>как мотив поведения.  В таких ситуациях как: учебные достижения, достижения в</w:t>
      </w:r>
      <w:r>
        <w:rPr>
          <w:rFonts w:ascii="Times New Roman" w:eastAsia="Calibri" w:hAnsi="Times New Roman" w:cs="Times New Roman"/>
          <w:sz w:val="28"/>
          <w:szCs w:val="28"/>
        </w:rPr>
        <w:t xml:space="preserve"> различных спортивных секциях, </w:t>
      </w:r>
      <w:r w:rsidRPr="00E010E1">
        <w:rPr>
          <w:rFonts w:ascii="Times New Roman" w:eastAsia="Calibri" w:hAnsi="Times New Roman" w:cs="Times New Roman"/>
          <w:sz w:val="28"/>
          <w:szCs w:val="28"/>
        </w:rPr>
        <w:t xml:space="preserve">кружках и личные успехи становятся главным компонентом для проявления личностного Я. </w:t>
      </w:r>
      <w:r w:rsidRPr="00E010E1">
        <w:rPr>
          <w:rFonts w:ascii="Times New Roman" w:eastAsia="Calibri" w:hAnsi="Times New Roman" w:cs="Times New Roman"/>
          <w:sz w:val="28"/>
          <w:szCs w:val="28"/>
        </w:rPr>
        <w:lastRenderedPageBreak/>
        <w:t>Ребенок выделяется из толпы, раскрепощается, дальнейшие действия приобретают живую окраску уверенности</w:t>
      </w:r>
      <w:r>
        <w:rPr>
          <w:rFonts w:ascii="Times New Roman" w:eastAsia="Calibri" w:hAnsi="Times New Roman" w:cs="Times New Roman"/>
          <w:sz w:val="28"/>
          <w:szCs w:val="28"/>
        </w:rPr>
        <w:t xml:space="preserve"> в самооценке личности</w:t>
      </w:r>
      <w:r w:rsidRPr="00E010E1">
        <w:rPr>
          <w:rFonts w:ascii="Times New Roman" w:eastAsia="Calibri" w:hAnsi="Times New Roman" w:cs="Times New Roman"/>
          <w:sz w:val="28"/>
          <w:szCs w:val="28"/>
        </w:rPr>
        <w:t>.</w:t>
      </w:r>
    </w:p>
    <w:p w14:paraId="4439046D" w14:textId="7A0FC49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Продолжают это определение исследователи Э.В. Витушкина и Т.В. Кружилина. В трудах авторов рассмотрены</w:t>
      </w:r>
      <w:r>
        <w:rPr>
          <w:rFonts w:ascii="Times New Roman" w:eastAsia="Calibri" w:hAnsi="Times New Roman" w:cs="Times New Roman"/>
          <w:sz w:val="28"/>
          <w:szCs w:val="28"/>
        </w:rPr>
        <w:t xml:space="preserve"> развитие и особенности самооценки из класса в класс </w:t>
      </w:r>
      <w:r w:rsidRPr="00E010E1">
        <w:rPr>
          <w:rFonts w:ascii="Times New Roman" w:eastAsia="Calibri" w:hAnsi="Times New Roman" w:cs="Times New Roman"/>
          <w:sz w:val="28"/>
          <w:szCs w:val="28"/>
        </w:rPr>
        <w:t>[</w:t>
      </w:r>
      <w:r w:rsidR="000A7817">
        <w:rPr>
          <w:rFonts w:ascii="Times New Roman" w:eastAsia="Calibri" w:hAnsi="Times New Roman" w:cs="Times New Roman"/>
          <w:sz w:val="28"/>
          <w:szCs w:val="28"/>
        </w:rPr>
        <w:t>7</w:t>
      </w:r>
      <w:r w:rsidR="00575608">
        <w:rPr>
          <w:rFonts w:ascii="Times New Roman" w:eastAsia="Calibri" w:hAnsi="Times New Roman" w:cs="Times New Roman"/>
          <w:sz w:val="28"/>
          <w:szCs w:val="28"/>
        </w:rPr>
        <w:t>8</w:t>
      </w:r>
      <w:r w:rsidR="00787F89" w:rsidRPr="00787F89">
        <w:rPr>
          <w:rFonts w:ascii="Times New Roman" w:eastAsia="Calibri" w:hAnsi="Times New Roman" w:cs="Times New Roman"/>
          <w:sz w:val="28"/>
          <w:szCs w:val="28"/>
        </w:rPr>
        <w:t>, с.</w:t>
      </w:r>
      <w:r w:rsidR="00ED10A4" w:rsidRPr="00ED10A4">
        <w:rPr>
          <w:rFonts w:ascii="Times New Roman" w:eastAsia="Calibri" w:hAnsi="Times New Roman" w:cs="Times New Roman"/>
          <w:sz w:val="28"/>
          <w:szCs w:val="28"/>
        </w:rPr>
        <w:t xml:space="preserve"> 49</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Часто встречаемый нами факт высокой не всегда сформированной самооценки обучающихся начальной школы.</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Характерна для данного возраста высокая или низкая, поскольку дети данного возраста могут переоценивать свои возможности, и в то же время недооценивать успехи и достижения своего сверстника. Сбалансированная самооценка в этом возрасте не наблюдается. Так, как обучающимся характерен этап формирования личности в целом. </w:t>
      </w:r>
      <w:r w:rsidRPr="00E010E1">
        <w:rPr>
          <w:rFonts w:ascii="Times New Roman" w:eastAsia="Calibri" w:hAnsi="Times New Roman" w:cs="Times New Roman"/>
          <w:sz w:val="28"/>
          <w:szCs w:val="28"/>
        </w:rPr>
        <w:t>И, пребывание в школе связано с периодом адаптации ребенка к новым социальным условиям, к новому коллективу, обстановке, режиму. Дальнейшая тенденция формирования самооценки будет складываться «эволюционно» (поэтапно) и в зависим</w:t>
      </w:r>
      <w:r>
        <w:rPr>
          <w:rFonts w:ascii="Times New Roman" w:eastAsia="Calibri" w:hAnsi="Times New Roman" w:cs="Times New Roman"/>
          <w:sz w:val="28"/>
          <w:szCs w:val="28"/>
        </w:rPr>
        <w:t>ости от направления, установок,</w:t>
      </w:r>
      <w:r w:rsidRPr="00E010E1">
        <w:rPr>
          <w:rFonts w:ascii="Times New Roman" w:eastAsia="Calibri" w:hAnsi="Times New Roman" w:cs="Times New Roman"/>
          <w:sz w:val="28"/>
          <w:szCs w:val="28"/>
        </w:rPr>
        <w:t xml:space="preserve"> и близкого окружения и созревания эмоционально-волевой сферы.</w:t>
      </w:r>
      <w:r w:rsidRPr="00E010E1">
        <w:rPr>
          <w:rFonts w:ascii="Calibri" w:eastAsia="Calibri" w:hAnsi="Calibri" w:cs="Times New Roman"/>
        </w:rPr>
        <w:t xml:space="preserve"> </w:t>
      </w:r>
    </w:p>
    <w:p w14:paraId="5A6BA3CF" w14:textId="5EB175FA"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Самооценка обучающегося в 9-10 лет находится на достаточно высоком уровне, что уровень самосознания также высокий. Чем выше уровень самосознания, определяемый по степени адекватности самооценки, тем успешнее социализирован ребенок. Упорядочено его поведение, и факт негативных реакций на обстоятельства не наблюдается. Адекватность самооценки определяется путем сравнения самооценки детей и оценок таких же качеств личности. Иначе говоря, мнение учителя о ученике примерно совпадает на 50% с мнением обучающ</w:t>
      </w:r>
      <w:r w:rsidR="000A7817">
        <w:rPr>
          <w:rFonts w:ascii="Times New Roman" w:eastAsia="Calibri" w:hAnsi="Times New Roman" w:cs="Times New Roman"/>
          <w:sz w:val="28"/>
          <w:szCs w:val="28"/>
        </w:rPr>
        <w:t>егося собственно о самом себе [7</w:t>
      </w:r>
      <w:r w:rsidR="00575608">
        <w:rPr>
          <w:rFonts w:ascii="Times New Roman" w:eastAsia="Calibri" w:hAnsi="Times New Roman" w:cs="Times New Roman"/>
          <w:sz w:val="28"/>
          <w:szCs w:val="28"/>
        </w:rPr>
        <w:t>9</w:t>
      </w:r>
      <w:r w:rsidR="00ED10A4" w:rsidRPr="00ED10A4">
        <w:rPr>
          <w:rFonts w:ascii="Times New Roman" w:eastAsia="Calibri" w:hAnsi="Times New Roman" w:cs="Times New Roman"/>
          <w:sz w:val="28"/>
          <w:szCs w:val="28"/>
        </w:rPr>
        <w:t xml:space="preserve">, </w:t>
      </w:r>
      <w:r w:rsidR="00ED10A4">
        <w:rPr>
          <w:rFonts w:ascii="Times New Roman" w:eastAsia="Calibri" w:hAnsi="Times New Roman" w:cs="Times New Roman"/>
          <w:sz w:val="28"/>
          <w:szCs w:val="28"/>
          <w:lang w:val="en-US"/>
        </w:rPr>
        <w:t>c</w:t>
      </w:r>
      <w:r w:rsidR="00ED10A4" w:rsidRPr="00ED10A4">
        <w:rPr>
          <w:rFonts w:ascii="Times New Roman" w:eastAsia="Calibri" w:hAnsi="Times New Roman" w:cs="Times New Roman"/>
          <w:sz w:val="28"/>
          <w:szCs w:val="28"/>
        </w:rPr>
        <w:t>.74</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Однако, если у обучающегося низкий уровень самосознания и адекватность в самооценке низкий, что зачастую формирует девиа</w:t>
      </w:r>
      <w:r w:rsidR="006A06CE">
        <w:rPr>
          <w:rFonts w:ascii="Times New Roman" w:eastAsia="Calibri" w:hAnsi="Times New Roman" w:cs="Times New Roman"/>
          <w:sz w:val="28"/>
          <w:szCs w:val="28"/>
        </w:rPr>
        <w:t>н</w:t>
      </w:r>
      <w:r>
        <w:rPr>
          <w:rFonts w:ascii="Times New Roman" w:eastAsia="Calibri" w:hAnsi="Times New Roman" w:cs="Times New Roman"/>
          <w:sz w:val="28"/>
          <w:szCs w:val="28"/>
        </w:rPr>
        <w:t>т</w:t>
      </w:r>
      <w:r w:rsidR="006A06CE">
        <w:rPr>
          <w:rFonts w:ascii="Times New Roman" w:eastAsia="Calibri" w:hAnsi="Times New Roman" w:cs="Times New Roman"/>
          <w:sz w:val="28"/>
          <w:szCs w:val="28"/>
        </w:rPr>
        <w:t>н</w:t>
      </w:r>
      <w:r>
        <w:rPr>
          <w:rFonts w:ascii="Times New Roman" w:eastAsia="Calibri" w:hAnsi="Times New Roman" w:cs="Times New Roman"/>
          <w:sz w:val="28"/>
          <w:szCs w:val="28"/>
        </w:rPr>
        <w:t>ые формы поведения.</w:t>
      </w:r>
    </w:p>
    <w:p w14:paraId="6E7830B6" w14:textId="2307B0E8"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рамках ретроспективного контент-анализа литературы </w:t>
      </w:r>
      <w:r>
        <w:rPr>
          <w:rFonts w:ascii="Times New Roman" w:eastAsia="Calibri" w:hAnsi="Times New Roman" w:cs="Times New Roman"/>
          <w:sz w:val="28"/>
          <w:szCs w:val="28"/>
        </w:rPr>
        <w:t>диссертационного исследования</w:t>
      </w:r>
      <w:r w:rsidRPr="00E010E1">
        <w:rPr>
          <w:rFonts w:ascii="Times New Roman" w:eastAsia="Calibri" w:hAnsi="Times New Roman" w:cs="Times New Roman"/>
          <w:sz w:val="28"/>
          <w:szCs w:val="28"/>
        </w:rPr>
        <w:t>, необходимо вспомнить советскую школу и ее ярких представителей. Так, известный психолог и педагог Леонтьева А.Н., в своих исследованиях отметила, что «самооценка – это одно из значимых условий, посредством которого, человек становится личностью, поскольку самооценка вырабатывает показатели соответствие уровню общества и уровню личностных самооценок»</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w:t>
      </w:r>
      <w:r w:rsidR="00575608">
        <w:rPr>
          <w:rFonts w:ascii="Times New Roman" w:eastAsia="Calibri" w:hAnsi="Times New Roman" w:cs="Times New Roman"/>
          <w:sz w:val="28"/>
          <w:szCs w:val="28"/>
        </w:rPr>
        <w:t>80</w:t>
      </w:r>
      <w:r w:rsidR="00787F89" w:rsidRPr="00787F89">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205</w:t>
      </w:r>
      <w:r w:rsidRPr="00E010E1">
        <w:rPr>
          <w:rFonts w:ascii="Times New Roman" w:eastAsia="Calibri" w:hAnsi="Times New Roman" w:cs="Times New Roman"/>
          <w:sz w:val="28"/>
          <w:szCs w:val="28"/>
        </w:rPr>
        <w:t xml:space="preserve">]. </w:t>
      </w:r>
    </w:p>
    <w:p w14:paraId="13F1A145" w14:textId="06A37CCA"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Самооценку,</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 собственно оценку Л.В. Бороздина рассматривает с критической позиции. Однако, психолог утверждает, что это не констатация имеющего пот</w:t>
      </w:r>
      <w:r w:rsidR="006A71F3">
        <w:rPr>
          <w:rFonts w:ascii="Times New Roman" w:eastAsia="Calibri" w:hAnsi="Times New Roman" w:cs="Times New Roman"/>
          <w:sz w:val="28"/>
          <w:szCs w:val="28"/>
        </w:rPr>
        <w:t>енциала, а то, чем он владеет [8</w:t>
      </w:r>
      <w:r w:rsidR="00575608">
        <w:rPr>
          <w:rFonts w:ascii="Times New Roman" w:eastAsia="Calibri" w:hAnsi="Times New Roman" w:cs="Times New Roman"/>
          <w:sz w:val="28"/>
          <w:szCs w:val="28"/>
        </w:rPr>
        <w:t>1</w:t>
      </w:r>
      <w:r w:rsidR="00787F89" w:rsidRPr="00787F89">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100</w:t>
      </w:r>
      <w:r w:rsidRPr="00E010E1">
        <w:rPr>
          <w:rFonts w:ascii="Times New Roman" w:eastAsia="Calibri" w:hAnsi="Times New Roman" w:cs="Times New Roman"/>
          <w:sz w:val="28"/>
          <w:szCs w:val="28"/>
        </w:rPr>
        <w:t xml:space="preserve">]. </w:t>
      </w:r>
    </w:p>
    <w:p w14:paraId="37C47DF4" w14:textId="110DBB9C" w:rsidR="00F47EF1" w:rsidRPr="007E509B"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А.В. Захарова придерживается позиции, что самооценка являет собой феномен, выступающий </w:t>
      </w:r>
      <w:r>
        <w:rPr>
          <w:rFonts w:ascii="Times New Roman" w:eastAsia="Calibri" w:hAnsi="Times New Roman" w:cs="Times New Roman"/>
          <w:sz w:val="28"/>
          <w:szCs w:val="28"/>
        </w:rPr>
        <w:t>«центральным, ядерным образованием через призму которой опосредуются и преломляются все психические процессы, в том числе становление его как личности»</w:t>
      </w:r>
      <w:r w:rsidRPr="00E010E1">
        <w:rPr>
          <w:rFonts w:ascii="Times New Roman" w:eastAsia="Calibri" w:hAnsi="Times New Roman" w:cs="Times New Roman"/>
          <w:sz w:val="28"/>
          <w:szCs w:val="28"/>
        </w:rPr>
        <w:t xml:space="preserve">. Данное можно понимать, </w:t>
      </w:r>
      <w:r>
        <w:rPr>
          <w:rFonts w:ascii="Times New Roman" w:eastAsia="Calibri" w:hAnsi="Times New Roman" w:cs="Times New Roman"/>
          <w:sz w:val="28"/>
          <w:szCs w:val="28"/>
        </w:rPr>
        <w:t>как наличие факта анализа самооценки в виде системного образования, которое предопределяет факторы психического развития личности, и при этом представляет собой главную составляющую самосознания</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Резюмируя выше изложенное, можно констатировать, что каждая личность</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знает способности и представления о </w:t>
      </w:r>
      <w:r>
        <w:rPr>
          <w:rFonts w:ascii="Times New Roman" w:eastAsia="Calibri" w:hAnsi="Times New Roman" w:cs="Times New Roman"/>
          <w:sz w:val="28"/>
          <w:szCs w:val="28"/>
        </w:rPr>
        <w:lastRenderedPageBreak/>
        <w:t>самом себе, характере, дает количес</w:t>
      </w:r>
      <w:r w:rsidR="00ED791F">
        <w:rPr>
          <w:rFonts w:ascii="Times New Roman" w:eastAsia="Calibri" w:hAnsi="Times New Roman" w:cs="Times New Roman"/>
          <w:sz w:val="28"/>
          <w:szCs w:val="28"/>
        </w:rPr>
        <w:t>твенную оценку и даже сравнивает</w:t>
      </w:r>
      <w:r>
        <w:rPr>
          <w:rFonts w:ascii="Times New Roman" w:eastAsia="Calibri" w:hAnsi="Times New Roman" w:cs="Times New Roman"/>
          <w:sz w:val="28"/>
          <w:szCs w:val="28"/>
        </w:rPr>
        <w:t xml:space="preserve"> свои качественные данные с другими людьми</w:t>
      </w:r>
      <w:r w:rsidR="007E509B" w:rsidRPr="007E509B">
        <w:rPr>
          <w:rFonts w:ascii="Times New Roman" w:eastAsia="Calibri" w:hAnsi="Times New Roman" w:cs="Times New Roman"/>
          <w:sz w:val="28"/>
          <w:szCs w:val="28"/>
        </w:rPr>
        <w:t>.</w:t>
      </w:r>
    </w:p>
    <w:p w14:paraId="0820C1BA" w14:textId="45FB4F2F"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По мнению ряда советских авторов, самооценка представляет собой осознание человеком своих моральных, индивидуальных качеств. Такие авторы, как М.И. Лисина</w:t>
      </w:r>
      <w:r w:rsidRPr="00E010E1">
        <w:rPr>
          <w:rFonts w:ascii="Times New Roman" w:eastAsia="Calibri" w:hAnsi="Times New Roman" w:cs="Times New Roman"/>
          <w:color w:val="000000"/>
          <w:sz w:val="28"/>
          <w:szCs w:val="28"/>
        </w:rPr>
        <w:t xml:space="preserve">, А.И. Силвестру </w:t>
      </w:r>
      <w:r w:rsidRPr="00E010E1">
        <w:rPr>
          <w:rFonts w:ascii="Times New Roman" w:eastAsia="Calibri" w:hAnsi="Times New Roman" w:cs="Times New Roman"/>
          <w:sz w:val="28"/>
          <w:szCs w:val="28"/>
        </w:rPr>
        <w:t>предполагали, что самооценка представляет собой точную конверсию (переработку) данных на уровне чувственного познания, то есть первичное отражение самого себя, складывающиеся из представления о себе и связанного с ним переживания «Образа самого себя» [</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2</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32</w:t>
      </w:r>
      <w:r w:rsidRPr="00E010E1">
        <w:rPr>
          <w:rFonts w:ascii="Times New Roman" w:eastAsia="Calibri" w:hAnsi="Times New Roman" w:cs="Times New Roman"/>
          <w:sz w:val="28"/>
          <w:szCs w:val="28"/>
        </w:rPr>
        <w:t xml:space="preserve">]. В основу формирования «Образа самого себя», составляющей самооценку и самосознание характерны такие компоненты как: моральные, интеллектуальные, поведенческие.     </w:t>
      </w:r>
    </w:p>
    <w:p w14:paraId="6BB4A601" w14:textId="4F959852"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Но, в зарубежной психологии пока не существует однозначного мнения относительно вопроса о сроках возникновения самосознания в онтогенезе. Однако, в психологии распостранена точка зрения о том, что закладываются зачатки самосознания в детском возра</w:t>
      </w:r>
      <w:r>
        <w:rPr>
          <w:rFonts w:ascii="Times New Roman" w:eastAsia="Calibri" w:hAnsi="Times New Roman" w:cs="Times New Roman"/>
          <w:sz w:val="28"/>
          <w:szCs w:val="28"/>
        </w:rPr>
        <w:t>сте (Б.Г.Ананьев, П.Р.Чамата)</w:t>
      </w:r>
      <w:r w:rsidR="00592C89">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A71F3">
        <w:rPr>
          <w:rFonts w:ascii="Times New Roman" w:eastAsia="Calibri" w:hAnsi="Times New Roman" w:cs="Times New Roman"/>
          <w:sz w:val="28"/>
          <w:szCs w:val="28"/>
        </w:rPr>
        <w:t>8</w:t>
      </w:r>
      <w:r w:rsidR="00575608">
        <w:rPr>
          <w:rFonts w:ascii="Times New Roman" w:eastAsia="Calibri" w:hAnsi="Times New Roman" w:cs="Times New Roman"/>
          <w:sz w:val="28"/>
          <w:szCs w:val="28"/>
        </w:rPr>
        <w:t>3</w:t>
      </w:r>
      <w:r w:rsidR="002A4AAD" w:rsidRPr="002A4AAD">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66</w:t>
      </w:r>
      <w:r w:rsidRPr="00E010E1">
        <w:rPr>
          <w:rFonts w:ascii="Times New Roman" w:eastAsia="Calibri" w:hAnsi="Times New Roman" w:cs="Times New Roman"/>
          <w:sz w:val="28"/>
          <w:szCs w:val="28"/>
        </w:rPr>
        <w:t xml:space="preserve">]. На данном этапе формируется психологическая основа личности.  </w:t>
      </w:r>
    </w:p>
    <w:p w14:paraId="0C515F5D" w14:textId="3CCEF94F"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По И. И. </w:t>
      </w:r>
      <w:r>
        <w:rPr>
          <w:rFonts w:ascii="Times New Roman" w:eastAsia="Calibri" w:hAnsi="Times New Roman" w:cs="Times New Roman"/>
          <w:sz w:val="28"/>
          <w:szCs w:val="28"/>
        </w:rPr>
        <w:t>Чесноковой</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(1977)</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самосознание</w:t>
      </w:r>
      <w:r w:rsidR="0081381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F0455">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 «…особый процесс человеческой психики,</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направленный на саморегулирование личностью своих действий в деятельности и в поведении</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 основе самопознания и эмоционально</w:t>
      </w:r>
      <w:r w:rsidR="006A71F3">
        <w:rPr>
          <w:rFonts w:ascii="Times New Roman" w:eastAsia="Calibri" w:hAnsi="Times New Roman" w:cs="Times New Roman"/>
          <w:sz w:val="28"/>
          <w:szCs w:val="28"/>
        </w:rPr>
        <w:t>-значимого отношения к себе» [7</w:t>
      </w:r>
      <w:r w:rsidR="00575608">
        <w:rPr>
          <w:rFonts w:ascii="Times New Roman" w:eastAsia="Calibri" w:hAnsi="Times New Roman" w:cs="Times New Roman"/>
          <w:sz w:val="28"/>
          <w:szCs w:val="28"/>
        </w:rPr>
        <w:t>2</w:t>
      </w:r>
      <w:r w:rsidR="002A4AAD" w:rsidRPr="002A4AAD">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127</w:t>
      </w:r>
      <w:r>
        <w:rPr>
          <w:rFonts w:ascii="Times New Roman" w:eastAsia="Calibri" w:hAnsi="Times New Roman" w:cs="Times New Roman"/>
          <w:sz w:val="28"/>
          <w:szCs w:val="28"/>
        </w:rPr>
        <w:t>].</w:t>
      </w:r>
    </w:p>
    <w:p w14:paraId="28C434F3" w14:textId="7F922AF4"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Однако, большинство авторов рассматривает самооценку, как естественную и системно-составляющую самосознания личности. </w:t>
      </w:r>
    </w:p>
    <w:p w14:paraId="0A3010AB" w14:textId="2586DE9C"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B.C. Мерлин, выделил 4 основных составляющих структуру самосознания, которые идентифицируются с этапами формирования самосознания: </w:t>
      </w:r>
    </w:p>
    <w:p w14:paraId="70FC210C"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1)</w:t>
      </w:r>
      <w:r w:rsidRPr="00E010E1">
        <w:rPr>
          <w:rFonts w:ascii="Times New Roman" w:eastAsia="Calibri" w:hAnsi="Times New Roman" w:cs="Times New Roman"/>
          <w:sz w:val="28"/>
          <w:szCs w:val="28"/>
        </w:rPr>
        <w:tab/>
        <w:t>осмыслен</w:t>
      </w:r>
      <w:r>
        <w:rPr>
          <w:rFonts w:ascii="Times New Roman" w:eastAsia="Calibri" w:hAnsi="Times New Roman" w:cs="Times New Roman"/>
          <w:sz w:val="28"/>
          <w:szCs w:val="28"/>
        </w:rPr>
        <w:t>ие «Я» как динамичная личность</w:t>
      </w:r>
    </w:p>
    <w:p w14:paraId="138CBAA7"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Pr>
          <w:rFonts w:ascii="Times New Roman" w:eastAsia="Calibri" w:hAnsi="Times New Roman" w:cs="Times New Roman"/>
          <w:sz w:val="28"/>
          <w:szCs w:val="28"/>
        </w:rPr>
        <w:tab/>
        <w:t>познание сходности</w:t>
      </w:r>
    </w:p>
    <w:p w14:paraId="18E164B9"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rPr>
        <w:tab/>
        <w:t>знание психических свойств</w:t>
      </w:r>
    </w:p>
    <w:p w14:paraId="19E1CEB2" w14:textId="5A5F99E9"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4)</w:t>
      </w:r>
      <w:r w:rsidRPr="00E010E1">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роль социальной самооценки</w:t>
      </w:r>
      <w:r w:rsidRPr="00E010E1">
        <w:rPr>
          <w:rFonts w:ascii="Times New Roman" w:eastAsia="Calibri" w:hAnsi="Times New Roman" w:cs="Times New Roman"/>
          <w:sz w:val="28"/>
          <w:szCs w:val="28"/>
        </w:rPr>
        <w:t xml:space="preserve"> [</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4</w:t>
      </w:r>
      <w:r w:rsidR="002A4AAD" w:rsidRPr="002A4AAD">
        <w:rPr>
          <w:rFonts w:ascii="Times New Roman" w:eastAsia="Calibri" w:hAnsi="Times New Roman" w:cs="Times New Roman"/>
          <w:sz w:val="28"/>
          <w:szCs w:val="28"/>
          <w:lang w:val="kk-KZ"/>
        </w:rPr>
        <w:t>, с.</w:t>
      </w:r>
      <w:r w:rsidR="007E509B" w:rsidRPr="0053050D">
        <w:rPr>
          <w:rFonts w:ascii="Times New Roman" w:eastAsia="Calibri" w:hAnsi="Times New Roman" w:cs="Times New Roman"/>
          <w:sz w:val="28"/>
          <w:szCs w:val="28"/>
        </w:rPr>
        <w:t>176</w:t>
      </w:r>
      <w:r w:rsidRPr="00E010E1">
        <w:rPr>
          <w:rFonts w:ascii="Times New Roman" w:eastAsia="Calibri" w:hAnsi="Times New Roman" w:cs="Times New Roman"/>
          <w:sz w:val="28"/>
          <w:szCs w:val="28"/>
        </w:rPr>
        <w:t xml:space="preserve">].  </w:t>
      </w:r>
    </w:p>
    <w:p w14:paraId="06C35311" w14:textId="4216C5D6"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социально-нравственная самооценка обусловлена правильным пониманием </w:t>
      </w:r>
      <w:r w:rsidRPr="00E010E1">
        <w:rPr>
          <w:rFonts w:ascii="Times New Roman" w:eastAsia="Calibri" w:hAnsi="Times New Roman" w:cs="Times New Roman"/>
          <w:sz w:val="28"/>
          <w:szCs w:val="28"/>
        </w:rPr>
        <w:t>нормы социума</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и прилегающих им критериев оценки нравственности. Данное определение трактует о самооценке личности зависимой от оценки близкого социума, и непосредственно  его отношения к группе. Еще один известный представитель российской психологической школы – В.В. Столин, рассматривая 3 уровня строения самосознания, выделяет </w:t>
      </w:r>
      <w:r w:rsidRPr="00E010E1">
        <w:rPr>
          <w:rFonts w:ascii="Times New Roman" w:eastAsia="Calibri" w:hAnsi="Times New Roman" w:cs="Times New Roman"/>
          <w:b/>
          <w:sz w:val="28"/>
          <w:szCs w:val="28"/>
        </w:rPr>
        <w:t>суть</w:t>
      </w:r>
      <w:r w:rsidRPr="00E010E1">
        <w:rPr>
          <w:rFonts w:ascii="Times New Roman" w:eastAsia="Calibri" w:hAnsi="Times New Roman" w:cs="Times New Roman"/>
          <w:sz w:val="28"/>
          <w:szCs w:val="28"/>
        </w:rPr>
        <w:t xml:space="preserve"> самосознания. Согласно его концепции, самооценка, как элемент индивидного уровня самосознания содержит:</w:t>
      </w:r>
    </w:p>
    <w:p w14:paraId="0E5662D5"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1) естественно-природный уровень самосознания предопределяет сенсорно-перцептивную сущность; </w:t>
      </w:r>
    </w:p>
    <w:p w14:paraId="231A4CF0"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2) уровень персонального самосознания определяет: оценку восприятия себя со стороны, собственно оценку, возрастную оценку, половую идентичность и  социальный статус;</w:t>
      </w:r>
    </w:p>
    <w:p w14:paraId="43065892" w14:textId="434DB371"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3) уровень самосознания личностно – конфликтный, принятие и сигнализирующий личности значение свойств идентичности, в форме эмоционально-значимого отношения к себе [</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5</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148</w:t>
      </w:r>
      <w:r w:rsidRPr="00E010E1">
        <w:rPr>
          <w:rFonts w:ascii="Times New Roman" w:eastAsia="Calibri" w:hAnsi="Times New Roman" w:cs="Times New Roman"/>
          <w:sz w:val="28"/>
          <w:szCs w:val="28"/>
        </w:rPr>
        <w:t xml:space="preserve">].  </w:t>
      </w:r>
    </w:p>
    <w:p w14:paraId="6580BA85" w14:textId="237FE800"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lastRenderedPageBreak/>
        <w:t xml:space="preserve">Взаимная оценка складывается в результате диалога, тогда, когда </w:t>
      </w:r>
      <w:r>
        <w:rPr>
          <w:rFonts w:ascii="Times New Roman" w:eastAsia="Calibri" w:hAnsi="Times New Roman" w:cs="Times New Roman"/>
          <w:sz w:val="28"/>
          <w:szCs w:val="28"/>
        </w:rPr>
        <w:t>она выполняет функцию обмена оцениваниями между двумя собеседниками. Личность оценивания своего собеседника познает возможности другого, и на основе познания сопоставляет свои реальные, объективные возможности, что обеспечивает функцию саморегуляции и обеспечивает начальными зачатками самосознания</w:t>
      </w:r>
      <w:r w:rsidR="00BF0455">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6</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60</w:t>
      </w:r>
      <w:r w:rsidRPr="00E010E1">
        <w:rPr>
          <w:rFonts w:ascii="Times New Roman" w:eastAsia="Calibri" w:hAnsi="Times New Roman" w:cs="Times New Roman"/>
          <w:sz w:val="28"/>
          <w:szCs w:val="28"/>
        </w:rPr>
        <w:t xml:space="preserve">]. </w:t>
      </w:r>
    </w:p>
    <w:p w14:paraId="16806639" w14:textId="3B5E96D0"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В свою очередь, Б.Г. Ананьев также отмечал, положение и значимость в том обществе, непосредственно в коллективе, и адекватное времени и возрасту развитие оценочных отношений, где субъект формирует личностную самооценку [</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7</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52</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Объектом познания для себя личность становится тогда, когда тесно взаимодействует с другими. Значит, основанием для формирования самосознания служит различные формы общения, </w:t>
      </w:r>
      <w:r w:rsidRPr="00E010E1">
        <w:rPr>
          <w:rFonts w:ascii="Times New Roman" w:eastAsia="Calibri" w:hAnsi="Times New Roman" w:cs="Times New Roman"/>
          <w:sz w:val="28"/>
          <w:szCs w:val="28"/>
        </w:rPr>
        <w:t xml:space="preserve">в том числе учебный процесс, кружки, секции, в которых ребенок измеряет свои возможности достигая цели.      </w:t>
      </w:r>
    </w:p>
    <w:p w14:paraId="56DE4D61" w14:textId="60A5C365" w:rsidR="00F47EF1" w:rsidRPr="00F96492" w:rsidRDefault="00F47EF1" w:rsidP="00402E5B">
      <w:pPr>
        <w:tabs>
          <w:tab w:val="left" w:pos="851"/>
        </w:tabs>
        <w:spacing w:after="0" w:line="240" w:lineRule="auto"/>
        <w:ind w:firstLine="567"/>
        <w:jc w:val="both"/>
        <w:rPr>
          <w:rFonts w:ascii="Times New Roman" w:eastAsia="Calibri" w:hAnsi="Times New Roman" w:cs="Times New Roman"/>
          <w:color w:val="FF0000"/>
          <w:sz w:val="28"/>
          <w:szCs w:val="28"/>
        </w:rPr>
      </w:pPr>
      <w:r w:rsidRPr="00E010E1">
        <w:rPr>
          <w:rFonts w:ascii="Times New Roman" w:eastAsia="Calibri" w:hAnsi="Times New Roman" w:cs="Times New Roman"/>
          <w:sz w:val="28"/>
          <w:szCs w:val="28"/>
        </w:rPr>
        <w:t>Для ежедневного учебного успеха обучающегося, также его социального, эмоционального роста самосознание имеет актуально существенное значение. Ведь, самосознание динамическая система взглядов, сопровождаемая оценкой своих действий (деятельности, поступков). В каждодневной школьной практике обучающийся вырабатывает способность судить о своем поведении, собственной производительности, а также умений адекватно реагировать в различных социальных ситуациях, характеризуясь опытом анализа и мышления [</w:t>
      </w:r>
      <w:r w:rsidR="006A71F3">
        <w:rPr>
          <w:rFonts w:ascii="Times New Roman" w:eastAsia="Calibri" w:hAnsi="Times New Roman" w:cs="Times New Roman"/>
          <w:sz w:val="28"/>
          <w:szCs w:val="28"/>
          <w:lang w:val="kk-KZ"/>
        </w:rPr>
        <w:t>8</w:t>
      </w:r>
      <w:r w:rsidR="00575608">
        <w:rPr>
          <w:rFonts w:ascii="Times New Roman" w:eastAsia="Calibri" w:hAnsi="Times New Roman" w:cs="Times New Roman"/>
          <w:sz w:val="28"/>
          <w:szCs w:val="28"/>
          <w:lang w:val="kk-KZ"/>
        </w:rPr>
        <w:t>8</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11</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Качественное соотношение между возможностью и желанием обучающегося складывает гармоничное развитие самосознания, которая может не допускать недовольства личности к себе</w:t>
      </w:r>
      <w:r w:rsidR="00223CCE">
        <w:rPr>
          <w:rFonts w:ascii="Times New Roman" w:eastAsia="Calibri" w:hAnsi="Times New Roman" w:cs="Times New Roman"/>
          <w:sz w:val="28"/>
          <w:szCs w:val="28"/>
        </w:rPr>
        <w:t>.</w:t>
      </w:r>
      <w:r w:rsidR="00743D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Поскольку, учебные достижения, оценка своих возможностей формируется на подсознательном уровне. Такие качества как упрямство, смелость, доброта, справедливость и т.д., без труда </w:t>
      </w:r>
      <w:r w:rsidRPr="00D000E8">
        <w:rPr>
          <w:rFonts w:ascii="Times New Roman" w:eastAsia="Calibri" w:hAnsi="Times New Roman" w:cs="Times New Roman"/>
          <w:color w:val="000000" w:themeColor="text1"/>
          <w:sz w:val="28"/>
          <w:szCs w:val="28"/>
        </w:rPr>
        <w:t xml:space="preserve">оцениваются другими </w:t>
      </w:r>
      <w:r>
        <w:rPr>
          <w:rFonts w:ascii="Times New Roman" w:eastAsia="Calibri" w:hAnsi="Times New Roman" w:cs="Times New Roman"/>
          <w:color w:val="000000" w:themeColor="text1"/>
          <w:sz w:val="28"/>
          <w:szCs w:val="28"/>
        </w:rPr>
        <w:t>детьми.</w:t>
      </w:r>
    </w:p>
    <w:p w14:paraId="294B76AE" w14:textId="606B650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 такие понятия как отзывчивость, толерантность, милосердие известны и приветствуются</w:t>
      </w:r>
      <w:r w:rsidR="006A71F3">
        <w:rPr>
          <w:rFonts w:ascii="Times New Roman" w:eastAsia="Calibri" w:hAnsi="Times New Roman" w:cs="Times New Roman"/>
          <w:sz w:val="28"/>
          <w:szCs w:val="28"/>
        </w:rPr>
        <w:t xml:space="preserve"> младшими школьниками всегда [8</w:t>
      </w:r>
      <w:r w:rsidR="00575608">
        <w:rPr>
          <w:rFonts w:ascii="Times New Roman" w:eastAsia="Calibri" w:hAnsi="Times New Roman" w:cs="Times New Roman"/>
          <w:sz w:val="28"/>
          <w:szCs w:val="28"/>
        </w:rPr>
        <w:t>9</w:t>
      </w:r>
      <w:r w:rsidR="002A4AAD" w:rsidRPr="002A4AAD">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642</w:t>
      </w:r>
      <w:r w:rsidRPr="00E010E1">
        <w:rPr>
          <w:rFonts w:ascii="Times New Roman" w:eastAsia="Calibri" w:hAnsi="Times New Roman" w:cs="Times New Roman"/>
          <w:sz w:val="28"/>
          <w:szCs w:val="28"/>
        </w:rPr>
        <w:t xml:space="preserve">]. </w:t>
      </w:r>
    </w:p>
    <w:p w14:paraId="4F14AF07" w14:textId="118FD18E"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В.С. Мухина отмечает, что в самосознании человека отражается, как в «видео-последовательности»- ценности, события близкого окружения, которые запечатлелись в его сознании [</w:t>
      </w:r>
      <w:r w:rsidR="00575608">
        <w:rPr>
          <w:rFonts w:ascii="Times New Roman" w:eastAsia="Calibri" w:hAnsi="Times New Roman" w:cs="Times New Roman"/>
          <w:sz w:val="28"/>
          <w:szCs w:val="28"/>
        </w:rPr>
        <w:t>90</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41</w:t>
      </w:r>
      <w:r w:rsidRPr="00E010E1">
        <w:rPr>
          <w:rFonts w:ascii="Times New Roman" w:eastAsia="Calibri" w:hAnsi="Times New Roman" w:cs="Times New Roman"/>
          <w:sz w:val="28"/>
          <w:szCs w:val="28"/>
        </w:rPr>
        <w:t>]. Насколько самоотражаются все   процессы сознания, настолько может быть осознание, оценивание и регулирование собственной психикой, и личность будет осознавать себя осознающим, самооценивающим.</w:t>
      </w:r>
      <w:r>
        <w:rPr>
          <w:rFonts w:ascii="Times New Roman" w:eastAsia="Calibri" w:hAnsi="Times New Roman" w:cs="Times New Roman"/>
          <w:sz w:val="28"/>
          <w:szCs w:val="28"/>
        </w:rPr>
        <w:t xml:space="preserve"> Поскольку, самосознание являясь основой человеческой психики, регулирует его поведение и действия в процессе самопознания.  </w:t>
      </w:r>
    </w:p>
    <w:p w14:paraId="678B73C3" w14:textId="55367603"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Подтверждает это своим исследованием Л.И. Божович, </w:t>
      </w:r>
      <w:r>
        <w:rPr>
          <w:rFonts w:ascii="Times New Roman" w:eastAsia="Calibri" w:hAnsi="Times New Roman" w:cs="Times New Roman"/>
          <w:sz w:val="28"/>
          <w:szCs w:val="28"/>
        </w:rPr>
        <w:t xml:space="preserve">«школьник познавая сверстника превосходит личное познание». </w:t>
      </w:r>
      <w:r w:rsidRPr="00E010E1">
        <w:rPr>
          <w:rFonts w:ascii="Times New Roman" w:eastAsia="Calibri" w:hAnsi="Times New Roman" w:cs="Times New Roman"/>
          <w:sz w:val="28"/>
          <w:szCs w:val="28"/>
        </w:rPr>
        <w:t xml:space="preserve">Автор в своих трудах неоднократно указывала на это, </w:t>
      </w:r>
      <w:r>
        <w:rPr>
          <w:rFonts w:ascii="Times New Roman" w:eastAsia="Calibri" w:hAnsi="Times New Roman" w:cs="Times New Roman"/>
          <w:sz w:val="28"/>
          <w:szCs w:val="28"/>
        </w:rPr>
        <w:t xml:space="preserve">что оценка данная со стороны в самосознании обучающегося выполняет огромную роль. «В первую очередь, соотношение поведения личности и требования окружающей среды, определяют его эмоциональное благополучие, его поведение, отношение к себе, как к субъекту поведения. Во-вторых, данная оценка извне определяет выделить, она как бы указывает на те качественные показатели, которые будут предметом сознания и оценки самого </w:t>
      </w:r>
      <w:r>
        <w:rPr>
          <w:rFonts w:ascii="Times New Roman" w:eastAsia="Calibri" w:hAnsi="Times New Roman" w:cs="Times New Roman"/>
          <w:sz w:val="28"/>
          <w:szCs w:val="28"/>
        </w:rPr>
        <w:lastRenderedPageBreak/>
        <w:t>человека»</w:t>
      </w:r>
      <w:r w:rsidR="009560DA">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w:t>
      </w:r>
      <w:r w:rsidR="007A28E4">
        <w:rPr>
          <w:rFonts w:ascii="Times New Roman" w:eastAsia="Calibri" w:hAnsi="Times New Roman" w:cs="Times New Roman"/>
          <w:sz w:val="28"/>
          <w:szCs w:val="28"/>
          <w:lang w:val="kk-KZ"/>
        </w:rPr>
        <w:t>9</w:t>
      </w:r>
      <w:r w:rsidR="00575608">
        <w:rPr>
          <w:rFonts w:ascii="Times New Roman" w:eastAsia="Calibri" w:hAnsi="Times New Roman" w:cs="Times New Roman"/>
          <w:sz w:val="28"/>
          <w:szCs w:val="28"/>
          <w:lang w:val="kk-KZ"/>
        </w:rPr>
        <w:t>1</w:t>
      </w:r>
      <w:r w:rsidR="002A4AAD" w:rsidRPr="002A4AAD">
        <w:rPr>
          <w:rFonts w:ascii="Times New Roman" w:eastAsia="Calibri" w:hAnsi="Times New Roman" w:cs="Times New Roman"/>
          <w:sz w:val="28"/>
          <w:szCs w:val="28"/>
          <w:lang w:val="kk-KZ"/>
        </w:rPr>
        <w:t>, с.</w:t>
      </w:r>
      <w:r w:rsidR="007E509B" w:rsidRPr="007E509B">
        <w:rPr>
          <w:rFonts w:ascii="Times New Roman" w:eastAsia="Calibri" w:hAnsi="Times New Roman" w:cs="Times New Roman"/>
          <w:sz w:val="28"/>
          <w:szCs w:val="28"/>
        </w:rPr>
        <w:t>20</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Процесс перенятия тех качественных показателей </w:t>
      </w:r>
      <w:r w:rsidRPr="00E010E1">
        <w:rPr>
          <w:rFonts w:ascii="Times New Roman" w:eastAsia="Calibri" w:hAnsi="Times New Roman" w:cs="Times New Roman"/>
          <w:sz w:val="28"/>
          <w:szCs w:val="28"/>
        </w:rPr>
        <w:t>обозначенных(подмеченных) у другого человека, если на взгляд субъекта показались</w:t>
      </w:r>
      <w:r>
        <w:rPr>
          <w:rFonts w:ascii="Times New Roman" w:eastAsia="Calibri" w:hAnsi="Times New Roman" w:cs="Times New Roman"/>
          <w:sz w:val="28"/>
          <w:szCs w:val="28"/>
        </w:rPr>
        <w:t xml:space="preserve"> положительными перенимает, если </w:t>
      </w:r>
      <w:r w:rsidRPr="00E010E1">
        <w:rPr>
          <w:rFonts w:ascii="Times New Roman" w:eastAsia="Calibri" w:hAnsi="Times New Roman" w:cs="Times New Roman"/>
          <w:sz w:val="28"/>
          <w:szCs w:val="28"/>
        </w:rPr>
        <w:t xml:space="preserve">отрицательными </w:t>
      </w:r>
      <w:r>
        <w:rPr>
          <w:rFonts w:ascii="Times New Roman" w:eastAsia="Calibri" w:hAnsi="Times New Roman" w:cs="Times New Roman"/>
          <w:sz w:val="28"/>
          <w:szCs w:val="28"/>
        </w:rPr>
        <w:t>-</w:t>
      </w:r>
      <w:r w:rsidR="00770D37">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свойства</w:t>
      </w:r>
      <w:r>
        <w:rPr>
          <w:rFonts w:ascii="Times New Roman" w:eastAsia="Calibri" w:hAnsi="Times New Roman" w:cs="Times New Roman"/>
          <w:sz w:val="28"/>
          <w:szCs w:val="28"/>
        </w:rPr>
        <w:t xml:space="preserve"> и действия</w:t>
      </w:r>
      <w:r w:rsidRPr="00E010E1">
        <w:rPr>
          <w:rFonts w:ascii="Times New Roman" w:eastAsia="Calibri" w:hAnsi="Times New Roman" w:cs="Times New Roman"/>
          <w:sz w:val="28"/>
          <w:szCs w:val="28"/>
        </w:rPr>
        <w:t>, то не</w:t>
      </w:r>
      <w:r>
        <w:rPr>
          <w:rFonts w:ascii="Times New Roman" w:eastAsia="Calibri" w:hAnsi="Times New Roman" w:cs="Times New Roman"/>
          <w:sz w:val="28"/>
          <w:szCs w:val="28"/>
        </w:rPr>
        <w:t xml:space="preserve"> копирует</w:t>
      </w:r>
      <w:r w:rsidRPr="00E010E1">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Происходит перенос различных качеств человека на себя.</w:t>
      </w:r>
    </w:p>
    <w:p w14:paraId="6BE4DFF8" w14:textId="6F705203"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данном возрастном этапе процесс формирования самосознания определяется личностными особенностями ребенка, и в значительной мере зависит от тактики и направления взрослого человека. Направленность высказывании охватывает такие показатели,  как</w:t>
      </w:r>
      <w:r w:rsidRPr="00E010E1">
        <w:rPr>
          <w:rFonts w:ascii="Times New Roman" w:eastAsia="Calibri" w:hAnsi="Times New Roman" w:cs="Times New Roman"/>
          <w:sz w:val="28"/>
          <w:szCs w:val="28"/>
        </w:rPr>
        <w:t xml:space="preserve"> </w:t>
      </w:r>
      <w:r w:rsidR="003330CA">
        <w:rPr>
          <w:rFonts w:ascii="Times New Roman" w:eastAsia="Calibri" w:hAnsi="Times New Roman" w:cs="Times New Roman"/>
          <w:sz w:val="28"/>
          <w:szCs w:val="28"/>
        </w:rPr>
        <w:t xml:space="preserve"> отношения</w:t>
      </w:r>
      <w:r>
        <w:rPr>
          <w:rFonts w:ascii="Times New Roman" w:eastAsia="Calibri" w:hAnsi="Times New Roman" w:cs="Times New Roman"/>
          <w:sz w:val="28"/>
          <w:szCs w:val="28"/>
        </w:rPr>
        <w:t xml:space="preserve"> к самому к себе как личности, об индивидуальности</w:t>
      </w:r>
      <w:r w:rsidR="003330CA">
        <w:rPr>
          <w:rFonts w:ascii="Times New Roman" w:eastAsia="Calibri" w:hAnsi="Times New Roman" w:cs="Times New Roman"/>
          <w:sz w:val="28"/>
          <w:szCs w:val="28"/>
        </w:rPr>
        <w:t xml:space="preserve"> его</w:t>
      </w:r>
      <w:r>
        <w:rPr>
          <w:rFonts w:ascii="Times New Roman" w:eastAsia="Calibri" w:hAnsi="Times New Roman" w:cs="Times New Roman"/>
          <w:sz w:val="28"/>
          <w:szCs w:val="28"/>
        </w:rPr>
        <w:t>, убеждения на расширение кругозора. Осознание и видение тех действий и поступков, которые расширяют и углубляют диапазон объективной оценки личности. И, перенос таких значимых знаний, что составляют, и являются основными критери</w:t>
      </w:r>
      <w:r w:rsidR="007A28E4">
        <w:rPr>
          <w:rFonts w:ascii="Times New Roman" w:eastAsia="Calibri" w:hAnsi="Times New Roman" w:cs="Times New Roman"/>
          <w:sz w:val="28"/>
          <w:szCs w:val="28"/>
        </w:rPr>
        <w:t>ями становления самосознания [9</w:t>
      </w:r>
      <w:r w:rsidR="00575608">
        <w:rPr>
          <w:rFonts w:ascii="Times New Roman" w:eastAsia="Calibri" w:hAnsi="Times New Roman" w:cs="Times New Roman"/>
          <w:sz w:val="28"/>
          <w:szCs w:val="28"/>
        </w:rPr>
        <w:t>2</w:t>
      </w:r>
      <w:r w:rsidR="002A4AAD" w:rsidRPr="002A4AAD">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187</w:t>
      </w:r>
      <w:r>
        <w:rPr>
          <w:rFonts w:ascii="Times New Roman" w:eastAsia="Calibri" w:hAnsi="Times New Roman" w:cs="Times New Roman"/>
          <w:sz w:val="28"/>
          <w:szCs w:val="28"/>
        </w:rPr>
        <w:t>].</w:t>
      </w:r>
      <w:r w:rsidR="00BF0455">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Течение данного процесса протекает неравномерно, активность приобретает в подростковом периоде. Состояние «своего Я» осознается подростком на основании не только внешних событий и ситуации, а от личных убеждений, желаний и благоприятных ощущении и эмоции. Наиболее активность приобретает функция саморегуляции в сознании. Подросток начинает руководствоваться в своем поведении в соответствии с такими понятиями, как честь, долг, принципы и морали, физические возможност</w:t>
      </w:r>
      <w:r w:rsidR="007A28E4">
        <w:rPr>
          <w:rFonts w:ascii="Times New Roman" w:eastAsia="Calibri" w:hAnsi="Times New Roman" w:cs="Times New Roman"/>
          <w:sz w:val="28"/>
          <w:szCs w:val="28"/>
        </w:rPr>
        <w:t>и и психологическое состояние</w:t>
      </w:r>
      <w:r w:rsidR="00BF0455">
        <w:rPr>
          <w:rFonts w:ascii="Times New Roman" w:eastAsia="Calibri" w:hAnsi="Times New Roman" w:cs="Times New Roman"/>
          <w:sz w:val="28"/>
          <w:szCs w:val="28"/>
        </w:rPr>
        <w:t xml:space="preserve"> </w:t>
      </w:r>
      <w:r w:rsidR="007A28E4">
        <w:rPr>
          <w:rFonts w:ascii="Times New Roman" w:eastAsia="Calibri" w:hAnsi="Times New Roman" w:cs="Times New Roman"/>
          <w:sz w:val="28"/>
          <w:szCs w:val="28"/>
        </w:rPr>
        <w:t>[9</w:t>
      </w:r>
      <w:r w:rsidR="00575608">
        <w:rPr>
          <w:rFonts w:ascii="Times New Roman" w:eastAsia="Calibri" w:hAnsi="Times New Roman" w:cs="Times New Roman"/>
          <w:sz w:val="28"/>
          <w:szCs w:val="28"/>
        </w:rPr>
        <w:t>3</w:t>
      </w:r>
      <w:r w:rsidR="002A4AAD" w:rsidRPr="002A4AAD">
        <w:rPr>
          <w:rFonts w:ascii="Times New Roman" w:eastAsia="Calibri" w:hAnsi="Times New Roman" w:cs="Times New Roman"/>
          <w:sz w:val="28"/>
          <w:szCs w:val="28"/>
        </w:rPr>
        <w:t>, с.</w:t>
      </w:r>
      <w:r w:rsidR="007E509B" w:rsidRPr="007E509B">
        <w:rPr>
          <w:rFonts w:ascii="Times New Roman" w:eastAsia="Calibri" w:hAnsi="Times New Roman" w:cs="Times New Roman"/>
          <w:sz w:val="28"/>
          <w:szCs w:val="28"/>
        </w:rPr>
        <w:t>5</w:t>
      </w:r>
      <w:r>
        <w:rPr>
          <w:rFonts w:ascii="Times New Roman" w:eastAsia="Calibri" w:hAnsi="Times New Roman" w:cs="Times New Roman"/>
          <w:sz w:val="28"/>
          <w:szCs w:val="28"/>
        </w:rPr>
        <w:t>].</w:t>
      </w:r>
      <w:r w:rsidR="00BF0455">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Формирование данного феномена если формируется на низком или искаженной форме, то приводит к различного рода девиантному поведению, препятствующий саморегуляции.</w:t>
      </w:r>
    </w:p>
    <w:p w14:paraId="46712F05" w14:textId="1DA3F16F"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подростки становятся замкнутыми, излишне ранимыми нередко возникают различного рода расстройства и депрессий.</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Посылом зачастую таких реакции служит неадекватная самооценка своих сил и возможностей в </w:t>
      </w:r>
      <w:r w:rsidR="009560DA">
        <w:rPr>
          <w:rFonts w:ascii="Times New Roman" w:eastAsia="Calibri" w:hAnsi="Times New Roman" w:cs="Times New Roman"/>
          <w:sz w:val="28"/>
          <w:szCs w:val="28"/>
        </w:rPr>
        <w:t xml:space="preserve">процессе </w:t>
      </w:r>
      <w:r>
        <w:rPr>
          <w:rFonts w:ascii="Times New Roman" w:eastAsia="Calibri" w:hAnsi="Times New Roman" w:cs="Times New Roman"/>
          <w:sz w:val="28"/>
          <w:szCs w:val="28"/>
        </w:rPr>
        <w:t>реализации их в действительность.</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Невозможность соизмерить подростком требований, что предъявляет школа (дисциплина,  обязанности, прилежания) и собственно оценка своих возможностей зачастую приводит к  низкой, неадекватной самооценке.</w:t>
      </w:r>
    </w:p>
    <w:p w14:paraId="7F25AB74" w14:textId="3D2655F3"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Большинство ученых советской школы педагогики и психологии изучали самооценку в качестве </w:t>
      </w:r>
      <w:r w:rsidRPr="004B399A">
        <w:rPr>
          <w:rFonts w:ascii="Times New Roman" w:eastAsia="Calibri" w:hAnsi="Times New Roman" w:cs="Times New Roman"/>
          <w:bCs/>
          <w:i/>
          <w:iCs/>
          <w:sz w:val="28"/>
          <w:szCs w:val="28"/>
        </w:rPr>
        <w:t>свойства</w:t>
      </w:r>
      <w:r w:rsidRPr="00E010E1">
        <w:rPr>
          <w:rFonts w:ascii="Times New Roman" w:eastAsia="Calibri" w:hAnsi="Times New Roman" w:cs="Times New Roman"/>
          <w:sz w:val="28"/>
          <w:szCs w:val="28"/>
        </w:rPr>
        <w:t xml:space="preserve"> личности, которая выполняет определенную функцию в развитии, и качественным образом оказывает влияние на поведение и деятельность человека, а также характер его коммуникаций с друг</w:t>
      </w:r>
      <w:r w:rsidR="007A28E4">
        <w:rPr>
          <w:rFonts w:ascii="Times New Roman" w:eastAsia="Calibri" w:hAnsi="Times New Roman" w:cs="Times New Roman"/>
          <w:sz w:val="28"/>
          <w:szCs w:val="28"/>
        </w:rPr>
        <w:t>ими людьми и с внешним миром [9</w:t>
      </w:r>
      <w:r w:rsidR="00EB1681">
        <w:rPr>
          <w:rFonts w:ascii="Times New Roman" w:eastAsia="Calibri" w:hAnsi="Times New Roman" w:cs="Times New Roman"/>
          <w:sz w:val="28"/>
          <w:szCs w:val="28"/>
        </w:rPr>
        <w:t>4</w:t>
      </w:r>
      <w:r w:rsidR="002A4AAD" w:rsidRPr="002A4AAD">
        <w:rPr>
          <w:rFonts w:ascii="Times New Roman" w:eastAsia="Calibri" w:hAnsi="Times New Roman" w:cs="Times New Roman"/>
          <w:sz w:val="28"/>
          <w:szCs w:val="28"/>
        </w:rPr>
        <w:t>, с.</w:t>
      </w:r>
      <w:r w:rsidR="00956DD8" w:rsidRPr="00956DD8">
        <w:rPr>
          <w:rFonts w:ascii="Times New Roman" w:eastAsia="Calibri" w:hAnsi="Times New Roman" w:cs="Times New Roman"/>
          <w:sz w:val="28"/>
          <w:szCs w:val="28"/>
        </w:rPr>
        <w:t>92</w:t>
      </w:r>
      <w:r w:rsidRPr="00E010E1">
        <w:rPr>
          <w:rFonts w:ascii="Times New Roman" w:eastAsia="Calibri" w:hAnsi="Times New Roman" w:cs="Times New Roman"/>
          <w:sz w:val="28"/>
          <w:szCs w:val="28"/>
        </w:rPr>
        <w:t>].</w:t>
      </w:r>
    </w:p>
    <w:p w14:paraId="632F7CC5" w14:textId="1698EC7E" w:rsidR="00C052D9"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Таким образом, в процессе контент-анализа </w:t>
      </w:r>
      <w:r>
        <w:rPr>
          <w:rFonts w:ascii="Times New Roman" w:eastAsia="Calibri" w:hAnsi="Times New Roman" w:cs="Times New Roman"/>
          <w:sz w:val="28"/>
          <w:szCs w:val="28"/>
        </w:rPr>
        <w:t>научной литературы</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было определено</w:t>
      </w:r>
      <w:r w:rsidRPr="00E010E1">
        <w:rPr>
          <w:rFonts w:ascii="Times New Roman" w:eastAsia="Calibri" w:hAnsi="Times New Roman" w:cs="Times New Roman"/>
          <w:sz w:val="28"/>
          <w:szCs w:val="28"/>
        </w:rPr>
        <w:t xml:space="preserve">, что в </w:t>
      </w:r>
      <w:r>
        <w:rPr>
          <w:rFonts w:ascii="Times New Roman" w:eastAsia="Calibri" w:hAnsi="Times New Roman" w:cs="Times New Roman"/>
          <w:sz w:val="28"/>
          <w:szCs w:val="28"/>
        </w:rPr>
        <w:t>контексте изучения проблемы самосознания</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самооценка определена как опора </w:t>
      </w:r>
      <w:r w:rsidRPr="00E010E1">
        <w:rPr>
          <w:rFonts w:ascii="Times New Roman" w:eastAsia="Calibri" w:hAnsi="Times New Roman" w:cs="Times New Roman"/>
          <w:sz w:val="28"/>
          <w:szCs w:val="28"/>
        </w:rPr>
        <w:t>самосознания, индикатор его индивидного уровня развития</w:t>
      </w:r>
      <w:r w:rsidR="00770D37">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 это личностно-интегрирующее начало, которое встроено в процесс самосознания.Анализируя процесс развития рассматриваемого феномена, следует отметить, что самосознание человека складывае</w:t>
      </w:r>
      <w:r w:rsidR="007A28E4">
        <w:rPr>
          <w:rFonts w:ascii="Times New Roman" w:eastAsia="Calibri" w:hAnsi="Times New Roman" w:cs="Times New Roman"/>
          <w:sz w:val="28"/>
          <w:szCs w:val="28"/>
        </w:rPr>
        <w:t>тся на протяжении всей жизни [9</w:t>
      </w:r>
      <w:r w:rsidR="00EB1681">
        <w:rPr>
          <w:rFonts w:ascii="Times New Roman" w:eastAsia="Calibri" w:hAnsi="Times New Roman" w:cs="Times New Roman"/>
          <w:sz w:val="28"/>
          <w:szCs w:val="28"/>
        </w:rPr>
        <w:t>5</w:t>
      </w:r>
      <w:r w:rsidR="002A4AAD" w:rsidRPr="002A4AAD">
        <w:rPr>
          <w:rFonts w:ascii="Times New Roman" w:eastAsia="Calibri" w:hAnsi="Times New Roman" w:cs="Times New Roman"/>
          <w:sz w:val="28"/>
          <w:szCs w:val="28"/>
        </w:rPr>
        <w:t>, с.</w:t>
      </w:r>
      <w:r w:rsidR="00956DD8" w:rsidRPr="00956DD8">
        <w:rPr>
          <w:rFonts w:ascii="Times New Roman" w:eastAsia="Calibri" w:hAnsi="Times New Roman" w:cs="Times New Roman"/>
          <w:sz w:val="28"/>
          <w:szCs w:val="28"/>
        </w:rPr>
        <w:t>104</w:t>
      </w:r>
      <w:r>
        <w:rPr>
          <w:rFonts w:ascii="Times New Roman" w:eastAsia="Calibri" w:hAnsi="Times New Roman" w:cs="Times New Roman"/>
          <w:sz w:val="28"/>
          <w:szCs w:val="28"/>
        </w:rPr>
        <w:t>].</w:t>
      </w:r>
    </w:p>
    <w:p w14:paraId="2FD286AE" w14:textId="20014EE0" w:rsidR="00F47EF1" w:rsidRPr="00C052D9" w:rsidRDefault="00C052D9" w:rsidP="00402E5B">
      <w:pPr>
        <w:tabs>
          <w:tab w:val="left" w:pos="851"/>
        </w:tabs>
        <w:spacing w:after="0" w:line="240" w:lineRule="auto"/>
        <w:ind w:firstLine="567"/>
        <w:jc w:val="both"/>
        <w:rPr>
          <w:rFonts w:ascii="Times New Roman" w:eastAsia="Calibri" w:hAnsi="Times New Roman" w:cs="Times New Roman"/>
          <w:sz w:val="28"/>
          <w:szCs w:val="28"/>
        </w:rPr>
      </w:pPr>
      <w:r w:rsidRPr="00C052D9">
        <w:rPr>
          <w:rFonts w:ascii="Times New Roman" w:eastAsia="Calibri" w:hAnsi="Times New Roman" w:cs="Times New Roman"/>
          <w:sz w:val="28"/>
          <w:szCs w:val="28"/>
        </w:rPr>
        <w:lastRenderedPageBreak/>
        <w:t>В целом, такими авторами, как А.Г. Спиркин, А.А.Началджян, Е.Ф.Рыбалко, Б.Ч.Гиндис, И.И.Чеснокова, Л.С.Пилипчук, самооценка  признается одним из компонентов структуры самосознания.</w:t>
      </w:r>
    </w:p>
    <w:p w14:paraId="3A859761" w14:textId="0AE028C2"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Самооценка с точки зрения всех выше перечисленных ученых - это внутреннее формирование личности, представляющее собой обобщенные (то есть устойчивые, не ситуативные) и дифференцированные результаты самопознания, действия и результаты деятельности человека, мысли его, чувства нравственности, внешность</w:t>
      </w:r>
      <w:r>
        <w:rPr>
          <w:rFonts w:ascii="Times New Roman" w:eastAsia="Calibri" w:hAnsi="Times New Roman" w:cs="Times New Roman"/>
          <w:sz w:val="28"/>
          <w:szCs w:val="28"/>
        </w:rPr>
        <w:t>, эмоционально-значимые отношения к себе, знание своих интересов и идеалов, мотивов поведения, все то, что являет регулирующим в жизни человека, и становится одним из основных факторов развития личности в целом.</w:t>
      </w:r>
      <w:r w:rsidRPr="00E010E1">
        <w:rPr>
          <w:rFonts w:ascii="Times New Roman" w:eastAsia="Calibri" w:hAnsi="Times New Roman" w:cs="Times New Roman"/>
          <w:sz w:val="28"/>
          <w:szCs w:val="28"/>
        </w:rPr>
        <w:t xml:space="preserve"> Исходя из этого, становиться очевидным, что структура самооценки состоит из двух компонентов: к</w:t>
      </w:r>
      <w:r w:rsidR="007A28E4">
        <w:rPr>
          <w:rFonts w:ascii="Times New Roman" w:eastAsia="Calibri" w:hAnsi="Times New Roman" w:cs="Times New Roman"/>
          <w:sz w:val="28"/>
          <w:szCs w:val="28"/>
        </w:rPr>
        <w:t>огнитивного и эмоционального [9</w:t>
      </w:r>
      <w:r w:rsidR="00375D09">
        <w:rPr>
          <w:rFonts w:ascii="Times New Roman" w:eastAsia="Calibri" w:hAnsi="Times New Roman" w:cs="Times New Roman"/>
          <w:sz w:val="28"/>
          <w:szCs w:val="28"/>
        </w:rPr>
        <w:t>6</w:t>
      </w:r>
      <w:r w:rsidR="002A4AAD" w:rsidRPr="002A4AAD">
        <w:rPr>
          <w:rFonts w:ascii="Times New Roman" w:eastAsia="Calibri" w:hAnsi="Times New Roman" w:cs="Times New Roman"/>
          <w:sz w:val="28"/>
          <w:szCs w:val="28"/>
        </w:rPr>
        <w:t>, с.</w:t>
      </w:r>
      <w:r w:rsidR="00956DD8" w:rsidRPr="00956DD8">
        <w:rPr>
          <w:rFonts w:ascii="Times New Roman" w:eastAsia="Calibri" w:hAnsi="Times New Roman" w:cs="Times New Roman"/>
          <w:sz w:val="28"/>
          <w:szCs w:val="28"/>
        </w:rPr>
        <w:t>38</w:t>
      </w:r>
      <w:r w:rsidRPr="00E010E1">
        <w:rPr>
          <w:rFonts w:ascii="Times New Roman" w:eastAsia="Calibri" w:hAnsi="Times New Roman" w:cs="Times New Roman"/>
          <w:sz w:val="28"/>
          <w:szCs w:val="28"/>
        </w:rPr>
        <w:t xml:space="preserve">]. Когнитивная сторона характеризует личные качества человека поступающие из разных источников в виде информации (личное суждение, степень собственных возможностей личности) и оценку со стороны. Эмоциональная сторона характеризуется личными данными </w:t>
      </w:r>
      <w:r>
        <w:rPr>
          <w:rFonts w:ascii="Times New Roman" w:eastAsia="Calibri" w:hAnsi="Times New Roman" w:cs="Times New Roman"/>
          <w:sz w:val="28"/>
          <w:szCs w:val="28"/>
        </w:rPr>
        <w:t>сюда можно отнести привычки, черты характера и эмоции человека.</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 этом, анализ основных теоретических подходов в изучении самооценки, как одной из психологической категории, помогает выделить суть, и основные моменты, и особенности.</w:t>
      </w:r>
    </w:p>
    <w:p w14:paraId="320D39BC" w14:textId="24D8560A" w:rsidR="00F47EF1" w:rsidRPr="00E010E1" w:rsidRDefault="00F47EF1" w:rsidP="00402E5B">
      <w:pPr>
        <w:tabs>
          <w:tab w:val="left" w:pos="851"/>
        </w:tabs>
        <w:spacing w:after="0" w:line="240" w:lineRule="auto"/>
        <w:ind w:firstLine="567"/>
        <w:jc w:val="both"/>
        <w:rPr>
          <w:rFonts w:ascii="Times New Roman" w:eastAsia="Calibri" w:hAnsi="Times New Roman" w:cs="Times New Roman"/>
          <w:b/>
          <w:i/>
          <w:sz w:val="28"/>
          <w:szCs w:val="28"/>
        </w:rPr>
      </w:pPr>
      <w:r w:rsidRPr="00E010E1">
        <w:rPr>
          <w:rFonts w:ascii="Times New Roman" w:eastAsia="Calibri" w:hAnsi="Times New Roman" w:cs="Times New Roman"/>
          <w:sz w:val="28"/>
          <w:szCs w:val="28"/>
        </w:rPr>
        <w:t xml:space="preserve">Далее перечислим </w:t>
      </w:r>
      <w:r>
        <w:rPr>
          <w:rFonts w:ascii="Times New Roman" w:eastAsia="Calibri" w:hAnsi="Times New Roman" w:cs="Times New Roman"/>
          <w:sz w:val="28"/>
          <w:szCs w:val="28"/>
        </w:rPr>
        <w:t>следующие особенности самооценки:</w:t>
      </w:r>
      <w:r w:rsidRPr="00E010E1">
        <w:rPr>
          <w:rFonts w:ascii="Times New Roman" w:eastAsia="Calibri" w:hAnsi="Times New Roman" w:cs="Times New Roman"/>
          <w:b/>
          <w:i/>
          <w:sz w:val="28"/>
          <w:szCs w:val="28"/>
        </w:rPr>
        <w:t xml:space="preserve"> </w:t>
      </w:r>
    </w:p>
    <w:p w14:paraId="406C9E70" w14:textId="5E8953F1"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1) </w:t>
      </w:r>
      <w:r>
        <w:rPr>
          <w:rFonts w:ascii="Times New Roman" w:eastAsia="Calibri" w:hAnsi="Times New Roman" w:cs="Times New Roman"/>
          <w:sz w:val="28"/>
          <w:szCs w:val="28"/>
        </w:rPr>
        <w:t>самооценка,</w:t>
      </w:r>
      <w:r w:rsidRPr="00E010E1">
        <w:rPr>
          <w:rFonts w:ascii="Times New Roman" w:eastAsia="Calibri" w:hAnsi="Times New Roman" w:cs="Times New Roman"/>
          <w:sz w:val="28"/>
          <w:szCs w:val="28"/>
        </w:rPr>
        <w:t xml:space="preserve"> по содержанию составляет </w:t>
      </w:r>
      <w:r>
        <w:rPr>
          <w:rFonts w:ascii="Times New Roman" w:eastAsia="Calibri" w:hAnsi="Times New Roman" w:cs="Times New Roman"/>
          <w:sz w:val="28"/>
          <w:szCs w:val="28"/>
        </w:rPr>
        <w:t>систему с другими компонентами</w:t>
      </w:r>
      <w:r w:rsidR="00BF75E8">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 xml:space="preserve">«Я-концепции» как: самоотношение, самопознание и саморегуляция; </w:t>
      </w:r>
    </w:p>
    <w:p w14:paraId="220710EC" w14:textId="5C41788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2) основной фундамент самооценки составляют: эмоции, и оценка со стороны, и собственно оценка; </w:t>
      </w:r>
    </w:p>
    <w:p w14:paraId="0420E63C"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3) самооценка в неразрывной связи с личностными мотивами, от поставленных целей, идеалов, ценностей и направленности этих ценностей; </w:t>
      </w:r>
    </w:p>
    <w:p w14:paraId="7D2D3D9F" w14:textId="56B9CB4D"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4) самооценка является главной системной деятельностью регулируя при этом поведение индивида; </w:t>
      </w:r>
    </w:p>
    <w:p w14:paraId="4BA1F4F2" w14:textId="03B56A0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5) самооценка может рассматриваться как: итог, и собственно процесс</w:t>
      </w:r>
      <w:r w:rsidR="009D3BE1">
        <w:rPr>
          <w:rFonts w:ascii="Times New Roman" w:eastAsia="Calibri" w:hAnsi="Times New Roman" w:cs="Times New Roman"/>
          <w:sz w:val="28"/>
          <w:szCs w:val="28"/>
        </w:rPr>
        <w:t>;</w:t>
      </w:r>
      <w:r w:rsidRPr="00E010E1">
        <w:rPr>
          <w:rFonts w:ascii="Times New Roman" w:eastAsia="Calibri" w:hAnsi="Times New Roman" w:cs="Times New Roman"/>
          <w:sz w:val="28"/>
          <w:szCs w:val="28"/>
        </w:rPr>
        <w:t xml:space="preserve"> </w:t>
      </w:r>
    </w:p>
    <w:p w14:paraId="1F3ECF3E"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6) самооценку если рассматривать собственно, как процесс, то должно быть наполнено содержимым: основанием которого будут нормы общества, и эталоны принятые (соответствующие) в этом обществе. </w:t>
      </w:r>
    </w:p>
    <w:p w14:paraId="47A14382" w14:textId="30B93745"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Выше нами перечислена структура</w:t>
      </w:r>
      <w:r w:rsidRPr="00E010E1">
        <w:rPr>
          <w:rFonts w:ascii="Times New Roman" w:eastAsia="Calibri" w:hAnsi="Times New Roman" w:cs="Times New Roman"/>
          <w:sz w:val="28"/>
          <w:szCs w:val="28"/>
        </w:rPr>
        <w:t xml:space="preserve"> самооценки, в которую входят такие компоненты как: </w:t>
      </w:r>
      <w:r w:rsidRPr="004B399A">
        <w:rPr>
          <w:rFonts w:ascii="Times New Roman" w:eastAsia="Calibri" w:hAnsi="Times New Roman" w:cs="Times New Roman"/>
          <w:bCs/>
          <w:i/>
          <w:sz w:val="28"/>
          <w:szCs w:val="28"/>
        </w:rPr>
        <w:t>когнитивные, эмоциональные и поведенческие</w:t>
      </w:r>
      <w:r w:rsidRPr="004B399A">
        <w:rPr>
          <w:rFonts w:ascii="Times New Roman" w:eastAsia="Calibri" w:hAnsi="Times New Roman" w:cs="Times New Roman"/>
          <w:bCs/>
          <w:iCs/>
          <w:sz w:val="28"/>
          <w:szCs w:val="28"/>
        </w:rPr>
        <w:t>.</w:t>
      </w:r>
    </w:p>
    <w:p w14:paraId="10A79EBB" w14:textId="65EBF628"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4B399A">
        <w:rPr>
          <w:rFonts w:ascii="Times New Roman" w:eastAsia="Calibri" w:hAnsi="Times New Roman" w:cs="Times New Roman"/>
          <w:bCs/>
          <w:i/>
          <w:sz w:val="28"/>
          <w:szCs w:val="28"/>
        </w:rPr>
        <w:t>Когнитивный компонент самооценки</w:t>
      </w:r>
      <w:r w:rsidRPr="00E010E1">
        <w:rPr>
          <w:rFonts w:ascii="Times New Roman" w:eastAsia="Calibri" w:hAnsi="Times New Roman" w:cs="Times New Roman"/>
          <w:sz w:val="28"/>
          <w:szCs w:val="28"/>
        </w:rPr>
        <w:t xml:space="preserve"> - это сопоставление</w:t>
      </w:r>
      <w:r w:rsidR="00770D37">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 xml:space="preserve">(сравнение), собственно внутренняя оценка с другими членами общества себя. Личная характеристика с внутренними нормами и итогом деятельности остальных членов общества. Рефлексия степени расхождения двух и более значений. </w:t>
      </w:r>
      <w:r w:rsidRPr="004B399A">
        <w:rPr>
          <w:rFonts w:ascii="Times New Roman" w:eastAsia="Calibri" w:hAnsi="Times New Roman" w:cs="Times New Roman"/>
          <w:bCs/>
          <w:i/>
          <w:sz w:val="28"/>
          <w:szCs w:val="28"/>
        </w:rPr>
        <w:t>Эмоциональный компонент самооценки</w:t>
      </w:r>
      <w:r w:rsidR="00EC7983">
        <w:rPr>
          <w:rFonts w:ascii="Times New Roman" w:eastAsia="Calibri" w:hAnsi="Times New Roman" w:cs="Times New Roman"/>
          <w:bCs/>
          <w:i/>
          <w:sz w:val="28"/>
          <w:szCs w:val="28"/>
        </w:rPr>
        <w:t xml:space="preserve"> </w:t>
      </w:r>
      <w:r w:rsidRPr="00E010E1">
        <w:rPr>
          <w:rFonts w:ascii="Times New Roman" w:eastAsia="Calibri" w:hAnsi="Times New Roman" w:cs="Times New Roman"/>
          <w:b/>
          <w:i/>
          <w:sz w:val="28"/>
          <w:szCs w:val="28"/>
        </w:rPr>
        <w:t>-</w:t>
      </w:r>
      <w:r w:rsidRPr="00E010E1">
        <w:rPr>
          <w:rFonts w:ascii="Times New Roman" w:eastAsia="Calibri" w:hAnsi="Times New Roman" w:cs="Times New Roman"/>
          <w:sz w:val="28"/>
          <w:szCs w:val="28"/>
        </w:rPr>
        <w:t xml:space="preserve"> это индивидуальная оценка личности к собственной персоне, измеримая удовлетворением или недовольством, достигнутой планкой поставленных целей.</w:t>
      </w:r>
    </w:p>
    <w:p w14:paraId="098130DF" w14:textId="09F3CB79"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4B399A">
        <w:rPr>
          <w:rFonts w:ascii="Times New Roman" w:eastAsia="Calibri" w:hAnsi="Times New Roman" w:cs="Times New Roman"/>
          <w:bCs/>
          <w:i/>
          <w:sz w:val="28"/>
          <w:szCs w:val="28"/>
        </w:rPr>
        <w:t>Поведенческий компонент самооценки</w:t>
      </w:r>
      <w:r w:rsidRPr="00E010E1">
        <w:rPr>
          <w:rFonts w:ascii="Times New Roman" w:eastAsia="Calibri" w:hAnsi="Times New Roman" w:cs="Times New Roman"/>
          <w:sz w:val="28"/>
          <w:szCs w:val="28"/>
        </w:rPr>
        <w:t xml:space="preserve"> -</w:t>
      </w:r>
      <w:r w:rsidR="00770D37">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выражается во взаимоотношениях личности с другими членами, самоотношение: успехи и неудачи, треб</w:t>
      </w:r>
      <w:r>
        <w:rPr>
          <w:rFonts w:ascii="Times New Roman" w:eastAsia="Calibri" w:hAnsi="Times New Roman" w:cs="Times New Roman"/>
          <w:sz w:val="28"/>
          <w:szCs w:val="28"/>
        </w:rPr>
        <w:t>ования к собств</w:t>
      </w:r>
      <w:r w:rsidR="007A28E4">
        <w:rPr>
          <w:rFonts w:ascii="Times New Roman" w:eastAsia="Calibri" w:hAnsi="Times New Roman" w:cs="Times New Roman"/>
          <w:sz w:val="28"/>
          <w:szCs w:val="28"/>
        </w:rPr>
        <w:t>енной персоне [9</w:t>
      </w:r>
      <w:r w:rsidR="00375D09">
        <w:rPr>
          <w:rFonts w:ascii="Times New Roman" w:eastAsia="Calibri" w:hAnsi="Times New Roman" w:cs="Times New Roman"/>
          <w:sz w:val="28"/>
          <w:szCs w:val="28"/>
        </w:rPr>
        <w:t>7</w:t>
      </w:r>
      <w:r w:rsidR="00956DD8" w:rsidRPr="00956DD8">
        <w:rPr>
          <w:rFonts w:ascii="Times New Roman" w:eastAsia="Calibri" w:hAnsi="Times New Roman" w:cs="Times New Roman"/>
          <w:sz w:val="28"/>
          <w:szCs w:val="28"/>
        </w:rPr>
        <w:t>,</w:t>
      </w:r>
      <w:r w:rsidR="00743DED">
        <w:rPr>
          <w:rFonts w:ascii="Times New Roman" w:eastAsia="Calibri" w:hAnsi="Times New Roman" w:cs="Times New Roman"/>
          <w:sz w:val="28"/>
          <w:szCs w:val="28"/>
        </w:rPr>
        <w:t xml:space="preserve"> </w:t>
      </w:r>
      <w:r w:rsidR="00956DD8">
        <w:rPr>
          <w:rFonts w:ascii="Times New Roman" w:eastAsia="Calibri" w:hAnsi="Times New Roman" w:cs="Times New Roman"/>
          <w:sz w:val="28"/>
          <w:szCs w:val="28"/>
          <w:lang w:val="en-US"/>
        </w:rPr>
        <w:t>c</w:t>
      </w:r>
      <w:r w:rsidR="00956DD8" w:rsidRPr="00956DD8">
        <w:rPr>
          <w:rFonts w:ascii="Times New Roman" w:eastAsia="Calibri" w:hAnsi="Times New Roman" w:cs="Times New Roman"/>
          <w:sz w:val="28"/>
          <w:szCs w:val="28"/>
        </w:rPr>
        <w:t>.19</w:t>
      </w:r>
      <w:r w:rsidRPr="00E010E1">
        <w:rPr>
          <w:rFonts w:ascii="Times New Roman" w:eastAsia="Calibri" w:hAnsi="Times New Roman" w:cs="Times New Roman"/>
          <w:sz w:val="28"/>
          <w:szCs w:val="28"/>
        </w:rPr>
        <w:t>].</w:t>
      </w:r>
    </w:p>
    <w:p w14:paraId="3C3C92AF"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lastRenderedPageBreak/>
        <w:t xml:space="preserve">В процессе самооценки эти компоненты функционируют и составляют единую систему. </w:t>
      </w:r>
    </w:p>
    <w:p w14:paraId="7AD41BD6" w14:textId="62CEF104"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И.И.</w:t>
      </w:r>
      <w:r w:rsidR="00365AD8">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 xml:space="preserve">Чеснокова (2005) утверждает, что выше перечисленные компоненты не могут функционировать отдельно-в разрыве одна от другой. </w:t>
      </w:r>
    </w:p>
    <w:p w14:paraId="363CDFE5"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Углубляясь в суть самооценки представляется выделить главные функций. В своем исследовании Захарова (1989) отметила ее основные функции в структурно-динамической модели: мотивационную, регуляторную, ориентировочную, рефлексивную, сигнальную, оценочную, контролирующую, стимулирующую, блокирующую и защитную функции.</w:t>
      </w:r>
    </w:p>
    <w:p w14:paraId="58663778" w14:textId="7BD83730" w:rsidR="005B41F5"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4B399A">
        <w:rPr>
          <w:rFonts w:ascii="Times New Roman" w:eastAsia="Calibri" w:hAnsi="Times New Roman" w:cs="Times New Roman"/>
          <w:bCs/>
          <w:i/>
          <w:iCs/>
          <w:sz w:val="28"/>
          <w:szCs w:val="28"/>
        </w:rPr>
        <w:t>Функции самооценки и их содержание (сущность)</w:t>
      </w:r>
      <w:r w:rsidR="00365AD8">
        <w:rPr>
          <w:rFonts w:ascii="Times New Roman" w:eastAsia="Calibri" w:hAnsi="Times New Roman" w:cs="Times New Roman"/>
          <w:b/>
          <w:sz w:val="28"/>
          <w:szCs w:val="28"/>
        </w:rPr>
        <w:t xml:space="preserve"> </w:t>
      </w:r>
      <w:r>
        <w:rPr>
          <w:rFonts w:ascii="Times New Roman" w:eastAsia="Calibri" w:hAnsi="Times New Roman" w:cs="Times New Roman"/>
          <w:sz w:val="28"/>
          <w:szCs w:val="28"/>
        </w:rPr>
        <w:t>[</w:t>
      </w:r>
      <w:r w:rsidR="007A28E4">
        <w:rPr>
          <w:rFonts w:ascii="Times New Roman" w:eastAsia="Calibri" w:hAnsi="Times New Roman" w:cs="Times New Roman"/>
          <w:sz w:val="28"/>
          <w:szCs w:val="28"/>
          <w:lang w:val="kk-KZ"/>
        </w:rPr>
        <w:t>7</w:t>
      </w:r>
      <w:r w:rsidR="00375D09">
        <w:rPr>
          <w:rFonts w:ascii="Times New Roman" w:eastAsia="Calibri" w:hAnsi="Times New Roman" w:cs="Times New Roman"/>
          <w:sz w:val="28"/>
          <w:szCs w:val="28"/>
          <w:lang w:val="kk-KZ"/>
        </w:rPr>
        <w:t>2</w:t>
      </w:r>
      <w:r w:rsidR="002A4AAD" w:rsidRPr="002A4AAD">
        <w:rPr>
          <w:rFonts w:ascii="Times New Roman" w:eastAsia="Calibri" w:hAnsi="Times New Roman" w:cs="Times New Roman"/>
          <w:sz w:val="28"/>
          <w:szCs w:val="28"/>
          <w:lang w:val="kk-KZ"/>
        </w:rPr>
        <w:t>, с.</w:t>
      </w:r>
      <w:r w:rsidR="00956DD8" w:rsidRPr="00956DD8">
        <w:rPr>
          <w:rFonts w:ascii="Times New Roman" w:eastAsia="Calibri" w:hAnsi="Times New Roman" w:cs="Times New Roman"/>
          <w:sz w:val="28"/>
          <w:szCs w:val="28"/>
        </w:rPr>
        <w:t>126</w:t>
      </w:r>
      <w:r w:rsidRPr="00E010E1">
        <w:rPr>
          <w:rFonts w:ascii="Times New Roman" w:eastAsia="Calibri" w:hAnsi="Times New Roman" w:cs="Times New Roman"/>
          <w:sz w:val="28"/>
          <w:szCs w:val="28"/>
        </w:rPr>
        <w:t>].</w:t>
      </w:r>
    </w:p>
    <w:p w14:paraId="646AEA48" w14:textId="77777777" w:rsidR="00F47EF1" w:rsidRPr="00624E1F"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1</w:t>
      </w:r>
      <w:r w:rsidRPr="004B399A">
        <w:rPr>
          <w:rFonts w:ascii="Times New Roman" w:eastAsia="Calibri" w:hAnsi="Times New Roman" w:cs="Times New Roman"/>
          <w:bCs/>
          <w:i/>
          <w:iCs/>
          <w:sz w:val="28"/>
          <w:szCs w:val="28"/>
        </w:rPr>
        <w:tab/>
        <w:t>Мотивационная</w:t>
      </w:r>
      <w:r>
        <w:rPr>
          <w:rFonts w:ascii="Times New Roman" w:eastAsia="Calibri" w:hAnsi="Times New Roman" w:cs="Times New Roman"/>
          <w:b/>
          <w:sz w:val="28"/>
          <w:szCs w:val="28"/>
        </w:rPr>
        <w:t xml:space="preserve">: </w:t>
      </w:r>
      <w:r w:rsidRPr="00624E1F">
        <w:rPr>
          <w:rFonts w:ascii="Times New Roman" w:eastAsia="Calibri" w:hAnsi="Times New Roman" w:cs="Times New Roman"/>
          <w:sz w:val="28"/>
          <w:szCs w:val="28"/>
        </w:rPr>
        <w:t>является необходимым условием самооценки.</w:t>
      </w:r>
    </w:p>
    <w:p w14:paraId="74AAB760" w14:textId="1BB6312C" w:rsidR="00F47EF1" w:rsidRPr="00B85D4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2</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Регуляторная:</w:t>
      </w:r>
      <w:r w:rsidRPr="00B85D41">
        <w:rPr>
          <w:rFonts w:ascii="Times New Roman" w:eastAsia="Calibri" w:hAnsi="Times New Roman" w:cs="Times New Roman"/>
          <w:sz w:val="28"/>
          <w:szCs w:val="28"/>
        </w:rPr>
        <w:t>Обеспечивает самореализацию</w:t>
      </w:r>
      <w:r>
        <w:rPr>
          <w:rFonts w:ascii="Times New Roman" w:eastAsia="Calibri" w:hAnsi="Times New Roman" w:cs="Times New Roman"/>
          <w:sz w:val="28"/>
          <w:szCs w:val="28"/>
        </w:rPr>
        <w:t>, осознанную мотивационную активность личности.</w:t>
      </w:r>
    </w:p>
    <w:p w14:paraId="5449DB4E" w14:textId="284F553E" w:rsidR="00F47EF1" w:rsidRPr="00B85D4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3</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Ориентировочная:</w:t>
      </w:r>
      <w:r w:rsidR="00431D5E">
        <w:rPr>
          <w:rFonts w:ascii="Times New Roman" w:eastAsia="Calibri" w:hAnsi="Times New Roman" w:cs="Times New Roman"/>
          <w:b/>
          <w:sz w:val="28"/>
          <w:szCs w:val="28"/>
        </w:rPr>
        <w:t xml:space="preserve"> </w:t>
      </w:r>
      <w:r w:rsidRPr="00B85D41">
        <w:rPr>
          <w:rFonts w:ascii="Times New Roman" w:eastAsia="Calibri" w:hAnsi="Times New Roman" w:cs="Times New Roman"/>
          <w:sz w:val="28"/>
          <w:szCs w:val="28"/>
        </w:rPr>
        <w:t>Определяет ориентацию в системе самооценки</w:t>
      </w:r>
      <w:r w:rsidR="00EC7983">
        <w:rPr>
          <w:rFonts w:ascii="Times New Roman" w:eastAsia="Calibri" w:hAnsi="Times New Roman" w:cs="Times New Roman"/>
          <w:sz w:val="28"/>
          <w:szCs w:val="28"/>
        </w:rPr>
        <w:t>.</w:t>
      </w:r>
    </w:p>
    <w:p w14:paraId="306F1BE0" w14:textId="0685F6E8" w:rsidR="00F47EF1" w:rsidRPr="00B85D4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4</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Рефлексивная:</w:t>
      </w:r>
      <w:r w:rsidR="00431D5E">
        <w:rPr>
          <w:rFonts w:ascii="Times New Roman" w:eastAsia="Calibri" w:hAnsi="Times New Roman" w:cs="Times New Roman"/>
          <w:b/>
          <w:sz w:val="28"/>
          <w:szCs w:val="28"/>
        </w:rPr>
        <w:t xml:space="preserve"> </w:t>
      </w:r>
      <w:r w:rsidRPr="00B85D41">
        <w:rPr>
          <w:rFonts w:ascii="Times New Roman" w:eastAsia="Calibri" w:hAnsi="Times New Roman" w:cs="Times New Roman"/>
          <w:sz w:val="28"/>
          <w:szCs w:val="28"/>
        </w:rPr>
        <w:t xml:space="preserve">Проявление ее в познании и понимании </w:t>
      </w:r>
      <w:r>
        <w:rPr>
          <w:rFonts w:ascii="Times New Roman" w:eastAsia="Calibri" w:hAnsi="Times New Roman" w:cs="Times New Roman"/>
          <w:sz w:val="28"/>
          <w:szCs w:val="28"/>
        </w:rPr>
        <w:t xml:space="preserve">самого </w:t>
      </w:r>
      <w:r w:rsidRPr="00B85D41">
        <w:rPr>
          <w:rFonts w:ascii="Times New Roman" w:eastAsia="Calibri" w:hAnsi="Times New Roman" w:cs="Times New Roman"/>
          <w:sz w:val="28"/>
          <w:szCs w:val="28"/>
        </w:rPr>
        <w:t>себя</w:t>
      </w:r>
      <w:r>
        <w:rPr>
          <w:rFonts w:ascii="Times New Roman" w:eastAsia="Calibri" w:hAnsi="Times New Roman" w:cs="Times New Roman"/>
          <w:sz w:val="28"/>
          <w:szCs w:val="28"/>
        </w:rPr>
        <w:t>. Как другие понимают и воспринимают человека его особенности, возможнос</w:t>
      </w:r>
      <w:r w:rsidR="005B41F5">
        <w:rPr>
          <w:rFonts w:ascii="Times New Roman" w:eastAsia="Calibri" w:hAnsi="Times New Roman" w:cs="Times New Roman"/>
          <w:sz w:val="28"/>
          <w:szCs w:val="28"/>
        </w:rPr>
        <w:t>ти, эмоциональные реакции и пред</w:t>
      </w:r>
      <w:r>
        <w:rPr>
          <w:rFonts w:ascii="Times New Roman" w:eastAsia="Calibri" w:hAnsi="Times New Roman" w:cs="Times New Roman"/>
          <w:sz w:val="28"/>
          <w:szCs w:val="28"/>
        </w:rPr>
        <w:t>ставления.</w:t>
      </w:r>
    </w:p>
    <w:p w14:paraId="318D205D" w14:textId="14079635" w:rsidR="00F47EF1" w:rsidRPr="00B85D4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5</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Сигнальная:</w:t>
      </w:r>
      <w:r w:rsidR="00431D5E">
        <w:rPr>
          <w:rFonts w:ascii="Times New Roman" w:eastAsia="Calibri" w:hAnsi="Times New Roman" w:cs="Times New Roman"/>
          <w:b/>
          <w:sz w:val="28"/>
          <w:szCs w:val="28"/>
        </w:rPr>
        <w:t xml:space="preserve"> </w:t>
      </w:r>
      <w:r w:rsidRPr="00B85D41">
        <w:rPr>
          <w:rFonts w:ascii="Times New Roman" w:eastAsia="Calibri" w:hAnsi="Times New Roman" w:cs="Times New Roman"/>
          <w:sz w:val="28"/>
          <w:szCs w:val="28"/>
        </w:rPr>
        <w:t>Определяет адкватность действии человека</w:t>
      </w:r>
      <w:r>
        <w:rPr>
          <w:rFonts w:ascii="Times New Roman" w:eastAsia="Calibri" w:hAnsi="Times New Roman" w:cs="Times New Roman"/>
          <w:sz w:val="28"/>
          <w:szCs w:val="28"/>
        </w:rPr>
        <w:t xml:space="preserve"> и степень благополучия его жизни.</w:t>
      </w:r>
    </w:p>
    <w:p w14:paraId="0E1F6E46" w14:textId="77777777" w:rsidR="00F47EF1" w:rsidRPr="00B85D4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6</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Оценочная:</w:t>
      </w:r>
      <w:r w:rsidR="0018616B" w:rsidRPr="004B399A">
        <w:rPr>
          <w:rFonts w:ascii="Times New Roman" w:eastAsia="Calibri" w:hAnsi="Times New Roman" w:cs="Times New Roman"/>
          <w:bCs/>
          <w:i/>
          <w:iCs/>
          <w:sz w:val="28"/>
          <w:szCs w:val="28"/>
        </w:rPr>
        <w:t xml:space="preserve"> </w:t>
      </w:r>
      <w:r w:rsidRPr="00B85D41">
        <w:rPr>
          <w:rFonts w:ascii="Times New Roman" w:eastAsia="Calibri" w:hAnsi="Times New Roman" w:cs="Times New Roman"/>
          <w:sz w:val="28"/>
          <w:szCs w:val="28"/>
        </w:rPr>
        <w:t>Способствует признанию</w:t>
      </w:r>
      <w:r>
        <w:rPr>
          <w:rFonts w:ascii="Times New Roman" w:eastAsia="Calibri" w:hAnsi="Times New Roman" w:cs="Times New Roman"/>
          <w:sz w:val="28"/>
          <w:szCs w:val="28"/>
        </w:rPr>
        <w:t xml:space="preserve"> других оценок. Установление соответствия между своих оценок и мнением со стороны.</w:t>
      </w:r>
    </w:p>
    <w:p w14:paraId="66D628C7" w14:textId="68D18F43"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7</w:t>
      </w:r>
      <w:r w:rsidRPr="00E010E1">
        <w:rPr>
          <w:rFonts w:ascii="Times New Roman" w:eastAsia="Calibri" w:hAnsi="Times New Roman" w:cs="Times New Roman"/>
          <w:sz w:val="28"/>
          <w:szCs w:val="28"/>
        </w:rPr>
        <w:tab/>
      </w:r>
      <w:r w:rsidRPr="004B399A">
        <w:rPr>
          <w:rFonts w:ascii="Times New Roman" w:eastAsia="Calibri" w:hAnsi="Times New Roman" w:cs="Times New Roman"/>
          <w:bCs/>
          <w:i/>
          <w:iCs/>
          <w:sz w:val="28"/>
          <w:szCs w:val="28"/>
        </w:rPr>
        <w:t>Контролирующая:</w:t>
      </w:r>
      <w:r w:rsidRPr="00297F90">
        <w:rPr>
          <w:rFonts w:ascii="Times New Roman" w:eastAsia="Calibri" w:hAnsi="Times New Roman" w:cs="Times New Roman"/>
          <w:sz w:val="28"/>
          <w:szCs w:val="28"/>
        </w:rPr>
        <w:t>Обеспечивает фокусировку</w:t>
      </w:r>
      <w:r>
        <w:rPr>
          <w:rFonts w:ascii="Times New Roman" w:eastAsia="Calibri" w:hAnsi="Times New Roman" w:cs="Times New Roman"/>
          <w:sz w:val="28"/>
          <w:szCs w:val="28"/>
        </w:rPr>
        <w:t xml:space="preserve"> на предстоящих действиях, фиксирует ошибочные действия.</w:t>
      </w:r>
      <w:r w:rsidRPr="00297F90">
        <w:rPr>
          <w:rFonts w:ascii="Times New Roman" w:eastAsia="Calibri" w:hAnsi="Times New Roman" w:cs="Times New Roman"/>
          <w:sz w:val="28"/>
          <w:szCs w:val="28"/>
        </w:rPr>
        <w:t xml:space="preserve"> </w:t>
      </w:r>
    </w:p>
    <w:p w14:paraId="40E740B8" w14:textId="77777777" w:rsidR="00F47EF1" w:rsidRDefault="00F47EF1" w:rsidP="00402E5B">
      <w:pPr>
        <w:tabs>
          <w:tab w:val="left" w:pos="851"/>
        </w:tabs>
        <w:spacing w:after="0" w:line="240" w:lineRule="auto"/>
        <w:ind w:firstLine="567"/>
        <w:jc w:val="both"/>
        <w:rPr>
          <w:rFonts w:ascii="Times New Roman" w:eastAsia="Calibri" w:hAnsi="Times New Roman" w:cs="Times New Roman"/>
          <w:b/>
          <w:sz w:val="28"/>
          <w:szCs w:val="28"/>
        </w:rPr>
      </w:pPr>
      <w:r w:rsidRPr="00E010E1">
        <w:rPr>
          <w:rFonts w:ascii="Times New Roman" w:eastAsia="Calibri" w:hAnsi="Times New Roman" w:cs="Times New Roman"/>
          <w:sz w:val="28"/>
          <w:szCs w:val="28"/>
        </w:rPr>
        <w:t>8</w:t>
      </w:r>
      <w:r w:rsidRPr="00E010E1">
        <w:rPr>
          <w:rFonts w:ascii="Times New Roman" w:eastAsia="Calibri" w:hAnsi="Times New Roman" w:cs="Times New Roman"/>
          <w:sz w:val="28"/>
          <w:szCs w:val="28"/>
        </w:rPr>
        <w:tab/>
      </w:r>
      <w:r w:rsidRPr="004B399A">
        <w:rPr>
          <w:rFonts w:ascii="Times New Roman" w:eastAsia="Calibri" w:hAnsi="Times New Roman" w:cs="Times New Roman"/>
          <w:bCs/>
          <w:sz w:val="28"/>
          <w:szCs w:val="28"/>
        </w:rPr>
        <w:t>Стимулирующая:</w:t>
      </w:r>
      <w:r>
        <w:rPr>
          <w:rFonts w:ascii="Times New Roman" w:eastAsia="Calibri" w:hAnsi="Times New Roman" w:cs="Times New Roman"/>
          <w:sz w:val="28"/>
          <w:szCs w:val="28"/>
        </w:rPr>
        <w:t xml:space="preserve"> Призывает развивать качества, знания и умения.</w:t>
      </w:r>
    </w:p>
    <w:p w14:paraId="02AAB84D" w14:textId="3F9952C5" w:rsidR="00F47EF1" w:rsidRPr="00297F90"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9</w:t>
      </w:r>
      <w:r w:rsidRPr="00E010E1">
        <w:rPr>
          <w:rFonts w:ascii="Times New Roman" w:eastAsia="Calibri" w:hAnsi="Times New Roman" w:cs="Times New Roman"/>
          <w:sz w:val="28"/>
          <w:szCs w:val="28"/>
        </w:rPr>
        <w:tab/>
      </w:r>
      <w:r w:rsidRPr="004B399A">
        <w:rPr>
          <w:rFonts w:ascii="Times New Roman" w:eastAsia="Calibri" w:hAnsi="Times New Roman" w:cs="Times New Roman"/>
          <w:bCs/>
          <w:sz w:val="28"/>
          <w:szCs w:val="28"/>
        </w:rPr>
        <w:t>Блокирующая:</w:t>
      </w:r>
      <w:r w:rsidR="00431D5E">
        <w:rPr>
          <w:rFonts w:ascii="Times New Roman" w:eastAsia="Calibri" w:hAnsi="Times New Roman" w:cs="Times New Roman"/>
          <w:b/>
          <w:sz w:val="28"/>
          <w:szCs w:val="28"/>
        </w:rPr>
        <w:t xml:space="preserve"> </w:t>
      </w:r>
      <w:r w:rsidRPr="00297F90">
        <w:rPr>
          <w:rFonts w:ascii="Times New Roman" w:eastAsia="Calibri" w:hAnsi="Times New Roman" w:cs="Times New Roman"/>
          <w:sz w:val="28"/>
          <w:szCs w:val="28"/>
        </w:rPr>
        <w:t>Регулирует степень</w:t>
      </w:r>
      <w:r>
        <w:rPr>
          <w:rFonts w:ascii="Times New Roman" w:eastAsia="Calibri" w:hAnsi="Times New Roman" w:cs="Times New Roman"/>
          <w:sz w:val="28"/>
          <w:szCs w:val="28"/>
        </w:rPr>
        <w:t>,</w:t>
      </w:r>
      <w:r w:rsidRPr="00297F90">
        <w:rPr>
          <w:rFonts w:ascii="Times New Roman" w:eastAsia="Calibri" w:hAnsi="Times New Roman" w:cs="Times New Roman"/>
          <w:sz w:val="28"/>
          <w:szCs w:val="28"/>
        </w:rPr>
        <w:t xml:space="preserve"> в которой Я концепция</w:t>
      </w:r>
      <w:r>
        <w:rPr>
          <w:rFonts w:ascii="Times New Roman" w:eastAsia="Calibri" w:hAnsi="Times New Roman" w:cs="Times New Roman"/>
          <w:b/>
          <w:sz w:val="28"/>
          <w:szCs w:val="28"/>
        </w:rPr>
        <w:t xml:space="preserve"> </w:t>
      </w:r>
      <w:r w:rsidRPr="00297F90">
        <w:rPr>
          <w:rFonts w:ascii="Times New Roman" w:eastAsia="Calibri" w:hAnsi="Times New Roman" w:cs="Times New Roman"/>
          <w:sz w:val="28"/>
          <w:szCs w:val="28"/>
        </w:rPr>
        <w:t>сохраняет устойчивость в стрессовых ситуациях.</w:t>
      </w:r>
    </w:p>
    <w:p w14:paraId="6A6D1333" w14:textId="1CBF4907"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10</w:t>
      </w:r>
      <w:r w:rsidRPr="00E010E1">
        <w:rPr>
          <w:rFonts w:ascii="Times New Roman" w:eastAsia="Calibri" w:hAnsi="Times New Roman" w:cs="Times New Roman"/>
          <w:sz w:val="28"/>
          <w:szCs w:val="28"/>
        </w:rPr>
        <w:tab/>
      </w:r>
      <w:r w:rsidR="00365AD8">
        <w:rPr>
          <w:rFonts w:ascii="Times New Roman" w:eastAsia="Calibri" w:hAnsi="Times New Roman" w:cs="Times New Roman"/>
          <w:sz w:val="28"/>
          <w:szCs w:val="28"/>
        </w:rPr>
        <w:t xml:space="preserve"> </w:t>
      </w:r>
      <w:r w:rsidRPr="004B399A">
        <w:rPr>
          <w:rFonts w:ascii="Times New Roman" w:eastAsia="Calibri" w:hAnsi="Times New Roman" w:cs="Times New Roman"/>
          <w:bCs/>
          <w:i/>
          <w:iCs/>
          <w:sz w:val="28"/>
          <w:szCs w:val="28"/>
        </w:rPr>
        <w:t>Защитная:</w:t>
      </w:r>
      <w:r>
        <w:rPr>
          <w:rFonts w:ascii="Times New Roman" w:eastAsia="Calibri" w:hAnsi="Times New Roman" w:cs="Times New Roman"/>
          <w:b/>
          <w:sz w:val="28"/>
          <w:szCs w:val="28"/>
        </w:rPr>
        <w:t xml:space="preserve"> </w:t>
      </w:r>
      <w:r w:rsidRPr="00297F90">
        <w:rPr>
          <w:rFonts w:ascii="Times New Roman" w:eastAsia="Calibri" w:hAnsi="Times New Roman" w:cs="Times New Roman"/>
          <w:sz w:val="28"/>
          <w:szCs w:val="28"/>
        </w:rPr>
        <w:t xml:space="preserve">Предоставляет различные стратегии </w:t>
      </w:r>
      <w:r>
        <w:rPr>
          <w:rFonts w:ascii="Times New Roman" w:eastAsia="Calibri" w:hAnsi="Times New Roman" w:cs="Times New Roman"/>
          <w:sz w:val="28"/>
          <w:szCs w:val="28"/>
        </w:rPr>
        <w:t>на выбор, в решении задач, которые используются для адаптации к социуму.</w:t>
      </w:r>
    </w:p>
    <w:p w14:paraId="75867254" w14:textId="716158B9"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данной структуре представлены функций самооценки, составляющие целостную структуру самооценки. </w:t>
      </w:r>
      <w:r>
        <w:rPr>
          <w:rFonts w:ascii="Times New Roman" w:eastAsia="Calibri" w:hAnsi="Times New Roman" w:cs="Times New Roman"/>
          <w:sz w:val="28"/>
          <w:szCs w:val="28"/>
        </w:rPr>
        <w:t>Таким, образом, анализ посвященный проблеме исследования, позволяет сделать вывод, что самооценка</w:t>
      </w:r>
      <w:r w:rsidRPr="00E010E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как неотъемлемое качество личности, </w:t>
      </w:r>
      <w:r w:rsidRPr="00E010E1">
        <w:rPr>
          <w:rFonts w:ascii="Times New Roman" w:eastAsia="Calibri" w:hAnsi="Times New Roman" w:cs="Times New Roman"/>
          <w:sz w:val="28"/>
          <w:szCs w:val="28"/>
        </w:rPr>
        <w:t>относится к категорий психолого-педагогической. Как система, включает когнитивные, эмоциональные и поведенческие компоненты, которые находятся в неразрывном единстве.</w:t>
      </w:r>
      <w:r w:rsidRPr="00E010E1">
        <w:rPr>
          <w:rFonts w:ascii="Calibri" w:eastAsia="Calibri" w:hAnsi="Calibri" w:cs="Times New Roman"/>
        </w:rPr>
        <w:t xml:space="preserve"> </w:t>
      </w:r>
      <w:r w:rsidRPr="00E010E1">
        <w:rPr>
          <w:rFonts w:ascii="Times New Roman" w:eastAsia="Calibri" w:hAnsi="Times New Roman" w:cs="Times New Roman"/>
          <w:sz w:val="28"/>
          <w:szCs w:val="28"/>
        </w:rPr>
        <w:t>Сама самооценка, будучи сложной системой, действует в разных формах. К фундаментальным характеризующим самооценки относятся: адекватность, рефлексивность, устойчивость, гибкость.</w:t>
      </w:r>
    </w:p>
    <w:p w14:paraId="41DCF973" w14:textId="15519700"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работах казахстанских ученых исследуемый феномен изучался достаточно часто, и в разных аспектах. В работе Ж.И. Намазбаевой (1971) представлена пятикомпонентная модель самосознания, где доминирующим </w:t>
      </w:r>
      <w:r w:rsidR="007A28E4">
        <w:rPr>
          <w:rFonts w:ascii="Times New Roman" w:eastAsia="Calibri" w:hAnsi="Times New Roman" w:cs="Times New Roman"/>
          <w:sz w:val="28"/>
          <w:szCs w:val="28"/>
        </w:rPr>
        <w:t>аспектом является самооценка [9</w:t>
      </w:r>
      <w:r w:rsidR="00375D09">
        <w:rPr>
          <w:rFonts w:ascii="Times New Roman" w:eastAsia="Calibri" w:hAnsi="Times New Roman" w:cs="Times New Roman"/>
          <w:sz w:val="28"/>
          <w:szCs w:val="28"/>
        </w:rPr>
        <w:t>8</w:t>
      </w:r>
      <w:r w:rsidR="002A4AAD" w:rsidRPr="002A4AAD">
        <w:rPr>
          <w:rFonts w:ascii="Times New Roman" w:eastAsia="Calibri" w:hAnsi="Times New Roman" w:cs="Times New Roman"/>
          <w:sz w:val="28"/>
          <w:szCs w:val="28"/>
        </w:rPr>
        <w:t>, с.</w:t>
      </w:r>
      <w:r w:rsidR="00956DD8" w:rsidRPr="00956DD8">
        <w:rPr>
          <w:rFonts w:ascii="Times New Roman" w:eastAsia="Calibri" w:hAnsi="Times New Roman" w:cs="Times New Roman"/>
          <w:sz w:val="28"/>
          <w:szCs w:val="28"/>
        </w:rPr>
        <w:t>36</w:t>
      </w:r>
      <w:r w:rsidRPr="00E010E1">
        <w:rPr>
          <w:rFonts w:ascii="Times New Roman" w:eastAsia="Calibri" w:hAnsi="Times New Roman" w:cs="Times New Roman"/>
          <w:sz w:val="28"/>
          <w:szCs w:val="28"/>
        </w:rPr>
        <w:t xml:space="preserve">]. По утверждению автора идентификация, самооценки и рефлексии, реализует компоненты саморегуляции и самоконтроля, взаимодействуя с такими психическими направлениями как: поведенческая, эмоциональная и когнитивная. Автор утверждает, что </w:t>
      </w:r>
      <w:r>
        <w:rPr>
          <w:rFonts w:ascii="Times New Roman" w:eastAsia="Calibri" w:hAnsi="Times New Roman" w:cs="Times New Roman"/>
          <w:sz w:val="28"/>
          <w:szCs w:val="28"/>
        </w:rPr>
        <w:lastRenderedPageBreak/>
        <w:t>самооценка-определяется как ценность, значимость. Благодаря, которой человек наделяет себя в целом значимыми направлениями, как деятельность и поведение.</w:t>
      </w:r>
      <w:r w:rsidRPr="00E010E1">
        <w:rPr>
          <w:rFonts w:ascii="Times New Roman" w:eastAsia="Calibri" w:hAnsi="Times New Roman" w:cs="Times New Roman"/>
          <w:sz w:val="28"/>
          <w:szCs w:val="28"/>
        </w:rPr>
        <w:t xml:space="preserve"> </w:t>
      </w:r>
      <w:r w:rsidR="00EC7983">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Также в работе ученого раскрыты особенности самооценки умственно-отсталого подростка, где наиболее существенными из них является: уровень притязаний, межличностные отношения такого подростка с окружающими, характер выраженности его интересов, которые играют существенну</w:t>
      </w:r>
      <w:r w:rsidR="00E90815">
        <w:rPr>
          <w:rFonts w:ascii="Times New Roman" w:eastAsia="Calibri" w:hAnsi="Times New Roman" w:cs="Times New Roman"/>
          <w:sz w:val="28"/>
          <w:szCs w:val="28"/>
        </w:rPr>
        <w:t>ю роль в развитии и формирования</w:t>
      </w:r>
      <w:r w:rsidRPr="00E010E1">
        <w:rPr>
          <w:rFonts w:ascii="Times New Roman" w:eastAsia="Calibri" w:hAnsi="Times New Roman" w:cs="Times New Roman"/>
          <w:sz w:val="28"/>
          <w:szCs w:val="28"/>
        </w:rPr>
        <w:t xml:space="preserve"> личности. Реализация в практических жизненных ситуациях нормы поведения и их нравственное понятие, где самооценка данного возраста и данной категорий детей, зависима от близкого окружения. Кризисность развития самосознания подростков с умственной отсталостью связано с их психологической особенностью. Ведь в силу нарушения всех уровней мышления, особенно словесно-логического, эти дети недостаточно адекватно воспринимают и осмысливают нравственные качества. Невозможность адекватно оценивать положительные и отрицательные качества окружающих людей из-за несформированности умений и всестороннего анализа конкретных ситуаций. </w:t>
      </w:r>
      <w:r>
        <w:rPr>
          <w:rFonts w:ascii="Times New Roman" w:eastAsia="Calibri" w:hAnsi="Times New Roman" w:cs="Times New Roman"/>
          <w:sz w:val="28"/>
          <w:szCs w:val="28"/>
        </w:rPr>
        <w:t>С</w:t>
      </w:r>
      <w:r w:rsidRPr="00E010E1">
        <w:rPr>
          <w:rFonts w:ascii="Times New Roman" w:eastAsia="Calibri" w:hAnsi="Times New Roman" w:cs="Times New Roman"/>
          <w:sz w:val="28"/>
          <w:szCs w:val="28"/>
        </w:rPr>
        <w:t>амооценка и самосознание данной категории детей в силу своих особенностей тождественна младшему школьному возрасту.</w:t>
      </w:r>
    </w:p>
    <w:p w14:paraId="555A9136" w14:textId="58B6C84E"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работе отечественного исследователя Л.С.Пилипчук (1999), изучены становление и специфика самосознания личности, с позиций комплексного подхода в раннем юношеском возрасте, </w:t>
      </w:r>
      <w:r w:rsidRPr="00E010E1">
        <w:rPr>
          <w:rFonts w:ascii="Times New Roman" w:eastAsia="Calibri" w:hAnsi="Times New Roman" w:cs="Times New Roman"/>
          <w:sz w:val="28"/>
          <w:szCs w:val="28"/>
          <w:lang w:val="kk-KZ"/>
        </w:rPr>
        <w:t>определена</w:t>
      </w:r>
      <w:r w:rsidRPr="00E010E1">
        <w:rPr>
          <w:rFonts w:ascii="Times New Roman" w:eastAsia="Calibri" w:hAnsi="Times New Roman" w:cs="Times New Roman"/>
          <w:sz w:val="28"/>
          <w:szCs w:val="28"/>
        </w:rPr>
        <w:t xml:space="preserve"> динамикой структуры самосознания, возрастными особенностями личности. Половые и этнопсихологические различия формируют особенности содержательной наполненности компонентов самосознания.</w:t>
      </w:r>
      <w:r w:rsidRPr="00E010E1">
        <w:rPr>
          <w:rFonts w:ascii="Calibri" w:eastAsia="Calibri" w:hAnsi="Calibri" w:cs="Times New Roman"/>
        </w:rPr>
        <w:t xml:space="preserve"> </w:t>
      </w:r>
      <w:r w:rsidRPr="00E010E1">
        <w:rPr>
          <w:rFonts w:ascii="Times New Roman" w:eastAsia="Calibri" w:hAnsi="Times New Roman" w:cs="Times New Roman"/>
          <w:sz w:val="28"/>
          <w:szCs w:val="28"/>
        </w:rPr>
        <w:t>И только комплексный анализ указанных факторов дает объективную картину особенностей, новообразований и путей становления самосознания личнос</w:t>
      </w:r>
      <w:r w:rsidR="00794553">
        <w:rPr>
          <w:rFonts w:ascii="Times New Roman" w:eastAsia="Calibri" w:hAnsi="Times New Roman" w:cs="Times New Roman"/>
          <w:sz w:val="28"/>
          <w:szCs w:val="28"/>
        </w:rPr>
        <w:t>ти как систем</w:t>
      </w:r>
      <w:r w:rsidR="007A28E4">
        <w:rPr>
          <w:rFonts w:ascii="Times New Roman" w:eastAsia="Calibri" w:hAnsi="Times New Roman" w:cs="Times New Roman"/>
          <w:sz w:val="28"/>
          <w:szCs w:val="28"/>
        </w:rPr>
        <w:t>ной целостности [9</w:t>
      </w:r>
      <w:r w:rsidR="00375D09">
        <w:rPr>
          <w:rFonts w:ascii="Times New Roman" w:eastAsia="Calibri" w:hAnsi="Times New Roman" w:cs="Times New Roman"/>
          <w:sz w:val="28"/>
          <w:szCs w:val="28"/>
        </w:rPr>
        <w:t>9</w:t>
      </w:r>
      <w:r w:rsidR="00956DD8" w:rsidRPr="00956DD8">
        <w:rPr>
          <w:rFonts w:ascii="Times New Roman" w:eastAsia="Calibri" w:hAnsi="Times New Roman" w:cs="Times New Roman"/>
          <w:sz w:val="28"/>
          <w:szCs w:val="28"/>
        </w:rPr>
        <w:t xml:space="preserve">, </w:t>
      </w:r>
      <w:r w:rsidR="00956DD8">
        <w:rPr>
          <w:rFonts w:ascii="Times New Roman" w:eastAsia="Calibri" w:hAnsi="Times New Roman" w:cs="Times New Roman"/>
          <w:sz w:val="28"/>
          <w:szCs w:val="28"/>
          <w:lang w:val="en-US"/>
        </w:rPr>
        <w:t>c</w:t>
      </w:r>
      <w:r w:rsidR="00956DD8" w:rsidRPr="00956DD8">
        <w:rPr>
          <w:rFonts w:ascii="Times New Roman" w:eastAsia="Calibri" w:hAnsi="Times New Roman" w:cs="Times New Roman"/>
          <w:sz w:val="28"/>
          <w:szCs w:val="28"/>
        </w:rPr>
        <w:t>.102</w:t>
      </w:r>
      <w:r w:rsidRPr="00E010E1">
        <w:rPr>
          <w:rFonts w:ascii="Times New Roman" w:eastAsia="Calibri" w:hAnsi="Times New Roman" w:cs="Times New Roman"/>
          <w:sz w:val="28"/>
          <w:szCs w:val="28"/>
        </w:rPr>
        <w:t>].</w:t>
      </w:r>
    </w:p>
    <w:p w14:paraId="0E8195B1" w14:textId="7A6A828D"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Казахстанский исследователь Г.А.Касен (2003) раскрывает процесс формирования адекватной самооценки в условиях учебно-воспитательного процесса путем развития трудолюбия через целенаправленное развитие мотивации. По мнению автора, обучающиеся с развитыми навыками самооценки с большей вероятностью будут выполнять сложные задачи: более уверенно относиться к своим способностям, брать от</w:t>
      </w:r>
      <w:r w:rsidR="007A28E4">
        <w:rPr>
          <w:rFonts w:ascii="Times New Roman" w:eastAsia="Calibri" w:hAnsi="Times New Roman" w:cs="Times New Roman"/>
          <w:sz w:val="28"/>
          <w:szCs w:val="28"/>
        </w:rPr>
        <w:t>ветственность за свою работу [</w:t>
      </w:r>
      <w:r w:rsidR="00375D09">
        <w:rPr>
          <w:rFonts w:ascii="Times New Roman" w:eastAsia="Calibri" w:hAnsi="Times New Roman" w:cs="Times New Roman"/>
          <w:sz w:val="28"/>
          <w:szCs w:val="28"/>
        </w:rPr>
        <w:t>100</w:t>
      </w:r>
      <w:r w:rsidR="00956DD8" w:rsidRPr="00956DD8">
        <w:rPr>
          <w:rFonts w:ascii="Times New Roman" w:eastAsia="Calibri" w:hAnsi="Times New Roman" w:cs="Times New Roman"/>
          <w:sz w:val="28"/>
          <w:szCs w:val="28"/>
        </w:rPr>
        <w:t xml:space="preserve">, </w:t>
      </w:r>
      <w:r w:rsidR="00956DD8">
        <w:rPr>
          <w:rFonts w:ascii="Times New Roman" w:eastAsia="Calibri" w:hAnsi="Times New Roman" w:cs="Times New Roman"/>
          <w:sz w:val="28"/>
          <w:szCs w:val="28"/>
          <w:lang w:val="en-US"/>
        </w:rPr>
        <w:t>c</w:t>
      </w:r>
      <w:r w:rsidR="00956DD8" w:rsidRPr="00956DD8">
        <w:rPr>
          <w:rFonts w:ascii="Times New Roman" w:eastAsia="Calibri" w:hAnsi="Times New Roman" w:cs="Times New Roman"/>
          <w:sz w:val="28"/>
          <w:szCs w:val="28"/>
        </w:rPr>
        <w:t>.86</w:t>
      </w:r>
      <w:r w:rsidRPr="00E010E1">
        <w:rPr>
          <w:rFonts w:ascii="Times New Roman" w:eastAsia="Calibri" w:hAnsi="Times New Roman" w:cs="Times New Roman"/>
          <w:sz w:val="28"/>
          <w:szCs w:val="28"/>
        </w:rPr>
        <w:t>]. Так, как через самооценку обучающиеся могут определить свои собственные пробелы в знаниях, поставить более реалистические цели; увидеть, над чем необходимо сосредоточить свое внимание в обучении; пересмотреть свою работу, отслеживать прогресс в своих знаниях.</w:t>
      </w:r>
    </w:p>
    <w:p w14:paraId="1C586F4F" w14:textId="5035C8CB" w:rsidR="00F47EF1" w:rsidRPr="00E010E1" w:rsidRDefault="00F47EF1" w:rsidP="00402E5B">
      <w:pPr>
        <w:tabs>
          <w:tab w:val="left" w:pos="851"/>
        </w:tabs>
        <w:spacing w:after="0" w:line="240" w:lineRule="auto"/>
        <w:ind w:firstLine="567"/>
        <w:jc w:val="both"/>
        <w:rPr>
          <w:rFonts w:ascii="Calibri" w:eastAsia="Calibri" w:hAnsi="Calibri" w:cs="Times New Roman"/>
        </w:rPr>
      </w:pPr>
      <w:r w:rsidRPr="00E010E1">
        <w:rPr>
          <w:rFonts w:ascii="Times New Roman" w:eastAsia="Calibri" w:hAnsi="Times New Roman" w:cs="Times New Roman"/>
          <w:sz w:val="28"/>
          <w:szCs w:val="28"/>
        </w:rPr>
        <w:t>Исследование отечественного ученого Д.А.Тарова (2003)</w:t>
      </w:r>
      <w:r w:rsidRPr="00E010E1">
        <w:rPr>
          <w:rFonts w:ascii="Calibri" w:eastAsia="Calibri" w:hAnsi="Calibri" w:cs="Times New Roman"/>
        </w:rPr>
        <w:t xml:space="preserve"> </w:t>
      </w:r>
      <w:r>
        <w:rPr>
          <w:rFonts w:ascii="Times New Roman" w:eastAsia="Calibri" w:hAnsi="Times New Roman" w:cs="Times New Roman"/>
          <w:sz w:val="28"/>
          <w:szCs w:val="28"/>
        </w:rPr>
        <w:t xml:space="preserve">посвящена формированию адекватной самооценки учебной деятельности </w:t>
      </w:r>
      <w:r w:rsidRPr="00E010E1">
        <w:rPr>
          <w:rFonts w:ascii="Times New Roman" w:eastAsia="Calibri" w:hAnsi="Times New Roman" w:cs="Times New Roman"/>
          <w:sz w:val="28"/>
          <w:szCs w:val="28"/>
        </w:rPr>
        <w:t>среднего звена (6-8 классов) в сельской общеобразовательной ш</w:t>
      </w:r>
      <w:r>
        <w:rPr>
          <w:rFonts w:ascii="Times New Roman" w:eastAsia="Calibri" w:hAnsi="Times New Roman" w:cs="Times New Roman"/>
          <w:sz w:val="28"/>
          <w:szCs w:val="28"/>
        </w:rPr>
        <w:t>коле.</w:t>
      </w:r>
      <w:r w:rsidR="006C3FB9">
        <w:rPr>
          <w:rFonts w:ascii="Times New Roman" w:eastAsia="Calibri" w:hAnsi="Times New Roman" w:cs="Times New Roman"/>
          <w:sz w:val="28"/>
          <w:szCs w:val="28"/>
        </w:rPr>
        <w:t xml:space="preserve"> </w:t>
      </w:r>
      <w:r>
        <w:rPr>
          <w:rFonts w:ascii="Times New Roman" w:eastAsia="Calibri" w:hAnsi="Times New Roman" w:cs="Times New Roman"/>
          <w:sz w:val="28"/>
          <w:szCs w:val="28"/>
        </w:rPr>
        <w:t>Исследователем предложена методика формирования адекватной самооценки путем взаимосвязи всех действий субъектов: учителей, родителей, и обучающихс</w:t>
      </w:r>
      <w:r w:rsidR="00B260E5">
        <w:rPr>
          <w:rFonts w:ascii="Times New Roman" w:eastAsia="Calibri" w:hAnsi="Times New Roman" w:cs="Times New Roman"/>
          <w:sz w:val="28"/>
          <w:szCs w:val="28"/>
        </w:rPr>
        <w:t>я на основе инструментально-дид</w:t>
      </w:r>
      <w:r>
        <w:rPr>
          <w:rFonts w:ascii="Times New Roman" w:eastAsia="Calibri" w:hAnsi="Times New Roman" w:cs="Times New Roman"/>
          <w:sz w:val="28"/>
          <w:szCs w:val="28"/>
        </w:rPr>
        <w:t xml:space="preserve">актических средств. </w:t>
      </w:r>
      <w:r w:rsidRPr="00E010E1">
        <w:rPr>
          <w:rFonts w:ascii="Times New Roman" w:eastAsia="Calibri" w:hAnsi="Times New Roman" w:cs="Times New Roman"/>
          <w:sz w:val="28"/>
          <w:szCs w:val="28"/>
        </w:rPr>
        <w:t>Автор утверждает</w:t>
      </w:r>
      <w:r>
        <w:rPr>
          <w:rFonts w:ascii="Times New Roman" w:eastAsia="Calibri" w:hAnsi="Times New Roman" w:cs="Times New Roman"/>
          <w:sz w:val="28"/>
          <w:szCs w:val="28"/>
        </w:rPr>
        <w:t>,</w:t>
      </w:r>
      <w:r w:rsidRPr="00E010E1">
        <w:rPr>
          <w:rFonts w:ascii="Calibri" w:eastAsia="Calibri" w:hAnsi="Calibri" w:cs="Times New Roman"/>
        </w:rPr>
        <w:t xml:space="preserve"> </w:t>
      </w:r>
      <w:r w:rsidRPr="00E010E1">
        <w:rPr>
          <w:rFonts w:ascii="Times New Roman" w:eastAsia="Calibri" w:hAnsi="Times New Roman" w:cs="Times New Roman"/>
          <w:sz w:val="28"/>
          <w:szCs w:val="28"/>
        </w:rPr>
        <w:t xml:space="preserve">эффективность формирования </w:t>
      </w:r>
      <w:r>
        <w:rPr>
          <w:rFonts w:ascii="Times New Roman" w:eastAsia="Calibri" w:hAnsi="Times New Roman" w:cs="Times New Roman"/>
          <w:sz w:val="28"/>
          <w:szCs w:val="28"/>
        </w:rPr>
        <w:t>адекватной самооценки учебной деятельности подростков</w:t>
      </w:r>
      <w:r w:rsidRPr="00E010E1">
        <w:rPr>
          <w:rFonts w:ascii="Times New Roman" w:eastAsia="Calibri" w:hAnsi="Times New Roman" w:cs="Times New Roman"/>
          <w:sz w:val="28"/>
          <w:szCs w:val="28"/>
        </w:rPr>
        <w:t xml:space="preserve"> будет, если обеспечить поэтапную деят</w:t>
      </w:r>
      <w:r>
        <w:rPr>
          <w:rFonts w:ascii="Times New Roman" w:eastAsia="Calibri" w:hAnsi="Times New Roman" w:cs="Times New Roman"/>
          <w:sz w:val="28"/>
          <w:szCs w:val="28"/>
        </w:rPr>
        <w:t>ельность в организации учебы</w:t>
      </w:r>
      <w:r w:rsidR="00B260E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7A28E4">
        <w:rPr>
          <w:rFonts w:ascii="Times New Roman" w:eastAsia="Calibri" w:hAnsi="Times New Roman" w:cs="Times New Roman"/>
          <w:sz w:val="28"/>
          <w:szCs w:val="28"/>
          <w:lang w:val="kk-KZ"/>
        </w:rPr>
        <w:t>10</w:t>
      </w:r>
      <w:r w:rsidR="00375D09">
        <w:rPr>
          <w:rFonts w:ascii="Times New Roman" w:eastAsia="Calibri" w:hAnsi="Times New Roman" w:cs="Times New Roman"/>
          <w:sz w:val="28"/>
          <w:szCs w:val="28"/>
          <w:lang w:val="kk-KZ"/>
        </w:rPr>
        <w:t>1</w:t>
      </w:r>
      <w:r w:rsidR="002A4AAD" w:rsidRPr="002A4AAD">
        <w:rPr>
          <w:rFonts w:ascii="Times New Roman" w:eastAsia="Calibri" w:hAnsi="Times New Roman" w:cs="Times New Roman"/>
          <w:sz w:val="28"/>
          <w:szCs w:val="28"/>
          <w:lang w:val="kk-KZ"/>
        </w:rPr>
        <w:t>, с.</w:t>
      </w:r>
      <w:r w:rsidR="00956DD8" w:rsidRPr="00956DD8">
        <w:rPr>
          <w:rFonts w:ascii="Times New Roman" w:eastAsia="Calibri" w:hAnsi="Times New Roman" w:cs="Times New Roman"/>
          <w:sz w:val="28"/>
          <w:szCs w:val="28"/>
        </w:rPr>
        <w:t>124</w:t>
      </w:r>
      <w:r>
        <w:rPr>
          <w:rFonts w:ascii="Times New Roman" w:eastAsia="Calibri" w:hAnsi="Times New Roman" w:cs="Times New Roman"/>
          <w:sz w:val="28"/>
          <w:szCs w:val="28"/>
        </w:rPr>
        <w:t xml:space="preserve">]. При </w:t>
      </w:r>
      <w:r>
        <w:rPr>
          <w:rFonts w:ascii="Times New Roman" w:eastAsia="Calibri" w:hAnsi="Times New Roman" w:cs="Times New Roman"/>
          <w:sz w:val="28"/>
          <w:szCs w:val="28"/>
        </w:rPr>
        <w:lastRenderedPageBreak/>
        <w:t xml:space="preserve">этом, эффективная организация учебного процесса согласуется с тематическим планом, с тщательным подбором и анализом программного материала, дополнительными наглядными материалами по изучаемым предметам </w:t>
      </w:r>
      <w:r w:rsidRPr="00E010E1">
        <w:rPr>
          <w:rFonts w:ascii="Times New Roman" w:eastAsia="Calibri" w:hAnsi="Times New Roman" w:cs="Times New Roman"/>
          <w:sz w:val="28"/>
          <w:szCs w:val="28"/>
        </w:rPr>
        <w:t>с акцентом на успехи региона в культурном и образовательном отношениях.</w:t>
      </w:r>
    </w:p>
    <w:p w14:paraId="07B2F289" w14:textId="2472D83A"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работе </w:t>
      </w:r>
      <w:r w:rsidR="00E17487">
        <w:rPr>
          <w:rFonts w:ascii="Times New Roman" w:eastAsia="Calibri" w:hAnsi="Times New Roman" w:cs="Times New Roman"/>
          <w:sz w:val="28"/>
          <w:szCs w:val="28"/>
        </w:rPr>
        <w:t>ученого</w:t>
      </w:r>
      <w:r w:rsidRPr="00E010E1">
        <w:rPr>
          <w:rFonts w:ascii="Times New Roman" w:eastAsia="Calibri" w:hAnsi="Times New Roman" w:cs="Times New Roman"/>
          <w:sz w:val="28"/>
          <w:szCs w:val="28"/>
        </w:rPr>
        <w:t xml:space="preserve"> А.К.</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Сатовой (2008), исследованы особенности самооценки одаренных детей юношеского возраста и молодежи. В работе ученого выделены особенности самооценки детей данной категории. Автором личность рассмотрена, как целостное системное образование в единстве принципов личностно-ориентированного, динамического и прогностического подходов. Наличие разрыва компонентов самосознания и триединства процессов: коммуникативной, когнитивной и эмоциональной сферы личности, ведет к дисгармонии аффекта и интеллекта. Успешная реализация данных принципов будет балансировать гармонию развития интеллекта и аффекта подрастающего поколения. Коммуникативная, эмоциональная и когнитивная сфера личности с компонентами самосознания будут формировать положительное развитие личности одаренной молодежи данного возраста. Развитие личности данного возраста обусловлена реализацией отношения общества к челове</w:t>
      </w:r>
      <w:r w:rsidR="007A28E4">
        <w:rPr>
          <w:rFonts w:ascii="Times New Roman" w:eastAsia="Calibri" w:hAnsi="Times New Roman" w:cs="Times New Roman"/>
          <w:sz w:val="28"/>
          <w:szCs w:val="28"/>
        </w:rPr>
        <w:t>ку, как уникальному феномену [10</w:t>
      </w:r>
      <w:r w:rsidR="00375D09">
        <w:rPr>
          <w:rFonts w:ascii="Times New Roman" w:eastAsia="Calibri" w:hAnsi="Times New Roman" w:cs="Times New Roman"/>
          <w:sz w:val="28"/>
          <w:szCs w:val="28"/>
        </w:rPr>
        <w:t>2</w:t>
      </w:r>
      <w:r w:rsidR="002A4AAD" w:rsidRPr="002A4AAD">
        <w:rPr>
          <w:rFonts w:ascii="Times New Roman" w:eastAsia="Calibri" w:hAnsi="Times New Roman" w:cs="Times New Roman"/>
          <w:sz w:val="28"/>
          <w:szCs w:val="28"/>
        </w:rPr>
        <w:t>, с.</w:t>
      </w:r>
      <w:r w:rsidR="00956DD8" w:rsidRPr="00956DD8">
        <w:rPr>
          <w:rFonts w:ascii="Times New Roman" w:eastAsia="Calibri" w:hAnsi="Times New Roman" w:cs="Times New Roman"/>
          <w:sz w:val="28"/>
          <w:szCs w:val="28"/>
        </w:rPr>
        <w:t>1</w:t>
      </w:r>
      <w:r w:rsidR="004745E9">
        <w:rPr>
          <w:rFonts w:ascii="Times New Roman" w:eastAsia="Calibri" w:hAnsi="Times New Roman" w:cs="Times New Roman"/>
          <w:sz w:val="28"/>
          <w:szCs w:val="28"/>
        </w:rPr>
        <w:t>09</w:t>
      </w:r>
      <w:r w:rsidRPr="00E010E1">
        <w:rPr>
          <w:rFonts w:ascii="Times New Roman" w:eastAsia="Calibri" w:hAnsi="Times New Roman" w:cs="Times New Roman"/>
          <w:sz w:val="28"/>
          <w:szCs w:val="28"/>
        </w:rPr>
        <w:t>]. Основными ведущими принципами образования в этом случае являет: саморазвитие, активность самого подростка в тандеме с личностно-ориентированным подходом в развитии. Своевременное выявление, поддержка и всестороннее развитие, правильное обучение и оценивание таких детей раскрывает их потенциал</w:t>
      </w:r>
      <w:r w:rsidR="00C47B3D">
        <w:rPr>
          <w:rFonts w:ascii="Times New Roman" w:eastAsia="Calibri" w:hAnsi="Times New Roman" w:cs="Times New Roman"/>
          <w:sz w:val="28"/>
          <w:szCs w:val="28"/>
        </w:rPr>
        <w:t xml:space="preserve"> </w:t>
      </w:r>
      <w:r w:rsidR="007A28E4">
        <w:rPr>
          <w:rFonts w:ascii="Times New Roman" w:eastAsia="Calibri" w:hAnsi="Times New Roman" w:cs="Times New Roman"/>
          <w:sz w:val="28"/>
          <w:szCs w:val="28"/>
        </w:rPr>
        <w:t>[10</w:t>
      </w:r>
      <w:r w:rsidR="00375D09">
        <w:rPr>
          <w:rFonts w:ascii="Times New Roman" w:eastAsia="Calibri" w:hAnsi="Times New Roman" w:cs="Times New Roman"/>
          <w:sz w:val="28"/>
          <w:szCs w:val="28"/>
        </w:rPr>
        <w:t>3</w:t>
      </w:r>
      <w:r w:rsidR="00956DD8" w:rsidRPr="00956DD8">
        <w:rPr>
          <w:rFonts w:ascii="Times New Roman" w:eastAsia="Calibri" w:hAnsi="Times New Roman" w:cs="Times New Roman"/>
          <w:sz w:val="28"/>
          <w:szCs w:val="28"/>
        </w:rPr>
        <w:t xml:space="preserve">, </w:t>
      </w:r>
      <w:r w:rsidR="00956DD8">
        <w:rPr>
          <w:rFonts w:ascii="Times New Roman" w:eastAsia="Calibri" w:hAnsi="Times New Roman" w:cs="Times New Roman"/>
          <w:sz w:val="28"/>
          <w:szCs w:val="28"/>
          <w:lang w:val="en-US"/>
        </w:rPr>
        <w:t>c</w:t>
      </w:r>
      <w:r w:rsidR="00956DD8" w:rsidRPr="00956DD8">
        <w:rPr>
          <w:rFonts w:ascii="Times New Roman" w:eastAsia="Calibri" w:hAnsi="Times New Roman" w:cs="Times New Roman"/>
          <w:sz w:val="28"/>
          <w:szCs w:val="28"/>
        </w:rPr>
        <w:t>.39</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Ведь одаренные дети представляют бесценное национальное достояние из которых выраста</w:t>
      </w:r>
      <w:r>
        <w:rPr>
          <w:rFonts w:ascii="Times New Roman" w:eastAsia="Calibri" w:hAnsi="Times New Roman" w:cs="Times New Roman"/>
          <w:sz w:val="28"/>
          <w:szCs w:val="28"/>
        </w:rPr>
        <w:t xml:space="preserve">ют творческие, интеллектуальные </w:t>
      </w:r>
      <w:r w:rsidRPr="00E010E1">
        <w:rPr>
          <w:rFonts w:ascii="Times New Roman" w:eastAsia="Calibri" w:hAnsi="Times New Roman" w:cs="Times New Roman"/>
          <w:sz w:val="28"/>
          <w:szCs w:val="28"/>
        </w:rPr>
        <w:t>личности действующие в любой нестандартной сложившейся ситуаций осознанно и адекватно, которые будут составляющей основой современного общества.</w:t>
      </w:r>
    </w:p>
    <w:p w14:paraId="770F1429" w14:textId="6FAD4D62"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Особую актуальность проблема самооценки и самооценивания приобретает, когда речь идет о детях с </w:t>
      </w:r>
      <w:r w:rsidR="00C052D9">
        <w:rPr>
          <w:rFonts w:ascii="Times New Roman" w:eastAsia="Calibri" w:hAnsi="Times New Roman" w:cs="Times New Roman"/>
          <w:sz w:val="28"/>
          <w:szCs w:val="28"/>
        </w:rPr>
        <w:t>задержкой психического развития</w:t>
      </w:r>
      <w:r w:rsidR="007A28E4">
        <w:rPr>
          <w:rFonts w:ascii="Times New Roman" w:eastAsia="Calibri" w:hAnsi="Times New Roman" w:cs="Times New Roman"/>
          <w:sz w:val="28"/>
          <w:szCs w:val="28"/>
        </w:rPr>
        <w:t xml:space="preserve"> [10</w:t>
      </w:r>
      <w:r w:rsidR="00375D09">
        <w:rPr>
          <w:rFonts w:ascii="Times New Roman" w:eastAsia="Calibri" w:hAnsi="Times New Roman" w:cs="Times New Roman"/>
          <w:sz w:val="28"/>
          <w:szCs w:val="28"/>
        </w:rPr>
        <w:t>4</w:t>
      </w:r>
      <w:r w:rsidR="002A4AAD" w:rsidRPr="002A4AAD">
        <w:rPr>
          <w:rFonts w:ascii="Times New Roman" w:eastAsia="Calibri" w:hAnsi="Times New Roman" w:cs="Times New Roman"/>
          <w:sz w:val="28"/>
          <w:szCs w:val="28"/>
        </w:rPr>
        <w:t>, с.</w:t>
      </w:r>
      <w:r w:rsidR="00A52DD4" w:rsidRPr="00A52DD4">
        <w:rPr>
          <w:rFonts w:ascii="Times New Roman" w:eastAsia="Calibri" w:hAnsi="Times New Roman" w:cs="Times New Roman"/>
          <w:sz w:val="28"/>
          <w:szCs w:val="28"/>
        </w:rPr>
        <w:t>9</w:t>
      </w:r>
      <w:r>
        <w:rPr>
          <w:rFonts w:ascii="Times New Roman" w:eastAsia="Calibri" w:hAnsi="Times New Roman" w:cs="Times New Roman"/>
          <w:sz w:val="28"/>
          <w:szCs w:val="28"/>
        </w:rPr>
        <w:t>]</w:t>
      </w:r>
      <w:r w:rsidRPr="00E010E1">
        <w:rPr>
          <w:rFonts w:ascii="Times New Roman" w:eastAsia="Calibri" w:hAnsi="Times New Roman" w:cs="Times New Roman"/>
          <w:sz w:val="28"/>
          <w:szCs w:val="28"/>
        </w:rPr>
        <w:t>. У таких детей значительно снижен эмоциональный фон, эмоциональный контакт со взрослы</w:t>
      </w:r>
      <w:r>
        <w:rPr>
          <w:rFonts w:ascii="Times New Roman" w:eastAsia="Calibri" w:hAnsi="Times New Roman" w:cs="Times New Roman"/>
          <w:sz w:val="28"/>
          <w:szCs w:val="28"/>
        </w:rPr>
        <w:t>ми часто оказывается нарушен</w:t>
      </w:r>
      <w:r w:rsidRPr="00E010E1">
        <w:rPr>
          <w:rFonts w:ascii="Times New Roman" w:eastAsia="Calibri" w:hAnsi="Times New Roman" w:cs="Times New Roman"/>
          <w:sz w:val="28"/>
          <w:szCs w:val="28"/>
        </w:rPr>
        <w:t xml:space="preserve">. Для таких детей самооценка определяет успешность их социальной интеграции. В школьной практике неуспевающие </w:t>
      </w:r>
      <w:r>
        <w:rPr>
          <w:rFonts w:ascii="Times New Roman" w:eastAsia="Calibri" w:hAnsi="Times New Roman" w:cs="Times New Roman"/>
          <w:sz w:val="28"/>
          <w:szCs w:val="28"/>
        </w:rPr>
        <w:t>обучающиеся не всегда согласовываются с низкими оценками их деятельности и качеством личности. Последствием зачастую случаются конфликтные ситуации, усиливающее эмоциональное напряжение, внутреннее волнени</w:t>
      </w:r>
      <w:r w:rsidR="00794553">
        <w:rPr>
          <w:rFonts w:ascii="Times New Roman" w:eastAsia="Calibri" w:hAnsi="Times New Roman" w:cs="Times New Roman"/>
          <w:sz w:val="28"/>
          <w:szCs w:val="28"/>
        </w:rPr>
        <w:t>е</w:t>
      </w:r>
      <w:r w:rsidR="007A28E4">
        <w:rPr>
          <w:rFonts w:ascii="Times New Roman" w:eastAsia="Calibri" w:hAnsi="Times New Roman" w:cs="Times New Roman"/>
          <w:sz w:val="28"/>
          <w:szCs w:val="28"/>
        </w:rPr>
        <w:t>, и растерянность у ребенка [10</w:t>
      </w:r>
      <w:r w:rsidR="00375D09">
        <w:rPr>
          <w:rFonts w:ascii="Times New Roman" w:eastAsia="Calibri" w:hAnsi="Times New Roman" w:cs="Times New Roman"/>
          <w:sz w:val="28"/>
          <w:szCs w:val="28"/>
        </w:rPr>
        <w:t>5</w:t>
      </w:r>
      <w:r w:rsidR="002A4AAD" w:rsidRPr="002A4AAD">
        <w:rPr>
          <w:rFonts w:ascii="Times New Roman" w:eastAsia="Calibri" w:hAnsi="Times New Roman" w:cs="Times New Roman"/>
          <w:sz w:val="28"/>
          <w:szCs w:val="28"/>
        </w:rPr>
        <w:t>, с.</w:t>
      </w:r>
      <w:r w:rsidR="00A52DD4" w:rsidRPr="00A52DD4">
        <w:rPr>
          <w:rFonts w:ascii="Times New Roman" w:eastAsia="Calibri" w:hAnsi="Times New Roman" w:cs="Times New Roman"/>
          <w:sz w:val="28"/>
          <w:szCs w:val="28"/>
        </w:rPr>
        <w:t>33</w:t>
      </w:r>
      <w:r w:rsidR="003F581D">
        <w:rPr>
          <w:rFonts w:ascii="Times New Roman" w:eastAsia="Calibri" w:hAnsi="Times New Roman" w:cs="Times New Roman"/>
          <w:sz w:val="28"/>
          <w:szCs w:val="28"/>
        </w:rPr>
        <w:t>].</w:t>
      </w:r>
      <w:r w:rsidR="00B260E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Целый комплекс личностных качеств может развиться у обучающихся: робость, неуверенность, неуверенность среди сверстников, настороженность по отношению к взрослым.  </w:t>
      </w:r>
    </w:p>
    <w:p w14:paraId="1885510C" w14:textId="60384B7F"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Иной комплекс личностных качеств складывается при высокой самооценке. Обучающиеся с высокой самооценкой отличаются уверенностью, которая переходит в чрезмерную самоуверенность, складывающаяся привычка быть первыми и образцовыми.</w:t>
      </w:r>
    </w:p>
    <w:p w14:paraId="4D82FF6B" w14:textId="21DFD273"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Если самооценка, есть представления человека о самом себе, недостаточно отражает действительные свойства личности, то и поведение становится менее </w:t>
      </w:r>
      <w:r>
        <w:rPr>
          <w:rFonts w:ascii="Times New Roman" w:eastAsia="Calibri" w:hAnsi="Times New Roman" w:cs="Times New Roman"/>
          <w:sz w:val="28"/>
          <w:szCs w:val="28"/>
        </w:rPr>
        <w:lastRenderedPageBreak/>
        <w:t>мотивированным и объективным, то в н</w:t>
      </w:r>
      <w:r w:rsidR="00794553">
        <w:rPr>
          <w:rFonts w:ascii="Times New Roman" w:eastAsia="Calibri" w:hAnsi="Times New Roman" w:cs="Times New Roman"/>
          <w:sz w:val="28"/>
          <w:szCs w:val="28"/>
        </w:rPr>
        <w:t>е</w:t>
      </w:r>
      <w:r w:rsidR="007A28E4">
        <w:rPr>
          <w:rFonts w:ascii="Times New Roman" w:eastAsia="Calibri" w:hAnsi="Times New Roman" w:cs="Times New Roman"/>
          <w:sz w:val="28"/>
          <w:szCs w:val="28"/>
        </w:rPr>
        <w:t>м появляется импульсивность [10</w:t>
      </w:r>
      <w:r w:rsidR="00375D09">
        <w:rPr>
          <w:rFonts w:ascii="Times New Roman" w:eastAsia="Calibri" w:hAnsi="Times New Roman" w:cs="Times New Roman"/>
          <w:sz w:val="28"/>
          <w:szCs w:val="28"/>
        </w:rPr>
        <w:t>6</w:t>
      </w:r>
      <w:r w:rsidR="00A52DD4" w:rsidRPr="00A52DD4">
        <w:rPr>
          <w:rFonts w:ascii="Times New Roman" w:eastAsia="Calibri" w:hAnsi="Times New Roman" w:cs="Times New Roman"/>
          <w:sz w:val="28"/>
          <w:szCs w:val="28"/>
        </w:rPr>
        <w:t xml:space="preserve">, </w:t>
      </w:r>
      <w:r w:rsidR="00A52DD4">
        <w:rPr>
          <w:rFonts w:ascii="Times New Roman" w:eastAsia="Calibri" w:hAnsi="Times New Roman" w:cs="Times New Roman"/>
          <w:sz w:val="28"/>
          <w:szCs w:val="28"/>
          <w:lang w:val="en-US"/>
        </w:rPr>
        <w:t>c</w:t>
      </w:r>
      <w:r w:rsidR="00A52DD4" w:rsidRPr="00A52DD4">
        <w:rPr>
          <w:rFonts w:ascii="Times New Roman" w:eastAsia="Calibri" w:hAnsi="Times New Roman" w:cs="Times New Roman"/>
          <w:sz w:val="28"/>
          <w:szCs w:val="28"/>
        </w:rPr>
        <w:t>.161</w:t>
      </w:r>
      <w:r>
        <w:rPr>
          <w:rFonts w:ascii="Times New Roman" w:eastAsia="Calibri" w:hAnsi="Times New Roman" w:cs="Times New Roman"/>
          <w:sz w:val="28"/>
          <w:szCs w:val="28"/>
        </w:rPr>
        <w:t>].</w:t>
      </w:r>
      <w:r w:rsidR="00B260E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Такой факт может привести к психологическим конфликтам и неуспешной адаптации в социуме. В случаях значительной неадекватности самооценки обучающегося не обойти без возникновения социально-психологических конфликтов. </w:t>
      </w:r>
    </w:p>
    <w:p w14:paraId="358D7F58" w14:textId="22E2B9A4"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При завышенной самооценке с характерным ей уровнем притязаний, на фоне отсутствия соответствующих способностей и возможностей создается дисбаланс между потребностями и их удовлетворением, что приведет к обострению психогенных реакц</w:t>
      </w:r>
      <w:r w:rsidR="00794553">
        <w:rPr>
          <w:rFonts w:ascii="Times New Roman" w:eastAsia="Calibri" w:hAnsi="Times New Roman" w:cs="Times New Roman"/>
          <w:sz w:val="28"/>
          <w:szCs w:val="28"/>
        </w:rPr>
        <w:t>и</w:t>
      </w:r>
      <w:r w:rsidR="007A28E4">
        <w:rPr>
          <w:rFonts w:ascii="Times New Roman" w:eastAsia="Calibri" w:hAnsi="Times New Roman" w:cs="Times New Roman"/>
          <w:sz w:val="28"/>
          <w:szCs w:val="28"/>
        </w:rPr>
        <w:t>и и невротических состояний [10</w:t>
      </w:r>
      <w:r w:rsidR="00BC0CF7">
        <w:rPr>
          <w:rFonts w:ascii="Times New Roman" w:eastAsia="Calibri" w:hAnsi="Times New Roman" w:cs="Times New Roman"/>
          <w:sz w:val="28"/>
          <w:szCs w:val="28"/>
        </w:rPr>
        <w:t>6</w:t>
      </w:r>
      <w:r w:rsidR="002A4AAD" w:rsidRPr="002A4AAD">
        <w:rPr>
          <w:rFonts w:ascii="Times New Roman" w:eastAsia="Calibri" w:hAnsi="Times New Roman" w:cs="Times New Roman"/>
          <w:sz w:val="28"/>
          <w:szCs w:val="28"/>
        </w:rPr>
        <w:t>, с.</w:t>
      </w:r>
      <w:r w:rsidR="00A52DD4" w:rsidRPr="00A52DD4">
        <w:rPr>
          <w:rFonts w:ascii="Times New Roman" w:eastAsia="Calibri" w:hAnsi="Times New Roman" w:cs="Times New Roman"/>
          <w:sz w:val="28"/>
          <w:szCs w:val="28"/>
        </w:rPr>
        <w:t>17</w:t>
      </w:r>
      <w:r w:rsidR="00BC0CF7">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p>
    <w:p w14:paraId="105B13C9" w14:textId="1E21AF4E" w:rsidR="00F47EF1" w:rsidRPr="00E010E1" w:rsidRDefault="00406FBD"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Результат</w:t>
      </w:r>
      <w:r w:rsidR="00486ABC">
        <w:rPr>
          <w:rFonts w:ascii="Times New Roman" w:eastAsia="Calibri" w:hAnsi="Times New Roman" w:cs="Times New Roman"/>
          <w:sz w:val="28"/>
          <w:szCs w:val="28"/>
        </w:rPr>
        <w:t xml:space="preserve"> </w:t>
      </w:r>
      <w:r w:rsidR="00F47EF1">
        <w:rPr>
          <w:rFonts w:ascii="Times New Roman" w:eastAsia="Calibri" w:hAnsi="Times New Roman" w:cs="Times New Roman"/>
          <w:sz w:val="28"/>
          <w:szCs w:val="28"/>
        </w:rPr>
        <w:t>заниженной самооценки это требования окружающей действительности и недостаточность представления своих возможностей, что приводит стойкой неуверенности и дисгармоничности личности. Поэтому, ее исследование, отличительные особенности формирования, а также коррекция имеет особое значение.</w:t>
      </w:r>
    </w:p>
    <w:p w14:paraId="1112BE12" w14:textId="0D4EF2FE"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В этих условиях, самооценивание становится главным фактором личностного развития индивида в целом.  Как видим, самооценка является критическим навыком, полезным для успеха не только в обучении и деятельности, но и для обучения на протяжении всей жизни, что является важным для каждого, и всех. </w:t>
      </w:r>
    </w:p>
    <w:p w14:paraId="171266EC" w14:textId="28CCC1D5"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Самооценка итог познания самого человека, который является результатом самооценивания.</w:t>
      </w:r>
    </w:p>
    <w:p w14:paraId="38032FEC" w14:textId="5234CDC3"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Следовательно, что самооценивание не связано с выставлением оценок, а направлено на адекватное оценивание себя. </w:t>
      </w:r>
    </w:p>
    <w:p w14:paraId="6D522F72" w14:textId="4DAD976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Тенденция снижения переоценки и недооценки себя наблюдается из класса в класс, возрастает умение правильно оценивать себя и свои во</w:t>
      </w:r>
      <w:r w:rsidR="007A28E4">
        <w:rPr>
          <w:rFonts w:ascii="Times New Roman" w:eastAsia="Calibri" w:hAnsi="Times New Roman" w:cs="Times New Roman"/>
          <w:sz w:val="28"/>
          <w:szCs w:val="28"/>
        </w:rPr>
        <w:t>зможности [10</w:t>
      </w:r>
      <w:r w:rsidR="00375D09">
        <w:rPr>
          <w:rFonts w:ascii="Times New Roman" w:eastAsia="Calibri" w:hAnsi="Times New Roman" w:cs="Times New Roman"/>
          <w:sz w:val="28"/>
          <w:szCs w:val="28"/>
        </w:rPr>
        <w:t>3</w:t>
      </w:r>
      <w:r w:rsidR="002A4AAD" w:rsidRPr="002A4AAD">
        <w:rPr>
          <w:rFonts w:ascii="Times New Roman" w:eastAsia="Calibri" w:hAnsi="Times New Roman" w:cs="Times New Roman"/>
          <w:sz w:val="28"/>
          <w:szCs w:val="28"/>
        </w:rPr>
        <w:t>, с.</w:t>
      </w:r>
      <w:r w:rsidR="00A52DD4" w:rsidRPr="00A52DD4">
        <w:rPr>
          <w:rFonts w:ascii="Times New Roman" w:eastAsia="Calibri" w:hAnsi="Times New Roman" w:cs="Times New Roman"/>
          <w:sz w:val="28"/>
          <w:szCs w:val="28"/>
        </w:rPr>
        <w:t>41</w:t>
      </w:r>
      <w:r>
        <w:rPr>
          <w:rFonts w:ascii="Times New Roman" w:eastAsia="Calibri" w:hAnsi="Times New Roman" w:cs="Times New Roman"/>
          <w:sz w:val="28"/>
          <w:szCs w:val="28"/>
        </w:rPr>
        <w:t>].</w:t>
      </w:r>
      <w:r w:rsidR="00B260E5">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связи с этим, особое значение</w:t>
      </w:r>
      <w:r w:rsidRPr="00E010E1">
        <w:rPr>
          <w:rFonts w:ascii="Times New Roman" w:eastAsia="Calibri" w:hAnsi="Times New Roman" w:cs="Times New Roman"/>
          <w:sz w:val="28"/>
          <w:szCs w:val="28"/>
        </w:rPr>
        <w:t xml:space="preserve"> самооценивание приобретает в развитии мышления</w:t>
      </w:r>
      <w:r>
        <w:rPr>
          <w:rFonts w:ascii="Times New Roman" w:eastAsia="Calibri" w:hAnsi="Times New Roman" w:cs="Times New Roman"/>
          <w:sz w:val="28"/>
          <w:szCs w:val="28"/>
        </w:rPr>
        <w:t>, так как включает</w:t>
      </w:r>
      <w:r w:rsidRPr="00E010E1">
        <w:rPr>
          <w:rFonts w:ascii="Times New Roman" w:eastAsia="Calibri" w:hAnsi="Times New Roman" w:cs="Times New Roman"/>
          <w:sz w:val="28"/>
          <w:szCs w:val="28"/>
        </w:rPr>
        <w:t xml:space="preserve"> в себя элементы рефлексии, а также в развитии навыков самоконт</w:t>
      </w:r>
      <w:r>
        <w:rPr>
          <w:rFonts w:ascii="Times New Roman" w:eastAsia="Calibri" w:hAnsi="Times New Roman" w:cs="Times New Roman"/>
          <w:sz w:val="28"/>
          <w:szCs w:val="28"/>
        </w:rPr>
        <w:t>р</w:t>
      </w:r>
      <w:r w:rsidR="00794553">
        <w:rPr>
          <w:rFonts w:ascii="Times New Roman" w:eastAsia="Calibri" w:hAnsi="Times New Roman" w:cs="Times New Roman"/>
          <w:sz w:val="28"/>
          <w:szCs w:val="28"/>
        </w:rPr>
        <w:t>о</w:t>
      </w:r>
      <w:r w:rsidR="007A28E4">
        <w:rPr>
          <w:rFonts w:ascii="Times New Roman" w:eastAsia="Calibri" w:hAnsi="Times New Roman" w:cs="Times New Roman"/>
          <w:sz w:val="28"/>
          <w:szCs w:val="28"/>
        </w:rPr>
        <w:t>ля и саморегуляции личности [10</w:t>
      </w:r>
      <w:r w:rsidR="00BC0CF7">
        <w:rPr>
          <w:rFonts w:ascii="Times New Roman" w:eastAsia="Calibri" w:hAnsi="Times New Roman" w:cs="Times New Roman"/>
          <w:sz w:val="28"/>
          <w:szCs w:val="28"/>
        </w:rPr>
        <w:t>7</w:t>
      </w:r>
      <w:r w:rsidR="002A4AAD" w:rsidRPr="002A4AAD">
        <w:rPr>
          <w:rFonts w:ascii="Times New Roman" w:eastAsia="Calibri" w:hAnsi="Times New Roman" w:cs="Times New Roman"/>
          <w:sz w:val="28"/>
          <w:szCs w:val="28"/>
        </w:rPr>
        <w:t xml:space="preserve">, </w:t>
      </w:r>
      <w:r w:rsidR="00BC0CF7">
        <w:rPr>
          <w:rFonts w:ascii="Times New Roman" w:eastAsia="Calibri" w:hAnsi="Times New Roman" w:cs="Times New Roman"/>
          <w:sz w:val="28"/>
          <w:szCs w:val="28"/>
        </w:rPr>
        <w:t>с</w:t>
      </w:r>
      <w:r w:rsidR="00A52DD4" w:rsidRPr="00A52DD4">
        <w:rPr>
          <w:rFonts w:ascii="Times New Roman" w:eastAsia="Calibri" w:hAnsi="Times New Roman" w:cs="Times New Roman"/>
          <w:sz w:val="28"/>
          <w:szCs w:val="28"/>
        </w:rPr>
        <w:t>.3</w:t>
      </w:r>
      <w:r w:rsidR="00BC0CF7">
        <w:rPr>
          <w:rFonts w:ascii="Times New Roman" w:eastAsia="Calibri" w:hAnsi="Times New Roman" w:cs="Times New Roman"/>
          <w:sz w:val="28"/>
          <w:szCs w:val="28"/>
        </w:rPr>
        <w:t>0</w:t>
      </w:r>
      <w:r w:rsidR="00A52DD4" w:rsidRPr="00623192">
        <w:rPr>
          <w:rFonts w:ascii="Times New Roman" w:eastAsia="Calibri" w:hAnsi="Times New Roman" w:cs="Times New Roman"/>
          <w:sz w:val="28"/>
          <w:szCs w:val="28"/>
        </w:rPr>
        <w:t>2</w:t>
      </w:r>
      <w:r>
        <w:rPr>
          <w:rFonts w:ascii="Times New Roman" w:eastAsia="Calibri" w:hAnsi="Times New Roman" w:cs="Times New Roman"/>
          <w:sz w:val="28"/>
          <w:szCs w:val="28"/>
        </w:rPr>
        <w:t>].</w:t>
      </w:r>
      <w:r w:rsidR="00E00652">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Не достигший определенно</w:t>
      </w:r>
      <w:r>
        <w:rPr>
          <w:rFonts w:ascii="Times New Roman" w:eastAsia="Calibri" w:hAnsi="Times New Roman" w:cs="Times New Roman"/>
          <w:sz w:val="28"/>
          <w:szCs w:val="28"/>
        </w:rPr>
        <w:t>го уровня развития саморегуляция</w:t>
      </w:r>
      <w:r w:rsidRPr="00E010E1">
        <w:rPr>
          <w:rFonts w:ascii="Times New Roman" w:eastAsia="Calibri" w:hAnsi="Times New Roman" w:cs="Times New Roman"/>
          <w:sz w:val="28"/>
          <w:szCs w:val="28"/>
        </w:rPr>
        <w:t xml:space="preserve"> в деятельности, обязательно будет препятствовать успешному интеллектуальному развитию. Такие ученики будут недопонимать основную логическую суть задания взрослого, либо теряют ее в процессе деятельности.</w:t>
      </w:r>
    </w:p>
    <w:p w14:paraId="04F329E5" w14:textId="4EC69352"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Мы видим, что понимая под оценкой, процесс соотношения реальных результатов с планируемыми целями, следует </w:t>
      </w:r>
      <w:r>
        <w:rPr>
          <w:rFonts w:ascii="Times New Roman" w:eastAsia="Calibri" w:hAnsi="Times New Roman" w:cs="Times New Roman"/>
          <w:sz w:val="28"/>
          <w:szCs w:val="28"/>
        </w:rPr>
        <w:t xml:space="preserve">самооценивание рассматривать, как один из видов деятельности, которая не связана с выставлением оценок, а направлено на адекватное оценивание, и как процедура оценивания. </w:t>
      </w:r>
    </w:p>
    <w:p w14:paraId="7F9AE4DE" w14:textId="77777777" w:rsidR="00F47EF1" w:rsidRPr="00E010E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Между самооценкой, как личностным образованием и самооцен</w:t>
      </w:r>
      <w:r>
        <w:rPr>
          <w:rFonts w:ascii="Times New Roman" w:eastAsia="Calibri" w:hAnsi="Times New Roman" w:cs="Times New Roman"/>
          <w:sz w:val="28"/>
          <w:szCs w:val="28"/>
        </w:rPr>
        <w:t>иванием, как личностным уровнем «адекватность-неадекватность»</w:t>
      </w:r>
      <w:r w:rsidRPr="00E010E1">
        <w:rPr>
          <w:rFonts w:ascii="Times New Roman" w:eastAsia="Calibri" w:hAnsi="Times New Roman" w:cs="Times New Roman"/>
          <w:sz w:val="28"/>
          <w:szCs w:val="28"/>
        </w:rPr>
        <w:t xml:space="preserve">, возрастом и деятельностью существует взаимосвязь, определяющая развитие индивидуальности ребенка. Особенно эта взаимосвязь ярко проявляется при включении ребенка в систематический процесс самооценивание, который побуждает его к активной деятельности и соответствию значимой позиции ученика (осознающая и направленная на самооценивание). </w:t>
      </w:r>
      <w:r>
        <w:rPr>
          <w:rFonts w:ascii="Times New Roman" w:eastAsia="Calibri" w:hAnsi="Times New Roman" w:cs="Times New Roman"/>
          <w:sz w:val="28"/>
          <w:szCs w:val="28"/>
        </w:rPr>
        <w:t>А з</w:t>
      </w:r>
      <w:r w:rsidRPr="00E010E1">
        <w:rPr>
          <w:rFonts w:ascii="Times New Roman" w:eastAsia="Calibri" w:hAnsi="Times New Roman" w:cs="Times New Roman"/>
          <w:sz w:val="28"/>
          <w:szCs w:val="28"/>
        </w:rPr>
        <w:t xml:space="preserve">начит, уже на начальной ступени обучения необходимо развитие адекватной самооценки, </w:t>
      </w:r>
      <w:r w:rsidRPr="00E010E1">
        <w:rPr>
          <w:rFonts w:ascii="Times New Roman" w:eastAsia="Calibri" w:hAnsi="Times New Roman" w:cs="Times New Roman"/>
          <w:sz w:val="28"/>
          <w:szCs w:val="28"/>
        </w:rPr>
        <w:lastRenderedPageBreak/>
        <w:t xml:space="preserve">через организацию самооценивания учебных достижений </w:t>
      </w:r>
      <w:r>
        <w:rPr>
          <w:rFonts w:ascii="Times New Roman" w:eastAsia="Calibri" w:hAnsi="Times New Roman" w:cs="Times New Roman"/>
          <w:sz w:val="28"/>
          <w:szCs w:val="28"/>
        </w:rPr>
        <w:t>обучающегося</w:t>
      </w:r>
      <w:r w:rsidRPr="00E010E1">
        <w:rPr>
          <w:rFonts w:ascii="Times New Roman" w:eastAsia="Calibri" w:hAnsi="Times New Roman" w:cs="Times New Roman"/>
          <w:sz w:val="28"/>
          <w:szCs w:val="28"/>
        </w:rPr>
        <w:t xml:space="preserve"> начальной школы. Расширение последовательного диапазона самооценивания на этапах уроках ведет к формированию самооценки, играющую большую роль в становлении адекватной личности. Адекватность в самооцениваний своих достижений и собственного труда ведет к ос</w:t>
      </w:r>
      <w:r>
        <w:rPr>
          <w:rFonts w:ascii="Times New Roman" w:eastAsia="Calibri" w:hAnsi="Times New Roman" w:cs="Times New Roman"/>
          <w:sz w:val="28"/>
          <w:szCs w:val="28"/>
        </w:rPr>
        <w:t>ознанным действиям самоанализу-рефлексии</w:t>
      </w:r>
      <w:r w:rsidRPr="00E010E1">
        <w:rPr>
          <w:rFonts w:ascii="Times New Roman" w:eastAsia="Calibri" w:hAnsi="Times New Roman" w:cs="Times New Roman"/>
          <w:sz w:val="28"/>
          <w:szCs w:val="28"/>
        </w:rPr>
        <w:t xml:space="preserve">, где </w:t>
      </w:r>
      <w:r>
        <w:rPr>
          <w:rFonts w:ascii="Times New Roman" w:eastAsia="Calibri" w:hAnsi="Times New Roman" w:cs="Times New Roman"/>
          <w:sz w:val="28"/>
          <w:szCs w:val="28"/>
        </w:rPr>
        <w:t>характеризуе</w:t>
      </w:r>
      <w:r w:rsidRPr="00E010E1">
        <w:rPr>
          <w:rFonts w:ascii="Times New Roman" w:eastAsia="Calibri" w:hAnsi="Times New Roman" w:cs="Times New Roman"/>
          <w:sz w:val="28"/>
          <w:szCs w:val="28"/>
        </w:rPr>
        <w:t>тся внутренняя осознанность</w:t>
      </w:r>
      <w:r>
        <w:rPr>
          <w:rFonts w:ascii="Times New Roman" w:eastAsia="Calibri" w:hAnsi="Times New Roman" w:cs="Times New Roman"/>
          <w:sz w:val="28"/>
          <w:szCs w:val="28"/>
        </w:rPr>
        <w:t xml:space="preserve"> </w:t>
      </w:r>
      <w:r w:rsidRPr="00E010E1">
        <w:rPr>
          <w:rFonts w:ascii="Times New Roman" w:eastAsia="Calibri" w:hAnsi="Times New Roman" w:cs="Times New Roman"/>
          <w:sz w:val="28"/>
          <w:szCs w:val="28"/>
        </w:rPr>
        <w:t>(адекватность) к адекватным внешним действиям. Неадекватность в данно</w:t>
      </w:r>
      <w:r w:rsidRPr="00E010E1">
        <w:rPr>
          <w:rFonts w:ascii="Times New Roman" w:eastAsia="Calibri" w:hAnsi="Times New Roman" w:cs="Times New Roman"/>
          <w:sz w:val="28"/>
          <w:szCs w:val="28"/>
          <w:lang w:val="kk-KZ"/>
        </w:rPr>
        <w:t>й</w:t>
      </w:r>
      <w:r w:rsidRPr="00E010E1">
        <w:rPr>
          <w:rFonts w:ascii="Times New Roman" w:eastAsia="Calibri" w:hAnsi="Times New Roman" w:cs="Times New Roman"/>
          <w:sz w:val="28"/>
          <w:szCs w:val="28"/>
        </w:rPr>
        <w:t xml:space="preserve"> деятельности (в самооценивании) </w:t>
      </w:r>
      <w:r w:rsidRPr="00E010E1">
        <w:rPr>
          <w:rFonts w:ascii="Times New Roman" w:eastAsia="Calibri" w:hAnsi="Times New Roman" w:cs="Times New Roman"/>
          <w:sz w:val="28"/>
          <w:szCs w:val="28"/>
          <w:lang w:val="kk-KZ"/>
        </w:rPr>
        <w:t xml:space="preserve">приводит </w:t>
      </w:r>
      <w:r w:rsidRPr="00E010E1">
        <w:rPr>
          <w:rFonts w:ascii="Times New Roman" w:eastAsia="Calibri" w:hAnsi="Times New Roman" w:cs="Times New Roman"/>
          <w:sz w:val="28"/>
          <w:szCs w:val="28"/>
        </w:rPr>
        <w:t>к неосознанным действиям, низкому уровню притязаний</w:t>
      </w:r>
      <w:r w:rsidRPr="00E010E1">
        <w:rPr>
          <w:rFonts w:ascii="Times New Roman" w:eastAsia="Calibri" w:hAnsi="Times New Roman" w:cs="Times New Roman"/>
          <w:sz w:val="28"/>
          <w:szCs w:val="28"/>
          <w:lang w:val="kk-KZ"/>
        </w:rPr>
        <w:t>,</w:t>
      </w:r>
      <w:r w:rsidRPr="00E010E1">
        <w:rPr>
          <w:rFonts w:ascii="Times New Roman" w:eastAsia="Calibri" w:hAnsi="Times New Roman" w:cs="Times New Roman"/>
          <w:sz w:val="28"/>
          <w:szCs w:val="28"/>
        </w:rPr>
        <w:t xml:space="preserve"> то есть к заниженной самооценке.</w:t>
      </w:r>
    </w:p>
    <w:p w14:paraId="32BD7AD2" w14:textId="3789292C" w:rsidR="00592C89" w:rsidRPr="00E010E1" w:rsidRDefault="00F47EF1" w:rsidP="009F01A8">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Это означает, что при организации самооценивания в учебном процессе должны учитываться особенности самооценивания учебных достижений обучающихся начальных классов с </w:t>
      </w:r>
      <w:r w:rsidR="000D2E0D">
        <w:rPr>
          <w:rFonts w:ascii="Times New Roman" w:eastAsia="Calibri" w:hAnsi="Times New Roman" w:cs="Times New Roman"/>
          <w:sz w:val="28"/>
          <w:szCs w:val="28"/>
        </w:rPr>
        <w:t>ЗПР</w:t>
      </w:r>
      <w:r>
        <w:rPr>
          <w:rFonts w:ascii="Times New Roman" w:eastAsia="Calibri" w:hAnsi="Times New Roman" w:cs="Times New Roman"/>
          <w:sz w:val="28"/>
          <w:szCs w:val="28"/>
        </w:rPr>
        <w:t xml:space="preserve"> в инклюзивном образовании. </w:t>
      </w:r>
      <w:r w:rsidRPr="00E010E1">
        <w:rPr>
          <w:rFonts w:ascii="Times New Roman" w:eastAsia="Calibri" w:hAnsi="Times New Roman" w:cs="Times New Roman"/>
          <w:sz w:val="28"/>
          <w:szCs w:val="28"/>
        </w:rPr>
        <w:t>Формирование навыка самооценивания в инклюзивном образовании должна приобрести характер системности.</w:t>
      </w:r>
    </w:p>
    <w:p w14:paraId="23A416C8" w14:textId="72EAB49B" w:rsidR="00F47EF1" w:rsidRPr="008F036F" w:rsidRDefault="000C7C8B" w:rsidP="00402E5B">
      <w:pPr>
        <w:tabs>
          <w:tab w:val="left" w:pos="851"/>
        </w:tabs>
        <w:spacing w:after="0" w:line="240" w:lineRule="auto"/>
        <w:ind w:firstLine="567"/>
        <w:jc w:val="both"/>
        <w:rPr>
          <w:rFonts w:ascii="Times New Roman" w:hAnsi="Times New Roman" w:cs="Times New Roman"/>
          <w:sz w:val="28"/>
          <w:szCs w:val="28"/>
        </w:rPr>
      </w:pPr>
      <w:r w:rsidRPr="000C7C8B">
        <w:rPr>
          <w:rFonts w:ascii="Times New Roman" w:hAnsi="Times New Roman" w:cs="Times New Roman"/>
          <w:bCs/>
          <w:sz w:val="28"/>
          <w:szCs w:val="28"/>
        </w:rPr>
        <w:t>Таким образом, н</w:t>
      </w:r>
      <w:r w:rsidR="00F47EF1" w:rsidRPr="008F036F">
        <w:rPr>
          <w:rFonts w:ascii="Times New Roman" w:hAnsi="Times New Roman" w:cs="Times New Roman"/>
          <w:sz w:val="28"/>
          <w:szCs w:val="28"/>
        </w:rPr>
        <w:t xml:space="preserve">аучное исследование проблемы формирования навыка самооценивания учебных достижений обучающихся начальных классов с </w:t>
      </w:r>
      <w:r w:rsidR="0093625F">
        <w:rPr>
          <w:rFonts w:ascii="Times New Roman" w:hAnsi="Times New Roman" w:cs="Times New Roman"/>
          <w:sz w:val="28"/>
          <w:szCs w:val="28"/>
        </w:rPr>
        <w:t>задержкой психического развития</w:t>
      </w:r>
      <w:r w:rsidR="00F47EF1" w:rsidRPr="008F036F">
        <w:rPr>
          <w:rFonts w:ascii="Times New Roman" w:hAnsi="Times New Roman" w:cs="Times New Roman"/>
          <w:sz w:val="28"/>
          <w:szCs w:val="28"/>
        </w:rPr>
        <w:t xml:space="preserve"> в инклюзивном образовании является актуальным и необходимым.</w:t>
      </w:r>
    </w:p>
    <w:p w14:paraId="690ABC57" w14:textId="26EB0810" w:rsidR="00F47EF1" w:rsidRPr="00355D6D" w:rsidRDefault="00F47EF1" w:rsidP="00402E5B">
      <w:pPr>
        <w:pStyle w:val="af"/>
        <w:tabs>
          <w:tab w:val="left" w:pos="851"/>
        </w:tabs>
        <w:spacing w:before="0" w:beforeAutospacing="0" w:after="0" w:afterAutospacing="0"/>
        <w:ind w:firstLine="567"/>
        <w:jc w:val="both"/>
        <w:rPr>
          <w:color w:val="000000" w:themeColor="text1"/>
          <w:sz w:val="28"/>
          <w:szCs w:val="28"/>
        </w:rPr>
      </w:pPr>
      <w:r w:rsidRPr="00CF22A9">
        <w:rPr>
          <w:color w:val="000000" w:themeColor="text1"/>
          <w:sz w:val="28"/>
          <w:szCs w:val="28"/>
        </w:rPr>
        <w:t>Успешное освоение</w:t>
      </w:r>
      <w:r>
        <w:rPr>
          <w:b/>
          <w:color w:val="000000" w:themeColor="text1"/>
          <w:sz w:val="28"/>
          <w:szCs w:val="28"/>
        </w:rPr>
        <w:t xml:space="preserve"> </w:t>
      </w:r>
      <w:r>
        <w:rPr>
          <w:color w:val="000000" w:themeColor="text1"/>
          <w:sz w:val="28"/>
          <w:szCs w:val="28"/>
        </w:rPr>
        <w:t xml:space="preserve">начальной ступени образования определяет перспективу дальнейшего обучения и перехода к средней ступени. Выстраивается образовательный маршрут, программа обучения, что обеспечивает использование потенциала познавательного, социально-нравственного, личностного развития ребенка с </w:t>
      </w:r>
      <w:r w:rsidR="00C052D9">
        <w:rPr>
          <w:color w:val="000000" w:themeColor="text1"/>
          <w:sz w:val="28"/>
          <w:szCs w:val="28"/>
        </w:rPr>
        <w:t>ЗПР</w:t>
      </w:r>
      <w:r>
        <w:rPr>
          <w:color w:val="000000" w:themeColor="text1"/>
          <w:sz w:val="28"/>
          <w:szCs w:val="28"/>
        </w:rPr>
        <w:t>. Начальная школа характеризуется социально-активным взаимодействием с одноклассниками, налаживанием дружеских отношений, командным обучением и познанием. Динамику развития, поддержку и благополучное развитие этих процессов должна отслеживать школа. Поскольку, от благополучности протекания и продуктивного развития зависит дальнейшее психическое развитие обучающегося начальных классов</w:t>
      </w:r>
      <w:r w:rsidR="00696A40">
        <w:rPr>
          <w:color w:val="000000" w:themeColor="text1"/>
          <w:sz w:val="28"/>
          <w:szCs w:val="28"/>
        </w:rPr>
        <w:t xml:space="preserve"> и формирование личности</w:t>
      </w:r>
      <w:r>
        <w:rPr>
          <w:color w:val="000000" w:themeColor="text1"/>
          <w:sz w:val="28"/>
          <w:szCs w:val="28"/>
        </w:rPr>
        <w:t xml:space="preserve"> в целом.</w:t>
      </w:r>
    </w:p>
    <w:p w14:paraId="5BE83819" w14:textId="4D7B3373" w:rsidR="00F47EF1" w:rsidRDefault="00F47EF1" w:rsidP="00402E5B">
      <w:pPr>
        <w:tabs>
          <w:tab w:val="left" w:pos="851"/>
        </w:tabs>
        <w:spacing w:after="0" w:line="240" w:lineRule="auto"/>
        <w:ind w:firstLine="567"/>
        <w:jc w:val="both"/>
        <w:rPr>
          <w:rFonts w:ascii="Times New Roman" w:hAnsi="Times New Roman" w:cs="Times New Roman"/>
          <w:sz w:val="28"/>
          <w:szCs w:val="28"/>
        </w:rPr>
      </w:pPr>
      <w:r w:rsidRPr="00A8160A">
        <w:rPr>
          <w:rFonts w:ascii="Times New Roman" w:hAnsi="Times New Roman" w:cs="Times New Roman"/>
          <w:sz w:val="28"/>
          <w:szCs w:val="28"/>
        </w:rPr>
        <w:t>Анализируя теоретическую литературу мы убедились, что проведенные зарубежные</w:t>
      </w:r>
      <w:r>
        <w:rPr>
          <w:rFonts w:ascii="Times New Roman" w:hAnsi="Times New Roman" w:cs="Times New Roman"/>
          <w:sz w:val="28"/>
          <w:szCs w:val="28"/>
        </w:rPr>
        <w:t>, российские и отечественные</w:t>
      </w:r>
      <w:r w:rsidRPr="00A8160A">
        <w:rPr>
          <w:rFonts w:ascii="Times New Roman" w:hAnsi="Times New Roman" w:cs="Times New Roman"/>
          <w:sz w:val="28"/>
          <w:szCs w:val="28"/>
        </w:rPr>
        <w:t xml:space="preserve"> исследования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выявили </w:t>
      </w:r>
      <w:r w:rsidRPr="00A8160A">
        <w:rPr>
          <w:rFonts w:ascii="Times New Roman" w:hAnsi="Times New Roman" w:cs="Times New Roman"/>
          <w:sz w:val="28"/>
          <w:szCs w:val="28"/>
        </w:rPr>
        <w:t>положительные аспекты по различным направлениям самооценивания в учебном процессе.</w:t>
      </w:r>
      <w:r>
        <w:rPr>
          <w:rFonts w:ascii="Times New Roman" w:hAnsi="Times New Roman" w:cs="Times New Roman"/>
          <w:sz w:val="28"/>
          <w:szCs w:val="28"/>
        </w:rPr>
        <w:t xml:space="preserve"> Резюмируя, выше</w:t>
      </w:r>
      <w:r w:rsidR="000C7C8B">
        <w:rPr>
          <w:rFonts w:ascii="Times New Roman" w:hAnsi="Times New Roman" w:cs="Times New Roman"/>
          <w:sz w:val="28"/>
          <w:szCs w:val="28"/>
        </w:rPr>
        <w:t xml:space="preserve"> </w:t>
      </w:r>
      <w:r>
        <w:rPr>
          <w:rFonts w:ascii="Times New Roman" w:hAnsi="Times New Roman" w:cs="Times New Roman"/>
          <w:sz w:val="28"/>
          <w:szCs w:val="28"/>
        </w:rPr>
        <w:t xml:space="preserve">изложенное самооценивание выступает критическим навыком, как в процессе обучения, так и в процессе личностного оценивания своих поступков </w:t>
      </w:r>
      <w:r w:rsidR="00622ED7">
        <w:rPr>
          <w:rFonts w:ascii="Times New Roman" w:hAnsi="Times New Roman" w:cs="Times New Roman"/>
          <w:sz w:val="28"/>
          <w:szCs w:val="28"/>
        </w:rPr>
        <w:t xml:space="preserve">школьника </w:t>
      </w:r>
      <w:r>
        <w:rPr>
          <w:rFonts w:ascii="Times New Roman" w:hAnsi="Times New Roman" w:cs="Times New Roman"/>
          <w:sz w:val="28"/>
          <w:szCs w:val="28"/>
        </w:rPr>
        <w:t xml:space="preserve">и действии извне. </w:t>
      </w:r>
    </w:p>
    <w:p w14:paraId="76BCFB2F" w14:textId="529310DF" w:rsidR="00F47EF1" w:rsidRPr="000D15F8" w:rsidRDefault="00F47EF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Тем не менее, самооценивание повышает личное и интеллектуальное развитие, помогает в развитии коммуникативных навыков, повышает социальные навыки, а также служит в мотивации обучающихся двигательным механизмом. </w:t>
      </w:r>
      <w:r w:rsidRPr="000D15F8">
        <w:rPr>
          <w:rFonts w:ascii="Times New Roman" w:hAnsi="Times New Roman" w:cs="Times New Roman"/>
          <w:sz w:val="28"/>
          <w:szCs w:val="28"/>
        </w:rPr>
        <w:t>Формирование самооценки, через самооценивание учебных достижений обусловле</w:t>
      </w:r>
      <w:r>
        <w:rPr>
          <w:rFonts w:ascii="Times New Roman" w:hAnsi="Times New Roman" w:cs="Times New Roman"/>
          <w:sz w:val="28"/>
          <w:szCs w:val="28"/>
        </w:rPr>
        <w:t xml:space="preserve">но следующими обстоятельствами: учебный процесс и оценивание носит социально-нормированный характер, которые активизируют действия самоконтроля, рефлексии, самооценки существенно меняя социальную роль ученика. </w:t>
      </w:r>
      <w:r w:rsidRPr="00123FB7">
        <w:rPr>
          <w:rFonts w:ascii="Times New Roman" w:hAnsi="Times New Roman" w:cs="Times New Roman"/>
          <w:sz w:val="28"/>
          <w:szCs w:val="28"/>
        </w:rPr>
        <w:t xml:space="preserve">Значит, самооценивая свой собственный труд, обучающийся сопоставляет свой достигнутый уровень с собственной оценкой, поскольку, </w:t>
      </w:r>
      <w:r w:rsidRPr="00123FB7">
        <w:rPr>
          <w:rFonts w:ascii="Times New Roman" w:hAnsi="Times New Roman" w:cs="Times New Roman"/>
          <w:sz w:val="28"/>
          <w:szCs w:val="28"/>
        </w:rPr>
        <w:lastRenderedPageBreak/>
        <w:t>только через сравнение достижимо познание.</w:t>
      </w:r>
      <w:r>
        <w:rPr>
          <w:rFonts w:ascii="Times New Roman" w:hAnsi="Times New Roman" w:cs="Times New Roman"/>
          <w:sz w:val="28"/>
          <w:szCs w:val="28"/>
        </w:rPr>
        <w:t xml:space="preserve"> И оценка в учебе является основным критерием, на что стремиться обучающийся, и ради чего он учиться.</w:t>
      </w:r>
    </w:p>
    <w:p w14:paraId="4AFD2DB0" w14:textId="6EFB099C" w:rsidR="00F47EF1" w:rsidRDefault="00F47EF1" w:rsidP="00402E5B">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самооценивания в инклюзивном образовании должна быть адаптирована к </w:t>
      </w:r>
      <w:r w:rsidRPr="00815278">
        <w:rPr>
          <w:rFonts w:ascii="Times New Roman" w:hAnsi="Times New Roman" w:cs="Times New Roman"/>
          <w:color w:val="000000" w:themeColor="text1"/>
          <w:sz w:val="28"/>
          <w:szCs w:val="28"/>
        </w:rPr>
        <w:t>мировому опыт</w:t>
      </w:r>
      <w:r>
        <w:rPr>
          <w:rFonts w:ascii="Times New Roman" w:hAnsi="Times New Roman" w:cs="Times New Roman"/>
          <w:color w:val="000000" w:themeColor="text1"/>
          <w:sz w:val="28"/>
          <w:szCs w:val="28"/>
        </w:rPr>
        <w:t>у</w:t>
      </w:r>
      <w:r>
        <w:rPr>
          <w:rFonts w:ascii="Times New Roman" w:hAnsi="Times New Roman" w:cs="Times New Roman"/>
          <w:sz w:val="28"/>
          <w:szCs w:val="28"/>
        </w:rPr>
        <w:t xml:space="preserve"> с учетом индивидуальных, физиологических особенностей, и трудностей в обучении обучающихся с </w:t>
      </w:r>
      <w:r w:rsidR="0093625F">
        <w:rPr>
          <w:rFonts w:ascii="Times New Roman" w:hAnsi="Times New Roman" w:cs="Times New Roman"/>
          <w:sz w:val="28"/>
          <w:szCs w:val="28"/>
        </w:rPr>
        <w:t>задержкой психического развития</w:t>
      </w:r>
      <w:r>
        <w:rPr>
          <w:rFonts w:ascii="Times New Roman" w:hAnsi="Times New Roman" w:cs="Times New Roman"/>
          <w:sz w:val="28"/>
          <w:szCs w:val="28"/>
        </w:rPr>
        <w:t>.</w:t>
      </w:r>
      <w:r w:rsidRPr="00A8160A">
        <w:rPr>
          <w:rFonts w:ascii="Times New Roman" w:hAnsi="Times New Roman" w:cs="Times New Roman"/>
          <w:sz w:val="28"/>
          <w:szCs w:val="28"/>
        </w:rPr>
        <w:t xml:space="preserve"> </w:t>
      </w:r>
    </w:p>
    <w:p w14:paraId="6DCE9D44" w14:textId="1454DF78"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 xml:space="preserve">Постановка проблемы самооценивания обучающихся начальных классов в учебном </w:t>
      </w:r>
      <w:r>
        <w:rPr>
          <w:rFonts w:ascii="Times New Roman" w:eastAsia="Calibri" w:hAnsi="Times New Roman" w:cs="Times New Roman"/>
          <w:sz w:val="28"/>
          <w:szCs w:val="28"/>
        </w:rPr>
        <w:t xml:space="preserve"> процессе</w:t>
      </w:r>
      <w:r w:rsidRPr="00E010E1">
        <w:rPr>
          <w:rFonts w:ascii="Times New Roman" w:eastAsia="Calibri" w:hAnsi="Times New Roman" w:cs="Times New Roman"/>
          <w:sz w:val="28"/>
          <w:szCs w:val="28"/>
        </w:rPr>
        <w:t xml:space="preserve"> обусловлена тем, что в условиях обновления содержания образования в республике появилась очевидная необходимость в реализации качественно новой личностно-ориентированной, конкурентоспособной личности обучающегося, в частности, его способностей, формирования желания и интереса к развитию.</w:t>
      </w:r>
      <w:r w:rsidR="00CA02E8" w:rsidRPr="00CA02E8">
        <w:t xml:space="preserve"> </w:t>
      </w:r>
      <w:r w:rsidR="00CA02E8" w:rsidRPr="00CA02E8">
        <w:rPr>
          <w:rFonts w:ascii="Times New Roman" w:eastAsia="Calibri" w:hAnsi="Times New Roman" w:cs="Times New Roman"/>
          <w:sz w:val="28"/>
          <w:szCs w:val="28"/>
        </w:rPr>
        <w:t xml:space="preserve">Значит, школа должна принять тот факт, что в образовательном процессе всегда есть дети, которые испытывают трудности в обучении по различным причинам, и в результате которых возникают особые образовательные потребности, которые необходимо удовлетворить. </w:t>
      </w:r>
      <w:r w:rsidRPr="00E010E1">
        <w:rPr>
          <w:rFonts w:ascii="Times New Roman" w:eastAsia="Calibri" w:hAnsi="Times New Roman" w:cs="Times New Roman"/>
          <w:sz w:val="28"/>
          <w:szCs w:val="28"/>
        </w:rPr>
        <w:t xml:space="preserve"> </w:t>
      </w:r>
    </w:p>
    <w:p w14:paraId="2A741BDC" w14:textId="25C39B4C" w:rsidR="00F47EF1"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Ссылаясь на главную деятельность младшего школьного возраста –учебную, необходимо обеспечить освоение учебной программы, виды деятельности, учебные навыки. Так, как от успехов в обучении, от успеваемости, от эмоционально-социальной благополучности зависит уровень самооценки обучающ</w:t>
      </w:r>
      <w:r w:rsidR="0093625F">
        <w:rPr>
          <w:rFonts w:ascii="Times New Roman" w:eastAsia="Calibri" w:hAnsi="Times New Roman" w:cs="Times New Roman"/>
          <w:sz w:val="28"/>
          <w:szCs w:val="28"/>
        </w:rPr>
        <w:t>их</w:t>
      </w:r>
      <w:r>
        <w:rPr>
          <w:rFonts w:ascii="Times New Roman" w:eastAsia="Calibri" w:hAnsi="Times New Roman" w:cs="Times New Roman"/>
          <w:sz w:val="28"/>
          <w:szCs w:val="28"/>
        </w:rPr>
        <w:t>ся.</w:t>
      </w:r>
      <w:r w:rsidR="003750A1" w:rsidRPr="003750A1">
        <w:t xml:space="preserve"> </w:t>
      </w:r>
      <w:r w:rsidR="003750A1" w:rsidRPr="003750A1">
        <w:rPr>
          <w:rFonts w:ascii="Times New Roman" w:eastAsia="Calibri" w:hAnsi="Times New Roman" w:cs="Times New Roman"/>
          <w:sz w:val="28"/>
          <w:szCs w:val="28"/>
        </w:rPr>
        <w:t>В учебной деятельности формируются и проявляется личностные качества обучающегося. Адекватная самооценка формируется на основе личностных качеств.</w:t>
      </w:r>
    </w:p>
    <w:p w14:paraId="435D9EF6" w14:textId="5C34AE3E" w:rsidR="001555D8" w:rsidRPr="00371BD2" w:rsidRDefault="00F47EF1" w:rsidP="00402E5B">
      <w:pPr>
        <w:tabs>
          <w:tab w:val="left" w:pos="851"/>
        </w:tabs>
        <w:spacing w:after="0" w:line="240" w:lineRule="auto"/>
        <w:ind w:firstLine="567"/>
        <w:jc w:val="both"/>
        <w:rPr>
          <w:rFonts w:ascii="Times New Roman" w:eastAsia="Calibri" w:hAnsi="Times New Roman" w:cs="Times New Roman"/>
          <w:sz w:val="28"/>
          <w:szCs w:val="28"/>
        </w:rPr>
      </w:pPr>
      <w:r w:rsidRPr="00E010E1">
        <w:rPr>
          <w:rFonts w:ascii="Times New Roman" w:eastAsia="Calibri" w:hAnsi="Times New Roman" w:cs="Times New Roman"/>
          <w:sz w:val="28"/>
          <w:szCs w:val="28"/>
        </w:rPr>
        <w:t>Ожидания ребенка относительно его собственных возможностей определяют его поведение и влияют на его мотивацию, усилия и настойчивость в отношении, как в сложности задачи, так</w:t>
      </w:r>
      <w:r>
        <w:rPr>
          <w:rFonts w:ascii="Times New Roman" w:eastAsia="Calibri" w:hAnsi="Times New Roman" w:cs="Times New Roman"/>
          <w:sz w:val="28"/>
          <w:szCs w:val="28"/>
        </w:rPr>
        <w:t xml:space="preserve"> и в эффективности </w:t>
      </w:r>
      <w:r w:rsidR="000454F4">
        <w:rPr>
          <w:rFonts w:ascii="Times New Roman" w:eastAsia="Calibri" w:hAnsi="Times New Roman" w:cs="Times New Roman"/>
          <w:sz w:val="28"/>
          <w:szCs w:val="28"/>
        </w:rPr>
        <w:t xml:space="preserve">решения </w:t>
      </w:r>
      <w:r>
        <w:rPr>
          <w:rFonts w:ascii="Times New Roman" w:eastAsia="Calibri" w:hAnsi="Times New Roman" w:cs="Times New Roman"/>
          <w:sz w:val="28"/>
          <w:szCs w:val="28"/>
        </w:rPr>
        <w:t>задачи. Оценивание учебных достижений в инклюзивном образовании начальной школы имеет перспективу в усвоении знаний, в овладении умениями по предметам и коррекционное развитие психологически составляющих, а также создание условий для успешного формиров</w:t>
      </w:r>
      <w:r w:rsidR="00371BD2">
        <w:rPr>
          <w:rFonts w:ascii="Times New Roman" w:eastAsia="Calibri" w:hAnsi="Times New Roman" w:cs="Times New Roman"/>
          <w:sz w:val="28"/>
          <w:szCs w:val="28"/>
        </w:rPr>
        <w:t>ания навыка в учебном процессе</w:t>
      </w:r>
      <w:r w:rsidR="007C5188">
        <w:rPr>
          <w:rFonts w:ascii="Times New Roman" w:eastAsia="Calibri" w:hAnsi="Times New Roman" w:cs="Times New Roman"/>
          <w:sz w:val="28"/>
          <w:szCs w:val="28"/>
        </w:rPr>
        <w:t>, в частности навыка самооценивания.</w:t>
      </w:r>
      <w:r w:rsidR="003750A1" w:rsidRPr="003750A1">
        <w:t xml:space="preserve"> </w:t>
      </w:r>
      <w:r w:rsidR="003750A1">
        <w:rPr>
          <w:rFonts w:ascii="Times New Roman" w:eastAsia="Calibri" w:hAnsi="Times New Roman" w:cs="Times New Roman"/>
          <w:sz w:val="28"/>
          <w:szCs w:val="28"/>
        </w:rPr>
        <w:t>С</w:t>
      </w:r>
      <w:r w:rsidR="003750A1" w:rsidRPr="003750A1">
        <w:rPr>
          <w:rFonts w:ascii="Times New Roman" w:eastAsia="Calibri" w:hAnsi="Times New Roman" w:cs="Times New Roman"/>
          <w:sz w:val="28"/>
          <w:szCs w:val="28"/>
        </w:rPr>
        <w:t>амооценивание обучающимися в процессе учебы правомерно рассматривать как способность самого ученика анализировать и оценивать результаты собственного труда проявляя тем самым субъектную позицию в образовательном процессе.</w:t>
      </w:r>
    </w:p>
    <w:p w14:paraId="79A82D9D" w14:textId="77777777" w:rsidR="00C052D9" w:rsidRPr="00371BD2" w:rsidRDefault="006D0E19" w:rsidP="00402E5B">
      <w:pPr>
        <w:tabs>
          <w:tab w:val="left" w:pos="851"/>
        </w:tabs>
        <w:spacing w:after="0" w:line="240" w:lineRule="auto"/>
        <w:ind w:firstLine="567"/>
        <w:jc w:val="both"/>
        <w:rPr>
          <w:rFonts w:ascii="Times New Roman" w:hAnsi="Times New Roman" w:cs="Times New Roman"/>
          <w:sz w:val="28"/>
          <w:szCs w:val="28"/>
        </w:rPr>
      </w:pPr>
      <w:r w:rsidRPr="006D0E19">
        <w:rPr>
          <w:rFonts w:ascii="Times New Roman" w:hAnsi="Times New Roman" w:cs="Times New Roman"/>
          <w:sz w:val="28"/>
          <w:szCs w:val="28"/>
        </w:rPr>
        <w:t xml:space="preserve">   </w:t>
      </w:r>
      <w:r w:rsidR="00371BD2">
        <w:rPr>
          <w:rFonts w:ascii="Times New Roman" w:hAnsi="Times New Roman" w:cs="Times New Roman"/>
          <w:sz w:val="28"/>
          <w:szCs w:val="28"/>
        </w:rPr>
        <w:t xml:space="preserve">                  </w:t>
      </w:r>
    </w:p>
    <w:p w14:paraId="43EACF9A" w14:textId="77777777" w:rsidR="00C052D9" w:rsidRDefault="00C052D9" w:rsidP="00402E5B">
      <w:pPr>
        <w:tabs>
          <w:tab w:val="left" w:pos="851"/>
        </w:tabs>
        <w:spacing w:after="0" w:line="240" w:lineRule="auto"/>
        <w:ind w:firstLine="567"/>
        <w:jc w:val="both"/>
        <w:rPr>
          <w:rFonts w:ascii="Times New Roman" w:eastAsia="Calibri" w:hAnsi="Times New Roman" w:cs="Times New Roman"/>
          <w:b/>
          <w:sz w:val="28"/>
          <w:szCs w:val="28"/>
        </w:rPr>
      </w:pPr>
    </w:p>
    <w:p w14:paraId="222B329F" w14:textId="77777777" w:rsidR="00C052D9" w:rsidRDefault="00C052D9" w:rsidP="00402E5B">
      <w:pPr>
        <w:tabs>
          <w:tab w:val="left" w:pos="851"/>
        </w:tabs>
        <w:spacing w:after="0" w:line="240" w:lineRule="auto"/>
        <w:ind w:firstLine="567"/>
        <w:jc w:val="both"/>
        <w:rPr>
          <w:rFonts w:ascii="Times New Roman" w:eastAsia="Calibri" w:hAnsi="Times New Roman" w:cs="Times New Roman"/>
          <w:b/>
          <w:sz w:val="28"/>
          <w:szCs w:val="28"/>
        </w:rPr>
      </w:pPr>
    </w:p>
    <w:p w14:paraId="6C9CF104"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646C3562"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56B8471A"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0B50E549"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6D61B75B"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74685D80" w14:textId="77777777" w:rsidR="00623192" w:rsidRDefault="00623192" w:rsidP="00365AD8">
      <w:pPr>
        <w:tabs>
          <w:tab w:val="left" w:pos="993"/>
        </w:tabs>
        <w:spacing w:after="0" w:line="240" w:lineRule="auto"/>
        <w:ind w:firstLine="567"/>
        <w:jc w:val="both"/>
        <w:rPr>
          <w:rFonts w:ascii="Times New Roman" w:eastAsia="Calibri" w:hAnsi="Times New Roman" w:cs="Times New Roman"/>
          <w:b/>
          <w:sz w:val="28"/>
          <w:szCs w:val="28"/>
        </w:rPr>
      </w:pPr>
    </w:p>
    <w:p w14:paraId="0EC7D616" w14:textId="77777777" w:rsidR="00623192" w:rsidRDefault="00623192" w:rsidP="008F43B5">
      <w:pPr>
        <w:tabs>
          <w:tab w:val="left" w:pos="993"/>
        </w:tabs>
        <w:spacing w:after="0" w:line="240" w:lineRule="auto"/>
        <w:jc w:val="both"/>
        <w:rPr>
          <w:rFonts w:ascii="Times New Roman" w:eastAsia="Calibri" w:hAnsi="Times New Roman" w:cs="Times New Roman"/>
          <w:b/>
          <w:sz w:val="28"/>
          <w:szCs w:val="28"/>
        </w:rPr>
      </w:pPr>
    </w:p>
    <w:p w14:paraId="6AD0BEF4" w14:textId="77777777" w:rsidR="008C632B" w:rsidRDefault="008C632B" w:rsidP="009A39D7">
      <w:pPr>
        <w:tabs>
          <w:tab w:val="left" w:pos="993"/>
        </w:tabs>
        <w:spacing w:after="0" w:line="240" w:lineRule="auto"/>
        <w:jc w:val="both"/>
        <w:rPr>
          <w:rFonts w:ascii="Times New Roman" w:eastAsia="Calibri" w:hAnsi="Times New Roman" w:cs="Times New Roman"/>
          <w:b/>
          <w:sz w:val="28"/>
          <w:szCs w:val="28"/>
        </w:rPr>
      </w:pPr>
    </w:p>
    <w:p w14:paraId="6E41B1E9" w14:textId="35ADE256" w:rsidR="00E36B13" w:rsidRPr="004478CD" w:rsidRDefault="00E36B13" w:rsidP="00365AD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b/>
          <w:sz w:val="28"/>
          <w:szCs w:val="28"/>
        </w:rPr>
        <w:lastRenderedPageBreak/>
        <w:t>2</w:t>
      </w:r>
      <w:r w:rsidR="00365AD8">
        <w:rPr>
          <w:rFonts w:ascii="Times New Roman" w:eastAsia="Calibri" w:hAnsi="Times New Roman" w:cs="Times New Roman"/>
          <w:b/>
          <w:sz w:val="28"/>
          <w:szCs w:val="28"/>
        </w:rPr>
        <w:t xml:space="preserve"> </w:t>
      </w:r>
      <w:r w:rsidRPr="004478CD">
        <w:rPr>
          <w:rFonts w:ascii="Times New Roman" w:eastAsia="Calibri" w:hAnsi="Times New Roman" w:cs="Times New Roman"/>
          <w:b/>
          <w:sz w:val="28"/>
          <w:szCs w:val="28"/>
        </w:rPr>
        <w:t>ОСОБЕННОСТИ САМООЦЕНИВАНИЯ УЧЕБНЫХ ДОСТИЖЕНИЙ ОБ</w:t>
      </w:r>
      <w:r w:rsidR="00F47EF1" w:rsidRPr="004478CD">
        <w:rPr>
          <w:rFonts w:ascii="Times New Roman" w:eastAsia="Calibri" w:hAnsi="Times New Roman" w:cs="Times New Roman"/>
          <w:b/>
          <w:sz w:val="28"/>
          <w:szCs w:val="28"/>
        </w:rPr>
        <w:t xml:space="preserve">УЧАЮЩИХСЯ НАЧАЛЬНЫХ КЛАССОВ С ЗАДЕРЖКОЙ ПСИХИЧЕСКОГО РАЗВИТИЯ </w:t>
      </w:r>
    </w:p>
    <w:p w14:paraId="695321AA" w14:textId="77777777" w:rsidR="00E36B13" w:rsidRPr="004478CD" w:rsidRDefault="00E36B13" w:rsidP="00E36B13">
      <w:pPr>
        <w:spacing w:after="0" w:line="240" w:lineRule="auto"/>
        <w:ind w:firstLine="708"/>
        <w:jc w:val="both"/>
        <w:rPr>
          <w:rFonts w:ascii="Times New Roman" w:eastAsia="Calibri" w:hAnsi="Times New Roman" w:cs="Times New Roman"/>
          <w:b/>
          <w:sz w:val="28"/>
          <w:szCs w:val="28"/>
        </w:rPr>
      </w:pPr>
    </w:p>
    <w:p w14:paraId="353F77DC" w14:textId="3BB6EA1F" w:rsidR="00E36B13" w:rsidRDefault="00E36B13" w:rsidP="00365AD8">
      <w:pPr>
        <w:spacing w:after="0" w:line="240" w:lineRule="auto"/>
        <w:ind w:firstLine="567"/>
        <w:jc w:val="both"/>
        <w:rPr>
          <w:rFonts w:ascii="Times New Roman" w:eastAsia="Calibri" w:hAnsi="Times New Roman" w:cs="Times New Roman"/>
          <w:bCs/>
          <w:sz w:val="28"/>
          <w:szCs w:val="28"/>
        </w:rPr>
      </w:pPr>
      <w:r w:rsidRPr="000C7C8B">
        <w:rPr>
          <w:rFonts w:ascii="Times New Roman" w:eastAsia="Calibri" w:hAnsi="Times New Roman" w:cs="Times New Roman"/>
          <w:bCs/>
          <w:sz w:val="28"/>
          <w:szCs w:val="28"/>
        </w:rPr>
        <w:t xml:space="preserve">2.1 Принципы и методы исследования особенностей самооценивания учебных достижений обучающихся </w:t>
      </w:r>
      <w:r w:rsidR="00AE15CD" w:rsidRPr="000C7C8B">
        <w:rPr>
          <w:rFonts w:ascii="Times New Roman" w:eastAsia="Calibri" w:hAnsi="Times New Roman" w:cs="Times New Roman"/>
          <w:bCs/>
          <w:sz w:val="28"/>
          <w:szCs w:val="28"/>
        </w:rPr>
        <w:t>ЗПР</w:t>
      </w:r>
    </w:p>
    <w:p w14:paraId="73408E5D" w14:textId="77777777" w:rsidR="00547172" w:rsidRPr="000C7C8B" w:rsidRDefault="00547172" w:rsidP="00365AD8">
      <w:pPr>
        <w:spacing w:after="0" w:line="240" w:lineRule="auto"/>
        <w:ind w:firstLine="567"/>
        <w:jc w:val="both"/>
        <w:rPr>
          <w:rFonts w:ascii="Times New Roman" w:eastAsia="Calibri" w:hAnsi="Times New Roman" w:cs="Times New Roman"/>
          <w:bCs/>
          <w:sz w:val="28"/>
          <w:szCs w:val="28"/>
        </w:rPr>
      </w:pPr>
    </w:p>
    <w:p w14:paraId="5EE60B7C" w14:textId="2384C479" w:rsidR="00E36B13" w:rsidRPr="00F620A6" w:rsidRDefault="00C47B3D" w:rsidP="00365AD8">
      <w:pPr>
        <w:pStyle w:val="1a"/>
        <w:ind w:firstLine="567"/>
        <w:rPr>
          <w:rFonts w:ascii="Times New Roman" w:hAnsi="Times New Roman" w:cs="Times New Roman"/>
          <w:sz w:val="28"/>
          <w:szCs w:val="28"/>
        </w:rPr>
      </w:pPr>
      <w:r w:rsidRPr="00F620A6">
        <w:rPr>
          <w:rFonts w:ascii="Times New Roman" w:hAnsi="Times New Roman" w:cs="Times New Roman"/>
          <w:sz w:val="28"/>
          <w:szCs w:val="28"/>
        </w:rPr>
        <w:t>Анализ теоре</w:t>
      </w:r>
      <w:r w:rsidR="00F620A6" w:rsidRPr="00F620A6">
        <w:rPr>
          <w:rFonts w:ascii="Times New Roman" w:hAnsi="Times New Roman" w:cs="Times New Roman"/>
          <w:sz w:val="28"/>
          <w:szCs w:val="28"/>
        </w:rPr>
        <w:t>тических подходов исследования</w:t>
      </w:r>
      <w:r w:rsidRPr="00F620A6">
        <w:rPr>
          <w:rFonts w:ascii="Times New Roman" w:hAnsi="Times New Roman" w:cs="Times New Roman"/>
          <w:sz w:val="28"/>
          <w:szCs w:val="28"/>
        </w:rPr>
        <w:t xml:space="preserve"> самоо</w:t>
      </w:r>
      <w:r w:rsidR="00F620A6" w:rsidRPr="00F620A6">
        <w:rPr>
          <w:rFonts w:ascii="Times New Roman" w:hAnsi="Times New Roman" w:cs="Times New Roman"/>
          <w:sz w:val="28"/>
          <w:szCs w:val="28"/>
        </w:rPr>
        <w:t>ц</w:t>
      </w:r>
      <w:r w:rsidRPr="00F620A6">
        <w:rPr>
          <w:rFonts w:ascii="Times New Roman" w:hAnsi="Times New Roman" w:cs="Times New Roman"/>
          <w:sz w:val="28"/>
          <w:szCs w:val="28"/>
        </w:rPr>
        <w:t xml:space="preserve">енивания учебных достижений обучающихся </w:t>
      </w:r>
      <w:r w:rsidR="002A273B">
        <w:rPr>
          <w:rFonts w:ascii="Times New Roman" w:hAnsi="Times New Roman" w:cs="Times New Roman"/>
          <w:sz w:val="28"/>
          <w:szCs w:val="28"/>
        </w:rPr>
        <w:t xml:space="preserve"> зарубежных</w:t>
      </w:r>
      <w:r w:rsidRPr="00F620A6">
        <w:rPr>
          <w:rFonts w:ascii="Times New Roman" w:hAnsi="Times New Roman" w:cs="Times New Roman"/>
          <w:sz w:val="28"/>
          <w:szCs w:val="28"/>
        </w:rPr>
        <w:t xml:space="preserve"> </w:t>
      </w:r>
      <w:r w:rsidR="002A273B">
        <w:rPr>
          <w:rFonts w:ascii="Times New Roman" w:hAnsi="Times New Roman" w:cs="Times New Roman"/>
          <w:sz w:val="28"/>
          <w:szCs w:val="28"/>
        </w:rPr>
        <w:t>и отечественных</w:t>
      </w:r>
      <w:r w:rsidR="00F620A6" w:rsidRPr="00F620A6">
        <w:rPr>
          <w:rFonts w:ascii="Times New Roman" w:hAnsi="Times New Roman" w:cs="Times New Roman"/>
          <w:sz w:val="28"/>
          <w:szCs w:val="28"/>
        </w:rPr>
        <w:t xml:space="preserve"> ученых позволил нам </w:t>
      </w:r>
      <w:r w:rsidR="002A273B">
        <w:rPr>
          <w:rFonts w:ascii="Times New Roman" w:hAnsi="Times New Roman" w:cs="Times New Roman"/>
          <w:sz w:val="28"/>
          <w:szCs w:val="28"/>
        </w:rPr>
        <w:t xml:space="preserve">выделить </w:t>
      </w:r>
      <w:r w:rsidR="00F620A6" w:rsidRPr="00F620A6">
        <w:rPr>
          <w:rFonts w:ascii="Times New Roman" w:hAnsi="Times New Roman" w:cs="Times New Roman"/>
          <w:sz w:val="28"/>
          <w:szCs w:val="28"/>
        </w:rPr>
        <w:t>в к</w:t>
      </w:r>
      <w:r w:rsidR="002A273B">
        <w:rPr>
          <w:rFonts w:ascii="Times New Roman" w:hAnsi="Times New Roman" w:cs="Times New Roman"/>
          <w:sz w:val="28"/>
          <w:szCs w:val="28"/>
        </w:rPr>
        <w:t>а</w:t>
      </w:r>
      <w:r w:rsidR="00F620A6" w:rsidRPr="00F620A6">
        <w:rPr>
          <w:rFonts w:ascii="Times New Roman" w:hAnsi="Times New Roman" w:cs="Times New Roman"/>
          <w:sz w:val="28"/>
          <w:szCs w:val="28"/>
        </w:rPr>
        <w:t>честве ведущих</w:t>
      </w:r>
      <w:r w:rsidR="002A273B">
        <w:rPr>
          <w:rFonts w:ascii="Times New Roman" w:hAnsi="Times New Roman" w:cs="Times New Roman"/>
          <w:sz w:val="28"/>
          <w:szCs w:val="28"/>
        </w:rPr>
        <w:t>, следующие</w:t>
      </w:r>
      <w:r w:rsidR="00F620A6" w:rsidRPr="00F620A6">
        <w:rPr>
          <w:rFonts w:ascii="Times New Roman" w:hAnsi="Times New Roman" w:cs="Times New Roman"/>
          <w:sz w:val="28"/>
          <w:szCs w:val="28"/>
        </w:rPr>
        <w:t xml:space="preserve"> принцип</w:t>
      </w:r>
      <w:r w:rsidR="002A273B">
        <w:rPr>
          <w:rFonts w:ascii="Times New Roman" w:hAnsi="Times New Roman" w:cs="Times New Roman"/>
          <w:sz w:val="28"/>
          <w:szCs w:val="28"/>
        </w:rPr>
        <w:t>ы</w:t>
      </w:r>
      <w:r w:rsidR="00F620A6" w:rsidRPr="00F620A6">
        <w:rPr>
          <w:rFonts w:ascii="Times New Roman" w:hAnsi="Times New Roman" w:cs="Times New Roman"/>
          <w:sz w:val="28"/>
          <w:szCs w:val="28"/>
        </w:rPr>
        <w:t xml:space="preserve"> исследования</w:t>
      </w:r>
      <w:r w:rsidR="002A273B">
        <w:rPr>
          <w:rFonts w:ascii="Times New Roman" w:hAnsi="Times New Roman" w:cs="Times New Roman"/>
          <w:sz w:val="28"/>
          <w:szCs w:val="28"/>
        </w:rPr>
        <w:t>:</w:t>
      </w:r>
    </w:p>
    <w:p w14:paraId="3A5388B6" w14:textId="77777777" w:rsidR="00E36B13" w:rsidRPr="00B02B80" w:rsidRDefault="00E36B13" w:rsidP="00365A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1.Комплексный подход</w:t>
      </w:r>
    </w:p>
    <w:p w14:paraId="31B080D7" w14:textId="77777777" w:rsidR="00E36B13" w:rsidRPr="00B02B80" w:rsidRDefault="00E36B13" w:rsidP="00365A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2.Системный подход</w:t>
      </w:r>
    </w:p>
    <w:p w14:paraId="5B4B7FF6" w14:textId="77777777" w:rsidR="00E36B13" w:rsidRPr="00B02B80" w:rsidRDefault="00E36B13" w:rsidP="00365A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3.Личностный подход</w:t>
      </w:r>
    </w:p>
    <w:p w14:paraId="7A78E19F" w14:textId="77777777" w:rsidR="00E36B13" w:rsidRPr="00B02B80" w:rsidRDefault="00E36B13" w:rsidP="00365A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4.Сравнительный подход</w:t>
      </w:r>
    </w:p>
    <w:p w14:paraId="0A748820" w14:textId="37BF3C1E" w:rsidR="00E36B13" w:rsidRPr="00B02B80" w:rsidRDefault="004E139C" w:rsidP="00365AD8">
      <w:pPr>
        <w:spacing w:after="0" w:line="240" w:lineRule="auto"/>
        <w:ind w:firstLine="567"/>
        <w:jc w:val="both"/>
        <w:rPr>
          <w:rFonts w:ascii="Times New Roman" w:eastAsia="Calibri" w:hAnsi="Times New Roman" w:cs="Times New Roman"/>
          <w:sz w:val="28"/>
          <w:szCs w:val="28"/>
        </w:rPr>
      </w:pPr>
      <w:r w:rsidRPr="004E139C">
        <w:rPr>
          <w:rFonts w:ascii="Times New Roman" w:eastAsia="Calibri" w:hAnsi="Times New Roman" w:cs="Times New Roman"/>
          <w:iCs/>
          <w:sz w:val="28"/>
          <w:szCs w:val="28"/>
        </w:rPr>
        <w:t xml:space="preserve">В данном диссертационном исследовании </w:t>
      </w:r>
      <w:r>
        <w:rPr>
          <w:rFonts w:ascii="Times New Roman" w:eastAsia="Calibri" w:hAnsi="Times New Roman" w:cs="Times New Roman"/>
          <w:iCs/>
          <w:sz w:val="28"/>
          <w:szCs w:val="28"/>
        </w:rPr>
        <w:t xml:space="preserve">опираясь на </w:t>
      </w:r>
      <w:r>
        <w:rPr>
          <w:rFonts w:ascii="Times New Roman" w:eastAsia="Calibri" w:hAnsi="Times New Roman" w:cs="Times New Roman"/>
          <w:i/>
          <w:sz w:val="28"/>
          <w:szCs w:val="28"/>
        </w:rPr>
        <w:t>к</w:t>
      </w:r>
      <w:r w:rsidR="00E36B13" w:rsidRPr="00B02B80">
        <w:rPr>
          <w:rFonts w:ascii="Times New Roman" w:eastAsia="Calibri" w:hAnsi="Times New Roman" w:cs="Times New Roman"/>
          <w:i/>
          <w:sz w:val="28"/>
          <w:szCs w:val="28"/>
        </w:rPr>
        <w:t>омплексный подход</w:t>
      </w:r>
      <w:r w:rsidR="00E36B13" w:rsidRPr="00B02B80">
        <w:rPr>
          <w:rFonts w:ascii="Times New Roman" w:eastAsia="Calibri" w:hAnsi="Times New Roman" w:cs="Times New Roman"/>
          <w:sz w:val="28"/>
          <w:szCs w:val="28"/>
        </w:rPr>
        <w:t xml:space="preserve"> </w:t>
      </w:r>
      <w:r w:rsidR="005C1414" w:rsidRPr="00B02B80">
        <w:rPr>
          <w:rFonts w:ascii="Times New Roman" w:eastAsia="Calibri" w:hAnsi="Times New Roman" w:cs="Times New Roman"/>
          <w:sz w:val="28"/>
          <w:szCs w:val="28"/>
        </w:rPr>
        <w:t>изучаем</w:t>
      </w:r>
      <w:r w:rsidR="005C1414">
        <w:rPr>
          <w:rFonts w:ascii="Times New Roman" w:eastAsia="Calibri" w:hAnsi="Times New Roman" w:cs="Times New Roman"/>
          <w:sz w:val="28"/>
          <w:szCs w:val="28"/>
        </w:rPr>
        <w:t>ое</w:t>
      </w:r>
      <w:r w:rsidR="005C1414" w:rsidRPr="00B02B80">
        <w:rPr>
          <w:rFonts w:ascii="Times New Roman" w:eastAsia="Calibri" w:hAnsi="Times New Roman" w:cs="Times New Roman"/>
          <w:sz w:val="28"/>
          <w:szCs w:val="28"/>
        </w:rPr>
        <w:t xml:space="preserve"> </w:t>
      </w:r>
      <w:r w:rsidR="005C1414">
        <w:rPr>
          <w:rFonts w:ascii="Times New Roman" w:eastAsia="Calibri" w:hAnsi="Times New Roman" w:cs="Times New Roman"/>
          <w:sz w:val="28"/>
          <w:szCs w:val="28"/>
        </w:rPr>
        <w:t xml:space="preserve">направление </w:t>
      </w:r>
      <w:r w:rsidR="00E36B13" w:rsidRPr="00B02B80">
        <w:rPr>
          <w:rFonts w:ascii="Times New Roman" w:eastAsia="Calibri" w:hAnsi="Times New Roman" w:cs="Times New Roman"/>
          <w:sz w:val="28"/>
          <w:szCs w:val="28"/>
        </w:rPr>
        <w:t>рассм</w:t>
      </w:r>
      <w:r w:rsidR="005C1414">
        <w:rPr>
          <w:rFonts w:ascii="Times New Roman" w:eastAsia="Calibri" w:hAnsi="Times New Roman" w:cs="Times New Roman"/>
          <w:sz w:val="28"/>
          <w:szCs w:val="28"/>
        </w:rPr>
        <w:t>а</w:t>
      </w:r>
      <w:r w:rsidR="00E36B13" w:rsidRPr="00B02B80">
        <w:rPr>
          <w:rFonts w:ascii="Times New Roman" w:eastAsia="Calibri" w:hAnsi="Times New Roman" w:cs="Times New Roman"/>
          <w:sz w:val="28"/>
          <w:szCs w:val="28"/>
        </w:rPr>
        <w:t>тр</w:t>
      </w:r>
      <w:r w:rsidR="005C1414">
        <w:rPr>
          <w:rFonts w:ascii="Times New Roman" w:eastAsia="Calibri" w:hAnsi="Times New Roman" w:cs="Times New Roman"/>
          <w:sz w:val="28"/>
          <w:szCs w:val="28"/>
        </w:rPr>
        <w:t>ивается</w:t>
      </w:r>
      <w:r w:rsidR="00E36B13" w:rsidRPr="00B02B80">
        <w:rPr>
          <w:rFonts w:ascii="Times New Roman" w:eastAsia="Calibri" w:hAnsi="Times New Roman" w:cs="Times New Roman"/>
          <w:sz w:val="28"/>
          <w:szCs w:val="28"/>
        </w:rPr>
        <w:t xml:space="preserve"> с разных аспектов при совокупности разных методов </w:t>
      </w:r>
      <w:r w:rsidR="00DE4F4F">
        <w:rPr>
          <w:rFonts w:ascii="Times New Roman" w:eastAsia="Calibri" w:hAnsi="Times New Roman" w:cs="Times New Roman"/>
          <w:sz w:val="28"/>
          <w:szCs w:val="28"/>
        </w:rPr>
        <w:t xml:space="preserve">и приемов </w:t>
      </w:r>
      <w:r w:rsidR="00E36B13" w:rsidRPr="00B02B80">
        <w:rPr>
          <w:rFonts w:ascii="Times New Roman" w:eastAsia="Calibri" w:hAnsi="Times New Roman" w:cs="Times New Roman"/>
          <w:sz w:val="28"/>
          <w:szCs w:val="28"/>
        </w:rPr>
        <w:t>исследования</w:t>
      </w:r>
      <w:r w:rsidR="002576EC">
        <w:rPr>
          <w:rFonts w:ascii="Times New Roman" w:eastAsia="Calibri" w:hAnsi="Times New Roman" w:cs="Times New Roman"/>
          <w:sz w:val="28"/>
          <w:szCs w:val="28"/>
        </w:rPr>
        <w:t>.</w:t>
      </w:r>
      <w:r w:rsidR="004A566D" w:rsidRPr="004A566D">
        <w:rPr>
          <w:rFonts w:ascii="Times New Roman" w:eastAsia="Calibri" w:hAnsi="Times New Roman" w:cs="Times New Roman"/>
          <w:iCs/>
          <w:sz w:val="28"/>
          <w:szCs w:val="28"/>
        </w:rPr>
        <w:t xml:space="preserve"> </w:t>
      </w:r>
      <w:r w:rsidR="00A20C92">
        <w:rPr>
          <w:rFonts w:ascii="Times New Roman" w:eastAsia="Calibri" w:hAnsi="Times New Roman" w:cs="Times New Roman"/>
          <w:iCs/>
          <w:sz w:val="28"/>
          <w:szCs w:val="28"/>
        </w:rPr>
        <w:t xml:space="preserve">Изучение явления иногда недостаточно одним методом. </w:t>
      </w:r>
      <w:r w:rsidR="000F7F7B">
        <w:rPr>
          <w:rFonts w:ascii="Times New Roman" w:eastAsia="Calibri" w:hAnsi="Times New Roman" w:cs="Times New Roman"/>
          <w:iCs/>
          <w:sz w:val="28"/>
          <w:szCs w:val="28"/>
        </w:rPr>
        <w:t>Поскольку,</w:t>
      </w:r>
      <w:r w:rsidR="005C1414">
        <w:rPr>
          <w:rFonts w:ascii="Times New Roman" w:eastAsia="Calibri" w:hAnsi="Times New Roman" w:cs="Times New Roman"/>
          <w:iCs/>
          <w:sz w:val="28"/>
          <w:szCs w:val="28"/>
        </w:rPr>
        <w:t xml:space="preserve"> </w:t>
      </w:r>
      <w:r w:rsidR="004A566D">
        <w:rPr>
          <w:rFonts w:ascii="Times New Roman" w:eastAsia="Calibri" w:hAnsi="Times New Roman" w:cs="Times New Roman"/>
          <w:iCs/>
          <w:sz w:val="28"/>
          <w:szCs w:val="28"/>
        </w:rPr>
        <w:t>понятие целостно</w:t>
      </w:r>
      <w:r w:rsidR="000F7F7B">
        <w:rPr>
          <w:rFonts w:ascii="Times New Roman" w:eastAsia="Calibri" w:hAnsi="Times New Roman" w:cs="Times New Roman"/>
          <w:iCs/>
          <w:sz w:val="28"/>
          <w:szCs w:val="28"/>
        </w:rPr>
        <w:t>сти</w:t>
      </w:r>
      <w:r w:rsidR="004A566D">
        <w:rPr>
          <w:rFonts w:ascii="Times New Roman" w:eastAsia="Calibri" w:hAnsi="Times New Roman" w:cs="Times New Roman"/>
          <w:iCs/>
          <w:sz w:val="28"/>
          <w:szCs w:val="28"/>
        </w:rPr>
        <w:t xml:space="preserve"> </w:t>
      </w:r>
      <w:r w:rsidR="005C1414">
        <w:rPr>
          <w:rFonts w:ascii="Times New Roman" w:eastAsia="Calibri" w:hAnsi="Times New Roman" w:cs="Times New Roman"/>
          <w:iCs/>
          <w:sz w:val="28"/>
          <w:szCs w:val="28"/>
        </w:rPr>
        <w:t xml:space="preserve">и </w:t>
      </w:r>
      <w:r w:rsidR="004A566D">
        <w:rPr>
          <w:rFonts w:ascii="Times New Roman" w:eastAsia="Calibri" w:hAnsi="Times New Roman" w:cs="Times New Roman"/>
          <w:iCs/>
          <w:sz w:val="28"/>
          <w:szCs w:val="28"/>
        </w:rPr>
        <w:t xml:space="preserve">совокупности объектов, </w:t>
      </w:r>
      <w:r w:rsidR="000F7F7B">
        <w:rPr>
          <w:rFonts w:ascii="Times New Roman" w:eastAsia="Calibri" w:hAnsi="Times New Roman" w:cs="Times New Roman"/>
          <w:iCs/>
          <w:sz w:val="28"/>
          <w:szCs w:val="28"/>
        </w:rPr>
        <w:t>непосредственно</w:t>
      </w:r>
      <w:r w:rsidR="004A566D">
        <w:rPr>
          <w:rFonts w:ascii="Times New Roman" w:eastAsia="Calibri" w:hAnsi="Times New Roman" w:cs="Times New Roman"/>
          <w:iCs/>
          <w:sz w:val="28"/>
          <w:szCs w:val="28"/>
        </w:rPr>
        <w:t xml:space="preserve"> характеризуются едиными свойствами, но разной степен</w:t>
      </w:r>
      <w:r w:rsidR="000F7F7B">
        <w:rPr>
          <w:rFonts w:ascii="Times New Roman" w:eastAsia="Calibri" w:hAnsi="Times New Roman" w:cs="Times New Roman"/>
          <w:iCs/>
          <w:sz w:val="28"/>
          <w:szCs w:val="28"/>
        </w:rPr>
        <w:t>ью</w:t>
      </w:r>
      <w:r w:rsidR="004A566D">
        <w:rPr>
          <w:rFonts w:ascii="Times New Roman" w:eastAsia="Calibri" w:hAnsi="Times New Roman" w:cs="Times New Roman"/>
          <w:iCs/>
          <w:sz w:val="28"/>
          <w:szCs w:val="28"/>
        </w:rPr>
        <w:t xml:space="preserve"> </w:t>
      </w:r>
      <w:r w:rsidR="00C23F6F">
        <w:rPr>
          <w:rFonts w:ascii="Times New Roman" w:eastAsia="Calibri" w:hAnsi="Times New Roman" w:cs="Times New Roman"/>
          <w:iCs/>
          <w:sz w:val="28"/>
          <w:szCs w:val="28"/>
        </w:rPr>
        <w:t xml:space="preserve">проявления </w:t>
      </w:r>
      <w:r w:rsidR="003F7526">
        <w:rPr>
          <w:rFonts w:ascii="Times New Roman" w:eastAsia="Calibri" w:hAnsi="Times New Roman" w:cs="Times New Roman"/>
          <w:iCs/>
          <w:sz w:val="28"/>
          <w:szCs w:val="28"/>
        </w:rPr>
        <w:t xml:space="preserve">в </w:t>
      </w:r>
      <w:r w:rsidR="00C23F6F">
        <w:rPr>
          <w:rFonts w:ascii="Times New Roman" w:eastAsia="Calibri" w:hAnsi="Times New Roman" w:cs="Times New Roman"/>
          <w:iCs/>
          <w:sz w:val="28"/>
          <w:szCs w:val="28"/>
        </w:rPr>
        <w:t>выполнени</w:t>
      </w:r>
      <w:r w:rsidR="003F7526">
        <w:rPr>
          <w:rFonts w:ascii="Times New Roman" w:eastAsia="Calibri" w:hAnsi="Times New Roman" w:cs="Times New Roman"/>
          <w:iCs/>
          <w:sz w:val="28"/>
          <w:szCs w:val="28"/>
        </w:rPr>
        <w:t>и ими отдельных</w:t>
      </w:r>
      <w:r w:rsidR="00C23F6F">
        <w:rPr>
          <w:rFonts w:ascii="Times New Roman" w:eastAsia="Calibri" w:hAnsi="Times New Roman" w:cs="Times New Roman"/>
          <w:iCs/>
          <w:sz w:val="28"/>
          <w:szCs w:val="28"/>
        </w:rPr>
        <w:t xml:space="preserve"> функции.</w:t>
      </w:r>
      <w:r w:rsidR="00A20C92">
        <w:rPr>
          <w:rFonts w:ascii="Times New Roman" w:eastAsia="Calibri" w:hAnsi="Times New Roman" w:cs="Times New Roman"/>
          <w:iCs/>
          <w:sz w:val="28"/>
          <w:szCs w:val="28"/>
        </w:rPr>
        <w:t xml:space="preserve"> </w:t>
      </w:r>
      <w:r w:rsidR="00E27382">
        <w:rPr>
          <w:rFonts w:ascii="Times New Roman" w:eastAsia="Calibri" w:hAnsi="Times New Roman" w:cs="Times New Roman"/>
          <w:iCs/>
          <w:sz w:val="28"/>
          <w:szCs w:val="28"/>
        </w:rPr>
        <w:t xml:space="preserve">Поэтому комплексный подход учитывает взаимодействие разных аспектов и их </w:t>
      </w:r>
      <w:r w:rsidR="00440E92">
        <w:rPr>
          <w:rFonts w:ascii="Times New Roman" w:eastAsia="Calibri" w:hAnsi="Times New Roman" w:cs="Times New Roman"/>
          <w:iCs/>
          <w:sz w:val="28"/>
          <w:szCs w:val="28"/>
        </w:rPr>
        <w:t xml:space="preserve">непосредственное </w:t>
      </w:r>
      <w:r w:rsidR="00E27382">
        <w:rPr>
          <w:rFonts w:ascii="Times New Roman" w:eastAsia="Calibri" w:hAnsi="Times New Roman" w:cs="Times New Roman"/>
          <w:iCs/>
          <w:sz w:val="28"/>
          <w:szCs w:val="28"/>
        </w:rPr>
        <w:t>влияние со стороны.</w:t>
      </w:r>
    </w:p>
    <w:p w14:paraId="3396F4BD" w14:textId="7CD2AB06" w:rsidR="00E36B13" w:rsidRDefault="004E139C" w:rsidP="00365AD8">
      <w:pPr>
        <w:spacing w:after="0" w:line="240" w:lineRule="auto"/>
        <w:ind w:firstLine="567"/>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Применение </w:t>
      </w:r>
      <w:r w:rsidR="00E36B13" w:rsidRPr="00B02B80">
        <w:rPr>
          <w:rFonts w:ascii="Times New Roman" w:eastAsia="Calibri" w:hAnsi="Times New Roman" w:cs="Times New Roman"/>
          <w:i/>
          <w:sz w:val="28"/>
          <w:szCs w:val="28"/>
        </w:rPr>
        <w:t>системн</w:t>
      </w:r>
      <w:r>
        <w:rPr>
          <w:rFonts w:ascii="Times New Roman" w:eastAsia="Calibri" w:hAnsi="Times New Roman" w:cs="Times New Roman"/>
          <w:i/>
          <w:sz w:val="28"/>
          <w:szCs w:val="28"/>
        </w:rPr>
        <w:t>ого</w:t>
      </w:r>
      <w:r w:rsidR="00E36B13" w:rsidRPr="00B02B80">
        <w:rPr>
          <w:rFonts w:ascii="Times New Roman" w:eastAsia="Calibri" w:hAnsi="Times New Roman" w:cs="Times New Roman"/>
          <w:i/>
          <w:sz w:val="28"/>
          <w:szCs w:val="28"/>
        </w:rPr>
        <w:t xml:space="preserve"> подход</w:t>
      </w:r>
      <w:r>
        <w:rPr>
          <w:rFonts w:ascii="Times New Roman" w:eastAsia="Calibri" w:hAnsi="Times New Roman" w:cs="Times New Roman"/>
          <w:i/>
          <w:sz w:val="28"/>
          <w:szCs w:val="28"/>
        </w:rPr>
        <w:t>а</w:t>
      </w:r>
      <w:r w:rsidR="00E36B13" w:rsidRPr="00B02B80">
        <w:rPr>
          <w:rFonts w:ascii="Times New Roman" w:eastAsia="Calibri" w:hAnsi="Times New Roman" w:cs="Times New Roman"/>
          <w:i/>
          <w:sz w:val="28"/>
          <w:szCs w:val="28"/>
        </w:rPr>
        <w:t xml:space="preserve"> </w:t>
      </w:r>
      <w:r>
        <w:rPr>
          <w:rFonts w:ascii="Times New Roman" w:eastAsia="Calibri" w:hAnsi="Times New Roman" w:cs="Times New Roman"/>
          <w:sz w:val="28"/>
          <w:szCs w:val="28"/>
        </w:rPr>
        <w:t>дает возможность рассмотреть</w:t>
      </w:r>
      <w:r w:rsidR="00E36B13"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явлени</w:t>
      </w:r>
      <w:r>
        <w:rPr>
          <w:rFonts w:ascii="Times New Roman" w:eastAsia="Calibri" w:hAnsi="Times New Roman" w:cs="Times New Roman"/>
          <w:sz w:val="28"/>
          <w:szCs w:val="28"/>
        </w:rPr>
        <w:t>е в</w:t>
      </w:r>
      <w:r w:rsidRPr="00B02B80">
        <w:rPr>
          <w:rFonts w:ascii="Times New Roman" w:eastAsia="Calibri" w:hAnsi="Times New Roman" w:cs="Times New Roman"/>
          <w:sz w:val="28"/>
          <w:szCs w:val="28"/>
        </w:rPr>
        <w:t xml:space="preserve"> </w:t>
      </w:r>
      <w:r w:rsidR="00133E54">
        <w:rPr>
          <w:rFonts w:ascii="Times New Roman" w:eastAsia="Calibri" w:hAnsi="Times New Roman" w:cs="Times New Roman"/>
          <w:sz w:val="28"/>
          <w:szCs w:val="28"/>
        </w:rPr>
        <w:t xml:space="preserve">единой </w:t>
      </w:r>
      <w:r w:rsidR="00E36B13" w:rsidRPr="00B02B80">
        <w:rPr>
          <w:rFonts w:ascii="Times New Roman" w:eastAsia="Calibri" w:hAnsi="Times New Roman" w:cs="Times New Roman"/>
          <w:sz w:val="28"/>
          <w:szCs w:val="28"/>
        </w:rPr>
        <w:t>целостност</w:t>
      </w:r>
      <w:r>
        <w:rPr>
          <w:rFonts w:ascii="Times New Roman" w:eastAsia="Calibri" w:hAnsi="Times New Roman" w:cs="Times New Roman"/>
          <w:sz w:val="28"/>
          <w:szCs w:val="28"/>
        </w:rPr>
        <w:t>и.</w:t>
      </w:r>
      <w:r w:rsidR="00133E54">
        <w:rPr>
          <w:rFonts w:ascii="Times New Roman" w:eastAsia="Calibri" w:hAnsi="Times New Roman" w:cs="Times New Roman"/>
          <w:sz w:val="28"/>
          <w:szCs w:val="28"/>
        </w:rPr>
        <w:t xml:space="preserve"> При этом целостность</w:t>
      </w:r>
      <w:r w:rsidR="00717D8E">
        <w:rPr>
          <w:rFonts w:ascii="Times New Roman" w:eastAsia="Calibri" w:hAnsi="Times New Roman" w:cs="Times New Roman"/>
          <w:sz w:val="28"/>
          <w:szCs w:val="28"/>
        </w:rPr>
        <w:t>,</w:t>
      </w:r>
      <w:r w:rsidR="00E36B13" w:rsidRPr="00B02B80">
        <w:rPr>
          <w:rFonts w:ascii="Times New Roman" w:eastAsia="Calibri" w:hAnsi="Times New Roman" w:cs="Times New Roman"/>
          <w:sz w:val="28"/>
          <w:szCs w:val="28"/>
        </w:rPr>
        <w:t xml:space="preserve"> </w:t>
      </w:r>
      <w:r w:rsidR="00133E54">
        <w:rPr>
          <w:rFonts w:ascii="Times New Roman" w:eastAsia="Calibri" w:hAnsi="Times New Roman" w:cs="Times New Roman"/>
          <w:sz w:val="28"/>
          <w:szCs w:val="28"/>
        </w:rPr>
        <w:t xml:space="preserve">внутренняя </w:t>
      </w:r>
      <w:r w:rsidR="00133E54" w:rsidRPr="00B02B80">
        <w:rPr>
          <w:rFonts w:ascii="Times New Roman" w:eastAsia="Calibri" w:hAnsi="Times New Roman" w:cs="Times New Roman"/>
          <w:sz w:val="28"/>
          <w:szCs w:val="28"/>
        </w:rPr>
        <w:t xml:space="preserve">структуризация </w:t>
      </w:r>
      <w:r w:rsidR="00133E54">
        <w:rPr>
          <w:rFonts w:ascii="Times New Roman" w:eastAsia="Calibri" w:hAnsi="Times New Roman" w:cs="Times New Roman"/>
          <w:sz w:val="28"/>
          <w:szCs w:val="28"/>
        </w:rPr>
        <w:t xml:space="preserve">и </w:t>
      </w:r>
      <w:r w:rsidR="00E36B13" w:rsidRPr="00B02B80">
        <w:rPr>
          <w:rFonts w:ascii="Times New Roman" w:eastAsia="Calibri" w:hAnsi="Times New Roman" w:cs="Times New Roman"/>
          <w:sz w:val="28"/>
          <w:szCs w:val="28"/>
        </w:rPr>
        <w:t>иерархичность</w:t>
      </w:r>
      <w:r w:rsidR="00133E54">
        <w:rPr>
          <w:rFonts w:ascii="Times New Roman" w:eastAsia="Calibri" w:hAnsi="Times New Roman" w:cs="Times New Roman"/>
          <w:sz w:val="28"/>
          <w:szCs w:val="28"/>
        </w:rPr>
        <w:t xml:space="preserve"> </w:t>
      </w:r>
      <w:r w:rsidR="00E36B13" w:rsidRPr="00B02B80">
        <w:rPr>
          <w:rFonts w:ascii="Times New Roman" w:eastAsia="Calibri" w:hAnsi="Times New Roman" w:cs="Times New Roman"/>
          <w:sz w:val="28"/>
          <w:szCs w:val="28"/>
        </w:rPr>
        <w:t xml:space="preserve">опираются на задачи исследования, </w:t>
      </w:r>
      <w:r w:rsidR="00133E54">
        <w:rPr>
          <w:rFonts w:ascii="Times New Roman" w:eastAsia="Calibri" w:hAnsi="Times New Roman" w:cs="Times New Roman"/>
          <w:sz w:val="28"/>
          <w:szCs w:val="28"/>
        </w:rPr>
        <w:t>которые</w:t>
      </w:r>
      <w:r w:rsidR="00E36B13" w:rsidRPr="00B02B80">
        <w:rPr>
          <w:rFonts w:ascii="Times New Roman" w:eastAsia="Calibri" w:hAnsi="Times New Roman" w:cs="Times New Roman"/>
          <w:sz w:val="28"/>
          <w:szCs w:val="28"/>
        </w:rPr>
        <w:t xml:space="preserve"> являются средствами разработки анализа и синтеза исследуемого объекта</w:t>
      </w:r>
      <w:r w:rsidR="002576EC">
        <w:rPr>
          <w:rFonts w:ascii="Times New Roman" w:eastAsia="Calibri" w:hAnsi="Times New Roman" w:cs="Times New Roman"/>
          <w:i/>
          <w:sz w:val="28"/>
          <w:szCs w:val="28"/>
        </w:rPr>
        <w:t>.</w:t>
      </w:r>
      <w:r w:rsidR="004706F3">
        <w:rPr>
          <w:rFonts w:ascii="Times New Roman" w:eastAsia="Calibri" w:hAnsi="Times New Roman" w:cs="Times New Roman"/>
          <w:i/>
          <w:sz w:val="28"/>
          <w:szCs w:val="28"/>
        </w:rPr>
        <w:t xml:space="preserve"> </w:t>
      </w:r>
      <w:r w:rsidR="004706F3" w:rsidRPr="004706F3">
        <w:rPr>
          <w:rFonts w:ascii="Times New Roman" w:eastAsia="Calibri" w:hAnsi="Times New Roman" w:cs="Times New Roman"/>
          <w:iCs/>
          <w:sz w:val="28"/>
          <w:szCs w:val="28"/>
        </w:rPr>
        <w:t>Системность в исследовании</w:t>
      </w:r>
      <w:r w:rsidR="004706F3">
        <w:rPr>
          <w:rFonts w:ascii="Times New Roman" w:eastAsia="Calibri" w:hAnsi="Times New Roman" w:cs="Times New Roman"/>
          <w:iCs/>
          <w:sz w:val="28"/>
          <w:szCs w:val="28"/>
        </w:rPr>
        <w:t xml:space="preserve"> </w:t>
      </w:r>
      <w:r w:rsidR="00C50BAA">
        <w:rPr>
          <w:rFonts w:ascii="Times New Roman" w:eastAsia="Calibri" w:hAnsi="Times New Roman" w:cs="Times New Roman"/>
          <w:iCs/>
          <w:sz w:val="28"/>
          <w:szCs w:val="28"/>
        </w:rPr>
        <w:t xml:space="preserve">требует </w:t>
      </w:r>
      <w:r w:rsidR="004706F3">
        <w:rPr>
          <w:rFonts w:ascii="Times New Roman" w:eastAsia="Calibri" w:hAnsi="Times New Roman" w:cs="Times New Roman"/>
          <w:iCs/>
          <w:sz w:val="28"/>
          <w:szCs w:val="28"/>
        </w:rPr>
        <w:t>рассм</w:t>
      </w:r>
      <w:r w:rsidR="00C50BAA">
        <w:rPr>
          <w:rFonts w:ascii="Times New Roman" w:eastAsia="Calibri" w:hAnsi="Times New Roman" w:cs="Times New Roman"/>
          <w:iCs/>
          <w:sz w:val="28"/>
          <w:szCs w:val="28"/>
        </w:rPr>
        <w:t>отрения</w:t>
      </w:r>
      <w:r w:rsidR="004706F3">
        <w:rPr>
          <w:rFonts w:ascii="Times New Roman" w:eastAsia="Calibri" w:hAnsi="Times New Roman" w:cs="Times New Roman"/>
          <w:iCs/>
          <w:sz w:val="28"/>
          <w:szCs w:val="28"/>
        </w:rPr>
        <w:t xml:space="preserve"> </w:t>
      </w:r>
      <w:r w:rsidR="000F7F7B">
        <w:rPr>
          <w:rFonts w:ascii="Times New Roman" w:eastAsia="Calibri" w:hAnsi="Times New Roman" w:cs="Times New Roman"/>
          <w:iCs/>
          <w:sz w:val="28"/>
          <w:szCs w:val="28"/>
        </w:rPr>
        <w:t>и изуч</w:t>
      </w:r>
      <w:r w:rsidR="00C50BAA">
        <w:rPr>
          <w:rFonts w:ascii="Times New Roman" w:eastAsia="Calibri" w:hAnsi="Times New Roman" w:cs="Times New Roman"/>
          <w:iCs/>
          <w:sz w:val="28"/>
          <w:szCs w:val="28"/>
        </w:rPr>
        <w:t>ения</w:t>
      </w:r>
      <w:r w:rsidR="000F7F7B">
        <w:rPr>
          <w:rFonts w:ascii="Times New Roman" w:eastAsia="Calibri" w:hAnsi="Times New Roman" w:cs="Times New Roman"/>
          <w:iCs/>
          <w:sz w:val="28"/>
          <w:szCs w:val="28"/>
        </w:rPr>
        <w:t xml:space="preserve"> </w:t>
      </w:r>
      <w:r w:rsidR="004706F3">
        <w:rPr>
          <w:rFonts w:ascii="Times New Roman" w:eastAsia="Calibri" w:hAnsi="Times New Roman" w:cs="Times New Roman"/>
          <w:iCs/>
          <w:sz w:val="28"/>
          <w:szCs w:val="28"/>
        </w:rPr>
        <w:t>отдельны</w:t>
      </w:r>
      <w:r w:rsidR="00717D8E">
        <w:rPr>
          <w:rFonts w:ascii="Times New Roman" w:eastAsia="Calibri" w:hAnsi="Times New Roman" w:cs="Times New Roman"/>
          <w:iCs/>
          <w:sz w:val="28"/>
          <w:szCs w:val="28"/>
        </w:rPr>
        <w:t>х</w:t>
      </w:r>
      <w:r w:rsidR="004706F3">
        <w:rPr>
          <w:rFonts w:ascii="Times New Roman" w:eastAsia="Calibri" w:hAnsi="Times New Roman" w:cs="Times New Roman"/>
          <w:iCs/>
          <w:sz w:val="28"/>
          <w:szCs w:val="28"/>
        </w:rPr>
        <w:t xml:space="preserve"> </w:t>
      </w:r>
      <w:r w:rsidR="000F7F7B">
        <w:rPr>
          <w:rFonts w:ascii="Times New Roman" w:eastAsia="Calibri" w:hAnsi="Times New Roman" w:cs="Times New Roman"/>
          <w:iCs/>
          <w:sz w:val="28"/>
          <w:szCs w:val="28"/>
        </w:rPr>
        <w:t xml:space="preserve">его </w:t>
      </w:r>
      <w:r w:rsidR="004706F3">
        <w:rPr>
          <w:rFonts w:ascii="Times New Roman" w:eastAsia="Calibri" w:hAnsi="Times New Roman" w:cs="Times New Roman"/>
          <w:iCs/>
          <w:sz w:val="28"/>
          <w:szCs w:val="28"/>
        </w:rPr>
        <w:t>част</w:t>
      </w:r>
      <w:r w:rsidR="00717D8E">
        <w:rPr>
          <w:rFonts w:ascii="Times New Roman" w:eastAsia="Calibri" w:hAnsi="Times New Roman" w:cs="Times New Roman"/>
          <w:iCs/>
          <w:sz w:val="28"/>
          <w:szCs w:val="28"/>
        </w:rPr>
        <w:t>ей</w:t>
      </w:r>
      <w:r w:rsidR="004706F3">
        <w:rPr>
          <w:rFonts w:ascii="Times New Roman" w:eastAsia="Calibri" w:hAnsi="Times New Roman" w:cs="Times New Roman"/>
          <w:iCs/>
          <w:sz w:val="28"/>
          <w:szCs w:val="28"/>
        </w:rPr>
        <w:t xml:space="preserve"> внутри </w:t>
      </w:r>
      <w:r w:rsidR="00133E54">
        <w:rPr>
          <w:rFonts w:ascii="Times New Roman" w:eastAsia="Calibri" w:hAnsi="Times New Roman" w:cs="Times New Roman"/>
          <w:iCs/>
          <w:sz w:val="28"/>
          <w:szCs w:val="28"/>
        </w:rPr>
        <w:t xml:space="preserve">каждой </w:t>
      </w:r>
      <w:r w:rsidR="004706F3">
        <w:rPr>
          <w:rFonts w:ascii="Times New Roman" w:eastAsia="Calibri" w:hAnsi="Times New Roman" w:cs="Times New Roman"/>
          <w:iCs/>
          <w:sz w:val="28"/>
          <w:szCs w:val="28"/>
        </w:rPr>
        <w:t xml:space="preserve">системы, </w:t>
      </w:r>
      <w:r w:rsidR="00C50BAA">
        <w:rPr>
          <w:rFonts w:ascii="Times New Roman" w:eastAsia="Calibri" w:hAnsi="Times New Roman" w:cs="Times New Roman"/>
          <w:iCs/>
          <w:sz w:val="28"/>
          <w:szCs w:val="28"/>
        </w:rPr>
        <w:t>при</w:t>
      </w:r>
      <w:r w:rsidR="004706F3">
        <w:rPr>
          <w:rFonts w:ascii="Times New Roman" w:eastAsia="Calibri" w:hAnsi="Times New Roman" w:cs="Times New Roman"/>
          <w:iCs/>
          <w:sz w:val="28"/>
          <w:szCs w:val="28"/>
        </w:rPr>
        <w:t xml:space="preserve"> их взаимодействии</w:t>
      </w:r>
      <w:r w:rsidR="00045E17">
        <w:rPr>
          <w:rFonts w:ascii="Times New Roman" w:eastAsia="Calibri" w:hAnsi="Times New Roman" w:cs="Times New Roman"/>
          <w:iCs/>
          <w:sz w:val="28"/>
          <w:szCs w:val="28"/>
        </w:rPr>
        <w:t xml:space="preserve">, </w:t>
      </w:r>
      <w:r w:rsidR="004706F3">
        <w:rPr>
          <w:rFonts w:ascii="Times New Roman" w:eastAsia="Calibri" w:hAnsi="Times New Roman" w:cs="Times New Roman"/>
          <w:iCs/>
          <w:sz w:val="28"/>
          <w:szCs w:val="28"/>
        </w:rPr>
        <w:t xml:space="preserve">познании </w:t>
      </w:r>
      <w:r w:rsidR="00045E17">
        <w:rPr>
          <w:rFonts w:ascii="Times New Roman" w:eastAsia="Calibri" w:hAnsi="Times New Roman" w:cs="Times New Roman"/>
          <w:iCs/>
          <w:sz w:val="28"/>
          <w:szCs w:val="28"/>
        </w:rPr>
        <w:t xml:space="preserve">взаимозависимости </w:t>
      </w:r>
      <w:r w:rsidR="00C50BAA">
        <w:rPr>
          <w:rFonts w:ascii="Times New Roman" w:eastAsia="Calibri" w:hAnsi="Times New Roman" w:cs="Times New Roman"/>
          <w:iCs/>
          <w:sz w:val="28"/>
          <w:szCs w:val="28"/>
        </w:rPr>
        <w:t xml:space="preserve">и </w:t>
      </w:r>
      <w:r w:rsidR="00045E17">
        <w:rPr>
          <w:rFonts w:ascii="Times New Roman" w:eastAsia="Calibri" w:hAnsi="Times New Roman" w:cs="Times New Roman"/>
          <w:iCs/>
          <w:sz w:val="28"/>
          <w:szCs w:val="28"/>
        </w:rPr>
        <w:t>последовательности</w:t>
      </w:r>
      <w:r w:rsidR="00A20C92">
        <w:rPr>
          <w:rFonts w:ascii="Times New Roman" w:eastAsia="Calibri" w:hAnsi="Times New Roman" w:cs="Times New Roman"/>
          <w:iCs/>
          <w:sz w:val="28"/>
          <w:szCs w:val="28"/>
        </w:rPr>
        <w:t>.</w:t>
      </w:r>
    </w:p>
    <w:p w14:paraId="0E8542E3" w14:textId="5A19AB30" w:rsidR="00285003" w:rsidRPr="00285003" w:rsidRDefault="00285003" w:rsidP="00365AD8">
      <w:pPr>
        <w:spacing w:after="0" w:line="240" w:lineRule="auto"/>
        <w:ind w:firstLine="567"/>
        <w:jc w:val="both"/>
        <w:rPr>
          <w:rFonts w:ascii="Times New Roman" w:eastAsia="Calibri" w:hAnsi="Times New Roman" w:cs="Times New Roman"/>
          <w:iCs/>
          <w:sz w:val="28"/>
          <w:szCs w:val="28"/>
        </w:rPr>
      </w:pPr>
      <w:r>
        <w:rPr>
          <w:rFonts w:ascii="Times New Roman" w:eastAsia="Calibri" w:hAnsi="Times New Roman" w:cs="Times New Roman"/>
          <w:i/>
          <w:sz w:val="28"/>
          <w:szCs w:val="28"/>
        </w:rPr>
        <w:t xml:space="preserve">Системный и комплексный подходы </w:t>
      </w:r>
      <w:r>
        <w:rPr>
          <w:rFonts w:ascii="Times New Roman" w:eastAsia="Calibri" w:hAnsi="Times New Roman" w:cs="Times New Roman"/>
          <w:iCs/>
          <w:sz w:val="28"/>
          <w:szCs w:val="28"/>
        </w:rPr>
        <w:t xml:space="preserve">являются основными формами интеграции научных знаний. </w:t>
      </w:r>
      <w:r w:rsidR="00782846">
        <w:rPr>
          <w:rFonts w:ascii="Times New Roman" w:eastAsia="Calibri" w:hAnsi="Times New Roman" w:cs="Times New Roman"/>
          <w:iCs/>
          <w:sz w:val="28"/>
          <w:szCs w:val="28"/>
        </w:rPr>
        <w:t>Данные</w:t>
      </w:r>
      <w:r>
        <w:rPr>
          <w:rFonts w:ascii="Times New Roman" w:eastAsia="Calibri" w:hAnsi="Times New Roman" w:cs="Times New Roman"/>
          <w:iCs/>
          <w:sz w:val="28"/>
          <w:szCs w:val="28"/>
        </w:rPr>
        <w:t xml:space="preserve"> подход</w:t>
      </w:r>
      <w:r w:rsidR="00782846">
        <w:rPr>
          <w:rFonts w:ascii="Times New Roman" w:eastAsia="Calibri" w:hAnsi="Times New Roman" w:cs="Times New Roman"/>
          <w:iCs/>
          <w:sz w:val="28"/>
          <w:szCs w:val="28"/>
        </w:rPr>
        <w:t>ы</w:t>
      </w:r>
      <w:r>
        <w:rPr>
          <w:rFonts w:ascii="Times New Roman" w:eastAsia="Calibri" w:hAnsi="Times New Roman" w:cs="Times New Roman"/>
          <w:iCs/>
          <w:sz w:val="28"/>
          <w:szCs w:val="28"/>
        </w:rPr>
        <w:t xml:space="preserve"> объединяют методы, средства и приемы </w:t>
      </w:r>
      <w:r w:rsidR="00E130A5">
        <w:rPr>
          <w:rFonts w:ascii="Times New Roman" w:eastAsia="Calibri" w:hAnsi="Times New Roman" w:cs="Times New Roman"/>
          <w:iCs/>
          <w:sz w:val="28"/>
          <w:szCs w:val="28"/>
        </w:rPr>
        <w:t xml:space="preserve">которые решают </w:t>
      </w:r>
      <w:r>
        <w:rPr>
          <w:rFonts w:ascii="Times New Roman" w:eastAsia="Calibri" w:hAnsi="Times New Roman" w:cs="Times New Roman"/>
          <w:iCs/>
          <w:sz w:val="28"/>
          <w:szCs w:val="28"/>
        </w:rPr>
        <w:t xml:space="preserve"> поставленны</w:t>
      </w:r>
      <w:r w:rsidR="00E130A5">
        <w:rPr>
          <w:rFonts w:ascii="Times New Roman" w:eastAsia="Calibri" w:hAnsi="Times New Roman" w:cs="Times New Roman"/>
          <w:iCs/>
          <w:sz w:val="28"/>
          <w:szCs w:val="28"/>
        </w:rPr>
        <w:t>е</w:t>
      </w:r>
      <w:r>
        <w:rPr>
          <w:rFonts w:ascii="Times New Roman" w:eastAsia="Calibri" w:hAnsi="Times New Roman" w:cs="Times New Roman"/>
          <w:iCs/>
          <w:sz w:val="28"/>
          <w:szCs w:val="28"/>
        </w:rPr>
        <w:t xml:space="preserve"> задач</w:t>
      </w:r>
      <w:r w:rsidR="00E130A5">
        <w:rPr>
          <w:rFonts w:ascii="Times New Roman" w:eastAsia="Calibri" w:hAnsi="Times New Roman" w:cs="Times New Roman"/>
          <w:iCs/>
          <w:sz w:val="28"/>
          <w:szCs w:val="28"/>
        </w:rPr>
        <w:t>и</w:t>
      </w:r>
      <w:r>
        <w:rPr>
          <w:rFonts w:ascii="Times New Roman" w:eastAsia="Calibri" w:hAnsi="Times New Roman" w:cs="Times New Roman"/>
          <w:iCs/>
          <w:sz w:val="28"/>
          <w:szCs w:val="28"/>
        </w:rPr>
        <w:t xml:space="preserve"> исследования.</w:t>
      </w:r>
      <w:r w:rsidR="004A566D">
        <w:rPr>
          <w:rFonts w:ascii="Times New Roman" w:eastAsia="Calibri" w:hAnsi="Times New Roman" w:cs="Times New Roman"/>
          <w:iCs/>
          <w:sz w:val="28"/>
          <w:szCs w:val="28"/>
        </w:rPr>
        <w:t xml:space="preserve"> </w:t>
      </w:r>
    </w:p>
    <w:p w14:paraId="5CCFC059" w14:textId="38F7F9FE" w:rsidR="00D43AB2" w:rsidRPr="00B02B80" w:rsidRDefault="00C50BAA" w:rsidP="00717D8E">
      <w:pPr>
        <w:spacing w:after="0" w:line="240" w:lineRule="auto"/>
        <w:ind w:firstLine="567"/>
        <w:jc w:val="both"/>
        <w:rPr>
          <w:rFonts w:ascii="Times New Roman" w:eastAsia="Calibri" w:hAnsi="Times New Roman" w:cs="Times New Roman"/>
          <w:sz w:val="28"/>
          <w:szCs w:val="28"/>
        </w:rPr>
      </w:pPr>
      <w:r w:rsidRPr="00C50BAA">
        <w:rPr>
          <w:rFonts w:ascii="Times New Roman" w:eastAsia="Calibri" w:hAnsi="Times New Roman" w:cs="Times New Roman"/>
          <w:iCs/>
          <w:sz w:val="28"/>
          <w:szCs w:val="28"/>
        </w:rPr>
        <w:t xml:space="preserve">В </w:t>
      </w:r>
      <w:r w:rsidR="00BD2577">
        <w:rPr>
          <w:rFonts w:ascii="Times New Roman" w:eastAsia="Calibri" w:hAnsi="Times New Roman" w:cs="Times New Roman"/>
          <w:iCs/>
          <w:sz w:val="28"/>
          <w:szCs w:val="28"/>
        </w:rPr>
        <w:t>нашем</w:t>
      </w:r>
      <w:r w:rsidRPr="00C50BAA">
        <w:rPr>
          <w:rFonts w:ascii="Times New Roman" w:eastAsia="Calibri" w:hAnsi="Times New Roman" w:cs="Times New Roman"/>
          <w:iCs/>
          <w:sz w:val="28"/>
          <w:szCs w:val="28"/>
        </w:rPr>
        <w:t xml:space="preserve"> исследовании</w:t>
      </w:r>
      <w:r>
        <w:rPr>
          <w:rFonts w:ascii="Times New Roman" w:eastAsia="Calibri" w:hAnsi="Times New Roman" w:cs="Times New Roman"/>
          <w:i/>
          <w:sz w:val="28"/>
          <w:szCs w:val="28"/>
        </w:rPr>
        <w:t xml:space="preserve"> л</w:t>
      </w:r>
      <w:r w:rsidR="00E36B13" w:rsidRPr="00B02B80">
        <w:rPr>
          <w:rFonts w:ascii="Times New Roman" w:eastAsia="Calibri" w:hAnsi="Times New Roman" w:cs="Times New Roman"/>
          <w:i/>
          <w:sz w:val="28"/>
          <w:szCs w:val="28"/>
        </w:rPr>
        <w:t xml:space="preserve">ичностный подход </w:t>
      </w:r>
      <w:r w:rsidR="00E36B13" w:rsidRPr="00B02B80">
        <w:rPr>
          <w:rFonts w:ascii="Times New Roman" w:eastAsia="Calibri" w:hAnsi="Times New Roman" w:cs="Times New Roman"/>
          <w:sz w:val="28"/>
          <w:szCs w:val="28"/>
        </w:rPr>
        <w:t>направлен на изучение целостной системы взаимосвязанных качеств развивающей личности, с учетом возрастных новообразований, взаимосвязи и взаимодействия особенностей самосознания и отдельных способностей личности</w:t>
      </w:r>
      <w:r w:rsidR="00D648EB">
        <w:rPr>
          <w:rFonts w:ascii="Times New Roman" w:eastAsia="Calibri" w:hAnsi="Times New Roman" w:cs="Times New Roman"/>
          <w:sz w:val="28"/>
          <w:szCs w:val="28"/>
        </w:rPr>
        <w:t xml:space="preserve">. </w:t>
      </w:r>
    </w:p>
    <w:p w14:paraId="14637A64" w14:textId="3950EB2A" w:rsidR="002A273B" w:rsidRDefault="00E36B13" w:rsidP="00365AD8">
      <w:pPr>
        <w:spacing w:after="0" w:line="240" w:lineRule="auto"/>
        <w:ind w:firstLine="567"/>
        <w:jc w:val="both"/>
        <w:rPr>
          <w:rFonts w:ascii="Times New Roman" w:hAnsi="Times New Roman" w:cs="Times New Roman"/>
          <w:sz w:val="28"/>
          <w:szCs w:val="28"/>
        </w:rPr>
      </w:pPr>
      <w:r w:rsidRPr="00B02B80">
        <w:rPr>
          <w:rFonts w:ascii="Times New Roman" w:eastAsia="Calibri" w:hAnsi="Times New Roman" w:cs="Times New Roman"/>
          <w:i/>
          <w:sz w:val="28"/>
          <w:szCs w:val="28"/>
        </w:rPr>
        <w:t>Сравнительный подход</w:t>
      </w:r>
      <w:r w:rsidRPr="00B02B80">
        <w:rPr>
          <w:rFonts w:ascii="Times New Roman" w:eastAsia="Calibri" w:hAnsi="Times New Roman" w:cs="Times New Roman"/>
          <w:sz w:val="28"/>
          <w:szCs w:val="28"/>
        </w:rPr>
        <w:t xml:space="preserve"> </w:t>
      </w:r>
      <w:r w:rsidR="00BC46CB">
        <w:rPr>
          <w:rFonts w:ascii="Times New Roman" w:eastAsia="Calibri" w:hAnsi="Times New Roman" w:cs="Times New Roman"/>
          <w:sz w:val="28"/>
          <w:szCs w:val="28"/>
        </w:rPr>
        <w:t xml:space="preserve">в данном исследовании </w:t>
      </w:r>
      <w:r w:rsidRPr="00B02B80">
        <w:rPr>
          <w:rFonts w:ascii="Times New Roman" w:eastAsia="Calibri" w:hAnsi="Times New Roman" w:cs="Times New Roman"/>
          <w:sz w:val="28"/>
          <w:szCs w:val="28"/>
        </w:rPr>
        <w:t>направлен на сравнение полученных</w:t>
      </w:r>
      <w:r w:rsidR="00F84D7F">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достоверных данных</w:t>
      </w:r>
      <w:r w:rsidR="00BC46CB">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исследовани</w:t>
      </w:r>
      <w:r w:rsidR="00BC46CB">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 путем анализа и </w:t>
      </w:r>
      <w:r w:rsidR="00BC46CB">
        <w:rPr>
          <w:rFonts w:ascii="Times New Roman" w:eastAsia="Calibri" w:hAnsi="Times New Roman" w:cs="Times New Roman"/>
          <w:sz w:val="28"/>
          <w:szCs w:val="28"/>
        </w:rPr>
        <w:t xml:space="preserve">совокупности </w:t>
      </w:r>
      <w:r w:rsidRPr="00B02B80">
        <w:rPr>
          <w:rFonts w:ascii="Times New Roman" w:eastAsia="Calibri" w:hAnsi="Times New Roman" w:cs="Times New Roman"/>
          <w:sz w:val="28"/>
          <w:szCs w:val="28"/>
        </w:rPr>
        <w:t>методов математической статистики</w:t>
      </w:r>
      <w:r w:rsidR="00BC46CB">
        <w:rPr>
          <w:rFonts w:ascii="Times New Roman" w:eastAsia="Calibri" w:hAnsi="Times New Roman" w:cs="Times New Roman"/>
          <w:sz w:val="28"/>
          <w:szCs w:val="28"/>
        </w:rPr>
        <w:t>, которые подтверждаются полученными результатами исследования</w:t>
      </w:r>
      <w:r w:rsidRPr="00B02B80">
        <w:rPr>
          <w:rFonts w:ascii="Times New Roman" w:eastAsia="Calibri" w:hAnsi="Times New Roman" w:cs="Times New Roman"/>
          <w:sz w:val="28"/>
          <w:szCs w:val="28"/>
        </w:rPr>
        <w:t>.</w:t>
      </w:r>
      <w:r w:rsidR="002A273B" w:rsidRPr="002A273B">
        <w:rPr>
          <w:rFonts w:ascii="Times New Roman" w:hAnsi="Times New Roman" w:cs="Times New Roman"/>
          <w:sz w:val="28"/>
          <w:szCs w:val="28"/>
        </w:rPr>
        <w:t xml:space="preserve"> </w:t>
      </w:r>
      <w:r w:rsidR="00082CDF">
        <w:rPr>
          <w:rFonts w:ascii="Times New Roman" w:hAnsi="Times New Roman" w:cs="Times New Roman"/>
          <w:sz w:val="28"/>
          <w:szCs w:val="28"/>
        </w:rPr>
        <w:t xml:space="preserve">Сравнительный подход в методологии, </w:t>
      </w:r>
      <w:r w:rsidR="00F84D7F">
        <w:rPr>
          <w:rFonts w:ascii="Times New Roman" w:hAnsi="Times New Roman" w:cs="Times New Roman"/>
          <w:sz w:val="28"/>
          <w:szCs w:val="28"/>
        </w:rPr>
        <w:t>и</w:t>
      </w:r>
      <w:r w:rsidR="00082CDF">
        <w:rPr>
          <w:rFonts w:ascii="Times New Roman" w:hAnsi="Times New Roman" w:cs="Times New Roman"/>
          <w:sz w:val="28"/>
          <w:szCs w:val="28"/>
        </w:rPr>
        <w:t xml:space="preserve"> методы изучения исследованы А.М.Столяренко. В исследованиях автор подчеркивает </w:t>
      </w:r>
      <w:r w:rsidR="00717D8E">
        <w:rPr>
          <w:rFonts w:ascii="Times New Roman" w:hAnsi="Times New Roman" w:cs="Times New Roman"/>
          <w:sz w:val="28"/>
          <w:szCs w:val="28"/>
        </w:rPr>
        <w:t xml:space="preserve">взаимосвязь данного </w:t>
      </w:r>
      <w:r w:rsidR="00082CDF">
        <w:rPr>
          <w:rFonts w:ascii="Times New Roman" w:hAnsi="Times New Roman" w:cs="Times New Roman"/>
          <w:sz w:val="28"/>
          <w:szCs w:val="28"/>
        </w:rPr>
        <w:t>принцип</w:t>
      </w:r>
      <w:r w:rsidR="00717D8E">
        <w:rPr>
          <w:rFonts w:ascii="Times New Roman" w:hAnsi="Times New Roman" w:cs="Times New Roman"/>
          <w:sz w:val="28"/>
          <w:szCs w:val="28"/>
        </w:rPr>
        <w:t>а</w:t>
      </w:r>
      <w:r w:rsidR="00082CDF">
        <w:rPr>
          <w:rFonts w:ascii="Times New Roman" w:hAnsi="Times New Roman" w:cs="Times New Roman"/>
          <w:sz w:val="28"/>
          <w:szCs w:val="28"/>
        </w:rPr>
        <w:t xml:space="preserve">, </w:t>
      </w:r>
      <w:r w:rsidR="00F84D7F">
        <w:rPr>
          <w:rFonts w:ascii="Times New Roman" w:hAnsi="Times New Roman" w:cs="Times New Roman"/>
          <w:sz w:val="28"/>
          <w:szCs w:val="28"/>
        </w:rPr>
        <w:t xml:space="preserve">с </w:t>
      </w:r>
      <w:r w:rsidR="00717D8E">
        <w:rPr>
          <w:rFonts w:ascii="Times New Roman" w:hAnsi="Times New Roman" w:cs="Times New Roman"/>
          <w:sz w:val="28"/>
          <w:szCs w:val="28"/>
        </w:rPr>
        <w:t>другими</w:t>
      </w:r>
      <w:r w:rsidR="00082CDF">
        <w:rPr>
          <w:rFonts w:ascii="Times New Roman" w:hAnsi="Times New Roman" w:cs="Times New Roman"/>
          <w:sz w:val="28"/>
          <w:szCs w:val="28"/>
        </w:rPr>
        <w:t>:</w:t>
      </w:r>
    </w:p>
    <w:p w14:paraId="68537ABD" w14:textId="56BA9573" w:rsidR="00082CDF" w:rsidRDefault="00082CDF" w:rsidP="00082CDF">
      <w:pPr>
        <w:pStyle w:val="a7"/>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w:t>
      </w:r>
      <w:r w:rsidR="00717D8E">
        <w:rPr>
          <w:rFonts w:ascii="Times New Roman" w:hAnsi="Times New Roman" w:cs="Times New Roman"/>
          <w:sz w:val="28"/>
          <w:szCs w:val="28"/>
        </w:rPr>
        <w:t>ом</w:t>
      </w:r>
      <w:r>
        <w:rPr>
          <w:rFonts w:ascii="Times New Roman" w:hAnsi="Times New Roman" w:cs="Times New Roman"/>
          <w:sz w:val="28"/>
          <w:szCs w:val="28"/>
        </w:rPr>
        <w:t xml:space="preserve"> объективности, </w:t>
      </w:r>
      <w:r w:rsidR="00717D8E">
        <w:rPr>
          <w:rFonts w:ascii="Times New Roman" w:hAnsi="Times New Roman" w:cs="Times New Roman"/>
          <w:sz w:val="28"/>
          <w:szCs w:val="28"/>
        </w:rPr>
        <w:t xml:space="preserve">которая </w:t>
      </w:r>
      <w:r>
        <w:rPr>
          <w:rFonts w:ascii="Times New Roman" w:hAnsi="Times New Roman" w:cs="Times New Roman"/>
          <w:sz w:val="28"/>
          <w:szCs w:val="28"/>
        </w:rPr>
        <w:t>дает подлинность, истинность освобождая от всех предубеждений</w:t>
      </w:r>
      <w:r w:rsidR="00717D8E">
        <w:rPr>
          <w:rFonts w:ascii="Times New Roman" w:hAnsi="Times New Roman" w:cs="Times New Roman"/>
          <w:sz w:val="28"/>
          <w:szCs w:val="28"/>
        </w:rPr>
        <w:t>;</w:t>
      </w:r>
    </w:p>
    <w:p w14:paraId="187D5891" w14:textId="1913661B" w:rsidR="00082CDF" w:rsidRPr="00082CDF" w:rsidRDefault="00A4339A" w:rsidP="00082CDF">
      <w:pPr>
        <w:pStyle w:val="a7"/>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w:t>
      </w:r>
      <w:r w:rsidR="00082CDF">
        <w:rPr>
          <w:rFonts w:ascii="Times New Roman" w:hAnsi="Times New Roman" w:cs="Times New Roman"/>
          <w:sz w:val="28"/>
          <w:szCs w:val="28"/>
        </w:rPr>
        <w:t>ринцип</w:t>
      </w:r>
      <w:r w:rsidR="00717D8E">
        <w:rPr>
          <w:rFonts w:ascii="Times New Roman" w:hAnsi="Times New Roman" w:cs="Times New Roman"/>
          <w:sz w:val="28"/>
          <w:szCs w:val="28"/>
        </w:rPr>
        <w:t>ом</w:t>
      </w:r>
      <w:r w:rsidR="00082CDF">
        <w:rPr>
          <w:rFonts w:ascii="Times New Roman" w:hAnsi="Times New Roman" w:cs="Times New Roman"/>
          <w:sz w:val="28"/>
          <w:szCs w:val="28"/>
        </w:rPr>
        <w:t xml:space="preserve"> комплексности</w:t>
      </w:r>
      <w:r>
        <w:rPr>
          <w:rFonts w:ascii="Times New Roman" w:hAnsi="Times New Roman" w:cs="Times New Roman"/>
          <w:sz w:val="28"/>
          <w:szCs w:val="28"/>
        </w:rPr>
        <w:t>, котор</w:t>
      </w:r>
      <w:r w:rsidR="00717D8E">
        <w:rPr>
          <w:rFonts w:ascii="Times New Roman" w:hAnsi="Times New Roman" w:cs="Times New Roman"/>
          <w:sz w:val="28"/>
          <w:szCs w:val="28"/>
        </w:rPr>
        <w:t>ый</w:t>
      </w:r>
      <w:r>
        <w:rPr>
          <w:rFonts w:ascii="Times New Roman" w:hAnsi="Times New Roman" w:cs="Times New Roman"/>
          <w:sz w:val="28"/>
          <w:szCs w:val="28"/>
        </w:rPr>
        <w:t xml:space="preserve"> отражает достоверную зависимость развития от условий и возможностей</w:t>
      </w:r>
      <w:r w:rsidR="00BC46CB">
        <w:rPr>
          <w:rFonts w:ascii="Times New Roman" w:hAnsi="Times New Roman" w:cs="Times New Roman"/>
          <w:sz w:val="28"/>
          <w:szCs w:val="28"/>
        </w:rPr>
        <w:t xml:space="preserve"> влияния</w:t>
      </w:r>
      <w:r>
        <w:rPr>
          <w:rFonts w:ascii="Times New Roman" w:hAnsi="Times New Roman" w:cs="Times New Roman"/>
          <w:sz w:val="28"/>
          <w:szCs w:val="28"/>
        </w:rPr>
        <w:t xml:space="preserve"> других условий (причин)</w:t>
      </w:r>
      <w:r w:rsidR="001E145B">
        <w:rPr>
          <w:rFonts w:ascii="Times New Roman" w:hAnsi="Times New Roman" w:cs="Times New Roman"/>
          <w:sz w:val="28"/>
          <w:szCs w:val="28"/>
        </w:rPr>
        <w:t>[</w:t>
      </w:r>
      <w:r w:rsidR="001E145B" w:rsidRPr="0053702E">
        <w:rPr>
          <w:rFonts w:ascii="Times New Roman" w:hAnsi="Times New Roman" w:cs="Times New Roman"/>
          <w:sz w:val="28"/>
          <w:szCs w:val="28"/>
        </w:rPr>
        <w:t>1</w:t>
      </w:r>
      <w:r w:rsidR="0053702E" w:rsidRPr="0053702E">
        <w:rPr>
          <w:rFonts w:ascii="Times New Roman" w:hAnsi="Times New Roman" w:cs="Times New Roman"/>
          <w:sz w:val="28"/>
          <w:szCs w:val="28"/>
        </w:rPr>
        <w:t>08</w:t>
      </w:r>
      <w:r w:rsidR="001E145B" w:rsidRPr="0053702E">
        <w:rPr>
          <w:rFonts w:ascii="Times New Roman" w:hAnsi="Times New Roman" w:cs="Times New Roman"/>
          <w:sz w:val="28"/>
          <w:szCs w:val="28"/>
        </w:rPr>
        <w:t>,</w:t>
      </w:r>
      <w:r w:rsidR="001E145B">
        <w:rPr>
          <w:rFonts w:ascii="Times New Roman" w:hAnsi="Times New Roman" w:cs="Times New Roman"/>
          <w:sz w:val="28"/>
          <w:szCs w:val="28"/>
        </w:rPr>
        <w:t xml:space="preserve"> с.</w:t>
      </w:r>
      <w:r w:rsidR="00F14B90">
        <w:rPr>
          <w:rFonts w:ascii="Times New Roman" w:hAnsi="Times New Roman" w:cs="Times New Roman"/>
          <w:sz w:val="28"/>
          <w:szCs w:val="28"/>
        </w:rPr>
        <w:t>56</w:t>
      </w:r>
      <w:r w:rsidR="001E145B">
        <w:rPr>
          <w:rFonts w:ascii="Times New Roman" w:hAnsi="Times New Roman" w:cs="Times New Roman"/>
          <w:sz w:val="28"/>
          <w:szCs w:val="28"/>
        </w:rPr>
        <w:t>]</w:t>
      </w:r>
      <w:r>
        <w:rPr>
          <w:rFonts w:ascii="Times New Roman" w:hAnsi="Times New Roman" w:cs="Times New Roman"/>
          <w:sz w:val="28"/>
          <w:szCs w:val="28"/>
        </w:rPr>
        <w:t>.</w:t>
      </w:r>
    </w:p>
    <w:p w14:paraId="475B1403" w14:textId="7B1CFC52" w:rsidR="00E36B13" w:rsidRPr="00B02B80" w:rsidRDefault="00371BD2" w:rsidP="00365AD8">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Опора на данные принципы научного исследования обеспечивают достоверность результатов </w:t>
      </w:r>
      <w:r w:rsidR="00927083">
        <w:rPr>
          <w:rFonts w:ascii="Times New Roman" w:hAnsi="Times New Roman" w:cs="Times New Roman"/>
          <w:sz w:val="28"/>
          <w:szCs w:val="28"/>
        </w:rPr>
        <w:t>и правильности выводов</w:t>
      </w:r>
      <w:r w:rsidR="00D078B3">
        <w:rPr>
          <w:rFonts w:ascii="Times New Roman" w:hAnsi="Times New Roman" w:cs="Times New Roman"/>
          <w:sz w:val="28"/>
          <w:szCs w:val="28"/>
        </w:rPr>
        <w:t>, а также сравнения и выделения в них общего с целью классификации и типологии</w:t>
      </w:r>
      <w:r w:rsidR="00927083">
        <w:rPr>
          <w:rFonts w:ascii="Times New Roman" w:hAnsi="Times New Roman" w:cs="Times New Roman"/>
          <w:sz w:val="28"/>
          <w:szCs w:val="28"/>
        </w:rPr>
        <w:t>.</w:t>
      </w:r>
    </w:p>
    <w:p w14:paraId="0C1B8E16" w14:textId="69F4443F" w:rsidR="00E36B13" w:rsidRPr="00B02B80" w:rsidRDefault="00E36B13" w:rsidP="00365A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 к</w:t>
      </w:r>
      <w:r w:rsidR="00927083">
        <w:rPr>
          <w:rFonts w:ascii="Times New Roman" w:eastAsia="Calibri" w:hAnsi="Times New Roman" w:cs="Times New Roman"/>
          <w:sz w:val="28"/>
          <w:szCs w:val="28"/>
        </w:rPr>
        <w:t>онстатирующем этапе исследования</w:t>
      </w:r>
      <w:r w:rsidRPr="00B02B80">
        <w:rPr>
          <w:rFonts w:ascii="Times New Roman" w:eastAsia="Calibri" w:hAnsi="Times New Roman" w:cs="Times New Roman"/>
          <w:sz w:val="28"/>
          <w:szCs w:val="28"/>
        </w:rPr>
        <w:t xml:space="preserve"> </w:t>
      </w:r>
      <w:r w:rsidR="00AD2F69">
        <w:rPr>
          <w:rFonts w:ascii="Times New Roman" w:eastAsia="Calibri" w:hAnsi="Times New Roman" w:cs="Times New Roman"/>
          <w:sz w:val="28"/>
          <w:szCs w:val="28"/>
        </w:rPr>
        <w:t>нами</w:t>
      </w:r>
      <w:r w:rsidR="00AD2F69" w:rsidRPr="00B02B80">
        <w:rPr>
          <w:rFonts w:ascii="Times New Roman" w:eastAsia="Calibri" w:hAnsi="Times New Roman" w:cs="Times New Roman"/>
          <w:sz w:val="28"/>
          <w:szCs w:val="28"/>
        </w:rPr>
        <w:t xml:space="preserve"> </w:t>
      </w:r>
      <w:r w:rsidR="00927083">
        <w:rPr>
          <w:rFonts w:ascii="Times New Roman" w:eastAsia="Calibri" w:hAnsi="Times New Roman" w:cs="Times New Roman"/>
          <w:sz w:val="28"/>
          <w:szCs w:val="28"/>
        </w:rPr>
        <w:t>использ</w:t>
      </w:r>
      <w:r w:rsidR="00AD2F69">
        <w:rPr>
          <w:rFonts w:ascii="Times New Roman" w:eastAsia="Calibri" w:hAnsi="Times New Roman" w:cs="Times New Roman"/>
          <w:sz w:val="28"/>
          <w:szCs w:val="28"/>
        </w:rPr>
        <w:t xml:space="preserve">овались </w:t>
      </w:r>
      <w:r w:rsidRPr="00B02B80">
        <w:rPr>
          <w:rFonts w:ascii="Times New Roman" w:eastAsia="Calibri" w:hAnsi="Times New Roman" w:cs="Times New Roman"/>
          <w:sz w:val="28"/>
          <w:szCs w:val="28"/>
        </w:rPr>
        <w:t>следующие методы научного исследования:</w:t>
      </w:r>
    </w:p>
    <w:p w14:paraId="1826910D" w14:textId="75E8E38F"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65AD8">
        <w:rPr>
          <w:rFonts w:ascii="Times New Roman" w:eastAsia="Calibri" w:hAnsi="Times New Roman" w:cs="Times New Roman"/>
          <w:sz w:val="28"/>
          <w:szCs w:val="28"/>
        </w:rPr>
        <w:t xml:space="preserve"> </w:t>
      </w:r>
      <w:r w:rsidR="00E36B13" w:rsidRPr="00B02B80">
        <w:rPr>
          <w:rFonts w:ascii="Times New Roman" w:eastAsia="Calibri" w:hAnsi="Times New Roman" w:cs="Times New Roman"/>
          <w:sz w:val="28"/>
          <w:szCs w:val="28"/>
        </w:rPr>
        <w:t>Анкета для учителей начальных классов</w:t>
      </w:r>
    </w:p>
    <w:p w14:paraId="1A9755E6" w14:textId="16D179BA"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E36B13" w:rsidRPr="00B02B80">
        <w:rPr>
          <w:rFonts w:ascii="Times New Roman" w:eastAsia="Calibri" w:hAnsi="Times New Roman" w:cs="Times New Roman"/>
          <w:sz w:val="28"/>
          <w:szCs w:val="28"/>
        </w:rPr>
        <w:t xml:space="preserve"> Опросник для учителей начальных классов</w:t>
      </w:r>
    </w:p>
    <w:p w14:paraId="3AC7188B" w14:textId="4914B229"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27373C" w:rsidRPr="00B02B80">
        <w:rPr>
          <w:rFonts w:ascii="Times New Roman" w:eastAsia="Calibri" w:hAnsi="Times New Roman" w:cs="Times New Roman"/>
          <w:sz w:val="28"/>
          <w:szCs w:val="28"/>
        </w:rPr>
        <w:t>Анкета для родителей</w:t>
      </w:r>
    </w:p>
    <w:p w14:paraId="03056AFC" w14:textId="00A4B086"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27373C" w:rsidRPr="00B02B80">
        <w:rPr>
          <w:rFonts w:ascii="Times New Roman" w:eastAsia="Calibri" w:hAnsi="Times New Roman" w:cs="Times New Roman"/>
          <w:sz w:val="28"/>
          <w:szCs w:val="28"/>
        </w:rPr>
        <w:t>Анкета для психологов</w:t>
      </w:r>
    </w:p>
    <w:p w14:paraId="01E5FAE6" w14:textId="10AF16AE"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E36B13" w:rsidRPr="00B02B80">
        <w:rPr>
          <w:rFonts w:ascii="Times New Roman" w:eastAsia="Calibri" w:hAnsi="Times New Roman" w:cs="Times New Roman"/>
          <w:sz w:val="28"/>
          <w:szCs w:val="28"/>
        </w:rPr>
        <w:t xml:space="preserve">Задания на самооценивание учебных достижений обучающихся </w:t>
      </w:r>
    </w:p>
    <w:p w14:paraId="6ED7099E" w14:textId="757AE2E6" w:rsidR="00E36B13" w:rsidRPr="00B02B80"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E36B13" w:rsidRPr="00B02B80">
        <w:rPr>
          <w:rFonts w:ascii="Times New Roman" w:eastAsia="Calibri" w:hAnsi="Times New Roman" w:cs="Times New Roman"/>
          <w:sz w:val="28"/>
          <w:szCs w:val="28"/>
        </w:rPr>
        <w:t>Методика «Лесенка», В.Г. Щур</w:t>
      </w:r>
      <w:r w:rsidR="00FC4631">
        <w:rPr>
          <w:rFonts w:ascii="Times New Roman" w:eastAsia="Calibri" w:hAnsi="Times New Roman" w:cs="Times New Roman"/>
          <w:sz w:val="28"/>
          <w:szCs w:val="28"/>
        </w:rPr>
        <w:t xml:space="preserve"> </w:t>
      </w:r>
      <w:r w:rsidR="00E36B13" w:rsidRPr="00B02B80">
        <w:rPr>
          <w:rFonts w:ascii="Times New Roman" w:eastAsia="Calibri" w:hAnsi="Times New Roman" w:cs="Times New Roman"/>
          <w:sz w:val="28"/>
          <w:szCs w:val="28"/>
        </w:rPr>
        <w:t>[</w:t>
      </w:r>
      <w:r w:rsidR="007A28E4">
        <w:rPr>
          <w:rFonts w:ascii="Times New Roman" w:eastAsia="Calibri" w:hAnsi="Times New Roman" w:cs="Times New Roman"/>
          <w:sz w:val="28"/>
          <w:szCs w:val="28"/>
          <w:lang w:val="kk-KZ"/>
        </w:rPr>
        <w:t>1</w:t>
      </w:r>
      <w:r w:rsidR="0053702E">
        <w:rPr>
          <w:rFonts w:ascii="Times New Roman" w:eastAsia="Calibri" w:hAnsi="Times New Roman" w:cs="Times New Roman"/>
          <w:sz w:val="28"/>
          <w:szCs w:val="28"/>
          <w:lang w:val="kk-KZ"/>
        </w:rPr>
        <w:t>09</w:t>
      </w:r>
      <w:r w:rsidR="00623192" w:rsidRPr="00623192">
        <w:rPr>
          <w:rFonts w:ascii="Times New Roman" w:eastAsia="Calibri" w:hAnsi="Times New Roman" w:cs="Times New Roman"/>
          <w:sz w:val="28"/>
          <w:szCs w:val="28"/>
        </w:rPr>
        <w:t xml:space="preserve">, </w:t>
      </w:r>
      <w:r w:rsidR="00623192">
        <w:rPr>
          <w:rFonts w:ascii="Times New Roman" w:eastAsia="Calibri" w:hAnsi="Times New Roman" w:cs="Times New Roman"/>
          <w:sz w:val="28"/>
          <w:szCs w:val="28"/>
          <w:lang w:val="en-US"/>
        </w:rPr>
        <w:t>c</w:t>
      </w:r>
      <w:r w:rsidR="00623192" w:rsidRPr="00623192">
        <w:rPr>
          <w:rFonts w:ascii="Times New Roman" w:eastAsia="Calibri" w:hAnsi="Times New Roman" w:cs="Times New Roman"/>
          <w:sz w:val="28"/>
          <w:szCs w:val="28"/>
        </w:rPr>
        <w:t>.34</w:t>
      </w:r>
      <w:r w:rsidR="00E36B13" w:rsidRPr="00B02B80">
        <w:rPr>
          <w:rFonts w:ascii="Times New Roman" w:eastAsia="Calibri" w:hAnsi="Times New Roman" w:cs="Times New Roman"/>
          <w:sz w:val="28"/>
          <w:szCs w:val="28"/>
        </w:rPr>
        <w:t>].</w:t>
      </w:r>
    </w:p>
    <w:p w14:paraId="66769FE6" w14:textId="0F28CED6" w:rsidR="0094737F" w:rsidRDefault="00927083"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E36B13" w:rsidRPr="00B02B80">
        <w:rPr>
          <w:rFonts w:ascii="Times New Roman" w:eastAsia="Calibri" w:hAnsi="Times New Roman" w:cs="Times New Roman"/>
          <w:sz w:val="28"/>
          <w:szCs w:val="28"/>
        </w:rPr>
        <w:t>Методы математической статистики: Тест Вилкоксона, тест Колмогорова-Смирнова, Тест Шапиро-Уилка.</w:t>
      </w:r>
      <w:r w:rsidR="00371BD2">
        <w:rPr>
          <w:rFonts w:ascii="Times New Roman" w:eastAsia="Calibri" w:hAnsi="Times New Roman" w:cs="Times New Roman"/>
          <w:sz w:val="28"/>
          <w:szCs w:val="28"/>
        </w:rPr>
        <w:t xml:space="preserve"> </w:t>
      </w:r>
    </w:p>
    <w:p w14:paraId="4A98EED9" w14:textId="5CD1F804" w:rsidR="00927083" w:rsidRDefault="0034149A" w:rsidP="00365AD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Анкетирование являясь одним из популярных методов эмпирического исследования дает реальные сведения при составлении полной картины исследования. Поскольку, анкета включает ряд вопросов (может состоять из </w:t>
      </w:r>
      <w:r w:rsidR="0094737F">
        <w:rPr>
          <w:rFonts w:ascii="Times New Roman" w:eastAsia="Calibri" w:hAnsi="Times New Roman" w:cs="Times New Roman"/>
          <w:sz w:val="28"/>
          <w:szCs w:val="28"/>
        </w:rPr>
        <w:t xml:space="preserve">отдельных, </w:t>
      </w:r>
      <w:r>
        <w:rPr>
          <w:rFonts w:ascii="Times New Roman" w:eastAsia="Calibri" w:hAnsi="Times New Roman" w:cs="Times New Roman"/>
          <w:sz w:val="28"/>
          <w:szCs w:val="28"/>
        </w:rPr>
        <w:t>определенных блоков), в логически выстроенной последовательности</w:t>
      </w:r>
      <w:r w:rsidR="004E143C">
        <w:rPr>
          <w:rFonts w:ascii="Times New Roman" w:eastAsia="Calibri" w:hAnsi="Times New Roman" w:cs="Times New Roman"/>
          <w:sz w:val="28"/>
          <w:szCs w:val="28"/>
        </w:rPr>
        <w:t>, которая раскрывает суть и содержание исследования</w:t>
      </w:r>
      <w:r>
        <w:rPr>
          <w:rFonts w:ascii="Times New Roman" w:eastAsia="Calibri" w:hAnsi="Times New Roman" w:cs="Times New Roman"/>
          <w:sz w:val="28"/>
          <w:szCs w:val="28"/>
        </w:rPr>
        <w:t xml:space="preserve">. </w:t>
      </w:r>
      <w:r w:rsidR="0094737F">
        <w:rPr>
          <w:rFonts w:ascii="Times New Roman" w:eastAsia="Calibri" w:hAnsi="Times New Roman" w:cs="Times New Roman"/>
          <w:sz w:val="28"/>
          <w:szCs w:val="28"/>
        </w:rPr>
        <w:t>В соответствии задачами исследования дает сведения для дальней</w:t>
      </w:r>
      <w:r w:rsidR="00E919FB">
        <w:rPr>
          <w:rFonts w:ascii="Times New Roman" w:eastAsia="Calibri" w:hAnsi="Times New Roman" w:cs="Times New Roman"/>
          <w:sz w:val="28"/>
          <w:szCs w:val="28"/>
        </w:rPr>
        <w:t>шего изучения и выбора сопутствующих методов и выводов в исследуемом направлени</w:t>
      </w:r>
      <w:r w:rsidR="003620FE">
        <w:rPr>
          <w:rFonts w:ascii="Times New Roman" w:eastAsia="Calibri" w:hAnsi="Times New Roman" w:cs="Times New Roman"/>
          <w:sz w:val="28"/>
          <w:szCs w:val="28"/>
        </w:rPr>
        <w:t>и</w:t>
      </w:r>
      <w:r w:rsidR="00E919FB">
        <w:rPr>
          <w:rFonts w:ascii="Times New Roman" w:eastAsia="Calibri" w:hAnsi="Times New Roman" w:cs="Times New Roman"/>
          <w:sz w:val="28"/>
          <w:szCs w:val="28"/>
        </w:rPr>
        <w:t xml:space="preserve">. Данный метод обладает </w:t>
      </w:r>
      <w:r w:rsidR="00984006">
        <w:rPr>
          <w:rFonts w:ascii="Times New Roman" w:eastAsia="Calibri" w:hAnsi="Times New Roman" w:cs="Times New Roman"/>
          <w:sz w:val="28"/>
          <w:szCs w:val="28"/>
        </w:rPr>
        <w:t>повышенной оперативностью в получении информации, возможностью организации массовых обследовании</w:t>
      </w:r>
      <w:r w:rsidR="003620FE">
        <w:rPr>
          <w:rFonts w:ascii="Times New Roman" w:eastAsia="Calibri" w:hAnsi="Times New Roman" w:cs="Times New Roman"/>
          <w:sz w:val="28"/>
          <w:szCs w:val="28"/>
        </w:rPr>
        <w:t>,</w:t>
      </w:r>
      <w:r w:rsidR="004E143C">
        <w:rPr>
          <w:rFonts w:ascii="Times New Roman" w:eastAsia="Calibri" w:hAnsi="Times New Roman" w:cs="Times New Roman"/>
          <w:sz w:val="28"/>
          <w:szCs w:val="28"/>
        </w:rPr>
        <w:t xml:space="preserve"> охвата</w:t>
      </w:r>
      <w:r w:rsidR="003620FE">
        <w:rPr>
          <w:rFonts w:ascii="Times New Roman" w:eastAsia="Calibri" w:hAnsi="Times New Roman" w:cs="Times New Roman"/>
          <w:sz w:val="28"/>
          <w:szCs w:val="28"/>
        </w:rPr>
        <w:t xml:space="preserve"> широкого диапазона количеств</w:t>
      </w:r>
      <w:r w:rsidR="004E143C">
        <w:rPr>
          <w:rFonts w:ascii="Times New Roman" w:eastAsia="Calibri" w:hAnsi="Times New Roman" w:cs="Times New Roman"/>
          <w:sz w:val="28"/>
          <w:szCs w:val="28"/>
        </w:rPr>
        <w:t>а испытуемых, и в получении количественных данных</w:t>
      </w:r>
      <w:r w:rsidR="00984006">
        <w:rPr>
          <w:rFonts w:ascii="Times New Roman" w:eastAsia="Calibri" w:hAnsi="Times New Roman" w:cs="Times New Roman"/>
          <w:sz w:val="28"/>
          <w:szCs w:val="28"/>
        </w:rPr>
        <w:t xml:space="preserve">. </w:t>
      </w:r>
      <w:r w:rsidR="00460E1A">
        <w:rPr>
          <w:rFonts w:ascii="Times New Roman" w:eastAsia="Calibri" w:hAnsi="Times New Roman" w:cs="Times New Roman"/>
          <w:sz w:val="28"/>
          <w:szCs w:val="28"/>
        </w:rPr>
        <w:t>А также</w:t>
      </w:r>
      <w:r w:rsidR="00467CBF">
        <w:rPr>
          <w:rFonts w:ascii="Times New Roman" w:eastAsia="Calibri" w:hAnsi="Times New Roman" w:cs="Times New Roman"/>
          <w:sz w:val="28"/>
          <w:szCs w:val="28"/>
        </w:rPr>
        <w:t>,</w:t>
      </w:r>
      <w:r w:rsidR="00984006">
        <w:rPr>
          <w:rFonts w:ascii="Times New Roman" w:eastAsia="Calibri" w:hAnsi="Times New Roman" w:cs="Times New Roman"/>
          <w:sz w:val="28"/>
          <w:szCs w:val="28"/>
        </w:rPr>
        <w:t xml:space="preserve"> отсутствием </w:t>
      </w:r>
      <w:r w:rsidR="00F75B81">
        <w:rPr>
          <w:rFonts w:ascii="Times New Roman" w:eastAsia="Calibri" w:hAnsi="Times New Roman" w:cs="Times New Roman"/>
          <w:sz w:val="28"/>
          <w:szCs w:val="28"/>
        </w:rPr>
        <w:t xml:space="preserve">личного контакта и </w:t>
      </w:r>
      <w:r w:rsidR="00984006">
        <w:rPr>
          <w:rFonts w:ascii="Times New Roman" w:eastAsia="Calibri" w:hAnsi="Times New Roman" w:cs="Times New Roman"/>
          <w:sz w:val="28"/>
          <w:szCs w:val="28"/>
        </w:rPr>
        <w:t xml:space="preserve">влияния исследователя на испытуемых. </w:t>
      </w:r>
    </w:p>
    <w:p w14:paraId="680FE826" w14:textId="77777777" w:rsidR="00927083" w:rsidRDefault="00E36B13" w:rsidP="00365AD8">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На начальном этапе экспериментального исследования проведены анкетирование и опрос </w:t>
      </w:r>
      <w:r w:rsidR="00F624E0">
        <w:rPr>
          <w:rFonts w:ascii="Times New Roman" w:eastAsia="Calibri" w:hAnsi="Times New Roman" w:cs="Times New Roman"/>
          <w:sz w:val="28"/>
          <w:szCs w:val="28"/>
          <w:lang w:eastAsia="ru-RU"/>
        </w:rPr>
        <w:t>учителей, в котором приняли участие 72 учителя начальной школы.</w:t>
      </w:r>
      <w:r w:rsidR="00BA42B2">
        <w:rPr>
          <w:rFonts w:ascii="Times New Roman" w:eastAsia="Calibri" w:hAnsi="Times New Roman" w:cs="Times New Roman"/>
          <w:sz w:val="28"/>
          <w:szCs w:val="28"/>
          <w:lang w:eastAsia="ru-RU"/>
        </w:rPr>
        <w:t xml:space="preserve"> </w:t>
      </w:r>
    </w:p>
    <w:p w14:paraId="4549FA88" w14:textId="769DA601" w:rsidR="00E36B13" w:rsidRPr="00B02B80" w:rsidRDefault="00927083" w:rsidP="00365AD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 </w:t>
      </w:r>
      <w:r w:rsidR="00BA42B2">
        <w:rPr>
          <w:rFonts w:ascii="Times New Roman" w:eastAsia="Calibri" w:hAnsi="Times New Roman" w:cs="Times New Roman"/>
          <w:sz w:val="28"/>
          <w:szCs w:val="28"/>
          <w:lang w:eastAsia="ru-RU"/>
        </w:rPr>
        <w:t>Разработанная нами анкета</w:t>
      </w:r>
      <w:r w:rsidR="00E36B13" w:rsidRPr="00B02B80">
        <w:rPr>
          <w:rFonts w:ascii="Times New Roman" w:eastAsia="Calibri" w:hAnsi="Times New Roman" w:cs="Times New Roman"/>
          <w:sz w:val="28"/>
          <w:szCs w:val="28"/>
          <w:lang w:eastAsia="ru-RU"/>
        </w:rPr>
        <w:t xml:space="preserve"> для учи</w:t>
      </w:r>
      <w:r w:rsidR="00BA42B2">
        <w:rPr>
          <w:rFonts w:ascii="Times New Roman" w:eastAsia="Calibri" w:hAnsi="Times New Roman" w:cs="Times New Roman"/>
          <w:sz w:val="28"/>
          <w:szCs w:val="28"/>
          <w:lang w:eastAsia="ru-RU"/>
        </w:rPr>
        <w:t>телей начальных классов включала</w:t>
      </w:r>
      <w:r w:rsidR="00E36B13" w:rsidRPr="00B02B80">
        <w:rPr>
          <w:rFonts w:ascii="Times New Roman" w:eastAsia="Calibri" w:hAnsi="Times New Roman" w:cs="Times New Roman"/>
          <w:sz w:val="28"/>
          <w:szCs w:val="28"/>
          <w:lang w:eastAsia="ru-RU"/>
        </w:rPr>
        <w:t xml:space="preserve"> 12 вопросов. </w:t>
      </w:r>
      <w:r w:rsidR="00BA42B2">
        <w:rPr>
          <w:rFonts w:ascii="Times New Roman" w:eastAsia="Calibri" w:hAnsi="Times New Roman" w:cs="Times New Roman"/>
          <w:sz w:val="28"/>
          <w:szCs w:val="28"/>
          <w:lang w:eastAsia="ru-RU"/>
        </w:rPr>
        <w:t>Направлен</w:t>
      </w:r>
      <w:r w:rsidR="008F01CD">
        <w:rPr>
          <w:rFonts w:ascii="Times New Roman" w:eastAsia="Calibri" w:hAnsi="Times New Roman" w:cs="Times New Roman"/>
          <w:sz w:val="28"/>
          <w:szCs w:val="28"/>
          <w:lang w:eastAsia="ru-RU"/>
        </w:rPr>
        <w:t>ность данной анкеты в</w:t>
      </w:r>
      <w:r w:rsidR="00BA42B2">
        <w:rPr>
          <w:rFonts w:ascii="Times New Roman" w:eastAsia="Calibri" w:hAnsi="Times New Roman" w:cs="Times New Roman"/>
          <w:sz w:val="28"/>
          <w:szCs w:val="28"/>
          <w:lang w:eastAsia="ru-RU"/>
        </w:rPr>
        <w:t xml:space="preserve"> получени</w:t>
      </w:r>
      <w:r w:rsidR="008F01CD">
        <w:rPr>
          <w:rFonts w:ascii="Times New Roman" w:eastAsia="Calibri" w:hAnsi="Times New Roman" w:cs="Times New Roman"/>
          <w:sz w:val="28"/>
          <w:szCs w:val="28"/>
          <w:lang w:eastAsia="ru-RU"/>
        </w:rPr>
        <w:t>и</w:t>
      </w:r>
      <w:r w:rsidR="00BA42B2">
        <w:rPr>
          <w:rFonts w:ascii="Times New Roman" w:eastAsia="Calibri" w:hAnsi="Times New Roman" w:cs="Times New Roman"/>
          <w:sz w:val="28"/>
          <w:szCs w:val="28"/>
          <w:lang w:eastAsia="ru-RU"/>
        </w:rPr>
        <w:t xml:space="preserve"> информации об их профессиональной квалификации, стаже и опыте</w:t>
      </w:r>
      <w:r w:rsidR="00F624E0">
        <w:rPr>
          <w:rFonts w:ascii="Times New Roman" w:eastAsia="Calibri" w:hAnsi="Times New Roman" w:cs="Times New Roman"/>
          <w:sz w:val="28"/>
          <w:szCs w:val="28"/>
          <w:lang w:eastAsia="ru-RU"/>
        </w:rPr>
        <w:t xml:space="preserve"> </w:t>
      </w:r>
      <w:r w:rsidR="00E36B13" w:rsidRPr="00B02B80">
        <w:rPr>
          <w:rFonts w:ascii="Times New Roman" w:eastAsia="Calibri" w:hAnsi="Times New Roman" w:cs="Times New Roman"/>
          <w:sz w:val="28"/>
          <w:szCs w:val="28"/>
          <w:lang w:eastAsia="ru-RU"/>
        </w:rPr>
        <w:t xml:space="preserve">работы в </w:t>
      </w:r>
      <w:r w:rsidR="00BA42B2">
        <w:rPr>
          <w:rFonts w:ascii="Times New Roman" w:eastAsia="Calibri" w:hAnsi="Times New Roman" w:cs="Times New Roman"/>
          <w:sz w:val="28"/>
          <w:szCs w:val="28"/>
          <w:lang w:eastAsia="ru-RU"/>
        </w:rPr>
        <w:t>условиях инклюзивного образования, наличии</w:t>
      </w:r>
      <w:r w:rsidR="00E36B13" w:rsidRPr="00B02B80">
        <w:rPr>
          <w:rFonts w:ascii="Times New Roman" w:eastAsia="Calibri" w:hAnsi="Times New Roman" w:cs="Times New Roman"/>
          <w:sz w:val="28"/>
          <w:szCs w:val="28"/>
          <w:lang w:eastAsia="ru-RU"/>
        </w:rPr>
        <w:t xml:space="preserve"> опыта работы педагога с различной категорией обучающихся, понимании педагогом индивидуального </w:t>
      </w:r>
      <w:r w:rsidR="00BA42B2">
        <w:rPr>
          <w:rFonts w:ascii="Times New Roman" w:eastAsia="Calibri" w:hAnsi="Times New Roman" w:cs="Times New Roman"/>
          <w:sz w:val="28"/>
          <w:szCs w:val="28"/>
          <w:lang w:eastAsia="ru-RU"/>
        </w:rPr>
        <w:t>подхода в обучении детей</w:t>
      </w:r>
      <w:r w:rsidR="00E36B13" w:rsidRPr="00B02B80">
        <w:rPr>
          <w:rFonts w:ascii="Times New Roman" w:eastAsia="Calibri" w:hAnsi="Times New Roman" w:cs="Times New Roman"/>
          <w:sz w:val="28"/>
          <w:szCs w:val="28"/>
          <w:lang w:eastAsia="ru-RU"/>
        </w:rPr>
        <w:t xml:space="preserve"> в инклю</w:t>
      </w:r>
      <w:r w:rsidR="00E36B13">
        <w:rPr>
          <w:rFonts w:ascii="Times New Roman" w:eastAsia="Calibri" w:hAnsi="Times New Roman" w:cs="Times New Roman"/>
          <w:sz w:val="28"/>
          <w:szCs w:val="28"/>
          <w:lang w:eastAsia="ru-RU"/>
        </w:rPr>
        <w:t>зивном образовании (Приложение А</w:t>
      </w:r>
      <w:r w:rsidR="00E36B13" w:rsidRPr="00B02B80">
        <w:rPr>
          <w:rFonts w:ascii="Times New Roman" w:eastAsia="Calibri" w:hAnsi="Times New Roman" w:cs="Times New Roman"/>
          <w:sz w:val="28"/>
          <w:szCs w:val="28"/>
          <w:lang w:eastAsia="ru-RU"/>
        </w:rPr>
        <w:t>).</w:t>
      </w:r>
      <w:r w:rsidR="00467CBF">
        <w:rPr>
          <w:rFonts w:ascii="Times New Roman" w:eastAsia="Calibri" w:hAnsi="Times New Roman" w:cs="Times New Roman"/>
          <w:sz w:val="28"/>
          <w:szCs w:val="28"/>
          <w:lang w:eastAsia="ru-RU"/>
        </w:rPr>
        <w:t xml:space="preserve"> </w:t>
      </w:r>
      <w:r w:rsidR="004220E8">
        <w:rPr>
          <w:rFonts w:ascii="Times New Roman" w:eastAsia="Calibri" w:hAnsi="Times New Roman" w:cs="Times New Roman"/>
          <w:sz w:val="28"/>
          <w:szCs w:val="28"/>
          <w:lang w:eastAsia="ru-RU"/>
        </w:rPr>
        <w:t>А также имел ли педагог опыт работы с детьми какой-либо категори</w:t>
      </w:r>
      <w:r w:rsidR="00566351">
        <w:rPr>
          <w:rFonts w:ascii="Times New Roman" w:eastAsia="Calibri" w:hAnsi="Times New Roman" w:cs="Times New Roman"/>
          <w:sz w:val="28"/>
          <w:szCs w:val="28"/>
          <w:lang w:eastAsia="ru-RU"/>
        </w:rPr>
        <w:t>й</w:t>
      </w:r>
      <w:r w:rsidR="004220E8">
        <w:rPr>
          <w:rFonts w:ascii="Times New Roman" w:eastAsia="Calibri" w:hAnsi="Times New Roman" w:cs="Times New Roman"/>
          <w:sz w:val="28"/>
          <w:szCs w:val="28"/>
          <w:lang w:eastAsia="ru-RU"/>
        </w:rPr>
        <w:t xml:space="preserve">, если да, то с какой категорией работал. И ряд вопросов которые по мнению учителя в учебном процессе </w:t>
      </w:r>
      <w:r w:rsidR="002F05FC">
        <w:rPr>
          <w:rFonts w:ascii="Times New Roman" w:eastAsia="Calibri" w:hAnsi="Times New Roman" w:cs="Times New Roman"/>
          <w:sz w:val="28"/>
          <w:szCs w:val="28"/>
          <w:lang w:eastAsia="ru-RU"/>
        </w:rPr>
        <w:t>формирует (вырабатывает) личностное развитие школьника:</w:t>
      </w:r>
      <w:r w:rsidR="004220E8">
        <w:rPr>
          <w:rFonts w:ascii="Times New Roman" w:eastAsia="Calibri" w:hAnsi="Times New Roman" w:cs="Times New Roman"/>
          <w:sz w:val="28"/>
          <w:szCs w:val="28"/>
          <w:lang w:eastAsia="ru-RU"/>
        </w:rPr>
        <w:t xml:space="preserve"> </w:t>
      </w:r>
      <w:r w:rsidR="003620FE">
        <w:rPr>
          <w:rFonts w:ascii="Times New Roman" w:eastAsia="Calibri" w:hAnsi="Times New Roman" w:cs="Times New Roman"/>
          <w:sz w:val="28"/>
          <w:szCs w:val="28"/>
          <w:lang w:eastAsia="ru-RU"/>
        </w:rPr>
        <w:t>формирует ли</w:t>
      </w:r>
      <w:r w:rsidR="00467CBF">
        <w:rPr>
          <w:rFonts w:ascii="Times New Roman" w:eastAsia="Calibri" w:hAnsi="Times New Roman" w:cs="Times New Roman"/>
          <w:sz w:val="28"/>
          <w:szCs w:val="28"/>
          <w:lang w:eastAsia="ru-RU"/>
        </w:rPr>
        <w:t>,</w:t>
      </w:r>
      <w:r w:rsidR="003620FE">
        <w:rPr>
          <w:rFonts w:ascii="Times New Roman" w:eastAsia="Calibri" w:hAnsi="Times New Roman" w:cs="Times New Roman"/>
          <w:sz w:val="28"/>
          <w:szCs w:val="28"/>
          <w:lang w:eastAsia="ru-RU"/>
        </w:rPr>
        <w:t xml:space="preserve"> </w:t>
      </w:r>
      <w:r w:rsidR="002F05FC">
        <w:rPr>
          <w:rFonts w:ascii="Times New Roman" w:eastAsia="Calibri" w:hAnsi="Times New Roman" w:cs="Times New Roman"/>
          <w:sz w:val="28"/>
          <w:szCs w:val="28"/>
          <w:lang w:eastAsia="ru-RU"/>
        </w:rPr>
        <w:t>с</w:t>
      </w:r>
      <w:r w:rsidR="004220E8">
        <w:rPr>
          <w:rFonts w:ascii="Times New Roman" w:eastAsia="Calibri" w:hAnsi="Times New Roman" w:cs="Times New Roman"/>
          <w:sz w:val="28"/>
          <w:szCs w:val="28"/>
          <w:lang w:eastAsia="ru-RU"/>
        </w:rPr>
        <w:t xml:space="preserve">амооценивание собственной работы у обучающегося личностную самооценку, </w:t>
      </w:r>
      <w:r w:rsidR="002F05FC">
        <w:rPr>
          <w:rFonts w:ascii="Times New Roman" w:eastAsia="Calibri" w:hAnsi="Times New Roman" w:cs="Times New Roman"/>
          <w:sz w:val="28"/>
          <w:szCs w:val="28"/>
          <w:lang w:eastAsia="ru-RU"/>
        </w:rPr>
        <w:t>побуждает ли, ученика самооценивание на осознанное оценивание, должен ли обучающийся оценивать собственную работу, и п</w:t>
      </w:r>
      <w:r w:rsidR="003620FE">
        <w:rPr>
          <w:rFonts w:ascii="Times New Roman" w:eastAsia="Calibri" w:hAnsi="Times New Roman" w:cs="Times New Roman"/>
          <w:sz w:val="28"/>
          <w:szCs w:val="28"/>
          <w:lang w:eastAsia="ru-RU"/>
        </w:rPr>
        <w:t>ос</w:t>
      </w:r>
      <w:r w:rsidR="002F05FC">
        <w:rPr>
          <w:rFonts w:ascii="Times New Roman" w:eastAsia="Calibri" w:hAnsi="Times New Roman" w:cs="Times New Roman"/>
          <w:sz w:val="28"/>
          <w:szCs w:val="28"/>
          <w:lang w:eastAsia="ru-RU"/>
        </w:rPr>
        <w:t>тавленная оценка учителем сказывается ли на его эмоционально-личностно</w:t>
      </w:r>
      <w:r w:rsidR="00467CBF">
        <w:rPr>
          <w:rFonts w:ascii="Times New Roman" w:eastAsia="Calibri" w:hAnsi="Times New Roman" w:cs="Times New Roman"/>
          <w:sz w:val="28"/>
          <w:szCs w:val="28"/>
          <w:lang w:eastAsia="ru-RU"/>
        </w:rPr>
        <w:t>м</w:t>
      </w:r>
      <w:r w:rsidR="002F05FC">
        <w:rPr>
          <w:rFonts w:ascii="Times New Roman" w:eastAsia="Calibri" w:hAnsi="Times New Roman" w:cs="Times New Roman"/>
          <w:sz w:val="28"/>
          <w:szCs w:val="28"/>
          <w:lang w:eastAsia="ru-RU"/>
        </w:rPr>
        <w:t xml:space="preserve"> </w:t>
      </w:r>
      <w:r w:rsidR="00467CBF">
        <w:rPr>
          <w:rFonts w:ascii="Times New Roman" w:eastAsia="Calibri" w:hAnsi="Times New Roman" w:cs="Times New Roman"/>
          <w:sz w:val="28"/>
          <w:szCs w:val="28"/>
          <w:lang w:eastAsia="ru-RU"/>
        </w:rPr>
        <w:lastRenderedPageBreak/>
        <w:t>фон</w:t>
      </w:r>
      <w:r w:rsidR="002F05FC">
        <w:rPr>
          <w:rFonts w:ascii="Times New Roman" w:eastAsia="Calibri" w:hAnsi="Times New Roman" w:cs="Times New Roman"/>
          <w:sz w:val="28"/>
          <w:szCs w:val="28"/>
          <w:lang w:eastAsia="ru-RU"/>
        </w:rPr>
        <w:t>е</w:t>
      </w:r>
      <w:r w:rsidR="003620FE">
        <w:rPr>
          <w:rFonts w:ascii="Times New Roman" w:eastAsia="Calibri" w:hAnsi="Times New Roman" w:cs="Times New Roman"/>
          <w:sz w:val="28"/>
          <w:szCs w:val="28"/>
          <w:lang w:eastAsia="ru-RU"/>
        </w:rPr>
        <w:t>, а также мотивирует ли самооценивание собственной его работы на его правильное выполнение</w:t>
      </w:r>
      <w:r w:rsidR="0062647D">
        <w:rPr>
          <w:rFonts w:ascii="Times New Roman" w:eastAsia="Calibri" w:hAnsi="Times New Roman" w:cs="Times New Roman"/>
          <w:sz w:val="28"/>
          <w:szCs w:val="28"/>
          <w:lang w:eastAsia="ru-RU"/>
        </w:rPr>
        <w:t>?</w:t>
      </w:r>
      <w:r w:rsidR="006A75BA">
        <w:rPr>
          <w:rFonts w:ascii="Times New Roman" w:eastAsia="Calibri" w:hAnsi="Times New Roman" w:cs="Times New Roman"/>
          <w:sz w:val="28"/>
          <w:szCs w:val="28"/>
          <w:lang w:eastAsia="ru-RU"/>
        </w:rPr>
        <w:t>.</w:t>
      </w:r>
    </w:p>
    <w:p w14:paraId="421D0F7E" w14:textId="02E60503" w:rsidR="00E36B13" w:rsidRPr="00B02B80" w:rsidRDefault="00927083" w:rsidP="00365AD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FC4631">
        <w:rPr>
          <w:rFonts w:ascii="Times New Roman" w:eastAsia="Calibri" w:hAnsi="Times New Roman" w:cs="Times New Roman"/>
          <w:sz w:val="28"/>
          <w:szCs w:val="28"/>
          <w:lang w:eastAsia="ru-RU"/>
        </w:rPr>
        <w:t xml:space="preserve"> </w:t>
      </w:r>
      <w:r w:rsidR="00662BAF">
        <w:rPr>
          <w:rFonts w:ascii="Times New Roman" w:eastAsia="Calibri" w:hAnsi="Times New Roman" w:cs="Times New Roman"/>
          <w:sz w:val="28"/>
          <w:szCs w:val="28"/>
          <w:lang w:eastAsia="ru-RU"/>
        </w:rPr>
        <w:t>Опросник это метод исследования</w:t>
      </w:r>
      <w:r w:rsidR="00566351">
        <w:rPr>
          <w:rFonts w:ascii="Times New Roman" w:eastAsia="Calibri" w:hAnsi="Times New Roman" w:cs="Times New Roman"/>
          <w:sz w:val="28"/>
          <w:szCs w:val="28"/>
          <w:lang w:eastAsia="ru-RU"/>
        </w:rPr>
        <w:t>,</w:t>
      </w:r>
      <w:r w:rsidR="00662BAF">
        <w:rPr>
          <w:rFonts w:ascii="Times New Roman" w:eastAsia="Calibri" w:hAnsi="Times New Roman" w:cs="Times New Roman"/>
          <w:sz w:val="28"/>
          <w:szCs w:val="28"/>
          <w:lang w:eastAsia="ru-RU"/>
        </w:rPr>
        <w:t xml:space="preserve"> который в нашем исследовании содержал основные сведения о  квалификации учителей, состав</w:t>
      </w:r>
      <w:r w:rsidR="00566351">
        <w:rPr>
          <w:rFonts w:ascii="Times New Roman" w:eastAsia="Calibri" w:hAnsi="Times New Roman" w:cs="Times New Roman"/>
          <w:sz w:val="28"/>
          <w:szCs w:val="28"/>
          <w:lang w:eastAsia="ru-RU"/>
        </w:rPr>
        <w:t>а</w:t>
      </w:r>
      <w:r w:rsidR="00662BAF">
        <w:rPr>
          <w:rFonts w:ascii="Times New Roman" w:eastAsia="Calibri" w:hAnsi="Times New Roman" w:cs="Times New Roman"/>
          <w:sz w:val="28"/>
          <w:szCs w:val="28"/>
          <w:lang w:eastAsia="ru-RU"/>
        </w:rPr>
        <w:t>, стаж</w:t>
      </w:r>
      <w:r w:rsidR="00566351">
        <w:rPr>
          <w:rFonts w:ascii="Times New Roman" w:eastAsia="Calibri" w:hAnsi="Times New Roman" w:cs="Times New Roman"/>
          <w:sz w:val="28"/>
          <w:szCs w:val="28"/>
          <w:lang w:eastAsia="ru-RU"/>
        </w:rPr>
        <w:t>а и</w:t>
      </w:r>
      <w:r w:rsidR="00662BAF">
        <w:rPr>
          <w:rFonts w:ascii="Times New Roman" w:eastAsia="Calibri" w:hAnsi="Times New Roman" w:cs="Times New Roman"/>
          <w:sz w:val="28"/>
          <w:szCs w:val="28"/>
          <w:lang w:eastAsia="ru-RU"/>
        </w:rPr>
        <w:t xml:space="preserve"> опыт</w:t>
      </w:r>
      <w:r w:rsidR="00566351">
        <w:rPr>
          <w:rFonts w:ascii="Times New Roman" w:eastAsia="Calibri" w:hAnsi="Times New Roman" w:cs="Times New Roman"/>
          <w:sz w:val="28"/>
          <w:szCs w:val="28"/>
          <w:lang w:eastAsia="ru-RU"/>
        </w:rPr>
        <w:t>а</w:t>
      </w:r>
      <w:r w:rsidR="00662BAF">
        <w:rPr>
          <w:rFonts w:ascii="Times New Roman" w:eastAsia="Calibri" w:hAnsi="Times New Roman" w:cs="Times New Roman"/>
          <w:sz w:val="28"/>
          <w:szCs w:val="28"/>
          <w:lang w:eastAsia="ru-RU"/>
        </w:rPr>
        <w:t xml:space="preserve"> работы педагогических кадров. </w:t>
      </w:r>
      <w:r w:rsidR="006B44F5">
        <w:rPr>
          <w:rFonts w:ascii="Times New Roman" w:eastAsia="Calibri" w:hAnsi="Times New Roman" w:cs="Times New Roman"/>
          <w:sz w:val="28"/>
          <w:szCs w:val="28"/>
          <w:lang w:eastAsia="ru-RU"/>
        </w:rPr>
        <w:t>Опросник для учителей</w:t>
      </w:r>
      <w:r w:rsidR="00E36B13">
        <w:rPr>
          <w:rFonts w:ascii="Times New Roman" w:eastAsia="Calibri" w:hAnsi="Times New Roman" w:cs="Times New Roman"/>
          <w:sz w:val="28"/>
          <w:szCs w:val="28"/>
          <w:lang w:eastAsia="ru-RU"/>
        </w:rPr>
        <w:t xml:space="preserve"> </w:t>
      </w:r>
      <w:r w:rsidR="00CA39D0">
        <w:rPr>
          <w:rFonts w:ascii="Times New Roman" w:eastAsia="Calibri" w:hAnsi="Times New Roman" w:cs="Times New Roman"/>
          <w:sz w:val="28"/>
          <w:szCs w:val="28"/>
          <w:lang w:eastAsia="ru-RU"/>
        </w:rPr>
        <w:t>включа</w:t>
      </w:r>
      <w:r w:rsidR="00E36B13">
        <w:rPr>
          <w:rFonts w:ascii="Times New Roman" w:eastAsia="Calibri" w:hAnsi="Times New Roman" w:cs="Times New Roman"/>
          <w:sz w:val="28"/>
          <w:szCs w:val="28"/>
          <w:lang w:eastAsia="ru-RU"/>
        </w:rPr>
        <w:t>л 14 вопросов на выявление частоты проведения самооценивания</w:t>
      </w:r>
      <w:r w:rsidR="00E36B13" w:rsidRPr="00B02B80">
        <w:rPr>
          <w:rFonts w:ascii="Times New Roman" w:eastAsia="Calibri" w:hAnsi="Times New Roman" w:cs="Times New Roman"/>
          <w:sz w:val="28"/>
          <w:szCs w:val="28"/>
          <w:lang w:eastAsia="ru-RU"/>
        </w:rPr>
        <w:t xml:space="preserve"> учебных достижений </w:t>
      </w:r>
      <w:r w:rsidR="00E36B13">
        <w:rPr>
          <w:rFonts w:ascii="Times New Roman" w:eastAsia="Calibri" w:hAnsi="Times New Roman" w:cs="Times New Roman"/>
          <w:sz w:val="28"/>
          <w:szCs w:val="28"/>
          <w:lang w:eastAsia="ru-RU"/>
        </w:rPr>
        <w:t>и рефлексию</w:t>
      </w:r>
      <w:r w:rsidR="00F47EF1" w:rsidRPr="00F47EF1">
        <w:rPr>
          <w:rFonts w:ascii="Times New Roman" w:eastAsia="Calibri" w:hAnsi="Times New Roman" w:cs="Times New Roman"/>
          <w:sz w:val="28"/>
          <w:szCs w:val="28"/>
          <w:lang w:eastAsia="ru-RU"/>
        </w:rPr>
        <w:t xml:space="preserve"> </w:t>
      </w:r>
      <w:r w:rsidR="00F47EF1">
        <w:rPr>
          <w:rFonts w:ascii="Times New Roman" w:eastAsia="Calibri" w:hAnsi="Times New Roman" w:cs="Times New Roman"/>
          <w:sz w:val="28"/>
          <w:szCs w:val="28"/>
          <w:lang w:eastAsia="ru-RU"/>
        </w:rPr>
        <w:t>на уроках</w:t>
      </w:r>
      <w:r w:rsidR="00E36B13">
        <w:rPr>
          <w:rFonts w:ascii="Times New Roman" w:eastAsia="Calibri" w:hAnsi="Times New Roman" w:cs="Times New Roman"/>
          <w:sz w:val="28"/>
          <w:szCs w:val="28"/>
          <w:lang w:eastAsia="ru-RU"/>
        </w:rPr>
        <w:t>.</w:t>
      </w:r>
      <w:r w:rsidR="00E36B13" w:rsidRPr="00B02B80">
        <w:rPr>
          <w:rFonts w:ascii="Times New Roman" w:eastAsia="Calibri" w:hAnsi="Times New Roman" w:cs="Times New Roman"/>
          <w:sz w:val="28"/>
          <w:szCs w:val="28"/>
          <w:lang w:eastAsia="ru-RU"/>
        </w:rPr>
        <w:t xml:space="preserve"> </w:t>
      </w:r>
      <w:r w:rsidR="00E36B13">
        <w:rPr>
          <w:rFonts w:ascii="Times New Roman" w:eastAsia="Calibri" w:hAnsi="Times New Roman" w:cs="Times New Roman"/>
          <w:sz w:val="28"/>
          <w:szCs w:val="28"/>
          <w:lang w:eastAsia="ru-RU"/>
        </w:rPr>
        <w:t>К</w:t>
      </w:r>
      <w:r w:rsidR="00E36B13" w:rsidRPr="00B02B80">
        <w:rPr>
          <w:rFonts w:ascii="Times New Roman" w:eastAsia="Calibri" w:hAnsi="Times New Roman" w:cs="Times New Roman"/>
          <w:sz w:val="28"/>
          <w:szCs w:val="28"/>
          <w:lang w:eastAsia="ru-RU"/>
        </w:rPr>
        <w:t>ак они, учителя проводят и понимают этот процесс на этапе урока. А также отношение самих учителей к самооцениванию, насколько дифференцировано самооценивание к каждой присутствующей категории обучающихся. И как</w:t>
      </w:r>
      <w:r w:rsidR="00460E1A">
        <w:rPr>
          <w:rFonts w:ascii="Times New Roman" w:eastAsia="Calibri" w:hAnsi="Times New Roman" w:cs="Times New Roman"/>
          <w:sz w:val="28"/>
          <w:szCs w:val="28"/>
          <w:lang w:eastAsia="ru-RU"/>
        </w:rPr>
        <w:t>,</w:t>
      </w:r>
      <w:r w:rsidR="00E36B13" w:rsidRPr="00B02B80">
        <w:rPr>
          <w:rFonts w:ascii="Times New Roman" w:eastAsia="Calibri" w:hAnsi="Times New Roman" w:cs="Times New Roman"/>
          <w:sz w:val="28"/>
          <w:szCs w:val="28"/>
          <w:lang w:eastAsia="ru-RU"/>
        </w:rPr>
        <w:t xml:space="preserve"> учителя начальной школы в инклюзивной среде понимают оценку, самооценку, и самооценивание,</w:t>
      </w:r>
      <w:r w:rsidR="00566351">
        <w:rPr>
          <w:rFonts w:ascii="Times New Roman" w:eastAsia="Calibri" w:hAnsi="Times New Roman" w:cs="Times New Roman"/>
          <w:sz w:val="28"/>
          <w:szCs w:val="28"/>
          <w:lang w:eastAsia="ru-RU"/>
        </w:rPr>
        <w:t xml:space="preserve"> а</w:t>
      </w:r>
      <w:r w:rsidR="00E36B13" w:rsidRPr="00B02B80">
        <w:rPr>
          <w:rFonts w:ascii="Times New Roman" w:eastAsia="Calibri" w:hAnsi="Times New Roman" w:cs="Times New Roman"/>
          <w:sz w:val="28"/>
          <w:szCs w:val="28"/>
          <w:lang w:eastAsia="ru-RU"/>
        </w:rPr>
        <w:t xml:space="preserve"> также какие виды оценивания поддерживаю</w:t>
      </w:r>
      <w:r w:rsidR="00E36B13">
        <w:rPr>
          <w:rFonts w:ascii="Times New Roman" w:eastAsia="Calibri" w:hAnsi="Times New Roman" w:cs="Times New Roman"/>
          <w:sz w:val="28"/>
          <w:szCs w:val="28"/>
          <w:lang w:eastAsia="ru-RU"/>
        </w:rPr>
        <w:t>т учителя на уроке</w:t>
      </w:r>
      <w:r w:rsidR="0062647D">
        <w:rPr>
          <w:rFonts w:ascii="Times New Roman" w:eastAsia="Calibri" w:hAnsi="Times New Roman" w:cs="Times New Roman"/>
          <w:sz w:val="28"/>
          <w:szCs w:val="28"/>
          <w:lang w:eastAsia="ru-RU"/>
        </w:rPr>
        <w:t xml:space="preserve">, побуждают ли учителя обучающегося к самоанализу собственной работы, насколько </w:t>
      </w:r>
      <w:r w:rsidR="00467CBF">
        <w:rPr>
          <w:rFonts w:ascii="Times New Roman" w:eastAsia="Calibri" w:hAnsi="Times New Roman" w:cs="Times New Roman"/>
          <w:sz w:val="28"/>
          <w:szCs w:val="28"/>
          <w:lang w:eastAsia="ru-RU"/>
        </w:rPr>
        <w:t xml:space="preserve">школьники </w:t>
      </w:r>
      <w:r w:rsidR="0062647D">
        <w:rPr>
          <w:rFonts w:ascii="Times New Roman" w:eastAsia="Calibri" w:hAnsi="Times New Roman" w:cs="Times New Roman"/>
          <w:sz w:val="28"/>
          <w:szCs w:val="28"/>
          <w:lang w:eastAsia="ru-RU"/>
        </w:rPr>
        <w:t xml:space="preserve">осознают правильность выполненной </w:t>
      </w:r>
      <w:r w:rsidR="00467CBF">
        <w:rPr>
          <w:rFonts w:ascii="Times New Roman" w:eastAsia="Calibri" w:hAnsi="Times New Roman" w:cs="Times New Roman"/>
          <w:sz w:val="28"/>
          <w:szCs w:val="28"/>
          <w:lang w:eastAsia="ru-RU"/>
        </w:rPr>
        <w:t xml:space="preserve">своей </w:t>
      </w:r>
      <w:r w:rsidR="0062647D">
        <w:rPr>
          <w:rFonts w:ascii="Times New Roman" w:eastAsia="Calibri" w:hAnsi="Times New Roman" w:cs="Times New Roman"/>
          <w:sz w:val="28"/>
          <w:szCs w:val="28"/>
          <w:lang w:eastAsia="ru-RU"/>
        </w:rPr>
        <w:t>работы, присутствуют ли на этапе урока приемы взаимооцени</w:t>
      </w:r>
      <w:r w:rsidR="00692CDF">
        <w:rPr>
          <w:rFonts w:ascii="Times New Roman" w:eastAsia="Calibri" w:hAnsi="Times New Roman" w:cs="Times New Roman"/>
          <w:sz w:val="28"/>
          <w:szCs w:val="28"/>
          <w:lang w:eastAsia="ru-RU"/>
        </w:rPr>
        <w:t>вания</w:t>
      </w:r>
      <w:r w:rsidR="0062647D">
        <w:rPr>
          <w:rFonts w:ascii="Times New Roman" w:eastAsia="Calibri" w:hAnsi="Times New Roman" w:cs="Times New Roman"/>
          <w:sz w:val="28"/>
          <w:szCs w:val="28"/>
          <w:lang w:eastAsia="ru-RU"/>
        </w:rPr>
        <w:t>, или адекватно</w:t>
      </w:r>
      <w:r w:rsidR="00566351">
        <w:rPr>
          <w:rFonts w:ascii="Times New Roman" w:eastAsia="Calibri" w:hAnsi="Times New Roman" w:cs="Times New Roman"/>
          <w:sz w:val="28"/>
          <w:szCs w:val="28"/>
          <w:lang w:eastAsia="ru-RU"/>
        </w:rPr>
        <w:t>го</w:t>
      </w:r>
      <w:r w:rsidR="0062647D">
        <w:rPr>
          <w:rFonts w:ascii="Times New Roman" w:eastAsia="Calibri" w:hAnsi="Times New Roman" w:cs="Times New Roman"/>
          <w:sz w:val="28"/>
          <w:szCs w:val="28"/>
          <w:lang w:eastAsia="ru-RU"/>
        </w:rPr>
        <w:t xml:space="preserve"> самооценивания, </w:t>
      </w:r>
      <w:r w:rsidR="00467CBF">
        <w:rPr>
          <w:rFonts w:ascii="Times New Roman" w:eastAsia="Calibri" w:hAnsi="Times New Roman" w:cs="Times New Roman"/>
          <w:sz w:val="28"/>
          <w:szCs w:val="28"/>
          <w:lang w:eastAsia="ru-RU"/>
        </w:rPr>
        <w:t xml:space="preserve">позитивно ли </w:t>
      </w:r>
      <w:r w:rsidR="0062647D">
        <w:rPr>
          <w:rFonts w:ascii="Times New Roman" w:eastAsia="Calibri" w:hAnsi="Times New Roman" w:cs="Times New Roman"/>
          <w:sz w:val="28"/>
          <w:szCs w:val="28"/>
          <w:lang w:eastAsia="ru-RU"/>
        </w:rPr>
        <w:t>отношение учителей к системе обновления содержания образования</w:t>
      </w:r>
      <w:r w:rsidR="00E36B13">
        <w:rPr>
          <w:rFonts w:ascii="Times New Roman" w:eastAsia="Calibri" w:hAnsi="Times New Roman" w:cs="Times New Roman"/>
          <w:sz w:val="28"/>
          <w:szCs w:val="28"/>
          <w:lang w:eastAsia="ru-RU"/>
        </w:rPr>
        <w:t xml:space="preserve"> (Приложение </w:t>
      </w:r>
      <w:r w:rsidR="00E72DF4">
        <w:rPr>
          <w:rFonts w:ascii="Times New Roman" w:eastAsia="Calibri" w:hAnsi="Times New Roman" w:cs="Times New Roman"/>
          <w:sz w:val="28"/>
          <w:szCs w:val="28"/>
          <w:lang w:eastAsia="ru-RU"/>
        </w:rPr>
        <w:t>Б</w:t>
      </w:r>
      <w:r w:rsidR="00E36B13" w:rsidRPr="00B02B80">
        <w:rPr>
          <w:rFonts w:ascii="Times New Roman" w:eastAsia="Calibri" w:hAnsi="Times New Roman" w:cs="Times New Roman"/>
          <w:sz w:val="28"/>
          <w:szCs w:val="28"/>
          <w:lang w:eastAsia="ru-RU"/>
        </w:rPr>
        <w:t>).</w:t>
      </w:r>
    </w:p>
    <w:p w14:paraId="6FE837AD" w14:textId="3400DC8F" w:rsidR="00E36B13" w:rsidRPr="00B02B80" w:rsidRDefault="00927083" w:rsidP="00365AD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FC4631">
        <w:rPr>
          <w:rFonts w:ascii="Times New Roman" w:eastAsia="Calibri" w:hAnsi="Times New Roman" w:cs="Times New Roman"/>
          <w:sz w:val="28"/>
          <w:szCs w:val="28"/>
          <w:lang w:eastAsia="ru-RU"/>
        </w:rPr>
        <w:t xml:space="preserve"> </w:t>
      </w:r>
      <w:r w:rsidR="0027373C" w:rsidRPr="00B02B80">
        <w:rPr>
          <w:rFonts w:ascii="Times New Roman" w:eastAsia="Calibri" w:hAnsi="Times New Roman" w:cs="Times New Roman"/>
          <w:sz w:val="28"/>
          <w:szCs w:val="28"/>
          <w:lang w:eastAsia="ru-RU"/>
        </w:rPr>
        <w:t>Анкета</w:t>
      </w:r>
      <w:r w:rsidR="00EA700A">
        <w:rPr>
          <w:rFonts w:ascii="Times New Roman" w:eastAsia="Calibri" w:hAnsi="Times New Roman" w:cs="Times New Roman"/>
          <w:sz w:val="28"/>
          <w:szCs w:val="28"/>
          <w:lang w:eastAsia="ru-RU"/>
        </w:rPr>
        <w:t>,</w:t>
      </w:r>
      <w:r w:rsidR="0027373C" w:rsidRPr="00B02B80">
        <w:rPr>
          <w:rFonts w:ascii="Times New Roman" w:eastAsia="Calibri" w:hAnsi="Times New Roman" w:cs="Times New Roman"/>
          <w:sz w:val="28"/>
          <w:szCs w:val="28"/>
          <w:lang w:eastAsia="ru-RU"/>
        </w:rPr>
        <w:t xml:space="preserve"> проведенная среди родителей</w:t>
      </w:r>
      <w:r w:rsidR="00EA700A">
        <w:rPr>
          <w:rFonts w:ascii="Times New Roman" w:eastAsia="Calibri" w:hAnsi="Times New Roman" w:cs="Times New Roman"/>
          <w:sz w:val="28"/>
          <w:szCs w:val="28"/>
          <w:lang w:eastAsia="ru-RU"/>
        </w:rPr>
        <w:t>,</w:t>
      </w:r>
      <w:r w:rsidR="0027373C" w:rsidRPr="00B02B80">
        <w:rPr>
          <w:rFonts w:ascii="Times New Roman" w:eastAsia="Calibri" w:hAnsi="Times New Roman" w:cs="Times New Roman"/>
          <w:sz w:val="28"/>
          <w:szCs w:val="28"/>
          <w:lang w:eastAsia="ru-RU"/>
        </w:rPr>
        <w:t xml:space="preserve"> была напра</w:t>
      </w:r>
      <w:r w:rsidR="0027373C">
        <w:rPr>
          <w:rFonts w:ascii="Times New Roman" w:eastAsia="Calibri" w:hAnsi="Times New Roman" w:cs="Times New Roman"/>
          <w:sz w:val="28"/>
          <w:szCs w:val="28"/>
          <w:lang w:eastAsia="ru-RU"/>
        </w:rPr>
        <w:t xml:space="preserve">влена на выявление (Приложение </w:t>
      </w:r>
      <w:r w:rsidR="00E72DF4">
        <w:rPr>
          <w:rFonts w:ascii="Times New Roman" w:eastAsia="Calibri" w:hAnsi="Times New Roman" w:cs="Times New Roman"/>
          <w:sz w:val="28"/>
          <w:szCs w:val="28"/>
          <w:lang w:eastAsia="ru-RU"/>
        </w:rPr>
        <w:t>В</w:t>
      </w:r>
      <w:r w:rsidR="0027373C" w:rsidRPr="00B02B80">
        <w:rPr>
          <w:rFonts w:ascii="Times New Roman" w:eastAsia="Calibri" w:hAnsi="Times New Roman" w:cs="Times New Roman"/>
          <w:sz w:val="28"/>
          <w:szCs w:val="28"/>
          <w:lang w:eastAsia="ru-RU"/>
        </w:rPr>
        <w:t>) умения обучающимися начальной школы оценивать свои достижения, уровнем умения самостоятельной проверки своей работы, насколько объективно внедрение самооценивания на уроке, в определении возможностей обучающихся в преодолении трудности в учебе, знают ли обучающиеся по каким критериям оценивает их учитель?</w:t>
      </w:r>
      <w:r w:rsidR="0062647D">
        <w:rPr>
          <w:rFonts w:ascii="Times New Roman" w:eastAsia="Calibri" w:hAnsi="Times New Roman" w:cs="Times New Roman"/>
          <w:sz w:val="28"/>
          <w:szCs w:val="28"/>
          <w:lang w:eastAsia="ru-RU"/>
        </w:rPr>
        <w:t xml:space="preserve"> </w:t>
      </w:r>
      <w:r w:rsidR="00357A6E">
        <w:rPr>
          <w:rFonts w:ascii="Times New Roman" w:eastAsia="Calibri" w:hAnsi="Times New Roman" w:cs="Times New Roman"/>
          <w:sz w:val="28"/>
          <w:szCs w:val="28"/>
          <w:lang w:eastAsia="ru-RU"/>
        </w:rPr>
        <w:t>Насколько проявляются с</w:t>
      </w:r>
      <w:r w:rsidR="0062647D">
        <w:rPr>
          <w:rFonts w:ascii="Times New Roman" w:eastAsia="Calibri" w:hAnsi="Times New Roman" w:cs="Times New Roman"/>
          <w:sz w:val="28"/>
          <w:szCs w:val="28"/>
          <w:lang w:eastAsia="ru-RU"/>
        </w:rPr>
        <w:t>пособности ребенка в умении оценивать собственную работу, проверить и исправить свои ошибки</w:t>
      </w:r>
      <w:r w:rsidR="00FF74BD">
        <w:rPr>
          <w:rFonts w:ascii="Times New Roman" w:eastAsia="Calibri" w:hAnsi="Times New Roman" w:cs="Times New Roman"/>
          <w:sz w:val="28"/>
          <w:szCs w:val="28"/>
          <w:lang w:eastAsia="ru-RU"/>
        </w:rPr>
        <w:t>.</w:t>
      </w:r>
      <w:r w:rsidR="00717A73">
        <w:rPr>
          <w:rFonts w:ascii="Times New Roman" w:eastAsia="Calibri" w:hAnsi="Times New Roman" w:cs="Times New Roman"/>
          <w:sz w:val="28"/>
          <w:szCs w:val="28"/>
          <w:lang w:eastAsia="ru-RU"/>
        </w:rPr>
        <w:t xml:space="preserve"> Необходимо, ли внедрение самооценивания на этап урока?</w:t>
      </w:r>
      <w:r w:rsidR="00FF74BD">
        <w:rPr>
          <w:rFonts w:ascii="Times New Roman" w:eastAsia="Calibri" w:hAnsi="Times New Roman" w:cs="Times New Roman"/>
          <w:sz w:val="28"/>
          <w:szCs w:val="28"/>
          <w:lang w:eastAsia="ru-RU"/>
        </w:rPr>
        <w:t xml:space="preserve"> Формирует ли школа личность ребенка, взгляд родителей на современный процесс </w:t>
      </w:r>
      <w:r w:rsidR="006E5FCF">
        <w:rPr>
          <w:rFonts w:ascii="Times New Roman" w:eastAsia="Calibri" w:hAnsi="Times New Roman" w:cs="Times New Roman"/>
          <w:sz w:val="28"/>
          <w:szCs w:val="28"/>
          <w:lang w:eastAsia="ru-RU"/>
        </w:rPr>
        <w:t xml:space="preserve">в школе </w:t>
      </w:r>
      <w:r w:rsidR="0027373C" w:rsidRPr="00B02B80">
        <w:rPr>
          <w:rFonts w:ascii="Times New Roman" w:eastAsia="Calibri" w:hAnsi="Times New Roman" w:cs="Times New Roman"/>
          <w:sz w:val="28"/>
          <w:szCs w:val="28"/>
          <w:lang w:eastAsia="ru-RU"/>
        </w:rPr>
        <w:t>(мнения родителей)</w:t>
      </w:r>
      <w:r w:rsidR="00357A6E">
        <w:rPr>
          <w:rFonts w:ascii="Times New Roman" w:eastAsia="Calibri" w:hAnsi="Times New Roman" w:cs="Times New Roman"/>
          <w:sz w:val="28"/>
          <w:szCs w:val="28"/>
          <w:lang w:eastAsia="ru-RU"/>
        </w:rPr>
        <w:t>.</w:t>
      </w:r>
    </w:p>
    <w:p w14:paraId="3AACDF0F" w14:textId="468E35E6" w:rsidR="00E36B13" w:rsidRPr="00B02B80" w:rsidRDefault="00927083" w:rsidP="00365AD8">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r w:rsidR="00FC4631">
        <w:rPr>
          <w:rFonts w:ascii="Times New Roman" w:eastAsia="Calibri" w:hAnsi="Times New Roman" w:cs="Times New Roman"/>
          <w:sz w:val="28"/>
          <w:szCs w:val="28"/>
          <w:lang w:eastAsia="ru-RU"/>
        </w:rPr>
        <w:t xml:space="preserve"> </w:t>
      </w:r>
      <w:r w:rsidR="0027373C" w:rsidRPr="00B02B80">
        <w:rPr>
          <w:rFonts w:ascii="Times New Roman" w:eastAsia="Calibri" w:hAnsi="Times New Roman" w:cs="Times New Roman"/>
          <w:sz w:val="28"/>
          <w:szCs w:val="28"/>
          <w:lang w:eastAsia="ru-RU"/>
        </w:rPr>
        <w:t xml:space="preserve">А также было проведено анкетирование среди психологов школ. На выявление частоты проведения психологами диагностики самооценки детей, определение виды работ с детьми </w:t>
      </w:r>
      <w:r w:rsidR="0027373C">
        <w:rPr>
          <w:rFonts w:ascii="Times New Roman" w:eastAsia="Calibri" w:hAnsi="Times New Roman" w:cs="Times New Roman"/>
          <w:sz w:val="28"/>
          <w:szCs w:val="28"/>
          <w:lang w:eastAsia="ru-RU"/>
        </w:rPr>
        <w:t>ЗПР</w:t>
      </w:r>
      <w:r w:rsidR="0027373C" w:rsidRPr="00B02B80">
        <w:rPr>
          <w:rFonts w:ascii="Times New Roman" w:eastAsia="Calibri" w:hAnsi="Times New Roman" w:cs="Times New Roman"/>
          <w:sz w:val="28"/>
          <w:szCs w:val="28"/>
          <w:lang w:eastAsia="ru-RU"/>
        </w:rPr>
        <w:t xml:space="preserve"> на формирование адекватной самооценки, учитываются ли при коррекционной работе возможности, индивидуальные особенности школьника</w:t>
      </w:r>
      <w:r w:rsidR="0027373C">
        <w:rPr>
          <w:rFonts w:ascii="Times New Roman" w:eastAsia="Calibri" w:hAnsi="Times New Roman" w:cs="Times New Roman"/>
          <w:sz w:val="28"/>
          <w:szCs w:val="28"/>
          <w:lang w:eastAsia="ru-RU"/>
        </w:rPr>
        <w:t xml:space="preserve">, </w:t>
      </w:r>
      <w:r w:rsidR="0027373C" w:rsidRPr="00B02B80">
        <w:rPr>
          <w:rFonts w:ascii="Times New Roman" w:eastAsia="Calibri" w:hAnsi="Times New Roman" w:cs="Times New Roman"/>
          <w:sz w:val="28"/>
          <w:szCs w:val="28"/>
          <w:lang w:eastAsia="ru-RU"/>
        </w:rPr>
        <w:t xml:space="preserve">ориентированы ли </w:t>
      </w:r>
      <w:r w:rsidR="0027373C">
        <w:rPr>
          <w:rFonts w:ascii="Times New Roman" w:eastAsia="Calibri" w:hAnsi="Times New Roman" w:cs="Times New Roman"/>
          <w:sz w:val="28"/>
          <w:szCs w:val="28"/>
          <w:lang w:eastAsia="ru-RU"/>
        </w:rPr>
        <w:t>адаптированные</w:t>
      </w:r>
      <w:r w:rsidR="0027373C" w:rsidRPr="00B02B80">
        <w:rPr>
          <w:rFonts w:ascii="Times New Roman" w:eastAsia="Calibri" w:hAnsi="Times New Roman" w:cs="Times New Roman"/>
          <w:sz w:val="28"/>
          <w:szCs w:val="28"/>
          <w:lang w:eastAsia="ru-RU"/>
        </w:rPr>
        <w:t xml:space="preserve"> программы на преод</w:t>
      </w:r>
      <w:r w:rsidR="00E169DD">
        <w:rPr>
          <w:rFonts w:ascii="Times New Roman" w:eastAsia="Calibri" w:hAnsi="Times New Roman" w:cs="Times New Roman"/>
          <w:sz w:val="28"/>
          <w:szCs w:val="28"/>
          <w:lang w:eastAsia="ru-RU"/>
        </w:rPr>
        <w:t>о</w:t>
      </w:r>
      <w:r w:rsidR="0027373C" w:rsidRPr="00B02B80">
        <w:rPr>
          <w:rFonts w:ascii="Times New Roman" w:eastAsia="Calibri" w:hAnsi="Times New Roman" w:cs="Times New Roman"/>
          <w:sz w:val="28"/>
          <w:szCs w:val="28"/>
          <w:lang w:eastAsia="ru-RU"/>
        </w:rPr>
        <w:t>ление учебных трудностей (навыки счета, письма), частота проведения коррекционной работы в и</w:t>
      </w:r>
      <w:r w:rsidR="0027373C">
        <w:rPr>
          <w:rFonts w:ascii="Times New Roman" w:eastAsia="Calibri" w:hAnsi="Times New Roman" w:cs="Times New Roman"/>
          <w:sz w:val="28"/>
          <w:szCs w:val="28"/>
          <w:lang w:eastAsia="ru-RU"/>
        </w:rPr>
        <w:t>нклюзивных классах</w:t>
      </w:r>
      <w:r w:rsidR="00FF74BD">
        <w:rPr>
          <w:rFonts w:ascii="Times New Roman" w:eastAsia="Calibri" w:hAnsi="Times New Roman" w:cs="Times New Roman"/>
          <w:sz w:val="28"/>
          <w:szCs w:val="28"/>
          <w:lang w:eastAsia="ru-RU"/>
        </w:rPr>
        <w:t>. В психолого-педагогическом сопровождении ведется ли специалистами</w:t>
      </w:r>
      <w:r w:rsidR="0027373C">
        <w:rPr>
          <w:rFonts w:ascii="Times New Roman" w:eastAsia="Calibri" w:hAnsi="Times New Roman" w:cs="Times New Roman"/>
          <w:sz w:val="28"/>
          <w:szCs w:val="28"/>
          <w:lang w:eastAsia="ru-RU"/>
        </w:rPr>
        <w:t xml:space="preserve"> </w:t>
      </w:r>
      <w:r w:rsidR="00FF74BD">
        <w:rPr>
          <w:rFonts w:ascii="Times New Roman" w:eastAsia="Calibri" w:hAnsi="Times New Roman" w:cs="Times New Roman"/>
          <w:sz w:val="28"/>
          <w:szCs w:val="28"/>
          <w:lang w:eastAsia="ru-RU"/>
        </w:rPr>
        <w:t>работа в соответствии с рекомендациями, а также конкретно у обучающегося с ЗПР</w:t>
      </w:r>
      <w:r w:rsidR="00717A73">
        <w:rPr>
          <w:rFonts w:ascii="Times New Roman" w:eastAsia="Calibri" w:hAnsi="Times New Roman" w:cs="Times New Roman"/>
          <w:sz w:val="28"/>
          <w:szCs w:val="28"/>
          <w:lang w:eastAsia="ru-RU"/>
        </w:rPr>
        <w:t>,</w:t>
      </w:r>
      <w:r w:rsidR="00FF74BD">
        <w:rPr>
          <w:rFonts w:ascii="Times New Roman" w:eastAsia="Calibri" w:hAnsi="Times New Roman" w:cs="Times New Roman"/>
          <w:sz w:val="28"/>
          <w:szCs w:val="28"/>
          <w:lang w:eastAsia="ru-RU"/>
        </w:rPr>
        <w:t xml:space="preserve"> </w:t>
      </w:r>
      <w:r w:rsidR="00DD4774">
        <w:rPr>
          <w:rFonts w:ascii="Times New Roman" w:eastAsia="Calibri" w:hAnsi="Times New Roman" w:cs="Times New Roman"/>
          <w:sz w:val="28"/>
          <w:szCs w:val="28"/>
          <w:lang w:eastAsia="ru-RU"/>
        </w:rPr>
        <w:t xml:space="preserve">направлена ли </w:t>
      </w:r>
      <w:r w:rsidR="00C736E2">
        <w:rPr>
          <w:rFonts w:ascii="Times New Roman" w:eastAsia="Calibri" w:hAnsi="Times New Roman" w:cs="Times New Roman"/>
          <w:sz w:val="28"/>
          <w:szCs w:val="28"/>
          <w:lang w:eastAsia="ru-RU"/>
        </w:rPr>
        <w:t xml:space="preserve">работа </w:t>
      </w:r>
      <w:r w:rsidR="00DD4774">
        <w:rPr>
          <w:rFonts w:ascii="Times New Roman" w:eastAsia="Calibri" w:hAnsi="Times New Roman" w:cs="Times New Roman"/>
          <w:sz w:val="28"/>
          <w:szCs w:val="28"/>
          <w:lang w:eastAsia="ru-RU"/>
        </w:rPr>
        <w:t xml:space="preserve">на преодоление </w:t>
      </w:r>
      <w:r w:rsidR="00F23332">
        <w:rPr>
          <w:rFonts w:ascii="Times New Roman" w:eastAsia="Calibri" w:hAnsi="Times New Roman" w:cs="Times New Roman"/>
          <w:sz w:val="28"/>
          <w:szCs w:val="28"/>
          <w:lang w:eastAsia="ru-RU"/>
        </w:rPr>
        <w:t>его</w:t>
      </w:r>
      <w:r w:rsidR="00DD4774">
        <w:rPr>
          <w:rFonts w:ascii="Times New Roman" w:eastAsia="Calibri" w:hAnsi="Times New Roman" w:cs="Times New Roman"/>
          <w:sz w:val="28"/>
          <w:szCs w:val="28"/>
          <w:lang w:eastAsia="ru-RU"/>
        </w:rPr>
        <w:t xml:space="preserve"> трудностей, и на выявление их причин </w:t>
      </w:r>
      <w:r w:rsidR="00F23332">
        <w:rPr>
          <w:rFonts w:ascii="Times New Roman" w:eastAsia="Calibri" w:hAnsi="Times New Roman" w:cs="Times New Roman"/>
          <w:sz w:val="28"/>
          <w:szCs w:val="28"/>
          <w:lang w:eastAsia="ru-RU"/>
        </w:rPr>
        <w:t xml:space="preserve">и коррекцию </w:t>
      </w:r>
      <w:r w:rsidR="0027373C">
        <w:rPr>
          <w:rFonts w:ascii="Times New Roman" w:eastAsia="Calibri" w:hAnsi="Times New Roman" w:cs="Times New Roman"/>
          <w:sz w:val="28"/>
          <w:szCs w:val="28"/>
          <w:lang w:eastAsia="ru-RU"/>
        </w:rPr>
        <w:t xml:space="preserve">(Приложение </w:t>
      </w:r>
      <w:r w:rsidR="00E72DF4">
        <w:rPr>
          <w:rFonts w:ascii="Times New Roman" w:eastAsia="Calibri" w:hAnsi="Times New Roman" w:cs="Times New Roman"/>
          <w:sz w:val="28"/>
          <w:szCs w:val="28"/>
          <w:lang w:eastAsia="ru-RU"/>
        </w:rPr>
        <w:t>Г</w:t>
      </w:r>
      <w:r w:rsidR="0027373C" w:rsidRPr="00B02B80">
        <w:rPr>
          <w:rFonts w:ascii="Times New Roman" w:eastAsia="Calibri" w:hAnsi="Times New Roman" w:cs="Times New Roman"/>
          <w:sz w:val="28"/>
          <w:szCs w:val="28"/>
          <w:lang w:eastAsia="ru-RU"/>
        </w:rPr>
        <w:t>)</w:t>
      </w:r>
      <w:r w:rsidR="0027373C">
        <w:rPr>
          <w:rFonts w:ascii="Times New Roman" w:eastAsia="Calibri" w:hAnsi="Times New Roman" w:cs="Times New Roman"/>
          <w:sz w:val="28"/>
          <w:szCs w:val="28"/>
          <w:lang w:eastAsia="ru-RU"/>
        </w:rPr>
        <w:t>.</w:t>
      </w:r>
      <w:r w:rsidR="003B3EE7">
        <w:rPr>
          <w:rFonts w:ascii="Times New Roman" w:eastAsia="Calibri" w:hAnsi="Times New Roman" w:cs="Times New Roman"/>
          <w:sz w:val="28"/>
          <w:szCs w:val="28"/>
          <w:lang w:eastAsia="ru-RU"/>
        </w:rPr>
        <w:t xml:space="preserve"> Ведутся ли п</w:t>
      </w:r>
      <w:r w:rsidR="00CC743B">
        <w:rPr>
          <w:rFonts w:ascii="Times New Roman" w:eastAsia="Calibri" w:hAnsi="Times New Roman" w:cs="Times New Roman"/>
          <w:sz w:val="28"/>
          <w:szCs w:val="28"/>
          <w:lang w:eastAsia="ru-RU"/>
        </w:rPr>
        <w:t>оиски оптимальных путей, приемов организации работы данного направления. Распределения обязанностей и ответственности всех действующих специалистов</w:t>
      </w:r>
      <w:r w:rsidR="003B3EE7">
        <w:rPr>
          <w:rFonts w:ascii="Times New Roman" w:eastAsia="Calibri" w:hAnsi="Times New Roman" w:cs="Times New Roman"/>
          <w:sz w:val="28"/>
          <w:szCs w:val="28"/>
          <w:lang w:eastAsia="ru-RU"/>
        </w:rPr>
        <w:t>,</w:t>
      </w:r>
      <w:r w:rsidR="00CC743B">
        <w:rPr>
          <w:rFonts w:ascii="Times New Roman" w:eastAsia="Calibri" w:hAnsi="Times New Roman" w:cs="Times New Roman"/>
          <w:sz w:val="28"/>
          <w:szCs w:val="28"/>
          <w:lang w:eastAsia="ru-RU"/>
        </w:rPr>
        <w:t xml:space="preserve"> </w:t>
      </w:r>
      <w:r w:rsidR="00C736E2">
        <w:rPr>
          <w:rFonts w:ascii="Times New Roman" w:eastAsia="Calibri" w:hAnsi="Times New Roman" w:cs="Times New Roman"/>
          <w:sz w:val="28"/>
          <w:szCs w:val="28"/>
          <w:lang w:eastAsia="ru-RU"/>
        </w:rPr>
        <w:t>те</w:t>
      </w:r>
      <w:r w:rsidR="00CC743B">
        <w:rPr>
          <w:rFonts w:ascii="Times New Roman" w:eastAsia="Calibri" w:hAnsi="Times New Roman" w:cs="Times New Roman"/>
          <w:sz w:val="28"/>
          <w:szCs w:val="28"/>
          <w:lang w:eastAsia="ru-RU"/>
        </w:rPr>
        <w:t xml:space="preserve"> действительно важнейшие вопросы от правильного функционирования которого </w:t>
      </w:r>
      <w:r w:rsidR="002863DA">
        <w:rPr>
          <w:rFonts w:ascii="Times New Roman" w:eastAsia="Calibri" w:hAnsi="Times New Roman" w:cs="Times New Roman"/>
          <w:sz w:val="28"/>
          <w:szCs w:val="28"/>
          <w:lang w:eastAsia="ru-RU"/>
        </w:rPr>
        <w:t>в немалой степени зависит уровень всей коррекционной работы данной организации образования</w:t>
      </w:r>
      <w:r w:rsidR="003B3EE7">
        <w:rPr>
          <w:rFonts w:ascii="Times New Roman" w:eastAsia="Calibri" w:hAnsi="Times New Roman" w:cs="Times New Roman"/>
          <w:sz w:val="28"/>
          <w:szCs w:val="28"/>
          <w:lang w:eastAsia="ru-RU"/>
        </w:rPr>
        <w:t xml:space="preserve"> в условиях инклюзии</w:t>
      </w:r>
      <w:r w:rsidR="00C736E2">
        <w:rPr>
          <w:rFonts w:ascii="Times New Roman" w:eastAsia="Calibri" w:hAnsi="Times New Roman" w:cs="Times New Roman"/>
          <w:sz w:val="28"/>
          <w:szCs w:val="28"/>
          <w:lang w:eastAsia="ru-RU"/>
        </w:rPr>
        <w:t>, и результат</w:t>
      </w:r>
      <w:r w:rsidR="002863DA">
        <w:rPr>
          <w:rFonts w:ascii="Times New Roman" w:eastAsia="Calibri" w:hAnsi="Times New Roman" w:cs="Times New Roman"/>
          <w:sz w:val="28"/>
          <w:szCs w:val="28"/>
          <w:lang w:eastAsia="ru-RU"/>
        </w:rPr>
        <w:t>.</w:t>
      </w:r>
      <w:r w:rsidR="00C736E2">
        <w:rPr>
          <w:rFonts w:ascii="Times New Roman" w:eastAsia="Calibri" w:hAnsi="Times New Roman" w:cs="Times New Roman"/>
          <w:sz w:val="28"/>
          <w:szCs w:val="28"/>
          <w:lang w:eastAsia="ru-RU"/>
        </w:rPr>
        <w:t xml:space="preserve"> Что проведенная</w:t>
      </w:r>
      <w:r w:rsidR="00F22B12">
        <w:rPr>
          <w:rFonts w:ascii="Times New Roman" w:eastAsia="Calibri" w:hAnsi="Times New Roman" w:cs="Times New Roman"/>
          <w:sz w:val="28"/>
          <w:szCs w:val="28"/>
          <w:lang w:eastAsia="ru-RU"/>
        </w:rPr>
        <w:t>,</w:t>
      </w:r>
      <w:r w:rsidR="00C736E2">
        <w:rPr>
          <w:rFonts w:ascii="Times New Roman" w:eastAsia="Calibri" w:hAnsi="Times New Roman" w:cs="Times New Roman"/>
          <w:sz w:val="28"/>
          <w:szCs w:val="28"/>
          <w:lang w:eastAsia="ru-RU"/>
        </w:rPr>
        <w:t xml:space="preserve"> объективная работа плодотворно отражается на результате, а именно на развитие целостной личности </w:t>
      </w:r>
      <w:r w:rsidR="00C736E2">
        <w:rPr>
          <w:rFonts w:ascii="Times New Roman" w:eastAsia="Calibri" w:hAnsi="Times New Roman" w:cs="Times New Roman"/>
          <w:sz w:val="28"/>
          <w:szCs w:val="28"/>
          <w:lang w:eastAsia="ru-RU"/>
        </w:rPr>
        <w:lastRenderedPageBreak/>
        <w:t>обучающегося с теми</w:t>
      </w:r>
      <w:r w:rsidR="00F22B12">
        <w:rPr>
          <w:rFonts w:ascii="Times New Roman" w:eastAsia="Calibri" w:hAnsi="Times New Roman" w:cs="Times New Roman"/>
          <w:sz w:val="28"/>
          <w:szCs w:val="28"/>
          <w:lang w:eastAsia="ru-RU"/>
        </w:rPr>
        <w:t>,</w:t>
      </w:r>
      <w:r w:rsidR="00C736E2">
        <w:rPr>
          <w:rFonts w:ascii="Times New Roman" w:eastAsia="Calibri" w:hAnsi="Times New Roman" w:cs="Times New Roman"/>
          <w:sz w:val="28"/>
          <w:szCs w:val="28"/>
          <w:lang w:eastAsia="ru-RU"/>
        </w:rPr>
        <w:t xml:space="preserve"> или иными образовательными или личностными потребностями.</w:t>
      </w:r>
    </w:p>
    <w:p w14:paraId="222D3025" w14:textId="6579A385" w:rsidR="00605179" w:rsidRDefault="00927083" w:rsidP="00B21336">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r w:rsidR="00FC4631">
        <w:rPr>
          <w:rFonts w:ascii="Times New Roman" w:eastAsia="Calibri" w:hAnsi="Times New Roman" w:cs="Times New Roman"/>
          <w:sz w:val="28"/>
          <w:szCs w:val="28"/>
          <w:lang w:eastAsia="ru-RU"/>
        </w:rPr>
        <w:t xml:space="preserve"> </w:t>
      </w:r>
      <w:r w:rsidR="00E36B13" w:rsidRPr="00B02B80">
        <w:rPr>
          <w:rFonts w:ascii="Times New Roman" w:eastAsia="Calibri" w:hAnsi="Times New Roman" w:cs="Times New Roman"/>
          <w:sz w:val="28"/>
          <w:szCs w:val="28"/>
          <w:lang w:eastAsia="ru-RU"/>
        </w:rPr>
        <w:t>Задани</w:t>
      </w:r>
      <w:r w:rsidR="00EA700A">
        <w:rPr>
          <w:rFonts w:ascii="Times New Roman" w:eastAsia="Calibri" w:hAnsi="Times New Roman" w:cs="Times New Roman"/>
          <w:sz w:val="28"/>
          <w:szCs w:val="28"/>
          <w:lang w:eastAsia="ru-RU"/>
        </w:rPr>
        <w:t>я</w:t>
      </w:r>
      <w:r w:rsidR="00E36B13" w:rsidRPr="00B02B80">
        <w:rPr>
          <w:rFonts w:ascii="Times New Roman" w:eastAsia="Calibri" w:hAnsi="Times New Roman" w:cs="Times New Roman"/>
          <w:sz w:val="28"/>
          <w:szCs w:val="28"/>
          <w:lang w:eastAsia="ru-RU"/>
        </w:rPr>
        <w:t xml:space="preserve"> на самооценивание для обучающихся начальной школы был</w:t>
      </w:r>
      <w:r w:rsidR="00EA700A">
        <w:rPr>
          <w:rFonts w:ascii="Times New Roman" w:eastAsia="Calibri" w:hAnsi="Times New Roman" w:cs="Times New Roman"/>
          <w:sz w:val="28"/>
          <w:szCs w:val="28"/>
          <w:lang w:eastAsia="ru-RU"/>
        </w:rPr>
        <w:t>и</w:t>
      </w:r>
      <w:r w:rsidR="00E36B13" w:rsidRPr="00B02B80">
        <w:rPr>
          <w:rFonts w:ascii="Times New Roman" w:eastAsia="Calibri" w:hAnsi="Times New Roman" w:cs="Times New Roman"/>
          <w:sz w:val="28"/>
          <w:szCs w:val="28"/>
          <w:lang w:eastAsia="ru-RU"/>
        </w:rPr>
        <w:t xml:space="preserve"> направлен</w:t>
      </w:r>
      <w:r w:rsidR="00EA700A">
        <w:rPr>
          <w:rFonts w:ascii="Times New Roman" w:eastAsia="Calibri" w:hAnsi="Times New Roman" w:cs="Times New Roman"/>
          <w:sz w:val="28"/>
          <w:szCs w:val="28"/>
          <w:lang w:eastAsia="ru-RU"/>
        </w:rPr>
        <w:t>ы</w:t>
      </w:r>
      <w:r w:rsidR="00E36B13" w:rsidRPr="00B02B80">
        <w:rPr>
          <w:rFonts w:ascii="Times New Roman" w:eastAsia="Calibri" w:hAnsi="Times New Roman" w:cs="Times New Roman"/>
          <w:sz w:val="28"/>
          <w:szCs w:val="28"/>
          <w:lang w:eastAsia="ru-RU"/>
        </w:rPr>
        <w:t xml:space="preserve"> на выявление уровня умения самооценивать учебные достижения, как понимают дети критерии оценивания, насколько объективно выполнено самооценивание, насколько достоверно самооценивают по заданным критериям, и уровень у</w:t>
      </w:r>
      <w:r w:rsidR="00B218F3">
        <w:rPr>
          <w:rFonts w:ascii="Times New Roman" w:eastAsia="Calibri" w:hAnsi="Times New Roman" w:cs="Times New Roman"/>
          <w:sz w:val="28"/>
          <w:szCs w:val="28"/>
          <w:lang w:eastAsia="ru-RU"/>
        </w:rPr>
        <w:t xml:space="preserve">своения базовых знаний по темам </w:t>
      </w:r>
      <w:r w:rsidR="00951683">
        <w:rPr>
          <w:rFonts w:ascii="Times New Roman" w:eastAsia="Calibri" w:hAnsi="Times New Roman" w:cs="Times New Roman"/>
          <w:sz w:val="28"/>
          <w:szCs w:val="28"/>
          <w:lang w:eastAsia="ru-RU"/>
        </w:rPr>
        <w:t>в соответствии целям обучения</w:t>
      </w:r>
      <w:r w:rsidR="00DD4774">
        <w:rPr>
          <w:rFonts w:ascii="Times New Roman" w:eastAsia="Calibri" w:hAnsi="Times New Roman" w:cs="Times New Roman"/>
          <w:sz w:val="28"/>
          <w:szCs w:val="28"/>
          <w:lang w:eastAsia="ru-RU"/>
        </w:rPr>
        <w:t>. А также оценка</w:t>
      </w:r>
      <w:r w:rsidR="004A2A8C">
        <w:rPr>
          <w:rFonts w:ascii="Times New Roman" w:eastAsia="Calibri" w:hAnsi="Times New Roman" w:cs="Times New Roman"/>
          <w:sz w:val="28"/>
          <w:szCs w:val="28"/>
          <w:lang w:eastAsia="ru-RU"/>
        </w:rPr>
        <w:t>,</w:t>
      </w:r>
      <w:r w:rsidR="00DD4774">
        <w:rPr>
          <w:rFonts w:ascii="Times New Roman" w:eastAsia="Calibri" w:hAnsi="Times New Roman" w:cs="Times New Roman"/>
          <w:sz w:val="28"/>
          <w:szCs w:val="28"/>
          <w:lang w:eastAsia="ru-RU"/>
        </w:rPr>
        <w:t xml:space="preserve"> это достигнутый </w:t>
      </w:r>
      <w:r w:rsidR="001D1BB5">
        <w:rPr>
          <w:rFonts w:ascii="Times New Roman" w:eastAsia="Calibri" w:hAnsi="Times New Roman" w:cs="Times New Roman"/>
          <w:sz w:val="28"/>
          <w:szCs w:val="28"/>
          <w:lang w:eastAsia="ru-RU"/>
        </w:rPr>
        <w:t>им</w:t>
      </w:r>
      <w:r w:rsidR="00DD4774">
        <w:rPr>
          <w:rFonts w:ascii="Times New Roman" w:eastAsia="Calibri" w:hAnsi="Times New Roman" w:cs="Times New Roman"/>
          <w:sz w:val="28"/>
          <w:szCs w:val="28"/>
          <w:lang w:eastAsia="ru-RU"/>
        </w:rPr>
        <w:t xml:space="preserve"> результат, и</w:t>
      </w:r>
      <w:r w:rsidR="003B3EE7">
        <w:rPr>
          <w:rFonts w:ascii="Times New Roman" w:eastAsia="Calibri" w:hAnsi="Times New Roman" w:cs="Times New Roman"/>
          <w:sz w:val="28"/>
          <w:szCs w:val="28"/>
          <w:lang w:eastAsia="ru-RU"/>
        </w:rPr>
        <w:t xml:space="preserve"> причиной посещения школы является</w:t>
      </w:r>
      <w:r w:rsidR="00DD4774">
        <w:rPr>
          <w:rFonts w:ascii="Times New Roman" w:eastAsia="Calibri" w:hAnsi="Times New Roman" w:cs="Times New Roman"/>
          <w:sz w:val="28"/>
          <w:szCs w:val="28"/>
          <w:lang w:eastAsia="ru-RU"/>
        </w:rPr>
        <w:t xml:space="preserve"> оценка</w:t>
      </w:r>
      <w:r w:rsidR="003B3EE7">
        <w:rPr>
          <w:rFonts w:ascii="Times New Roman" w:eastAsia="Calibri" w:hAnsi="Times New Roman" w:cs="Times New Roman"/>
          <w:sz w:val="28"/>
          <w:szCs w:val="28"/>
          <w:lang w:eastAsia="ru-RU"/>
        </w:rPr>
        <w:t xml:space="preserve">, и это то, </w:t>
      </w:r>
      <w:r w:rsidR="00DD4774">
        <w:rPr>
          <w:rFonts w:ascii="Times New Roman" w:eastAsia="Calibri" w:hAnsi="Times New Roman" w:cs="Times New Roman"/>
          <w:sz w:val="28"/>
          <w:szCs w:val="28"/>
          <w:lang w:eastAsia="ru-RU"/>
        </w:rPr>
        <w:t xml:space="preserve"> ради чего ребенок ходит в школу</w:t>
      </w:r>
      <w:r w:rsidR="001D1BB5">
        <w:rPr>
          <w:rFonts w:ascii="Times New Roman" w:eastAsia="Calibri" w:hAnsi="Times New Roman" w:cs="Times New Roman"/>
          <w:sz w:val="28"/>
          <w:szCs w:val="28"/>
          <w:lang w:eastAsia="ru-RU"/>
        </w:rPr>
        <w:t>, разбаловка в оценивании всегда ли</w:t>
      </w:r>
      <w:r w:rsidR="004A2A8C">
        <w:rPr>
          <w:rFonts w:ascii="Times New Roman" w:eastAsia="Calibri" w:hAnsi="Times New Roman" w:cs="Times New Roman"/>
          <w:sz w:val="28"/>
          <w:szCs w:val="28"/>
          <w:lang w:eastAsia="ru-RU"/>
        </w:rPr>
        <w:t>,</w:t>
      </w:r>
      <w:r w:rsidR="001D1BB5">
        <w:rPr>
          <w:rFonts w:ascii="Times New Roman" w:eastAsia="Calibri" w:hAnsi="Times New Roman" w:cs="Times New Roman"/>
          <w:sz w:val="28"/>
          <w:szCs w:val="28"/>
          <w:lang w:eastAsia="ru-RU"/>
        </w:rPr>
        <w:t xml:space="preserve"> понятна и соответствует </w:t>
      </w:r>
      <w:r w:rsidR="00F23332">
        <w:rPr>
          <w:rFonts w:ascii="Times New Roman" w:eastAsia="Calibri" w:hAnsi="Times New Roman" w:cs="Times New Roman"/>
          <w:sz w:val="28"/>
          <w:szCs w:val="28"/>
          <w:lang w:eastAsia="ru-RU"/>
        </w:rPr>
        <w:t>ли</w:t>
      </w:r>
      <w:r w:rsidR="004A2A8C">
        <w:rPr>
          <w:rFonts w:ascii="Times New Roman" w:eastAsia="Calibri" w:hAnsi="Times New Roman" w:cs="Times New Roman"/>
          <w:sz w:val="28"/>
          <w:szCs w:val="28"/>
          <w:lang w:eastAsia="ru-RU"/>
        </w:rPr>
        <w:t>,</w:t>
      </w:r>
      <w:r w:rsidR="00F23332">
        <w:rPr>
          <w:rFonts w:ascii="Times New Roman" w:eastAsia="Calibri" w:hAnsi="Times New Roman" w:cs="Times New Roman"/>
          <w:sz w:val="28"/>
          <w:szCs w:val="28"/>
          <w:lang w:eastAsia="ru-RU"/>
        </w:rPr>
        <w:t xml:space="preserve"> </w:t>
      </w:r>
      <w:r w:rsidR="001D1BB5">
        <w:rPr>
          <w:rFonts w:ascii="Times New Roman" w:eastAsia="Calibri" w:hAnsi="Times New Roman" w:cs="Times New Roman"/>
          <w:sz w:val="28"/>
          <w:szCs w:val="28"/>
          <w:lang w:eastAsia="ru-RU"/>
        </w:rPr>
        <w:t>заданным критериям</w:t>
      </w:r>
      <w:r w:rsidR="003B3EE7">
        <w:rPr>
          <w:rFonts w:ascii="Times New Roman" w:eastAsia="Calibri" w:hAnsi="Times New Roman" w:cs="Times New Roman"/>
          <w:sz w:val="28"/>
          <w:szCs w:val="28"/>
          <w:lang w:eastAsia="ru-RU"/>
        </w:rPr>
        <w:t>?</w:t>
      </w:r>
      <w:r w:rsidR="001D1BB5">
        <w:rPr>
          <w:rFonts w:ascii="Times New Roman" w:eastAsia="Calibri" w:hAnsi="Times New Roman" w:cs="Times New Roman"/>
          <w:sz w:val="28"/>
          <w:szCs w:val="28"/>
          <w:lang w:eastAsia="ru-RU"/>
        </w:rPr>
        <w:t xml:space="preserve"> </w:t>
      </w:r>
      <w:r w:rsidR="006B44F5">
        <w:rPr>
          <w:rFonts w:ascii="Times New Roman" w:eastAsia="Calibri" w:hAnsi="Times New Roman" w:cs="Times New Roman"/>
          <w:sz w:val="28"/>
          <w:szCs w:val="28"/>
          <w:lang w:eastAsia="ru-RU"/>
        </w:rPr>
        <w:t xml:space="preserve">(Приложение </w:t>
      </w:r>
      <w:r w:rsidR="00E72DF4">
        <w:rPr>
          <w:rFonts w:ascii="Times New Roman" w:eastAsia="Calibri" w:hAnsi="Times New Roman" w:cs="Times New Roman"/>
          <w:sz w:val="28"/>
          <w:szCs w:val="28"/>
          <w:lang w:eastAsia="ru-RU"/>
        </w:rPr>
        <w:t>Д</w:t>
      </w:r>
      <w:r w:rsidR="00D21044">
        <w:rPr>
          <w:rFonts w:ascii="Times New Roman" w:eastAsia="Calibri" w:hAnsi="Times New Roman" w:cs="Times New Roman"/>
          <w:sz w:val="28"/>
          <w:szCs w:val="28"/>
          <w:lang w:eastAsia="ru-RU"/>
        </w:rPr>
        <w:t>, Е</w:t>
      </w:r>
      <w:r w:rsidR="006B44F5">
        <w:rPr>
          <w:rFonts w:ascii="Times New Roman" w:eastAsia="Calibri" w:hAnsi="Times New Roman" w:cs="Times New Roman"/>
          <w:sz w:val="28"/>
          <w:szCs w:val="28"/>
          <w:lang w:eastAsia="ru-RU"/>
        </w:rPr>
        <w:t>).</w:t>
      </w:r>
      <w:r w:rsidR="002863DA">
        <w:rPr>
          <w:rFonts w:ascii="Times New Roman" w:eastAsia="Calibri" w:hAnsi="Times New Roman" w:cs="Times New Roman"/>
          <w:sz w:val="28"/>
          <w:szCs w:val="28"/>
          <w:lang w:eastAsia="ru-RU"/>
        </w:rPr>
        <w:t xml:space="preserve"> Данные задания </w:t>
      </w:r>
      <w:r w:rsidR="00BF5BE6">
        <w:rPr>
          <w:rFonts w:ascii="Times New Roman" w:eastAsia="Calibri" w:hAnsi="Times New Roman" w:cs="Times New Roman"/>
          <w:sz w:val="28"/>
          <w:szCs w:val="28"/>
          <w:lang w:eastAsia="ru-RU"/>
        </w:rPr>
        <w:t>в нашем исследовании разработаны в соответствии с учебной программой и целям</w:t>
      </w:r>
      <w:r w:rsidR="00EA700A">
        <w:rPr>
          <w:rFonts w:ascii="Times New Roman" w:eastAsia="Calibri" w:hAnsi="Times New Roman" w:cs="Times New Roman"/>
          <w:sz w:val="28"/>
          <w:szCs w:val="28"/>
          <w:lang w:eastAsia="ru-RU"/>
        </w:rPr>
        <w:t>и</w:t>
      </w:r>
      <w:r w:rsidR="00BF5BE6">
        <w:rPr>
          <w:rFonts w:ascii="Times New Roman" w:eastAsia="Calibri" w:hAnsi="Times New Roman" w:cs="Times New Roman"/>
          <w:sz w:val="28"/>
          <w:szCs w:val="28"/>
          <w:lang w:eastAsia="ru-RU"/>
        </w:rPr>
        <w:t xml:space="preserve"> обучения, что </w:t>
      </w:r>
      <w:r w:rsidR="002863DA">
        <w:rPr>
          <w:rFonts w:ascii="Times New Roman" w:eastAsia="Calibri" w:hAnsi="Times New Roman" w:cs="Times New Roman"/>
          <w:sz w:val="28"/>
          <w:szCs w:val="28"/>
          <w:lang w:eastAsia="ru-RU"/>
        </w:rPr>
        <w:t>обеспечивают значительные возможности для усвоения элементарных базовых знаний</w:t>
      </w:r>
      <w:r w:rsidR="00EA700A">
        <w:rPr>
          <w:rFonts w:ascii="Times New Roman" w:eastAsia="Calibri" w:hAnsi="Times New Roman" w:cs="Times New Roman"/>
          <w:sz w:val="28"/>
          <w:szCs w:val="28"/>
          <w:lang w:eastAsia="ru-RU"/>
        </w:rPr>
        <w:t>,</w:t>
      </w:r>
      <w:r w:rsidR="00B21336" w:rsidRPr="00B21336">
        <w:t xml:space="preserve"> </w:t>
      </w:r>
      <w:r w:rsidR="00B21336" w:rsidRPr="00B21336">
        <w:rPr>
          <w:rFonts w:ascii="Times New Roman" w:eastAsia="Calibri" w:hAnsi="Times New Roman" w:cs="Times New Roman"/>
          <w:sz w:val="28"/>
          <w:szCs w:val="28"/>
          <w:lang w:eastAsia="ru-RU"/>
        </w:rPr>
        <w:t>возможности конкретного ученика и время выполнения задания.</w:t>
      </w:r>
    </w:p>
    <w:p w14:paraId="4A2FD3AF" w14:textId="0E553D19"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 xml:space="preserve"> С педагогической и дидактической точки зрения можно выделить</w:t>
      </w:r>
      <w:r w:rsidR="00EA700A">
        <w:rPr>
          <w:rFonts w:ascii="Times New Roman" w:eastAsia="Calibri" w:hAnsi="Times New Roman" w:cs="Times New Roman"/>
          <w:sz w:val="28"/>
          <w:szCs w:val="28"/>
          <w:lang w:eastAsia="ru-RU"/>
        </w:rPr>
        <w:t xml:space="preserve"> задания</w:t>
      </w:r>
      <w:r w:rsidRPr="00B21336">
        <w:rPr>
          <w:rFonts w:ascii="Times New Roman" w:eastAsia="Calibri" w:hAnsi="Times New Roman" w:cs="Times New Roman"/>
          <w:sz w:val="28"/>
          <w:szCs w:val="28"/>
          <w:lang w:eastAsia="ru-RU"/>
        </w:rPr>
        <w:t>:</w:t>
      </w:r>
    </w:p>
    <w:p w14:paraId="27D8C86D" w14:textId="771593E9"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а) на уровень «узнавание» выполнение заданий в рамках изучаемого учебного материала. Задания</w:t>
      </w:r>
      <w:r w:rsidR="00EA700A">
        <w:rPr>
          <w:rFonts w:ascii="Times New Roman" w:eastAsia="Calibri" w:hAnsi="Times New Roman" w:cs="Times New Roman"/>
          <w:sz w:val="28"/>
          <w:szCs w:val="28"/>
          <w:lang w:eastAsia="ru-RU"/>
        </w:rPr>
        <w:t>,</w:t>
      </w:r>
      <w:r w:rsidRPr="00B21336">
        <w:rPr>
          <w:rFonts w:ascii="Times New Roman" w:eastAsia="Calibri" w:hAnsi="Times New Roman" w:cs="Times New Roman"/>
          <w:sz w:val="28"/>
          <w:szCs w:val="28"/>
          <w:lang w:eastAsia="ru-RU"/>
        </w:rPr>
        <w:t xml:space="preserve"> содержащие самые необходимые сведения. Уровень «узнавание» соответствует баллам 5-6, так как задания этого уровня имеют содержание элементарных знаний.</w:t>
      </w:r>
    </w:p>
    <w:p w14:paraId="428DCDFF" w14:textId="04019640"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б) задания на уровень «понимание</w:t>
      </w:r>
      <w:r w:rsidR="00FB5DF3">
        <w:rPr>
          <w:rFonts w:ascii="Times New Roman" w:eastAsia="Calibri" w:hAnsi="Times New Roman" w:cs="Times New Roman"/>
          <w:sz w:val="28"/>
          <w:szCs w:val="28"/>
          <w:lang w:eastAsia="ru-RU"/>
        </w:rPr>
        <w:t>»</w:t>
      </w:r>
      <w:r w:rsidRPr="00B21336">
        <w:rPr>
          <w:rFonts w:ascii="Times New Roman" w:eastAsia="Calibri" w:hAnsi="Times New Roman" w:cs="Times New Roman"/>
          <w:sz w:val="28"/>
          <w:szCs w:val="28"/>
          <w:lang w:eastAsia="ru-RU"/>
        </w:rPr>
        <w:t>, направленные на углубление уже имеющихся у обучающихся знаний. Уровень «</w:t>
      </w:r>
      <w:r w:rsidR="00FB5DF3">
        <w:rPr>
          <w:rFonts w:ascii="Times New Roman" w:eastAsia="Calibri" w:hAnsi="Times New Roman" w:cs="Times New Roman"/>
          <w:sz w:val="28"/>
          <w:szCs w:val="28"/>
          <w:lang w:eastAsia="ru-RU"/>
        </w:rPr>
        <w:t>п</w:t>
      </w:r>
      <w:r w:rsidRPr="00B21336">
        <w:rPr>
          <w:rFonts w:ascii="Times New Roman" w:eastAsia="Calibri" w:hAnsi="Times New Roman" w:cs="Times New Roman"/>
          <w:sz w:val="28"/>
          <w:szCs w:val="28"/>
          <w:lang w:eastAsia="ru-RU"/>
        </w:rPr>
        <w:t>онимание» соответствует баллам 7-8,</w:t>
      </w:r>
      <w:r w:rsidR="006A75BA">
        <w:rPr>
          <w:rFonts w:ascii="Times New Roman" w:eastAsia="Calibri" w:hAnsi="Times New Roman" w:cs="Times New Roman"/>
          <w:sz w:val="28"/>
          <w:szCs w:val="28"/>
          <w:lang w:eastAsia="ru-RU"/>
        </w:rPr>
        <w:t xml:space="preserve"> </w:t>
      </w:r>
      <w:r w:rsidRPr="00B21336">
        <w:rPr>
          <w:rFonts w:ascii="Times New Roman" w:eastAsia="Calibri" w:hAnsi="Times New Roman" w:cs="Times New Roman"/>
          <w:sz w:val="28"/>
          <w:szCs w:val="28"/>
          <w:lang w:eastAsia="ru-RU"/>
        </w:rPr>
        <w:t>задания данного уровня на понимание и образного представления изучаемого понятия.</w:t>
      </w:r>
    </w:p>
    <w:p w14:paraId="552485A7" w14:textId="77777777"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в) уровень «применение», такого рода задания требуют от обучающихся более серьезного подхода к работе, контроля над собой, умения проводить сравнение, делать выводы, обобщения.  Разработанные задания на поэтапное самооценивание, в качестве структурной единицы учебного процесса, теме соответствующей  целям обучения:</w:t>
      </w:r>
    </w:p>
    <w:p w14:paraId="75284596" w14:textId="0230E26C"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 xml:space="preserve">- направлены на осознание, принятие и выполнение заданий обучающимися </w:t>
      </w:r>
      <w:r w:rsidR="0074041C">
        <w:rPr>
          <w:rFonts w:ascii="Times New Roman" w:eastAsia="Calibri" w:hAnsi="Times New Roman" w:cs="Times New Roman"/>
          <w:sz w:val="28"/>
          <w:szCs w:val="28"/>
          <w:lang w:eastAsia="ru-RU"/>
        </w:rPr>
        <w:t xml:space="preserve">самостоятельно или </w:t>
      </w:r>
      <w:r w:rsidRPr="00B21336">
        <w:rPr>
          <w:rFonts w:ascii="Times New Roman" w:eastAsia="Calibri" w:hAnsi="Times New Roman" w:cs="Times New Roman"/>
          <w:sz w:val="28"/>
          <w:szCs w:val="28"/>
          <w:lang w:eastAsia="ru-RU"/>
        </w:rPr>
        <w:t>под руководством учителя;</w:t>
      </w:r>
    </w:p>
    <w:p w14:paraId="2502773E" w14:textId="4FE61ADE"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 соотнесение содержания задания с имеющими знаниями, определить последовательность выполнения</w:t>
      </w:r>
      <w:r w:rsidR="00992EBD">
        <w:rPr>
          <w:rFonts w:ascii="Times New Roman" w:eastAsia="Calibri" w:hAnsi="Times New Roman" w:cs="Times New Roman"/>
          <w:sz w:val="28"/>
          <w:szCs w:val="28"/>
          <w:lang w:eastAsia="ru-RU"/>
        </w:rPr>
        <w:t>;</w:t>
      </w:r>
      <w:r w:rsidRPr="00B21336">
        <w:rPr>
          <w:rFonts w:ascii="Times New Roman" w:eastAsia="Calibri" w:hAnsi="Times New Roman" w:cs="Times New Roman"/>
          <w:sz w:val="28"/>
          <w:szCs w:val="28"/>
          <w:lang w:eastAsia="ru-RU"/>
        </w:rPr>
        <w:t xml:space="preserve"> </w:t>
      </w:r>
    </w:p>
    <w:p w14:paraId="6AA540CA" w14:textId="0220A8DF" w:rsidR="00B21336" w:rsidRPr="00B21336" w:rsidRDefault="00B21336" w:rsidP="00B21336">
      <w:pPr>
        <w:spacing w:after="0" w:line="240" w:lineRule="auto"/>
        <w:ind w:firstLine="567"/>
        <w:jc w:val="both"/>
        <w:rPr>
          <w:rFonts w:ascii="Times New Roman" w:eastAsia="Calibri" w:hAnsi="Times New Roman" w:cs="Times New Roman"/>
          <w:sz w:val="28"/>
          <w:szCs w:val="28"/>
          <w:lang w:eastAsia="ru-RU"/>
        </w:rPr>
      </w:pPr>
      <w:r w:rsidRPr="00B21336">
        <w:rPr>
          <w:rFonts w:ascii="Times New Roman" w:eastAsia="Calibri" w:hAnsi="Times New Roman" w:cs="Times New Roman"/>
          <w:sz w:val="28"/>
          <w:szCs w:val="28"/>
          <w:lang w:eastAsia="ru-RU"/>
        </w:rPr>
        <w:t xml:space="preserve">- направленные на </w:t>
      </w:r>
      <w:r w:rsidR="00460E1A">
        <w:rPr>
          <w:rFonts w:ascii="Times New Roman" w:eastAsia="Calibri" w:hAnsi="Times New Roman" w:cs="Times New Roman"/>
          <w:sz w:val="28"/>
          <w:szCs w:val="28"/>
          <w:lang w:eastAsia="ru-RU"/>
        </w:rPr>
        <w:t>овладение</w:t>
      </w:r>
      <w:r w:rsidRPr="00B21336">
        <w:rPr>
          <w:rFonts w:ascii="Times New Roman" w:eastAsia="Calibri" w:hAnsi="Times New Roman" w:cs="Times New Roman"/>
          <w:sz w:val="28"/>
          <w:szCs w:val="28"/>
          <w:lang w:eastAsia="ru-RU"/>
        </w:rPr>
        <w:t xml:space="preserve"> навык</w:t>
      </w:r>
      <w:r w:rsidR="00460E1A">
        <w:rPr>
          <w:rFonts w:ascii="Times New Roman" w:eastAsia="Calibri" w:hAnsi="Times New Roman" w:cs="Times New Roman"/>
          <w:sz w:val="28"/>
          <w:szCs w:val="28"/>
          <w:lang w:eastAsia="ru-RU"/>
        </w:rPr>
        <w:t>ом</w:t>
      </w:r>
      <w:r w:rsidRPr="00B21336">
        <w:rPr>
          <w:rFonts w:ascii="Times New Roman" w:eastAsia="Calibri" w:hAnsi="Times New Roman" w:cs="Times New Roman"/>
          <w:sz w:val="28"/>
          <w:szCs w:val="28"/>
          <w:lang w:eastAsia="ru-RU"/>
        </w:rPr>
        <w:t xml:space="preserve"> самооценивания.</w:t>
      </w:r>
    </w:p>
    <w:p w14:paraId="2F2CE382" w14:textId="2DBFBBFD" w:rsidR="00E70E57" w:rsidRDefault="0074041C" w:rsidP="0074041C">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21336" w:rsidRPr="00B21336">
        <w:rPr>
          <w:rFonts w:ascii="Times New Roman" w:eastAsia="Calibri" w:hAnsi="Times New Roman" w:cs="Times New Roman"/>
          <w:sz w:val="28"/>
          <w:szCs w:val="28"/>
          <w:lang w:eastAsia="ru-RU"/>
        </w:rPr>
        <w:t xml:space="preserve">Такие задания даются для самооценивания обучающимися в зависимости от индивидуальных особенностей и потребностей обучающихся. </w:t>
      </w:r>
      <w:r w:rsidR="002863DA">
        <w:rPr>
          <w:rFonts w:ascii="Times New Roman" w:eastAsia="Calibri" w:hAnsi="Times New Roman" w:cs="Times New Roman"/>
          <w:sz w:val="28"/>
          <w:szCs w:val="28"/>
          <w:lang w:eastAsia="ru-RU"/>
        </w:rPr>
        <w:t xml:space="preserve"> </w:t>
      </w:r>
      <w:r w:rsidR="00BF5BE6">
        <w:rPr>
          <w:rFonts w:ascii="Times New Roman" w:eastAsia="Calibri" w:hAnsi="Times New Roman" w:cs="Times New Roman"/>
          <w:sz w:val="28"/>
          <w:szCs w:val="28"/>
          <w:lang w:eastAsia="ru-RU"/>
        </w:rPr>
        <w:t xml:space="preserve">Усвоение базовых знаний предусмотрено </w:t>
      </w:r>
      <w:r w:rsidR="003B3EE7">
        <w:rPr>
          <w:rFonts w:ascii="Times New Roman" w:eastAsia="Calibri" w:hAnsi="Times New Roman" w:cs="Times New Roman"/>
          <w:sz w:val="28"/>
          <w:szCs w:val="28"/>
          <w:lang w:eastAsia="ru-RU"/>
        </w:rPr>
        <w:t xml:space="preserve">заданиями на самооценивание </w:t>
      </w:r>
      <w:r w:rsidR="00BF5BE6">
        <w:rPr>
          <w:rFonts w:ascii="Times New Roman" w:eastAsia="Calibri" w:hAnsi="Times New Roman" w:cs="Times New Roman"/>
          <w:sz w:val="28"/>
          <w:szCs w:val="28"/>
          <w:lang w:eastAsia="ru-RU"/>
        </w:rPr>
        <w:t xml:space="preserve">в соответствии </w:t>
      </w:r>
      <w:r w:rsidR="00992EBD">
        <w:rPr>
          <w:rFonts w:ascii="Times New Roman" w:eastAsia="Calibri" w:hAnsi="Times New Roman" w:cs="Times New Roman"/>
          <w:sz w:val="28"/>
          <w:szCs w:val="28"/>
          <w:lang w:eastAsia="ru-RU"/>
        </w:rPr>
        <w:t xml:space="preserve">уровневой </w:t>
      </w:r>
      <w:r w:rsidR="00724F83">
        <w:rPr>
          <w:rFonts w:ascii="Times New Roman" w:eastAsia="Calibri" w:hAnsi="Times New Roman" w:cs="Times New Roman"/>
          <w:sz w:val="28"/>
          <w:szCs w:val="28"/>
          <w:lang w:eastAsia="ru-RU"/>
        </w:rPr>
        <w:t>иерархи</w:t>
      </w:r>
      <w:r w:rsidR="00992EBD">
        <w:rPr>
          <w:rFonts w:ascii="Times New Roman" w:eastAsia="Calibri" w:hAnsi="Times New Roman" w:cs="Times New Roman"/>
          <w:sz w:val="28"/>
          <w:szCs w:val="28"/>
          <w:lang w:eastAsia="ru-RU"/>
        </w:rPr>
        <w:t>и</w:t>
      </w:r>
      <w:r w:rsidR="00BF5BE6">
        <w:rPr>
          <w:rFonts w:ascii="Times New Roman" w:eastAsia="Calibri" w:hAnsi="Times New Roman" w:cs="Times New Roman"/>
          <w:sz w:val="28"/>
          <w:szCs w:val="28"/>
          <w:lang w:eastAsia="ru-RU"/>
        </w:rPr>
        <w:t xml:space="preserve"> Таксономии Блума (узнавание, понимание, применение).</w:t>
      </w:r>
      <w:r w:rsidR="00E70E57" w:rsidRPr="00E70E57">
        <w:t xml:space="preserve"> </w:t>
      </w:r>
      <w:r w:rsidR="00E70E57" w:rsidRPr="00E70E57">
        <w:rPr>
          <w:rFonts w:ascii="Times New Roman" w:eastAsia="Calibri" w:hAnsi="Times New Roman" w:cs="Times New Roman"/>
          <w:sz w:val="28"/>
          <w:szCs w:val="28"/>
          <w:lang w:eastAsia="ru-RU"/>
        </w:rPr>
        <w:t xml:space="preserve">Систематизированность самооценивания на этапах урока дает в результате: </w:t>
      </w:r>
    </w:p>
    <w:p w14:paraId="6FD0F503" w14:textId="5FBB4AAE" w:rsidR="00E70E57" w:rsidRPr="00E70E57" w:rsidRDefault="00E70E57" w:rsidP="00E70E57">
      <w:pPr>
        <w:spacing w:after="0" w:line="240" w:lineRule="auto"/>
        <w:ind w:firstLine="567"/>
        <w:jc w:val="both"/>
        <w:rPr>
          <w:rFonts w:ascii="Times New Roman" w:eastAsia="Calibri" w:hAnsi="Times New Roman" w:cs="Times New Roman"/>
          <w:sz w:val="28"/>
          <w:szCs w:val="28"/>
          <w:lang w:eastAsia="ru-RU"/>
        </w:rPr>
      </w:pPr>
      <w:r w:rsidRPr="00E70E57">
        <w:rPr>
          <w:rFonts w:ascii="Times New Roman" w:eastAsia="Calibri" w:hAnsi="Times New Roman" w:cs="Times New Roman"/>
          <w:sz w:val="28"/>
          <w:szCs w:val="28"/>
          <w:lang w:eastAsia="ru-RU"/>
        </w:rPr>
        <w:t xml:space="preserve">во-первых, </w:t>
      </w:r>
      <w:r>
        <w:rPr>
          <w:rFonts w:ascii="Times New Roman" w:eastAsia="Calibri" w:hAnsi="Times New Roman" w:cs="Times New Roman"/>
          <w:sz w:val="28"/>
          <w:szCs w:val="28"/>
          <w:lang w:eastAsia="ru-RU"/>
        </w:rPr>
        <w:t>об</w:t>
      </w:r>
      <w:r w:rsidRPr="00E70E57">
        <w:rPr>
          <w:rFonts w:ascii="Times New Roman" w:eastAsia="Calibri" w:hAnsi="Times New Roman" w:cs="Times New Roman"/>
          <w:sz w:val="28"/>
          <w:szCs w:val="28"/>
          <w:lang w:eastAsia="ru-RU"/>
        </w:rPr>
        <w:t>уча</w:t>
      </w:r>
      <w:r>
        <w:rPr>
          <w:rFonts w:ascii="Times New Roman" w:eastAsia="Calibri" w:hAnsi="Times New Roman" w:cs="Times New Roman"/>
          <w:sz w:val="28"/>
          <w:szCs w:val="28"/>
          <w:lang w:eastAsia="ru-RU"/>
        </w:rPr>
        <w:t>ю</w:t>
      </w:r>
      <w:r w:rsidRPr="00E70E57">
        <w:rPr>
          <w:rFonts w:ascii="Times New Roman" w:eastAsia="Calibri" w:hAnsi="Times New Roman" w:cs="Times New Roman"/>
          <w:sz w:val="28"/>
          <w:szCs w:val="28"/>
          <w:lang w:eastAsia="ru-RU"/>
        </w:rPr>
        <w:t>щиеся организуют свою деятельность в цикличной форме, периодически проверяя и оценивая её, тогда самооценка выполняют функцию рефлексивного замыкания некоторого этапа этой работы;</w:t>
      </w:r>
    </w:p>
    <w:p w14:paraId="14F61BFE" w14:textId="720A0278" w:rsidR="00E36B13" w:rsidRPr="00B02B80" w:rsidRDefault="00E70E57" w:rsidP="00E70E57">
      <w:pPr>
        <w:spacing w:after="0" w:line="240" w:lineRule="auto"/>
        <w:ind w:firstLine="567"/>
        <w:jc w:val="both"/>
        <w:rPr>
          <w:rFonts w:ascii="Times New Roman" w:eastAsia="Calibri" w:hAnsi="Times New Roman" w:cs="Times New Roman"/>
          <w:sz w:val="28"/>
          <w:szCs w:val="28"/>
          <w:lang w:eastAsia="ru-RU"/>
        </w:rPr>
      </w:pPr>
      <w:r w:rsidRPr="00E70E57">
        <w:rPr>
          <w:rFonts w:ascii="Times New Roman" w:eastAsia="Calibri" w:hAnsi="Times New Roman" w:cs="Times New Roman"/>
          <w:sz w:val="28"/>
          <w:szCs w:val="28"/>
          <w:lang w:eastAsia="ru-RU"/>
        </w:rPr>
        <w:t xml:space="preserve">во-вторых, в процессе самооценивания обучающиеся, как субъект деятельности, выполняет обобщения и сопоставления, осмысливает критерии анализа своей деятельности. Ведь специальные задания ориентированы на </w:t>
      </w:r>
      <w:r>
        <w:rPr>
          <w:rFonts w:ascii="Times New Roman" w:eastAsia="Calibri" w:hAnsi="Times New Roman" w:cs="Times New Roman"/>
          <w:sz w:val="28"/>
          <w:szCs w:val="28"/>
          <w:lang w:eastAsia="ru-RU"/>
        </w:rPr>
        <w:lastRenderedPageBreak/>
        <w:t>овладение</w:t>
      </w:r>
      <w:r w:rsidRPr="00E70E57">
        <w:rPr>
          <w:rFonts w:ascii="Times New Roman" w:eastAsia="Calibri" w:hAnsi="Times New Roman" w:cs="Times New Roman"/>
          <w:sz w:val="28"/>
          <w:szCs w:val="28"/>
          <w:lang w:eastAsia="ru-RU"/>
        </w:rPr>
        <w:t xml:space="preserve"> навык</w:t>
      </w:r>
      <w:r w:rsidR="006A75BA">
        <w:rPr>
          <w:rFonts w:ascii="Times New Roman" w:eastAsia="Calibri" w:hAnsi="Times New Roman" w:cs="Times New Roman"/>
          <w:sz w:val="28"/>
          <w:szCs w:val="28"/>
          <w:lang w:eastAsia="ru-RU"/>
        </w:rPr>
        <w:t>ом</w:t>
      </w:r>
      <w:r w:rsidRPr="00E70E57">
        <w:rPr>
          <w:rFonts w:ascii="Times New Roman" w:eastAsia="Calibri" w:hAnsi="Times New Roman" w:cs="Times New Roman"/>
          <w:sz w:val="28"/>
          <w:szCs w:val="28"/>
          <w:lang w:eastAsia="ru-RU"/>
        </w:rPr>
        <w:t xml:space="preserve"> самооценивания и адекватной самооценки.</w:t>
      </w:r>
      <w:r w:rsidR="00BF5BE6">
        <w:rPr>
          <w:rFonts w:ascii="Times New Roman" w:eastAsia="Calibri" w:hAnsi="Times New Roman" w:cs="Times New Roman"/>
          <w:sz w:val="28"/>
          <w:szCs w:val="28"/>
          <w:lang w:eastAsia="ru-RU"/>
        </w:rPr>
        <w:t xml:space="preserve"> </w:t>
      </w:r>
      <w:r w:rsidR="002863DA">
        <w:rPr>
          <w:rFonts w:ascii="Times New Roman" w:eastAsia="Calibri" w:hAnsi="Times New Roman" w:cs="Times New Roman"/>
          <w:sz w:val="28"/>
          <w:szCs w:val="28"/>
          <w:lang w:eastAsia="ru-RU"/>
        </w:rPr>
        <w:t xml:space="preserve">Успешность обучающегося в учебе, правильно данная оценка своим действиям и адекватная самооценка </w:t>
      </w:r>
      <w:r w:rsidR="003B3EE7">
        <w:rPr>
          <w:rFonts w:ascii="Times New Roman" w:eastAsia="Calibri" w:hAnsi="Times New Roman" w:cs="Times New Roman"/>
          <w:sz w:val="28"/>
          <w:szCs w:val="28"/>
          <w:lang w:eastAsia="ru-RU"/>
        </w:rPr>
        <w:t xml:space="preserve">и </w:t>
      </w:r>
      <w:r w:rsidR="002863DA">
        <w:rPr>
          <w:rFonts w:ascii="Times New Roman" w:eastAsia="Calibri" w:hAnsi="Times New Roman" w:cs="Times New Roman"/>
          <w:sz w:val="28"/>
          <w:szCs w:val="28"/>
          <w:lang w:eastAsia="ru-RU"/>
        </w:rPr>
        <w:t>это</w:t>
      </w:r>
      <w:r w:rsidR="00307929">
        <w:rPr>
          <w:rFonts w:ascii="Times New Roman" w:eastAsia="Calibri" w:hAnsi="Times New Roman" w:cs="Times New Roman"/>
          <w:sz w:val="28"/>
          <w:szCs w:val="28"/>
          <w:lang w:eastAsia="ru-RU"/>
        </w:rPr>
        <w:t>,</w:t>
      </w:r>
      <w:r w:rsidR="002863DA">
        <w:rPr>
          <w:rFonts w:ascii="Times New Roman" w:eastAsia="Calibri" w:hAnsi="Times New Roman" w:cs="Times New Roman"/>
          <w:sz w:val="28"/>
          <w:szCs w:val="28"/>
          <w:lang w:eastAsia="ru-RU"/>
        </w:rPr>
        <w:t xml:space="preserve"> в целом составляющ</w:t>
      </w:r>
      <w:r w:rsidR="003B3EE7">
        <w:rPr>
          <w:rFonts w:ascii="Times New Roman" w:eastAsia="Calibri" w:hAnsi="Times New Roman" w:cs="Times New Roman"/>
          <w:sz w:val="28"/>
          <w:szCs w:val="28"/>
          <w:lang w:eastAsia="ru-RU"/>
        </w:rPr>
        <w:t>ая</w:t>
      </w:r>
      <w:r w:rsidR="002863DA">
        <w:rPr>
          <w:rFonts w:ascii="Times New Roman" w:eastAsia="Calibri" w:hAnsi="Times New Roman" w:cs="Times New Roman"/>
          <w:sz w:val="28"/>
          <w:szCs w:val="28"/>
          <w:lang w:eastAsia="ru-RU"/>
        </w:rPr>
        <w:t xml:space="preserve"> развивающей личности. Личность с активной жизненной позицией, с адекватной самооценкой </w:t>
      </w:r>
      <w:r w:rsidR="00E03678">
        <w:rPr>
          <w:rFonts w:ascii="Times New Roman" w:eastAsia="Calibri" w:hAnsi="Times New Roman" w:cs="Times New Roman"/>
          <w:sz w:val="28"/>
          <w:szCs w:val="28"/>
          <w:lang w:eastAsia="ru-RU"/>
        </w:rPr>
        <w:t xml:space="preserve">будет </w:t>
      </w:r>
      <w:r w:rsidR="00992EBD">
        <w:rPr>
          <w:rFonts w:ascii="Times New Roman" w:eastAsia="Calibri" w:hAnsi="Times New Roman" w:cs="Times New Roman"/>
          <w:sz w:val="28"/>
          <w:szCs w:val="28"/>
          <w:lang w:eastAsia="ru-RU"/>
        </w:rPr>
        <w:t>составля</w:t>
      </w:r>
      <w:r w:rsidR="00307929">
        <w:rPr>
          <w:rFonts w:ascii="Times New Roman" w:eastAsia="Calibri" w:hAnsi="Times New Roman" w:cs="Times New Roman"/>
          <w:sz w:val="28"/>
          <w:szCs w:val="28"/>
          <w:lang w:eastAsia="ru-RU"/>
        </w:rPr>
        <w:t>ю</w:t>
      </w:r>
      <w:r w:rsidR="00992EBD">
        <w:rPr>
          <w:rFonts w:ascii="Times New Roman" w:eastAsia="Calibri" w:hAnsi="Times New Roman" w:cs="Times New Roman"/>
          <w:sz w:val="28"/>
          <w:szCs w:val="28"/>
          <w:lang w:eastAsia="ru-RU"/>
        </w:rPr>
        <w:t>щей</w:t>
      </w:r>
      <w:r w:rsidR="003B3EE7">
        <w:rPr>
          <w:rFonts w:ascii="Times New Roman" w:eastAsia="Calibri" w:hAnsi="Times New Roman" w:cs="Times New Roman"/>
          <w:sz w:val="28"/>
          <w:szCs w:val="28"/>
          <w:lang w:eastAsia="ru-RU"/>
        </w:rPr>
        <w:t xml:space="preserve"> </w:t>
      </w:r>
      <w:r w:rsidR="00E03678">
        <w:rPr>
          <w:rFonts w:ascii="Times New Roman" w:eastAsia="Calibri" w:hAnsi="Times New Roman" w:cs="Times New Roman"/>
          <w:sz w:val="28"/>
          <w:szCs w:val="28"/>
          <w:lang w:eastAsia="ru-RU"/>
        </w:rPr>
        <w:t>частичкой нашего современного общества.</w:t>
      </w:r>
      <w:r w:rsidR="00B63BF2" w:rsidRPr="00B63BF2">
        <w:t xml:space="preserve"> </w:t>
      </w:r>
      <w:r w:rsidR="00B63BF2" w:rsidRPr="00B63BF2">
        <w:rPr>
          <w:rFonts w:ascii="Times New Roman" w:eastAsia="Calibri" w:hAnsi="Times New Roman" w:cs="Times New Roman"/>
          <w:sz w:val="28"/>
          <w:szCs w:val="28"/>
          <w:lang w:eastAsia="ru-RU"/>
        </w:rPr>
        <w:t>Разработанные задания проиллюстрированы яркими рисунками в соответствии содержанию задания, что дает обучающимся зрительно легко воспринимать, также четкая разбаловка заданий по уровневым усвоением знаний, что не требует от учителя разработки дополнительных критериев.</w:t>
      </w:r>
      <w:r w:rsidR="00717A73">
        <w:rPr>
          <w:rFonts w:ascii="Times New Roman" w:eastAsia="Calibri" w:hAnsi="Times New Roman" w:cs="Times New Roman"/>
          <w:sz w:val="28"/>
          <w:szCs w:val="28"/>
          <w:lang w:eastAsia="ru-RU"/>
        </w:rPr>
        <w:t xml:space="preserve"> Самооценивание работы на этапе закрепления урока, поможет обучающимся закрепить полученное новое знание, повтор</w:t>
      </w:r>
      <w:r w:rsidR="006A5D58">
        <w:rPr>
          <w:rFonts w:ascii="Times New Roman" w:eastAsia="Calibri" w:hAnsi="Times New Roman" w:cs="Times New Roman"/>
          <w:sz w:val="28"/>
          <w:szCs w:val="28"/>
          <w:lang w:eastAsia="ru-RU"/>
        </w:rPr>
        <w:t>ить</w:t>
      </w:r>
      <w:r w:rsidR="00717A73">
        <w:rPr>
          <w:rFonts w:ascii="Times New Roman" w:eastAsia="Calibri" w:hAnsi="Times New Roman" w:cs="Times New Roman"/>
          <w:sz w:val="28"/>
          <w:szCs w:val="28"/>
          <w:lang w:eastAsia="ru-RU"/>
        </w:rPr>
        <w:t xml:space="preserve"> пройденно</w:t>
      </w:r>
      <w:r w:rsidR="006A5D58">
        <w:rPr>
          <w:rFonts w:ascii="Times New Roman" w:eastAsia="Calibri" w:hAnsi="Times New Roman" w:cs="Times New Roman"/>
          <w:sz w:val="28"/>
          <w:szCs w:val="28"/>
          <w:lang w:eastAsia="ru-RU"/>
        </w:rPr>
        <w:t>е</w:t>
      </w:r>
      <w:r w:rsidR="00717A73">
        <w:rPr>
          <w:rFonts w:ascii="Times New Roman" w:eastAsia="Calibri" w:hAnsi="Times New Roman" w:cs="Times New Roman"/>
          <w:sz w:val="28"/>
          <w:szCs w:val="28"/>
          <w:lang w:eastAsia="ru-RU"/>
        </w:rPr>
        <w:t>.</w:t>
      </w:r>
    </w:p>
    <w:p w14:paraId="409C9512" w14:textId="7082BD43" w:rsidR="00927083" w:rsidRPr="00375C78" w:rsidRDefault="00927083" w:rsidP="00365AD8">
      <w:pPr>
        <w:spacing w:after="0" w:line="240" w:lineRule="auto"/>
        <w:ind w:firstLine="567"/>
        <w:jc w:val="both"/>
        <w:rPr>
          <w:rFonts w:ascii="Times New Roman" w:eastAsia="Calibri" w:hAnsi="Times New Roman" w:cs="Times New Roman"/>
          <w:color w:val="FF0000"/>
          <w:sz w:val="28"/>
          <w:szCs w:val="28"/>
          <w:lang w:eastAsia="ru-RU"/>
        </w:rPr>
      </w:pPr>
      <w:r>
        <w:rPr>
          <w:rFonts w:ascii="Times New Roman" w:eastAsia="Calibri" w:hAnsi="Times New Roman" w:cs="Times New Roman"/>
          <w:sz w:val="28"/>
          <w:szCs w:val="28"/>
          <w:lang w:eastAsia="ru-RU"/>
        </w:rPr>
        <w:t>6)</w:t>
      </w:r>
      <w:r w:rsidR="00FC4631">
        <w:rPr>
          <w:rFonts w:ascii="Times New Roman" w:eastAsia="Calibri" w:hAnsi="Times New Roman" w:cs="Times New Roman"/>
          <w:sz w:val="28"/>
          <w:szCs w:val="28"/>
          <w:lang w:eastAsia="ru-RU"/>
        </w:rPr>
        <w:t xml:space="preserve"> </w:t>
      </w:r>
      <w:r w:rsidR="00E36B13" w:rsidRPr="00B02B80">
        <w:rPr>
          <w:rFonts w:ascii="Times New Roman" w:eastAsia="Calibri" w:hAnsi="Times New Roman" w:cs="Times New Roman"/>
          <w:sz w:val="28"/>
          <w:szCs w:val="28"/>
          <w:lang w:eastAsia="ru-RU"/>
        </w:rPr>
        <w:t>Методика «Лесенка» Щур определяет самооценку личностного образования обучающихся, насколько адекватна и обоснована самооценка</w:t>
      </w:r>
      <w:r w:rsidR="00D21044">
        <w:rPr>
          <w:rFonts w:ascii="Times New Roman" w:eastAsia="Calibri" w:hAnsi="Times New Roman" w:cs="Times New Roman"/>
          <w:sz w:val="28"/>
          <w:szCs w:val="28"/>
          <w:lang w:eastAsia="ru-RU"/>
        </w:rPr>
        <w:t xml:space="preserve"> (Приложение К)</w:t>
      </w:r>
      <w:r w:rsidR="00E36B13" w:rsidRPr="00B02B80">
        <w:rPr>
          <w:rFonts w:ascii="Times New Roman" w:eastAsia="Calibri" w:hAnsi="Times New Roman" w:cs="Times New Roman"/>
          <w:sz w:val="28"/>
          <w:szCs w:val="28"/>
          <w:lang w:eastAsia="ru-RU"/>
        </w:rPr>
        <w:t>.</w:t>
      </w:r>
      <w:r w:rsidR="009D118B">
        <w:rPr>
          <w:rFonts w:ascii="Times New Roman" w:eastAsia="Calibri" w:hAnsi="Times New Roman" w:cs="Times New Roman"/>
          <w:sz w:val="28"/>
          <w:szCs w:val="28"/>
          <w:lang w:eastAsia="ru-RU"/>
        </w:rPr>
        <w:t xml:space="preserve"> Данная методика успешно используется учителями для определения самооценки школьника.</w:t>
      </w:r>
      <w:r w:rsidR="002C2FCC">
        <w:rPr>
          <w:rFonts w:ascii="Times New Roman" w:eastAsia="Calibri" w:hAnsi="Times New Roman" w:cs="Times New Roman"/>
          <w:sz w:val="28"/>
          <w:szCs w:val="28"/>
          <w:lang w:eastAsia="ru-RU"/>
        </w:rPr>
        <w:t xml:space="preserve"> Выбирая определенную ступень обучающийся</w:t>
      </w:r>
      <w:r w:rsidR="008F08A7">
        <w:rPr>
          <w:rFonts w:ascii="Times New Roman" w:eastAsia="Calibri" w:hAnsi="Times New Roman" w:cs="Times New Roman"/>
          <w:sz w:val="28"/>
          <w:szCs w:val="28"/>
          <w:lang w:eastAsia="ru-RU"/>
        </w:rPr>
        <w:t>,</w:t>
      </w:r>
      <w:r w:rsidR="002C2FCC">
        <w:rPr>
          <w:rFonts w:ascii="Times New Roman" w:eastAsia="Calibri" w:hAnsi="Times New Roman" w:cs="Times New Roman"/>
          <w:sz w:val="28"/>
          <w:szCs w:val="28"/>
          <w:lang w:eastAsia="ru-RU"/>
        </w:rPr>
        <w:t xml:space="preserve"> тем самым определяет свой социально</w:t>
      </w:r>
      <w:r w:rsidR="000A5340">
        <w:rPr>
          <w:rFonts w:ascii="Times New Roman" w:eastAsia="Calibri" w:hAnsi="Times New Roman" w:cs="Times New Roman"/>
          <w:sz w:val="28"/>
          <w:szCs w:val="28"/>
          <w:lang w:eastAsia="ru-RU"/>
        </w:rPr>
        <w:t xml:space="preserve"> </w:t>
      </w:r>
      <w:r w:rsidR="002C2FCC">
        <w:rPr>
          <w:rFonts w:ascii="Times New Roman" w:eastAsia="Calibri" w:hAnsi="Times New Roman" w:cs="Times New Roman"/>
          <w:sz w:val="28"/>
          <w:szCs w:val="28"/>
          <w:lang w:eastAsia="ru-RU"/>
        </w:rPr>
        <w:t>-</w:t>
      </w:r>
      <w:r w:rsidR="000A5340">
        <w:rPr>
          <w:rFonts w:ascii="Times New Roman" w:eastAsia="Calibri" w:hAnsi="Times New Roman" w:cs="Times New Roman"/>
          <w:sz w:val="28"/>
          <w:szCs w:val="28"/>
          <w:lang w:eastAsia="ru-RU"/>
        </w:rPr>
        <w:t xml:space="preserve"> </w:t>
      </w:r>
      <w:r w:rsidR="002C2FCC">
        <w:rPr>
          <w:rFonts w:ascii="Times New Roman" w:eastAsia="Calibri" w:hAnsi="Times New Roman" w:cs="Times New Roman"/>
          <w:sz w:val="28"/>
          <w:szCs w:val="28"/>
          <w:lang w:eastAsia="ru-RU"/>
        </w:rPr>
        <w:t xml:space="preserve">личностный уровень. </w:t>
      </w:r>
      <w:r w:rsidR="000815D1">
        <w:rPr>
          <w:rFonts w:ascii="Times New Roman" w:eastAsia="Calibri" w:hAnsi="Times New Roman" w:cs="Times New Roman"/>
          <w:sz w:val="28"/>
          <w:szCs w:val="28"/>
          <w:lang w:eastAsia="ru-RU"/>
        </w:rPr>
        <w:t xml:space="preserve">Методика «Лесенка» Щур включает ступеньки, каждая ступенька имеет определенный уровень (высокий, средний, низкий). Обучающемуся необходимо на индивидуальном бланке </w:t>
      </w:r>
      <w:r w:rsidR="006B76ED">
        <w:rPr>
          <w:rFonts w:ascii="Times New Roman" w:eastAsia="Calibri" w:hAnsi="Times New Roman" w:cs="Times New Roman"/>
          <w:sz w:val="28"/>
          <w:szCs w:val="28"/>
          <w:lang w:eastAsia="ru-RU"/>
        </w:rPr>
        <w:t>обозначить ступеньку</w:t>
      </w:r>
      <w:r w:rsidR="008F08A7">
        <w:rPr>
          <w:rFonts w:ascii="Times New Roman" w:eastAsia="Calibri" w:hAnsi="Times New Roman" w:cs="Times New Roman"/>
          <w:sz w:val="28"/>
          <w:szCs w:val="28"/>
          <w:lang w:eastAsia="ru-RU"/>
        </w:rPr>
        <w:t>,</w:t>
      </w:r>
      <w:r w:rsidR="006B76ED">
        <w:rPr>
          <w:rFonts w:ascii="Times New Roman" w:eastAsia="Calibri" w:hAnsi="Times New Roman" w:cs="Times New Roman"/>
          <w:sz w:val="28"/>
          <w:szCs w:val="28"/>
          <w:lang w:eastAsia="ru-RU"/>
        </w:rPr>
        <w:t xml:space="preserve"> на которой он стоит относительно своих одноклассников. Тем самым выявляется система представлений ребенка о том, как он оценивает </w:t>
      </w:r>
      <w:r w:rsidR="008F08A7">
        <w:rPr>
          <w:rFonts w:ascii="Times New Roman" w:eastAsia="Calibri" w:hAnsi="Times New Roman" w:cs="Times New Roman"/>
          <w:sz w:val="28"/>
          <w:szCs w:val="28"/>
          <w:lang w:eastAsia="ru-RU"/>
        </w:rPr>
        <w:t>себя</w:t>
      </w:r>
      <w:r w:rsidR="006B76ED">
        <w:rPr>
          <w:rFonts w:ascii="Times New Roman" w:eastAsia="Calibri" w:hAnsi="Times New Roman" w:cs="Times New Roman"/>
          <w:sz w:val="28"/>
          <w:szCs w:val="28"/>
          <w:lang w:eastAsia="ru-RU"/>
        </w:rPr>
        <w:t xml:space="preserve"> сам.</w:t>
      </w:r>
      <w:r w:rsidR="000815D1">
        <w:rPr>
          <w:rFonts w:ascii="Times New Roman" w:eastAsia="Calibri" w:hAnsi="Times New Roman" w:cs="Times New Roman"/>
          <w:sz w:val="28"/>
          <w:szCs w:val="28"/>
          <w:lang w:eastAsia="ru-RU"/>
        </w:rPr>
        <w:t xml:space="preserve"> </w:t>
      </w:r>
      <w:r w:rsidR="002E2E57">
        <w:rPr>
          <w:rFonts w:ascii="Times New Roman" w:eastAsia="Calibri" w:hAnsi="Times New Roman" w:cs="Times New Roman"/>
          <w:sz w:val="28"/>
          <w:szCs w:val="28"/>
          <w:lang w:eastAsia="ru-RU"/>
        </w:rPr>
        <w:t>Такая методика дает возможность учителя</w:t>
      </w:r>
      <w:r w:rsidR="000A5340">
        <w:rPr>
          <w:rFonts w:ascii="Times New Roman" w:eastAsia="Calibri" w:hAnsi="Times New Roman" w:cs="Times New Roman"/>
          <w:sz w:val="28"/>
          <w:szCs w:val="28"/>
          <w:lang w:eastAsia="ru-RU"/>
        </w:rPr>
        <w:t>м</w:t>
      </w:r>
      <w:r w:rsidR="002E2E57">
        <w:rPr>
          <w:rFonts w:ascii="Times New Roman" w:eastAsia="Calibri" w:hAnsi="Times New Roman" w:cs="Times New Roman"/>
          <w:sz w:val="28"/>
          <w:szCs w:val="28"/>
          <w:lang w:eastAsia="ru-RU"/>
        </w:rPr>
        <w:t xml:space="preserve"> распознать, то скрытое в ребенке, что не всегда демонстрируется обучающимся на уроке. </w:t>
      </w:r>
      <w:r w:rsidR="009D118B">
        <w:rPr>
          <w:rFonts w:ascii="Times New Roman" w:eastAsia="Calibri" w:hAnsi="Times New Roman" w:cs="Times New Roman"/>
          <w:sz w:val="28"/>
          <w:szCs w:val="28"/>
          <w:lang w:eastAsia="ru-RU"/>
        </w:rPr>
        <w:t xml:space="preserve">Самооценка в свою очередь зависит от успехов </w:t>
      </w:r>
      <w:r w:rsidR="00951683">
        <w:rPr>
          <w:rFonts w:ascii="Times New Roman" w:eastAsia="Calibri" w:hAnsi="Times New Roman" w:cs="Times New Roman"/>
          <w:sz w:val="28"/>
          <w:szCs w:val="28"/>
          <w:lang w:eastAsia="ru-RU"/>
        </w:rPr>
        <w:t xml:space="preserve">и неуспехов </w:t>
      </w:r>
      <w:r w:rsidR="009D118B">
        <w:rPr>
          <w:rFonts w:ascii="Times New Roman" w:eastAsia="Calibri" w:hAnsi="Times New Roman" w:cs="Times New Roman"/>
          <w:sz w:val="28"/>
          <w:szCs w:val="28"/>
          <w:lang w:eastAsia="ru-RU"/>
        </w:rPr>
        <w:t>учебной деятельности</w:t>
      </w:r>
      <w:r w:rsidR="00951683">
        <w:rPr>
          <w:rFonts w:ascii="Times New Roman" w:eastAsia="Calibri" w:hAnsi="Times New Roman" w:cs="Times New Roman"/>
          <w:sz w:val="28"/>
          <w:szCs w:val="28"/>
          <w:lang w:eastAsia="ru-RU"/>
        </w:rPr>
        <w:t>, что влияет на ее завышенность и заниженность</w:t>
      </w:r>
      <w:r w:rsidR="00951683" w:rsidRPr="00BA5577">
        <w:rPr>
          <w:rFonts w:ascii="Times New Roman" w:eastAsia="Calibri" w:hAnsi="Times New Roman" w:cs="Times New Roman"/>
          <w:sz w:val="28"/>
          <w:szCs w:val="28"/>
          <w:lang w:eastAsia="ru-RU"/>
        </w:rPr>
        <w:t xml:space="preserve">. Эффективность данной методики </w:t>
      </w:r>
      <w:r w:rsidR="00AE4B6D" w:rsidRPr="00BA5577">
        <w:rPr>
          <w:rFonts w:ascii="Times New Roman" w:eastAsia="Calibri" w:hAnsi="Times New Roman" w:cs="Times New Roman"/>
          <w:sz w:val="28"/>
          <w:szCs w:val="28"/>
          <w:lang w:eastAsia="ru-RU"/>
        </w:rPr>
        <w:t xml:space="preserve">высока </w:t>
      </w:r>
      <w:r w:rsidR="00951683" w:rsidRPr="00BA5577">
        <w:rPr>
          <w:rFonts w:ascii="Times New Roman" w:eastAsia="Calibri" w:hAnsi="Times New Roman" w:cs="Times New Roman"/>
          <w:sz w:val="28"/>
          <w:szCs w:val="28"/>
          <w:lang w:eastAsia="ru-RU"/>
        </w:rPr>
        <w:t>в изучении самооценки школьника</w:t>
      </w:r>
      <w:r w:rsidR="00BA5577" w:rsidRPr="00BA5577">
        <w:rPr>
          <w:rFonts w:ascii="Times New Roman" w:eastAsia="Calibri" w:hAnsi="Times New Roman" w:cs="Times New Roman"/>
          <w:sz w:val="28"/>
          <w:szCs w:val="28"/>
          <w:lang w:eastAsia="ru-RU"/>
        </w:rPr>
        <w:t>, поскольку самооценка</w:t>
      </w:r>
      <w:r w:rsidR="00BA5577">
        <w:rPr>
          <w:rFonts w:ascii="Times New Roman" w:eastAsia="Calibri" w:hAnsi="Times New Roman" w:cs="Times New Roman"/>
          <w:color w:val="FF0000"/>
          <w:sz w:val="28"/>
          <w:szCs w:val="28"/>
          <w:lang w:eastAsia="ru-RU"/>
        </w:rPr>
        <w:t xml:space="preserve"> </w:t>
      </w:r>
      <w:r w:rsidR="00BA5577">
        <w:rPr>
          <w:rFonts w:ascii="Times New Roman" w:eastAsia="Calibri" w:hAnsi="Times New Roman" w:cs="Times New Roman"/>
          <w:sz w:val="28"/>
          <w:szCs w:val="28"/>
          <w:lang w:eastAsia="ru-RU"/>
        </w:rPr>
        <w:t xml:space="preserve">необходима для успешной адаптации в школе, для установления межличностных отношений как со сверстниками, так и с учителями, </w:t>
      </w:r>
      <w:r w:rsidR="00E03678">
        <w:rPr>
          <w:rFonts w:ascii="Times New Roman" w:eastAsia="Calibri" w:hAnsi="Times New Roman" w:cs="Times New Roman"/>
          <w:sz w:val="28"/>
          <w:szCs w:val="28"/>
          <w:lang w:eastAsia="ru-RU"/>
        </w:rPr>
        <w:t xml:space="preserve">и </w:t>
      </w:r>
      <w:r w:rsidR="00BA5577">
        <w:rPr>
          <w:rFonts w:ascii="Times New Roman" w:eastAsia="Calibri" w:hAnsi="Times New Roman" w:cs="Times New Roman"/>
          <w:sz w:val="28"/>
          <w:szCs w:val="28"/>
          <w:lang w:eastAsia="ru-RU"/>
        </w:rPr>
        <w:t>родителями. А также для дальнейшего роста и развития</w:t>
      </w:r>
      <w:r w:rsidR="004E143C">
        <w:rPr>
          <w:rFonts w:ascii="Times New Roman" w:eastAsia="Calibri" w:hAnsi="Times New Roman" w:cs="Times New Roman"/>
          <w:sz w:val="28"/>
          <w:szCs w:val="28"/>
          <w:lang w:eastAsia="ru-RU"/>
        </w:rPr>
        <w:t xml:space="preserve"> обучающегося</w:t>
      </w:r>
      <w:r w:rsidR="00BA5577">
        <w:rPr>
          <w:rFonts w:ascii="Times New Roman" w:eastAsia="Calibri" w:hAnsi="Times New Roman" w:cs="Times New Roman"/>
          <w:sz w:val="28"/>
          <w:szCs w:val="28"/>
          <w:lang w:eastAsia="ru-RU"/>
        </w:rPr>
        <w:t>.</w:t>
      </w:r>
      <w:r w:rsidR="00F2652D">
        <w:rPr>
          <w:rFonts w:ascii="Times New Roman" w:eastAsia="Calibri" w:hAnsi="Times New Roman" w:cs="Times New Roman"/>
          <w:sz w:val="28"/>
          <w:szCs w:val="28"/>
          <w:lang w:eastAsia="ru-RU"/>
        </w:rPr>
        <w:t xml:space="preserve"> </w:t>
      </w:r>
    </w:p>
    <w:p w14:paraId="426EA9BD" w14:textId="75F9C23E" w:rsidR="00322BC1" w:rsidRPr="00C30D3C" w:rsidRDefault="00927083" w:rsidP="00C30D3C">
      <w:pPr>
        <w:spacing w:after="0" w:line="240" w:lineRule="auto"/>
        <w:ind w:firstLine="567"/>
        <w:jc w:val="both"/>
        <w:rPr>
          <w:rFonts w:ascii="Times New Roman" w:eastAsia="Calibri" w:hAnsi="Times New Roman" w:cs="Times New Roman"/>
          <w:color w:val="000000" w:themeColor="text1"/>
          <w:sz w:val="28"/>
          <w:szCs w:val="28"/>
          <w:lang w:eastAsia="ru-RU"/>
        </w:rPr>
      </w:pPr>
      <w:r w:rsidRPr="008C2BB3">
        <w:rPr>
          <w:rFonts w:ascii="Times New Roman" w:eastAsia="Calibri" w:hAnsi="Times New Roman" w:cs="Times New Roman"/>
          <w:color w:val="000000" w:themeColor="text1"/>
          <w:sz w:val="28"/>
          <w:szCs w:val="28"/>
          <w:lang w:eastAsia="ru-RU"/>
        </w:rPr>
        <w:t>7) Методы математической статистики</w:t>
      </w:r>
      <w:r w:rsidR="002C5576">
        <w:rPr>
          <w:rFonts w:ascii="Times New Roman" w:eastAsia="Calibri" w:hAnsi="Times New Roman" w:cs="Times New Roman"/>
          <w:color w:val="000000" w:themeColor="text1"/>
          <w:sz w:val="28"/>
          <w:szCs w:val="28"/>
          <w:lang w:eastAsia="ru-RU"/>
        </w:rPr>
        <w:t xml:space="preserve"> в нашем исследовании были применены для получения более эффективного средства познания</w:t>
      </w:r>
      <w:r w:rsidR="00EC368A">
        <w:rPr>
          <w:rFonts w:ascii="Times New Roman" w:eastAsia="Calibri" w:hAnsi="Times New Roman" w:cs="Times New Roman"/>
          <w:color w:val="000000" w:themeColor="text1"/>
          <w:sz w:val="28"/>
          <w:szCs w:val="28"/>
          <w:lang w:eastAsia="ru-RU"/>
        </w:rPr>
        <w:t xml:space="preserve"> и выявления количественного анализа</w:t>
      </w:r>
      <w:r w:rsidR="00F458AC">
        <w:rPr>
          <w:rFonts w:ascii="Times New Roman" w:eastAsia="Calibri" w:hAnsi="Times New Roman" w:cs="Times New Roman"/>
          <w:color w:val="000000" w:themeColor="text1"/>
          <w:sz w:val="28"/>
          <w:szCs w:val="28"/>
          <w:lang w:eastAsia="ru-RU"/>
        </w:rPr>
        <w:t xml:space="preserve"> и опираются на разносторонний качественный анализ</w:t>
      </w:r>
      <w:r w:rsidR="00F866B9">
        <w:rPr>
          <w:rFonts w:ascii="Times New Roman" w:eastAsia="Calibri" w:hAnsi="Times New Roman" w:cs="Times New Roman"/>
          <w:color w:val="000000" w:themeColor="text1"/>
          <w:sz w:val="28"/>
          <w:szCs w:val="28"/>
          <w:lang w:eastAsia="ru-RU"/>
        </w:rPr>
        <w:t xml:space="preserve">. Но, необходимо понимать, что выбор методов статистического обследования также носит </w:t>
      </w:r>
      <w:r w:rsidR="00E03678">
        <w:rPr>
          <w:rFonts w:ascii="Times New Roman" w:eastAsia="Calibri" w:hAnsi="Times New Roman" w:cs="Times New Roman"/>
          <w:color w:val="000000" w:themeColor="text1"/>
          <w:sz w:val="28"/>
          <w:szCs w:val="28"/>
          <w:lang w:eastAsia="ru-RU"/>
        </w:rPr>
        <w:t xml:space="preserve">характер </w:t>
      </w:r>
      <w:r w:rsidR="00D43687">
        <w:rPr>
          <w:rFonts w:ascii="Times New Roman" w:eastAsia="Calibri" w:hAnsi="Times New Roman" w:cs="Times New Roman"/>
          <w:color w:val="000000" w:themeColor="text1"/>
          <w:sz w:val="28"/>
          <w:szCs w:val="28"/>
          <w:lang w:eastAsia="ru-RU"/>
        </w:rPr>
        <w:t>выборочного обследования</w:t>
      </w:r>
      <w:r w:rsidR="003603BB">
        <w:rPr>
          <w:rFonts w:ascii="Times New Roman" w:eastAsia="Calibri" w:hAnsi="Times New Roman" w:cs="Times New Roman"/>
          <w:color w:val="000000" w:themeColor="text1"/>
          <w:sz w:val="28"/>
          <w:szCs w:val="28"/>
          <w:lang w:eastAsia="ru-RU"/>
        </w:rPr>
        <w:t xml:space="preserve">, учета </w:t>
      </w:r>
      <w:r w:rsidR="001D241D">
        <w:rPr>
          <w:rFonts w:ascii="Times New Roman" w:eastAsia="Calibri" w:hAnsi="Times New Roman" w:cs="Times New Roman"/>
          <w:color w:val="000000" w:themeColor="text1"/>
          <w:sz w:val="28"/>
          <w:szCs w:val="28"/>
          <w:lang w:eastAsia="ru-RU"/>
        </w:rPr>
        <w:t>независимой и параметрически</w:t>
      </w:r>
      <w:r w:rsidR="00E03678">
        <w:rPr>
          <w:rFonts w:ascii="Times New Roman" w:eastAsia="Calibri" w:hAnsi="Times New Roman" w:cs="Times New Roman"/>
          <w:color w:val="000000" w:themeColor="text1"/>
          <w:sz w:val="28"/>
          <w:szCs w:val="28"/>
          <w:lang w:eastAsia="ru-RU"/>
        </w:rPr>
        <w:t>х</w:t>
      </w:r>
      <w:r w:rsidR="001D241D">
        <w:rPr>
          <w:rFonts w:ascii="Times New Roman" w:eastAsia="Calibri" w:hAnsi="Times New Roman" w:cs="Times New Roman"/>
          <w:color w:val="000000" w:themeColor="text1"/>
          <w:sz w:val="28"/>
          <w:szCs w:val="28"/>
          <w:lang w:eastAsia="ru-RU"/>
        </w:rPr>
        <w:t xml:space="preserve"> </w:t>
      </w:r>
      <w:r w:rsidR="00D72E4F">
        <w:rPr>
          <w:rFonts w:ascii="Times New Roman" w:eastAsia="Calibri" w:hAnsi="Times New Roman" w:cs="Times New Roman"/>
          <w:color w:val="000000" w:themeColor="text1"/>
          <w:sz w:val="28"/>
          <w:szCs w:val="28"/>
          <w:lang w:eastAsia="ru-RU"/>
        </w:rPr>
        <w:t xml:space="preserve">и непараметрических </w:t>
      </w:r>
      <w:r w:rsidR="001D241D">
        <w:rPr>
          <w:rFonts w:ascii="Times New Roman" w:eastAsia="Calibri" w:hAnsi="Times New Roman" w:cs="Times New Roman"/>
          <w:color w:val="000000" w:themeColor="text1"/>
          <w:sz w:val="28"/>
          <w:szCs w:val="28"/>
          <w:lang w:eastAsia="ru-RU"/>
        </w:rPr>
        <w:t>данных, подчинен</w:t>
      </w:r>
      <w:r w:rsidR="0074041C">
        <w:rPr>
          <w:rFonts w:ascii="Times New Roman" w:eastAsia="Calibri" w:hAnsi="Times New Roman" w:cs="Times New Roman"/>
          <w:color w:val="000000" w:themeColor="text1"/>
          <w:sz w:val="28"/>
          <w:szCs w:val="28"/>
          <w:lang w:eastAsia="ru-RU"/>
        </w:rPr>
        <w:t>ия</w:t>
      </w:r>
      <w:r w:rsidR="001D241D">
        <w:rPr>
          <w:rFonts w:ascii="Times New Roman" w:eastAsia="Calibri" w:hAnsi="Times New Roman" w:cs="Times New Roman"/>
          <w:color w:val="000000" w:themeColor="text1"/>
          <w:sz w:val="28"/>
          <w:szCs w:val="28"/>
          <w:lang w:eastAsia="ru-RU"/>
        </w:rPr>
        <w:t xml:space="preserve"> </w:t>
      </w:r>
      <w:r w:rsidR="00D72E4F">
        <w:rPr>
          <w:rFonts w:ascii="Times New Roman" w:eastAsia="Calibri" w:hAnsi="Times New Roman" w:cs="Times New Roman"/>
          <w:color w:val="000000" w:themeColor="text1"/>
          <w:sz w:val="28"/>
          <w:szCs w:val="28"/>
          <w:lang w:eastAsia="ru-RU"/>
        </w:rPr>
        <w:t>данны</w:t>
      </w:r>
      <w:r w:rsidR="0074041C">
        <w:rPr>
          <w:rFonts w:ascii="Times New Roman" w:eastAsia="Calibri" w:hAnsi="Times New Roman" w:cs="Times New Roman"/>
          <w:color w:val="000000" w:themeColor="text1"/>
          <w:sz w:val="28"/>
          <w:szCs w:val="28"/>
          <w:lang w:eastAsia="ru-RU"/>
        </w:rPr>
        <w:t>х</w:t>
      </w:r>
      <w:r w:rsidR="00D72E4F">
        <w:rPr>
          <w:rFonts w:ascii="Times New Roman" w:eastAsia="Calibri" w:hAnsi="Times New Roman" w:cs="Times New Roman"/>
          <w:color w:val="000000" w:themeColor="text1"/>
          <w:sz w:val="28"/>
          <w:szCs w:val="28"/>
          <w:lang w:eastAsia="ru-RU"/>
        </w:rPr>
        <w:t xml:space="preserve"> </w:t>
      </w:r>
      <w:r w:rsidR="001D241D">
        <w:rPr>
          <w:rFonts w:ascii="Times New Roman" w:eastAsia="Calibri" w:hAnsi="Times New Roman" w:cs="Times New Roman"/>
          <w:color w:val="000000" w:themeColor="text1"/>
          <w:sz w:val="28"/>
          <w:szCs w:val="28"/>
          <w:lang w:eastAsia="ru-RU"/>
        </w:rPr>
        <w:t>выборки одному закону</w:t>
      </w:r>
      <w:r w:rsidR="00D72E4F">
        <w:rPr>
          <w:rFonts w:ascii="Times New Roman" w:eastAsia="Calibri" w:hAnsi="Times New Roman" w:cs="Times New Roman"/>
          <w:color w:val="000000" w:themeColor="text1"/>
          <w:sz w:val="28"/>
          <w:szCs w:val="28"/>
          <w:lang w:eastAsia="ru-RU"/>
        </w:rPr>
        <w:t>.</w:t>
      </w:r>
      <w:r w:rsidR="001D241D">
        <w:rPr>
          <w:rFonts w:ascii="Times New Roman" w:eastAsia="Calibri" w:hAnsi="Times New Roman" w:cs="Times New Roman"/>
          <w:color w:val="000000" w:themeColor="text1"/>
          <w:sz w:val="28"/>
          <w:szCs w:val="28"/>
          <w:lang w:eastAsia="ru-RU"/>
        </w:rPr>
        <w:t xml:space="preserve"> </w:t>
      </w:r>
      <w:r w:rsidR="00D72E4F">
        <w:rPr>
          <w:rFonts w:ascii="Times New Roman" w:eastAsia="Calibri" w:hAnsi="Times New Roman" w:cs="Times New Roman"/>
          <w:color w:val="000000" w:themeColor="text1"/>
          <w:sz w:val="28"/>
          <w:szCs w:val="28"/>
          <w:lang w:eastAsia="ru-RU"/>
        </w:rPr>
        <w:t>О</w:t>
      </w:r>
      <w:r w:rsidR="001D241D">
        <w:rPr>
          <w:rFonts w:ascii="Times New Roman" w:eastAsia="Calibri" w:hAnsi="Times New Roman" w:cs="Times New Roman"/>
          <w:color w:val="000000" w:themeColor="text1"/>
          <w:sz w:val="28"/>
          <w:szCs w:val="28"/>
          <w:lang w:eastAsia="ru-RU"/>
        </w:rPr>
        <w:t>пределени</w:t>
      </w:r>
      <w:r w:rsidR="00D72E4F">
        <w:rPr>
          <w:rFonts w:ascii="Times New Roman" w:eastAsia="Calibri" w:hAnsi="Times New Roman" w:cs="Times New Roman"/>
          <w:color w:val="000000" w:themeColor="text1"/>
          <w:sz w:val="28"/>
          <w:szCs w:val="28"/>
          <w:lang w:eastAsia="ru-RU"/>
        </w:rPr>
        <w:t>е</w:t>
      </w:r>
      <w:r w:rsidR="001D241D">
        <w:rPr>
          <w:rFonts w:ascii="Times New Roman" w:eastAsia="Calibri" w:hAnsi="Times New Roman" w:cs="Times New Roman"/>
          <w:color w:val="000000" w:themeColor="text1"/>
          <w:sz w:val="28"/>
          <w:szCs w:val="28"/>
          <w:lang w:eastAsia="ru-RU"/>
        </w:rPr>
        <w:t xml:space="preserve"> частоты и равенства между выборками до и после исследования.</w:t>
      </w:r>
      <w:r w:rsidR="002C5576">
        <w:rPr>
          <w:rFonts w:ascii="Times New Roman" w:eastAsia="Calibri" w:hAnsi="Times New Roman" w:cs="Times New Roman"/>
          <w:color w:val="000000" w:themeColor="text1"/>
          <w:sz w:val="28"/>
          <w:szCs w:val="28"/>
          <w:lang w:eastAsia="ru-RU"/>
        </w:rPr>
        <w:t xml:space="preserve"> </w:t>
      </w:r>
      <w:r w:rsidR="00322BC1">
        <w:rPr>
          <w:rFonts w:ascii="Times New Roman" w:eastAsia="Calibri" w:hAnsi="Times New Roman" w:cs="Times New Roman"/>
          <w:color w:val="000000" w:themeColor="text1"/>
          <w:sz w:val="28"/>
          <w:szCs w:val="28"/>
          <w:lang w:eastAsia="ru-RU"/>
        </w:rPr>
        <w:t xml:space="preserve">Выбранный нами метод </w:t>
      </w:r>
      <w:r w:rsidR="009A4CB9" w:rsidRPr="008C2BB3">
        <w:rPr>
          <w:rFonts w:ascii="Times New Roman" w:eastAsia="Calibri" w:hAnsi="Times New Roman" w:cs="Times New Roman"/>
          <w:color w:val="000000" w:themeColor="text1"/>
          <w:sz w:val="28"/>
          <w:szCs w:val="28"/>
          <w:lang w:eastAsia="ru-RU"/>
        </w:rPr>
        <w:t>Критерий Вилкоксона помогает определить различия между двумя выборками по каким-либо количественным признакам</w:t>
      </w:r>
      <w:r w:rsidR="00322BC1">
        <w:rPr>
          <w:rFonts w:ascii="Times New Roman" w:eastAsia="Calibri" w:hAnsi="Times New Roman" w:cs="Times New Roman"/>
          <w:color w:val="000000" w:themeColor="text1"/>
          <w:sz w:val="28"/>
          <w:szCs w:val="28"/>
          <w:lang w:eastAsia="ru-RU"/>
        </w:rPr>
        <w:t>, а по</w:t>
      </w:r>
      <w:r w:rsidR="009A4CB9" w:rsidRPr="008C2BB3">
        <w:rPr>
          <w:rFonts w:ascii="Times New Roman" w:eastAsia="Calibri" w:hAnsi="Times New Roman" w:cs="Times New Roman"/>
          <w:color w:val="000000" w:themeColor="text1"/>
          <w:sz w:val="28"/>
          <w:szCs w:val="28"/>
          <w:lang w:eastAsia="ru-RU"/>
        </w:rPr>
        <w:t xml:space="preserve"> </w:t>
      </w:r>
      <w:r w:rsidR="00322BC1">
        <w:rPr>
          <w:rFonts w:ascii="Times New Roman" w:eastAsia="Calibri" w:hAnsi="Times New Roman" w:cs="Times New Roman"/>
          <w:color w:val="000000" w:themeColor="text1"/>
          <w:sz w:val="28"/>
          <w:szCs w:val="28"/>
          <w:lang w:eastAsia="ru-RU"/>
        </w:rPr>
        <w:t xml:space="preserve">тесту </w:t>
      </w:r>
      <w:r w:rsidR="009A4CB9" w:rsidRPr="008C2BB3">
        <w:rPr>
          <w:rFonts w:ascii="Times New Roman" w:eastAsia="Calibri" w:hAnsi="Times New Roman" w:cs="Times New Roman"/>
          <w:color w:val="000000" w:themeColor="text1"/>
          <w:sz w:val="28"/>
          <w:szCs w:val="28"/>
          <w:lang w:eastAsia="ru-RU"/>
        </w:rPr>
        <w:t xml:space="preserve"> Колмогорова –</w:t>
      </w:r>
      <w:r w:rsidR="00966ECE">
        <w:rPr>
          <w:rFonts w:ascii="Times New Roman" w:eastAsia="Calibri" w:hAnsi="Times New Roman" w:cs="Times New Roman"/>
          <w:color w:val="000000" w:themeColor="text1"/>
          <w:sz w:val="28"/>
          <w:szCs w:val="28"/>
          <w:lang w:eastAsia="ru-RU"/>
        </w:rPr>
        <w:t xml:space="preserve"> </w:t>
      </w:r>
      <w:r w:rsidR="009A4CB9" w:rsidRPr="008C2BB3">
        <w:rPr>
          <w:rFonts w:ascii="Times New Roman" w:eastAsia="Calibri" w:hAnsi="Times New Roman" w:cs="Times New Roman"/>
          <w:color w:val="000000" w:themeColor="text1"/>
          <w:sz w:val="28"/>
          <w:szCs w:val="28"/>
          <w:lang w:eastAsia="ru-RU"/>
        </w:rPr>
        <w:t>Смирнова провер</w:t>
      </w:r>
      <w:r w:rsidR="00A90E51">
        <w:rPr>
          <w:rFonts w:ascii="Times New Roman" w:eastAsia="Calibri" w:hAnsi="Times New Roman" w:cs="Times New Roman"/>
          <w:color w:val="000000" w:themeColor="text1"/>
          <w:sz w:val="28"/>
          <w:szCs w:val="28"/>
          <w:lang w:eastAsia="ru-RU"/>
        </w:rPr>
        <w:t>яется простая</w:t>
      </w:r>
      <w:r w:rsidR="009A4CB9" w:rsidRPr="008C2BB3">
        <w:rPr>
          <w:rFonts w:ascii="Times New Roman" w:eastAsia="Calibri" w:hAnsi="Times New Roman" w:cs="Times New Roman"/>
          <w:color w:val="000000" w:themeColor="text1"/>
          <w:sz w:val="28"/>
          <w:szCs w:val="28"/>
          <w:lang w:eastAsia="ru-RU"/>
        </w:rPr>
        <w:t xml:space="preserve"> гипотез</w:t>
      </w:r>
      <w:r w:rsidR="00A90E51">
        <w:rPr>
          <w:rFonts w:ascii="Times New Roman" w:eastAsia="Calibri" w:hAnsi="Times New Roman" w:cs="Times New Roman"/>
          <w:color w:val="000000" w:themeColor="text1"/>
          <w:sz w:val="28"/>
          <w:szCs w:val="28"/>
          <w:lang w:eastAsia="ru-RU"/>
        </w:rPr>
        <w:t>а</w:t>
      </w:r>
      <w:r w:rsidR="009A4CB9" w:rsidRPr="008C2BB3">
        <w:rPr>
          <w:rFonts w:ascii="Times New Roman" w:eastAsia="Calibri" w:hAnsi="Times New Roman" w:cs="Times New Roman"/>
          <w:color w:val="000000" w:themeColor="text1"/>
          <w:sz w:val="28"/>
          <w:szCs w:val="28"/>
          <w:lang w:eastAsia="ru-RU"/>
        </w:rPr>
        <w:t xml:space="preserve">, </w:t>
      </w:r>
      <w:r w:rsidR="00F62937">
        <w:rPr>
          <w:rFonts w:ascii="Times New Roman" w:eastAsia="Calibri" w:hAnsi="Times New Roman" w:cs="Times New Roman"/>
          <w:color w:val="000000" w:themeColor="text1"/>
          <w:sz w:val="28"/>
          <w:szCs w:val="28"/>
          <w:lang w:val="kk-KZ" w:eastAsia="ru-RU"/>
        </w:rPr>
        <w:t>где</w:t>
      </w:r>
      <w:r w:rsidR="009A4CB9" w:rsidRPr="008C2BB3">
        <w:rPr>
          <w:rFonts w:ascii="Times New Roman" w:eastAsia="Calibri" w:hAnsi="Times New Roman" w:cs="Times New Roman"/>
          <w:color w:val="000000" w:themeColor="text1"/>
          <w:sz w:val="28"/>
          <w:szCs w:val="28"/>
          <w:lang w:eastAsia="ru-RU"/>
        </w:rPr>
        <w:t xml:space="preserve"> две независимые выборки соответствуют одному и тому же закону</w:t>
      </w:r>
      <w:r w:rsidR="00D72E4F">
        <w:rPr>
          <w:rFonts w:ascii="Times New Roman" w:eastAsia="Calibri" w:hAnsi="Times New Roman" w:cs="Times New Roman"/>
          <w:color w:val="000000" w:themeColor="text1"/>
          <w:sz w:val="28"/>
          <w:szCs w:val="28"/>
          <w:lang w:eastAsia="ru-RU"/>
        </w:rPr>
        <w:t>,</w:t>
      </w:r>
      <w:r w:rsidR="00095619">
        <w:rPr>
          <w:rFonts w:ascii="Times New Roman" w:eastAsia="Calibri" w:hAnsi="Times New Roman" w:cs="Times New Roman"/>
          <w:color w:val="000000" w:themeColor="text1"/>
          <w:sz w:val="28"/>
          <w:szCs w:val="28"/>
          <w:lang w:eastAsia="ru-RU"/>
        </w:rPr>
        <w:t xml:space="preserve"> и </w:t>
      </w:r>
      <w:r w:rsidR="00095619" w:rsidRPr="00095619">
        <w:rPr>
          <w:rFonts w:ascii="Times New Roman" w:eastAsia="Calibri" w:hAnsi="Times New Roman" w:cs="Times New Roman"/>
          <w:color w:val="000000" w:themeColor="text1"/>
          <w:sz w:val="28"/>
          <w:szCs w:val="28"/>
          <w:lang w:eastAsia="ru-RU"/>
        </w:rPr>
        <w:t>что эмпирическое распределение соответствует предполагаемой модели</w:t>
      </w:r>
      <w:r w:rsidR="00095619">
        <w:rPr>
          <w:rFonts w:ascii="Times New Roman" w:eastAsia="Calibri" w:hAnsi="Times New Roman" w:cs="Times New Roman"/>
          <w:color w:val="000000" w:themeColor="text1"/>
          <w:sz w:val="28"/>
          <w:szCs w:val="28"/>
          <w:lang w:eastAsia="ru-RU"/>
        </w:rPr>
        <w:t>.</w:t>
      </w:r>
      <w:r w:rsidR="009A4CB9" w:rsidRPr="008C2BB3">
        <w:rPr>
          <w:rFonts w:ascii="Times New Roman" w:eastAsia="Calibri" w:hAnsi="Times New Roman" w:cs="Times New Roman"/>
          <w:color w:val="000000" w:themeColor="text1"/>
          <w:sz w:val="28"/>
          <w:szCs w:val="28"/>
          <w:lang w:eastAsia="ru-RU"/>
        </w:rPr>
        <w:t xml:space="preserve"> </w:t>
      </w:r>
      <w:r w:rsidR="00B30350">
        <w:rPr>
          <w:rFonts w:ascii="Times New Roman" w:eastAsia="Calibri" w:hAnsi="Times New Roman" w:cs="Times New Roman"/>
          <w:color w:val="000000" w:themeColor="text1"/>
          <w:sz w:val="28"/>
          <w:szCs w:val="28"/>
          <w:lang w:eastAsia="ru-RU"/>
        </w:rPr>
        <w:t xml:space="preserve">Критерии Шапиро-Уилка является одним из эффективных тестов, так как обладает большей мощностью определения нормальности </w:t>
      </w:r>
      <w:r w:rsidR="008C2BB3" w:rsidRPr="008C2BB3">
        <w:rPr>
          <w:rFonts w:ascii="Times New Roman" w:eastAsia="Calibri" w:hAnsi="Times New Roman" w:cs="Times New Roman"/>
          <w:color w:val="000000" w:themeColor="text1"/>
          <w:sz w:val="28"/>
          <w:szCs w:val="28"/>
          <w:lang w:eastAsia="ru-RU"/>
        </w:rPr>
        <w:t>распределения критериев согласия; Тест Мак</w:t>
      </w:r>
      <w:r w:rsidR="00AC5F56">
        <w:rPr>
          <w:rFonts w:ascii="Times New Roman" w:eastAsia="Calibri" w:hAnsi="Times New Roman" w:cs="Times New Roman"/>
          <w:color w:val="000000" w:themeColor="text1"/>
          <w:sz w:val="28"/>
          <w:szCs w:val="28"/>
          <w:lang w:eastAsia="ru-RU"/>
        </w:rPr>
        <w:t xml:space="preserve"> </w:t>
      </w:r>
      <w:r w:rsidR="008C2BB3" w:rsidRPr="008C2BB3">
        <w:rPr>
          <w:rFonts w:ascii="Times New Roman" w:eastAsia="Calibri" w:hAnsi="Times New Roman" w:cs="Times New Roman"/>
          <w:color w:val="000000" w:themeColor="text1"/>
          <w:sz w:val="28"/>
          <w:szCs w:val="28"/>
          <w:lang w:eastAsia="ru-RU"/>
        </w:rPr>
        <w:t>Немара использован для парных номинальных данных</w:t>
      </w:r>
      <w:r w:rsidR="004A495B">
        <w:rPr>
          <w:rFonts w:ascii="Times New Roman" w:eastAsia="Calibri" w:hAnsi="Times New Roman" w:cs="Times New Roman"/>
          <w:color w:val="000000" w:themeColor="text1"/>
          <w:sz w:val="28"/>
          <w:szCs w:val="28"/>
          <w:lang w:eastAsia="ru-RU"/>
        </w:rPr>
        <w:t>,</w:t>
      </w:r>
      <w:r w:rsidR="00AC5F56">
        <w:rPr>
          <w:rFonts w:ascii="Times New Roman" w:eastAsia="Calibri" w:hAnsi="Times New Roman" w:cs="Times New Roman"/>
          <w:color w:val="000000" w:themeColor="text1"/>
          <w:sz w:val="28"/>
          <w:szCs w:val="28"/>
          <w:lang w:eastAsia="ru-RU"/>
        </w:rPr>
        <w:t xml:space="preserve"> когда </w:t>
      </w:r>
      <w:r w:rsidR="00AC5F56">
        <w:rPr>
          <w:rFonts w:ascii="Times New Roman" w:eastAsia="Calibri" w:hAnsi="Times New Roman" w:cs="Times New Roman"/>
          <w:color w:val="000000" w:themeColor="text1"/>
          <w:sz w:val="28"/>
          <w:szCs w:val="28"/>
          <w:lang w:eastAsia="ru-RU"/>
        </w:rPr>
        <w:lastRenderedPageBreak/>
        <w:t>одн</w:t>
      </w:r>
      <w:r w:rsidR="004A495B">
        <w:rPr>
          <w:rFonts w:ascii="Times New Roman" w:eastAsia="Calibri" w:hAnsi="Times New Roman" w:cs="Times New Roman"/>
          <w:color w:val="000000" w:themeColor="text1"/>
          <w:sz w:val="28"/>
          <w:szCs w:val="28"/>
          <w:lang w:eastAsia="ru-RU"/>
        </w:rPr>
        <w:t>о</w:t>
      </w:r>
      <w:r w:rsidR="00AC5F56">
        <w:rPr>
          <w:rFonts w:ascii="Times New Roman" w:eastAsia="Calibri" w:hAnsi="Times New Roman" w:cs="Times New Roman"/>
          <w:color w:val="000000" w:themeColor="text1"/>
          <w:sz w:val="28"/>
          <w:szCs w:val="28"/>
          <w:lang w:eastAsia="ru-RU"/>
        </w:rPr>
        <w:t xml:space="preserve"> обстоятельств</w:t>
      </w:r>
      <w:r w:rsidR="004A495B">
        <w:rPr>
          <w:rFonts w:ascii="Times New Roman" w:eastAsia="Calibri" w:hAnsi="Times New Roman" w:cs="Times New Roman"/>
          <w:color w:val="000000" w:themeColor="text1"/>
          <w:sz w:val="28"/>
          <w:szCs w:val="28"/>
          <w:lang w:eastAsia="ru-RU"/>
        </w:rPr>
        <w:t>о</w:t>
      </w:r>
      <w:r w:rsidR="00AC5F56">
        <w:rPr>
          <w:rFonts w:ascii="Times New Roman" w:eastAsia="Calibri" w:hAnsi="Times New Roman" w:cs="Times New Roman"/>
          <w:color w:val="000000" w:themeColor="text1"/>
          <w:sz w:val="28"/>
          <w:szCs w:val="28"/>
          <w:lang w:eastAsia="ru-RU"/>
        </w:rPr>
        <w:t xml:space="preserve"> влия</w:t>
      </w:r>
      <w:r w:rsidR="004A495B">
        <w:rPr>
          <w:rFonts w:ascii="Times New Roman" w:eastAsia="Calibri" w:hAnsi="Times New Roman" w:cs="Times New Roman"/>
          <w:color w:val="000000" w:themeColor="text1"/>
          <w:sz w:val="28"/>
          <w:szCs w:val="28"/>
          <w:lang w:eastAsia="ru-RU"/>
        </w:rPr>
        <w:t>е</w:t>
      </w:r>
      <w:r w:rsidR="00AC5F56">
        <w:rPr>
          <w:rFonts w:ascii="Times New Roman" w:eastAsia="Calibri" w:hAnsi="Times New Roman" w:cs="Times New Roman"/>
          <w:color w:val="000000" w:themeColor="text1"/>
          <w:sz w:val="28"/>
          <w:szCs w:val="28"/>
          <w:lang w:eastAsia="ru-RU"/>
        </w:rPr>
        <w:t>т одинаково</w:t>
      </w:r>
      <w:r w:rsidR="00D72E4F">
        <w:rPr>
          <w:rFonts w:ascii="Times New Roman" w:eastAsia="Calibri" w:hAnsi="Times New Roman" w:cs="Times New Roman"/>
          <w:color w:val="000000" w:themeColor="text1"/>
          <w:sz w:val="28"/>
          <w:szCs w:val="28"/>
          <w:lang w:eastAsia="ru-RU"/>
        </w:rPr>
        <w:t xml:space="preserve"> </w:t>
      </w:r>
      <w:r w:rsidR="008C2BB3" w:rsidRPr="008C2BB3">
        <w:rPr>
          <w:rFonts w:ascii="Times New Roman" w:eastAsia="Calibri" w:hAnsi="Times New Roman" w:cs="Times New Roman"/>
          <w:color w:val="000000" w:themeColor="text1"/>
          <w:sz w:val="28"/>
          <w:szCs w:val="28"/>
          <w:lang w:eastAsia="ru-RU"/>
        </w:rPr>
        <w:t>для определения</w:t>
      </w:r>
      <w:r w:rsidR="00D72E4F">
        <w:rPr>
          <w:rFonts w:ascii="Times New Roman" w:eastAsia="Calibri" w:hAnsi="Times New Roman" w:cs="Times New Roman"/>
          <w:color w:val="000000" w:themeColor="text1"/>
          <w:sz w:val="28"/>
          <w:szCs w:val="28"/>
          <w:lang w:eastAsia="ru-RU"/>
        </w:rPr>
        <w:t>,</w:t>
      </w:r>
      <w:r w:rsidR="008C2BB3" w:rsidRPr="008C2BB3">
        <w:rPr>
          <w:rFonts w:ascii="Times New Roman" w:eastAsia="Calibri" w:hAnsi="Times New Roman" w:cs="Times New Roman"/>
          <w:color w:val="000000" w:themeColor="text1"/>
          <w:sz w:val="28"/>
          <w:szCs w:val="28"/>
          <w:lang w:eastAsia="ru-RU"/>
        </w:rPr>
        <w:t xml:space="preserve"> рав</w:t>
      </w:r>
      <w:r w:rsidR="0074041C">
        <w:rPr>
          <w:rFonts w:ascii="Times New Roman" w:eastAsia="Calibri" w:hAnsi="Times New Roman" w:cs="Times New Roman"/>
          <w:color w:val="000000" w:themeColor="text1"/>
          <w:sz w:val="28"/>
          <w:szCs w:val="28"/>
          <w:lang w:eastAsia="ru-RU"/>
        </w:rPr>
        <w:t>ности</w:t>
      </w:r>
      <w:r w:rsidR="008C2BB3" w:rsidRPr="008C2BB3">
        <w:rPr>
          <w:rFonts w:ascii="Times New Roman" w:eastAsia="Calibri" w:hAnsi="Times New Roman" w:cs="Times New Roman"/>
          <w:color w:val="000000" w:themeColor="text1"/>
          <w:sz w:val="28"/>
          <w:szCs w:val="28"/>
          <w:lang w:eastAsia="ru-RU"/>
        </w:rPr>
        <w:t xml:space="preserve"> частоты между двумя выборками</w:t>
      </w:r>
      <w:r w:rsidR="004A495B">
        <w:rPr>
          <w:rFonts w:ascii="Times New Roman" w:eastAsia="Calibri" w:hAnsi="Times New Roman" w:cs="Times New Roman"/>
          <w:color w:val="000000" w:themeColor="text1"/>
          <w:sz w:val="28"/>
          <w:szCs w:val="28"/>
          <w:lang w:eastAsia="ru-RU"/>
        </w:rPr>
        <w:t>,</w:t>
      </w:r>
      <w:r w:rsidR="008C2BB3" w:rsidRPr="008C2BB3">
        <w:rPr>
          <w:rFonts w:ascii="Times New Roman" w:eastAsia="Calibri" w:hAnsi="Times New Roman" w:cs="Times New Roman"/>
          <w:color w:val="000000" w:themeColor="text1"/>
          <w:sz w:val="28"/>
          <w:szCs w:val="28"/>
          <w:lang w:eastAsia="ru-RU"/>
        </w:rPr>
        <w:t xml:space="preserve"> до</w:t>
      </w:r>
      <w:r w:rsidR="0074041C">
        <w:rPr>
          <w:rFonts w:ascii="Times New Roman" w:eastAsia="Calibri" w:hAnsi="Times New Roman" w:cs="Times New Roman"/>
          <w:color w:val="000000" w:themeColor="text1"/>
          <w:sz w:val="28"/>
          <w:szCs w:val="28"/>
          <w:lang w:eastAsia="ru-RU"/>
        </w:rPr>
        <w:t xml:space="preserve"> эксперимента</w:t>
      </w:r>
      <w:r w:rsidR="008C2BB3" w:rsidRPr="008C2BB3">
        <w:rPr>
          <w:rFonts w:ascii="Times New Roman" w:eastAsia="Calibri" w:hAnsi="Times New Roman" w:cs="Times New Roman"/>
          <w:color w:val="000000" w:themeColor="text1"/>
          <w:sz w:val="28"/>
          <w:szCs w:val="28"/>
          <w:lang w:eastAsia="ru-RU"/>
        </w:rPr>
        <w:t xml:space="preserve"> и после эксперимента.</w:t>
      </w:r>
    </w:p>
    <w:p w14:paraId="40E2583C" w14:textId="51A85917" w:rsidR="00927083" w:rsidRPr="00927083" w:rsidRDefault="00927083" w:rsidP="00365AD8">
      <w:pPr>
        <w:spacing w:after="0" w:line="240" w:lineRule="auto"/>
        <w:ind w:firstLine="567"/>
        <w:jc w:val="both"/>
        <w:rPr>
          <w:rFonts w:ascii="Times New Roman" w:eastAsia="Calibri" w:hAnsi="Times New Roman" w:cs="Times New Roman"/>
          <w:i/>
          <w:color w:val="FF0000"/>
          <w:sz w:val="28"/>
          <w:szCs w:val="28"/>
          <w:lang w:eastAsia="ru-RU"/>
        </w:rPr>
      </w:pPr>
      <w:r w:rsidRPr="00927083">
        <w:rPr>
          <w:rFonts w:ascii="Times New Roman" w:eastAsia="Calibri" w:hAnsi="Times New Roman" w:cs="Times New Roman"/>
          <w:i/>
          <w:sz w:val="28"/>
          <w:szCs w:val="28"/>
          <w:lang w:eastAsia="ru-RU"/>
        </w:rPr>
        <w:t>База исследования и количественный анализ выборки исследования</w:t>
      </w:r>
    </w:p>
    <w:p w14:paraId="465FCFA3" w14:textId="6AD48FA0" w:rsidR="00BC12E4" w:rsidRDefault="00E36B13" w:rsidP="00365AD8">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Calibri" w:hAnsi="Times New Roman" w:cs="Times New Roman"/>
          <w:sz w:val="28"/>
          <w:szCs w:val="28"/>
          <w:lang w:eastAsia="ru-RU"/>
        </w:rPr>
        <w:t>Данные  методы исследования был</w:t>
      </w:r>
      <w:r w:rsidR="009A4CB9">
        <w:rPr>
          <w:rFonts w:ascii="Times New Roman" w:eastAsia="Calibri" w:hAnsi="Times New Roman" w:cs="Times New Roman"/>
          <w:sz w:val="28"/>
          <w:szCs w:val="28"/>
          <w:lang w:eastAsia="ru-RU"/>
        </w:rPr>
        <w:t>и апробированы в ШГ № 110, ОШ №15</w:t>
      </w:r>
      <w:r w:rsidRPr="00B02B80">
        <w:rPr>
          <w:rFonts w:ascii="Times New Roman" w:eastAsia="Calibri" w:hAnsi="Times New Roman" w:cs="Times New Roman"/>
          <w:sz w:val="28"/>
          <w:szCs w:val="28"/>
          <w:lang w:eastAsia="ru-RU"/>
        </w:rPr>
        <w:t>6,</w:t>
      </w:r>
      <w:r w:rsidR="0053549A">
        <w:rPr>
          <w:rFonts w:ascii="Times New Roman" w:eastAsia="Calibri" w:hAnsi="Times New Roman" w:cs="Times New Roman"/>
          <w:sz w:val="28"/>
          <w:szCs w:val="28"/>
          <w:lang w:eastAsia="ru-RU"/>
        </w:rPr>
        <w:t xml:space="preserve"> </w:t>
      </w:r>
      <w:r w:rsidR="00D92F30">
        <w:rPr>
          <w:rFonts w:ascii="Times New Roman" w:eastAsia="Calibri" w:hAnsi="Times New Roman" w:cs="Times New Roman"/>
          <w:sz w:val="28"/>
          <w:szCs w:val="28"/>
          <w:lang w:eastAsia="ru-RU"/>
        </w:rPr>
        <w:t>О</w:t>
      </w:r>
      <w:r w:rsidR="0053549A">
        <w:rPr>
          <w:rFonts w:ascii="Times New Roman" w:eastAsia="Calibri" w:hAnsi="Times New Roman" w:cs="Times New Roman"/>
          <w:sz w:val="28"/>
          <w:szCs w:val="28"/>
          <w:lang w:eastAsia="ru-RU"/>
        </w:rPr>
        <w:t>Ш №</w:t>
      </w:r>
      <w:r w:rsidR="00D92F30">
        <w:rPr>
          <w:rFonts w:ascii="Times New Roman" w:eastAsia="Calibri" w:hAnsi="Times New Roman" w:cs="Times New Roman"/>
          <w:sz w:val="28"/>
          <w:szCs w:val="28"/>
          <w:lang w:eastAsia="ru-RU"/>
        </w:rPr>
        <w:t xml:space="preserve"> 66</w:t>
      </w:r>
      <w:r w:rsidR="0053549A">
        <w:rPr>
          <w:rFonts w:ascii="Times New Roman" w:eastAsia="Calibri" w:hAnsi="Times New Roman" w:cs="Times New Roman"/>
          <w:sz w:val="28"/>
          <w:szCs w:val="28"/>
          <w:lang w:eastAsia="ru-RU"/>
        </w:rPr>
        <w:t>, ОШ №</w:t>
      </w:r>
      <w:r w:rsidR="000D2E0D">
        <w:rPr>
          <w:rFonts w:ascii="Times New Roman" w:eastAsia="Calibri" w:hAnsi="Times New Roman" w:cs="Times New Roman"/>
          <w:sz w:val="28"/>
          <w:szCs w:val="28"/>
          <w:lang w:eastAsia="ru-RU"/>
        </w:rPr>
        <w:t>129</w:t>
      </w:r>
      <w:r w:rsidR="0053549A">
        <w:rPr>
          <w:rFonts w:ascii="Times New Roman" w:eastAsia="Calibri" w:hAnsi="Times New Roman" w:cs="Times New Roman"/>
          <w:sz w:val="28"/>
          <w:szCs w:val="28"/>
          <w:lang w:eastAsia="ru-RU"/>
        </w:rPr>
        <w:t xml:space="preserve"> </w:t>
      </w:r>
      <w:r w:rsidR="0053549A" w:rsidRPr="00B02B80">
        <w:rPr>
          <w:rFonts w:ascii="Times New Roman" w:eastAsia="Calibri" w:hAnsi="Times New Roman" w:cs="Times New Roman"/>
          <w:sz w:val="28"/>
          <w:szCs w:val="28"/>
          <w:lang w:eastAsia="ru-RU"/>
        </w:rPr>
        <w:t>г.Алматы</w:t>
      </w:r>
      <w:r w:rsidR="009A4CB9">
        <w:rPr>
          <w:rFonts w:ascii="Times New Roman" w:eastAsia="Calibri" w:hAnsi="Times New Roman" w:cs="Times New Roman"/>
          <w:sz w:val="28"/>
          <w:szCs w:val="28"/>
          <w:lang w:eastAsia="ru-RU"/>
        </w:rPr>
        <w:t>, и</w:t>
      </w:r>
      <w:r w:rsidRPr="00B02B80">
        <w:rPr>
          <w:rFonts w:ascii="Times New Roman" w:eastAsia="Calibri" w:hAnsi="Times New Roman" w:cs="Times New Roman"/>
          <w:sz w:val="28"/>
          <w:szCs w:val="28"/>
          <w:lang w:eastAsia="ru-RU"/>
        </w:rPr>
        <w:t xml:space="preserve"> в СШ им Аль-Фараби Енбекшиказахс</w:t>
      </w:r>
      <w:r w:rsidR="00C0272A">
        <w:rPr>
          <w:rFonts w:ascii="Times New Roman" w:eastAsia="Calibri" w:hAnsi="Times New Roman" w:cs="Times New Roman"/>
          <w:sz w:val="28"/>
          <w:szCs w:val="28"/>
          <w:lang w:eastAsia="ru-RU"/>
        </w:rPr>
        <w:t>кого района Алматинской области.</w:t>
      </w:r>
      <w:r w:rsidRPr="00B02B80">
        <w:rPr>
          <w:rFonts w:ascii="Times New Roman" w:eastAsia="Calibri" w:hAnsi="Times New Roman" w:cs="Times New Roman"/>
          <w:sz w:val="28"/>
          <w:szCs w:val="28"/>
          <w:lang w:eastAsia="ru-RU"/>
        </w:rPr>
        <w:t xml:space="preserve"> </w:t>
      </w:r>
      <w:r w:rsidR="00C0272A">
        <w:rPr>
          <w:rFonts w:ascii="Times New Roman" w:eastAsia="Calibri" w:hAnsi="Times New Roman" w:cs="Times New Roman"/>
          <w:sz w:val="28"/>
          <w:szCs w:val="28"/>
          <w:lang w:eastAsia="ru-RU"/>
        </w:rPr>
        <w:t>Н</w:t>
      </w:r>
      <w:r w:rsidR="003C136F">
        <w:rPr>
          <w:rFonts w:ascii="Times New Roman" w:eastAsia="Calibri" w:hAnsi="Times New Roman" w:cs="Times New Roman"/>
          <w:sz w:val="28"/>
          <w:szCs w:val="28"/>
          <w:lang w:eastAsia="ru-RU"/>
        </w:rPr>
        <w:t>а констатирующем этапе количество респондентов составили:</w:t>
      </w:r>
      <w:r w:rsidRPr="00B02B80">
        <w:rPr>
          <w:rFonts w:ascii="Times New Roman" w:eastAsia="Calibri" w:hAnsi="Times New Roman" w:cs="Times New Roman"/>
          <w:sz w:val="28"/>
          <w:szCs w:val="28"/>
          <w:lang w:eastAsia="ru-RU"/>
        </w:rPr>
        <w:t xml:space="preserve"> 72 учителя начальных классов, </w:t>
      </w:r>
      <w:r w:rsidR="0053549A" w:rsidRPr="0053549A">
        <w:rPr>
          <w:rFonts w:ascii="Times New Roman" w:eastAsia="Calibri" w:hAnsi="Times New Roman" w:cs="Times New Roman"/>
          <w:sz w:val="28"/>
          <w:szCs w:val="28"/>
          <w:lang w:eastAsia="ru-RU"/>
        </w:rPr>
        <w:t xml:space="preserve">122 </w:t>
      </w:r>
      <w:r w:rsidRPr="0053549A">
        <w:rPr>
          <w:rFonts w:ascii="Times New Roman" w:eastAsia="Calibri" w:hAnsi="Times New Roman" w:cs="Times New Roman"/>
          <w:sz w:val="28"/>
          <w:szCs w:val="28"/>
          <w:lang w:eastAsia="ru-RU"/>
        </w:rPr>
        <w:t>о</w:t>
      </w:r>
      <w:r w:rsidRPr="00B02B80">
        <w:rPr>
          <w:rFonts w:ascii="Times New Roman" w:eastAsia="Calibri" w:hAnsi="Times New Roman" w:cs="Times New Roman"/>
          <w:sz w:val="28"/>
          <w:szCs w:val="28"/>
          <w:lang w:eastAsia="ru-RU"/>
        </w:rPr>
        <w:t>бучающихся начальной школы</w:t>
      </w:r>
      <w:r w:rsidR="00F2652D">
        <w:rPr>
          <w:rFonts w:ascii="Times New Roman" w:eastAsia="Calibri" w:hAnsi="Times New Roman" w:cs="Times New Roman"/>
          <w:sz w:val="28"/>
          <w:szCs w:val="28"/>
          <w:lang w:eastAsia="ru-RU"/>
        </w:rPr>
        <w:t xml:space="preserve"> (с русским языком обучения)</w:t>
      </w:r>
      <w:r w:rsidRPr="00B02B80">
        <w:rPr>
          <w:rFonts w:ascii="Times New Roman" w:eastAsia="Calibri" w:hAnsi="Times New Roman" w:cs="Times New Roman"/>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из них: </w:t>
      </w:r>
      <w:r w:rsidR="00AE15CD">
        <w:rPr>
          <w:rFonts w:ascii="Times New Roman" w:eastAsia="Times New Roman" w:hAnsi="Times New Roman" w:cs="Times New Roman"/>
          <w:color w:val="000000"/>
          <w:sz w:val="28"/>
          <w:szCs w:val="28"/>
          <w:lang w:eastAsia="ru-RU"/>
        </w:rPr>
        <w:t>62</w:t>
      </w:r>
      <w:r w:rsidRPr="00B02B80">
        <w:rPr>
          <w:rFonts w:ascii="Times New Roman" w:eastAsia="Times New Roman" w:hAnsi="Times New Roman" w:cs="Times New Roman"/>
          <w:color w:val="000000"/>
          <w:sz w:val="28"/>
          <w:szCs w:val="28"/>
          <w:lang w:eastAsia="ru-RU"/>
        </w:rPr>
        <w:t xml:space="preserve"> обучающихся– с </w:t>
      </w:r>
      <w:r w:rsidR="00AE15CD">
        <w:rPr>
          <w:rFonts w:ascii="Times New Roman" w:eastAsia="Times New Roman" w:hAnsi="Times New Roman" w:cs="Times New Roman"/>
          <w:color w:val="000000"/>
          <w:sz w:val="28"/>
          <w:szCs w:val="28"/>
          <w:lang w:eastAsia="ru-RU"/>
        </w:rPr>
        <w:t xml:space="preserve">ЗПР </w:t>
      </w:r>
      <w:r w:rsidRPr="00B02B80">
        <w:rPr>
          <w:rFonts w:ascii="Times New Roman" w:eastAsia="Times New Roman" w:hAnsi="Times New Roman" w:cs="Times New Roman"/>
          <w:color w:val="000000"/>
          <w:sz w:val="28"/>
          <w:szCs w:val="28"/>
          <w:lang w:eastAsia="ru-RU"/>
        </w:rPr>
        <w:t xml:space="preserve">и </w:t>
      </w:r>
      <w:r w:rsidR="0053549A" w:rsidRPr="0053549A">
        <w:rPr>
          <w:rFonts w:ascii="Times New Roman" w:eastAsia="Times New Roman" w:hAnsi="Times New Roman" w:cs="Times New Roman"/>
          <w:sz w:val="28"/>
          <w:szCs w:val="28"/>
          <w:lang w:eastAsia="ru-RU"/>
        </w:rPr>
        <w:t xml:space="preserve">60 </w:t>
      </w:r>
      <w:r w:rsidRPr="00B02B80">
        <w:rPr>
          <w:rFonts w:ascii="Times New Roman" w:eastAsia="Times New Roman" w:hAnsi="Times New Roman" w:cs="Times New Roman"/>
          <w:color w:val="000000"/>
          <w:sz w:val="28"/>
          <w:szCs w:val="28"/>
          <w:lang w:eastAsia="ru-RU"/>
        </w:rPr>
        <w:t>обучающихся с нормативным развитием</w:t>
      </w:r>
      <w:r w:rsidR="003C136F">
        <w:rPr>
          <w:rFonts w:ascii="Times New Roman" w:eastAsia="Times New Roman" w:hAnsi="Times New Roman" w:cs="Times New Roman"/>
          <w:color w:val="000000"/>
          <w:sz w:val="28"/>
          <w:szCs w:val="28"/>
          <w:lang w:eastAsia="ru-RU"/>
        </w:rPr>
        <w:t xml:space="preserve">, </w:t>
      </w:r>
      <w:r w:rsidR="003C136F">
        <w:rPr>
          <w:rFonts w:ascii="Times New Roman" w:eastAsia="Calibri" w:hAnsi="Times New Roman" w:cs="Times New Roman"/>
          <w:sz w:val="28"/>
          <w:szCs w:val="28"/>
          <w:lang w:eastAsia="ru-RU"/>
        </w:rPr>
        <w:t xml:space="preserve">а </w:t>
      </w:r>
      <w:r w:rsidRPr="00B02B80">
        <w:rPr>
          <w:rFonts w:ascii="Times New Roman" w:eastAsia="Calibri" w:hAnsi="Times New Roman" w:cs="Times New Roman"/>
          <w:sz w:val="28"/>
          <w:szCs w:val="28"/>
          <w:lang w:eastAsia="ru-RU"/>
        </w:rPr>
        <w:t>также 60</w:t>
      </w:r>
      <w:r w:rsidR="003C136F">
        <w:rPr>
          <w:rFonts w:ascii="Times New Roman" w:eastAsia="Calibri" w:hAnsi="Times New Roman" w:cs="Times New Roman"/>
          <w:sz w:val="28"/>
          <w:szCs w:val="28"/>
          <w:lang w:eastAsia="ru-RU"/>
        </w:rPr>
        <w:t xml:space="preserve"> родителей и 5 психологов</w:t>
      </w:r>
      <w:r w:rsidRPr="00B02B80">
        <w:rPr>
          <w:rFonts w:ascii="Times New Roman" w:eastAsia="Calibri" w:hAnsi="Times New Roman" w:cs="Times New Roman"/>
          <w:sz w:val="28"/>
          <w:szCs w:val="28"/>
          <w:lang w:eastAsia="ru-RU"/>
        </w:rPr>
        <w:t xml:space="preserve"> данных организаций образования. Исследование проводилось в рабочее время, в соответствии с академическим календарем (ОП докторантура).</w:t>
      </w:r>
      <w:r w:rsidRPr="00B02B80">
        <w:rPr>
          <w:rFonts w:ascii="Times New Roman" w:eastAsia="Times New Roman" w:hAnsi="Times New Roman" w:cs="Times New Roman"/>
          <w:color w:val="000000"/>
          <w:sz w:val="28"/>
          <w:szCs w:val="28"/>
          <w:lang w:eastAsia="ru-RU"/>
        </w:rPr>
        <w:t xml:space="preserve"> </w:t>
      </w:r>
    </w:p>
    <w:p w14:paraId="64AD71E3" w14:textId="0502F6C6" w:rsidR="00E36B13" w:rsidRPr="00B02B80" w:rsidRDefault="009E1BC0"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Количественный состав выборки исследования</w:t>
      </w:r>
      <w:r w:rsidR="00E36B13" w:rsidRPr="00B02B80">
        <w:rPr>
          <w:rFonts w:ascii="Times New Roman" w:eastAsia="Times New Roman" w:hAnsi="Times New Roman" w:cs="Times New Roman"/>
          <w:color w:val="000000"/>
          <w:sz w:val="28"/>
          <w:szCs w:val="28"/>
          <w:lang w:eastAsia="ru-RU"/>
        </w:rPr>
        <w:t xml:space="preserve"> из ШГ № 110, </w:t>
      </w:r>
      <w:r w:rsidR="00E36B13">
        <w:rPr>
          <w:rFonts w:ascii="Times New Roman" w:eastAsia="Times New Roman" w:hAnsi="Times New Roman" w:cs="Times New Roman"/>
          <w:color w:val="000000"/>
          <w:sz w:val="28"/>
          <w:szCs w:val="28"/>
          <w:lang w:eastAsia="ru-RU"/>
        </w:rPr>
        <w:t>-</w:t>
      </w:r>
      <w:r w:rsidR="009204A5">
        <w:rPr>
          <w:rFonts w:ascii="Times New Roman" w:eastAsia="Times New Roman" w:hAnsi="Times New Roman" w:cs="Times New Roman"/>
          <w:color w:val="000000"/>
          <w:sz w:val="28"/>
          <w:szCs w:val="28"/>
          <w:lang w:eastAsia="ru-RU"/>
        </w:rPr>
        <w:t xml:space="preserve">13 </w:t>
      </w:r>
      <w:r w:rsidR="00E36B13" w:rsidRPr="00B02B80">
        <w:rPr>
          <w:rFonts w:ascii="Times New Roman" w:eastAsia="Times New Roman" w:hAnsi="Times New Roman" w:cs="Times New Roman"/>
          <w:color w:val="000000"/>
          <w:sz w:val="28"/>
          <w:szCs w:val="28"/>
          <w:lang w:eastAsia="ru-RU"/>
        </w:rPr>
        <w:t xml:space="preserve">обучающихся: первоклассников </w:t>
      </w:r>
      <w:r w:rsidR="009204A5">
        <w:rPr>
          <w:rFonts w:ascii="Times New Roman" w:eastAsia="Times New Roman" w:hAnsi="Times New Roman" w:cs="Times New Roman"/>
          <w:color w:val="000000"/>
          <w:sz w:val="28"/>
          <w:szCs w:val="28"/>
          <w:lang w:eastAsia="ru-RU"/>
        </w:rPr>
        <w:t>4 ученика</w:t>
      </w:r>
      <w:r w:rsidR="00E36B13" w:rsidRPr="00B02B80">
        <w:rPr>
          <w:rFonts w:ascii="Times New Roman" w:eastAsia="Times New Roman" w:hAnsi="Times New Roman" w:cs="Times New Roman"/>
          <w:color w:val="000000"/>
          <w:sz w:val="28"/>
          <w:szCs w:val="28"/>
          <w:lang w:eastAsia="ru-RU"/>
        </w:rPr>
        <w:t xml:space="preserve">, </w:t>
      </w:r>
      <w:r w:rsidR="009204A5">
        <w:rPr>
          <w:rFonts w:ascii="Times New Roman" w:eastAsia="Times New Roman" w:hAnsi="Times New Roman" w:cs="Times New Roman"/>
          <w:color w:val="000000"/>
          <w:sz w:val="28"/>
          <w:szCs w:val="28"/>
          <w:lang w:eastAsia="ru-RU"/>
        </w:rPr>
        <w:t>5</w:t>
      </w:r>
      <w:r w:rsidR="00E36B13" w:rsidRPr="00B02B80">
        <w:rPr>
          <w:rFonts w:ascii="Times New Roman" w:eastAsia="Times New Roman" w:hAnsi="Times New Roman" w:cs="Times New Roman"/>
          <w:color w:val="000000"/>
          <w:sz w:val="28"/>
          <w:szCs w:val="28"/>
          <w:lang w:eastAsia="ru-RU"/>
        </w:rPr>
        <w:t xml:space="preserve"> учеников второго класса и </w:t>
      </w:r>
      <w:r w:rsidR="009204A5">
        <w:rPr>
          <w:rFonts w:ascii="Times New Roman" w:eastAsia="Times New Roman" w:hAnsi="Times New Roman" w:cs="Times New Roman"/>
          <w:color w:val="000000"/>
          <w:sz w:val="28"/>
          <w:szCs w:val="28"/>
          <w:lang w:eastAsia="ru-RU"/>
        </w:rPr>
        <w:t>4 ученика</w:t>
      </w:r>
      <w:r w:rsidR="00E36B13" w:rsidRPr="00B02B80">
        <w:rPr>
          <w:rFonts w:ascii="Times New Roman" w:eastAsia="Times New Roman" w:hAnsi="Times New Roman" w:cs="Times New Roman"/>
          <w:color w:val="000000"/>
          <w:sz w:val="28"/>
          <w:szCs w:val="28"/>
          <w:lang w:eastAsia="ru-RU"/>
        </w:rPr>
        <w:t xml:space="preserve"> третьего класса, </w:t>
      </w:r>
      <w:r>
        <w:rPr>
          <w:rFonts w:ascii="Times New Roman" w:eastAsia="Times New Roman" w:hAnsi="Times New Roman" w:cs="Times New Roman"/>
          <w:color w:val="000000"/>
          <w:sz w:val="28"/>
          <w:szCs w:val="28"/>
          <w:lang w:eastAsia="ru-RU"/>
        </w:rPr>
        <w:t>количество классов 7</w:t>
      </w:r>
      <w:r w:rsidR="009204A5">
        <w:rPr>
          <w:rFonts w:ascii="Times New Roman" w:eastAsia="Times New Roman" w:hAnsi="Times New Roman" w:cs="Times New Roman"/>
          <w:color w:val="000000"/>
          <w:sz w:val="28"/>
          <w:szCs w:val="28"/>
          <w:lang w:eastAsia="ru-RU"/>
        </w:rPr>
        <w:t>, где обучаю</w:t>
      </w:r>
      <w:r w:rsidR="00E36B13" w:rsidRPr="00B02B80">
        <w:rPr>
          <w:rFonts w:ascii="Times New Roman" w:eastAsia="Times New Roman" w:hAnsi="Times New Roman" w:cs="Times New Roman"/>
          <w:color w:val="000000"/>
          <w:sz w:val="28"/>
          <w:szCs w:val="28"/>
          <w:lang w:eastAsia="ru-RU"/>
        </w:rPr>
        <w:t xml:space="preserve">тся обучающиеся с </w:t>
      </w:r>
      <w:r w:rsidR="0053549A">
        <w:rPr>
          <w:rFonts w:ascii="Times New Roman" w:eastAsia="Times New Roman" w:hAnsi="Times New Roman" w:cs="Times New Roman"/>
          <w:color w:val="000000"/>
          <w:sz w:val="28"/>
          <w:szCs w:val="28"/>
          <w:lang w:eastAsia="ru-RU"/>
        </w:rPr>
        <w:t>ЗПР</w:t>
      </w:r>
      <w:r w:rsidR="001877D3">
        <w:rPr>
          <w:rFonts w:ascii="Times New Roman" w:eastAsia="Times New Roman" w:hAnsi="Times New Roman" w:cs="Times New Roman"/>
          <w:color w:val="000000"/>
          <w:sz w:val="28"/>
          <w:szCs w:val="28"/>
          <w:lang w:eastAsia="ru-RU"/>
        </w:rPr>
        <w:t xml:space="preserve"> </w:t>
      </w:r>
      <w:r w:rsidR="00E36B13" w:rsidRPr="00B02B80">
        <w:rPr>
          <w:rFonts w:ascii="Times New Roman" w:eastAsia="Times New Roman" w:hAnsi="Times New Roman" w:cs="Times New Roman"/>
          <w:color w:val="000000"/>
          <w:sz w:val="28"/>
          <w:szCs w:val="28"/>
          <w:lang w:eastAsia="ru-RU"/>
        </w:rPr>
        <w:t>(1-3 класс)</w:t>
      </w:r>
      <w:r w:rsidR="00592C89">
        <w:rPr>
          <w:rFonts w:ascii="Times New Roman" w:eastAsia="Times New Roman" w:hAnsi="Times New Roman" w:cs="Times New Roman"/>
          <w:color w:val="000000"/>
          <w:sz w:val="28"/>
          <w:szCs w:val="28"/>
          <w:lang w:eastAsia="ru-RU"/>
        </w:rPr>
        <w:t xml:space="preserve"> </w:t>
      </w:r>
      <w:r w:rsidR="00E36B13" w:rsidRPr="00B02B80">
        <w:rPr>
          <w:rFonts w:ascii="Times New Roman" w:eastAsia="Times New Roman" w:hAnsi="Times New Roman" w:cs="Times New Roman"/>
          <w:color w:val="000000"/>
          <w:sz w:val="28"/>
          <w:szCs w:val="28"/>
          <w:lang w:eastAsia="ru-RU"/>
        </w:rPr>
        <w:t>(</w:t>
      </w:r>
      <w:r w:rsidR="00E36B13">
        <w:rPr>
          <w:rFonts w:ascii="Times New Roman" w:eastAsia="Times New Roman" w:hAnsi="Times New Roman" w:cs="Times New Roman"/>
          <w:color w:val="000000"/>
          <w:sz w:val="28"/>
          <w:szCs w:val="28"/>
          <w:lang w:eastAsia="ru-RU"/>
        </w:rPr>
        <w:t>т</w:t>
      </w:r>
      <w:r w:rsidR="00E36B13" w:rsidRPr="00B02B80">
        <w:rPr>
          <w:rFonts w:ascii="Times New Roman" w:eastAsia="Times New Roman" w:hAnsi="Times New Roman" w:cs="Times New Roman"/>
          <w:color w:val="000000"/>
          <w:sz w:val="28"/>
          <w:szCs w:val="28"/>
          <w:lang w:eastAsia="ru-RU"/>
        </w:rPr>
        <w:t>абл</w:t>
      </w:r>
      <w:r w:rsidR="00E36B13">
        <w:rPr>
          <w:rFonts w:ascii="Times New Roman" w:eastAsia="Times New Roman" w:hAnsi="Times New Roman" w:cs="Times New Roman"/>
          <w:color w:val="000000"/>
          <w:sz w:val="28"/>
          <w:szCs w:val="28"/>
          <w:lang w:eastAsia="ru-RU"/>
        </w:rPr>
        <w:t>ица</w:t>
      </w:r>
      <w:r w:rsidR="00406FBD">
        <w:rPr>
          <w:rFonts w:ascii="Times New Roman" w:eastAsia="Times New Roman" w:hAnsi="Times New Roman" w:cs="Times New Roman"/>
          <w:color w:val="000000"/>
          <w:sz w:val="28"/>
          <w:szCs w:val="28"/>
          <w:lang w:eastAsia="ru-RU"/>
        </w:rPr>
        <w:t xml:space="preserve"> 1</w:t>
      </w:r>
      <w:r w:rsidR="003806FD">
        <w:rPr>
          <w:rFonts w:ascii="Times New Roman" w:eastAsia="Times New Roman" w:hAnsi="Times New Roman" w:cs="Times New Roman"/>
          <w:color w:val="000000"/>
          <w:sz w:val="28"/>
          <w:szCs w:val="28"/>
          <w:lang w:eastAsia="ru-RU"/>
        </w:rPr>
        <w:t>, рисунок 1</w:t>
      </w:r>
      <w:r w:rsidR="00E36B13" w:rsidRPr="00B02B80">
        <w:rPr>
          <w:rFonts w:ascii="Times New Roman" w:eastAsia="Times New Roman" w:hAnsi="Times New Roman" w:cs="Times New Roman"/>
          <w:color w:val="000000"/>
          <w:sz w:val="28"/>
          <w:szCs w:val="28"/>
          <w:lang w:eastAsia="ru-RU"/>
        </w:rPr>
        <w:t xml:space="preserve">). </w:t>
      </w:r>
    </w:p>
    <w:p w14:paraId="3BF85366" w14:textId="77777777" w:rsidR="00365AD8" w:rsidRDefault="00365AD8"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6CF6EADA" w14:textId="40A43D28" w:rsidR="00E36B13" w:rsidRPr="00B02B80" w:rsidRDefault="00406FBD"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w:t>
      </w:r>
      <w:r w:rsidR="00E36B13">
        <w:rPr>
          <w:rFonts w:ascii="Times New Roman" w:eastAsia="Times New Roman" w:hAnsi="Times New Roman" w:cs="Times New Roman"/>
          <w:color w:val="000000"/>
          <w:sz w:val="28"/>
          <w:szCs w:val="28"/>
          <w:lang w:eastAsia="ru-RU"/>
        </w:rPr>
        <w:t>-</w:t>
      </w:r>
      <w:r w:rsidR="009E1BC0">
        <w:rPr>
          <w:rFonts w:ascii="Times New Roman" w:eastAsia="Times New Roman" w:hAnsi="Times New Roman" w:cs="Times New Roman"/>
          <w:color w:val="000000"/>
          <w:sz w:val="28"/>
          <w:szCs w:val="28"/>
          <w:lang w:eastAsia="ru-RU"/>
        </w:rPr>
        <w:t xml:space="preserve"> Количественный состав</w:t>
      </w:r>
      <w:r w:rsidR="00E36B13" w:rsidRPr="00B02B80">
        <w:rPr>
          <w:rFonts w:ascii="Times New Roman" w:eastAsia="Times New Roman" w:hAnsi="Times New Roman" w:cs="Times New Roman"/>
          <w:color w:val="000000"/>
          <w:sz w:val="28"/>
          <w:szCs w:val="28"/>
          <w:lang w:eastAsia="ru-RU"/>
        </w:rPr>
        <w:t xml:space="preserve"> обследованных обучающихся ШГ № 110</w:t>
      </w:r>
    </w:p>
    <w:p w14:paraId="579CA1C8" w14:textId="77777777" w:rsidR="00E36B13" w:rsidRDefault="00E36B13"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567"/>
        <w:gridCol w:w="2472"/>
        <w:gridCol w:w="2552"/>
        <w:gridCol w:w="3048"/>
      </w:tblGrid>
      <w:tr w:rsidR="00A75B83" w:rsidRPr="00B02B80" w14:paraId="7428E1EF" w14:textId="77777777" w:rsidTr="005F287B">
        <w:tc>
          <w:tcPr>
            <w:tcW w:w="1567" w:type="dxa"/>
          </w:tcPr>
          <w:p w14:paraId="2EF767C6" w14:textId="51A31512" w:rsidR="00A75B83" w:rsidRPr="00FA195D" w:rsidRDefault="005569C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A75B83" w:rsidRPr="00FA195D">
              <w:rPr>
                <w:rFonts w:ascii="Times New Roman" w:eastAsia="Times New Roman" w:hAnsi="Times New Roman" w:cs="Times New Roman"/>
                <w:color w:val="000000"/>
                <w:sz w:val="24"/>
                <w:szCs w:val="24"/>
              </w:rPr>
              <w:t>ласс</w:t>
            </w:r>
            <w:r>
              <w:rPr>
                <w:rFonts w:ascii="Times New Roman" w:eastAsia="Times New Roman" w:hAnsi="Times New Roman" w:cs="Times New Roman"/>
                <w:color w:val="000000"/>
                <w:sz w:val="24"/>
                <w:szCs w:val="24"/>
              </w:rPr>
              <w:t>ы</w:t>
            </w:r>
          </w:p>
        </w:tc>
        <w:tc>
          <w:tcPr>
            <w:tcW w:w="2472" w:type="dxa"/>
          </w:tcPr>
          <w:p w14:paraId="6454E2E8"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Кол-во классов</w:t>
            </w:r>
          </w:p>
        </w:tc>
        <w:tc>
          <w:tcPr>
            <w:tcW w:w="2552" w:type="dxa"/>
          </w:tcPr>
          <w:p w14:paraId="2791BF2A"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Обуч. с  ЗПР</w:t>
            </w:r>
          </w:p>
        </w:tc>
        <w:tc>
          <w:tcPr>
            <w:tcW w:w="3048" w:type="dxa"/>
          </w:tcPr>
          <w:p w14:paraId="1D5F82C8"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FA195D">
              <w:rPr>
                <w:rFonts w:ascii="Times New Roman" w:eastAsia="Times New Roman" w:hAnsi="Times New Roman" w:cs="Times New Roman"/>
                <w:color w:val="000000"/>
                <w:sz w:val="24"/>
                <w:szCs w:val="24"/>
              </w:rPr>
              <w:t>%</w:t>
            </w:r>
          </w:p>
        </w:tc>
      </w:tr>
      <w:tr w:rsidR="00A75B83" w:rsidRPr="00B02B80" w14:paraId="2D95B7DE" w14:textId="77777777" w:rsidTr="005F287B">
        <w:tc>
          <w:tcPr>
            <w:tcW w:w="1567" w:type="dxa"/>
          </w:tcPr>
          <w:p w14:paraId="5F707F44"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1</w:t>
            </w:r>
          </w:p>
        </w:tc>
        <w:tc>
          <w:tcPr>
            <w:tcW w:w="2472" w:type="dxa"/>
          </w:tcPr>
          <w:p w14:paraId="79CF2DD7"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2</w:t>
            </w:r>
          </w:p>
        </w:tc>
        <w:tc>
          <w:tcPr>
            <w:tcW w:w="2552" w:type="dxa"/>
          </w:tcPr>
          <w:p w14:paraId="1C1E7EA7"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4</w:t>
            </w:r>
          </w:p>
        </w:tc>
        <w:tc>
          <w:tcPr>
            <w:tcW w:w="3048" w:type="dxa"/>
          </w:tcPr>
          <w:p w14:paraId="58ED95B9"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30,7</w:t>
            </w:r>
          </w:p>
        </w:tc>
      </w:tr>
      <w:tr w:rsidR="00A75B83" w:rsidRPr="00B02B80" w14:paraId="59B3C857" w14:textId="77777777" w:rsidTr="005F287B">
        <w:tc>
          <w:tcPr>
            <w:tcW w:w="1567" w:type="dxa"/>
          </w:tcPr>
          <w:p w14:paraId="63BB9B6F"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2</w:t>
            </w:r>
          </w:p>
        </w:tc>
        <w:tc>
          <w:tcPr>
            <w:tcW w:w="2472" w:type="dxa"/>
          </w:tcPr>
          <w:p w14:paraId="2F46DEB9"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3</w:t>
            </w:r>
          </w:p>
        </w:tc>
        <w:tc>
          <w:tcPr>
            <w:tcW w:w="2552" w:type="dxa"/>
          </w:tcPr>
          <w:p w14:paraId="4CDB1A2D"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5</w:t>
            </w:r>
          </w:p>
        </w:tc>
        <w:tc>
          <w:tcPr>
            <w:tcW w:w="3048" w:type="dxa"/>
          </w:tcPr>
          <w:p w14:paraId="0C880851"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38,6</w:t>
            </w:r>
          </w:p>
        </w:tc>
      </w:tr>
      <w:tr w:rsidR="00A75B83" w:rsidRPr="00B02B80" w14:paraId="734C4312" w14:textId="77777777" w:rsidTr="005F287B">
        <w:tc>
          <w:tcPr>
            <w:tcW w:w="1567" w:type="dxa"/>
          </w:tcPr>
          <w:p w14:paraId="6119A54B"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3</w:t>
            </w:r>
          </w:p>
        </w:tc>
        <w:tc>
          <w:tcPr>
            <w:tcW w:w="2472" w:type="dxa"/>
          </w:tcPr>
          <w:p w14:paraId="2FE71978"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2</w:t>
            </w:r>
          </w:p>
        </w:tc>
        <w:tc>
          <w:tcPr>
            <w:tcW w:w="2552" w:type="dxa"/>
          </w:tcPr>
          <w:p w14:paraId="4FC8E7A9"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4</w:t>
            </w:r>
          </w:p>
        </w:tc>
        <w:tc>
          <w:tcPr>
            <w:tcW w:w="3048" w:type="dxa"/>
          </w:tcPr>
          <w:p w14:paraId="696C1AC7"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30,7</w:t>
            </w:r>
          </w:p>
        </w:tc>
      </w:tr>
      <w:tr w:rsidR="00A75B83" w:rsidRPr="00B02B80" w14:paraId="0E4BFB90" w14:textId="77777777" w:rsidTr="005F287B">
        <w:tc>
          <w:tcPr>
            <w:tcW w:w="1567" w:type="dxa"/>
          </w:tcPr>
          <w:p w14:paraId="4FB5F044"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p>
        </w:tc>
        <w:tc>
          <w:tcPr>
            <w:tcW w:w="2472" w:type="dxa"/>
          </w:tcPr>
          <w:p w14:paraId="11CF3BBF"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7</w:t>
            </w:r>
          </w:p>
        </w:tc>
        <w:tc>
          <w:tcPr>
            <w:tcW w:w="2552" w:type="dxa"/>
          </w:tcPr>
          <w:p w14:paraId="5633B619"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13</w:t>
            </w:r>
          </w:p>
        </w:tc>
        <w:tc>
          <w:tcPr>
            <w:tcW w:w="3048" w:type="dxa"/>
          </w:tcPr>
          <w:p w14:paraId="18DDC144" w14:textId="77777777" w:rsidR="00A75B83" w:rsidRPr="00FA195D"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FA195D">
              <w:rPr>
                <w:rFonts w:ascii="Times New Roman" w:eastAsia="Times New Roman" w:hAnsi="Times New Roman" w:cs="Times New Roman"/>
                <w:color w:val="000000"/>
                <w:sz w:val="24"/>
                <w:szCs w:val="24"/>
              </w:rPr>
              <w:t>100</w:t>
            </w:r>
          </w:p>
        </w:tc>
      </w:tr>
      <w:tr w:rsidR="005F287B" w:rsidRPr="00B02B80" w14:paraId="123A8104" w14:textId="77777777" w:rsidTr="000A582E">
        <w:tc>
          <w:tcPr>
            <w:tcW w:w="9639" w:type="dxa"/>
            <w:gridSpan w:val="4"/>
          </w:tcPr>
          <w:p w14:paraId="69F25F2F" w14:textId="60096AFD" w:rsidR="005F287B" w:rsidRPr="00FA195D" w:rsidRDefault="005F287B" w:rsidP="005F287B">
            <w:pPr>
              <w:tabs>
                <w:tab w:val="left" w:pos="11340"/>
              </w:tabs>
              <w:autoSpaceDE w:val="0"/>
              <w:autoSpaceDN w:val="0"/>
              <w:ind w:right="-285"/>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12CCD0FD" w14:textId="567A42F7" w:rsidR="00530A98" w:rsidRDefault="00530A98" w:rsidP="005F287B">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2B67DB64" w14:textId="4A58671D" w:rsidR="00530A98" w:rsidRDefault="00530A98"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3C78B0EE" w14:textId="1521F2B7" w:rsidR="00530A98" w:rsidRPr="00B02B80" w:rsidRDefault="00530A98"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269138C" wp14:editId="2CF02AFA">
            <wp:extent cx="5341620" cy="1737360"/>
            <wp:effectExtent l="0" t="0" r="11430"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5C4C09" w14:textId="77777777" w:rsidR="003806FD" w:rsidRDefault="003806FD" w:rsidP="003806FD">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p>
    <w:p w14:paraId="5A872CC8" w14:textId="14AD81E1" w:rsidR="00BC19D8" w:rsidRDefault="003806FD" w:rsidP="003806FD">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w:t>
      </w:r>
      <w:r w:rsidRPr="003806FD">
        <w:t xml:space="preserve"> </w:t>
      </w:r>
      <w:r w:rsidRPr="003806FD">
        <w:rPr>
          <w:rFonts w:ascii="Times New Roman" w:eastAsia="Times New Roman" w:hAnsi="Times New Roman" w:cs="Times New Roman"/>
          <w:color w:val="000000"/>
          <w:sz w:val="28"/>
          <w:szCs w:val="28"/>
          <w:lang w:eastAsia="ru-RU"/>
        </w:rPr>
        <w:t>Количественный состав обследованных обучающихся ШГ № 110</w:t>
      </w:r>
    </w:p>
    <w:p w14:paraId="25116A31" w14:textId="5EF983AC" w:rsidR="00E36B13" w:rsidRPr="00B02B80" w:rsidRDefault="00BC12E4"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Испытуемые </w:t>
      </w:r>
      <w:r w:rsidR="0079460D">
        <w:rPr>
          <w:rFonts w:ascii="Times New Roman" w:eastAsia="Times New Roman" w:hAnsi="Times New Roman" w:cs="Times New Roman"/>
          <w:color w:val="000000"/>
          <w:sz w:val="28"/>
          <w:szCs w:val="28"/>
          <w:lang w:eastAsia="ru-RU"/>
        </w:rPr>
        <w:t xml:space="preserve">из </w:t>
      </w:r>
      <w:r w:rsidR="008C2BB3">
        <w:rPr>
          <w:rFonts w:ascii="Times New Roman" w:eastAsia="Times New Roman" w:hAnsi="Times New Roman" w:cs="Times New Roman"/>
          <w:color w:val="000000"/>
          <w:sz w:val="28"/>
          <w:szCs w:val="28"/>
          <w:lang w:eastAsia="ru-RU"/>
        </w:rPr>
        <w:t xml:space="preserve"> ОШ № 15</w:t>
      </w:r>
      <w:r w:rsidR="00E36B13" w:rsidRPr="00B02B80">
        <w:rPr>
          <w:rFonts w:ascii="Times New Roman" w:eastAsia="Times New Roman" w:hAnsi="Times New Roman" w:cs="Times New Roman"/>
          <w:color w:val="000000"/>
          <w:sz w:val="28"/>
          <w:szCs w:val="28"/>
          <w:lang w:eastAsia="ru-RU"/>
        </w:rPr>
        <w:t>6 обучающиеся с</w:t>
      </w:r>
      <w:r w:rsidR="00947E08">
        <w:rPr>
          <w:rFonts w:ascii="Times New Roman" w:eastAsia="Times New Roman" w:hAnsi="Times New Roman" w:cs="Times New Roman"/>
          <w:color w:val="000000"/>
          <w:sz w:val="28"/>
          <w:szCs w:val="28"/>
          <w:lang w:eastAsia="ru-RU"/>
        </w:rPr>
        <w:t xml:space="preserve"> 1 по 3 классы, что составило 11 учеников</w:t>
      </w:r>
      <w:r w:rsidR="009204A5">
        <w:rPr>
          <w:rFonts w:ascii="Times New Roman" w:eastAsia="Times New Roman" w:hAnsi="Times New Roman" w:cs="Times New Roman"/>
          <w:color w:val="000000"/>
          <w:sz w:val="28"/>
          <w:szCs w:val="28"/>
          <w:lang w:eastAsia="ru-RU"/>
        </w:rPr>
        <w:t xml:space="preserve">, среди них </w:t>
      </w:r>
      <w:r w:rsidR="00947E08">
        <w:rPr>
          <w:rFonts w:ascii="Times New Roman" w:eastAsia="Times New Roman" w:hAnsi="Times New Roman" w:cs="Times New Roman"/>
          <w:color w:val="000000"/>
          <w:sz w:val="28"/>
          <w:szCs w:val="28"/>
          <w:lang w:eastAsia="ru-RU"/>
        </w:rPr>
        <w:t>первоклассников 3, учеников вторых классов-</w:t>
      </w:r>
      <w:r w:rsidR="00FC4631">
        <w:rPr>
          <w:rFonts w:ascii="Times New Roman" w:eastAsia="Times New Roman" w:hAnsi="Times New Roman" w:cs="Times New Roman"/>
          <w:color w:val="000000"/>
          <w:sz w:val="28"/>
          <w:szCs w:val="28"/>
          <w:lang w:eastAsia="ru-RU"/>
        </w:rPr>
        <w:t xml:space="preserve"> </w:t>
      </w:r>
      <w:r w:rsidR="00947E08">
        <w:rPr>
          <w:rFonts w:ascii="Times New Roman" w:eastAsia="Times New Roman" w:hAnsi="Times New Roman" w:cs="Times New Roman"/>
          <w:color w:val="000000"/>
          <w:sz w:val="28"/>
          <w:szCs w:val="28"/>
          <w:lang w:eastAsia="ru-RU"/>
        </w:rPr>
        <w:t>4</w:t>
      </w:r>
      <w:r w:rsidR="00E36B13" w:rsidRPr="00B02B80">
        <w:rPr>
          <w:rFonts w:ascii="Times New Roman" w:eastAsia="Times New Roman" w:hAnsi="Times New Roman" w:cs="Times New Roman"/>
          <w:color w:val="000000"/>
          <w:sz w:val="28"/>
          <w:szCs w:val="28"/>
          <w:lang w:eastAsia="ru-RU"/>
        </w:rPr>
        <w:t xml:space="preserve">, и </w:t>
      </w:r>
      <w:r w:rsidR="00947E08">
        <w:rPr>
          <w:rFonts w:ascii="Times New Roman" w:eastAsia="Times New Roman" w:hAnsi="Times New Roman" w:cs="Times New Roman"/>
          <w:color w:val="000000"/>
          <w:sz w:val="28"/>
          <w:szCs w:val="28"/>
          <w:lang w:eastAsia="ru-RU"/>
        </w:rPr>
        <w:t xml:space="preserve">4 ученика третьих </w:t>
      </w:r>
      <w:r w:rsidR="005E37B4">
        <w:rPr>
          <w:rFonts w:ascii="Times New Roman" w:eastAsia="Times New Roman" w:hAnsi="Times New Roman" w:cs="Times New Roman"/>
          <w:color w:val="000000"/>
          <w:sz w:val="28"/>
          <w:szCs w:val="28"/>
          <w:lang w:eastAsia="ru-RU"/>
        </w:rPr>
        <w:t>классов</w:t>
      </w:r>
      <w:r w:rsidR="00E36B13" w:rsidRPr="00B02B80">
        <w:rPr>
          <w:rFonts w:ascii="Times New Roman" w:eastAsia="Times New Roman" w:hAnsi="Times New Roman" w:cs="Times New Roman"/>
          <w:color w:val="000000"/>
          <w:sz w:val="28"/>
          <w:szCs w:val="28"/>
          <w:lang w:eastAsia="ru-RU"/>
        </w:rPr>
        <w:t xml:space="preserve"> </w:t>
      </w:r>
      <w:r w:rsidR="001877D3" w:rsidRPr="00B02B80">
        <w:rPr>
          <w:rFonts w:ascii="Times New Roman" w:eastAsia="Times New Roman" w:hAnsi="Times New Roman" w:cs="Times New Roman"/>
          <w:color w:val="000000"/>
          <w:sz w:val="28"/>
          <w:szCs w:val="28"/>
          <w:lang w:eastAsia="ru-RU"/>
        </w:rPr>
        <w:t>ЗПР</w:t>
      </w:r>
      <w:r w:rsidR="001877D3">
        <w:rPr>
          <w:rFonts w:ascii="Times New Roman" w:hAnsi="Times New Roman" w:cs="Times New Roman"/>
        </w:rPr>
        <w:t xml:space="preserve"> </w:t>
      </w:r>
      <w:r w:rsidR="005E37B4">
        <w:rPr>
          <w:rFonts w:ascii="Times New Roman" w:hAnsi="Times New Roman" w:cs="Times New Roman"/>
        </w:rPr>
        <w:t xml:space="preserve">( </w:t>
      </w:r>
      <w:r w:rsidR="00E36B13">
        <w:rPr>
          <w:rFonts w:ascii="Times New Roman" w:eastAsia="Times New Roman" w:hAnsi="Times New Roman" w:cs="Times New Roman"/>
          <w:color w:val="000000"/>
          <w:sz w:val="28"/>
          <w:szCs w:val="28"/>
          <w:lang w:eastAsia="ru-RU"/>
        </w:rPr>
        <w:t>таблица</w:t>
      </w:r>
      <w:r w:rsidR="00406FBD">
        <w:rPr>
          <w:rFonts w:ascii="Times New Roman" w:eastAsia="Times New Roman" w:hAnsi="Times New Roman" w:cs="Times New Roman"/>
          <w:color w:val="000000"/>
          <w:sz w:val="28"/>
          <w:szCs w:val="28"/>
          <w:lang w:eastAsia="ru-RU"/>
        </w:rPr>
        <w:t xml:space="preserve"> 2</w:t>
      </w:r>
      <w:r w:rsidR="003806FD">
        <w:rPr>
          <w:rFonts w:ascii="Times New Roman" w:eastAsia="Times New Roman" w:hAnsi="Times New Roman" w:cs="Times New Roman"/>
          <w:color w:val="000000"/>
          <w:sz w:val="28"/>
          <w:szCs w:val="28"/>
          <w:lang w:eastAsia="ru-RU"/>
        </w:rPr>
        <w:t>, рисунок 2</w:t>
      </w:r>
      <w:r w:rsidR="00E36B13" w:rsidRPr="00B02B80">
        <w:rPr>
          <w:rFonts w:ascii="Times New Roman" w:eastAsia="Times New Roman" w:hAnsi="Times New Roman" w:cs="Times New Roman"/>
          <w:color w:val="000000"/>
          <w:sz w:val="28"/>
          <w:szCs w:val="28"/>
          <w:lang w:eastAsia="ru-RU"/>
        </w:rPr>
        <w:t>).</w:t>
      </w:r>
      <w:r w:rsidR="00717A73">
        <w:rPr>
          <w:rFonts w:ascii="Times New Roman" w:eastAsia="Times New Roman" w:hAnsi="Times New Roman" w:cs="Times New Roman"/>
          <w:color w:val="000000"/>
          <w:sz w:val="28"/>
          <w:szCs w:val="28"/>
          <w:lang w:eastAsia="ru-RU"/>
        </w:rPr>
        <w:t xml:space="preserve"> В таблице 2 представлены данные общеобразовательной школы № 156, </w:t>
      </w:r>
      <w:r w:rsidR="0008575D">
        <w:rPr>
          <w:rFonts w:ascii="Times New Roman" w:eastAsia="Times New Roman" w:hAnsi="Times New Roman" w:cs="Times New Roman"/>
          <w:color w:val="000000"/>
          <w:sz w:val="28"/>
          <w:szCs w:val="28"/>
          <w:lang w:eastAsia="ru-RU"/>
        </w:rPr>
        <w:t xml:space="preserve">и </w:t>
      </w:r>
      <w:r w:rsidR="00717A73">
        <w:rPr>
          <w:rFonts w:ascii="Times New Roman" w:eastAsia="Times New Roman" w:hAnsi="Times New Roman" w:cs="Times New Roman"/>
          <w:color w:val="000000"/>
          <w:sz w:val="28"/>
          <w:szCs w:val="28"/>
          <w:lang w:eastAsia="ru-RU"/>
        </w:rPr>
        <w:t>количество респондентов участвующих в экспериментальном исследовании.</w:t>
      </w:r>
    </w:p>
    <w:p w14:paraId="415F1942" w14:textId="77777777" w:rsidR="00717A73" w:rsidRDefault="00717A73"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2823B24B" w14:textId="796C0DEC" w:rsidR="00E36B13" w:rsidRDefault="00406FBD"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2</w:t>
      </w:r>
      <w:r w:rsidR="00365AD8">
        <w:rPr>
          <w:rFonts w:ascii="Times New Roman" w:eastAsia="Times New Roman" w:hAnsi="Times New Roman" w:cs="Times New Roman"/>
          <w:color w:val="000000"/>
          <w:sz w:val="28"/>
          <w:szCs w:val="28"/>
          <w:lang w:eastAsia="ru-RU"/>
        </w:rPr>
        <w:t xml:space="preserve"> </w:t>
      </w:r>
      <w:r w:rsidR="00E36B13">
        <w:rPr>
          <w:rFonts w:ascii="Times New Roman" w:eastAsia="Times New Roman" w:hAnsi="Times New Roman" w:cs="Times New Roman"/>
          <w:color w:val="000000"/>
          <w:sz w:val="28"/>
          <w:szCs w:val="28"/>
          <w:lang w:eastAsia="ru-RU"/>
        </w:rPr>
        <w:t>-</w:t>
      </w:r>
      <w:r w:rsidR="0028213F">
        <w:rPr>
          <w:rFonts w:ascii="Times New Roman" w:eastAsia="Times New Roman" w:hAnsi="Times New Roman" w:cs="Times New Roman"/>
          <w:color w:val="000000"/>
          <w:sz w:val="28"/>
          <w:szCs w:val="28"/>
          <w:lang w:eastAsia="ru-RU"/>
        </w:rPr>
        <w:t xml:space="preserve"> Количественный состав</w:t>
      </w:r>
      <w:r w:rsidR="008C2BB3">
        <w:rPr>
          <w:rFonts w:ascii="Times New Roman" w:eastAsia="Times New Roman" w:hAnsi="Times New Roman" w:cs="Times New Roman"/>
          <w:color w:val="000000"/>
          <w:sz w:val="28"/>
          <w:szCs w:val="28"/>
          <w:lang w:eastAsia="ru-RU"/>
        </w:rPr>
        <w:t xml:space="preserve"> </w:t>
      </w:r>
      <w:r w:rsidR="009520F4" w:rsidRPr="009520F4">
        <w:rPr>
          <w:rFonts w:ascii="Times New Roman" w:eastAsia="Times New Roman" w:hAnsi="Times New Roman" w:cs="Times New Roman"/>
          <w:color w:val="000000"/>
          <w:sz w:val="28"/>
          <w:szCs w:val="28"/>
          <w:lang w:eastAsia="ru-RU"/>
        </w:rPr>
        <w:t xml:space="preserve">обследованных </w:t>
      </w:r>
      <w:r w:rsidR="008C2BB3">
        <w:rPr>
          <w:rFonts w:ascii="Times New Roman" w:eastAsia="Times New Roman" w:hAnsi="Times New Roman" w:cs="Times New Roman"/>
          <w:color w:val="000000"/>
          <w:sz w:val="28"/>
          <w:szCs w:val="28"/>
          <w:lang w:eastAsia="ru-RU"/>
        </w:rPr>
        <w:t>обучающихся ОШ № 15</w:t>
      </w:r>
      <w:r w:rsidR="00E36B13" w:rsidRPr="00B02B80">
        <w:rPr>
          <w:rFonts w:ascii="Times New Roman" w:eastAsia="Times New Roman" w:hAnsi="Times New Roman" w:cs="Times New Roman"/>
          <w:color w:val="000000"/>
          <w:sz w:val="28"/>
          <w:szCs w:val="28"/>
          <w:lang w:eastAsia="ru-RU"/>
        </w:rPr>
        <w:t>6</w:t>
      </w:r>
    </w:p>
    <w:p w14:paraId="7C7BAE93" w14:textId="77777777" w:rsidR="00E36B13" w:rsidRPr="00B02B80" w:rsidRDefault="00E36B13"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568"/>
        <w:gridCol w:w="3300"/>
        <w:gridCol w:w="2055"/>
        <w:gridCol w:w="2716"/>
      </w:tblGrid>
      <w:tr w:rsidR="00642E19" w:rsidRPr="00B02B80" w14:paraId="794FA0C1" w14:textId="77777777" w:rsidTr="005F287B">
        <w:tc>
          <w:tcPr>
            <w:tcW w:w="1568" w:type="dxa"/>
          </w:tcPr>
          <w:p w14:paraId="2FE53A9C" w14:textId="1D2F80BA" w:rsidR="00642E19" w:rsidRPr="001A2436" w:rsidRDefault="00365AD8"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642E19" w:rsidRPr="001A2436">
              <w:rPr>
                <w:rFonts w:ascii="Times New Roman" w:eastAsia="Times New Roman" w:hAnsi="Times New Roman" w:cs="Times New Roman"/>
                <w:color w:val="000000"/>
                <w:sz w:val="24"/>
                <w:szCs w:val="24"/>
              </w:rPr>
              <w:t>ласс</w:t>
            </w:r>
            <w:r w:rsidR="005569C3">
              <w:rPr>
                <w:rFonts w:ascii="Times New Roman" w:eastAsia="Times New Roman" w:hAnsi="Times New Roman" w:cs="Times New Roman"/>
                <w:color w:val="000000"/>
                <w:sz w:val="24"/>
                <w:szCs w:val="24"/>
              </w:rPr>
              <w:t>ы</w:t>
            </w:r>
          </w:p>
        </w:tc>
        <w:tc>
          <w:tcPr>
            <w:tcW w:w="3300" w:type="dxa"/>
          </w:tcPr>
          <w:p w14:paraId="08063A3B"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Кол-во классов</w:t>
            </w:r>
          </w:p>
        </w:tc>
        <w:tc>
          <w:tcPr>
            <w:tcW w:w="2055" w:type="dxa"/>
          </w:tcPr>
          <w:p w14:paraId="71F4AED1"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Обуч</w:t>
            </w:r>
            <w:r>
              <w:rPr>
                <w:rFonts w:ascii="Times New Roman" w:eastAsia="Times New Roman" w:hAnsi="Times New Roman" w:cs="Times New Roman"/>
                <w:color w:val="000000"/>
                <w:sz w:val="24"/>
                <w:szCs w:val="24"/>
              </w:rPr>
              <w:t xml:space="preserve">. </w:t>
            </w:r>
            <w:r w:rsidRPr="001A2436">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ЗПР</w:t>
            </w:r>
          </w:p>
        </w:tc>
        <w:tc>
          <w:tcPr>
            <w:tcW w:w="2716" w:type="dxa"/>
          </w:tcPr>
          <w:p w14:paraId="52E36968" w14:textId="77777777" w:rsidR="00642E19" w:rsidRPr="001A2436"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642E19" w:rsidRPr="001A2436">
              <w:rPr>
                <w:rFonts w:ascii="Times New Roman" w:eastAsia="Times New Roman" w:hAnsi="Times New Roman" w:cs="Times New Roman"/>
                <w:color w:val="000000"/>
                <w:sz w:val="24"/>
                <w:szCs w:val="24"/>
              </w:rPr>
              <w:t>%</w:t>
            </w:r>
          </w:p>
        </w:tc>
      </w:tr>
      <w:tr w:rsidR="00642E19" w:rsidRPr="00B02B80" w14:paraId="3F3C10F0" w14:textId="77777777" w:rsidTr="005F287B">
        <w:tc>
          <w:tcPr>
            <w:tcW w:w="1568" w:type="dxa"/>
          </w:tcPr>
          <w:p w14:paraId="7ED7147B"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1</w:t>
            </w:r>
          </w:p>
        </w:tc>
        <w:tc>
          <w:tcPr>
            <w:tcW w:w="3300" w:type="dxa"/>
          </w:tcPr>
          <w:p w14:paraId="1C39A301"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2</w:t>
            </w:r>
          </w:p>
        </w:tc>
        <w:tc>
          <w:tcPr>
            <w:tcW w:w="2055" w:type="dxa"/>
          </w:tcPr>
          <w:p w14:paraId="6A2F1BA0"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16" w:type="dxa"/>
          </w:tcPr>
          <w:p w14:paraId="2C43C728"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r>
      <w:tr w:rsidR="00642E19" w:rsidRPr="00B02B80" w14:paraId="17969703" w14:textId="77777777" w:rsidTr="005F287B">
        <w:tc>
          <w:tcPr>
            <w:tcW w:w="1568" w:type="dxa"/>
          </w:tcPr>
          <w:p w14:paraId="7E62A4FF"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2</w:t>
            </w:r>
          </w:p>
        </w:tc>
        <w:tc>
          <w:tcPr>
            <w:tcW w:w="3300" w:type="dxa"/>
          </w:tcPr>
          <w:p w14:paraId="2960B45D"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2</w:t>
            </w:r>
          </w:p>
        </w:tc>
        <w:tc>
          <w:tcPr>
            <w:tcW w:w="2055" w:type="dxa"/>
          </w:tcPr>
          <w:p w14:paraId="7DF412A6"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16" w:type="dxa"/>
          </w:tcPr>
          <w:p w14:paraId="177C535B"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r>
      <w:tr w:rsidR="00642E19" w:rsidRPr="00B02B80" w14:paraId="7BCDA506" w14:textId="77777777" w:rsidTr="005F287B">
        <w:tc>
          <w:tcPr>
            <w:tcW w:w="1568" w:type="dxa"/>
          </w:tcPr>
          <w:p w14:paraId="072C1679"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3</w:t>
            </w:r>
          </w:p>
        </w:tc>
        <w:tc>
          <w:tcPr>
            <w:tcW w:w="3300" w:type="dxa"/>
          </w:tcPr>
          <w:p w14:paraId="4166E54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055" w:type="dxa"/>
          </w:tcPr>
          <w:p w14:paraId="23763C38"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16" w:type="dxa"/>
          </w:tcPr>
          <w:p w14:paraId="09F0F402"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r>
      <w:tr w:rsidR="00642E19" w:rsidRPr="00B02B80" w14:paraId="6E5C5951" w14:textId="77777777" w:rsidTr="005F287B">
        <w:trPr>
          <w:trHeight w:val="58"/>
        </w:trPr>
        <w:tc>
          <w:tcPr>
            <w:tcW w:w="1568" w:type="dxa"/>
          </w:tcPr>
          <w:p w14:paraId="1B40CF2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3300" w:type="dxa"/>
          </w:tcPr>
          <w:p w14:paraId="20576A9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055" w:type="dxa"/>
          </w:tcPr>
          <w:p w14:paraId="54A062B7"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716" w:type="dxa"/>
          </w:tcPr>
          <w:p w14:paraId="27F7F41A"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F287B" w:rsidRPr="00B02B80" w14:paraId="08C03D66" w14:textId="77777777" w:rsidTr="0060453A">
        <w:trPr>
          <w:trHeight w:val="58"/>
        </w:trPr>
        <w:tc>
          <w:tcPr>
            <w:tcW w:w="9639" w:type="dxa"/>
            <w:gridSpan w:val="4"/>
          </w:tcPr>
          <w:p w14:paraId="12E2255E" w14:textId="38F7AC5F" w:rsidR="005F287B" w:rsidRDefault="005F287B" w:rsidP="005F287B">
            <w:pPr>
              <w:tabs>
                <w:tab w:val="left" w:pos="11340"/>
              </w:tabs>
              <w:autoSpaceDE w:val="0"/>
              <w:autoSpaceDN w:val="0"/>
              <w:ind w:right="-285"/>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513D83E9" w14:textId="77777777" w:rsidR="00365AD8" w:rsidRDefault="00365AD8"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6C8E9EA8" w14:textId="04AA5C20" w:rsidR="00164196" w:rsidRDefault="00164196"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69CF2F9" wp14:editId="2F652A95">
            <wp:extent cx="5326380" cy="1965960"/>
            <wp:effectExtent l="0" t="0" r="762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9EB4DD" w14:textId="72DDD10E" w:rsidR="00164196" w:rsidRDefault="00164196"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p>
    <w:p w14:paraId="42A9F37B" w14:textId="311C7D30" w:rsidR="003806FD" w:rsidRDefault="003806FD" w:rsidP="003806FD">
      <w:pPr>
        <w:shd w:val="clear" w:color="auto" w:fill="FFFFFF"/>
        <w:tabs>
          <w:tab w:val="left" w:pos="11340"/>
        </w:tabs>
        <w:autoSpaceDE w:val="0"/>
        <w:autoSpaceDN w:val="0"/>
        <w:spacing w:after="0" w:line="240" w:lineRule="auto"/>
        <w:ind w:right="-1"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2 – Количественный состав обследованных обучающихся ОШ № 156</w:t>
      </w:r>
    </w:p>
    <w:p w14:paraId="67DB6A64" w14:textId="0A4150B1" w:rsidR="00E36B13" w:rsidRPr="00B02B80" w:rsidRDefault="00BC12E4"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Испытуемые</w:t>
      </w:r>
      <w:r w:rsidR="00E36B13" w:rsidRPr="00B02B80">
        <w:rPr>
          <w:rFonts w:ascii="Times New Roman" w:eastAsia="Times New Roman" w:hAnsi="Times New Roman" w:cs="Times New Roman"/>
          <w:color w:val="000000"/>
          <w:sz w:val="28"/>
          <w:szCs w:val="28"/>
          <w:lang w:eastAsia="ru-RU"/>
        </w:rPr>
        <w:t xml:space="preserve"> </w:t>
      </w:r>
      <w:r w:rsidR="0079460D">
        <w:rPr>
          <w:rFonts w:ascii="Times New Roman" w:eastAsia="Times New Roman" w:hAnsi="Times New Roman" w:cs="Times New Roman"/>
          <w:color w:val="000000"/>
          <w:sz w:val="28"/>
          <w:szCs w:val="28"/>
          <w:lang w:eastAsia="ru-RU"/>
        </w:rPr>
        <w:t xml:space="preserve">из </w:t>
      </w:r>
      <w:r w:rsidR="00E36B13" w:rsidRPr="00B02B80">
        <w:rPr>
          <w:rFonts w:ascii="Times New Roman" w:eastAsia="Times New Roman" w:hAnsi="Times New Roman" w:cs="Times New Roman"/>
          <w:color w:val="000000"/>
          <w:sz w:val="28"/>
          <w:szCs w:val="28"/>
          <w:lang w:eastAsia="ru-RU"/>
        </w:rPr>
        <w:t>СШ им Аль-Фар</w:t>
      </w:r>
      <w:r w:rsidR="005E37B4">
        <w:rPr>
          <w:rFonts w:ascii="Times New Roman" w:eastAsia="Times New Roman" w:hAnsi="Times New Roman" w:cs="Times New Roman"/>
          <w:color w:val="000000"/>
          <w:sz w:val="28"/>
          <w:szCs w:val="28"/>
          <w:lang w:eastAsia="ru-RU"/>
        </w:rPr>
        <w:t xml:space="preserve">аби Енбекшиказахского района 13 обучающихся </w:t>
      </w:r>
      <w:r w:rsidR="005E37B4" w:rsidRPr="00B02B80">
        <w:rPr>
          <w:rFonts w:ascii="Times New Roman" w:eastAsia="Times New Roman" w:hAnsi="Times New Roman" w:cs="Times New Roman"/>
          <w:color w:val="000000"/>
          <w:sz w:val="28"/>
          <w:szCs w:val="28"/>
          <w:lang w:eastAsia="ru-RU"/>
        </w:rPr>
        <w:t>ЗПР</w:t>
      </w:r>
      <w:r w:rsidR="005E37B4">
        <w:rPr>
          <w:rFonts w:ascii="Times New Roman" w:eastAsia="Times New Roman" w:hAnsi="Times New Roman" w:cs="Times New Roman"/>
          <w:color w:val="000000"/>
          <w:sz w:val="28"/>
          <w:szCs w:val="28"/>
          <w:lang w:eastAsia="ru-RU"/>
        </w:rPr>
        <w:t xml:space="preserve"> начальной школы: 4 ученика первого класса, 6</w:t>
      </w:r>
      <w:r w:rsidR="00E36B13" w:rsidRPr="00B02B80">
        <w:rPr>
          <w:rFonts w:ascii="Times New Roman" w:eastAsia="Times New Roman" w:hAnsi="Times New Roman" w:cs="Times New Roman"/>
          <w:color w:val="000000"/>
          <w:sz w:val="28"/>
          <w:szCs w:val="28"/>
          <w:lang w:eastAsia="ru-RU"/>
        </w:rPr>
        <w:t xml:space="preserve"> учеников второго класса и </w:t>
      </w:r>
      <w:r w:rsidR="005E37B4">
        <w:rPr>
          <w:rFonts w:ascii="Times New Roman" w:eastAsia="Times New Roman" w:hAnsi="Times New Roman" w:cs="Times New Roman"/>
          <w:color w:val="000000"/>
          <w:sz w:val="28"/>
          <w:szCs w:val="28"/>
          <w:lang w:eastAsia="ru-RU"/>
        </w:rPr>
        <w:t xml:space="preserve">3 ученика третьего класса </w:t>
      </w:r>
      <w:r w:rsidR="00E36B13" w:rsidRPr="00B02B80">
        <w:rPr>
          <w:rFonts w:ascii="Times New Roman" w:eastAsia="Times New Roman" w:hAnsi="Times New Roman" w:cs="Times New Roman"/>
          <w:color w:val="000000"/>
          <w:sz w:val="28"/>
          <w:szCs w:val="28"/>
          <w:lang w:eastAsia="ru-RU"/>
        </w:rPr>
        <w:t>(</w:t>
      </w:r>
      <w:r w:rsidR="00E36B13">
        <w:rPr>
          <w:rFonts w:ascii="Times New Roman" w:eastAsia="Times New Roman" w:hAnsi="Times New Roman" w:cs="Times New Roman"/>
          <w:color w:val="000000"/>
          <w:sz w:val="28"/>
          <w:szCs w:val="28"/>
          <w:lang w:eastAsia="ru-RU"/>
        </w:rPr>
        <w:t xml:space="preserve">таблица </w:t>
      </w:r>
      <w:r w:rsidR="00406FBD">
        <w:rPr>
          <w:rFonts w:ascii="Times New Roman" w:eastAsia="Times New Roman" w:hAnsi="Times New Roman" w:cs="Times New Roman"/>
          <w:color w:val="000000"/>
          <w:sz w:val="28"/>
          <w:szCs w:val="28"/>
          <w:lang w:eastAsia="ru-RU"/>
        </w:rPr>
        <w:t>3</w:t>
      </w:r>
      <w:r w:rsidR="005C3A92">
        <w:rPr>
          <w:rFonts w:ascii="Times New Roman" w:eastAsia="Times New Roman" w:hAnsi="Times New Roman" w:cs="Times New Roman"/>
          <w:color w:val="000000"/>
          <w:sz w:val="28"/>
          <w:szCs w:val="28"/>
          <w:lang w:eastAsia="ru-RU"/>
        </w:rPr>
        <w:t>, рисунок 3</w:t>
      </w:r>
      <w:r w:rsidR="00E36B13" w:rsidRPr="00B02B80">
        <w:rPr>
          <w:rFonts w:ascii="Times New Roman" w:eastAsia="Times New Roman" w:hAnsi="Times New Roman" w:cs="Times New Roman"/>
          <w:color w:val="000000"/>
          <w:sz w:val="28"/>
          <w:szCs w:val="28"/>
          <w:lang w:eastAsia="ru-RU"/>
        </w:rPr>
        <w:t>).</w:t>
      </w:r>
    </w:p>
    <w:p w14:paraId="33051F5C" w14:textId="77777777" w:rsidR="00365AD8" w:rsidRDefault="00365AD8"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678D62CE" w14:textId="1BBB9E68" w:rsidR="00E36B13" w:rsidRDefault="00406FBD" w:rsidP="00365AD8">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3</w:t>
      </w:r>
      <w:r w:rsidR="00365AD8">
        <w:rPr>
          <w:rFonts w:ascii="Times New Roman" w:eastAsia="Times New Roman" w:hAnsi="Times New Roman" w:cs="Times New Roman"/>
          <w:color w:val="000000"/>
          <w:sz w:val="28"/>
          <w:szCs w:val="28"/>
          <w:lang w:eastAsia="ru-RU"/>
        </w:rPr>
        <w:t xml:space="preserve"> </w:t>
      </w:r>
      <w:r w:rsidR="00E36B13">
        <w:rPr>
          <w:rFonts w:ascii="Times New Roman" w:eastAsia="Times New Roman" w:hAnsi="Times New Roman" w:cs="Times New Roman"/>
          <w:color w:val="000000"/>
          <w:sz w:val="28"/>
          <w:szCs w:val="28"/>
          <w:lang w:eastAsia="ru-RU"/>
        </w:rPr>
        <w:t>-</w:t>
      </w:r>
      <w:r w:rsidR="00365AD8">
        <w:rPr>
          <w:rFonts w:ascii="Times New Roman" w:eastAsia="Times New Roman" w:hAnsi="Times New Roman" w:cs="Times New Roman"/>
          <w:color w:val="000000"/>
          <w:sz w:val="28"/>
          <w:szCs w:val="28"/>
          <w:lang w:eastAsia="ru-RU"/>
        </w:rPr>
        <w:t xml:space="preserve"> </w:t>
      </w:r>
      <w:r w:rsidR="0028213F">
        <w:rPr>
          <w:rFonts w:ascii="Times New Roman" w:eastAsia="Times New Roman" w:hAnsi="Times New Roman" w:cs="Times New Roman"/>
          <w:color w:val="000000"/>
          <w:sz w:val="28"/>
          <w:szCs w:val="28"/>
          <w:lang w:eastAsia="ru-RU"/>
        </w:rPr>
        <w:t xml:space="preserve">Количественный состав </w:t>
      </w:r>
      <w:r w:rsidR="009520F4" w:rsidRPr="009520F4">
        <w:rPr>
          <w:rFonts w:ascii="Times New Roman" w:eastAsia="Times New Roman" w:hAnsi="Times New Roman" w:cs="Times New Roman"/>
          <w:color w:val="000000"/>
          <w:sz w:val="28"/>
          <w:szCs w:val="28"/>
          <w:lang w:eastAsia="ru-RU"/>
        </w:rPr>
        <w:t xml:space="preserve">обследованных </w:t>
      </w:r>
      <w:r w:rsidR="00E36B13" w:rsidRPr="00B02B80">
        <w:rPr>
          <w:rFonts w:ascii="Times New Roman" w:eastAsia="Times New Roman" w:hAnsi="Times New Roman" w:cs="Times New Roman"/>
          <w:color w:val="000000"/>
          <w:sz w:val="28"/>
          <w:szCs w:val="28"/>
          <w:lang w:eastAsia="ru-RU"/>
        </w:rPr>
        <w:t>обучающихся СШ Аль-Фараби</w:t>
      </w:r>
    </w:p>
    <w:p w14:paraId="361468EE" w14:textId="77777777" w:rsidR="00E36B13" w:rsidRPr="00B02B80" w:rsidRDefault="00E36B13"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tbl>
      <w:tblPr>
        <w:tblStyle w:val="172"/>
        <w:tblW w:w="9639" w:type="dxa"/>
        <w:tblInd w:w="-5" w:type="dxa"/>
        <w:tblLook w:val="04A0" w:firstRow="1" w:lastRow="0" w:firstColumn="1" w:lastColumn="0" w:noHBand="0" w:noVBand="1"/>
      </w:tblPr>
      <w:tblGrid>
        <w:gridCol w:w="1985"/>
        <w:gridCol w:w="3260"/>
        <w:gridCol w:w="2126"/>
        <w:gridCol w:w="2268"/>
      </w:tblGrid>
      <w:tr w:rsidR="00642E19" w:rsidRPr="00B02B80" w14:paraId="781D2A60" w14:textId="77777777" w:rsidTr="00365AD8">
        <w:tc>
          <w:tcPr>
            <w:tcW w:w="1985" w:type="dxa"/>
          </w:tcPr>
          <w:p w14:paraId="480A421C" w14:textId="5D7821EB" w:rsidR="00642E19" w:rsidRPr="001A2436" w:rsidRDefault="005569C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642E19" w:rsidRPr="001A2436">
              <w:rPr>
                <w:rFonts w:ascii="Times New Roman" w:eastAsia="Times New Roman" w:hAnsi="Times New Roman" w:cs="Times New Roman"/>
                <w:color w:val="000000"/>
                <w:sz w:val="24"/>
                <w:szCs w:val="24"/>
              </w:rPr>
              <w:t>ласс</w:t>
            </w:r>
            <w:r>
              <w:rPr>
                <w:rFonts w:ascii="Times New Roman" w:eastAsia="Times New Roman" w:hAnsi="Times New Roman" w:cs="Times New Roman"/>
                <w:color w:val="000000"/>
                <w:sz w:val="24"/>
                <w:szCs w:val="24"/>
              </w:rPr>
              <w:t>ы</w:t>
            </w:r>
          </w:p>
        </w:tc>
        <w:tc>
          <w:tcPr>
            <w:tcW w:w="3260" w:type="dxa"/>
          </w:tcPr>
          <w:p w14:paraId="4C97093B"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Кол-во классов</w:t>
            </w:r>
          </w:p>
        </w:tc>
        <w:tc>
          <w:tcPr>
            <w:tcW w:w="2126" w:type="dxa"/>
          </w:tcPr>
          <w:p w14:paraId="594A0D33"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Обуч. с</w:t>
            </w:r>
            <w:r>
              <w:rPr>
                <w:rFonts w:ascii="Times New Roman" w:eastAsia="Times New Roman" w:hAnsi="Times New Roman" w:cs="Times New Roman"/>
                <w:color w:val="000000"/>
                <w:sz w:val="24"/>
                <w:szCs w:val="24"/>
              </w:rPr>
              <w:t xml:space="preserve"> </w:t>
            </w:r>
            <w:r w:rsidRPr="001A24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ЗПР</w:t>
            </w:r>
          </w:p>
        </w:tc>
        <w:tc>
          <w:tcPr>
            <w:tcW w:w="2268" w:type="dxa"/>
          </w:tcPr>
          <w:p w14:paraId="08E94588" w14:textId="77777777" w:rsidR="00642E19" w:rsidRPr="001A2436" w:rsidRDefault="00A75B83"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642E19" w:rsidRPr="001A2436">
              <w:rPr>
                <w:rFonts w:ascii="Times New Roman" w:eastAsia="Times New Roman" w:hAnsi="Times New Roman" w:cs="Times New Roman"/>
                <w:color w:val="000000"/>
                <w:sz w:val="24"/>
                <w:szCs w:val="24"/>
              </w:rPr>
              <w:t>%</w:t>
            </w:r>
          </w:p>
        </w:tc>
      </w:tr>
      <w:tr w:rsidR="00642E19" w:rsidRPr="00B02B80" w14:paraId="18564E07" w14:textId="77777777" w:rsidTr="00365AD8">
        <w:tc>
          <w:tcPr>
            <w:tcW w:w="1985" w:type="dxa"/>
          </w:tcPr>
          <w:p w14:paraId="11EF990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1</w:t>
            </w:r>
          </w:p>
        </w:tc>
        <w:tc>
          <w:tcPr>
            <w:tcW w:w="3260" w:type="dxa"/>
          </w:tcPr>
          <w:p w14:paraId="2FCDF6E9"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2</w:t>
            </w:r>
          </w:p>
        </w:tc>
        <w:tc>
          <w:tcPr>
            <w:tcW w:w="2126" w:type="dxa"/>
          </w:tcPr>
          <w:p w14:paraId="0B8614ED"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4</w:t>
            </w:r>
          </w:p>
        </w:tc>
        <w:tc>
          <w:tcPr>
            <w:tcW w:w="2268" w:type="dxa"/>
          </w:tcPr>
          <w:p w14:paraId="31DD7821"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r>
      <w:tr w:rsidR="00642E19" w:rsidRPr="00B02B80" w14:paraId="3882E25E" w14:textId="77777777" w:rsidTr="00365AD8">
        <w:tc>
          <w:tcPr>
            <w:tcW w:w="1985" w:type="dxa"/>
          </w:tcPr>
          <w:p w14:paraId="41FC1352"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2</w:t>
            </w:r>
          </w:p>
        </w:tc>
        <w:tc>
          <w:tcPr>
            <w:tcW w:w="3260" w:type="dxa"/>
          </w:tcPr>
          <w:p w14:paraId="7E7E142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3</w:t>
            </w:r>
          </w:p>
        </w:tc>
        <w:tc>
          <w:tcPr>
            <w:tcW w:w="2126" w:type="dxa"/>
          </w:tcPr>
          <w:p w14:paraId="45D7A3BC"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6</w:t>
            </w:r>
          </w:p>
        </w:tc>
        <w:tc>
          <w:tcPr>
            <w:tcW w:w="2268" w:type="dxa"/>
          </w:tcPr>
          <w:p w14:paraId="7CB14A78"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46,1</w:t>
            </w:r>
          </w:p>
        </w:tc>
      </w:tr>
      <w:tr w:rsidR="00642E19" w:rsidRPr="00B02B80" w14:paraId="166B0C29" w14:textId="77777777" w:rsidTr="00365AD8">
        <w:tc>
          <w:tcPr>
            <w:tcW w:w="1985" w:type="dxa"/>
          </w:tcPr>
          <w:p w14:paraId="103304E5"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3</w:t>
            </w:r>
          </w:p>
        </w:tc>
        <w:tc>
          <w:tcPr>
            <w:tcW w:w="3260" w:type="dxa"/>
          </w:tcPr>
          <w:p w14:paraId="104F8961"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26" w:type="dxa"/>
          </w:tcPr>
          <w:p w14:paraId="56560CF4"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3</w:t>
            </w:r>
          </w:p>
        </w:tc>
        <w:tc>
          <w:tcPr>
            <w:tcW w:w="2268" w:type="dxa"/>
          </w:tcPr>
          <w:p w14:paraId="3E3BC7C1"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w:t>
            </w:r>
          </w:p>
        </w:tc>
      </w:tr>
      <w:tr w:rsidR="00642E19" w:rsidRPr="00B02B80" w14:paraId="1F351CE3" w14:textId="77777777" w:rsidTr="00365AD8">
        <w:tc>
          <w:tcPr>
            <w:tcW w:w="1985" w:type="dxa"/>
          </w:tcPr>
          <w:p w14:paraId="23BE3A97"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3260" w:type="dxa"/>
          </w:tcPr>
          <w:p w14:paraId="53DA8773"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126" w:type="dxa"/>
          </w:tcPr>
          <w:p w14:paraId="018B2365"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sidRPr="001A2436">
              <w:rPr>
                <w:rFonts w:ascii="Times New Roman" w:eastAsia="Times New Roman" w:hAnsi="Times New Roman" w:cs="Times New Roman"/>
                <w:color w:val="000000"/>
                <w:sz w:val="24"/>
                <w:szCs w:val="24"/>
              </w:rPr>
              <w:t>13</w:t>
            </w:r>
          </w:p>
        </w:tc>
        <w:tc>
          <w:tcPr>
            <w:tcW w:w="2268" w:type="dxa"/>
          </w:tcPr>
          <w:p w14:paraId="51D97A49" w14:textId="77777777" w:rsidR="00642E19" w:rsidRPr="001A2436" w:rsidRDefault="00642E19" w:rsidP="00714AC4">
            <w:pPr>
              <w:tabs>
                <w:tab w:val="left" w:pos="11340"/>
              </w:tabs>
              <w:autoSpaceDE w:val="0"/>
              <w:autoSpaceDN w:val="0"/>
              <w:ind w:right="-2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F287B" w:rsidRPr="00B02B80" w14:paraId="7FF803B2" w14:textId="77777777" w:rsidTr="00AE433C">
        <w:tc>
          <w:tcPr>
            <w:tcW w:w="9639" w:type="dxa"/>
            <w:gridSpan w:val="4"/>
          </w:tcPr>
          <w:p w14:paraId="5DF7A168" w14:textId="34D00B1C" w:rsidR="005F287B" w:rsidRDefault="005F287B" w:rsidP="005F287B">
            <w:pPr>
              <w:tabs>
                <w:tab w:val="left" w:pos="11340"/>
              </w:tabs>
              <w:autoSpaceDE w:val="0"/>
              <w:autoSpaceDN w:val="0"/>
              <w:ind w:right="-285"/>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53A1F1A7" w14:textId="7BE76F9E" w:rsidR="00E36B13" w:rsidRDefault="00E36B13"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78B20B8A" w14:textId="0D2890D7" w:rsidR="00164196" w:rsidRDefault="00164196"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8494000" wp14:editId="1DE504E7">
            <wp:extent cx="5234940" cy="1767840"/>
            <wp:effectExtent l="0" t="0" r="3810"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B17548" w14:textId="77777777" w:rsidR="00832577" w:rsidRDefault="003806FD" w:rsidP="00E36B13">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1E90E81D" w14:textId="4720DBB9" w:rsidR="00164196" w:rsidRDefault="003806FD" w:rsidP="006B772B">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3 -</w:t>
      </w:r>
      <w:r w:rsidR="00296903" w:rsidRPr="00296903">
        <w:t xml:space="preserve"> </w:t>
      </w:r>
      <w:r w:rsidR="00296903" w:rsidRPr="00296903">
        <w:rPr>
          <w:rFonts w:ascii="Times New Roman" w:eastAsia="Times New Roman" w:hAnsi="Times New Roman" w:cs="Times New Roman"/>
          <w:color w:val="000000"/>
          <w:sz w:val="28"/>
          <w:szCs w:val="28"/>
          <w:lang w:eastAsia="ru-RU"/>
        </w:rPr>
        <w:t xml:space="preserve">Количественный состав </w:t>
      </w:r>
      <w:r w:rsidR="00296903">
        <w:rPr>
          <w:rFonts w:ascii="Times New Roman" w:eastAsia="Times New Roman" w:hAnsi="Times New Roman" w:cs="Times New Roman"/>
          <w:color w:val="000000"/>
          <w:sz w:val="28"/>
          <w:szCs w:val="28"/>
          <w:lang w:eastAsia="ru-RU"/>
        </w:rPr>
        <w:t xml:space="preserve">обследованных </w:t>
      </w:r>
      <w:r w:rsidR="00296903" w:rsidRPr="00296903">
        <w:rPr>
          <w:rFonts w:ascii="Times New Roman" w:eastAsia="Times New Roman" w:hAnsi="Times New Roman" w:cs="Times New Roman"/>
          <w:color w:val="000000"/>
          <w:sz w:val="28"/>
          <w:szCs w:val="28"/>
          <w:lang w:eastAsia="ru-RU"/>
        </w:rPr>
        <w:t>обучающихся СШ Аль-Фараби</w:t>
      </w:r>
    </w:p>
    <w:p w14:paraId="529A34ED" w14:textId="77777777" w:rsidR="006B772B" w:rsidRPr="00B02B80" w:rsidRDefault="006B772B" w:rsidP="006B772B">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0FD0F015" w14:textId="25D1D971" w:rsidR="00365AD8" w:rsidRDefault="006B76ED"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Pr="00B02B80">
        <w:rPr>
          <w:rFonts w:ascii="Times New Roman" w:eastAsia="Times New Roman" w:hAnsi="Times New Roman" w:cs="Times New Roman"/>
          <w:color w:val="000000"/>
          <w:sz w:val="28"/>
          <w:szCs w:val="28"/>
          <w:lang w:eastAsia="ru-RU"/>
        </w:rPr>
        <w:t xml:space="preserve">таблице </w:t>
      </w:r>
      <w:r>
        <w:rPr>
          <w:rFonts w:ascii="Times New Roman" w:eastAsia="Times New Roman" w:hAnsi="Times New Roman" w:cs="Times New Roman"/>
          <w:color w:val="000000"/>
          <w:sz w:val="28"/>
          <w:szCs w:val="28"/>
          <w:lang w:eastAsia="ru-RU"/>
        </w:rPr>
        <w:t>4 представлены и</w:t>
      </w:r>
      <w:r w:rsidR="00BC12E4">
        <w:rPr>
          <w:rFonts w:ascii="Times New Roman" w:eastAsia="Times New Roman" w:hAnsi="Times New Roman" w:cs="Times New Roman"/>
          <w:color w:val="000000"/>
          <w:sz w:val="28"/>
          <w:szCs w:val="28"/>
          <w:lang w:eastAsia="ru-RU"/>
        </w:rPr>
        <w:t xml:space="preserve">спытуемые </w:t>
      </w:r>
      <w:r w:rsidR="0079460D">
        <w:rPr>
          <w:rFonts w:ascii="Times New Roman" w:eastAsia="Times New Roman" w:hAnsi="Times New Roman" w:cs="Times New Roman"/>
          <w:color w:val="000000"/>
          <w:sz w:val="28"/>
          <w:szCs w:val="28"/>
          <w:lang w:eastAsia="ru-RU"/>
        </w:rPr>
        <w:t xml:space="preserve">из </w:t>
      </w:r>
      <w:r w:rsidR="00E36B13" w:rsidRPr="00B02B80">
        <w:rPr>
          <w:rFonts w:ascii="Times New Roman" w:eastAsia="Times New Roman" w:hAnsi="Times New Roman" w:cs="Times New Roman"/>
          <w:color w:val="000000"/>
          <w:sz w:val="28"/>
          <w:szCs w:val="28"/>
          <w:lang w:eastAsia="ru-RU"/>
        </w:rPr>
        <w:t xml:space="preserve"> </w:t>
      </w:r>
      <w:r w:rsidR="00D92F30">
        <w:rPr>
          <w:rFonts w:ascii="Times New Roman" w:eastAsia="Times New Roman" w:hAnsi="Times New Roman" w:cs="Times New Roman"/>
          <w:color w:val="000000"/>
          <w:sz w:val="28"/>
          <w:szCs w:val="28"/>
          <w:lang w:eastAsia="ru-RU"/>
        </w:rPr>
        <w:t>О</w:t>
      </w:r>
      <w:r w:rsidR="00BC12E4">
        <w:rPr>
          <w:rFonts w:ascii="Times New Roman" w:eastAsia="Times New Roman" w:hAnsi="Times New Roman" w:cs="Times New Roman"/>
          <w:color w:val="000000"/>
          <w:sz w:val="28"/>
          <w:szCs w:val="28"/>
          <w:lang w:eastAsia="ru-RU"/>
        </w:rPr>
        <w:t>Ш №</w:t>
      </w:r>
      <w:r w:rsidR="00D92F30">
        <w:rPr>
          <w:rFonts w:ascii="Times New Roman" w:eastAsia="Times New Roman" w:hAnsi="Times New Roman" w:cs="Times New Roman"/>
          <w:color w:val="000000"/>
          <w:sz w:val="28"/>
          <w:szCs w:val="28"/>
          <w:lang w:eastAsia="ru-RU"/>
        </w:rPr>
        <w:t xml:space="preserve"> 66</w:t>
      </w:r>
      <w:r>
        <w:rPr>
          <w:rFonts w:ascii="Times New Roman" w:eastAsia="Times New Roman" w:hAnsi="Times New Roman" w:cs="Times New Roman"/>
          <w:color w:val="000000"/>
          <w:sz w:val="28"/>
          <w:szCs w:val="28"/>
          <w:lang w:eastAsia="ru-RU"/>
        </w:rPr>
        <w:t>, в данной организации</w:t>
      </w:r>
      <w:r w:rsidR="00BC12E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образования </w:t>
      </w:r>
      <w:r w:rsidR="001877D3">
        <w:rPr>
          <w:rFonts w:ascii="Times New Roman" w:eastAsia="Times New Roman" w:hAnsi="Times New Roman" w:cs="Times New Roman"/>
          <w:color w:val="000000"/>
          <w:sz w:val="28"/>
          <w:szCs w:val="28"/>
          <w:lang w:eastAsia="ru-RU"/>
        </w:rPr>
        <w:t>обучающи</w:t>
      </w:r>
      <w:r>
        <w:rPr>
          <w:rFonts w:ascii="Times New Roman" w:eastAsia="Times New Roman" w:hAnsi="Times New Roman" w:cs="Times New Roman"/>
          <w:color w:val="000000"/>
          <w:sz w:val="28"/>
          <w:szCs w:val="28"/>
          <w:lang w:eastAsia="ru-RU"/>
        </w:rPr>
        <w:t>х</w:t>
      </w:r>
      <w:r w:rsidR="001877D3">
        <w:rPr>
          <w:rFonts w:ascii="Times New Roman" w:eastAsia="Times New Roman" w:hAnsi="Times New Roman" w:cs="Times New Roman"/>
          <w:color w:val="000000"/>
          <w:sz w:val="28"/>
          <w:szCs w:val="28"/>
          <w:lang w:eastAsia="ru-RU"/>
        </w:rPr>
        <w:t xml:space="preserve">ся </w:t>
      </w:r>
      <w:r w:rsidR="00BC12E4">
        <w:rPr>
          <w:rFonts w:ascii="Times New Roman" w:eastAsia="Times New Roman" w:hAnsi="Times New Roman" w:cs="Times New Roman"/>
          <w:color w:val="000000"/>
          <w:sz w:val="28"/>
          <w:szCs w:val="28"/>
          <w:lang w:eastAsia="ru-RU"/>
        </w:rPr>
        <w:t xml:space="preserve"> первых классов </w:t>
      </w:r>
      <w:r w:rsidR="001877D3">
        <w:rPr>
          <w:rFonts w:ascii="Times New Roman" w:eastAsia="Times New Roman" w:hAnsi="Times New Roman" w:cs="Times New Roman"/>
          <w:color w:val="000000"/>
          <w:sz w:val="28"/>
          <w:szCs w:val="28"/>
          <w:lang w:eastAsia="ru-RU"/>
        </w:rPr>
        <w:t xml:space="preserve"> 4</w:t>
      </w:r>
      <w:r w:rsidR="00BC12E4">
        <w:rPr>
          <w:rFonts w:ascii="Times New Roman" w:eastAsia="Times New Roman" w:hAnsi="Times New Roman" w:cs="Times New Roman"/>
          <w:color w:val="000000"/>
          <w:sz w:val="28"/>
          <w:szCs w:val="28"/>
          <w:lang w:eastAsia="ru-RU"/>
        </w:rPr>
        <w:t xml:space="preserve"> ученика</w:t>
      </w:r>
      <w:r w:rsidR="001877D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со</w:t>
      </w:r>
      <w:r w:rsidR="001877D3">
        <w:rPr>
          <w:rFonts w:ascii="Times New Roman" w:eastAsia="Times New Roman" w:hAnsi="Times New Roman" w:cs="Times New Roman"/>
          <w:color w:val="000000"/>
          <w:sz w:val="28"/>
          <w:szCs w:val="28"/>
          <w:lang w:eastAsia="ru-RU"/>
        </w:rPr>
        <w:t xml:space="preserve"> второго класса -5 учеников, </w:t>
      </w:r>
      <w:r>
        <w:rPr>
          <w:rFonts w:ascii="Times New Roman" w:eastAsia="Times New Roman" w:hAnsi="Times New Roman" w:cs="Times New Roman"/>
          <w:color w:val="000000"/>
          <w:sz w:val="28"/>
          <w:szCs w:val="28"/>
          <w:lang w:eastAsia="ru-RU"/>
        </w:rPr>
        <w:t xml:space="preserve"> и </w:t>
      </w:r>
      <w:r w:rsidR="001877D3">
        <w:rPr>
          <w:rFonts w:ascii="Times New Roman" w:eastAsia="Times New Roman" w:hAnsi="Times New Roman" w:cs="Times New Roman"/>
          <w:color w:val="000000"/>
          <w:sz w:val="28"/>
          <w:szCs w:val="28"/>
          <w:lang w:eastAsia="ru-RU"/>
        </w:rPr>
        <w:t>5 учеников третьего класса</w:t>
      </w:r>
      <w:r w:rsidR="004F5EED">
        <w:rPr>
          <w:rFonts w:ascii="Times New Roman" w:eastAsia="Times New Roman" w:hAnsi="Times New Roman" w:cs="Times New Roman"/>
          <w:color w:val="000000"/>
          <w:sz w:val="28"/>
          <w:szCs w:val="28"/>
          <w:lang w:eastAsia="ru-RU"/>
        </w:rPr>
        <w:t xml:space="preserve"> </w:t>
      </w:r>
      <w:r w:rsidR="004F5EED" w:rsidRPr="00B02B80">
        <w:rPr>
          <w:rFonts w:ascii="Times New Roman" w:eastAsia="Times New Roman" w:hAnsi="Times New Roman" w:cs="Times New Roman"/>
          <w:color w:val="000000"/>
          <w:sz w:val="28"/>
          <w:szCs w:val="28"/>
          <w:lang w:eastAsia="ru-RU"/>
        </w:rPr>
        <w:t>(</w:t>
      </w:r>
      <w:r w:rsidR="004F5EED">
        <w:rPr>
          <w:rFonts w:ascii="Times New Roman" w:eastAsia="Times New Roman" w:hAnsi="Times New Roman" w:cs="Times New Roman"/>
          <w:color w:val="000000"/>
          <w:sz w:val="28"/>
          <w:szCs w:val="28"/>
          <w:lang w:eastAsia="ru-RU"/>
        </w:rPr>
        <w:t>таблица 4</w:t>
      </w:r>
      <w:r w:rsidR="00296903">
        <w:rPr>
          <w:rFonts w:ascii="Times New Roman" w:eastAsia="Times New Roman" w:hAnsi="Times New Roman" w:cs="Times New Roman"/>
          <w:color w:val="000000"/>
          <w:sz w:val="28"/>
          <w:szCs w:val="28"/>
          <w:lang w:eastAsia="ru-RU"/>
        </w:rPr>
        <w:t>, рисунок 4</w:t>
      </w:r>
      <w:r w:rsidR="004F5EED" w:rsidRPr="00B02B80">
        <w:rPr>
          <w:rFonts w:ascii="Times New Roman" w:eastAsia="Times New Roman" w:hAnsi="Times New Roman" w:cs="Times New Roman"/>
          <w:color w:val="000000"/>
          <w:sz w:val="28"/>
          <w:szCs w:val="28"/>
          <w:lang w:eastAsia="ru-RU"/>
        </w:rPr>
        <w:t>)</w:t>
      </w:r>
      <w:r w:rsidR="00BC12E4">
        <w:rPr>
          <w:rFonts w:ascii="Times New Roman" w:eastAsia="Times New Roman" w:hAnsi="Times New Roman" w:cs="Times New Roman"/>
          <w:color w:val="000000"/>
          <w:sz w:val="28"/>
          <w:szCs w:val="28"/>
          <w:lang w:eastAsia="ru-RU"/>
        </w:rPr>
        <w:t>.</w:t>
      </w:r>
    </w:p>
    <w:p w14:paraId="31C980C3" w14:textId="77777777" w:rsidR="006B76ED" w:rsidRDefault="006B76ED" w:rsidP="00365AD8">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p>
    <w:p w14:paraId="1F5E2417" w14:textId="1C74974A" w:rsidR="00E36B13" w:rsidRDefault="00406FBD" w:rsidP="00365AD8">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4</w:t>
      </w:r>
      <w:r w:rsidR="00365AD8">
        <w:rPr>
          <w:rFonts w:ascii="Times New Roman" w:eastAsia="Times New Roman" w:hAnsi="Times New Roman" w:cs="Times New Roman"/>
          <w:color w:val="000000"/>
          <w:sz w:val="28"/>
          <w:szCs w:val="28"/>
        </w:rPr>
        <w:t xml:space="preserve">  </w:t>
      </w:r>
      <w:r w:rsidR="00E36B13">
        <w:rPr>
          <w:rFonts w:ascii="Times New Roman" w:eastAsia="Times New Roman" w:hAnsi="Times New Roman" w:cs="Times New Roman"/>
          <w:color w:val="000000"/>
          <w:sz w:val="28"/>
          <w:szCs w:val="28"/>
        </w:rPr>
        <w:t>-</w:t>
      </w:r>
      <w:r w:rsidR="00E36B13" w:rsidRPr="00B02B80">
        <w:rPr>
          <w:rFonts w:ascii="Times New Roman" w:eastAsia="Times New Roman" w:hAnsi="Times New Roman" w:cs="Times New Roman"/>
          <w:color w:val="000000"/>
          <w:sz w:val="28"/>
          <w:szCs w:val="28"/>
        </w:rPr>
        <w:t xml:space="preserve"> Коли</w:t>
      </w:r>
      <w:r w:rsidR="0028213F">
        <w:rPr>
          <w:rFonts w:ascii="Times New Roman" w:eastAsia="Times New Roman" w:hAnsi="Times New Roman" w:cs="Times New Roman"/>
          <w:color w:val="000000"/>
          <w:sz w:val="28"/>
          <w:szCs w:val="28"/>
        </w:rPr>
        <w:t>чественный состав</w:t>
      </w:r>
      <w:r w:rsidR="00E36B13" w:rsidRPr="00B02B80">
        <w:rPr>
          <w:rFonts w:ascii="Times New Roman" w:eastAsia="Times New Roman" w:hAnsi="Times New Roman" w:cs="Times New Roman"/>
          <w:color w:val="000000"/>
          <w:sz w:val="28"/>
          <w:szCs w:val="28"/>
        </w:rPr>
        <w:t xml:space="preserve"> </w:t>
      </w:r>
      <w:r w:rsidR="009520F4">
        <w:rPr>
          <w:rFonts w:ascii="Times New Roman" w:eastAsia="Times New Roman" w:hAnsi="Times New Roman" w:cs="Times New Roman"/>
          <w:color w:val="000000"/>
          <w:sz w:val="28"/>
          <w:szCs w:val="28"/>
        </w:rPr>
        <w:t xml:space="preserve">обследованных </w:t>
      </w:r>
      <w:r w:rsidR="00E36B13" w:rsidRPr="00B02B80">
        <w:rPr>
          <w:rFonts w:ascii="Times New Roman" w:eastAsia="Times New Roman" w:hAnsi="Times New Roman" w:cs="Times New Roman"/>
          <w:color w:val="000000"/>
          <w:sz w:val="28"/>
          <w:szCs w:val="28"/>
        </w:rPr>
        <w:t xml:space="preserve">обучающихся </w:t>
      </w:r>
      <w:r w:rsidR="00D92F30">
        <w:rPr>
          <w:rFonts w:ascii="Times New Roman" w:eastAsia="Times New Roman" w:hAnsi="Times New Roman" w:cs="Times New Roman"/>
          <w:color w:val="000000"/>
          <w:sz w:val="28"/>
          <w:szCs w:val="28"/>
        </w:rPr>
        <w:t>О</w:t>
      </w:r>
      <w:r w:rsidR="001877D3">
        <w:rPr>
          <w:rFonts w:ascii="Times New Roman" w:eastAsia="Times New Roman" w:hAnsi="Times New Roman" w:cs="Times New Roman"/>
          <w:color w:val="000000"/>
          <w:sz w:val="28"/>
          <w:szCs w:val="28"/>
        </w:rPr>
        <w:t>Ш №</w:t>
      </w:r>
      <w:r w:rsidR="00D92F30">
        <w:rPr>
          <w:rFonts w:ascii="Times New Roman" w:eastAsia="Times New Roman" w:hAnsi="Times New Roman" w:cs="Times New Roman"/>
          <w:color w:val="000000"/>
          <w:sz w:val="28"/>
          <w:szCs w:val="28"/>
        </w:rPr>
        <w:t xml:space="preserve"> 66</w:t>
      </w:r>
    </w:p>
    <w:p w14:paraId="799B4C69" w14:textId="77777777" w:rsidR="001877D3" w:rsidRPr="00B02B80" w:rsidRDefault="001877D3" w:rsidP="00E36B1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567"/>
        <w:gridCol w:w="4003"/>
        <w:gridCol w:w="2570"/>
        <w:gridCol w:w="1499"/>
      </w:tblGrid>
      <w:tr w:rsidR="00642E19" w:rsidRPr="00B02B80" w14:paraId="7DF85C65" w14:textId="77777777" w:rsidTr="005F287B">
        <w:tc>
          <w:tcPr>
            <w:tcW w:w="1567" w:type="dxa"/>
          </w:tcPr>
          <w:p w14:paraId="55CF51FA" w14:textId="64D4E446" w:rsidR="00642E19" w:rsidRPr="00771C4B" w:rsidRDefault="005569C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642E19" w:rsidRPr="00771C4B">
              <w:rPr>
                <w:rFonts w:ascii="Times New Roman" w:eastAsia="Times New Roman" w:hAnsi="Times New Roman" w:cs="Times New Roman"/>
                <w:color w:val="000000"/>
                <w:sz w:val="24"/>
                <w:szCs w:val="24"/>
              </w:rPr>
              <w:t>ласс</w:t>
            </w:r>
            <w:r>
              <w:rPr>
                <w:rFonts w:ascii="Times New Roman" w:eastAsia="Times New Roman" w:hAnsi="Times New Roman" w:cs="Times New Roman"/>
                <w:color w:val="000000"/>
                <w:sz w:val="24"/>
                <w:szCs w:val="24"/>
              </w:rPr>
              <w:t>ы</w:t>
            </w:r>
          </w:p>
        </w:tc>
        <w:tc>
          <w:tcPr>
            <w:tcW w:w="4003" w:type="dxa"/>
          </w:tcPr>
          <w:p w14:paraId="0D88CB26"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Кол-во классов</w:t>
            </w:r>
          </w:p>
        </w:tc>
        <w:tc>
          <w:tcPr>
            <w:tcW w:w="2570" w:type="dxa"/>
          </w:tcPr>
          <w:p w14:paraId="53E636C9" w14:textId="3BD14CDD"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Обуч</w:t>
            </w:r>
            <w:r>
              <w:rPr>
                <w:rFonts w:ascii="Times New Roman" w:eastAsia="Times New Roman" w:hAnsi="Times New Roman" w:cs="Times New Roman"/>
                <w:color w:val="000000"/>
                <w:sz w:val="24"/>
                <w:szCs w:val="24"/>
              </w:rPr>
              <w:t xml:space="preserve">.  </w:t>
            </w:r>
            <w:r w:rsidR="008F08A7">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ЗПР</w:t>
            </w:r>
          </w:p>
        </w:tc>
        <w:tc>
          <w:tcPr>
            <w:tcW w:w="1499" w:type="dxa"/>
          </w:tcPr>
          <w:p w14:paraId="41D0AFE3" w14:textId="77777777" w:rsidR="00642E19" w:rsidRPr="00771C4B" w:rsidRDefault="00A75B8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642E19" w:rsidRPr="00771C4B">
              <w:rPr>
                <w:rFonts w:ascii="Times New Roman" w:eastAsia="Times New Roman" w:hAnsi="Times New Roman" w:cs="Times New Roman"/>
                <w:color w:val="000000"/>
                <w:sz w:val="24"/>
                <w:szCs w:val="24"/>
              </w:rPr>
              <w:t>%</w:t>
            </w:r>
          </w:p>
        </w:tc>
      </w:tr>
      <w:tr w:rsidR="00642E19" w:rsidRPr="00B02B80" w14:paraId="5C6F8785" w14:textId="77777777" w:rsidTr="005F287B">
        <w:tc>
          <w:tcPr>
            <w:tcW w:w="1567" w:type="dxa"/>
          </w:tcPr>
          <w:p w14:paraId="3BFD9317"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1</w:t>
            </w:r>
          </w:p>
        </w:tc>
        <w:tc>
          <w:tcPr>
            <w:tcW w:w="4003" w:type="dxa"/>
          </w:tcPr>
          <w:p w14:paraId="0A00B1B3"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70" w:type="dxa"/>
          </w:tcPr>
          <w:p w14:paraId="57ADD96C"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99" w:type="dxa"/>
          </w:tcPr>
          <w:p w14:paraId="437AE352"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w:t>
            </w:r>
          </w:p>
        </w:tc>
      </w:tr>
      <w:tr w:rsidR="00642E19" w:rsidRPr="00B02B80" w14:paraId="42D092C9" w14:textId="77777777" w:rsidTr="005F287B">
        <w:tc>
          <w:tcPr>
            <w:tcW w:w="1567" w:type="dxa"/>
          </w:tcPr>
          <w:p w14:paraId="3DAEE524"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2</w:t>
            </w:r>
          </w:p>
        </w:tc>
        <w:tc>
          <w:tcPr>
            <w:tcW w:w="4003" w:type="dxa"/>
          </w:tcPr>
          <w:p w14:paraId="79995829"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70" w:type="dxa"/>
          </w:tcPr>
          <w:p w14:paraId="0AD8250B"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99" w:type="dxa"/>
          </w:tcPr>
          <w:p w14:paraId="2111CC1F"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r>
      <w:tr w:rsidR="00642E19" w:rsidRPr="00B02B80" w14:paraId="0BB7A177" w14:textId="77777777" w:rsidTr="005F287B">
        <w:tc>
          <w:tcPr>
            <w:tcW w:w="1567" w:type="dxa"/>
          </w:tcPr>
          <w:p w14:paraId="569BF479"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3</w:t>
            </w:r>
          </w:p>
        </w:tc>
        <w:tc>
          <w:tcPr>
            <w:tcW w:w="4003" w:type="dxa"/>
          </w:tcPr>
          <w:p w14:paraId="37FE9C6D"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570" w:type="dxa"/>
          </w:tcPr>
          <w:p w14:paraId="3DC3CC9A"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99" w:type="dxa"/>
          </w:tcPr>
          <w:p w14:paraId="1B8D02F8"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w:t>
            </w:r>
          </w:p>
        </w:tc>
      </w:tr>
      <w:tr w:rsidR="00642E19" w:rsidRPr="00B02B80" w14:paraId="7598FEE4" w14:textId="77777777" w:rsidTr="005F287B">
        <w:tc>
          <w:tcPr>
            <w:tcW w:w="1567" w:type="dxa"/>
          </w:tcPr>
          <w:p w14:paraId="1EB9FCA4" w14:textId="0A29A373" w:rsidR="00642E19" w:rsidRPr="00771C4B" w:rsidRDefault="00365AD8"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42E19">
              <w:rPr>
                <w:rFonts w:ascii="Times New Roman" w:eastAsia="Times New Roman" w:hAnsi="Times New Roman" w:cs="Times New Roman"/>
                <w:color w:val="000000"/>
                <w:sz w:val="24"/>
                <w:szCs w:val="24"/>
              </w:rPr>
              <w:t>сего</w:t>
            </w:r>
          </w:p>
        </w:tc>
        <w:tc>
          <w:tcPr>
            <w:tcW w:w="4003" w:type="dxa"/>
          </w:tcPr>
          <w:p w14:paraId="601DF213"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570" w:type="dxa"/>
          </w:tcPr>
          <w:p w14:paraId="77DC9C37"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499" w:type="dxa"/>
          </w:tcPr>
          <w:p w14:paraId="6561D799"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F287B" w:rsidRPr="00B02B80" w14:paraId="67E232F5" w14:textId="77777777" w:rsidTr="00840332">
        <w:tc>
          <w:tcPr>
            <w:tcW w:w="9639" w:type="dxa"/>
            <w:gridSpan w:val="4"/>
          </w:tcPr>
          <w:p w14:paraId="5D99947C" w14:textId="0D811DED" w:rsidR="005F287B" w:rsidRDefault="005F287B" w:rsidP="005F287B">
            <w:pPr>
              <w:tabs>
                <w:tab w:val="left" w:pos="11340"/>
              </w:tabs>
              <w:autoSpaceDE w:val="0"/>
              <w:autoSpaceDN w:val="0"/>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097769C4" w14:textId="4F4EB0D6" w:rsidR="00E36B13" w:rsidRDefault="00E36B13" w:rsidP="00E36B13">
      <w:pPr>
        <w:spacing w:after="0" w:line="240" w:lineRule="auto"/>
        <w:jc w:val="both"/>
        <w:rPr>
          <w:rFonts w:ascii="Times New Roman" w:eastAsia="Times New Roman" w:hAnsi="Times New Roman" w:cs="Times New Roman"/>
          <w:color w:val="000000"/>
          <w:sz w:val="28"/>
          <w:szCs w:val="28"/>
        </w:rPr>
      </w:pPr>
    </w:p>
    <w:p w14:paraId="18E2E986" w14:textId="542573C0" w:rsidR="00747B97" w:rsidRDefault="00747B97" w:rsidP="00E36B13">
      <w:pPr>
        <w:spacing w:after="0" w:line="240" w:lineRule="auto"/>
        <w:jc w:val="both"/>
        <w:rPr>
          <w:rFonts w:ascii="Times New Roman" w:eastAsia="Times New Roman" w:hAnsi="Times New Roman" w:cs="Times New Roman"/>
          <w:color w:val="000000"/>
          <w:sz w:val="28"/>
          <w:szCs w:val="28"/>
        </w:rPr>
      </w:pPr>
    </w:p>
    <w:p w14:paraId="3BD65DD3" w14:textId="32632F3A" w:rsidR="00747B97" w:rsidRDefault="00747B97"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2178CD4" wp14:editId="5DC249B8">
            <wp:extent cx="5341620" cy="1630680"/>
            <wp:effectExtent l="0" t="0" r="1143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20A750" w14:textId="77777777" w:rsidR="00832577" w:rsidRDefault="00832577" w:rsidP="00296903">
      <w:pPr>
        <w:jc w:val="center"/>
        <w:rPr>
          <w:rFonts w:ascii="Times New Roman" w:eastAsia="Times New Roman" w:hAnsi="Times New Roman" w:cs="Times New Roman"/>
          <w:color w:val="000000"/>
          <w:sz w:val="28"/>
          <w:szCs w:val="28"/>
        </w:rPr>
      </w:pPr>
    </w:p>
    <w:p w14:paraId="02655B73" w14:textId="0F89AF8F" w:rsidR="00164196" w:rsidRDefault="00296903" w:rsidP="00296903">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4 - </w:t>
      </w:r>
      <w:r w:rsidRPr="00296903">
        <w:rPr>
          <w:rFonts w:ascii="Times New Roman" w:eastAsia="Times New Roman" w:hAnsi="Times New Roman" w:cs="Times New Roman"/>
          <w:color w:val="000000"/>
          <w:sz w:val="28"/>
          <w:szCs w:val="28"/>
        </w:rPr>
        <w:t xml:space="preserve">Количественный состав </w:t>
      </w:r>
      <w:r>
        <w:rPr>
          <w:rFonts w:ascii="Times New Roman" w:eastAsia="Times New Roman" w:hAnsi="Times New Roman" w:cs="Times New Roman"/>
          <w:color w:val="000000"/>
          <w:sz w:val="28"/>
          <w:szCs w:val="28"/>
        </w:rPr>
        <w:t xml:space="preserve">обследованных </w:t>
      </w:r>
      <w:r w:rsidRPr="00296903">
        <w:rPr>
          <w:rFonts w:ascii="Times New Roman" w:eastAsia="Times New Roman" w:hAnsi="Times New Roman" w:cs="Times New Roman"/>
          <w:color w:val="000000"/>
          <w:sz w:val="28"/>
          <w:szCs w:val="28"/>
        </w:rPr>
        <w:t>обучающихся ОШ № 66</w:t>
      </w:r>
    </w:p>
    <w:p w14:paraId="45213E46" w14:textId="6F7B0EA4" w:rsidR="001877D3" w:rsidRDefault="00BC12E4" w:rsidP="003A69C3">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Испытуемые из ОШ № 129 в</w:t>
      </w:r>
      <w:r w:rsidR="00406FBD">
        <w:rPr>
          <w:rFonts w:ascii="Times New Roman" w:eastAsia="Times New Roman" w:hAnsi="Times New Roman" w:cs="Times New Roman"/>
          <w:color w:val="000000"/>
          <w:sz w:val="28"/>
          <w:szCs w:val="28"/>
        </w:rPr>
        <w:t xml:space="preserve"> таблице 5</w:t>
      </w:r>
      <w:r w:rsidR="00F052A2">
        <w:rPr>
          <w:rFonts w:ascii="Times New Roman" w:eastAsia="Times New Roman" w:hAnsi="Times New Roman" w:cs="Times New Roman"/>
          <w:color w:val="000000"/>
          <w:sz w:val="28"/>
          <w:szCs w:val="28"/>
        </w:rPr>
        <w:t xml:space="preserve"> </w:t>
      </w:r>
      <w:r w:rsidR="001877D3">
        <w:rPr>
          <w:rFonts w:ascii="Times New Roman" w:eastAsia="Times New Roman" w:hAnsi="Times New Roman" w:cs="Times New Roman"/>
          <w:color w:val="000000"/>
          <w:sz w:val="28"/>
          <w:szCs w:val="28"/>
        </w:rPr>
        <w:t xml:space="preserve">количество испытуемых </w:t>
      </w:r>
      <w:r>
        <w:rPr>
          <w:rFonts w:ascii="Times New Roman" w:eastAsia="Times New Roman" w:hAnsi="Times New Roman" w:cs="Times New Roman"/>
          <w:color w:val="000000"/>
          <w:sz w:val="28"/>
          <w:szCs w:val="28"/>
        </w:rPr>
        <w:t>о</w:t>
      </w:r>
      <w:r w:rsidR="00B218F3">
        <w:rPr>
          <w:rFonts w:ascii="Times New Roman" w:eastAsia="Times New Roman" w:hAnsi="Times New Roman" w:cs="Times New Roman"/>
          <w:color w:val="000000"/>
          <w:sz w:val="28"/>
          <w:szCs w:val="28"/>
        </w:rPr>
        <w:t>бучающие</w:t>
      </w:r>
      <w:r w:rsidR="001877D3">
        <w:rPr>
          <w:rFonts w:ascii="Times New Roman" w:eastAsia="Times New Roman" w:hAnsi="Times New Roman" w:cs="Times New Roman"/>
          <w:color w:val="000000"/>
          <w:sz w:val="28"/>
          <w:szCs w:val="28"/>
        </w:rPr>
        <w:t>ся первых классов-3, второклассников</w:t>
      </w:r>
      <w:r w:rsidR="00213DBC">
        <w:rPr>
          <w:rFonts w:ascii="Times New Roman" w:eastAsia="Times New Roman" w:hAnsi="Times New Roman" w:cs="Times New Roman"/>
          <w:color w:val="000000"/>
          <w:sz w:val="28"/>
          <w:szCs w:val="28"/>
        </w:rPr>
        <w:t xml:space="preserve"> </w:t>
      </w:r>
      <w:r w:rsidR="001877D3">
        <w:rPr>
          <w:rFonts w:ascii="Times New Roman" w:eastAsia="Times New Roman" w:hAnsi="Times New Roman" w:cs="Times New Roman"/>
          <w:color w:val="000000"/>
          <w:sz w:val="28"/>
          <w:szCs w:val="28"/>
        </w:rPr>
        <w:t>-</w:t>
      </w:r>
      <w:r w:rsidR="00213DBC">
        <w:rPr>
          <w:rFonts w:ascii="Times New Roman" w:eastAsia="Times New Roman" w:hAnsi="Times New Roman" w:cs="Times New Roman"/>
          <w:color w:val="000000"/>
          <w:sz w:val="28"/>
          <w:szCs w:val="28"/>
        </w:rPr>
        <w:t xml:space="preserve"> </w:t>
      </w:r>
      <w:r w:rsidR="001877D3">
        <w:rPr>
          <w:rFonts w:ascii="Times New Roman" w:eastAsia="Times New Roman" w:hAnsi="Times New Roman" w:cs="Times New Roman"/>
          <w:color w:val="000000"/>
          <w:sz w:val="28"/>
          <w:szCs w:val="28"/>
        </w:rPr>
        <w:t xml:space="preserve">4, учеников 3 </w:t>
      </w:r>
      <w:r>
        <w:rPr>
          <w:rFonts w:ascii="Times New Roman" w:eastAsia="Times New Roman" w:hAnsi="Times New Roman" w:cs="Times New Roman"/>
          <w:color w:val="000000"/>
          <w:sz w:val="28"/>
          <w:szCs w:val="28"/>
        </w:rPr>
        <w:t>класса-3 ученика</w:t>
      </w:r>
      <w:r w:rsidR="000516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(таблица </w:t>
      </w:r>
      <w:r w:rsidR="004F5EED">
        <w:rPr>
          <w:rFonts w:ascii="Times New Roman" w:eastAsia="Times New Roman" w:hAnsi="Times New Roman" w:cs="Times New Roman"/>
          <w:color w:val="000000"/>
          <w:sz w:val="28"/>
          <w:szCs w:val="28"/>
        </w:rPr>
        <w:t>5</w:t>
      </w:r>
      <w:r w:rsidR="00296903">
        <w:rPr>
          <w:rFonts w:ascii="Times New Roman" w:eastAsia="Times New Roman" w:hAnsi="Times New Roman" w:cs="Times New Roman"/>
          <w:color w:val="000000"/>
          <w:sz w:val="28"/>
          <w:szCs w:val="28"/>
        </w:rPr>
        <w:t>, рисунок 5</w:t>
      </w:r>
      <w:r w:rsidR="001877D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00F2652D">
        <w:rPr>
          <w:rFonts w:ascii="Times New Roman" w:eastAsia="Times New Roman" w:hAnsi="Times New Roman" w:cs="Times New Roman"/>
          <w:color w:val="000000"/>
          <w:sz w:val="28"/>
          <w:szCs w:val="28"/>
        </w:rPr>
        <w:t xml:space="preserve"> </w:t>
      </w:r>
      <w:r w:rsidR="0027373C">
        <w:rPr>
          <w:rFonts w:ascii="Times New Roman" w:eastAsia="Times New Roman" w:hAnsi="Times New Roman" w:cs="Times New Roman"/>
          <w:color w:val="000000"/>
          <w:sz w:val="28"/>
          <w:szCs w:val="28"/>
        </w:rPr>
        <w:t xml:space="preserve">Первоклассники от общего количества </w:t>
      </w:r>
      <w:r w:rsidR="00084A3B">
        <w:rPr>
          <w:rFonts w:ascii="Times New Roman" w:eastAsia="Times New Roman" w:hAnsi="Times New Roman" w:cs="Times New Roman"/>
          <w:color w:val="000000"/>
          <w:sz w:val="28"/>
          <w:szCs w:val="28"/>
        </w:rPr>
        <w:t>обучающихся с ЗПР составляют 36,3%, тогда как</w:t>
      </w:r>
      <w:r w:rsidR="0008575D">
        <w:rPr>
          <w:rFonts w:ascii="Times New Roman" w:eastAsia="Times New Roman" w:hAnsi="Times New Roman" w:cs="Times New Roman"/>
          <w:color w:val="000000"/>
          <w:sz w:val="28"/>
          <w:szCs w:val="28"/>
        </w:rPr>
        <w:t>,</w:t>
      </w:r>
      <w:r w:rsidR="00084A3B">
        <w:rPr>
          <w:rFonts w:ascii="Times New Roman" w:eastAsia="Times New Roman" w:hAnsi="Times New Roman" w:cs="Times New Roman"/>
          <w:color w:val="000000"/>
          <w:sz w:val="28"/>
          <w:szCs w:val="28"/>
        </w:rPr>
        <w:t xml:space="preserve"> второклассников 36,3%, а обучающихся с ЗПР третьих классов от общего количества составляют 27,4%.</w:t>
      </w:r>
    </w:p>
    <w:p w14:paraId="526FE5FC" w14:textId="77777777" w:rsidR="003A69C3" w:rsidRDefault="003A69C3" w:rsidP="003A69C3">
      <w:pPr>
        <w:spacing w:after="0" w:line="240" w:lineRule="auto"/>
        <w:ind w:firstLine="567"/>
        <w:jc w:val="both"/>
        <w:rPr>
          <w:rFonts w:ascii="Times New Roman" w:eastAsia="Times New Roman" w:hAnsi="Times New Roman" w:cs="Times New Roman"/>
          <w:color w:val="000000"/>
          <w:sz w:val="28"/>
          <w:szCs w:val="28"/>
        </w:rPr>
      </w:pPr>
    </w:p>
    <w:p w14:paraId="275ED481" w14:textId="32CAA907" w:rsidR="001877D3" w:rsidRDefault="00406FBD"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5</w:t>
      </w:r>
      <w:r w:rsidR="00051601">
        <w:rPr>
          <w:rFonts w:ascii="Times New Roman" w:eastAsia="Times New Roman" w:hAnsi="Times New Roman" w:cs="Times New Roman"/>
          <w:color w:val="000000"/>
          <w:sz w:val="28"/>
          <w:szCs w:val="28"/>
        </w:rPr>
        <w:t xml:space="preserve"> –</w:t>
      </w:r>
      <w:r w:rsidR="003A69C3">
        <w:rPr>
          <w:rFonts w:ascii="Times New Roman" w:eastAsia="Times New Roman" w:hAnsi="Times New Roman" w:cs="Times New Roman"/>
          <w:color w:val="000000"/>
          <w:sz w:val="28"/>
          <w:szCs w:val="28"/>
        </w:rPr>
        <w:t xml:space="preserve"> </w:t>
      </w:r>
      <w:r w:rsidR="00051601">
        <w:rPr>
          <w:rFonts w:ascii="Times New Roman" w:eastAsia="Times New Roman" w:hAnsi="Times New Roman" w:cs="Times New Roman"/>
          <w:color w:val="000000"/>
          <w:sz w:val="28"/>
          <w:szCs w:val="28"/>
        </w:rPr>
        <w:t>К</w:t>
      </w:r>
      <w:r w:rsidR="0028213F">
        <w:rPr>
          <w:rFonts w:ascii="Times New Roman" w:eastAsia="Times New Roman" w:hAnsi="Times New Roman" w:cs="Times New Roman"/>
          <w:color w:val="000000"/>
          <w:sz w:val="28"/>
          <w:szCs w:val="28"/>
        </w:rPr>
        <w:t>оличественный состав</w:t>
      </w:r>
      <w:r w:rsidR="001877D3">
        <w:rPr>
          <w:rFonts w:ascii="Times New Roman" w:eastAsia="Times New Roman" w:hAnsi="Times New Roman" w:cs="Times New Roman"/>
          <w:color w:val="000000"/>
          <w:sz w:val="28"/>
          <w:szCs w:val="28"/>
        </w:rPr>
        <w:t xml:space="preserve"> </w:t>
      </w:r>
      <w:r w:rsidR="009520F4" w:rsidRPr="009520F4">
        <w:rPr>
          <w:rFonts w:ascii="Times New Roman" w:eastAsia="Times New Roman" w:hAnsi="Times New Roman" w:cs="Times New Roman"/>
          <w:color w:val="000000"/>
          <w:sz w:val="28"/>
          <w:szCs w:val="28"/>
        </w:rPr>
        <w:t xml:space="preserve">обследованных </w:t>
      </w:r>
      <w:r w:rsidR="00BC12E4">
        <w:rPr>
          <w:rFonts w:ascii="Times New Roman" w:eastAsia="Times New Roman" w:hAnsi="Times New Roman" w:cs="Times New Roman"/>
          <w:color w:val="000000"/>
          <w:sz w:val="28"/>
          <w:szCs w:val="28"/>
        </w:rPr>
        <w:t>обучающихся ОШ № 12</w:t>
      </w:r>
      <w:r w:rsidR="001877D3">
        <w:rPr>
          <w:rFonts w:ascii="Times New Roman" w:eastAsia="Times New Roman" w:hAnsi="Times New Roman" w:cs="Times New Roman"/>
          <w:color w:val="000000"/>
          <w:sz w:val="28"/>
          <w:szCs w:val="28"/>
        </w:rPr>
        <w:t>9</w:t>
      </w:r>
    </w:p>
    <w:p w14:paraId="6549E065" w14:textId="77777777" w:rsidR="003A69C3" w:rsidRDefault="003A69C3" w:rsidP="00E36B1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567"/>
        <w:gridCol w:w="4015"/>
        <w:gridCol w:w="2826"/>
        <w:gridCol w:w="1231"/>
      </w:tblGrid>
      <w:tr w:rsidR="00323E8A" w:rsidRPr="00B02B80" w14:paraId="4DD6E5D4" w14:textId="77777777" w:rsidTr="005F287B">
        <w:tc>
          <w:tcPr>
            <w:tcW w:w="1567" w:type="dxa"/>
          </w:tcPr>
          <w:p w14:paraId="7C0B20DE" w14:textId="7CB3EAA5" w:rsidR="00323E8A" w:rsidRPr="00771C4B" w:rsidRDefault="003A69C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323E8A" w:rsidRPr="00771C4B">
              <w:rPr>
                <w:rFonts w:ascii="Times New Roman" w:eastAsia="Times New Roman" w:hAnsi="Times New Roman" w:cs="Times New Roman"/>
                <w:color w:val="000000"/>
                <w:sz w:val="24"/>
                <w:szCs w:val="24"/>
              </w:rPr>
              <w:t>ласс</w:t>
            </w:r>
            <w:r w:rsidR="005569C3">
              <w:rPr>
                <w:rFonts w:ascii="Times New Roman" w:eastAsia="Times New Roman" w:hAnsi="Times New Roman" w:cs="Times New Roman"/>
                <w:color w:val="000000"/>
                <w:sz w:val="24"/>
                <w:szCs w:val="24"/>
              </w:rPr>
              <w:t>ы</w:t>
            </w:r>
          </w:p>
        </w:tc>
        <w:tc>
          <w:tcPr>
            <w:tcW w:w="4015" w:type="dxa"/>
          </w:tcPr>
          <w:p w14:paraId="51F8D3D7"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Кол-во классов</w:t>
            </w:r>
          </w:p>
        </w:tc>
        <w:tc>
          <w:tcPr>
            <w:tcW w:w="2826" w:type="dxa"/>
          </w:tcPr>
          <w:p w14:paraId="51E3CE39" w14:textId="1644EFFF"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Обуч</w:t>
            </w:r>
            <w:r>
              <w:rPr>
                <w:rFonts w:ascii="Times New Roman" w:eastAsia="Times New Roman" w:hAnsi="Times New Roman" w:cs="Times New Roman"/>
                <w:color w:val="000000"/>
                <w:sz w:val="24"/>
                <w:szCs w:val="24"/>
              </w:rPr>
              <w:t xml:space="preserve">.  </w:t>
            </w:r>
            <w:r w:rsidR="008F08A7">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sz w:val="24"/>
                <w:szCs w:val="24"/>
              </w:rPr>
              <w:t>ЗПР</w:t>
            </w:r>
          </w:p>
        </w:tc>
        <w:tc>
          <w:tcPr>
            <w:tcW w:w="1231" w:type="dxa"/>
          </w:tcPr>
          <w:p w14:paraId="2B6B48DC"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771C4B">
              <w:rPr>
                <w:rFonts w:ascii="Times New Roman" w:eastAsia="Times New Roman" w:hAnsi="Times New Roman" w:cs="Times New Roman"/>
                <w:color w:val="000000"/>
                <w:sz w:val="24"/>
                <w:szCs w:val="24"/>
              </w:rPr>
              <w:t>%</w:t>
            </w:r>
          </w:p>
        </w:tc>
      </w:tr>
      <w:tr w:rsidR="00323E8A" w:rsidRPr="00B02B80" w14:paraId="5814DD6B" w14:textId="77777777" w:rsidTr="005F287B">
        <w:tc>
          <w:tcPr>
            <w:tcW w:w="1567" w:type="dxa"/>
          </w:tcPr>
          <w:p w14:paraId="483BE1EA"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1</w:t>
            </w:r>
          </w:p>
        </w:tc>
        <w:tc>
          <w:tcPr>
            <w:tcW w:w="4015" w:type="dxa"/>
          </w:tcPr>
          <w:p w14:paraId="3C569710"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6" w:type="dxa"/>
          </w:tcPr>
          <w:p w14:paraId="60EE1E79"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31" w:type="dxa"/>
          </w:tcPr>
          <w:p w14:paraId="2A13E3BF"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r>
      <w:tr w:rsidR="00323E8A" w:rsidRPr="00B02B80" w14:paraId="4E51592F" w14:textId="77777777" w:rsidTr="005F287B">
        <w:tc>
          <w:tcPr>
            <w:tcW w:w="1567" w:type="dxa"/>
          </w:tcPr>
          <w:p w14:paraId="337F3334"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2</w:t>
            </w:r>
          </w:p>
        </w:tc>
        <w:tc>
          <w:tcPr>
            <w:tcW w:w="4015" w:type="dxa"/>
          </w:tcPr>
          <w:p w14:paraId="31DC29DC"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26" w:type="dxa"/>
          </w:tcPr>
          <w:p w14:paraId="663E99D6"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31" w:type="dxa"/>
          </w:tcPr>
          <w:p w14:paraId="0AA09A6F"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r>
      <w:tr w:rsidR="00323E8A" w:rsidRPr="00B02B80" w14:paraId="06589C16" w14:textId="77777777" w:rsidTr="005F287B">
        <w:tc>
          <w:tcPr>
            <w:tcW w:w="1567" w:type="dxa"/>
          </w:tcPr>
          <w:p w14:paraId="21D73725"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3</w:t>
            </w:r>
          </w:p>
        </w:tc>
        <w:tc>
          <w:tcPr>
            <w:tcW w:w="4015" w:type="dxa"/>
          </w:tcPr>
          <w:p w14:paraId="586B3C77"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826" w:type="dxa"/>
          </w:tcPr>
          <w:p w14:paraId="24FB79A6"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31" w:type="dxa"/>
          </w:tcPr>
          <w:p w14:paraId="5E7695AB"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w:t>
            </w:r>
          </w:p>
        </w:tc>
      </w:tr>
      <w:tr w:rsidR="00323E8A" w:rsidRPr="00B02B80" w14:paraId="5661FE58" w14:textId="77777777" w:rsidTr="005F287B">
        <w:tc>
          <w:tcPr>
            <w:tcW w:w="1567" w:type="dxa"/>
          </w:tcPr>
          <w:p w14:paraId="1068BF1A"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015" w:type="dxa"/>
          </w:tcPr>
          <w:p w14:paraId="1D780A62"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26" w:type="dxa"/>
          </w:tcPr>
          <w:p w14:paraId="21332573"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231" w:type="dxa"/>
          </w:tcPr>
          <w:p w14:paraId="42306A12" w14:textId="77777777" w:rsidR="00323E8A" w:rsidRPr="00771C4B" w:rsidRDefault="00323E8A"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F287B" w:rsidRPr="00B02B80" w14:paraId="75E38641" w14:textId="77777777" w:rsidTr="00746194">
        <w:tc>
          <w:tcPr>
            <w:tcW w:w="9639" w:type="dxa"/>
            <w:gridSpan w:val="4"/>
          </w:tcPr>
          <w:p w14:paraId="42093282" w14:textId="03C5F325" w:rsidR="005F287B" w:rsidRDefault="005F287B" w:rsidP="005F287B">
            <w:pPr>
              <w:tabs>
                <w:tab w:val="left" w:pos="11340"/>
              </w:tabs>
              <w:autoSpaceDE w:val="0"/>
              <w:autoSpaceDN w:val="0"/>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08674C97" w14:textId="77777777" w:rsidR="001877D3" w:rsidRDefault="001877D3" w:rsidP="00714AC4">
      <w:pPr>
        <w:spacing w:after="0" w:line="240" w:lineRule="auto"/>
        <w:jc w:val="center"/>
        <w:rPr>
          <w:rFonts w:ascii="Times New Roman" w:eastAsia="Times New Roman" w:hAnsi="Times New Roman" w:cs="Times New Roman"/>
          <w:color w:val="000000"/>
          <w:sz w:val="28"/>
          <w:szCs w:val="28"/>
        </w:rPr>
      </w:pPr>
    </w:p>
    <w:p w14:paraId="620745A3" w14:textId="4AC5E946" w:rsidR="003A69C3" w:rsidRDefault="00E47E14" w:rsidP="003A69C3">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25931273" wp14:editId="6C4EA015">
            <wp:extent cx="5356860" cy="1752600"/>
            <wp:effectExtent l="0" t="0" r="1524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10886F" w14:textId="0E400C82" w:rsidR="00747B97" w:rsidRDefault="00747B97" w:rsidP="00E36B13">
      <w:pPr>
        <w:spacing w:after="0" w:line="240" w:lineRule="auto"/>
        <w:jc w:val="both"/>
        <w:rPr>
          <w:rFonts w:ascii="Times New Roman" w:eastAsia="Times New Roman" w:hAnsi="Times New Roman" w:cs="Times New Roman"/>
          <w:color w:val="000000"/>
          <w:sz w:val="28"/>
          <w:szCs w:val="28"/>
        </w:rPr>
      </w:pPr>
    </w:p>
    <w:p w14:paraId="4A2C9052" w14:textId="7F50CE11" w:rsidR="00296903" w:rsidRDefault="00296903" w:rsidP="006743E4">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5 – </w:t>
      </w:r>
      <w:r w:rsidR="006743E4" w:rsidRPr="006743E4">
        <w:rPr>
          <w:rFonts w:ascii="Times New Roman" w:eastAsia="Times New Roman" w:hAnsi="Times New Roman" w:cs="Times New Roman"/>
          <w:color w:val="000000"/>
          <w:sz w:val="28"/>
          <w:szCs w:val="28"/>
        </w:rPr>
        <w:t>Количественный состав обследованных обучающихся ОШ №</w:t>
      </w:r>
      <w:r w:rsidR="006743E4">
        <w:rPr>
          <w:rFonts w:ascii="Times New Roman" w:eastAsia="Times New Roman" w:hAnsi="Times New Roman" w:cs="Times New Roman"/>
          <w:color w:val="000000"/>
          <w:sz w:val="28"/>
          <w:szCs w:val="28"/>
        </w:rPr>
        <w:t xml:space="preserve"> 129</w:t>
      </w:r>
    </w:p>
    <w:p w14:paraId="59FE6586" w14:textId="77777777" w:rsidR="00832577" w:rsidRDefault="00832577" w:rsidP="006743E4">
      <w:pPr>
        <w:spacing w:after="0" w:line="240" w:lineRule="auto"/>
        <w:jc w:val="center"/>
        <w:rPr>
          <w:rFonts w:ascii="Times New Roman" w:eastAsia="Times New Roman" w:hAnsi="Times New Roman" w:cs="Times New Roman"/>
          <w:color w:val="000000"/>
          <w:sz w:val="28"/>
          <w:szCs w:val="28"/>
        </w:rPr>
      </w:pPr>
    </w:p>
    <w:p w14:paraId="683D5522" w14:textId="28BA51A6" w:rsidR="00296903" w:rsidRDefault="00296903" w:rsidP="00E36B13">
      <w:pPr>
        <w:spacing w:after="0" w:line="240" w:lineRule="auto"/>
        <w:jc w:val="both"/>
        <w:rPr>
          <w:rFonts w:ascii="Times New Roman" w:eastAsia="Times New Roman" w:hAnsi="Times New Roman" w:cs="Times New Roman"/>
          <w:color w:val="000000"/>
          <w:sz w:val="28"/>
          <w:szCs w:val="28"/>
        </w:rPr>
      </w:pPr>
      <w:r w:rsidRPr="00296903">
        <w:rPr>
          <w:rFonts w:ascii="Times New Roman" w:eastAsia="Times New Roman" w:hAnsi="Times New Roman" w:cs="Times New Roman"/>
          <w:color w:val="000000"/>
          <w:sz w:val="28"/>
          <w:szCs w:val="28"/>
        </w:rPr>
        <w:t xml:space="preserve">В следующей таблице 6 количество всех обследованных обучающихся </w:t>
      </w:r>
      <w:r w:rsidR="005C3A92">
        <w:rPr>
          <w:rFonts w:ascii="Times New Roman" w:eastAsia="Times New Roman" w:hAnsi="Times New Roman" w:cs="Times New Roman"/>
          <w:color w:val="000000"/>
          <w:sz w:val="28"/>
          <w:szCs w:val="28"/>
        </w:rPr>
        <w:t xml:space="preserve">пяти школ </w:t>
      </w:r>
      <w:r w:rsidRPr="00296903">
        <w:rPr>
          <w:rFonts w:ascii="Times New Roman" w:eastAsia="Times New Roman" w:hAnsi="Times New Roman" w:cs="Times New Roman"/>
          <w:color w:val="000000"/>
          <w:sz w:val="28"/>
          <w:szCs w:val="28"/>
        </w:rPr>
        <w:t>(таблица 6</w:t>
      </w:r>
      <w:r w:rsidR="006743E4">
        <w:rPr>
          <w:rFonts w:ascii="Times New Roman" w:eastAsia="Times New Roman" w:hAnsi="Times New Roman" w:cs="Times New Roman"/>
          <w:color w:val="000000"/>
          <w:sz w:val="28"/>
          <w:szCs w:val="28"/>
        </w:rPr>
        <w:t xml:space="preserve">, </w:t>
      </w:r>
      <w:r w:rsidRPr="00296903">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 xml:space="preserve">унок </w:t>
      </w:r>
      <w:r w:rsidR="006743E4">
        <w:rPr>
          <w:rFonts w:ascii="Times New Roman" w:eastAsia="Times New Roman" w:hAnsi="Times New Roman" w:cs="Times New Roman"/>
          <w:color w:val="000000"/>
          <w:sz w:val="28"/>
          <w:szCs w:val="28"/>
        </w:rPr>
        <w:t>6</w:t>
      </w:r>
      <w:r w:rsidRPr="00296903">
        <w:rPr>
          <w:rFonts w:ascii="Times New Roman" w:eastAsia="Times New Roman" w:hAnsi="Times New Roman" w:cs="Times New Roman"/>
          <w:color w:val="000000"/>
          <w:sz w:val="28"/>
          <w:szCs w:val="28"/>
        </w:rPr>
        <w:t>).</w:t>
      </w:r>
    </w:p>
    <w:p w14:paraId="0EDB1444" w14:textId="77777777" w:rsidR="00D579C7" w:rsidRDefault="00D579C7" w:rsidP="00E36B13">
      <w:pPr>
        <w:spacing w:after="0" w:line="240" w:lineRule="auto"/>
        <w:jc w:val="both"/>
        <w:rPr>
          <w:rFonts w:ascii="Times New Roman" w:eastAsia="Times New Roman" w:hAnsi="Times New Roman" w:cs="Times New Roman"/>
          <w:color w:val="000000"/>
          <w:sz w:val="28"/>
          <w:szCs w:val="28"/>
        </w:rPr>
      </w:pPr>
    </w:p>
    <w:p w14:paraId="457B401A" w14:textId="4F55985B" w:rsidR="00347143" w:rsidRDefault="00406FBD"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6</w:t>
      </w:r>
      <w:r w:rsidR="00051601">
        <w:rPr>
          <w:rFonts w:ascii="Times New Roman" w:eastAsia="Times New Roman" w:hAnsi="Times New Roman" w:cs="Times New Roman"/>
          <w:color w:val="000000"/>
          <w:sz w:val="28"/>
          <w:szCs w:val="28"/>
        </w:rPr>
        <w:t xml:space="preserve"> </w:t>
      </w:r>
      <w:r w:rsidR="003A69C3">
        <w:rPr>
          <w:rFonts w:ascii="Times New Roman" w:eastAsia="Times New Roman" w:hAnsi="Times New Roman" w:cs="Times New Roman"/>
          <w:color w:val="000000"/>
          <w:sz w:val="28"/>
          <w:szCs w:val="28"/>
        </w:rPr>
        <w:t xml:space="preserve"> </w:t>
      </w:r>
      <w:r w:rsidR="00051601">
        <w:rPr>
          <w:rFonts w:ascii="Times New Roman" w:eastAsia="Times New Roman" w:hAnsi="Times New Roman" w:cs="Times New Roman"/>
          <w:color w:val="000000"/>
          <w:sz w:val="28"/>
          <w:szCs w:val="28"/>
        </w:rPr>
        <w:t>–</w:t>
      </w:r>
      <w:r w:rsidR="003A69C3">
        <w:rPr>
          <w:rFonts w:ascii="Times New Roman" w:eastAsia="Times New Roman" w:hAnsi="Times New Roman" w:cs="Times New Roman"/>
          <w:color w:val="000000"/>
          <w:sz w:val="28"/>
          <w:szCs w:val="28"/>
        </w:rPr>
        <w:t xml:space="preserve"> </w:t>
      </w:r>
      <w:r w:rsidR="00051601">
        <w:rPr>
          <w:rFonts w:ascii="Times New Roman" w:eastAsia="Times New Roman" w:hAnsi="Times New Roman" w:cs="Times New Roman"/>
          <w:color w:val="000000"/>
          <w:sz w:val="28"/>
          <w:szCs w:val="28"/>
        </w:rPr>
        <w:t>К</w:t>
      </w:r>
      <w:r w:rsidR="0028213F">
        <w:rPr>
          <w:rFonts w:ascii="Times New Roman" w:eastAsia="Times New Roman" w:hAnsi="Times New Roman" w:cs="Times New Roman"/>
          <w:color w:val="000000"/>
          <w:sz w:val="28"/>
          <w:szCs w:val="28"/>
        </w:rPr>
        <w:t>оличественный состав</w:t>
      </w:r>
      <w:r w:rsidR="00347143">
        <w:rPr>
          <w:rFonts w:ascii="Times New Roman" w:eastAsia="Times New Roman" w:hAnsi="Times New Roman" w:cs="Times New Roman"/>
          <w:color w:val="000000"/>
          <w:sz w:val="28"/>
          <w:szCs w:val="28"/>
        </w:rPr>
        <w:t xml:space="preserve"> </w:t>
      </w:r>
      <w:r w:rsidR="00166F14">
        <w:rPr>
          <w:rFonts w:ascii="Times New Roman" w:eastAsia="Times New Roman" w:hAnsi="Times New Roman" w:cs="Times New Roman"/>
          <w:color w:val="000000"/>
          <w:sz w:val="28"/>
          <w:szCs w:val="28"/>
        </w:rPr>
        <w:t xml:space="preserve">обследованных </w:t>
      </w:r>
      <w:r w:rsidR="00347143">
        <w:rPr>
          <w:rFonts w:ascii="Times New Roman" w:eastAsia="Times New Roman" w:hAnsi="Times New Roman" w:cs="Times New Roman"/>
          <w:color w:val="000000"/>
          <w:sz w:val="28"/>
          <w:szCs w:val="28"/>
        </w:rPr>
        <w:t>о</w:t>
      </w:r>
      <w:r w:rsidR="0028213F">
        <w:rPr>
          <w:rFonts w:ascii="Times New Roman" w:eastAsia="Times New Roman" w:hAnsi="Times New Roman" w:cs="Times New Roman"/>
          <w:color w:val="000000"/>
          <w:sz w:val="28"/>
          <w:szCs w:val="28"/>
        </w:rPr>
        <w:t>бучающихся</w:t>
      </w:r>
      <w:r w:rsidR="00347143">
        <w:rPr>
          <w:rFonts w:ascii="Times New Roman" w:eastAsia="Times New Roman" w:hAnsi="Times New Roman" w:cs="Times New Roman"/>
          <w:color w:val="000000"/>
          <w:sz w:val="28"/>
          <w:szCs w:val="28"/>
        </w:rPr>
        <w:t xml:space="preserve"> пяти школ</w:t>
      </w:r>
      <w:r w:rsidR="00565488">
        <w:rPr>
          <w:rFonts w:ascii="Times New Roman" w:eastAsia="Times New Roman" w:hAnsi="Times New Roman" w:cs="Times New Roman"/>
          <w:color w:val="000000"/>
          <w:sz w:val="28"/>
          <w:szCs w:val="28"/>
        </w:rPr>
        <w:t xml:space="preserve"> </w:t>
      </w:r>
      <w:r w:rsidR="002E1E6F">
        <w:rPr>
          <w:rFonts w:ascii="Times New Roman" w:eastAsia="Times New Roman" w:hAnsi="Times New Roman" w:cs="Times New Roman"/>
          <w:color w:val="000000"/>
          <w:sz w:val="28"/>
          <w:szCs w:val="28"/>
        </w:rPr>
        <w:t xml:space="preserve"> </w:t>
      </w:r>
    </w:p>
    <w:p w14:paraId="24570A13" w14:textId="77777777" w:rsidR="0028213F" w:rsidRDefault="0028213F" w:rsidP="00E36B13">
      <w:pPr>
        <w:spacing w:after="0" w:line="240" w:lineRule="auto"/>
        <w:jc w:val="both"/>
        <w:rPr>
          <w:rFonts w:ascii="Times New Roman" w:eastAsia="Times New Roman" w:hAnsi="Times New Roman" w:cs="Times New Roman"/>
          <w:color w:val="000000"/>
          <w:sz w:val="28"/>
          <w:szCs w:val="28"/>
        </w:rPr>
      </w:pPr>
    </w:p>
    <w:tbl>
      <w:tblPr>
        <w:tblStyle w:val="172"/>
        <w:tblW w:w="9639" w:type="dxa"/>
        <w:tblInd w:w="-5" w:type="dxa"/>
        <w:tblLook w:val="04A0" w:firstRow="1" w:lastRow="0" w:firstColumn="1" w:lastColumn="0" w:noHBand="0" w:noVBand="1"/>
      </w:tblPr>
      <w:tblGrid>
        <w:gridCol w:w="1173"/>
        <w:gridCol w:w="3789"/>
        <w:gridCol w:w="2551"/>
        <w:gridCol w:w="2126"/>
      </w:tblGrid>
      <w:tr w:rsidR="00642E19" w:rsidRPr="00B02B80" w14:paraId="2B838A1E" w14:textId="77777777" w:rsidTr="003A69C3">
        <w:tc>
          <w:tcPr>
            <w:tcW w:w="1173" w:type="dxa"/>
          </w:tcPr>
          <w:p w14:paraId="3A2A5292" w14:textId="5C3C84DA" w:rsidR="00642E19" w:rsidRPr="00771C4B" w:rsidRDefault="003A69C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642E19" w:rsidRPr="00771C4B">
              <w:rPr>
                <w:rFonts w:ascii="Times New Roman" w:eastAsia="Times New Roman" w:hAnsi="Times New Roman" w:cs="Times New Roman"/>
                <w:color w:val="000000"/>
                <w:sz w:val="24"/>
                <w:szCs w:val="24"/>
              </w:rPr>
              <w:t>ласс</w:t>
            </w:r>
          </w:p>
        </w:tc>
        <w:tc>
          <w:tcPr>
            <w:tcW w:w="3789" w:type="dxa"/>
          </w:tcPr>
          <w:p w14:paraId="04AE7273"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Кол-во классов</w:t>
            </w:r>
          </w:p>
        </w:tc>
        <w:tc>
          <w:tcPr>
            <w:tcW w:w="2551" w:type="dxa"/>
          </w:tcPr>
          <w:p w14:paraId="33695D3A"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Обуч</w:t>
            </w:r>
            <w:r>
              <w:rPr>
                <w:rFonts w:ascii="Times New Roman" w:eastAsia="Times New Roman" w:hAnsi="Times New Roman" w:cs="Times New Roman"/>
                <w:color w:val="000000"/>
                <w:sz w:val="24"/>
                <w:szCs w:val="24"/>
              </w:rPr>
              <w:t>.  С ЗПР</w:t>
            </w:r>
          </w:p>
        </w:tc>
        <w:tc>
          <w:tcPr>
            <w:tcW w:w="2126" w:type="dxa"/>
          </w:tcPr>
          <w:p w14:paraId="6C2A3D6E" w14:textId="77777777" w:rsidR="00642E19" w:rsidRPr="00771C4B" w:rsidRDefault="00A75B8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642E19" w:rsidRPr="00771C4B">
              <w:rPr>
                <w:rFonts w:ascii="Times New Roman" w:eastAsia="Times New Roman" w:hAnsi="Times New Roman" w:cs="Times New Roman"/>
                <w:color w:val="000000"/>
                <w:sz w:val="24"/>
                <w:szCs w:val="24"/>
              </w:rPr>
              <w:t>%</w:t>
            </w:r>
          </w:p>
        </w:tc>
      </w:tr>
      <w:tr w:rsidR="00642E19" w:rsidRPr="00B02B80" w14:paraId="11ACDE2F" w14:textId="77777777" w:rsidTr="003A69C3">
        <w:tc>
          <w:tcPr>
            <w:tcW w:w="1173" w:type="dxa"/>
          </w:tcPr>
          <w:p w14:paraId="70565CC3"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1</w:t>
            </w:r>
          </w:p>
        </w:tc>
        <w:tc>
          <w:tcPr>
            <w:tcW w:w="3789" w:type="dxa"/>
          </w:tcPr>
          <w:p w14:paraId="3C31AA10"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551" w:type="dxa"/>
          </w:tcPr>
          <w:p w14:paraId="58560027"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126" w:type="dxa"/>
          </w:tcPr>
          <w:p w14:paraId="7650B7EC"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p>
        </w:tc>
      </w:tr>
      <w:tr w:rsidR="00642E19" w:rsidRPr="00B02B80" w14:paraId="5F682E03" w14:textId="77777777" w:rsidTr="003A69C3">
        <w:tc>
          <w:tcPr>
            <w:tcW w:w="1173" w:type="dxa"/>
          </w:tcPr>
          <w:p w14:paraId="2FD477E2"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2</w:t>
            </w:r>
          </w:p>
        </w:tc>
        <w:tc>
          <w:tcPr>
            <w:tcW w:w="3789" w:type="dxa"/>
          </w:tcPr>
          <w:p w14:paraId="0507E588"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551" w:type="dxa"/>
          </w:tcPr>
          <w:p w14:paraId="1AFD5060"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2126" w:type="dxa"/>
          </w:tcPr>
          <w:p w14:paraId="03012EAC"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38,4</w:t>
            </w:r>
          </w:p>
        </w:tc>
      </w:tr>
      <w:tr w:rsidR="00642E19" w:rsidRPr="00B02B80" w14:paraId="5D5E666D" w14:textId="77777777" w:rsidTr="003A69C3">
        <w:tc>
          <w:tcPr>
            <w:tcW w:w="1173" w:type="dxa"/>
          </w:tcPr>
          <w:p w14:paraId="3ABA0568"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sidRPr="00771C4B">
              <w:rPr>
                <w:rFonts w:ascii="Times New Roman" w:eastAsia="Times New Roman" w:hAnsi="Times New Roman" w:cs="Times New Roman"/>
                <w:color w:val="000000"/>
                <w:sz w:val="24"/>
                <w:szCs w:val="24"/>
              </w:rPr>
              <w:t>3</w:t>
            </w:r>
          </w:p>
        </w:tc>
        <w:tc>
          <w:tcPr>
            <w:tcW w:w="3789" w:type="dxa"/>
          </w:tcPr>
          <w:p w14:paraId="0D6E28DF"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551" w:type="dxa"/>
          </w:tcPr>
          <w:p w14:paraId="5622AE6E"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2126" w:type="dxa"/>
          </w:tcPr>
          <w:p w14:paraId="0B8A8D61"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w:t>
            </w:r>
          </w:p>
        </w:tc>
      </w:tr>
      <w:tr w:rsidR="00642E19" w:rsidRPr="00B02B80" w14:paraId="74260295" w14:textId="77777777" w:rsidTr="003A69C3">
        <w:tc>
          <w:tcPr>
            <w:tcW w:w="1173" w:type="dxa"/>
          </w:tcPr>
          <w:p w14:paraId="098C598A" w14:textId="54D69734" w:rsidR="00642E19" w:rsidRPr="00771C4B" w:rsidRDefault="003A69C3"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42E19">
              <w:rPr>
                <w:rFonts w:ascii="Times New Roman" w:eastAsia="Times New Roman" w:hAnsi="Times New Roman" w:cs="Times New Roman"/>
                <w:color w:val="000000"/>
                <w:sz w:val="24"/>
                <w:szCs w:val="24"/>
              </w:rPr>
              <w:t>сего</w:t>
            </w:r>
          </w:p>
        </w:tc>
        <w:tc>
          <w:tcPr>
            <w:tcW w:w="3789" w:type="dxa"/>
          </w:tcPr>
          <w:p w14:paraId="6853B2DC"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2551" w:type="dxa"/>
          </w:tcPr>
          <w:p w14:paraId="6E0196CF"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2126" w:type="dxa"/>
          </w:tcPr>
          <w:p w14:paraId="4E036AD3" w14:textId="77777777" w:rsidR="00642E19" w:rsidRPr="00771C4B" w:rsidRDefault="00642E19" w:rsidP="00714AC4">
            <w:pPr>
              <w:tabs>
                <w:tab w:val="left" w:pos="11340"/>
              </w:tabs>
              <w:autoSpaceDE w:val="0"/>
              <w:autoSpaceDN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5F287B" w:rsidRPr="00B02B80" w14:paraId="77BF84D2" w14:textId="77777777" w:rsidTr="007972F4">
        <w:tc>
          <w:tcPr>
            <w:tcW w:w="9639" w:type="dxa"/>
            <w:gridSpan w:val="4"/>
          </w:tcPr>
          <w:p w14:paraId="6384C67D" w14:textId="68E418DF" w:rsidR="005F287B" w:rsidRDefault="005F287B" w:rsidP="005F287B">
            <w:pPr>
              <w:tabs>
                <w:tab w:val="left" w:pos="11340"/>
              </w:tabs>
              <w:autoSpaceDE w:val="0"/>
              <w:autoSpaceDN w:val="0"/>
              <w:rPr>
                <w:rFonts w:ascii="Times New Roman" w:eastAsia="Times New Roman" w:hAnsi="Times New Roman" w:cs="Times New Roman"/>
                <w:color w:val="000000"/>
                <w:sz w:val="24"/>
                <w:szCs w:val="24"/>
              </w:rPr>
            </w:pPr>
            <w:r w:rsidRPr="005F287B">
              <w:rPr>
                <w:rFonts w:ascii="Times New Roman" w:eastAsia="Times New Roman" w:hAnsi="Times New Roman" w:cs="Times New Roman"/>
                <w:color w:val="000000"/>
                <w:sz w:val="24"/>
                <w:szCs w:val="24"/>
              </w:rPr>
              <w:t xml:space="preserve">Примечание- </w:t>
            </w:r>
            <w:r w:rsidR="009520F4">
              <w:rPr>
                <w:rFonts w:ascii="Times New Roman" w:eastAsia="Times New Roman" w:hAnsi="Times New Roman" w:cs="Times New Roman"/>
                <w:color w:val="000000"/>
                <w:sz w:val="24"/>
                <w:szCs w:val="24"/>
              </w:rPr>
              <w:t>С</w:t>
            </w:r>
            <w:r w:rsidRPr="005F287B">
              <w:rPr>
                <w:rFonts w:ascii="Times New Roman" w:eastAsia="Times New Roman" w:hAnsi="Times New Roman" w:cs="Times New Roman"/>
                <w:color w:val="000000"/>
                <w:sz w:val="24"/>
                <w:szCs w:val="24"/>
              </w:rPr>
              <w:t>оставлено автором</w:t>
            </w:r>
          </w:p>
        </w:tc>
      </w:tr>
    </w:tbl>
    <w:p w14:paraId="03CD26F0" w14:textId="4C76999F" w:rsidR="0054198B" w:rsidRDefault="00084A3B"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7CF04EF6" w14:textId="67558EFA" w:rsidR="002E1E6F" w:rsidRDefault="002E1E6F"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80769F0" wp14:editId="2CB156E6">
            <wp:extent cx="5623560" cy="2042160"/>
            <wp:effectExtent l="0" t="0" r="1524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0C67F4" w14:textId="77777777" w:rsidR="008C669C" w:rsidRDefault="002E1E6F"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585AF4BF" w14:textId="47CC5D04" w:rsidR="002E1E6F" w:rsidRDefault="002E1E6F" w:rsidP="00B42858">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Рисунок </w:t>
      </w:r>
      <w:r w:rsidR="006743E4">
        <w:rPr>
          <w:rFonts w:ascii="Times New Roman" w:eastAsia="Times New Roman" w:hAnsi="Times New Roman" w:cs="Times New Roman"/>
          <w:color w:val="000000"/>
          <w:sz w:val="28"/>
          <w:szCs w:val="28"/>
        </w:rPr>
        <w:t xml:space="preserve">6 </w:t>
      </w:r>
      <w:r w:rsidR="00565488">
        <w:t>-</w:t>
      </w:r>
      <w:r w:rsidR="006743E4">
        <w:t xml:space="preserve"> </w:t>
      </w:r>
      <w:r w:rsidR="00565488" w:rsidRPr="00565488">
        <w:rPr>
          <w:rFonts w:ascii="Times New Roman" w:eastAsia="Times New Roman" w:hAnsi="Times New Roman" w:cs="Times New Roman"/>
          <w:color w:val="000000"/>
          <w:sz w:val="28"/>
          <w:szCs w:val="28"/>
        </w:rPr>
        <w:t xml:space="preserve">Количественный состав </w:t>
      </w:r>
      <w:r w:rsidR="00B42858">
        <w:rPr>
          <w:rFonts w:ascii="Times New Roman" w:eastAsia="Times New Roman" w:hAnsi="Times New Roman" w:cs="Times New Roman"/>
          <w:color w:val="000000"/>
          <w:sz w:val="28"/>
          <w:szCs w:val="28"/>
        </w:rPr>
        <w:t xml:space="preserve">обследованных </w:t>
      </w:r>
      <w:r w:rsidR="00565488" w:rsidRPr="00565488">
        <w:rPr>
          <w:rFonts w:ascii="Times New Roman" w:eastAsia="Times New Roman" w:hAnsi="Times New Roman" w:cs="Times New Roman"/>
          <w:color w:val="000000"/>
          <w:sz w:val="28"/>
          <w:szCs w:val="28"/>
        </w:rPr>
        <w:t>обучающихся пяти школ</w:t>
      </w:r>
    </w:p>
    <w:p w14:paraId="1CC044FC" w14:textId="77777777" w:rsidR="00565488" w:rsidRDefault="00565488" w:rsidP="00565488">
      <w:pPr>
        <w:spacing w:after="0" w:line="240" w:lineRule="auto"/>
        <w:jc w:val="center"/>
        <w:rPr>
          <w:rFonts w:ascii="Times New Roman" w:eastAsia="Times New Roman" w:hAnsi="Times New Roman" w:cs="Times New Roman"/>
          <w:color w:val="000000"/>
          <w:sz w:val="28"/>
          <w:szCs w:val="28"/>
        </w:rPr>
      </w:pPr>
    </w:p>
    <w:p w14:paraId="068FF6AE" w14:textId="76184199" w:rsidR="000B2788" w:rsidRDefault="008C669C"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A3B">
        <w:rPr>
          <w:rFonts w:ascii="Times New Roman" w:eastAsia="Times New Roman" w:hAnsi="Times New Roman" w:cs="Times New Roman"/>
          <w:color w:val="000000"/>
          <w:sz w:val="28"/>
          <w:szCs w:val="28"/>
        </w:rPr>
        <w:t>Общее количество классов</w:t>
      </w:r>
      <w:r w:rsidR="006B76ED">
        <w:rPr>
          <w:rFonts w:ascii="Times New Roman" w:eastAsia="Times New Roman" w:hAnsi="Times New Roman" w:cs="Times New Roman"/>
          <w:color w:val="000000"/>
          <w:sz w:val="28"/>
          <w:szCs w:val="28"/>
        </w:rPr>
        <w:t>,</w:t>
      </w:r>
      <w:r w:rsidR="00084A3B">
        <w:rPr>
          <w:rFonts w:ascii="Times New Roman" w:eastAsia="Times New Roman" w:hAnsi="Times New Roman" w:cs="Times New Roman"/>
          <w:color w:val="000000"/>
          <w:sz w:val="28"/>
          <w:szCs w:val="28"/>
        </w:rPr>
        <w:t xml:space="preserve"> где обучаются обучающиеся с ЗПР </w:t>
      </w:r>
      <w:r w:rsidR="00A40944">
        <w:rPr>
          <w:rFonts w:ascii="Times New Roman" w:eastAsia="Times New Roman" w:hAnsi="Times New Roman" w:cs="Times New Roman"/>
          <w:color w:val="000000"/>
          <w:sz w:val="28"/>
          <w:szCs w:val="28"/>
        </w:rPr>
        <w:t xml:space="preserve">составило </w:t>
      </w:r>
      <w:r w:rsidR="00084A3B">
        <w:rPr>
          <w:rFonts w:ascii="Times New Roman" w:eastAsia="Times New Roman" w:hAnsi="Times New Roman" w:cs="Times New Roman"/>
          <w:color w:val="000000"/>
          <w:sz w:val="28"/>
          <w:szCs w:val="28"/>
        </w:rPr>
        <w:t>36 классов</w:t>
      </w:r>
      <w:r w:rsidR="008209AA">
        <w:rPr>
          <w:rFonts w:ascii="Times New Roman" w:eastAsia="Times New Roman" w:hAnsi="Times New Roman" w:cs="Times New Roman"/>
          <w:color w:val="000000"/>
          <w:sz w:val="28"/>
          <w:szCs w:val="28"/>
        </w:rPr>
        <w:t>:</w:t>
      </w:r>
      <w:r w:rsidR="00084A3B">
        <w:rPr>
          <w:rFonts w:ascii="Times New Roman" w:eastAsia="Times New Roman" w:hAnsi="Times New Roman" w:cs="Times New Roman"/>
          <w:color w:val="000000"/>
          <w:sz w:val="28"/>
          <w:szCs w:val="28"/>
        </w:rPr>
        <w:t xml:space="preserve"> </w:t>
      </w:r>
    </w:p>
    <w:p w14:paraId="0F356875" w14:textId="2E100AAC" w:rsidR="000B2788" w:rsidRDefault="000B2788"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84A3B">
        <w:rPr>
          <w:rFonts w:ascii="Times New Roman" w:eastAsia="Times New Roman" w:hAnsi="Times New Roman" w:cs="Times New Roman"/>
          <w:color w:val="000000"/>
          <w:sz w:val="28"/>
          <w:szCs w:val="28"/>
        </w:rPr>
        <w:t xml:space="preserve">первых классов 10, что </w:t>
      </w:r>
      <w:r w:rsidR="00A40944">
        <w:rPr>
          <w:rFonts w:ascii="Times New Roman" w:eastAsia="Times New Roman" w:hAnsi="Times New Roman" w:cs="Times New Roman"/>
          <w:color w:val="000000"/>
          <w:sz w:val="28"/>
          <w:szCs w:val="28"/>
        </w:rPr>
        <w:t>равно</w:t>
      </w:r>
      <w:r w:rsidR="00084A3B">
        <w:rPr>
          <w:rFonts w:ascii="Times New Roman" w:eastAsia="Times New Roman" w:hAnsi="Times New Roman" w:cs="Times New Roman"/>
          <w:color w:val="000000"/>
          <w:sz w:val="28"/>
          <w:szCs w:val="28"/>
        </w:rPr>
        <w:t xml:space="preserve"> 30,6%</w:t>
      </w:r>
      <w:r>
        <w:rPr>
          <w:rFonts w:ascii="Times New Roman" w:eastAsia="Times New Roman" w:hAnsi="Times New Roman" w:cs="Times New Roman"/>
          <w:color w:val="000000"/>
          <w:sz w:val="28"/>
          <w:szCs w:val="28"/>
        </w:rPr>
        <w:t>;</w:t>
      </w:r>
    </w:p>
    <w:p w14:paraId="438C8145" w14:textId="42625354" w:rsidR="000B2788" w:rsidRDefault="000B2788"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84A3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084A3B">
        <w:rPr>
          <w:rFonts w:ascii="Times New Roman" w:eastAsia="Times New Roman" w:hAnsi="Times New Roman" w:cs="Times New Roman"/>
          <w:color w:val="000000"/>
          <w:sz w:val="28"/>
          <w:szCs w:val="28"/>
        </w:rPr>
        <w:t>торых классов 14, в процентном соотношении составляет 38,4%, а это 24 обучающихся</w:t>
      </w:r>
      <w:r>
        <w:rPr>
          <w:rFonts w:ascii="Times New Roman" w:eastAsia="Times New Roman" w:hAnsi="Times New Roman" w:cs="Times New Roman"/>
          <w:color w:val="000000"/>
          <w:sz w:val="28"/>
          <w:szCs w:val="28"/>
        </w:rPr>
        <w:t>;</w:t>
      </w:r>
    </w:p>
    <w:p w14:paraId="713DF77A" w14:textId="532E0540" w:rsidR="001877D3" w:rsidRDefault="000B2788" w:rsidP="00E36B1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40944">
        <w:rPr>
          <w:rFonts w:ascii="Times New Roman" w:eastAsia="Times New Roman" w:hAnsi="Times New Roman" w:cs="Times New Roman"/>
          <w:color w:val="000000"/>
          <w:sz w:val="28"/>
          <w:szCs w:val="28"/>
        </w:rPr>
        <w:t>третьих классов 12, количество обучающихся 19, в процентном показателе 30,6%</w:t>
      </w:r>
      <w:r>
        <w:rPr>
          <w:rFonts w:ascii="Times New Roman" w:eastAsia="Times New Roman" w:hAnsi="Times New Roman" w:cs="Times New Roman"/>
          <w:color w:val="000000"/>
          <w:sz w:val="28"/>
          <w:szCs w:val="28"/>
        </w:rPr>
        <w:t>, от общего количества обследованных обучающихся с ЗПР</w:t>
      </w:r>
      <w:r w:rsidR="00A40944">
        <w:rPr>
          <w:rFonts w:ascii="Times New Roman" w:eastAsia="Times New Roman" w:hAnsi="Times New Roman" w:cs="Times New Roman"/>
          <w:color w:val="000000"/>
          <w:sz w:val="28"/>
          <w:szCs w:val="28"/>
        </w:rPr>
        <w:t>.</w:t>
      </w:r>
    </w:p>
    <w:p w14:paraId="714BEC24" w14:textId="02F06CD8" w:rsidR="001877D3" w:rsidRPr="00B02B80" w:rsidRDefault="00347143" w:rsidP="003A69C3">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А также 60 обучающихся с нормативным развитием</w:t>
      </w:r>
      <w:r w:rsidR="00910769">
        <w:rPr>
          <w:rFonts w:ascii="Times New Roman" w:eastAsia="Times New Roman" w:hAnsi="Times New Roman" w:cs="Times New Roman"/>
          <w:color w:val="000000"/>
          <w:sz w:val="28"/>
          <w:szCs w:val="28"/>
        </w:rPr>
        <w:t>, это 30 обучающихся вторых классов и 30 обучающихся третьих классов ШГ № 110.</w:t>
      </w:r>
    </w:p>
    <w:p w14:paraId="08713F45" w14:textId="6DDE18CD" w:rsidR="00150D2B" w:rsidRPr="00FA195D" w:rsidRDefault="002B226B" w:rsidP="003A69C3">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Сочета</w:t>
      </w:r>
      <w:r w:rsidR="006E125B">
        <w:rPr>
          <w:rFonts w:ascii="Times New Roman" w:eastAsia="Calibri" w:hAnsi="Times New Roman" w:cs="Times New Roman"/>
          <w:sz w:val="28"/>
          <w:szCs w:val="28"/>
          <w:lang w:eastAsia="ru-RU"/>
        </w:rPr>
        <w:t>ние</w:t>
      </w:r>
      <w:r>
        <w:rPr>
          <w:rFonts w:ascii="Times New Roman" w:eastAsia="Calibri" w:hAnsi="Times New Roman" w:cs="Times New Roman"/>
          <w:sz w:val="28"/>
          <w:szCs w:val="28"/>
          <w:lang w:eastAsia="ru-RU"/>
        </w:rPr>
        <w:t xml:space="preserve"> данны</w:t>
      </w:r>
      <w:r w:rsidR="006E125B">
        <w:rPr>
          <w:rFonts w:ascii="Times New Roman" w:eastAsia="Calibri" w:hAnsi="Times New Roman" w:cs="Times New Roman"/>
          <w:sz w:val="28"/>
          <w:szCs w:val="28"/>
          <w:lang w:eastAsia="ru-RU"/>
        </w:rPr>
        <w:t>х</w:t>
      </w:r>
      <w:r>
        <w:rPr>
          <w:rFonts w:ascii="Times New Roman" w:eastAsia="Calibri" w:hAnsi="Times New Roman" w:cs="Times New Roman"/>
          <w:sz w:val="28"/>
          <w:szCs w:val="28"/>
          <w:lang w:eastAsia="ru-RU"/>
        </w:rPr>
        <w:t xml:space="preserve"> метод</w:t>
      </w:r>
      <w:r w:rsidR="006E125B">
        <w:rPr>
          <w:rFonts w:ascii="Times New Roman" w:eastAsia="Calibri" w:hAnsi="Times New Roman" w:cs="Times New Roman"/>
          <w:sz w:val="28"/>
          <w:szCs w:val="28"/>
          <w:lang w:eastAsia="ru-RU"/>
        </w:rPr>
        <w:t>ов</w:t>
      </w:r>
      <w:r>
        <w:rPr>
          <w:rFonts w:ascii="Times New Roman" w:eastAsia="Calibri" w:hAnsi="Times New Roman" w:cs="Times New Roman"/>
          <w:sz w:val="28"/>
          <w:szCs w:val="28"/>
          <w:lang w:eastAsia="ru-RU"/>
        </w:rPr>
        <w:t xml:space="preserve"> исследования дает возможность изучать специфические особенности и последовательности выполнения действий в процессе деятельности </w:t>
      </w:r>
      <w:r w:rsidR="00126427">
        <w:rPr>
          <w:rFonts w:ascii="Times New Roman" w:eastAsia="Calibri" w:hAnsi="Times New Roman" w:cs="Times New Roman"/>
          <w:sz w:val="28"/>
          <w:szCs w:val="28"/>
          <w:lang w:eastAsia="ru-RU"/>
        </w:rPr>
        <w:t>обучающихся как с ЗПР, так и нормативных</w:t>
      </w:r>
      <w:r w:rsidR="006E125B">
        <w:rPr>
          <w:rFonts w:ascii="Times New Roman" w:eastAsia="Calibri" w:hAnsi="Times New Roman" w:cs="Times New Roman"/>
          <w:sz w:val="28"/>
          <w:szCs w:val="28"/>
          <w:lang w:eastAsia="ru-RU"/>
        </w:rPr>
        <w:t xml:space="preserve"> школьников</w:t>
      </w:r>
      <w:r>
        <w:rPr>
          <w:rFonts w:ascii="Times New Roman" w:eastAsia="Calibri" w:hAnsi="Times New Roman" w:cs="Times New Roman"/>
          <w:sz w:val="28"/>
          <w:szCs w:val="28"/>
          <w:lang w:eastAsia="ru-RU"/>
        </w:rPr>
        <w:t>.</w:t>
      </w:r>
      <w:r w:rsidR="00331F92">
        <w:rPr>
          <w:rFonts w:ascii="Times New Roman" w:eastAsia="Calibri" w:hAnsi="Times New Roman" w:cs="Times New Roman"/>
          <w:sz w:val="28"/>
          <w:szCs w:val="28"/>
          <w:lang w:eastAsia="ru-RU"/>
        </w:rPr>
        <w:t xml:space="preserve"> </w:t>
      </w:r>
      <w:r w:rsidR="00140880">
        <w:rPr>
          <w:rFonts w:ascii="Times New Roman" w:eastAsia="Calibri" w:hAnsi="Times New Roman" w:cs="Times New Roman"/>
          <w:sz w:val="28"/>
          <w:szCs w:val="28"/>
          <w:lang w:eastAsia="ru-RU"/>
        </w:rPr>
        <w:t xml:space="preserve">          </w:t>
      </w:r>
      <w:r w:rsidR="006E125B">
        <w:rPr>
          <w:rFonts w:ascii="Times New Roman" w:eastAsia="Calibri" w:hAnsi="Times New Roman" w:cs="Times New Roman"/>
          <w:sz w:val="28"/>
          <w:szCs w:val="28"/>
          <w:lang w:eastAsia="ru-RU"/>
        </w:rPr>
        <w:t>Последователь</w:t>
      </w:r>
      <w:r>
        <w:rPr>
          <w:rFonts w:ascii="Times New Roman" w:eastAsia="Calibri" w:hAnsi="Times New Roman" w:cs="Times New Roman"/>
          <w:sz w:val="28"/>
          <w:szCs w:val="28"/>
          <w:lang w:eastAsia="ru-RU"/>
        </w:rPr>
        <w:t>ное выпол</w:t>
      </w:r>
      <w:r w:rsidR="008A5306">
        <w:rPr>
          <w:rFonts w:ascii="Times New Roman" w:eastAsia="Calibri" w:hAnsi="Times New Roman" w:cs="Times New Roman"/>
          <w:sz w:val="28"/>
          <w:szCs w:val="28"/>
          <w:lang w:eastAsia="ru-RU"/>
        </w:rPr>
        <w:t xml:space="preserve">нение заданий и их сохранение обеспечивает возможность их последующего </w:t>
      </w:r>
      <w:r w:rsidR="005C3A92">
        <w:rPr>
          <w:rFonts w:ascii="Times New Roman" w:eastAsia="Calibri" w:hAnsi="Times New Roman" w:cs="Times New Roman"/>
          <w:sz w:val="28"/>
          <w:szCs w:val="28"/>
          <w:lang w:eastAsia="ru-RU"/>
        </w:rPr>
        <w:t>сопоставлен</w:t>
      </w:r>
      <w:r w:rsidR="008A5306">
        <w:rPr>
          <w:rFonts w:ascii="Times New Roman" w:eastAsia="Calibri" w:hAnsi="Times New Roman" w:cs="Times New Roman"/>
          <w:sz w:val="28"/>
          <w:szCs w:val="28"/>
          <w:lang w:eastAsia="ru-RU"/>
        </w:rPr>
        <w:t>ия, оценки</w:t>
      </w:r>
      <w:r w:rsidR="00F50A04">
        <w:rPr>
          <w:rFonts w:ascii="Times New Roman" w:eastAsia="Calibri" w:hAnsi="Times New Roman" w:cs="Times New Roman"/>
          <w:sz w:val="28"/>
          <w:szCs w:val="28"/>
          <w:lang w:eastAsia="ru-RU"/>
        </w:rPr>
        <w:t>,</w:t>
      </w:r>
      <w:r w:rsidR="008A5306">
        <w:rPr>
          <w:rFonts w:ascii="Times New Roman" w:eastAsia="Calibri" w:hAnsi="Times New Roman" w:cs="Times New Roman"/>
          <w:sz w:val="28"/>
          <w:szCs w:val="28"/>
          <w:lang w:eastAsia="ru-RU"/>
        </w:rPr>
        <w:t xml:space="preserve"> а также прослеживания динамики в результатах развития и формирования </w:t>
      </w:r>
      <w:r w:rsidR="00126427">
        <w:rPr>
          <w:rFonts w:ascii="Times New Roman" w:eastAsia="Calibri" w:hAnsi="Times New Roman" w:cs="Times New Roman"/>
          <w:sz w:val="28"/>
          <w:szCs w:val="28"/>
          <w:lang w:eastAsia="ru-RU"/>
        </w:rPr>
        <w:t xml:space="preserve">учебного </w:t>
      </w:r>
      <w:r w:rsidR="008A5306">
        <w:rPr>
          <w:rFonts w:ascii="Times New Roman" w:eastAsia="Calibri" w:hAnsi="Times New Roman" w:cs="Times New Roman"/>
          <w:sz w:val="28"/>
          <w:szCs w:val="28"/>
          <w:lang w:eastAsia="ru-RU"/>
        </w:rPr>
        <w:t>навыка</w:t>
      </w:r>
      <w:r w:rsidR="00966ECE">
        <w:rPr>
          <w:rFonts w:ascii="Times New Roman" w:eastAsia="Calibri" w:hAnsi="Times New Roman" w:cs="Times New Roman"/>
          <w:sz w:val="28"/>
          <w:szCs w:val="28"/>
          <w:lang w:eastAsia="ru-RU"/>
        </w:rPr>
        <w:t>,</w:t>
      </w:r>
      <w:r w:rsidR="005C3A92">
        <w:rPr>
          <w:rFonts w:ascii="Times New Roman" w:eastAsia="Calibri" w:hAnsi="Times New Roman" w:cs="Times New Roman"/>
          <w:sz w:val="28"/>
          <w:szCs w:val="28"/>
          <w:lang w:eastAsia="ru-RU"/>
        </w:rPr>
        <w:t xml:space="preserve"> как самооценивание учебных достижений на уроках математики</w:t>
      </w:r>
      <w:r w:rsidR="008A5306">
        <w:rPr>
          <w:rFonts w:ascii="Times New Roman" w:eastAsia="Calibri" w:hAnsi="Times New Roman" w:cs="Times New Roman"/>
          <w:sz w:val="28"/>
          <w:szCs w:val="28"/>
          <w:lang w:eastAsia="ru-RU"/>
        </w:rPr>
        <w:t>.</w:t>
      </w:r>
    </w:p>
    <w:p w14:paraId="15D676FC" w14:textId="77777777" w:rsidR="00A40944" w:rsidRDefault="00A40944" w:rsidP="00215FC8">
      <w:pPr>
        <w:spacing w:after="0" w:line="240" w:lineRule="auto"/>
        <w:jc w:val="both"/>
        <w:rPr>
          <w:rFonts w:ascii="Times New Roman" w:eastAsia="Calibri" w:hAnsi="Times New Roman" w:cs="Times New Roman"/>
          <w:bCs/>
          <w:sz w:val="28"/>
          <w:szCs w:val="28"/>
          <w:lang w:eastAsia="ru-RU"/>
        </w:rPr>
      </w:pPr>
    </w:p>
    <w:p w14:paraId="253AB4D4" w14:textId="282FB027" w:rsidR="003A69C3" w:rsidRDefault="00F85274" w:rsidP="003A69C3">
      <w:pPr>
        <w:spacing w:after="0" w:line="240" w:lineRule="auto"/>
        <w:ind w:firstLine="567"/>
        <w:jc w:val="both"/>
        <w:rPr>
          <w:rFonts w:ascii="Times New Roman" w:eastAsia="Calibri" w:hAnsi="Times New Roman" w:cs="Times New Roman"/>
          <w:bCs/>
          <w:sz w:val="28"/>
          <w:szCs w:val="28"/>
          <w:lang w:eastAsia="ru-RU"/>
        </w:rPr>
      </w:pPr>
      <w:r w:rsidRPr="008831B3">
        <w:rPr>
          <w:rFonts w:ascii="Times New Roman" w:eastAsia="Calibri" w:hAnsi="Times New Roman" w:cs="Times New Roman"/>
          <w:bCs/>
          <w:sz w:val="28"/>
          <w:szCs w:val="28"/>
          <w:lang w:eastAsia="ru-RU"/>
        </w:rPr>
        <w:t xml:space="preserve">2.2 Результаты </w:t>
      </w:r>
      <w:r w:rsidR="00F04756" w:rsidRPr="008831B3">
        <w:rPr>
          <w:rFonts w:ascii="Times New Roman" w:eastAsia="Calibri" w:hAnsi="Times New Roman" w:cs="Times New Roman"/>
          <w:bCs/>
          <w:sz w:val="28"/>
          <w:szCs w:val="28"/>
          <w:lang w:eastAsia="ru-RU"/>
        </w:rPr>
        <w:t>констатирующего эксперимента</w:t>
      </w:r>
    </w:p>
    <w:p w14:paraId="488598DE" w14:textId="77777777" w:rsidR="00547172" w:rsidRPr="008831B3" w:rsidRDefault="00547172" w:rsidP="003A69C3">
      <w:pPr>
        <w:spacing w:after="0" w:line="240" w:lineRule="auto"/>
        <w:ind w:firstLine="567"/>
        <w:jc w:val="both"/>
        <w:rPr>
          <w:rFonts w:ascii="Times New Roman" w:eastAsia="Calibri" w:hAnsi="Times New Roman" w:cs="Times New Roman"/>
          <w:bCs/>
          <w:sz w:val="28"/>
          <w:szCs w:val="28"/>
          <w:lang w:eastAsia="ru-RU"/>
        </w:rPr>
      </w:pPr>
    </w:p>
    <w:p w14:paraId="082387B8" w14:textId="1D9A0BA3" w:rsidR="00F85274" w:rsidRPr="003A69C3" w:rsidRDefault="00F85274" w:rsidP="003A69C3">
      <w:pPr>
        <w:spacing w:after="0" w:line="240" w:lineRule="auto"/>
        <w:ind w:firstLine="567"/>
        <w:jc w:val="both"/>
        <w:rPr>
          <w:rFonts w:ascii="Times New Roman" w:eastAsia="Calibri" w:hAnsi="Times New Roman" w:cs="Times New Roman"/>
          <w:b/>
          <w:sz w:val="28"/>
          <w:szCs w:val="28"/>
          <w:lang w:eastAsia="ru-RU"/>
        </w:rPr>
      </w:pPr>
      <w:r w:rsidRPr="00B02B80">
        <w:rPr>
          <w:rFonts w:ascii="Times New Roman" w:eastAsia="Calibri" w:hAnsi="Times New Roman" w:cs="Times New Roman"/>
          <w:sz w:val="28"/>
          <w:szCs w:val="28"/>
        </w:rPr>
        <w:t>Данные анкетирования и опросника среди учителей выявило, что</w:t>
      </w:r>
      <w:r w:rsidRPr="00B02B80">
        <w:rPr>
          <w:rFonts w:ascii="Calibri" w:eastAsia="Calibri" w:hAnsi="Calibri" w:cs="Times New Roman"/>
        </w:rPr>
        <w:t xml:space="preserve"> </w:t>
      </w:r>
      <w:r w:rsidRPr="00B02B80">
        <w:rPr>
          <w:rFonts w:ascii="Times New Roman" w:eastAsia="Calibri" w:hAnsi="Times New Roman" w:cs="Times New Roman"/>
          <w:sz w:val="28"/>
          <w:szCs w:val="28"/>
          <w:lang w:eastAsia="ru-RU"/>
        </w:rPr>
        <w:t xml:space="preserve">средняя продолжительность работы </w:t>
      </w:r>
      <w:r w:rsidR="00F04756">
        <w:rPr>
          <w:rFonts w:ascii="Times New Roman" w:eastAsia="Calibri" w:hAnsi="Times New Roman" w:cs="Times New Roman"/>
          <w:sz w:val="28"/>
          <w:szCs w:val="28"/>
          <w:lang w:eastAsia="ru-RU"/>
        </w:rPr>
        <w:t>учителей</w:t>
      </w:r>
      <w:r w:rsidRPr="00B02B80">
        <w:rPr>
          <w:rFonts w:ascii="Times New Roman" w:eastAsia="Calibri" w:hAnsi="Times New Roman" w:cs="Times New Roman"/>
          <w:sz w:val="28"/>
          <w:szCs w:val="28"/>
          <w:lang w:eastAsia="ru-RU"/>
        </w:rPr>
        <w:t xml:space="preserve"> в данных организациях составила 26 лет, и 82% участников имели высшее педагогическое образование. А остальные 18% со средним специальным образованием. Из них с высшей категорией 22% педагога, с первой категорией 36%, а остальные педагоги без категории</w:t>
      </w:r>
      <w:r w:rsidR="0028213F">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w:t>
      </w:r>
      <w:r w:rsidR="00406FBD">
        <w:rPr>
          <w:rFonts w:ascii="Times New Roman" w:eastAsia="Calibri" w:hAnsi="Times New Roman" w:cs="Times New Roman"/>
          <w:sz w:val="28"/>
          <w:szCs w:val="28"/>
          <w:lang w:eastAsia="ru-RU"/>
        </w:rPr>
        <w:t>таблица 7</w:t>
      </w:r>
      <w:r w:rsidRPr="00B02B80">
        <w:rPr>
          <w:rFonts w:ascii="Times New Roman" w:eastAsia="Calibri" w:hAnsi="Times New Roman" w:cs="Times New Roman"/>
          <w:sz w:val="28"/>
          <w:szCs w:val="28"/>
          <w:lang w:eastAsia="ru-RU"/>
        </w:rPr>
        <w:t>). Педагогический состав учителей начальной школы исключительно женского пола (72; 100%)</w:t>
      </w:r>
      <w:r w:rsidR="00FC4631">
        <w:rPr>
          <w:rFonts w:ascii="Times New Roman" w:eastAsia="Calibri" w:hAnsi="Times New Roman" w:cs="Times New Roman"/>
          <w:sz w:val="28"/>
          <w:szCs w:val="28"/>
          <w:lang w:eastAsia="ru-RU"/>
        </w:rPr>
        <w:t xml:space="preserve"> </w:t>
      </w:r>
      <w:r w:rsidR="00C5394D">
        <w:rPr>
          <w:rFonts w:ascii="Times New Roman" w:eastAsia="Calibri" w:hAnsi="Times New Roman" w:cs="Times New Roman"/>
          <w:sz w:val="28"/>
          <w:szCs w:val="28"/>
          <w:lang w:eastAsia="ru-RU"/>
        </w:rPr>
        <w:t>(Приложение А)</w:t>
      </w:r>
      <w:r>
        <w:rPr>
          <w:rFonts w:ascii="Times New Roman" w:eastAsia="Calibri" w:hAnsi="Times New Roman" w:cs="Times New Roman"/>
          <w:sz w:val="28"/>
          <w:szCs w:val="28"/>
          <w:lang w:eastAsia="ru-RU"/>
        </w:rPr>
        <w:t>.</w:t>
      </w:r>
    </w:p>
    <w:p w14:paraId="561A5810" w14:textId="7914205F" w:rsidR="00F85274" w:rsidRDefault="00406FBD" w:rsidP="00166F14">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7</w:t>
      </w:r>
      <w:r w:rsidR="003A69C3">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w:t>
      </w:r>
      <w:r w:rsidR="00F85274" w:rsidRPr="00B02B80">
        <w:rPr>
          <w:rFonts w:ascii="Times New Roman" w:eastAsia="Calibri" w:hAnsi="Times New Roman" w:cs="Times New Roman"/>
          <w:sz w:val="28"/>
          <w:szCs w:val="28"/>
          <w:lang w:eastAsia="ru-RU"/>
        </w:rPr>
        <w:t xml:space="preserve"> </w:t>
      </w:r>
      <w:r w:rsidR="0028213F">
        <w:rPr>
          <w:rFonts w:ascii="Times New Roman" w:eastAsia="Calibri" w:hAnsi="Times New Roman" w:cs="Times New Roman"/>
          <w:sz w:val="28"/>
          <w:szCs w:val="28"/>
          <w:lang w:eastAsia="ru-RU"/>
        </w:rPr>
        <w:t xml:space="preserve">Количественные данные </w:t>
      </w:r>
      <w:r w:rsidR="00F85274" w:rsidRPr="00B02B80">
        <w:rPr>
          <w:rFonts w:ascii="Times New Roman" w:eastAsia="Calibri" w:hAnsi="Times New Roman" w:cs="Times New Roman"/>
          <w:sz w:val="28"/>
          <w:szCs w:val="28"/>
          <w:lang w:eastAsia="ru-RU"/>
        </w:rPr>
        <w:t>обследованных учителей начальных классов</w:t>
      </w:r>
    </w:p>
    <w:p w14:paraId="4BB13CD2" w14:textId="77777777" w:rsidR="00F85274" w:rsidRPr="00B02B80" w:rsidRDefault="00F85274" w:rsidP="00F85274">
      <w:pPr>
        <w:spacing w:after="0" w:line="240" w:lineRule="auto"/>
        <w:jc w:val="both"/>
        <w:rPr>
          <w:rFonts w:ascii="Times New Roman" w:eastAsia="Calibri" w:hAnsi="Times New Roman" w:cs="Times New Roman"/>
          <w:sz w:val="28"/>
          <w:szCs w:val="28"/>
          <w:lang w:eastAsia="ru-RU"/>
        </w:rPr>
      </w:pPr>
    </w:p>
    <w:tbl>
      <w:tblPr>
        <w:tblStyle w:val="172"/>
        <w:tblW w:w="9639" w:type="dxa"/>
        <w:tblInd w:w="-5" w:type="dxa"/>
        <w:tblLook w:val="04A0" w:firstRow="1" w:lastRow="0" w:firstColumn="1" w:lastColumn="0" w:noHBand="0" w:noVBand="1"/>
      </w:tblPr>
      <w:tblGrid>
        <w:gridCol w:w="3828"/>
        <w:gridCol w:w="3118"/>
        <w:gridCol w:w="2693"/>
      </w:tblGrid>
      <w:tr w:rsidR="00452A7F" w:rsidRPr="00B02B80" w14:paraId="535D2727" w14:textId="77777777" w:rsidTr="00452A7F">
        <w:trPr>
          <w:trHeight w:val="70"/>
        </w:trPr>
        <w:tc>
          <w:tcPr>
            <w:tcW w:w="3828" w:type="dxa"/>
          </w:tcPr>
          <w:p w14:paraId="1BA31474"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Наименование данных</w:t>
            </w:r>
          </w:p>
        </w:tc>
        <w:tc>
          <w:tcPr>
            <w:tcW w:w="3118" w:type="dxa"/>
          </w:tcPr>
          <w:p w14:paraId="5A5467DA"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Кол-во учителей (абсол)</w:t>
            </w:r>
          </w:p>
        </w:tc>
        <w:tc>
          <w:tcPr>
            <w:tcW w:w="2693" w:type="dxa"/>
          </w:tcPr>
          <w:p w14:paraId="7320FB7F"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Показатели в (%)</w:t>
            </w:r>
          </w:p>
        </w:tc>
      </w:tr>
      <w:tr w:rsidR="00452A7F" w:rsidRPr="00B02B80" w14:paraId="23C67821" w14:textId="77777777" w:rsidTr="00452A7F">
        <w:trPr>
          <w:trHeight w:val="243"/>
        </w:trPr>
        <w:tc>
          <w:tcPr>
            <w:tcW w:w="3828" w:type="dxa"/>
          </w:tcPr>
          <w:p w14:paraId="0D62C2AC"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Высшее образов</w:t>
            </w:r>
          </w:p>
        </w:tc>
        <w:tc>
          <w:tcPr>
            <w:tcW w:w="3118" w:type="dxa"/>
          </w:tcPr>
          <w:p w14:paraId="20D30665"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59</w:t>
            </w:r>
          </w:p>
        </w:tc>
        <w:tc>
          <w:tcPr>
            <w:tcW w:w="2693" w:type="dxa"/>
          </w:tcPr>
          <w:p w14:paraId="5AA91639"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82</w:t>
            </w:r>
          </w:p>
        </w:tc>
      </w:tr>
      <w:tr w:rsidR="00452A7F" w:rsidRPr="00B02B80" w14:paraId="269745AC" w14:textId="77777777" w:rsidTr="00452A7F">
        <w:trPr>
          <w:trHeight w:val="232"/>
        </w:trPr>
        <w:tc>
          <w:tcPr>
            <w:tcW w:w="3828" w:type="dxa"/>
          </w:tcPr>
          <w:p w14:paraId="3504694F"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Среднее образов</w:t>
            </w:r>
          </w:p>
        </w:tc>
        <w:tc>
          <w:tcPr>
            <w:tcW w:w="3118" w:type="dxa"/>
          </w:tcPr>
          <w:p w14:paraId="0548C2BC"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13</w:t>
            </w:r>
          </w:p>
        </w:tc>
        <w:tc>
          <w:tcPr>
            <w:tcW w:w="2693" w:type="dxa"/>
          </w:tcPr>
          <w:p w14:paraId="53636144"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18</w:t>
            </w:r>
          </w:p>
        </w:tc>
      </w:tr>
      <w:tr w:rsidR="00452A7F" w:rsidRPr="00B02B80" w14:paraId="0970BC2E" w14:textId="77777777" w:rsidTr="00452A7F">
        <w:trPr>
          <w:trHeight w:val="243"/>
        </w:trPr>
        <w:tc>
          <w:tcPr>
            <w:tcW w:w="3828" w:type="dxa"/>
          </w:tcPr>
          <w:p w14:paraId="254200BF"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Стаж работы</w:t>
            </w:r>
          </w:p>
        </w:tc>
        <w:tc>
          <w:tcPr>
            <w:tcW w:w="3118" w:type="dxa"/>
          </w:tcPr>
          <w:p w14:paraId="7023643E"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19</w:t>
            </w:r>
          </w:p>
        </w:tc>
        <w:tc>
          <w:tcPr>
            <w:tcW w:w="2693" w:type="dxa"/>
          </w:tcPr>
          <w:p w14:paraId="18C99BF5"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26</w:t>
            </w:r>
          </w:p>
        </w:tc>
      </w:tr>
      <w:tr w:rsidR="00452A7F" w:rsidRPr="00B02B80" w14:paraId="5DE96882" w14:textId="77777777" w:rsidTr="00452A7F">
        <w:trPr>
          <w:trHeight w:val="243"/>
        </w:trPr>
        <w:tc>
          <w:tcPr>
            <w:tcW w:w="3828" w:type="dxa"/>
          </w:tcPr>
          <w:p w14:paraId="43F1E183" w14:textId="77777777" w:rsidR="00452A7F" w:rsidRPr="00771C4B" w:rsidRDefault="00452A7F" w:rsidP="00C0272A">
            <w:pPr>
              <w:jc w:val="both"/>
              <w:rPr>
                <w:rFonts w:ascii="Times New Roman" w:hAnsi="Times New Roman" w:cs="Times New Roman"/>
                <w:sz w:val="24"/>
                <w:szCs w:val="24"/>
              </w:rPr>
            </w:pPr>
            <w:r>
              <w:rPr>
                <w:rFonts w:ascii="Times New Roman" w:hAnsi="Times New Roman" w:cs="Times New Roman"/>
                <w:sz w:val="24"/>
                <w:szCs w:val="24"/>
              </w:rPr>
              <w:t>Опыт работы с ЗПР</w:t>
            </w:r>
          </w:p>
        </w:tc>
        <w:tc>
          <w:tcPr>
            <w:tcW w:w="3118" w:type="dxa"/>
          </w:tcPr>
          <w:p w14:paraId="31653A4E"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15</w:t>
            </w:r>
          </w:p>
        </w:tc>
        <w:tc>
          <w:tcPr>
            <w:tcW w:w="2693" w:type="dxa"/>
          </w:tcPr>
          <w:p w14:paraId="137A8267" w14:textId="77777777" w:rsidR="00452A7F" w:rsidRPr="00771C4B" w:rsidRDefault="00452A7F" w:rsidP="00C0272A">
            <w:pPr>
              <w:jc w:val="center"/>
              <w:rPr>
                <w:rFonts w:ascii="Times New Roman" w:hAnsi="Times New Roman" w:cs="Times New Roman"/>
                <w:sz w:val="24"/>
                <w:szCs w:val="24"/>
              </w:rPr>
            </w:pPr>
            <w:r>
              <w:rPr>
                <w:rFonts w:ascii="Times New Roman" w:hAnsi="Times New Roman" w:cs="Times New Roman"/>
                <w:sz w:val="24"/>
                <w:szCs w:val="24"/>
              </w:rPr>
              <w:t>20</w:t>
            </w:r>
          </w:p>
        </w:tc>
      </w:tr>
      <w:tr w:rsidR="00452A7F" w:rsidRPr="00B02B80" w14:paraId="4D2FA382" w14:textId="77777777" w:rsidTr="00452A7F">
        <w:trPr>
          <w:trHeight w:val="243"/>
        </w:trPr>
        <w:tc>
          <w:tcPr>
            <w:tcW w:w="3828" w:type="dxa"/>
          </w:tcPr>
          <w:p w14:paraId="6820AABA" w14:textId="77777777" w:rsidR="00452A7F" w:rsidRPr="00771C4B" w:rsidRDefault="00452A7F" w:rsidP="00C0272A">
            <w:pPr>
              <w:jc w:val="both"/>
              <w:rPr>
                <w:rFonts w:ascii="Times New Roman" w:hAnsi="Times New Roman" w:cs="Times New Roman"/>
                <w:sz w:val="24"/>
                <w:szCs w:val="24"/>
              </w:rPr>
            </w:pPr>
            <w:r>
              <w:rPr>
                <w:rFonts w:ascii="Times New Roman" w:hAnsi="Times New Roman" w:cs="Times New Roman"/>
                <w:sz w:val="24"/>
                <w:szCs w:val="24"/>
              </w:rPr>
              <w:t>Без опыта с ЗПР</w:t>
            </w:r>
          </w:p>
        </w:tc>
        <w:tc>
          <w:tcPr>
            <w:tcW w:w="3118" w:type="dxa"/>
          </w:tcPr>
          <w:p w14:paraId="48428380"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29</w:t>
            </w:r>
          </w:p>
        </w:tc>
        <w:tc>
          <w:tcPr>
            <w:tcW w:w="2693" w:type="dxa"/>
          </w:tcPr>
          <w:p w14:paraId="3ABBAEDA"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40</w:t>
            </w:r>
          </w:p>
        </w:tc>
      </w:tr>
      <w:tr w:rsidR="00452A7F" w:rsidRPr="00B02B80" w14:paraId="7B96A7B6" w14:textId="77777777" w:rsidTr="00452A7F">
        <w:trPr>
          <w:trHeight w:val="243"/>
        </w:trPr>
        <w:tc>
          <w:tcPr>
            <w:tcW w:w="3828" w:type="dxa"/>
          </w:tcPr>
          <w:p w14:paraId="23BD2A46"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С категорией</w:t>
            </w:r>
          </w:p>
        </w:tc>
        <w:tc>
          <w:tcPr>
            <w:tcW w:w="3118" w:type="dxa"/>
          </w:tcPr>
          <w:p w14:paraId="2B0B8B1C"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16</w:t>
            </w:r>
          </w:p>
        </w:tc>
        <w:tc>
          <w:tcPr>
            <w:tcW w:w="2693" w:type="dxa"/>
          </w:tcPr>
          <w:p w14:paraId="74E4762E"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22</w:t>
            </w:r>
          </w:p>
        </w:tc>
      </w:tr>
      <w:tr w:rsidR="00452A7F" w:rsidRPr="00B02B80" w14:paraId="3E69B0E1" w14:textId="77777777" w:rsidTr="00452A7F">
        <w:trPr>
          <w:trHeight w:val="232"/>
        </w:trPr>
        <w:tc>
          <w:tcPr>
            <w:tcW w:w="3828" w:type="dxa"/>
          </w:tcPr>
          <w:p w14:paraId="4DD8325D" w14:textId="77777777" w:rsidR="00452A7F" w:rsidRPr="00771C4B" w:rsidRDefault="00452A7F" w:rsidP="00C0272A">
            <w:pPr>
              <w:jc w:val="both"/>
              <w:rPr>
                <w:rFonts w:ascii="Times New Roman" w:hAnsi="Times New Roman" w:cs="Times New Roman"/>
                <w:sz w:val="24"/>
                <w:szCs w:val="24"/>
              </w:rPr>
            </w:pPr>
            <w:r w:rsidRPr="00771C4B">
              <w:rPr>
                <w:rFonts w:ascii="Times New Roman" w:hAnsi="Times New Roman" w:cs="Times New Roman"/>
                <w:sz w:val="24"/>
                <w:szCs w:val="24"/>
              </w:rPr>
              <w:t>1 категории</w:t>
            </w:r>
          </w:p>
        </w:tc>
        <w:tc>
          <w:tcPr>
            <w:tcW w:w="3118" w:type="dxa"/>
          </w:tcPr>
          <w:p w14:paraId="7A11006F" w14:textId="77777777" w:rsidR="00452A7F" w:rsidRPr="00C0272A" w:rsidRDefault="00452A7F" w:rsidP="00C0272A">
            <w:pPr>
              <w:jc w:val="center"/>
              <w:rPr>
                <w:rFonts w:ascii="Times New Roman" w:hAnsi="Times New Roman" w:cs="Times New Roman"/>
                <w:sz w:val="24"/>
                <w:szCs w:val="24"/>
              </w:rPr>
            </w:pPr>
            <w:r w:rsidRPr="00C0272A">
              <w:rPr>
                <w:rFonts w:ascii="Times New Roman" w:hAnsi="Times New Roman" w:cs="Times New Roman"/>
                <w:sz w:val="24"/>
                <w:szCs w:val="24"/>
              </w:rPr>
              <w:t>26</w:t>
            </w:r>
          </w:p>
        </w:tc>
        <w:tc>
          <w:tcPr>
            <w:tcW w:w="2693" w:type="dxa"/>
          </w:tcPr>
          <w:p w14:paraId="794A9CAE" w14:textId="77777777" w:rsidR="00452A7F" w:rsidRPr="00771C4B" w:rsidRDefault="00452A7F" w:rsidP="00C0272A">
            <w:pPr>
              <w:jc w:val="center"/>
              <w:rPr>
                <w:rFonts w:ascii="Times New Roman" w:hAnsi="Times New Roman" w:cs="Times New Roman"/>
                <w:sz w:val="24"/>
                <w:szCs w:val="24"/>
              </w:rPr>
            </w:pPr>
            <w:r w:rsidRPr="00771C4B">
              <w:rPr>
                <w:rFonts w:ascii="Times New Roman" w:hAnsi="Times New Roman" w:cs="Times New Roman"/>
                <w:sz w:val="24"/>
                <w:szCs w:val="24"/>
              </w:rPr>
              <w:t>36</w:t>
            </w:r>
          </w:p>
        </w:tc>
      </w:tr>
      <w:tr w:rsidR="005F287B" w:rsidRPr="00B02B80" w14:paraId="0C1A6CA4" w14:textId="77777777" w:rsidTr="00BC3B1B">
        <w:trPr>
          <w:trHeight w:val="232"/>
        </w:trPr>
        <w:tc>
          <w:tcPr>
            <w:tcW w:w="9639" w:type="dxa"/>
            <w:gridSpan w:val="3"/>
          </w:tcPr>
          <w:p w14:paraId="38FAE470" w14:textId="0DE9BBB6" w:rsidR="005F287B" w:rsidRPr="00771C4B" w:rsidRDefault="005F287B" w:rsidP="005F287B">
            <w:pPr>
              <w:rPr>
                <w:rFonts w:ascii="Times New Roman" w:hAnsi="Times New Roman" w:cs="Times New Roman"/>
                <w:sz w:val="24"/>
                <w:szCs w:val="24"/>
              </w:rPr>
            </w:pPr>
            <w:r>
              <w:rPr>
                <w:rFonts w:ascii="Times New Roman" w:hAnsi="Times New Roman" w:cs="Times New Roman"/>
                <w:sz w:val="24"/>
                <w:szCs w:val="24"/>
              </w:rPr>
              <w:t xml:space="preserve">Примечание- </w:t>
            </w:r>
            <w:r w:rsidR="009520F4">
              <w:rPr>
                <w:rFonts w:ascii="Times New Roman" w:hAnsi="Times New Roman" w:cs="Times New Roman"/>
                <w:sz w:val="24"/>
                <w:szCs w:val="24"/>
              </w:rPr>
              <w:t>С</w:t>
            </w:r>
            <w:r>
              <w:rPr>
                <w:rFonts w:ascii="Times New Roman" w:hAnsi="Times New Roman" w:cs="Times New Roman"/>
                <w:sz w:val="24"/>
                <w:szCs w:val="24"/>
              </w:rPr>
              <w:t>оставлено автором</w:t>
            </w:r>
          </w:p>
        </w:tc>
      </w:tr>
    </w:tbl>
    <w:p w14:paraId="77B37057" w14:textId="77777777" w:rsidR="00F85274" w:rsidRPr="00B02B80" w:rsidRDefault="00F85274" w:rsidP="00F85274">
      <w:pPr>
        <w:spacing w:after="0" w:line="240" w:lineRule="auto"/>
        <w:jc w:val="both"/>
        <w:rPr>
          <w:rFonts w:ascii="Times New Roman" w:eastAsia="Calibri" w:hAnsi="Times New Roman" w:cs="Times New Roman"/>
          <w:sz w:val="28"/>
          <w:szCs w:val="28"/>
          <w:lang w:eastAsia="ru-RU"/>
        </w:rPr>
      </w:pPr>
    </w:p>
    <w:p w14:paraId="39E9BA2F" w14:textId="7D11CB0E" w:rsidR="00F85274" w:rsidRPr="00B02B80" w:rsidRDefault="00F85274" w:rsidP="00452A7F">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По</w:t>
      </w:r>
      <w:r w:rsidR="00A46002">
        <w:rPr>
          <w:rFonts w:ascii="Times New Roman" w:eastAsia="Calibri" w:hAnsi="Times New Roman" w:cs="Times New Roman"/>
          <w:sz w:val="28"/>
          <w:szCs w:val="28"/>
          <w:lang w:eastAsia="ru-RU"/>
        </w:rPr>
        <w:t xml:space="preserve">лученные данные свидетельствуют о недостаточном </w:t>
      </w:r>
      <w:r w:rsidR="001B123B">
        <w:rPr>
          <w:rFonts w:ascii="Times New Roman" w:eastAsia="Calibri" w:hAnsi="Times New Roman" w:cs="Times New Roman"/>
          <w:sz w:val="28"/>
          <w:szCs w:val="28"/>
          <w:lang w:eastAsia="ru-RU"/>
        </w:rPr>
        <w:t>опыте</w:t>
      </w:r>
      <w:r w:rsidRPr="00B02B80">
        <w:rPr>
          <w:rFonts w:ascii="Times New Roman" w:eastAsia="Calibri" w:hAnsi="Times New Roman" w:cs="Times New Roman"/>
          <w:sz w:val="28"/>
          <w:szCs w:val="28"/>
          <w:lang w:eastAsia="ru-RU"/>
        </w:rPr>
        <w:t xml:space="preserve">: </w:t>
      </w:r>
    </w:p>
    <w:p w14:paraId="7CAB9682" w14:textId="2DE69B65" w:rsidR="00362092" w:rsidRPr="00C736E2" w:rsidRDefault="00362092" w:rsidP="00452A7F">
      <w:pPr>
        <w:spacing w:after="0" w:line="240" w:lineRule="auto"/>
        <w:ind w:firstLine="567"/>
        <w:jc w:val="both"/>
        <w:rPr>
          <w:rFonts w:ascii="Times New Roman" w:eastAsia="Calibri" w:hAnsi="Times New Roman" w:cs="Times New Roman"/>
          <w:sz w:val="28"/>
          <w:szCs w:val="28"/>
          <w:lang w:eastAsia="ru-RU"/>
        </w:rPr>
      </w:pPr>
      <w:r w:rsidRPr="00C736E2">
        <w:rPr>
          <w:rFonts w:ascii="Times New Roman" w:eastAsia="Calibri" w:hAnsi="Times New Roman" w:cs="Times New Roman"/>
          <w:sz w:val="28"/>
          <w:szCs w:val="28"/>
          <w:lang w:eastAsia="ru-RU"/>
        </w:rPr>
        <w:t xml:space="preserve">- </w:t>
      </w:r>
      <w:r w:rsidR="00F85274" w:rsidRPr="00C736E2">
        <w:rPr>
          <w:rFonts w:ascii="Times New Roman" w:eastAsia="Calibri" w:hAnsi="Times New Roman" w:cs="Times New Roman"/>
          <w:sz w:val="28"/>
          <w:szCs w:val="28"/>
          <w:lang w:eastAsia="ru-RU"/>
        </w:rPr>
        <w:t>что у 40% учителя отсутству</w:t>
      </w:r>
      <w:r w:rsidR="004B1A51" w:rsidRPr="00C736E2">
        <w:rPr>
          <w:rFonts w:ascii="Times New Roman" w:eastAsia="Calibri" w:hAnsi="Times New Roman" w:cs="Times New Roman"/>
          <w:sz w:val="28"/>
          <w:szCs w:val="28"/>
          <w:lang w:eastAsia="ru-RU"/>
        </w:rPr>
        <w:t>ет опыт работы с обучающимися ЗПР</w:t>
      </w:r>
      <w:r w:rsidR="00F85274" w:rsidRPr="00C736E2">
        <w:rPr>
          <w:rFonts w:ascii="Times New Roman" w:eastAsia="Calibri" w:hAnsi="Times New Roman" w:cs="Times New Roman"/>
          <w:sz w:val="28"/>
          <w:szCs w:val="28"/>
          <w:lang w:eastAsia="ru-RU"/>
        </w:rPr>
        <w:t>, они признают отсутствие необходимых навыков и знаний (</w:t>
      </w:r>
      <w:r w:rsidR="004F5EED" w:rsidRPr="00C736E2">
        <w:rPr>
          <w:rFonts w:ascii="Times New Roman" w:eastAsia="Calibri" w:hAnsi="Times New Roman" w:cs="Times New Roman"/>
          <w:sz w:val="28"/>
          <w:szCs w:val="28"/>
          <w:lang w:eastAsia="ru-RU"/>
        </w:rPr>
        <w:t>р</w:t>
      </w:r>
      <w:r w:rsidR="00F85274" w:rsidRPr="00C736E2">
        <w:rPr>
          <w:rFonts w:ascii="Times New Roman" w:eastAsia="Calibri" w:hAnsi="Times New Roman" w:cs="Times New Roman"/>
          <w:sz w:val="28"/>
          <w:szCs w:val="28"/>
          <w:lang w:eastAsia="ru-RU"/>
        </w:rPr>
        <w:t>ис</w:t>
      </w:r>
      <w:r w:rsidR="004F5EED" w:rsidRPr="00C736E2">
        <w:rPr>
          <w:rFonts w:ascii="Times New Roman" w:eastAsia="Calibri" w:hAnsi="Times New Roman" w:cs="Times New Roman"/>
          <w:sz w:val="28"/>
          <w:szCs w:val="28"/>
          <w:lang w:eastAsia="ru-RU"/>
        </w:rPr>
        <w:t xml:space="preserve">унок </w:t>
      </w:r>
      <w:r w:rsidR="005F287B">
        <w:rPr>
          <w:rFonts w:ascii="Times New Roman" w:eastAsia="Calibri" w:hAnsi="Times New Roman" w:cs="Times New Roman"/>
          <w:sz w:val="28"/>
          <w:szCs w:val="28"/>
          <w:lang w:eastAsia="ru-RU"/>
        </w:rPr>
        <w:t>7</w:t>
      </w:r>
      <w:r w:rsidR="00F85274" w:rsidRPr="00C736E2">
        <w:rPr>
          <w:rFonts w:ascii="Times New Roman" w:eastAsia="Calibri" w:hAnsi="Times New Roman" w:cs="Times New Roman"/>
          <w:sz w:val="28"/>
          <w:szCs w:val="28"/>
          <w:lang w:eastAsia="ru-RU"/>
        </w:rPr>
        <w:t>)</w:t>
      </w:r>
      <w:r w:rsidRPr="00C736E2">
        <w:rPr>
          <w:rFonts w:ascii="Times New Roman" w:eastAsia="Calibri" w:hAnsi="Times New Roman" w:cs="Times New Roman"/>
          <w:sz w:val="28"/>
          <w:szCs w:val="28"/>
          <w:lang w:eastAsia="ru-RU"/>
        </w:rPr>
        <w:t>;</w:t>
      </w:r>
      <w:r w:rsidR="00F85274" w:rsidRPr="00C736E2">
        <w:rPr>
          <w:rFonts w:ascii="Times New Roman" w:eastAsia="Calibri" w:hAnsi="Times New Roman" w:cs="Times New Roman"/>
          <w:sz w:val="28"/>
          <w:szCs w:val="28"/>
          <w:lang w:eastAsia="ru-RU"/>
        </w:rPr>
        <w:t xml:space="preserve"> </w:t>
      </w:r>
    </w:p>
    <w:p w14:paraId="7DF63A50" w14:textId="7608B147" w:rsidR="00362092" w:rsidRPr="00C736E2" w:rsidRDefault="00362092" w:rsidP="00452A7F">
      <w:pPr>
        <w:spacing w:after="0" w:line="240" w:lineRule="auto"/>
        <w:ind w:firstLine="567"/>
        <w:jc w:val="both"/>
        <w:rPr>
          <w:rFonts w:ascii="Times New Roman" w:eastAsia="Calibri" w:hAnsi="Times New Roman" w:cs="Times New Roman"/>
          <w:sz w:val="28"/>
          <w:szCs w:val="28"/>
          <w:lang w:eastAsia="ru-RU"/>
        </w:rPr>
      </w:pPr>
      <w:r w:rsidRPr="00C736E2">
        <w:rPr>
          <w:rFonts w:ascii="Times New Roman" w:eastAsia="Calibri" w:hAnsi="Times New Roman" w:cs="Times New Roman"/>
          <w:sz w:val="28"/>
          <w:szCs w:val="28"/>
          <w:lang w:eastAsia="ru-RU"/>
        </w:rPr>
        <w:t xml:space="preserve">- </w:t>
      </w:r>
      <w:r w:rsidR="00F85274" w:rsidRPr="00C736E2">
        <w:rPr>
          <w:rFonts w:ascii="Times New Roman" w:eastAsia="Calibri" w:hAnsi="Times New Roman" w:cs="Times New Roman"/>
          <w:sz w:val="28"/>
          <w:szCs w:val="28"/>
          <w:lang w:eastAsia="ru-RU"/>
        </w:rPr>
        <w:t xml:space="preserve">20% учителей, работающих в общеобразовательной школе, сообщили, что они работают с детьми </w:t>
      </w:r>
      <w:r w:rsidR="000D2E0D" w:rsidRPr="00C736E2">
        <w:rPr>
          <w:rFonts w:ascii="Times New Roman" w:eastAsia="Calibri" w:hAnsi="Times New Roman" w:cs="Times New Roman"/>
          <w:sz w:val="28"/>
          <w:szCs w:val="28"/>
          <w:lang w:eastAsia="ru-RU"/>
        </w:rPr>
        <w:t>ЗПР</w:t>
      </w:r>
      <w:r w:rsidR="00F85274" w:rsidRPr="00C736E2">
        <w:rPr>
          <w:rFonts w:ascii="Times New Roman" w:eastAsia="Calibri" w:hAnsi="Times New Roman" w:cs="Times New Roman"/>
          <w:sz w:val="28"/>
          <w:szCs w:val="28"/>
          <w:lang w:eastAsia="ru-RU"/>
        </w:rPr>
        <w:t>, однако, по их мнению, их профессионального опыта недостаточно для успешной работы в рамках инклюзивного образования</w:t>
      </w:r>
      <w:r w:rsidRPr="00C736E2">
        <w:rPr>
          <w:rFonts w:ascii="Times New Roman" w:eastAsia="Calibri" w:hAnsi="Times New Roman" w:cs="Times New Roman"/>
          <w:sz w:val="28"/>
          <w:szCs w:val="28"/>
          <w:lang w:eastAsia="ru-RU"/>
        </w:rPr>
        <w:t>;</w:t>
      </w:r>
      <w:r w:rsidR="00F85274" w:rsidRPr="00C736E2">
        <w:rPr>
          <w:rFonts w:ascii="Times New Roman" w:eastAsia="Calibri" w:hAnsi="Times New Roman" w:cs="Times New Roman"/>
          <w:sz w:val="28"/>
          <w:szCs w:val="28"/>
          <w:lang w:eastAsia="ru-RU"/>
        </w:rPr>
        <w:t xml:space="preserve"> </w:t>
      </w:r>
    </w:p>
    <w:p w14:paraId="73F63F6E" w14:textId="77777777" w:rsidR="00362092" w:rsidRPr="00C736E2" w:rsidRDefault="00362092" w:rsidP="00452A7F">
      <w:pPr>
        <w:spacing w:after="0" w:line="240" w:lineRule="auto"/>
        <w:ind w:firstLine="567"/>
        <w:jc w:val="both"/>
        <w:rPr>
          <w:rFonts w:ascii="Times New Roman" w:eastAsia="Calibri" w:hAnsi="Times New Roman" w:cs="Times New Roman"/>
          <w:sz w:val="28"/>
          <w:szCs w:val="28"/>
          <w:lang w:eastAsia="ru-RU"/>
        </w:rPr>
      </w:pPr>
      <w:r w:rsidRPr="00C736E2">
        <w:rPr>
          <w:rFonts w:ascii="Times New Roman" w:eastAsia="Calibri" w:hAnsi="Times New Roman" w:cs="Times New Roman"/>
          <w:sz w:val="28"/>
          <w:szCs w:val="28"/>
          <w:lang w:eastAsia="ru-RU"/>
        </w:rPr>
        <w:t xml:space="preserve">- </w:t>
      </w:r>
      <w:r w:rsidR="00F85274" w:rsidRPr="00C736E2">
        <w:rPr>
          <w:rFonts w:ascii="Times New Roman" w:eastAsia="Calibri" w:hAnsi="Times New Roman" w:cs="Times New Roman"/>
          <w:sz w:val="28"/>
          <w:szCs w:val="28"/>
          <w:lang w:eastAsia="ru-RU"/>
        </w:rPr>
        <w:t xml:space="preserve">17% участников оценили свою профессиональную компетентность, как низкую в инклюзивном образовании, и </w:t>
      </w:r>
    </w:p>
    <w:p w14:paraId="4B336823" w14:textId="77777777" w:rsidR="00362092" w:rsidRPr="00C736E2" w:rsidRDefault="00362092" w:rsidP="00452A7F">
      <w:pPr>
        <w:spacing w:after="0" w:line="240" w:lineRule="auto"/>
        <w:ind w:firstLine="567"/>
        <w:jc w:val="both"/>
        <w:rPr>
          <w:rFonts w:ascii="Times New Roman" w:eastAsia="Calibri" w:hAnsi="Times New Roman" w:cs="Times New Roman"/>
          <w:sz w:val="28"/>
          <w:szCs w:val="28"/>
          <w:lang w:eastAsia="ru-RU"/>
        </w:rPr>
      </w:pPr>
      <w:r w:rsidRPr="00C736E2">
        <w:rPr>
          <w:rFonts w:ascii="Times New Roman" w:eastAsia="Calibri" w:hAnsi="Times New Roman" w:cs="Times New Roman"/>
          <w:sz w:val="28"/>
          <w:szCs w:val="28"/>
          <w:lang w:eastAsia="ru-RU"/>
        </w:rPr>
        <w:t xml:space="preserve">- </w:t>
      </w:r>
      <w:r w:rsidR="00F85274" w:rsidRPr="00C736E2">
        <w:rPr>
          <w:rFonts w:ascii="Times New Roman" w:eastAsia="Calibri" w:hAnsi="Times New Roman" w:cs="Times New Roman"/>
          <w:sz w:val="28"/>
          <w:szCs w:val="28"/>
          <w:lang w:eastAsia="ru-RU"/>
        </w:rPr>
        <w:t xml:space="preserve">4% со стажем в этой области преподавания, а остальные </w:t>
      </w:r>
    </w:p>
    <w:p w14:paraId="56986B39" w14:textId="176DFF02" w:rsidR="00F85274" w:rsidRPr="00B02B80" w:rsidRDefault="00362092" w:rsidP="00452A7F">
      <w:pPr>
        <w:spacing w:after="0" w:line="240" w:lineRule="auto"/>
        <w:ind w:firstLine="567"/>
        <w:jc w:val="both"/>
        <w:rPr>
          <w:rFonts w:ascii="Times New Roman" w:eastAsia="Calibri" w:hAnsi="Times New Roman" w:cs="Times New Roman"/>
          <w:sz w:val="28"/>
          <w:szCs w:val="28"/>
          <w:lang w:eastAsia="ru-RU"/>
        </w:rPr>
      </w:pPr>
      <w:r w:rsidRPr="00C736E2">
        <w:rPr>
          <w:rFonts w:ascii="Times New Roman" w:eastAsia="Calibri" w:hAnsi="Times New Roman" w:cs="Times New Roman"/>
          <w:sz w:val="28"/>
          <w:szCs w:val="28"/>
          <w:lang w:eastAsia="ru-RU"/>
        </w:rPr>
        <w:t xml:space="preserve">- </w:t>
      </w:r>
      <w:r w:rsidR="00F85274" w:rsidRPr="00C736E2">
        <w:rPr>
          <w:rFonts w:ascii="Times New Roman" w:eastAsia="Calibri" w:hAnsi="Times New Roman" w:cs="Times New Roman"/>
          <w:sz w:val="28"/>
          <w:szCs w:val="28"/>
          <w:lang w:eastAsia="ru-RU"/>
        </w:rPr>
        <w:t xml:space="preserve">36% молодые специалисты, которые еще набирают определенный опыт с различной категорией учеников начальной школы. Преобладающее большинство действующих учителей начальной </w:t>
      </w:r>
      <w:r w:rsidR="00F85274" w:rsidRPr="00B02B80">
        <w:rPr>
          <w:rFonts w:ascii="Times New Roman" w:eastAsia="Calibri" w:hAnsi="Times New Roman" w:cs="Times New Roman"/>
          <w:sz w:val="28"/>
          <w:szCs w:val="28"/>
          <w:lang w:eastAsia="ru-RU"/>
        </w:rPr>
        <w:t xml:space="preserve">школы, получают профессиональную подготовку в высших учебных заведениях в соответствии с </w:t>
      </w:r>
      <w:r w:rsidR="00F85274" w:rsidRPr="00B02B80">
        <w:rPr>
          <w:rFonts w:ascii="Times New Roman" w:eastAsia="Calibri" w:hAnsi="Times New Roman" w:cs="Times New Roman"/>
          <w:sz w:val="28"/>
          <w:szCs w:val="28"/>
          <w:lang w:eastAsia="ru-RU"/>
        </w:rPr>
        <w:lastRenderedPageBreak/>
        <w:t>действующими учебными планами и программами, и при этом не получают необходимой</w:t>
      </w:r>
      <w:r w:rsidR="00347143">
        <w:rPr>
          <w:rFonts w:ascii="Times New Roman" w:eastAsia="Calibri" w:hAnsi="Times New Roman" w:cs="Times New Roman"/>
          <w:sz w:val="28"/>
          <w:szCs w:val="28"/>
          <w:lang w:eastAsia="ru-RU"/>
        </w:rPr>
        <w:t xml:space="preserve"> </w:t>
      </w:r>
      <w:r w:rsidR="00F85274" w:rsidRPr="00B02B80">
        <w:rPr>
          <w:rFonts w:ascii="Times New Roman" w:eastAsia="Calibri" w:hAnsi="Times New Roman" w:cs="Times New Roman"/>
          <w:sz w:val="28"/>
          <w:szCs w:val="28"/>
          <w:lang w:eastAsia="ru-RU"/>
        </w:rPr>
        <w:t xml:space="preserve">(минимальной, общей) информации к работе с детьми </w:t>
      </w:r>
      <w:r w:rsidR="00347143">
        <w:rPr>
          <w:rFonts w:ascii="Times New Roman" w:eastAsia="Calibri" w:hAnsi="Times New Roman" w:cs="Times New Roman"/>
          <w:sz w:val="28"/>
          <w:szCs w:val="28"/>
          <w:lang w:eastAsia="ru-RU"/>
        </w:rPr>
        <w:t>ЗПР</w:t>
      </w:r>
      <w:r w:rsidR="00F85274" w:rsidRPr="00B02B80">
        <w:rPr>
          <w:rFonts w:ascii="Times New Roman" w:eastAsia="Calibri" w:hAnsi="Times New Roman" w:cs="Times New Roman"/>
          <w:sz w:val="28"/>
          <w:szCs w:val="28"/>
          <w:lang w:eastAsia="ru-RU"/>
        </w:rPr>
        <w:t xml:space="preserve"> в инклюзивных классах</w:t>
      </w:r>
      <w:r w:rsidR="00347143">
        <w:rPr>
          <w:rFonts w:ascii="Times New Roman" w:eastAsia="Calibri" w:hAnsi="Times New Roman" w:cs="Times New Roman"/>
          <w:sz w:val="28"/>
          <w:szCs w:val="28"/>
          <w:lang w:eastAsia="ru-RU"/>
        </w:rPr>
        <w:t xml:space="preserve"> </w:t>
      </w:r>
      <w:r w:rsidR="007A28E4">
        <w:rPr>
          <w:rFonts w:ascii="Times New Roman" w:eastAsia="Calibri" w:hAnsi="Times New Roman" w:cs="Times New Roman"/>
          <w:sz w:val="28"/>
          <w:szCs w:val="28"/>
          <w:lang w:eastAsia="ru-RU"/>
        </w:rPr>
        <w:t>[1</w:t>
      </w:r>
      <w:r w:rsidR="00990494">
        <w:rPr>
          <w:rFonts w:ascii="Times New Roman" w:eastAsia="Calibri" w:hAnsi="Times New Roman" w:cs="Times New Roman"/>
          <w:sz w:val="28"/>
          <w:szCs w:val="28"/>
          <w:lang w:eastAsia="ru-RU"/>
        </w:rPr>
        <w:t>1</w:t>
      </w:r>
      <w:r w:rsidR="0053702E">
        <w:rPr>
          <w:rFonts w:ascii="Times New Roman" w:eastAsia="Calibri" w:hAnsi="Times New Roman" w:cs="Times New Roman"/>
          <w:sz w:val="28"/>
          <w:szCs w:val="28"/>
          <w:lang w:eastAsia="ru-RU"/>
        </w:rPr>
        <w:t>0</w:t>
      </w:r>
      <w:r w:rsidR="00623192" w:rsidRPr="00623192">
        <w:rPr>
          <w:rFonts w:ascii="Times New Roman" w:eastAsia="Calibri" w:hAnsi="Times New Roman" w:cs="Times New Roman"/>
          <w:sz w:val="28"/>
          <w:szCs w:val="28"/>
          <w:lang w:eastAsia="ru-RU"/>
        </w:rPr>
        <w:t xml:space="preserve">, </w:t>
      </w:r>
      <w:r w:rsidR="00623192">
        <w:rPr>
          <w:rFonts w:ascii="Times New Roman" w:eastAsia="Calibri" w:hAnsi="Times New Roman" w:cs="Times New Roman"/>
          <w:sz w:val="28"/>
          <w:szCs w:val="28"/>
          <w:lang w:val="en-US" w:eastAsia="ru-RU"/>
        </w:rPr>
        <w:t>c</w:t>
      </w:r>
      <w:r w:rsidR="00623192" w:rsidRPr="00623192">
        <w:rPr>
          <w:rFonts w:ascii="Times New Roman" w:eastAsia="Calibri" w:hAnsi="Times New Roman" w:cs="Times New Roman"/>
          <w:sz w:val="28"/>
          <w:szCs w:val="28"/>
          <w:lang w:eastAsia="ru-RU"/>
        </w:rPr>
        <w:t>.35</w:t>
      </w:r>
      <w:r w:rsidR="00F85274">
        <w:rPr>
          <w:rFonts w:ascii="Times New Roman" w:eastAsia="Calibri" w:hAnsi="Times New Roman" w:cs="Times New Roman"/>
          <w:sz w:val="28"/>
          <w:szCs w:val="28"/>
          <w:lang w:eastAsia="ru-RU"/>
        </w:rPr>
        <w:t>]</w:t>
      </w:r>
      <w:r w:rsidR="00F85274" w:rsidRPr="00B02B80">
        <w:rPr>
          <w:rFonts w:ascii="Times New Roman" w:eastAsia="Calibri" w:hAnsi="Times New Roman" w:cs="Times New Roman"/>
          <w:sz w:val="28"/>
          <w:szCs w:val="28"/>
          <w:lang w:eastAsia="ru-RU"/>
        </w:rPr>
        <w:t>.</w:t>
      </w:r>
    </w:p>
    <w:p w14:paraId="305654DB" w14:textId="39902680" w:rsidR="00F85274" w:rsidRPr="00B02B80" w:rsidRDefault="00F85274" w:rsidP="00452A7F">
      <w:pPr>
        <w:spacing w:after="0" w:line="240" w:lineRule="auto"/>
        <w:ind w:firstLine="567"/>
        <w:jc w:val="both"/>
        <w:rPr>
          <w:rFonts w:ascii="Times New Roman" w:eastAsia="Calibri" w:hAnsi="Times New Roman" w:cs="Times New Roman"/>
          <w:sz w:val="28"/>
          <w:szCs w:val="28"/>
          <w:lang w:eastAsia="ru-RU"/>
        </w:rPr>
      </w:pPr>
      <w:r w:rsidRPr="00B02B80">
        <w:rPr>
          <w:rFonts w:ascii="Calibri" w:eastAsia="Calibri" w:hAnsi="Calibri" w:cs="Times New Roman"/>
        </w:rPr>
        <w:t xml:space="preserve"> </w:t>
      </w:r>
      <w:r w:rsidRPr="00B02B80">
        <w:rPr>
          <w:rFonts w:ascii="Times New Roman" w:eastAsia="Calibri" w:hAnsi="Times New Roman" w:cs="Times New Roman"/>
          <w:sz w:val="28"/>
          <w:szCs w:val="28"/>
          <w:lang w:eastAsia="ru-RU"/>
        </w:rPr>
        <w:t xml:space="preserve">Однако, профессиональный опыт учителей в работе с обучающимися  </w:t>
      </w:r>
      <w:r w:rsidR="00347143">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xml:space="preserve"> является еще одним важным фактором, который определяет уровень социального принятия таких детей классным коллективом</w:t>
      </w:r>
      <w:r w:rsidR="00592C89">
        <w:rPr>
          <w:rFonts w:ascii="Times New Roman" w:eastAsia="Calibri" w:hAnsi="Times New Roman" w:cs="Times New Roman"/>
          <w:sz w:val="28"/>
          <w:szCs w:val="28"/>
          <w:lang w:eastAsia="ru-RU"/>
        </w:rPr>
        <w:t xml:space="preserve"> </w:t>
      </w:r>
      <w:r w:rsidR="007A28E4">
        <w:rPr>
          <w:rFonts w:ascii="Times New Roman" w:eastAsia="Calibri" w:hAnsi="Times New Roman" w:cs="Times New Roman"/>
          <w:sz w:val="28"/>
          <w:szCs w:val="28"/>
          <w:lang w:eastAsia="ru-RU"/>
        </w:rPr>
        <w:t>[11</w:t>
      </w:r>
      <w:r w:rsidR="0053702E">
        <w:rPr>
          <w:rFonts w:ascii="Times New Roman" w:eastAsia="Calibri" w:hAnsi="Times New Roman" w:cs="Times New Roman"/>
          <w:sz w:val="28"/>
          <w:szCs w:val="28"/>
          <w:lang w:eastAsia="ru-RU"/>
        </w:rPr>
        <w:t>1</w:t>
      </w:r>
      <w:r w:rsidR="00623192" w:rsidRPr="00623192">
        <w:rPr>
          <w:rFonts w:ascii="Times New Roman" w:eastAsia="Calibri" w:hAnsi="Times New Roman" w:cs="Times New Roman"/>
          <w:sz w:val="28"/>
          <w:szCs w:val="28"/>
          <w:lang w:eastAsia="ru-RU"/>
        </w:rPr>
        <w:t xml:space="preserve">, </w:t>
      </w:r>
      <w:r w:rsidR="00623192">
        <w:rPr>
          <w:rFonts w:ascii="Times New Roman" w:eastAsia="Calibri" w:hAnsi="Times New Roman" w:cs="Times New Roman"/>
          <w:sz w:val="28"/>
          <w:szCs w:val="28"/>
          <w:lang w:val="en-US" w:eastAsia="ru-RU"/>
        </w:rPr>
        <w:t>c</w:t>
      </w:r>
      <w:r w:rsidR="00623192" w:rsidRPr="00623192">
        <w:rPr>
          <w:rFonts w:ascii="Times New Roman" w:eastAsia="Calibri" w:hAnsi="Times New Roman" w:cs="Times New Roman"/>
          <w:sz w:val="28"/>
          <w:szCs w:val="28"/>
          <w:lang w:eastAsia="ru-RU"/>
        </w:rPr>
        <w:t>.411</w:t>
      </w:r>
      <w:r>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w:t>
      </w:r>
      <w:r w:rsidR="00C27051">
        <w:rPr>
          <w:rFonts w:ascii="Times New Roman" w:eastAsia="Calibri" w:hAnsi="Times New Roman" w:cs="Times New Roman"/>
          <w:sz w:val="28"/>
          <w:szCs w:val="28"/>
          <w:lang w:eastAsia="ru-RU"/>
        </w:rPr>
        <w:t xml:space="preserve">Одним из значимых факторов в условиях инклюзивного образования является </w:t>
      </w:r>
      <w:r w:rsidRPr="00B02B80">
        <w:rPr>
          <w:rFonts w:ascii="Times New Roman" w:eastAsia="Calibri" w:hAnsi="Times New Roman" w:cs="Times New Roman"/>
          <w:sz w:val="28"/>
          <w:szCs w:val="28"/>
          <w:lang w:eastAsia="ru-RU"/>
        </w:rPr>
        <w:t>профессиональн</w:t>
      </w:r>
      <w:r w:rsidR="00C27051">
        <w:rPr>
          <w:rFonts w:ascii="Times New Roman" w:eastAsia="Calibri" w:hAnsi="Times New Roman" w:cs="Times New Roman"/>
          <w:sz w:val="28"/>
          <w:szCs w:val="28"/>
          <w:lang w:eastAsia="ru-RU"/>
        </w:rPr>
        <w:t>ая</w:t>
      </w:r>
      <w:r w:rsidRPr="00B02B80">
        <w:rPr>
          <w:rFonts w:ascii="Times New Roman" w:eastAsia="Calibri" w:hAnsi="Times New Roman" w:cs="Times New Roman"/>
          <w:sz w:val="28"/>
          <w:szCs w:val="28"/>
          <w:lang w:eastAsia="ru-RU"/>
        </w:rPr>
        <w:t xml:space="preserve"> подготовк</w:t>
      </w:r>
      <w:r w:rsidR="00C27051">
        <w:rPr>
          <w:rFonts w:ascii="Times New Roman" w:eastAsia="Calibri" w:hAnsi="Times New Roman" w:cs="Times New Roman"/>
          <w:sz w:val="28"/>
          <w:szCs w:val="28"/>
          <w:lang w:eastAsia="ru-RU"/>
        </w:rPr>
        <w:t>а</w:t>
      </w:r>
      <w:r w:rsidRPr="00B02B80">
        <w:rPr>
          <w:rFonts w:ascii="Times New Roman" w:eastAsia="Calibri" w:hAnsi="Times New Roman" w:cs="Times New Roman"/>
          <w:sz w:val="28"/>
          <w:szCs w:val="28"/>
          <w:lang w:eastAsia="ru-RU"/>
        </w:rPr>
        <w:t xml:space="preserve"> и приобретенные </w:t>
      </w:r>
      <w:r w:rsidR="00C27051" w:rsidRPr="00B02B80">
        <w:rPr>
          <w:rFonts w:ascii="Times New Roman" w:eastAsia="Calibri" w:hAnsi="Times New Roman" w:cs="Times New Roman"/>
          <w:sz w:val="28"/>
          <w:szCs w:val="28"/>
          <w:lang w:eastAsia="ru-RU"/>
        </w:rPr>
        <w:t xml:space="preserve">знания </w:t>
      </w:r>
      <w:r w:rsidRPr="00B02B80">
        <w:rPr>
          <w:rFonts w:ascii="Times New Roman" w:eastAsia="Calibri" w:hAnsi="Times New Roman" w:cs="Times New Roman"/>
          <w:sz w:val="28"/>
          <w:szCs w:val="28"/>
          <w:lang w:eastAsia="ru-RU"/>
        </w:rPr>
        <w:t>учителями</w:t>
      </w:r>
      <w:r w:rsidR="00C27051">
        <w:rPr>
          <w:rFonts w:ascii="Times New Roman" w:eastAsia="Calibri" w:hAnsi="Times New Roman" w:cs="Times New Roman"/>
          <w:sz w:val="28"/>
          <w:szCs w:val="28"/>
          <w:lang w:eastAsia="ru-RU"/>
        </w:rPr>
        <w:t xml:space="preserve">, что </w:t>
      </w:r>
      <w:r w:rsidRPr="00B02B80">
        <w:rPr>
          <w:rFonts w:ascii="Times New Roman" w:eastAsia="Calibri" w:hAnsi="Times New Roman" w:cs="Times New Roman"/>
          <w:sz w:val="28"/>
          <w:szCs w:val="28"/>
          <w:lang w:eastAsia="ru-RU"/>
        </w:rPr>
        <w:t xml:space="preserve">благоприятно </w:t>
      </w:r>
      <w:r w:rsidR="00C27051">
        <w:rPr>
          <w:rFonts w:ascii="Times New Roman" w:eastAsia="Calibri" w:hAnsi="Times New Roman" w:cs="Times New Roman"/>
          <w:sz w:val="28"/>
          <w:szCs w:val="28"/>
          <w:lang w:eastAsia="ru-RU"/>
        </w:rPr>
        <w:t xml:space="preserve">сказываются </w:t>
      </w:r>
      <w:r w:rsidRPr="00B02B80">
        <w:rPr>
          <w:rFonts w:ascii="Times New Roman" w:eastAsia="Calibri" w:hAnsi="Times New Roman" w:cs="Times New Roman"/>
          <w:sz w:val="28"/>
          <w:szCs w:val="28"/>
          <w:lang w:eastAsia="ru-RU"/>
        </w:rPr>
        <w:t>на эффективност</w:t>
      </w:r>
      <w:r w:rsidR="00C27051">
        <w:rPr>
          <w:rFonts w:ascii="Times New Roman" w:eastAsia="Calibri" w:hAnsi="Times New Roman" w:cs="Times New Roman"/>
          <w:sz w:val="28"/>
          <w:szCs w:val="28"/>
          <w:lang w:eastAsia="ru-RU"/>
        </w:rPr>
        <w:t>ь</w:t>
      </w:r>
      <w:r w:rsidRPr="00B02B80">
        <w:rPr>
          <w:rFonts w:ascii="Times New Roman" w:eastAsia="Calibri" w:hAnsi="Times New Roman" w:cs="Times New Roman"/>
          <w:sz w:val="28"/>
          <w:szCs w:val="28"/>
          <w:lang w:eastAsia="ru-RU"/>
        </w:rPr>
        <w:t xml:space="preserve"> преподавания и контакта с о</w:t>
      </w:r>
      <w:r w:rsidR="00347143">
        <w:rPr>
          <w:rFonts w:ascii="Times New Roman" w:eastAsia="Calibri" w:hAnsi="Times New Roman" w:cs="Times New Roman"/>
          <w:sz w:val="28"/>
          <w:szCs w:val="28"/>
          <w:lang w:eastAsia="ru-RU"/>
        </w:rPr>
        <w:t>бучающимися различной категори</w:t>
      </w:r>
      <w:r w:rsidR="00C27051">
        <w:rPr>
          <w:rFonts w:ascii="Times New Roman" w:eastAsia="Calibri" w:hAnsi="Times New Roman" w:cs="Times New Roman"/>
          <w:sz w:val="28"/>
          <w:szCs w:val="28"/>
          <w:lang w:eastAsia="ru-RU"/>
        </w:rPr>
        <w:t>ей</w:t>
      </w:r>
      <w:r w:rsidRPr="00B02B80">
        <w:rPr>
          <w:rFonts w:ascii="Times New Roman" w:eastAsia="Calibri" w:hAnsi="Times New Roman" w:cs="Times New Roman"/>
          <w:sz w:val="28"/>
          <w:szCs w:val="28"/>
          <w:lang w:eastAsia="ru-RU"/>
        </w:rPr>
        <w:t xml:space="preserve">, степени и </w:t>
      </w:r>
      <w:r w:rsidR="00C27051">
        <w:rPr>
          <w:rFonts w:ascii="Times New Roman" w:eastAsia="Calibri" w:hAnsi="Times New Roman" w:cs="Times New Roman"/>
          <w:sz w:val="28"/>
          <w:szCs w:val="28"/>
          <w:lang w:eastAsia="ru-RU"/>
        </w:rPr>
        <w:t>индивидуальных</w:t>
      </w:r>
      <w:r w:rsidRPr="00B02B80">
        <w:rPr>
          <w:rFonts w:ascii="Times New Roman" w:eastAsia="Calibri" w:hAnsi="Times New Roman" w:cs="Times New Roman"/>
          <w:sz w:val="28"/>
          <w:szCs w:val="28"/>
          <w:lang w:eastAsia="ru-RU"/>
        </w:rPr>
        <w:t xml:space="preserve"> особенностей</w:t>
      </w:r>
      <w:r w:rsidR="004F5EED">
        <w:rPr>
          <w:rFonts w:ascii="Times New Roman" w:eastAsia="Calibri" w:hAnsi="Times New Roman" w:cs="Times New Roman"/>
          <w:sz w:val="28"/>
          <w:szCs w:val="28"/>
          <w:lang w:eastAsia="ru-RU"/>
        </w:rPr>
        <w:t xml:space="preserve"> </w:t>
      </w:r>
      <w:r w:rsidR="00C27051">
        <w:rPr>
          <w:rFonts w:ascii="Times New Roman" w:eastAsia="Calibri" w:hAnsi="Times New Roman" w:cs="Times New Roman"/>
          <w:sz w:val="28"/>
          <w:szCs w:val="28"/>
          <w:lang w:eastAsia="ru-RU"/>
        </w:rPr>
        <w:t xml:space="preserve">каждого школьника </w:t>
      </w:r>
      <w:r w:rsidR="004F5EED" w:rsidRPr="00B02B80">
        <w:rPr>
          <w:rFonts w:ascii="Times New Roman" w:eastAsia="Calibri" w:hAnsi="Times New Roman" w:cs="Times New Roman"/>
          <w:sz w:val="28"/>
          <w:szCs w:val="28"/>
          <w:lang w:eastAsia="ru-RU"/>
        </w:rPr>
        <w:t>(</w:t>
      </w:r>
      <w:r w:rsidR="004F5EED">
        <w:rPr>
          <w:rFonts w:ascii="Times New Roman" w:eastAsia="Calibri" w:hAnsi="Times New Roman" w:cs="Times New Roman"/>
          <w:sz w:val="28"/>
          <w:szCs w:val="28"/>
          <w:lang w:eastAsia="ru-RU"/>
        </w:rPr>
        <w:t>р</w:t>
      </w:r>
      <w:r w:rsidR="004F5EED" w:rsidRPr="00B02B80">
        <w:rPr>
          <w:rFonts w:ascii="Times New Roman" w:eastAsia="Calibri" w:hAnsi="Times New Roman" w:cs="Times New Roman"/>
          <w:sz w:val="28"/>
          <w:szCs w:val="28"/>
          <w:lang w:eastAsia="ru-RU"/>
        </w:rPr>
        <w:t>ис</w:t>
      </w:r>
      <w:r w:rsidR="004F5EED">
        <w:rPr>
          <w:rFonts w:ascii="Times New Roman" w:eastAsia="Calibri" w:hAnsi="Times New Roman" w:cs="Times New Roman"/>
          <w:sz w:val="28"/>
          <w:szCs w:val="28"/>
          <w:lang w:eastAsia="ru-RU"/>
        </w:rPr>
        <w:t xml:space="preserve">унок </w:t>
      </w:r>
      <w:r w:rsidR="00166F14">
        <w:rPr>
          <w:rFonts w:ascii="Times New Roman" w:eastAsia="Calibri" w:hAnsi="Times New Roman" w:cs="Times New Roman"/>
          <w:sz w:val="28"/>
          <w:szCs w:val="28"/>
          <w:lang w:eastAsia="ru-RU"/>
        </w:rPr>
        <w:t>7</w:t>
      </w:r>
      <w:r w:rsidR="004F5EED" w:rsidRPr="00B02B80">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w:t>
      </w:r>
    </w:p>
    <w:p w14:paraId="3A1A990D" w14:textId="77777777" w:rsidR="009520F4" w:rsidRPr="00B02B80" w:rsidRDefault="009520F4" w:rsidP="009520F4">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На вопрос как часто учителя проводят самооценивание на уроках:</w:t>
      </w:r>
    </w:p>
    <w:p w14:paraId="296E5EB7" w14:textId="77777777" w:rsidR="009520F4" w:rsidRDefault="009520F4" w:rsidP="009520F4">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Pr="00B02B80">
        <w:rPr>
          <w:rFonts w:ascii="Times New Roman" w:eastAsia="Calibri" w:hAnsi="Times New Roman" w:cs="Times New Roman"/>
          <w:sz w:val="28"/>
          <w:szCs w:val="28"/>
          <w:lang w:eastAsia="ru-RU"/>
        </w:rPr>
        <w:t xml:space="preserve">4% </w:t>
      </w:r>
      <w:r>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 xml:space="preserve">ответили регулярно, и оставшиеся </w:t>
      </w:r>
      <w:r>
        <w:rPr>
          <w:rFonts w:ascii="Times New Roman" w:eastAsia="Calibri" w:hAnsi="Times New Roman" w:cs="Times New Roman"/>
          <w:sz w:val="28"/>
          <w:szCs w:val="28"/>
          <w:lang w:eastAsia="ru-RU"/>
        </w:rPr>
        <w:t>6</w:t>
      </w:r>
      <w:r w:rsidRPr="00B02B80">
        <w:rPr>
          <w:rFonts w:ascii="Times New Roman" w:eastAsia="Calibri" w:hAnsi="Times New Roman" w:cs="Times New Roman"/>
          <w:sz w:val="28"/>
          <w:szCs w:val="28"/>
          <w:lang w:eastAsia="ru-RU"/>
        </w:rPr>
        <w:t xml:space="preserve">6% </w:t>
      </w:r>
      <w:r>
        <w:rPr>
          <w:rFonts w:ascii="Times New Roman" w:eastAsia="Calibri" w:hAnsi="Times New Roman" w:cs="Times New Roman"/>
          <w:sz w:val="28"/>
          <w:szCs w:val="28"/>
          <w:lang w:eastAsia="ru-RU"/>
        </w:rPr>
        <w:t>иногда</w:t>
      </w:r>
      <w:r w:rsidRPr="00B02B80">
        <w:rPr>
          <w:rFonts w:ascii="Times New Roman" w:eastAsia="Calibri" w:hAnsi="Times New Roman" w:cs="Times New Roman"/>
          <w:sz w:val="28"/>
          <w:szCs w:val="28"/>
          <w:lang w:eastAsia="ru-RU"/>
        </w:rPr>
        <w:t xml:space="preserve">. </w:t>
      </w:r>
    </w:p>
    <w:p w14:paraId="0A3467E7" w14:textId="77777777" w:rsidR="009520F4" w:rsidRPr="00B02B80" w:rsidRDefault="009520F4" w:rsidP="009520F4">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 Обучают детей приемам адекватного и объективного самооценивания: положительно 43% ответили, 57% -выбрали ответ «иногда»</w:t>
      </w:r>
    </w:p>
    <w:p w14:paraId="7B0225A7" w14:textId="77777777" w:rsidR="00F85274" w:rsidRPr="00B02B80" w:rsidRDefault="00F85274" w:rsidP="00452A7F">
      <w:pPr>
        <w:spacing w:after="0" w:line="240" w:lineRule="auto"/>
        <w:ind w:firstLine="567"/>
        <w:jc w:val="both"/>
        <w:rPr>
          <w:rFonts w:ascii="Times New Roman" w:eastAsia="Calibri" w:hAnsi="Times New Roman" w:cs="Times New Roman"/>
          <w:sz w:val="28"/>
          <w:szCs w:val="28"/>
          <w:lang w:eastAsia="ru-RU"/>
        </w:rPr>
      </w:pPr>
    </w:p>
    <w:p w14:paraId="1C6B7E8B" w14:textId="77777777" w:rsidR="00F85274" w:rsidRPr="00B02B80" w:rsidRDefault="00F85274" w:rsidP="00452A7F">
      <w:pPr>
        <w:spacing w:after="0" w:line="240" w:lineRule="auto"/>
        <w:ind w:firstLine="1276"/>
        <w:jc w:val="both"/>
        <w:rPr>
          <w:rFonts w:ascii="Times New Roman" w:eastAsia="Calibri" w:hAnsi="Times New Roman" w:cs="Times New Roman"/>
          <w:sz w:val="28"/>
          <w:szCs w:val="28"/>
          <w:lang w:eastAsia="ru-RU"/>
        </w:rPr>
      </w:pPr>
      <w:r w:rsidRPr="00B02B80">
        <w:rPr>
          <w:rFonts w:ascii="Calibri" w:eastAsia="Calibri" w:hAnsi="Calibri" w:cs="Times New Roman"/>
          <w:noProof/>
          <w:lang w:eastAsia="ru-RU"/>
        </w:rPr>
        <w:drawing>
          <wp:inline distT="0" distB="0" distL="0" distR="0" wp14:anchorId="08465E2D" wp14:editId="3293357E">
            <wp:extent cx="4930140" cy="2011680"/>
            <wp:effectExtent l="0" t="0" r="381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E24C2C" w14:textId="77777777" w:rsidR="00F85274" w:rsidRPr="00B02B80" w:rsidRDefault="00F85274" w:rsidP="00F85274">
      <w:pPr>
        <w:spacing w:after="0" w:line="240" w:lineRule="auto"/>
        <w:jc w:val="both"/>
        <w:rPr>
          <w:rFonts w:ascii="Times New Roman" w:eastAsia="Calibri" w:hAnsi="Times New Roman" w:cs="Times New Roman"/>
          <w:sz w:val="28"/>
          <w:szCs w:val="28"/>
          <w:lang w:eastAsia="ru-RU"/>
        </w:rPr>
      </w:pPr>
    </w:p>
    <w:p w14:paraId="1E911E3C" w14:textId="7BB84DAA" w:rsidR="00F85274" w:rsidRPr="00B02B80" w:rsidRDefault="00452A7F" w:rsidP="00452A7F">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 xml:space="preserve">Рисунок </w:t>
      </w:r>
      <w:r w:rsidR="00166F14">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w:t>
      </w:r>
      <w:r w:rsidR="00F85274" w:rsidRPr="00B02B80">
        <w:rPr>
          <w:rFonts w:ascii="Times New Roman" w:eastAsia="Calibri" w:hAnsi="Times New Roman" w:cs="Times New Roman"/>
          <w:sz w:val="28"/>
          <w:szCs w:val="28"/>
          <w:lang w:eastAsia="ru-RU"/>
        </w:rPr>
        <w:t xml:space="preserve"> Опыт работы учителей с детьми </w:t>
      </w:r>
      <w:r w:rsidR="00A04690">
        <w:rPr>
          <w:rFonts w:ascii="Times New Roman" w:eastAsia="Calibri" w:hAnsi="Times New Roman" w:cs="Times New Roman"/>
          <w:sz w:val="28"/>
          <w:szCs w:val="28"/>
          <w:lang w:eastAsia="ru-RU"/>
        </w:rPr>
        <w:t xml:space="preserve">с </w:t>
      </w:r>
      <w:r w:rsidR="004B1A51">
        <w:rPr>
          <w:rFonts w:ascii="Times New Roman" w:eastAsia="Calibri" w:hAnsi="Times New Roman" w:cs="Times New Roman"/>
          <w:sz w:val="28"/>
          <w:szCs w:val="28"/>
          <w:lang w:eastAsia="ru-RU"/>
        </w:rPr>
        <w:t>ЗПР</w:t>
      </w:r>
    </w:p>
    <w:p w14:paraId="4041AD01" w14:textId="77777777" w:rsidR="00F85274" w:rsidRPr="00B02B80" w:rsidRDefault="00F85274" w:rsidP="00F85274">
      <w:pPr>
        <w:spacing w:after="0" w:line="240" w:lineRule="auto"/>
        <w:ind w:firstLine="708"/>
        <w:jc w:val="both"/>
        <w:rPr>
          <w:rFonts w:ascii="Times New Roman" w:eastAsia="Calibri" w:hAnsi="Times New Roman" w:cs="Times New Roman"/>
          <w:sz w:val="28"/>
          <w:szCs w:val="28"/>
          <w:lang w:eastAsia="ru-RU"/>
        </w:rPr>
      </w:pPr>
    </w:p>
    <w:p w14:paraId="17B1F1DC" w14:textId="263EA832" w:rsidR="00F85274" w:rsidRDefault="00F85274" w:rsidP="00452A7F">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 Новую систему оценивания поддерживают:</w:t>
      </w:r>
    </w:p>
    <w:p w14:paraId="4216A357" w14:textId="0065EF56" w:rsidR="00547172" w:rsidRPr="00B02B80" w:rsidRDefault="00F85274" w:rsidP="00547172">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Большинство</w:t>
      </w:r>
      <w:r w:rsidR="009761D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9761D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88%, 12%</w:t>
      </w:r>
      <w:r w:rsidR="009761D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9761D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не поддерживают, это те учителя, которые находятся на </w:t>
      </w:r>
      <w:r w:rsidR="00F50A04">
        <w:rPr>
          <w:rFonts w:ascii="Times New Roman" w:eastAsia="Calibri" w:hAnsi="Times New Roman" w:cs="Times New Roman"/>
          <w:sz w:val="28"/>
          <w:szCs w:val="28"/>
          <w:lang w:eastAsia="ru-RU"/>
        </w:rPr>
        <w:t xml:space="preserve">этапе </w:t>
      </w:r>
      <w:r>
        <w:rPr>
          <w:rFonts w:ascii="Times New Roman" w:eastAsia="Calibri" w:hAnsi="Times New Roman" w:cs="Times New Roman"/>
          <w:sz w:val="28"/>
          <w:szCs w:val="28"/>
          <w:lang w:eastAsia="ru-RU"/>
        </w:rPr>
        <w:t>перехода на новую систему оценивания.</w:t>
      </w:r>
      <w:r w:rsidR="00547172" w:rsidRPr="00547172">
        <w:rPr>
          <w:rFonts w:ascii="Times New Roman" w:eastAsia="Calibri" w:hAnsi="Times New Roman" w:cs="Times New Roman"/>
          <w:sz w:val="28"/>
          <w:szCs w:val="28"/>
          <w:lang w:eastAsia="ru-RU"/>
        </w:rPr>
        <w:t xml:space="preserve"> </w:t>
      </w:r>
      <w:r w:rsidR="00547172" w:rsidRPr="00B02B80">
        <w:rPr>
          <w:rFonts w:ascii="Times New Roman" w:eastAsia="Calibri" w:hAnsi="Times New Roman" w:cs="Times New Roman"/>
          <w:sz w:val="28"/>
          <w:szCs w:val="28"/>
          <w:lang w:eastAsia="ru-RU"/>
        </w:rPr>
        <w:t xml:space="preserve">Что касается способов оценивания учебных достижений </w:t>
      </w:r>
      <w:r w:rsidR="00547172">
        <w:rPr>
          <w:rFonts w:ascii="Times New Roman" w:eastAsia="Calibri" w:hAnsi="Times New Roman" w:cs="Times New Roman"/>
          <w:sz w:val="28"/>
          <w:szCs w:val="28"/>
          <w:lang w:eastAsia="ru-RU"/>
        </w:rPr>
        <w:t>об</w:t>
      </w:r>
      <w:r w:rsidR="00547172" w:rsidRPr="00B02B80">
        <w:rPr>
          <w:rFonts w:ascii="Times New Roman" w:eastAsia="Calibri" w:hAnsi="Times New Roman" w:cs="Times New Roman"/>
          <w:sz w:val="28"/>
          <w:szCs w:val="28"/>
          <w:lang w:eastAsia="ru-RU"/>
        </w:rPr>
        <w:t>уча</w:t>
      </w:r>
      <w:r w:rsidR="00547172">
        <w:rPr>
          <w:rFonts w:ascii="Times New Roman" w:eastAsia="Calibri" w:hAnsi="Times New Roman" w:cs="Times New Roman"/>
          <w:sz w:val="28"/>
          <w:szCs w:val="28"/>
          <w:lang w:eastAsia="ru-RU"/>
        </w:rPr>
        <w:t>ю</w:t>
      </w:r>
      <w:r w:rsidR="00547172" w:rsidRPr="00B02B80">
        <w:rPr>
          <w:rFonts w:ascii="Times New Roman" w:eastAsia="Calibri" w:hAnsi="Times New Roman" w:cs="Times New Roman"/>
          <w:sz w:val="28"/>
          <w:szCs w:val="28"/>
          <w:lang w:eastAsia="ru-RU"/>
        </w:rPr>
        <w:t>щихся применяемых в начальной школе,</w:t>
      </w:r>
      <w:r w:rsidR="00547172">
        <w:rPr>
          <w:rFonts w:ascii="Times New Roman" w:eastAsia="Calibri" w:hAnsi="Times New Roman" w:cs="Times New Roman"/>
          <w:sz w:val="28"/>
          <w:szCs w:val="28"/>
          <w:lang w:eastAsia="ru-RU"/>
        </w:rPr>
        <w:t xml:space="preserve"> то это представлена в таблице 8</w:t>
      </w:r>
      <w:r w:rsidR="00547172" w:rsidRPr="00B02B80">
        <w:rPr>
          <w:rFonts w:ascii="Times New Roman" w:eastAsia="Calibri" w:hAnsi="Times New Roman" w:cs="Times New Roman"/>
          <w:sz w:val="28"/>
          <w:szCs w:val="28"/>
          <w:lang w:eastAsia="ru-RU"/>
        </w:rPr>
        <w:t>.</w:t>
      </w:r>
    </w:p>
    <w:p w14:paraId="209833AE" w14:textId="79850D8E" w:rsidR="00F85274" w:rsidRDefault="00F85274" w:rsidP="00452A7F">
      <w:pPr>
        <w:spacing w:after="0" w:line="240" w:lineRule="auto"/>
        <w:ind w:firstLine="567"/>
        <w:jc w:val="both"/>
        <w:rPr>
          <w:rFonts w:ascii="Times New Roman" w:eastAsia="Calibri" w:hAnsi="Times New Roman" w:cs="Times New Roman"/>
          <w:sz w:val="28"/>
          <w:szCs w:val="28"/>
          <w:lang w:eastAsia="ru-RU"/>
        </w:rPr>
      </w:pPr>
    </w:p>
    <w:p w14:paraId="3DDC9C54" w14:textId="1B4360FB" w:rsidR="00F85274" w:rsidRDefault="00406FBD" w:rsidP="00452A7F">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8</w:t>
      </w:r>
      <w:r w:rsidR="00F85274" w:rsidRPr="00B02B80">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w:t>
      </w:r>
      <w:r w:rsidR="00F85274" w:rsidRPr="00B02B80">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Способы оценивания учебных достижений обучающихся в начальной школе</w:t>
      </w:r>
    </w:p>
    <w:p w14:paraId="02EC3F46" w14:textId="77777777" w:rsidR="00452A7F" w:rsidRPr="00B02B80" w:rsidRDefault="00452A7F" w:rsidP="00452A7F">
      <w:pPr>
        <w:spacing w:after="0" w:line="240" w:lineRule="auto"/>
        <w:jc w:val="both"/>
        <w:rPr>
          <w:rFonts w:ascii="Times New Roman" w:eastAsia="Calibri" w:hAnsi="Times New Roman" w:cs="Times New Roman"/>
          <w:sz w:val="28"/>
          <w:szCs w:val="28"/>
          <w:lang w:eastAsia="ru-RU"/>
        </w:rPr>
      </w:pPr>
    </w:p>
    <w:tbl>
      <w:tblPr>
        <w:tblStyle w:val="11"/>
        <w:tblW w:w="5000" w:type="pct"/>
        <w:tblInd w:w="-5" w:type="dxa"/>
        <w:tblLook w:val="04A0" w:firstRow="1" w:lastRow="0" w:firstColumn="1" w:lastColumn="0" w:noHBand="0" w:noVBand="1"/>
      </w:tblPr>
      <w:tblGrid>
        <w:gridCol w:w="4111"/>
        <w:gridCol w:w="2977"/>
        <w:gridCol w:w="2540"/>
      </w:tblGrid>
      <w:tr w:rsidR="00452A7F" w:rsidRPr="00B02B80" w14:paraId="79885748" w14:textId="77777777" w:rsidTr="00452A7F">
        <w:tc>
          <w:tcPr>
            <w:tcW w:w="2135" w:type="pct"/>
            <w:hideMark/>
          </w:tcPr>
          <w:p w14:paraId="0FF8B99F" w14:textId="77777777" w:rsidR="00452A7F" w:rsidRPr="00771C4B" w:rsidRDefault="00452A7F" w:rsidP="00136AC4">
            <w:pPr>
              <w:jc w:val="both"/>
              <w:rPr>
                <w:rFonts w:ascii="Times New Roman" w:hAnsi="Times New Roman"/>
                <w:sz w:val="24"/>
                <w:szCs w:val="24"/>
              </w:rPr>
            </w:pPr>
            <w:r>
              <w:rPr>
                <w:rFonts w:ascii="Times New Roman" w:hAnsi="Times New Roman"/>
                <w:sz w:val="24"/>
                <w:szCs w:val="24"/>
              </w:rPr>
              <w:t>Способы оценивания</w:t>
            </w:r>
          </w:p>
        </w:tc>
        <w:tc>
          <w:tcPr>
            <w:tcW w:w="1546" w:type="pct"/>
          </w:tcPr>
          <w:p w14:paraId="53F5BF4F"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В абсолютных величинах</w:t>
            </w:r>
          </w:p>
        </w:tc>
        <w:tc>
          <w:tcPr>
            <w:tcW w:w="1319" w:type="pct"/>
            <w:hideMark/>
          </w:tcPr>
          <w:p w14:paraId="15B91C88"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В%</w:t>
            </w:r>
          </w:p>
        </w:tc>
      </w:tr>
      <w:tr w:rsidR="00452A7F" w:rsidRPr="00B02B80" w14:paraId="6CC7BD38" w14:textId="77777777" w:rsidTr="00452A7F">
        <w:tc>
          <w:tcPr>
            <w:tcW w:w="2135" w:type="pct"/>
            <w:hideMark/>
          </w:tcPr>
          <w:p w14:paraId="789205B3" w14:textId="77777777" w:rsidR="00452A7F" w:rsidRPr="00771C4B" w:rsidRDefault="00452A7F" w:rsidP="00136AC4">
            <w:pPr>
              <w:jc w:val="both"/>
              <w:rPr>
                <w:rFonts w:ascii="Times New Roman" w:hAnsi="Times New Roman"/>
                <w:sz w:val="24"/>
                <w:szCs w:val="24"/>
              </w:rPr>
            </w:pPr>
            <w:r>
              <w:rPr>
                <w:rFonts w:ascii="Times New Roman" w:hAnsi="Times New Roman"/>
                <w:sz w:val="24"/>
                <w:szCs w:val="24"/>
              </w:rPr>
              <w:t>Оценивание учителем</w:t>
            </w:r>
          </w:p>
        </w:tc>
        <w:tc>
          <w:tcPr>
            <w:tcW w:w="1546" w:type="pct"/>
          </w:tcPr>
          <w:p w14:paraId="14F19C97"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62</w:t>
            </w:r>
          </w:p>
        </w:tc>
        <w:tc>
          <w:tcPr>
            <w:tcW w:w="1319" w:type="pct"/>
            <w:hideMark/>
          </w:tcPr>
          <w:p w14:paraId="14110A60"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88%</w:t>
            </w:r>
          </w:p>
        </w:tc>
      </w:tr>
      <w:tr w:rsidR="00452A7F" w:rsidRPr="00B02B80" w14:paraId="4A18C543" w14:textId="77777777" w:rsidTr="00452A7F">
        <w:tc>
          <w:tcPr>
            <w:tcW w:w="2135" w:type="pct"/>
            <w:hideMark/>
          </w:tcPr>
          <w:p w14:paraId="7EC5A081" w14:textId="77777777" w:rsidR="00452A7F" w:rsidRPr="00771C4B" w:rsidRDefault="00452A7F" w:rsidP="00136AC4">
            <w:pPr>
              <w:jc w:val="both"/>
              <w:rPr>
                <w:rFonts w:ascii="Times New Roman" w:hAnsi="Times New Roman"/>
                <w:sz w:val="24"/>
                <w:szCs w:val="24"/>
              </w:rPr>
            </w:pPr>
            <w:r>
              <w:rPr>
                <w:rFonts w:ascii="Times New Roman" w:hAnsi="Times New Roman"/>
                <w:sz w:val="24"/>
                <w:szCs w:val="24"/>
              </w:rPr>
              <w:t xml:space="preserve">Самооценивание </w:t>
            </w:r>
          </w:p>
        </w:tc>
        <w:tc>
          <w:tcPr>
            <w:tcW w:w="1546" w:type="pct"/>
          </w:tcPr>
          <w:p w14:paraId="7EAB6268" w14:textId="77777777" w:rsidR="00452A7F" w:rsidRPr="00771C4B" w:rsidRDefault="00452A7F" w:rsidP="00136AC4">
            <w:pPr>
              <w:jc w:val="center"/>
              <w:rPr>
                <w:rFonts w:ascii="Times New Roman" w:hAnsi="Times New Roman"/>
                <w:sz w:val="24"/>
                <w:szCs w:val="24"/>
              </w:rPr>
            </w:pPr>
            <w:r w:rsidRPr="00771C4B">
              <w:rPr>
                <w:rFonts w:ascii="Times New Roman" w:hAnsi="Times New Roman"/>
                <w:sz w:val="24"/>
                <w:szCs w:val="24"/>
              </w:rPr>
              <w:t>5</w:t>
            </w:r>
          </w:p>
        </w:tc>
        <w:tc>
          <w:tcPr>
            <w:tcW w:w="1319" w:type="pct"/>
            <w:hideMark/>
          </w:tcPr>
          <w:p w14:paraId="0FEB1F34"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6%</w:t>
            </w:r>
          </w:p>
        </w:tc>
      </w:tr>
      <w:tr w:rsidR="00452A7F" w:rsidRPr="00B02B80" w14:paraId="24F1982A" w14:textId="77777777" w:rsidTr="00452A7F">
        <w:tc>
          <w:tcPr>
            <w:tcW w:w="2135" w:type="pct"/>
            <w:hideMark/>
          </w:tcPr>
          <w:p w14:paraId="4B7647FE" w14:textId="77777777" w:rsidR="00452A7F" w:rsidRPr="00771C4B" w:rsidRDefault="00452A7F" w:rsidP="00136AC4">
            <w:pPr>
              <w:jc w:val="both"/>
              <w:rPr>
                <w:rFonts w:ascii="Times New Roman" w:hAnsi="Times New Roman"/>
                <w:sz w:val="24"/>
                <w:szCs w:val="24"/>
              </w:rPr>
            </w:pPr>
            <w:r>
              <w:rPr>
                <w:rFonts w:ascii="Times New Roman" w:hAnsi="Times New Roman"/>
                <w:sz w:val="24"/>
                <w:szCs w:val="24"/>
              </w:rPr>
              <w:t>Взаимооценивание</w:t>
            </w:r>
          </w:p>
        </w:tc>
        <w:tc>
          <w:tcPr>
            <w:tcW w:w="1546" w:type="pct"/>
          </w:tcPr>
          <w:p w14:paraId="13B4BCFC"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5</w:t>
            </w:r>
          </w:p>
        </w:tc>
        <w:tc>
          <w:tcPr>
            <w:tcW w:w="1319" w:type="pct"/>
            <w:hideMark/>
          </w:tcPr>
          <w:p w14:paraId="17C2BDA1"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6%</w:t>
            </w:r>
          </w:p>
        </w:tc>
      </w:tr>
      <w:tr w:rsidR="00452A7F" w:rsidRPr="00B02B80" w14:paraId="3894E8DC" w14:textId="77777777" w:rsidTr="00452A7F">
        <w:tc>
          <w:tcPr>
            <w:tcW w:w="2135" w:type="pct"/>
            <w:hideMark/>
          </w:tcPr>
          <w:p w14:paraId="0DD32C1F" w14:textId="77777777" w:rsidR="00452A7F" w:rsidRPr="00771C4B" w:rsidRDefault="00452A7F" w:rsidP="00136AC4">
            <w:pPr>
              <w:jc w:val="both"/>
              <w:rPr>
                <w:rFonts w:ascii="Times New Roman" w:hAnsi="Times New Roman"/>
                <w:sz w:val="24"/>
                <w:szCs w:val="24"/>
              </w:rPr>
            </w:pPr>
            <w:r>
              <w:rPr>
                <w:rFonts w:ascii="Times New Roman" w:hAnsi="Times New Roman"/>
                <w:sz w:val="24"/>
                <w:szCs w:val="24"/>
              </w:rPr>
              <w:t>всего</w:t>
            </w:r>
          </w:p>
        </w:tc>
        <w:tc>
          <w:tcPr>
            <w:tcW w:w="1546" w:type="pct"/>
          </w:tcPr>
          <w:p w14:paraId="79505E07"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72 учителя</w:t>
            </w:r>
          </w:p>
        </w:tc>
        <w:tc>
          <w:tcPr>
            <w:tcW w:w="1319" w:type="pct"/>
            <w:hideMark/>
          </w:tcPr>
          <w:p w14:paraId="1B34184C" w14:textId="77777777" w:rsidR="00452A7F" w:rsidRPr="00771C4B" w:rsidRDefault="00452A7F" w:rsidP="00136AC4">
            <w:pPr>
              <w:jc w:val="center"/>
              <w:rPr>
                <w:rFonts w:ascii="Times New Roman" w:hAnsi="Times New Roman"/>
                <w:sz w:val="24"/>
                <w:szCs w:val="24"/>
              </w:rPr>
            </w:pPr>
            <w:r>
              <w:rPr>
                <w:rFonts w:ascii="Times New Roman" w:hAnsi="Times New Roman"/>
                <w:sz w:val="24"/>
                <w:szCs w:val="24"/>
              </w:rPr>
              <w:t>100%</w:t>
            </w:r>
          </w:p>
        </w:tc>
      </w:tr>
      <w:tr w:rsidR="00452A7F" w:rsidRPr="00B02B80" w14:paraId="588C3CC8" w14:textId="77777777" w:rsidTr="00452A7F">
        <w:tc>
          <w:tcPr>
            <w:tcW w:w="5000" w:type="pct"/>
            <w:gridSpan w:val="3"/>
          </w:tcPr>
          <w:p w14:paraId="3D96AD89" w14:textId="7F1D31DF" w:rsidR="00452A7F" w:rsidRDefault="00452A7F" w:rsidP="00452A7F">
            <w:pPr>
              <w:ind w:firstLine="462"/>
              <w:jc w:val="both"/>
              <w:rPr>
                <w:rFonts w:ascii="Times New Roman" w:hAnsi="Times New Roman"/>
                <w:sz w:val="24"/>
                <w:szCs w:val="24"/>
              </w:rPr>
            </w:pPr>
            <w:r>
              <w:rPr>
                <w:rFonts w:ascii="Times New Roman" w:hAnsi="Times New Roman"/>
                <w:sz w:val="24"/>
                <w:szCs w:val="24"/>
              </w:rPr>
              <w:t>Примечание - Составлено автором</w:t>
            </w:r>
          </w:p>
        </w:tc>
      </w:tr>
    </w:tbl>
    <w:p w14:paraId="31E471D4" w14:textId="77777777" w:rsidR="00C14015" w:rsidRDefault="00F85274" w:rsidP="00547172">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ab/>
      </w:r>
    </w:p>
    <w:p w14:paraId="2C1EB40C" w14:textId="1E39FE7B" w:rsidR="00547172" w:rsidRDefault="00547172" w:rsidP="00547172">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5. Какие виды оценивания чаще всего используются учителями на уроках: самооценивание на регулярной основе-34%, на эпизодической основе - 66%.</w:t>
      </w:r>
    </w:p>
    <w:p w14:paraId="1704A099" w14:textId="23EF8DE3" w:rsidR="00F85274" w:rsidRPr="00B02B80" w:rsidRDefault="00547172" w:rsidP="00C14015">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 Владеют знанием определения понятия «самооценка», «самоанализ», «рефлексия» все участники исследования (Приложение Б).</w:t>
      </w:r>
    </w:p>
    <w:p w14:paraId="166D758B" w14:textId="77777777" w:rsidR="00452A7F" w:rsidRDefault="00406FBD" w:rsidP="00452A7F">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Данные таблицы 8</w:t>
      </w:r>
      <w:r w:rsidR="00F85274">
        <w:rPr>
          <w:rFonts w:ascii="Times New Roman" w:eastAsia="Calibri" w:hAnsi="Times New Roman" w:cs="Times New Roman"/>
          <w:sz w:val="28"/>
          <w:szCs w:val="28"/>
          <w:lang w:eastAsia="ru-RU"/>
        </w:rPr>
        <w:t xml:space="preserve"> демонстрируют, что организация самооценивания в начальной школе имеет низкую динамику: обучающиеся оцениваются не по критериям. Преобладающее количество 88% учителей начального звена в качестве способа оценивания указали на «оценивание учителем», и только 6% учителей проводят самооценивание, </w:t>
      </w:r>
      <w:r w:rsidR="00F85274" w:rsidRPr="00B02B80">
        <w:rPr>
          <w:rFonts w:ascii="Times New Roman" w:eastAsia="Calibri" w:hAnsi="Times New Roman" w:cs="Times New Roman"/>
          <w:sz w:val="28"/>
          <w:szCs w:val="28"/>
          <w:lang w:eastAsia="ru-RU"/>
        </w:rPr>
        <w:t xml:space="preserve">а 6% – взаимооценивание, </w:t>
      </w:r>
      <w:r w:rsidR="00F85274">
        <w:rPr>
          <w:rFonts w:ascii="Times New Roman" w:eastAsia="Calibri" w:hAnsi="Times New Roman" w:cs="Times New Roman"/>
          <w:sz w:val="28"/>
          <w:szCs w:val="28"/>
          <w:lang w:eastAsia="ru-RU"/>
        </w:rPr>
        <w:t>давая возможность оценивать своих сверстников и свои возможности.</w:t>
      </w:r>
    </w:p>
    <w:p w14:paraId="4C57D0A1" w14:textId="77777777" w:rsidR="000B0070" w:rsidRDefault="00F85274" w:rsidP="00452A7F">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Однако, на регулярной основе в учебном процессе 40% респондентов учитывают индивидуальные способности и возможности обучающихся в данных организациях образования. </w:t>
      </w:r>
    </w:p>
    <w:p w14:paraId="1CED5688" w14:textId="2FF78FF8" w:rsidR="00F85274" w:rsidRPr="00B02B80" w:rsidRDefault="00F85274" w:rsidP="000B0070">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Неутешительные ответы у 20% учителей, хотя 40</w:t>
      </w:r>
      <w:r w:rsidR="00526DF7">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  учитывают индивидуально</w:t>
      </w:r>
      <w:r>
        <w:rPr>
          <w:rFonts w:ascii="Times New Roman" w:eastAsia="Calibri" w:hAnsi="Times New Roman" w:cs="Times New Roman"/>
          <w:sz w:val="28"/>
          <w:szCs w:val="28"/>
          <w:lang w:eastAsia="ru-RU"/>
        </w:rPr>
        <w:t xml:space="preserve">сть, но не во всех случаях (рисунок </w:t>
      </w:r>
      <w:r w:rsidR="005F287B">
        <w:rPr>
          <w:rFonts w:ascii="Times New Roman" w:eastAsia="Calibri" w:hAnsi="Times New Roman" w:cs="Times New Roman"/>
          <w:sz w:val="28"/>
          <w:szCs w:val="28"/>
          <w:lang w:eastAsia="ru-RU"/>
        </w:rPr>
        <w:t>8</w:t>
      </w:r>
      <w:r w:rsidRPr="00B02B80">
        <w:rPr>
          <w:rFonts w:ascii="Times New Roman" w:eastAsia="Calibri" w:hAnsi="Times New Roman" w:cs="Times New Roman"/>
          <w:sz w:val="28"/>
          <w:szCs w:val="28"/>
          <w:lang w:eastAsia="ru-RU"/>
        </w:rPr>
        <w:t>)</w:t>
      </w:r>
      <w:r w:rsidR="00452A7F">
        <w:rPr>
          <w:rFonts w:ascii="Times New Roman" w:eastAsia="Calibri" w:hAnsi="Times New Roman" w:cs="Times New Roman"/>
          <w:sz w:val="28"/>
          <w:szCs w:val="28"/>
          <w:lang w:eastAsia="ru-RU"/>
        </w:rPr>
        <w:t xml:space="preserve"> </w:t>
      </w:r>
      <w:r w:rsidR="007A28E4">
        <w:rPr>
          <w:rFonts w:ascii="Times New Roman" w:eastAsia="Calibri" w:hAnsi="Times New Roman" w:cs="Times New Roman"/>
          <w:sz w:val="28"/>
          <w:szCs w:val="28"/>
          <w:lang w:eastAsia="ru-RU"/>
        </w:rPr>
        <w:t>[11</w:t>
      </w:r>
      <w:r w:rsidR="0053702E">
        <w:rPr>
          <w:rFonts w:ascii="Times New Roman" w:eastAsia="Calibri" w:hAnsi="Times New Roman" w:cs="Times New Roman"/>
          <w:sz w:val="28"/>
          <w:szCs w:val="28"/>
          <w:lang w:eastAsia="ru-RU"/>
        </w:rPr>
        <w:t>1</w:t>
      </w:r>
      <w:r w:rsidR="00623192" w:rsidRPr="00623192">
        <w:rPr>
          <w:rFonts w:ascii="Times New Roman" w:eastAsia="Calibri" w:hAnsi="Times New Roman" w:cs="Times New Roman"/>
          <w:sz w:val="28"/>
          <w:szCs w:val="28"/>
          <w:lang w:eastAsia="ru-RU"/>
        </w:rPr>
        <w:t xml:space="preserve">, </w:t>
      </w:r>
      <w:r w:rsidR="00623192">
        <w:rPr>
          <w:rFonts w:ascii="Times New Roman" w:eastAsia="Calibri" w:hAnsi="Times New Roman" w:cs="Times New Roman"/>
          <w:sz w:val="28"/>
          <w:szCs w:val="28"/>
          <w:lang w:val="en-US" w:eastAsia="ru-RU"/>
        </w:rPr>
        <w:t>c</w:t>
      </w:r>
      <w:r w:rsidR="00623192" w:rsidRPr="00623192">
        <w:rPr>
          <w:rFonts w:ascii="Times New Roman" w:eastAsia="Calibri" w:hAnsi="Times New Roman" w:cs="Times New Roman"/>
          <w:sz w:val="28"/>
          <w:szCs w:val="28"/>
          <w:lang w:eastAsia="ru-RU"/>
        </w:rPr>
        <w:t>.413</w:t>
      </w:r>
      <w:r>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Эти данные доказательство результатам предыдущего вопроса в анкете, причиной тому отсутствие у педагога опыта с различной категорией обучающихся. </w:t>
      </w:r>
    </w:p>
    <w:p w14:paraId="581D51C2" w14:textId="77777777" w:rsidR="00F85274" w:rsidRPr="00B02B80" w:rsidRDefault="00F85274" w:rsidP="00F85274">
      <w:pPr>
        <w:spacing w:after="0" w:line="240" w:lineRule="auto"/>
        <w:ind w:firstLine="708"/>
        <w:jc w:val="both"/>
        <w:rPr>
          <w:rFonts w:ascii="Times New Roman" w:eastAsia="Calibri" w:hAnsi="Times New Roman" w:cs="Times New Roman"/>
          <w:sz w:val="28"/>
          <w:szCs w:val="28"/>
          <w:lang w:eastAsia="ru-RU"/>
        </w:rPr>
      </w:pPr>
    </w:p>
    <w:p w14:paraId="77D65BB6" w14:textId="77777777" w:rsidR="00F85274" w:rsidRPr="00B02B80" w:rsidRDefault="00F85274" w:rsidP="00452A7F">
      <w:pPr>
        <w:spacing w:after="0" w:line="240" w:lineRule="auto"/>
        <w:jc w:val="center"/>
        <w:rPr>
          <w:rFonts w:ascii="Times New Roman" w:eastAsia="Calibri" w:hAnsi="Times New Roman" w:cs="Times New Roman"/>
          <w:sz w:val="28"/>
          <w:szCs w:val="28"/>
          <w:lang w:eastAsia="ru-RU"/>
        </w:rPr>
      </w:pPr>
      <w:r w:rsidRPr="00B02B80">
        <w:rPr>
          <w:rFonts w:ascii="Calibri" w:eastAsia="Calibri" w:hAnsi="Calibri" w:cs="Times New Roman"/>
          <w:noProof/>
          <w:lang w:eastAsia="ru-RU"/>
        </w:rPr>
        <w:drawing>
          <wp:inline distT="0" distB="0" distL="0" distR="0" wp14:anchorId="669D22DC" wp14:editId="65AE9197">
            <wp:extent cx="5554980" cy="2316480"/>
            <wp:effectExtent l="0" t="0" r="7620" b="7620"/>
            <wp:docPr id="3"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8945F5" w14:textId="77777777" w:rsidR="00F85274" w:rsidRPr="00B02B80" w:rsidRDefault="00F85274" w:rsidP="00F85274">
      <w:pPr>
        <w:spacing w:after="0" w:line="240" w:lineRule="auto"/>
        <w:jc w:val="both"/>
        <w:rPr>
          <w:rFonts w:ascii="Times New Roman" w:eastAsia="Calibri" w:hAnsi="Times New Roman" w:cs="Times New Roman"/>
          <w:sz w:val="28"/>
          <w:szCs w:val="28"/>
          <w:lang w:eastAsia="ru-RU"/>
        </w:rPr>
      </w:pPr>
    </w:p>
    <w:p w14:paraId="2E4DB720" w14:textId="096686C6" w:rsidR="00F85274" w:rsidRPr="00B02B80" w:rsidRDefault="00452A7F" w:rsidP="00452A7F">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 xml:space="preserve">Рисунок  </w:t>
      </w:r>
      <w:r w:rsidR="005F287B">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 xml:space="preserve">  </w:t>
      </w:r>
      <w:r w:rsidR="00F85274">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4526D9">
        <w:rPr>
          <w:rFonts w:ascii="Times New Roman" w:eastAsia="Calibri" w:hAnsi="Times New Roman" w:cs="Times New Roman"/>
          <w:sz w:val="28"/>
          <w:szCs w:val="28"/>
          <w:lang w:eastAsia="ru-RU"/>
        </w:rPr>
        <w:t xml:space="preserve">Показатели учета </w:t>
      </w:r>
      <w:r w:rsidR="00F85274" w:rsidRPr="00B02B80">
        <w:rPr>
          <w:rFonts w:ascii="Times New Roman" w:eastAsia="Calibri" w:hAnsi="Times New Roman" w:cs="Times New Roman"/>
          <w:sz w:val="28"/>
          <w:szCs w:val="28"/>
          <w:lang w:eastAsia="ru-RU"/>
        </w:rPr>
        <w:t xml:space="preserve"> </w:t>
      </w:r>
      <w:r w:rsidR="004526D9">
        <w:rPr>
          <w:rFonts w:ascii="Times New Roman" w:eastAsia="Calibri" w:hAnsi="Times New Roman" w:cs="Times New Roman"/>
          <w:sz w:val="28"/>
          <w:szCs w:val="28"/>
          <w:lang w:eastAsia="ru-RU"/>
        </w:rPr>
        <w:t xml:space="preserve">индивидуальных </w:t>
      </w:r>
      <w:r w:rsidR="00F85274" w:rsidRPr="00B02B80">
        <w:rPr>
          <w:rFonts w:ascii="Times New Roman" w:eastAsia="Calibri" w:hAnsi="Times New Roman" w:cs="Times New Roman"/>
          <w:sz w:val="28"/>
          <w:szCs w:val="28"/>
          <w:lang w:eastAsia="ru-RU"/>
        </w:rPr>
        <w:t xml:space="preserve">возможностей </w:t>
      </w:r>
      <w:r w:rsidR="004526D9">
        <w:rPr>
          <w:rFonts w:ascii="Times New Roman" w:eastAsia="Calibri" w:hAnsi="Times New Roman" w:cs="Times New Roman"/>
          <w:sz w:val="28"/>
          <w:szCs w:val="28"/>
          <w:lang w:eastAsia="ru-RU"/>
        </w:rPr>
        <w:t>в педагогическом процессе</w:t>
      </w:r>
    </w:p>
    <w:p w14:paraId="7677087C" w14:textId="77777777" w:rsidR="00F85274" w:rsidRPr="00B02B80" w:rsidRDefault="00F85274" w:rsidP="00F85274">
      <w:pPr>
        <w:spacing w:after="0" w:line="240" w:lineRule="auto"/>
        <w:ind w:firstLine="708"/>
        <w:jc w:val="both"/>
        <w:rPr>
          <w:rFonts w:ascii="Times New Roman" w:eastAsia="Calibri" w:hAnsi="Times New Roman" w:cs="Times New Roman"/>
          <w:sz w:val="28"/>
          <w:szCs w:val="28"/>
          <w:lang w:eastAsia="ru-RU"/>
        </w:rPr>
      </w:pPr>
    </w:p>
    <w:p w14:paraId="795D2790" w14:textId="77777777" w:rsidR="00452A7F" w:rsidRDefault="00F85274" w:rsidP="00452A7F">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Очевидно, это вызывает ряд проблем, поскольку в процессе организации учебного занятия для детей с </w:t>
      </w:r>
      <w:r w:rsidR="0074029E">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возникают вопросы в контексте дидактического и технического обеспечения в проводимых уроках, в адекватном восприятии учебного материала учеником.</w:t>
      </w:r>
    </w:p>
    <w:p w14:paraId="00198873" w14:textId="22E830F4" w:rsidR="00F85274" w:rsidRDefault="00F85274" w:rsidP="00452A7F">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рамках обновления содержания образования и внедрения новой</w:t>
      </w:r>
      <w:r w:rsidR="008831B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(критериальной)</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системы оценивания, в связи с этим выявлены трудности учителей при организац</w:t>
      </w:r>
      <w:r w:rsidR="0074029E">
        <w:rPr>
          <w:rFonts w:ascii="Times New Roman" w:eastAsia="Calibri" w:hAnsi="Times New Roman" w:cs="Times New Roman"/>
          <w:sz w:val="28"/>
          <w:szCs w:val="28"/>
          <w:lang w:eastAsia="ru-RU"/>
        </w:rPr>
        <w:t xml:space="preserve">ии учебного процесса, </w:t>
      </w:r>
      <w:r w:rsidR="00577658">
        <w:rPr>
          <w:rFonts w:ascii="Times New Roman" w:eastAsia="Calibri" w:hAnsi="Times New Roman" w:cs="Times New Roman"/>
          <w:sz w:val="28"/>
          <w:szCs w:val="28"/>
          <w:lang w:eastAsia="ru-RU"/>
        </w:rPr>
        <w:t>затрудняе</w:t>
      </w:r>
      <w:r>
        <w:rPr>
          <w:rFonts w:ascii="Times New Roman" w:eastAsia="Calibri" w:hAnsi="Times New Roman" w:cs="Times New Roman"/>
          <w:sz w:val="28"/>
          <w:szCs w:val="28"/>
          <w:lang w:eastAsia="ru-RU"/>
        </w:rPr>
        <w:t>т</w:t>
      </w:r>
      <w:r w:rsidR="0074029E">
        <w:rPr>
          <w:rFonts w:ascii="Times New Roman" w:eastAsia="Calibri" w:hAnsi="Times New Roman" w:cs="Times New Roman"/>
          <w:sz w:val="28"/>
          <w:szCs w:val="28"/>
          <w:lang w:eastAsia="ru-RU"/>
        </w:rPr>
        <w:t xml:space="preserve"> составление критериев</w:t>
      </w:r>
      <w:r>
        <w:rPr>
          <w:rFonts w:ascii="Times New Roman" w:eastAsia="Calibri" w:hAnsi="Times New Roman" w:cs="Times New Roman"/>
          <w:sz w:val="28"/>
          <w:szCs w:val="28"/>
          <w:lang w:eastAsia="ru-RU"/>
        </w:rPr>
        <w:t xml:space="preserve">. Необходимость вызвано в правильной организации самооценивания в инклюзивном образовании, а именно в разработке дескрипторов и единых критериев, специальных заданий в соответствии с целями обучения каждого класса. </w:t>
      </w:r>
      <w:r w:rsidRPr="00B02B80">
        <w:rPr>
          <w:rFonts w:ascii="Times New Roman" w:eastAsia="Calibri" w:hAnsi="Times New Roman" w:cs="Times New Roman"/>
          <w:sz w:val="28"/>
          <w:szCs w:val="28"/>
          <w:lang w:eastAsia="ru-RU"/>
        </w:rPr>
        <w:t>Учителя</w:t>
      </w:r>
      <w:r>
        <w:rPr>
          <w:rFonts w:ascii="Times New Roman" w:eastAsia="Calibri" w:hAnsi="Times New Roman" w:cs="Times New Roman"/>
          <w:sz w:val="28"/>
          <w:szCs w:val="28"/>
          <w:lang w:eastAsia="ru-RU"/>
        </w:rPr>
        <w:t xml:space="preserve"> считают</w:t>
      </w:r>
      <w:r w:rsidR="007B29A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что разработка критериев и дескрипторов занимает </w:t>
      </w:r>
      <w:r>
        <w:rPr>
          <w:rFonts w:ascii="Times New Roman" w:eastAsia="Calibri" w:hAnsi="Times New Roman" w:cs="Times New Roman"/>
          <w:sz w:val="28"/>
          <w:szCs w:val="28"/>
          <w:lang w:eastAsia="ru-RU"/>
        </w:rPr>
        <w:lastRenderedPageBreak/>
        <w:t>очень много времени-трудоемко. Однако, оценивание по критерием очень удобно и прозрачно, как для обучающихся, так и для учителей. Критерии должны быть направлены на личностный подход, и обеспечению условий для развития личности, и обеспечивать успех в школе.</w:t>
      </w:r>
    </w:p>
    <w:p w14:paraId="6E9454C7" w14:textId="4D2AF2E0" w:rsidR="00F85274" w:rsidRPr="00B02B80" w:rsidRDefault="00F85274" w:rsidP="00452A7F">
      <w:pPr>
        <w:spacing w:after="0" w:line="240" w:lineRule="auto"/>
        <w:ind w:firstLine="567"/>
        <w:jc w:val="both"/>
        <w:rPr>
          <w:rFonts w:ascii="Times New Roman" w:eastAsia="Calibri" w:hAnsi="Times New Roman" w:cs="Times New Roman"/>
          <w:i/>
          <w:sz w:val="28"/>
          <w:szCs w:val="28"/>
          <w:lang w:eastAsia="ru-RU"/>
        </w:rPr>
      </w:pPr>
      <w:r w:rsidRPr="00B02B80">
        <w:rPr>
          <w:rFonts w:ascii="Times New Roman" w:eastAsia="Calibri" w:hAnsi="Times New Roman" w:cs="Times New Roman"/>
          <w:i/>
          <w:sz w:val="28"/>
          <w:szCs w:val="28"/>
          <w:lang w:eastAsia="ru-RU"/>
        </w:rPr>
        <w:t>Анкетирование среди родителей</w:t>
      </w:r>
      <w:r w:rsidR="007B2CEE">
        <w:rPr>
          <w:rFonts w:ascii="Times New Roman" w:eastAsia="Calibri" w:hAnsi="Times New Roman" w:cs="Times New Roman"/>
          <w:i/>
          <w:sz w:val="28"/>
          <w:szCs w:val="28"/>
          <w:lang w:eastAsia="ru-RU"/>
        </w:rPr>
        <w:t xml:space="preserve"> (Приложение В)</w:t>
      </w:r>
    </w:p>
    <w:p w14:paraId="4B854E8E" w14:textId="5D94A2D7" w:rsidR="00FF138B" w:rsidRPr="00B02B80" w:rsidRDefault="00FF138B" w:rsidP="00452A7F">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Также, мы протестировали родителей обучающихся.</w:t>
      </w:r>
      <w:r w:rsidR="0041318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Анкетирование проведенное среди родителей отражены в следующ</w:t>
      </w:r>
      <w:r w:rsidR="0041318A">
        <w:rPr>
          <w:rFonts w:ascii="Times New Roman" w:eastAsia="Calibri" w:hAnsi="Times New Roman" w:cs="Times New Roman"/>
          <w:sz w:val="28"/>
          <w:szCs w:val="28"/>
          <w:lang w:eastAsia="ru-RU"/>
        </w:rPr>
        <w:t>ей</w:t>
      </w:r>
      <w:r>
        <w:rPr>
          <w:rFonts w:ascii="Times New Roman" w:eastAsia="Calibri" w:hAnsi="Times New Roman" w:cs="Times New Roman"/>
          <w:sz w:val="28"/>
          <w:szCs w:val="28"/>
          <w:lang w:eastAsia="ru-RU"/>
        </w:rPr>
        <w:t xml:space="preserve"> таблиц</w:t>
      </w:r>
      <w:r w:rsidR="0041318A">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 xml:space="preserve"> </w:t>
      </w:r>
      <w:r w:rsidR="00902D74">
        <w:rPr>
          <w:rFonts w:ascii="Times New Roman" w:eastAsia="Calibri" w:hAnsi="Times New Roman" w:cs="Times New Roman"/>
          <w:sz w:val="28"/>
          <w:szCs w:val="28"/>
          <w:lang w:eastAsia="ru-RU"/>
        </w:rPr>
        <w:t xml:space="preserve">(таблица </w:t>
      </w:r>
      <w:r w:rsidR="004F5EED">
        <w:rPr>
          <w:rFonts w:ascii="Times New Roman" w:eastAsia="Calibri" w:hAnsi="Times New Roman" w:cs="Times New Roman"/>
          <w:sz w:val="28"/>
          <w:szCs w:val="28"/>
          <w:lang w:eastAsia="ru-RU"/>
        </w:rPr>
        <w:t>9</w:t>
      </w:r>
      <w:r w:rsidRPr="00B02B80">
        <w:rPr>
          <w:rFonts w:ascii="Times New Roman" w:eastAsia="Calibri" w:hAnsi="Times New Roman" w:cs="Times New Roman"/>
          <w:sz w:val="28"/>
          <w:szCs w:val="28"/>
          <w:lang w:eastAsia="ru-RU"/>
        </w:rPr>
        <w:t>).</w:t>
      </w:r>
    </w:p>
    <w:p w14:paraId="077D4587" w14:textId="77777777" w:rsidR="00452A7F" w:rsidRDefault="00FF138B" w:rsidP="00452A7F">
      <w:pPr>
        <w:spacing w:after="0" w:line="240" w:lineRule="auto"/>
        <w:ind w:firstLine="708"/>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   </w:t>
      </w:r>
    </w:p>
    <w:p w14:paraId="6F086982" w14:textId="692020F6" w:rsidR="00FF138B" w:rsidRDefault="00406FBD" w:rsidP="00452A7F">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9</w:t>
      </w:r>
      <w:r w:rsidR="00FF138B" w:rsidRPr="00B02B80">
        <w:rPr>
          <w:rFonts w:ascii="Times New Roman" w:eastAsia="Calibri" w:hAnsi="Times New Roman" w:cs="Times New Roman"/>
          <w:sz w:val="28"/>
          <w:szCs w:val="28"/>
          <w:lang w:eastAsia="ru-RU"/>
        </w:rPr>
        <w:t xml:space="preserve"> </w:t>
      </w:r>
      <w:r w:rsidR="00127549">
        <w:rPr>
          <w:rFonts w:ascii="Times New Roman" w:eastAsia="Calibri" w:hAnsi="Times New Roman" w:cs="Times New Roman"/>
          <w:sz w:val="28"/>
          <w:szCs w:val="28"/>
          <w:lang w:eastAsia="ru-RU"/>
        </w:rPr>
        <w:t>–</w:t>
      </w:r>
      <w:r w:rsidR="00FF138B" w:rsidRPr="00B02B80">
        <w:rPr>
          <w:rFonts w:ascii="Times New Roman" w:eastAsia="Calibri" w:hAnsi="Times New Roman" w:cs="Times New Roman"/>
          <w:sz w:val="28"/>
          <w:szCs w:val="28"/>
          <w:lang w:eastAsia="ru-RU"/>
        </w:rPr>
        <w:t xml:space="preserve"> </w:t>
      </w:r>
      <w:r w:rsidR="00127549">
        <w:rPr>
          <w:rFonts w:ascii="Times New Roman" w:eastAsia="Calibri" w:hAnsi="Times New Roman" w:cs="Times New Roman"/>
          <w:sz w:val="28"/>
          <w:szCs w:val="28"/>
          <w:lang w:eastAsia="ru-RU"/>
        </w:rPr>
        <w:t xml:space="preserve">Показатели самооценивания учебных достижений </w:t>
      </w:r>
      <w:r w:rsidR="00204336">
        <w:rPr>
          <w:rFonts w:ascii="Times New Roman" w:eastAsia="Calibri" w:hAnsi="Times New Roman" w:cs="Times New Roman"/>
          <w:sz w:val="28"/>
          <w:szCs w:val="28"/>
          <w:lang w:eastAsia="ru-RU"/>
        </w:rPr>
        <w:t>обучающих</w:t>
      </w:r>
      <w:r w:rsidR="00FF138B" w:rsidRPr="00B02B80">
        <w:rPr>
          <w:rFonts w:ascii="Times New Roman" w:eastAsia="Calibri" w:hAnsi="Times New Roman" w:cs="Times New Roman"/>
          <w:sz w:val="28"/>
          <w:szCs w:val="28"/>
          <w:lang w:eastAsia="ru-RU"/>
        </w:rPr>
        <w:t>ся (по мнению родителей)</w:t>
      </w:r>
    </w:p>
    <w:p w14:paraId="30C4A094" w14:textId="77777777" w:rsidR="00204336" w:rsidRPr="00B02B80" w:rsidRDefault="00204336" w:rsidP="00FF138B">
      <w:pPr>
        <w:spacing w:after="0" w:line="240" w:lineRule="auto"/>
        <w:jc w:val="both"/>
        <w:rPr>
          <w:rFonts w:ascii="Times New Roman" w:eastAsia="Calibri" w:hAnsi="Times New Roman" w:cs="Times New Roman"/>
          <w:sz w:val="28"/>
          <w:szCs w:val="28"/>
          <w:lang w:eastAsia="ru-RU"/>
        </w:rPr>
      </w:pPr>
    </w:p>
    <w:tbl>
      <w:tblPr>
        <w:tblStyle w:val="11"/>
        <w:tblW w:w="5000" w:type="pct"/>
        <w:tblInd w:w="-5" w:type="dxa"/>
        <w:tblLook w:val="04A0" w:firstRow="1" w:lastRow="0" w:firstColumn="1" w:lastColumn="0" w:noHBand="0" w:noVBand="1"/>
      </w:tblPr>
      <w:tblGrid>
        <w:gridCol w:w="5529"/>
        <w:gridCol w:w="3119"/>
        <w:gridCol w:w="980"/>
      </w:tblGrid>
      <w:tr w:rsidR="00452A7F" w:rsidRPr="00B02B80" w14:paraId="7CD91851" w14:textId="77777777" w:rsidTr="00452A7F">
        <w:tc>
          <w:tcPr>
            <w:tcW w:w="2871" w:type="pct"/>
            <w:hideMark/>
          </w:tcPr>
          <w:p w14:paraId="7F496CE4" w14:textId="77777777" w:rsidR="00452A7F" w:rsidRPr="00AE6A0E" w:rsidRDefault="00452A7F" w:rsidP="00AB01E3">
            <w:pPr>
              <w:jc w:val="both"/>
              <w:rPr>
                <w:rFonts w:ascii="Times New Roman" w:hAnsi="Times New Roman"/>
                <w:sz w:val="24"/>
                <w:szCs w:val="24"/>
              </w:rPr>
            </w:pPr>
            <w:r>
              <w:rPr>
                <w:rFonts w:ascii="Times New Roman" w:hAnsi="Times New Roman"/>
                <w:sz w:val="24"/>
                <w:szCs w:val="24"/>
              </w:rPr>
              <w:t xml:space="preserve">Как ваш ребенок оценивает свои достижения </w:t>
            </w:r>
          </w:p>
        </w:tc>
        <w:tc>
          <w:tcPr>
            <w:tcW w:w="1620" w:type="pct"/>
          </w:tcPr>
          <w:p w14:paraId="3EE3580C"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В абсолютных величинах</w:t>
            </w:r>
          </w:p>
        </w:tc>
        <w:tc>
          <w:tcPr>
            <w:tcW w:w="509" w:type="pct"/>
            <w:hideMark/>
          </w:tcPr>
          <w:p w14:paraId="32B5A073"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В%</w:t>
            </w:r>
          </w:p>
        </w:tc>
      </w:tr>
      <w:tr w:rsidR="00C5396E" w:rsidRPr="00B02B80" w14:paraId="7390320A" w14:textId="77777777" w:rsidTr="00452A7F">
        <w:tc>
          <w:tcPr>
            <w:tcW w:w="2871" w:type="pct"/>
          </w:tcPr>
          <w:p w14:paraId="06B9F283" w14:textId="7DDCADE1" w:rsidR="00C5396E" w:rsidRDefault="00C5396E" w:rsidP="00C5396E">
            <w:pPr>
              <w:jc w:val="center"/>
              <w:rPr>
                <w:rFonts w:ascii="Times New Roman" w:hAnsi="Times New Roman"/>
                <w:sz w:val="24"/>
                <w:szCs w:val="24"/>
              </w:rPr>
            </w:pPr>
            <w:r>
              <w:rPr>
                <w:rFonts w:ascii="Times New Roman" w:hAnsi="Times New Roman"/>
                <w:sz w:val="24"/>
                <w:szCs w:val="24"/>
              </w:rPr>
              <w:t>1</w:t>
            </w:r>
          </w:p>
        </w:tc>
        <w:tc>
          <w:tcPr>
            <w:tcW w:w="1620" w:type="pct"/>
          </w:tcPr>
          <w:p w14:paraId="269932DB" w14:textId="16078182" w:rsidR="00C5396E" w:rsidRDefault="00C5396E" w:rsidP="00C5396E">
            <w:pPr>
              <w:jc w:val="center"/>
              <w:rPr>
                <w:rFonts w:ascii="Times New Roman" w:hAnsi="Times New Roman"/>
                <w:sz w:val="24"/>
                <w:szCs w:val="24"/>
              </w:rPr>
            </w:pPr>
            <w:r>
              <w:rPr>
                <w:rFonts w:ascii="Times New Roman" w:hAnsi="Times New Roman"/>
                <w:sz w:val="24"/>
                <w:szCs w:val="24"/>
              </w:rPr>
              <w:t>2</w:t>
            </w:r>
          </w:p>
        </w:tc>
        <w:tc>
          <w:tcPr>
            <w:tcW w:w="509" w:type="pct"/>
          </w:tcPr>
          <w:p w14:paraId="5E40B5ED" w14:textId="390019F0" w:rsidR="00C5396E" w:rsidRDefault="00C5396E" w:rsidP="00C5396E">
            <w:pPr>
              <w:jc w:val="center"/>
              <w:rPr>
                <w:rFonts w:ascii="Times New Roman" w:hAnsi="Times New Roman"/>
                <w:sz w:val="24"/>
                <w:szCs w:val="24"/>
              </w:rPr>
            </w:pPr>
            <w:r>
              <w:rPr>
                <w:rFonts w:ascii="Times New Roman" w:hAnsi="Times New Roman"/>
                <w:sz w:val="24"/>
                <w:szCs w:val="24"/>
              </w:rPr>
              <w:t>3</w:t>
            </w:r>
          </w:p>
        </w:tc>
      </w:tr>
      <w:tr w:rsidR="00452A7F" w:rsidRPr="00B02B80" w14:paraId="7452C00F" w14:textId="77777777" w:rsidTr="00C5396E">
        <w:tc>
          <w:tcPr>
            <w:tcW w:w="2871" w:type="pct"/>
            <w:tcBorders>
              <w:bottom w:val="single" w:sz="4" w:space="0" w:color="auto"/>
            </w:tcBorders>
            <w:hideMark/>
          </w:tcPr>
          <w:p w14:paraId="624B90C1" w14:textId="77777777" w:rsidR="00452A7F" w:rsidRPr="00AE6A0E" w:rsidRDefault="00452A7F" w:rsidP="00AB01E3">
            <w:pPr>
              <w:jc w:val="both"/>
              <w:rPr>
                <w:rFonts w:ascii="Times New Roman" w:hAnsi="Times New Roman"/>
                <w:sz w:val="24"/>
                <w:szCs w:val="24"/>
              </w:rPr>
            </w:pPr>
            <w:r>
              <w:rPr>
                <w:rFonts w:ascii="Times New Roman" w:hAnsi="Times New Roman"/>
                <w:sz w:val="24"/>
                <w:szCs w:val="24"/>
              </w:rPr>
              <w:t>Высоко оценивает</w:t>
            </w:r>
          </w:p>
        </w:tc>
        <w:tc>
          <w:tcPr>
            <w:tcW w:w="1620" w:type="pct"/>
            <w:tcBorders>
              <w:bottom w:val="single" w:sz="4" w:space="0" w:color="auto"/>
            </w:tcBorders>
          </w:tcPr>
          <w:p w14:paraId="07FD1847"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19</w:t>
            </w:r>
          </w:p>
        </w:tc>
        <w:tc>
          <w:tcPr>
            <w:tcW w:w="509" w:type="pct"/>
            <w:tcBorders>
              <w:bottom w:val="single" w:sz="4" w:space="0" w:color="auto"/>
            </w:tcBorders>
            <w:hideMark/>
          </w:tcPr>
          <w:p w14:paraId="13991F4E"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32%</w:t>
            </w:r>
          </w:p>
        </w:tc>
      </w:tr>
      <w:tr w:rsidR="00452A7F" w:rsidRPr="00B02B80" w14:paraId="43AB873E" w14:textId="77777777" w:rsidTr="00C5396E">
        <w:tc>
          <w:tcPr>
            <w:tcW w:w="2871" w:type="pct"/>
            <w:tcBorders>
              <w:bottom w:val="nil"/>
            </w:tcBorders>
            <w:hideMark/>
          </w:tcPr>
          <w:p w14:paraId="5FC27B6A" w14:textId="77777777" w:rsidR="00452A7F" w:rsidRPr="00AE6A0E" w:rsidRDefault="00452A7F" w:rsidP="00AB01E3">
            <w:pPr>
              <w:jc w:val="both"/>
              <w:rPr>
                <w:rFonts w:ascii="Times New Roman" w:hAnsi="Times New Roman"/>
                <w:sz w:val="24"/>
                <w:szCs w:val="24"/>
              </w:rPr>
            </w:pPr>
            <w:r>
              <w:rPr>
                <w:rFonts w:ascii="Times New Roman" w:hAnsi="Times New Roman"/>
                <w:sz w:val="24"/>
                <w:szCs w:val="24"/>
              </w:rPr>
              <w:t>Не замечает своих успехов</w:t>
            </w:r>
          </w:p>
        </w:tc>
        <w:tc>
          <w:tcPr>
            <w:tcW w:w="1620" w:type="pct"/>
            <w:tcBorders>
              <w:bottom w:val="nil"/>
            </w:tcBorders>
          </w:tcPr>
          <w:p w14:paraId="430571DE"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20</w:t>
            </w:r>
          </w:p>
        </w:tc>
        <w:tc>
          <w:tcPr>
            <w:tcW w:w="509" w:type="pct"/>
            <w:tcBorders>
              <w:bottom w:val="nil"/>
            </w:tcBorders>
            <w:hideMark/>
          </w:tcPr>
          <w:p w14:paraId="42EE1BC1" w14:textId="77777777" w:rsidR="00452A7F" w:rsidRPr="00AE6A0E" w:rsidRDefault="00452A7F" w:rsidP="00AB01E3">
            <w:pPr>
              <w:jc w:val="center"/>
              <w:rPr>
                <w:rFonts w:ascii="Times New Roman" w:hAnsi="Times New Roman"/>
                <w:sz w:val="24"/>
                <w:szCs w:val="24"/>
              </w:rPr>
            </w:pPr>
            <w:r>
              <w:rPr>
                <w:rFonts w:ascii="Times New Roman" w:hAnsi="Times New Roman"/>
                <w:sz w:val="24"/>
                <w:szCs w:val="24"/>
              </w:rPr>
              <w:t>33%</w:t>
            </w:r>
          </w:p>
        </w:tc>
      </w:tr>
      <w:tr w:rsidR="00C5396E" w:rsidRPr="00B02B80" w14:paraId="75563704" w14:textId="77777777" w:rsidTr="00452A7F">
        <w:tc>
          <w:tcPr>
            <w:tcW w:w="2871" w:type="pct"/>
            <w:hideMark/>
          </w:tcPr>
          <w:p w14:paraId="363AF276" w14:textId="43788E37" w:rsidR="00C5396E" w:rsidRPr="00AE6A0E" w:rsidRDefault="00C5396E" w:rsidP="00C5396E">
            <w:pPr>
              <w:jc w:val="both"/>
              <w:rPr>
                <w:rFonts w:ascii="Times New Roman" w:hAnsi="Times New Roman"/>
                <w:sz w:val="24"/>
                <w:szCs w:val="24"/>
              </w:rPr>
            </w:pPr>
            <w:r>
              <w:rPr>
                <w:rFonts w:ascii="Times New Roman" w:hAnsi="Times New Roman"/>
                <w:sz w:val="24"/>
                <w:szCs w:val="24"/>
              </w:rPr>
              <w:t>Переоценивает чужие достижения</w:t>
            </w:r>
          </w:p>
        </w:tc>
        <w:tc>
          <w:tcPr>
            <w:tcW w:w="1620" w:type="pct"/>
          </w:tcPr>
          <w:p w14:paraId="0E746F43"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21</w:t>
            </w:r>
          </w:p>
        </w:tc>
        <w:tc>
          <w:tcPr>
            <w:tcW w:w="509" w:type="pct"/>
            <w:hideMark/>
          </w:tcPr>
          <w:p w14:paraId="23DD2160"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35%</w:t>
            </w:r>
          </w:p>
        </w:tc>
      </w:tr>
      <w:tr w:rsidR="00C5396E" w:rsidRPr="00B02B80" w14:paraId="5A2AFF32" w14:textId="77777777" w:rsidTr="00452A7F">
        <w:tc>
          <w:tcPr>
            <w:tcW w:w="2871" w:type="pct"/>
            <w:hideMark/>
          </w:tcPr>
          <w:p w14:paraId="3FC614A5" w14:textId="77777777" w:rsidR="00C5396E" w:rsidRPr="00AE6A0E" w:rsidRDefault="00C5396E" w:rsidP="00C5396E">
            <w:pPr>
              <w:jc w:val="both"/>
              <w:rPr>
                <w:rFonts w:ascii="Times New Roman" w:hAnsi="Times New Roman"/>
                <w:sz w:val="24"/>
                <w:szCs w:val="24"/>
              </w:rPr>
            </w:pPr>
            <w:r>
              <w:rPr>
                <w:rFonts w:ascii="Times New Roman" w:hAnsi="Times New Roman"/>
                <w:sz w:val="24"/>
                <w:szCs w:val="24"/>
              </w:rPr>
              <w:t>всего</w:t>
            </w:r>
          </w:p>
        </w:tc>
        <w:tc>
          <w:tcPr>
            <w:tcW w:w="1620" w:type="pct"/>
          </w:tcPr>
          <w:p w14:paraId="2D12CC9E"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60 родителей</w:t>
            </w:r>
          </w:p>
        </w:tc>
        <w:tc>
          <w:tcPr>
            <w:tcW w:w="509" w:type="pct"/>
            <w:hideMark/>
          </w:tcPr>
          <w:p w14:paraId="45409899"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100%</w:t>
            </w:r>
          </w:p>
        </w:tc>
      </w:tr>
      <w:tr w:rsidR="00C5396E" w:rsidRPr="00B02B80" w14:paraId="3CAFA81A" w14:textId="77777777" w:rsidTr="00452A7F">
        <w:tc>
          <w:tcPr>
            <w:tcW w:w="5000" w:type="pct"/>
            <w:gridSpan w:val="3"/>
          </w:tcPr>
          <w:p w14:paraId="42EA9700" w14:textId="512B9FBC" w:rsidR="00C5396E" w:rsidRDefault="00C5396E" w:rsidP="00C5396E">
            <w:pPr>
              <w:ind w:firstLine="462"/>
              <w:jc w:val="both"/>
              <w:rPr>
                <w:rFonts w:ascii="Times New Roman" w:hAnsi="Times New Roman"/>
                <w:sz w:val="24"/>
                <w:szCs w:val="24"/>
              </w:rPr>
            </w:pPr>
            <w:r>
              <w:rPr>
                <w:rFonts w:ascii="Times New Roman" w:hAnsi="Times New Roman"/>
                <w:sz w:val="24"/>
                <w:szCs w:val="24"/>
              </w:rPr>
              <w:t>Примечание – Составлено автором</w:t>
            </w:r>
          </w:p>
        </w:tc>
      </w:tr>
    </w:tbl>
    <w:p w14:paraId="39D0C3C3" w14:textId="77777777" w:rsidR="00FF138B" w:rsidRPr="00B02B80" w:rsidRDefault="00FF138B" w:rsidP="00FF138B">
      <w:pPr>
        <w:spacing w:after="0" w:line="240" w:lineRule="auto"/>
        <w:ind w:right="57"/>
        <w:jc w:val="both"/>
        <w:rPr>
          <w:rFonts w:ascii="Times New Roman" w:eastAsia="Calibri" w:hAnsi="Times New Roman" w:cs="Times New Roman"/>
          <w:sz w:val="28"/>
          <w:szCs w:val="28"/>
          <w:lang w:eastAsia="ru-RU"/>
        </w:rPr>
      </w:pPr>
    </w:p>
    <w:p w14:paraId="18F2F346" w14:textId="5F9A0493" w:rsidR="00FF138B" w:rsidRPr="00B02B80" w:rsidRDefault="00FF138B"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 результатам опроса среди родителей обучающихся показал: </w:t>
      </w:r>
    </w:p>
    <w:p w14:paraId="3B6B7954" w14:textId="77777777" w:rsidR="00FF138B" w:rsidRDefault="00FF138B"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-32% родителей утверждают, что их дети переоценивают свои успехи</w:t>
      </w:r>
    </w:p>
    <w:p w14:paraId="251A6E7F" w14:textId="77777777" w:rsidR="00FF138B" w:rsidRPr="00B02B80" w:rsidRDefault="00FF138B"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-33% родителя, уверяют в том, что ребенок не замечает свои успехи</w:t>
      </w:r>
    </w:p>
    <w:p w14:paraId="020DD5F5" w14:textId="136BD44F" w:rsidR="00FF138B" w:rsidRPr="00B02B80" w:rsidRDefault="00FF138B"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-35% говорят о том, что дети переоценивают или вовсе не</w:t>
      </w:r>
      <w:r w:rsidR="00C5394D">
        <w:rPr>
          <w:rFonts w:ascii="Times New Roman" w:eastAsia="Calibri" w:hAnsi="Times New Roman" w:cs="Times New Roman"/>
          <w:sz w:val="28"/>
          <w:szCs w:val="28"/>
          <w:lang w:eastAsia="ru-RU"/>
        </w:rPr>
        <w:t>д</w:t>
      </w:r>
      <w:r w:rsidR="00807212">
        <w:rPr>
          <w:rFonts w:ascii="Times New Roman" w:eastAsia="Calibri" w:hAnsi="Times New Roman" w:cs="Times New Roman"/>
          <w:sz w:val="28"/>
          <w:szCs w:val="28"/>
          <w:lang w:eastAsia="ru-RU"/>
        </w:rPr>
        <w:t>ооценивают свои возможности [11</w:t>
      </w:r>
      <w:r w:rsidR="0053702E">
        <w:rPr>
          <w:rFonts w:ascii="Times New Roman" w:eastAsia="Calibri" w:hAnsi="Times New Roman" w:cs="Times New Roman"/>
          <w:sz w:val="28"/>
          <w:szCs w:val="28"/>
          <w:lang w:eastAsia="ru-RU"/>
        </w:rPr>
        <w:t>1</w:t>
      </w:r>
      <w:r w:rsidR="00830FDA" w:rsidRPr="00830FDA">
        <w:rPr>
          <w:rFonts w:ascii="Times New Roman" w:eastAsia="Calibri" w:hAnsi="Times New Roman" w:cs="Times New Roman"/>
          <w:sz w:val="28"/>
          <w:szCs w:val="28"/>
          <w:lang w:eastAsia="ru-RU"/>
        </w:rPr>
        <w:t>, с.</w:t>
      </w:r>
      <w:r w:rsidR="00623192" w:rsidRPr="00623192">
        <w:rPr>
          <w:rFonts w:ascii="Times New Roman" w:eastAsia="Calibri" w:hAnsi="Times New Roman" w:cs="Times New Roman"/>
          <w:sz w:val="28"/>
          <w:szCs w:val="28"/>
          <w:lang w:eastAsia="ru-RU"/>
        </w:rPr>
        <w:t>414</w:t>
      </w:r>
      <w:r>
        <w:rPr>
          <w:rFonts w:ascii="Times New Roman" w:eastAsia="Calibri" w:hAnsi="Times New Roman" w:cs="Times New Roman"/>
          <w:sz w:val="28"/>
          <w:szCs w:val="28"/>
          <w:lang w:eastAsia="ru-RU"/>
        </w:rPr>
        <w:t>].</w:t>
      </w:r>
      <w:r w:rsidR="0041318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Участие родителей в анкетировании дает дополнительную информацию для объективности проведения исследования, так, как «семья» - главный фактор в развитии и поддержке ребенка, основной помощник в психолого-педагогической поддержке. Но, он может и снизить качество этого процесса, по одной главной причине-низкого уровня педагогической компетентности.</w:t>
      </w:r>
    </w:p>
    <w:p w14:paraId="67D5C6FB" w14:textId="4D6C7F69" w:rsidR="00FF138B" w:rsidRDefault="00FF138B"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В данном возрастном периоде (</w:t>
      </w:r>
      <w:r>
        <w:rPr>
          <w:rFonts w:ascii="Times New Roman" w:eastAsia="Calibri" w:hAnsi="Times New Roman" w:cs="Times New Roman"/>
          <w:sz w:val="28"/>
          <w:szCs w:val="28"/>
          <w:lang w:eastAsia="ru-RU"/>
        </w:rPr>
        <w:t>начальном</w:t>
      </w:r>
      <w:r w:rsidRPr="00B02B8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у детей уже наблюдаются взгляды, собственные мнения и оценки к окружающему. Оценивают себя и своих одноклассников в основном опираясь на суждения своего учителя и родителей. Но, очень часто, оценивает личность не объективно, и не правильно. В основном данная оценка говорит о желаниях школ</w:t>
      </w:r>
      <w:r w:rsidR="00C5394D">
        <w:rPr>
          <w:rFonts w:ascii="Times New Roman" w:eastAsia="Calibri" w:hAnsi="Times New Roman" w:cs="Times New Roman"/>
          <w:sz w:val="28"/>
          <w:szCs w:val="28"/>
          <w:lang w:eastAsia="ru-RU"/>
        </w:rPr>
        <w:t>ь</w:t>
      </w:r>
      <w:r w:rsidR="00807212">
        <w:rPr>
          <w:rFonts w:ascii="Times New Roman" w:eastAsia="Calibri" w:hAnsi="Times New Roman" w:cs="Times New Roman"/>
          <w:sz w:val="28"/>
          <w:szCs w:val="28"/>
          <w:lang w:eastAsia="ru-RU"/>
        </w:rPr>
        <w:t xml:space="preserve">ника, а не </w:t>
      </w:r>
      <w:r w:rsidR="005C5434">
        <w:rPr>
          <w:rFonts w:ascii="Times New Roman" w:eastAsia="Calibri" w:hAnsi="Times New Roman" w:cs="Times New Roman"/>
          <w:sz w:val="28"/>
          <w:szCs w:val="28"/>
          <w:lang w:eastAsia="ru-RU"/>
        </w:rPr>
        <w:t xml:space="preserve">о </w:t>
      </w:r>
      <w:r w:rsidR="00807212">
        <w:rPr>
          <w:rFonts w:ascii="Times New Roman" w:eastAsia="Calibri" w:hAnsi="Times New Roman" w:cs="Times New Roman"/>
          <w:sz w:val="28"/>
          <w:szCs w:val="28"/>
          <w:lang w:eastAsia="ru-RU"/>
        </w:rPr>
        <w:t>действительности [11</w:t>
      </w:r>
      <w:r w:rsidR="0053702E">
        <w:rPr>
          <w:rFonts w:ascii="Times New Roman" w:eastAsia="Calibri" w:hAnsi="Times New Roman" w:cs="Times New Roman"/>
          <w:sz w:val="28"/>
          <w:szCs w:val="28"/>
          <w:lang w:eastAsia="ru-RU"/>
        </w:rPr>
        <w:t>2</w:t>
      </w:r>
      <w:r w:rsidR="00830FDA" w:rsidRPr="00830FDA">
        <w:rPr>
          <w:rFonts w:ascii="Times New Roman" w:eastAsia="Calibri" w:hAnsi="Times New Roman" w:cs="Times New Roman"/>
          <w:sz w:val="28"/>
          <w:szCs w:val="28"/>
          <w:lang w:eastAsia="ru-RU"/>
        </w:rPr>
        <w:t>, с.</w:t>
      </w:r>
      <w:r w:rsidR="00623192" w:rsidRPr="00623192">
        <w:rPr>
          <w:rFonts w:ascii="Times New Roman" w:eastAsia="Calibri" w:hAnsi="Times New Roman" w:cs="Times New Roman"/>
          <w:sz w:val="28"/>
          <w:szCs w:val="28"/>
          <w:lang w:eastAsia="ru-RU"/>
        </w:rPr>
        <w:t>52</w:t>
      </w:r>
      <w:r>
        <w:rPr>
          <w:rFonts w:ascii="Times New Roman" w:eastAsia="Calibri" w:hAnsi="Times New Roman" w:cs="Times New Roman"/>
          <w:sz w:val="28"/>
          <w:szCs w:val="28"/>
          <w:lang w:eastAsia="ru-RU"/>
        </w:rPr>
        <w:t>]. Поэтому, у обучающихся начальных классов наблюдается в большинстве случаев переоценка своих возможностей и сил.</w:t>
      </w:r>
    </w:p>
    <w:p w14:paraId="14746338" w14:textId="77777777" w:rsidR="001E6437" w:rsidRDefault="00FF138B" w:rsidP="00C5396E">
      <w:pPr>
        <w:tabs>
          <w:tab w:val="left" w:pos="567"/>
        </w:tabs>
        <w:spacing w:after="0" w:line="240" w:lineRule="auto"/>
        <w:ind w:right="57" w:firstLine="567"/>
        <w:jc w:val="both"/>
      </w:pPr>
      <w:r>
        <w:rPr>
          <w:rFonts w:ascii="Times New Roman" w:eastAsia="Calibri" w:hAnsi="Times New Roman" w:cs="Times New Roman"/>
          <w:sz w:val="28"/>
          <w:szCs w:val="28"/>
          <w:lang w:eastAsia="ru-RU"/>
        </w:rPr>
        <w:t>Среди основании для самооценивания в младшем школьном возрасте на первом месте стоят, как правило успехи в учебе, оценка поведения ребенка данная учителем. Следующий вопрос</w:t>
      </w:r>
      <w:r w:rsidR="00652AF6">
        <w:rPr>
          <w:rFonts w:ascii="Times New Roman" w:eastAsia="Calibri" w:hAnsi="Times New Roman" w:cs="Times New Roman"/>
          <w:sz w:val="28"/>
          <w:szCs w:val="28"/>
          <w:lang w:eastAsia="ru-RU"/>
        </w:rPr>
        <w:t xml:space="preserve"> в анкете родителей</w:t>
      </w:r>
      <w:r>
        <w:rPr>
          <w:rFonts w:ascii="Times New Roman" w:eastAsia="Calibri" w:hAnsi="Times New Roman" w:cs="Times New Roman"/>
          <w:sz w:val="28"/>
          <w:szCs w:val="28"/>
          <w:lang w:eastAsia="ru-RU"/>
        </w:rPr>
        <w:t xml:space="preserve"> представляется узнать, насколько дети способны проверить свою работу (мнение родителей). Ответы родите</w:t>
      </w:r>
      <w:r w:rsidR="0074029E">
        <w:rPr>
          <w:rFonts w:ascii="Times New Roman" w:eastAsia="Calibri" w:hAnsi="Times New Roman" w:cs="Times New Roman"/>
          <w:sz w:val="28"/>
          <w:szCs w:val="28"/>
          <w:lang w:eastAsia="ru-RU"/>
        </w:rPr>
        <w:t>л</w:t>
      </w:r>
      <w:r w:rsidR="00406FBD">
        <w:rPr>
          <w:rFonts w:ascii="Times New Roman" w:eastAsia="Calibri" w:hAnsi="Times New Roman" w:cs="Times New Roman"/>
          <w:sz w:val="28"/>
          <w:szCs w:val="28"/>
          <w:lang w:eastAsia="ru-RU"/>
        </w:rPr>
        <w:t>ей на данный вопрос в таблице 10</w:t>
      </w:r>
      <w:r>
        <w:rPr>
          <w:rFonts w:ascii="Times New Roman" w:eastAsia="Calibri" w:hAnsi="Times New Roman" w:cs="Times New Roman"/>
          <w:sz w:val="28"/>
          <w:szCs w:val="28"/>
          <w:lang w:eastAsia="ru-RU"/>
        </w:rPr>
        <w:t>.</w:t>
      </w:r>
      <w:r w:rsidR="001E6437" w:rsidRPr="001E6437">
        <w:t xml:space="preserve"> </w:t>
      </w:r>
    </w:p>
    <w:p w14:paraId="0F3F871F" w14:textId="1EC8B27F" w:rsidR="00FF138B" w:rsidRPr="00B02B80" w:rsidRDefault="001E6437" w:rsidP="00C5396E">
      <w:pPr>
        <w:tabs>
          <w:tab w:val="left" w:pos="567"/>
        </w:tabs>
        <w:spacing w:after="0" w:line="240" w:lineRule="auto"/>
        <w:ind w:right="57" w:firstLine="567"/>
        <w:jc w:val="both"/>
        <w:rPr>
          <w:rFonts w:ascii="Times New Roman" w:eastAsia="Calibri" w:hAnsi="Times New Roman" w:cs="Times New Roman"/>
          <w:sz w:val="28"/>
          <w:szCs w:val="28"/>
          <w:lang w:eastAsia="ru-RU"/>
        </w:rPr>
      </w:pPr>
      <w:r w:rsidRPr="001E6437">
        <w:rPr>
          <w:rFonts w:ascii="Times New Roman" w:eastAsia="Calibri" w:hAnsi="Times New Roman" w:cs="Times New Roman"/>
          <w:sz w:val="28"/>
          <w:szCs w:val="28"/>
          <w:lang w:eastAsia="ru-RU"/>
        </w:rPr>
        <w:t xml:space="preserve">Необходимо отметить, родители основные заказчики образовательной услуги, как процесса, удовлетворены качеством обучения. Однако, желают, чтобы обучающиеся имели возможность в полном усвоении программного </w:t>
      </w:r>
      <w:r w:rsidRPr="001E6437">
        <w:rPr>
          <w:rFonts w:ascii="Times New Roman" w:eastAsia="Calibri" w:hAnsi="Times New Roman" w:cs="Times New Roman"/>
          <w:sz w:val="28"/>
          <w:szCs w:val="28"/>
          <w:lang w:eastAsia="ru-RU"/>
        </w:rPr>
        <w:lastRenderedPageBreak/>
        <w:t>материала, соответствовали учебным стандартам, объективно оценивались, развивалась личность в гуманной, образовательной среде.</w:t>
      </w:r>
    </w:p>
    <w:p w14:paraId="269DBDC6" w14:textId="77777777" w:rsidR="00C5396E" w:rsidRDefault="00C5396E" w:rsidP="00C5396E">
      <w:pPr>
        <w:spacing w:after="0" w:line="240" w:lineRule="auto"/>
        <w:jc w:val="both"/>
        <w:rPr>
          <w:rFonts w:ascii="Times New Roman" w:eastAsia="Calibri" w:hAnsi="Times New Roman" w:cs="Times New Roman"/>
          <w:sz w:val="28"/>
          <w:szCs w:val="28"/>
          <w:lang w:eastAsia="ru-RU"/>
        </w:rPr>
      </w:pPr>
    </w:p>
    <w:p w14:paraId="132F6504" w14:textId="13C18B8F" w:rsidR="00FF138B" w:rsidRDefault="00406FBD" w:rsidP="00C5396E">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10</w:t>
      </w:r>
      <w:r w:rsidR="00C5396E">
        <w:rPr>
          <w:rFonts w:ascii="Times New Roman" w:eastAsia="Calibri" w:hAnsi="Times New Roman" w:cs="Times New Roman"/>
          <w:sz w:val="28"/>
          <w:szCs w:val="28"/>
          <w:lang w:eastAsia="ru-RU"/>
        </w:rPr>
        <w:t xml:space="preserve"> </w:t>
      </w:r>
      <w:r w:rsidR="00FF138B">
        <w:rPr>
          <w:rFonts w:ascii="Times New Roman" w:eastAsia="Calibri" w:hAnsi="Times New Roman" w:cs="Times New Roman"/>
          <w:sz w:val="28"/>
          <w:szCs w:val="28"/>
          <w:lang w:eastAsia="ru-RU"/>
        </w:rPr>
        <w:t>-</w:t>
      </w:r>
      <w:r w:rsidR="00FF138B" w:rsidRPr="00B02B80">
        <w:rPr>
          <w:rFonts w:ascii="Times New Roman" w:eastAsia="Calibri" w:hAnsi="Times New Roman" w:cs="Times New Roman"/>
          <w:sz w:val="28"/>
          <w:szCs w:val="28"/>
          <w:lang w:eastAsia="ru-RU"/>
        </w:rPr>
        <w:t xml:space="preserve"> </w:t>
      </w:r>
      <w:r w:rsidR="00505480">
        <w:rPr>
          <w:rFonts w:ascii="Times New Roman" w:eastAsia="Calibri" w:hAnsi="Times New Roman" w:cs="Times New Roman"/>
          <w:sz w:val="28"/>
          <w:szCs w:val="28"/>
          <w:lang w:eastAsia="ru-RU"/>
        </w:rPr>
        <w:t>Оценка способности обучающих</w:t>
      </w:r>
      <w:r w:rsidR="00FF138B">
        <w:rPr>
          <w:rFonts w:ascii="Times New Roman" w:eastAsia="Calibri" w:hAnsi="Times New Roman" w:cs="Times New Roman"/>
          <w:sz w:val="28"/>
          <w:szCs w:val="28"/>
          <w:lang w:eastAsia="ru-RU"/>
        </w:rPr>
        <w:t>ся проверить свою работу самостоятельно</w:t>
      </w:r>
    </w:p>
    <w:p w14:paraId="0313AB5E" w14:textId="77777777" w:rsidR="00C5396E" w:rsidRPr="00B02B80" w:rsidRDefault="00C5396E" w:rsidP="00C5396E">
      <w:pPr>
        <w:spacing w:after="0" w:line="240" w:lineRule="auto"/>
        <w:jc w:val="both"/>
        <w:rPr>
          <w:rFonts w:ascii="Times New Roman" w:eastAsia="Calibri" w:hAnsi="Times New Roman" w:cs="Times New Roman"/>
          <w:sz w:val="28"/>
          <w:szCs w:val="28"/>
          <w:lang w:eastAsia="ru-RU"/>
        </w:rPr>
      </w:pPr>
    </w:p>
    <w:tbl>
      <w:tblPr>
        <w:tblStyle w:val="11"/>
        <w:tblW w:w="5000" w:type="pct"/>
        <w:tblInd w:w="-5" w:type="dxa"/>
        <w:tblLook w:val="04A0" w:firstRow="1" w:lastRow="0" w:firstColumn="1" w:lastColumn="0" w:noHBand="0" w:noVBand="1"/>
      </w:tblPr>
      <w:tblGrid>
        <w:gridCol w:w="4394"/>
        <w:gridCol w:w="4254"/>
        <w:gridCol w:w="980"/>
      </w:tblGrid>
      <w:tr w:rsidR="00C5396E" w:rsidRPr="00B02B80" w14:paraId="03BA8864" w14:textId="77777777" w:rsidTr="00C5396E">
        <w:trPr>
          <w:trHeight w:val="262"/>
        </w:trPr>
        <w:tc>
          <w:tcPr>
            <w:tcW w:w="2282" w:type="pct"/>
            <w:hideMark/>
          </w:tcPr>
          <w:p w14:paraId="505C6D69" w14:textId="77777777" w:rsidR="00C5396E" w:rsidRPr="00AE6A0E" w:rsidRDefault="00C5396E" w:rsidP="00AB01E3">
            <w:pPr>
              <w:jc w:val="both"/>
              <w:rPr>
                <w:rFonts w:ascii="Times New Roman" w:hAnsi="Times New Roman"/>
                <w:sz w:val="24"/>
                <w:szCs w:val="24"/>
              </w:rPr>
            </w:pPr>
            <w:r>
              <w:rPr>
                <w:rFonts w:ascii="Times New Roman" w:hAnsi="Times New Roman"/>
                <w:sz w:val="24"/>
                <w:szCs w:val="24"/>
              </w:rPr>
              <w:t>Способность проверить работу</w:t>
            </w:r>
          </w:p>
        </w:tc>
        <w:tc>
          <w:tcPr>
            <w:tcW w:w="2209" w:type="pct"/>
          </w:tcPr>
          <w:p w14:paraId="04DE29BE"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В абсолютных величинах</w:t>
            </w:r>
          </w:p>
        </w:tc>
        <w:tc>
          <w:tcPr>
            <w:tcW w:w="509" w:type="pct"/>
            <w:hideMark/>
          </w:tcPr>
          <w:p w14:paraId="59F41445"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В%</w:t>
            </w:r>
          </w:p>
        </w:tc>
      </w:tr>
      <w:tr w:rsidR="00C5396E" w:rsidRPr="00B02B80" w14:paraId="24608376" w14:textId="77777777" w:rsidTr="00C5396E">
        <w:trPr>
          <w:trHeight w:val="262"/>
        </w:trPr>
        <w:tc>
          <w:tcPr>
            <w:tcW w:w="2282" w:type="pct"/>
            <w:hideMark/>
          </w:tcPr>
          <w:p w14:paraId="2C252A9B" w14:textId="77777777" w:rsidR="00C5396E" w:rsidRPr="00AE6A0E" w:rsidRDefault="00C5396E" w:rsidP="00AB01E3">
            <w:pPr>
              <w:jc w:val="both"/>
              <w:rPr>
                <w:rFonts w:ascii="Times New Roman" w:hAnsi="Times New Roman"/>
                <w:sz w:val="24"/>
                <w:szCs w:val="24"/>
              </w:rPr>
            </w:pPr>
            <w:r>
              <w:rPr>
                <w:rFonts w:ascii="Times New Roman" w:hAnsi="Times New Roman"/>
                <w:sz w:val="24"/>
                <w:szCs w:val="24"/>
              </w:rPr>
              <w:t>Сам сделать не может</w:t>
            </w:r>
          </w:p>
        </w:tc>
        <w:tc>
          <w:tcPr>
            <w:tcW w:w="2209" w:type="pct"/>
          </w:tcPr>
          <w:p w14:paraId="28E038DA"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2</w:t>
            </w:r>
          </w:p>
        </w:tc>
        <w:tc>
          <w:tcPr>
            <w:tcW w:w="509" w:type="pct"/>
            <w:hideMark/>
          </w:tcPr>
          <w:p w14:paraId="3CF1D40B"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4%</w:t>
            </w:r>
          </w:p>
        </w:tc>
      </w:tr>
      <w:tr w:rsidR="00C5396E" w:rsidRPr="00B02B80" w14:paraId="72FBDB96" w14:textId="77777777" w:rsidTr="00C5396E">
        <w:trPr>
          <w:trHeight w:val="250"/>
        </w:trPr>
        <w:tc>
          <w:tcPr>
            <w:tcW w:w="2282" w:type="pct"/>
            <w:hideMark/>
          </w:tcPr>
          <w:p w14:paraId="0A3AFC73" w14:textId="77777777" w:rsidR="00C5396E" w:rsidRPr="00AE6A0E" w:rsidRDefault="00C5396E" w:rsidP="00AB01E3">
            <w:pPr>
              <w:jc w:val="both"/>
              <w:rPr>
                <w:rFonts w:ascii="Times New Roman" w:hAnsi="Times New Roman"/>
                <w:sz w:val="24"/>
                <w:szCs w:val="24"/>
              </w:rPr>
            </w:pPr>
            <w:r>
              <w:rPr>
                <w:rFonts w:ascii="Times New Roman" w:hAnsi="Times New Roman"/>
                <w:sz w:val="24"/>
                <w:szCs w:val="24"/>
              </w:rPr>
              <w:t>Иногда может</w:t>
            </w:r>
          </w:p>
        </w:tc>
        <w:tc>
          <w:tcPr>
            <w:tcW w:w="2209" w:type="pct"/>
          </w:tcPr>
          <w:p w14:paraId="13F36DC5"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44</w:t>
            </w:r>
          </w:p>
        </w:tc>
        <w:tc>
          <w:tcPr>
            <w:tcW w:w="509" w:type="pct"/>
            <w:hideMark/>
          </w:tcPr>
          <w:p w14:paraId="7CC6D58F"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73%</w:t>
            </w:r>
          </w:p>
        </w:tc>
      </w:tr>
      <w:tr w:rsidR="00C5396E" w:rsidRPr="00B02B80" w14:paraId="6C59EA39" w14:textId="77777777" w:rsidTr="00C5396E">
        <w:trPr>
          <w:trHeight w:val="262"/>
        </w:trPr>
        <w:tc>
          <w:tcPr>
            <w:tcW w:w="2282" w:type="pct"/>
            <w:hideMark/>
          </w:tcPr>
          <w:p w14:paraId="583E874A" w14:textId="77777777" w:rsidR="00C5396E" w:rsidRPr="00AE6A0E" w:rsidRDefault="00C5396E" w:rsidP="00AB01E3">
            <w:pPr>
              <w:jc w:val="both"/>
              <w:rPr>
                <w:rFonts w:ascii="Times New Roman" w:hAnsi="Times New Roman"/>
                <w:sz w:val="24"/>
                <w:szCs w:val="24"/>
              </w:rPr>
            </w:pPr>
            <w:r>
              <w:rPr>
                <w:rFonts w:ascii="Times New Roman" w:hAnsi="Times New Roman"/>
                <w:sz w:val="24"/>
                <w:szCs w:val="24"/>
              </w:rPr>
              <w:t>Если его побуждать</w:t>
            </w:r>
          </w:p>
        </w:tc>
        <w:tc>
          <w:tcPr>
            <w:tcW w:w="2209" w:type="pct"/>
          </w:tcPr>
          <w:p w14:paraId="71D90AC8"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14</w:t>
            </w:r>
          </w:p>
        </w:tc>
        <w:tc>
          <w:tcPr>
            <w:tcW w:w="509" w:type="pct"/>
            <w:hideMark/>
          </w:tcPr>
          <w:p w14:paraId="2E7F7FE3"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23%</w:t>
            </w:r>
          </w:p>
        </w:tc>
      </w:tr>
      <w:tr w:rsidR="00C5396E" w:rsidRPr="00B02B80" w14:paraId="62389370" w14:textId="77777777" w:rsidTr="00C5396E">
        <w:trPr>
          <w:trHeight w:val="262"/>
        </w:trPr>
        <w:tc>
          <w:tcPr>
            <w:tcW w:w="2282" w:type="pct"/>
            <w:hideMark/>
          </w:tcPr>
          <w:p w14:paraId="2DF0C2F1" w14:textId="77777777" w:rsidR="00C5396E" w:rsidRPr="00AE6A0E" w:rsidRDefault="00C5396E" w:rsidP="00AB01E3">
            <w:pPr>
              <w:jc w:val="both"/>
              <w:rPr>
                <w:rFonts w:ascii="Times New Roman" w:hAnsi="Times New Roman"/>
                <w:sz w:val="24"/>
                <w:szCs w:val="24"/>
              </w:rPr>
            </w:pPr>
            <w:r>
              <w:rPr>
                <w:rFonts w:ascii="Times New Roman" w:hAnsi="Times New Roman"/>
                <w:sz w:val="24"/>
                <w:szCs w:val="24"/>
              </w:rPr>
              <w:t>всего</w:t>
            </w:r>
          </w:p>
        </w:tc>
        <w:tc>
          <w:tcPr>
            <w:tcW w:w="2209" w:type="pct"/>
          </w:tcPr>
          <w:p w14:paraId="0873736B"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60 родителей</w:t>
            </w:r>
          </w:p>
        </w:tc>
        <w:tc>
          <w:tcPr>
            <w:tcW w:w="509" w:type="pct"/>
            <w:hideMark/>
          </w:tcPr>
          <w:p w14:paraId="501F7782" w14:textId="77777777" w:rsidR="00C5396E" w:rsidRPr="00AE6A0E" w:rsidRDefault="00C5396E" w:rsidP="00AB01E3">
            <w:pPr>
              <w:jc w:val="center"/>
              <w:rPr>
                <w:rFonts w:ascii="Times New Roman" w:hAnsi="Times New Roman"/>
                <w:sz w:val="24"/>
                <w:szCs w:val="24"/>
              </w:rPr>
            </w:pPr>
            <w:r>
              <w:rPr>
                <w:rFonts w:ascii="Times New Roman" w:hAnsi="Times New Roman"/>
                <w:sz w:val="24"/>
                <w:szCs w:val="24"/>
              </w:rPr>
              <w:t>100%</w:t>
            </w:r>
          </w:p>
        </w:tc>
      </w:tr>
      <w:tr w:rsidR="00C5396E" w:rsidRPr="00B02B80" w14:paraId="10426D0F" w14:textId="77777777" w:rsidTr="00C5396E">
        <w:trPr>
          <w:trHeight w:val="262"/>
        </w:trPr>
        <w:tc>
          <w:tcPr>
            <w:tcW w:w="5000" w:type="pct"/>
            <w:gridSpan w:val="3"/>
          </w:tcPr>
          <w:p w14:paraId="6AA9D44D" w14:textId="1ED684B5" w:rsidR="00C5396E" w:rsidRDefault="00C5396E" w:rsidP="00C5396E">
            <w:pPr>
              <w:ind w:firstLine="462"/>
              <w:jc w:val="both"/>
              <w:rPr>
                <w:rFonts w:ascii="Times New Roman" w:hAnsi="Times New Roman"/>
                <w:sz w:val="24"/>
                <w:szCs w:val="24"/>
              </w:rPr>
            </w:pPr>
            <w:r>
              <w:rPr>
                <w:rFonts w:ascii="Times New Roman" w:hAnsi="Times New Roman"/>
                <w:sz w:val="24"/>
                <w:szCs w:val="24"/>
              </w:rPr>
              <w:t>Примечание - Составлено автором</w:t>
            </w:r>
          </w:p>
        </w:tc>
      </w:tr>
    </w:tbl>
    <w:p w14:paraId="5F5E9F2E" w14:textId="77777777" w:rsidR="00FF138B" w:rsidRPr="00B02B80" w:rsidRDefault="00FF138B" w:rsidP="00FF138B">
      <w:pPr>
        <w:spacing w:after="0" w:line="240" w:lineRule="auto"/>
        <w:ind w:left="57" w:right="57" w:firstLine="651"/>
        <w:jc w:val="both"/>
        <w:rPr>
          <w:rFonts w:ascii="Times New Roman" w:eastAsia="Calibri" w:hAnsi="Times New Roman" w:cs="Times New Roman"/>
          <w:sz w:val="28"/>
          <w:szCs w:val="28"/>
          <w:lang w:eastAsia="ru-RU"/>
        </w:rPr>
      </w:pPr>
    </w:p>
    <w:p w14:paraId="4C0D9388" w14:textId="17191D32" w:rsidR="00FF138B" w:rsidRPr="00B02B80" w:rsidRDefault="00FF138B" w:rsidP="00C5396E">
      <w:pPr>
        <w:tabs>
          <w:tab w:val="left" w:pos="567"/>
        </w:tabs>
        <w:spacing w:after="0" w:line="240" w:lineRule="auto"/>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ab/>
      </w:r>
      <w:r w:rsidR="00902D74">
        <w:rPr>
          <w:rFonts w:ascii="Times New Roman" w:eastAsia="Calibri" w:hAnsi="Times New Roman" w:cs="Times New Roman"/>
          <w:sz w:val="28"/>
          <w:szCs w:val="28"/>
          <w:lang w:eastAsia="ru-RU"/>
        </w:rPr>
        <w:t>Данные в т</w:t>
      </w:r>
      <w:r w:rsidR="00406FBD">
        <w:rPr>
          <w:rFonts w:ascii="Times New Roman" w:eastAsia="Calibri" w:hAnsi="Times New Roman" w:cs="Times New Roman"/>
          <w:sz w:val="28"/>
          <w:szCs w:val="28"/>
          <w:lang w:eastAsia="ru-RU"/>
        </w:rPr>
        <w:t>аблице 10</w:t>
      </w:r>
      <w:r>
        <w:rPr>
          <w:rFonts w:ascii="Times New Roman" w:eastAsia="Calibri" w:hAnsi="Times New Roman" w:cs="Times New Roman"/>
          <w:sz w:val="28"/>
          <w:szCs w:val="28"/>
          <w:lang w:eastAsia="ru-RU"/>
        </w:rPr>
        <w:t xml:space="preserve"> свидетельствуют о наличии неуверенности в ответах родителей на данный вопрос, что указывает об их незнаний о настоящих способностях своих детей. Отсюда вывод: </w:t>
      </w:r>
      <w:r w:rsidR="008831B3">
        <w:rPr>
          <w:rFonts w:ascii="Times New Roman" w:eastAsia="Calibri" w:hAnsi="Times New Roman" w:cs="Times New Roman"/>
          <w:sz w:val="28"/>
          <w:szCs w:val="28"/>
          <w:lang w:eastAsia="ru-RU"/>
        </w:rPr>
        <w:t>о</w:t>
      </w:r>
      <w:r>
        <w:rPr>
          <w:rFonts w:ascii="Times New Roman" w:eastAsia="Calibri" w:hAnsi="Times New Roman" w:cs="Times New Roman"/>
          <w:sz w:val="28"/>
          <w:szCs w:val="28"/>
          <w:lang w:eastAsia="ru-RU"/>
        </w:rPr>
        <w:t xml:space="preserve">ценивать и проверять  собственную работу обучающемуся не предоставлялось возможности или же такое явление в редкость?! А самооценка формируется, прежде </w:t>
      </w:r>
      <w:r w:rsidR="00C5394D">
        <w:rPr>
          <w:rFonts w:ascii="Times New Roman" w:eastAsia="Calibri" w:hAnsi="Times New Roman" w:cs="Times New Roman"/>
          <w:sz w:val="28"/>
          <w:szCs w:val="28"/>
          <w:lang w:eastAsia="ru-RU"/>
        </w:rPr>
        <w:t>в</w:t>
      </w:r>
      <w:r w:rsidR="00807212">
        <w:rPr>
          <w:rFonts w:ascii="Times New Roman" w:eastAsia="Calibri" w:hAnsi="Times New Roman" w:cs="Times New Roman"/>
          <w:sz w:val="28"/>
          <w:szCs w:val="28"/>
          <w:lang w:eastAsia="ru-RU"/>
        </w:rPr>
        <w:t>сего в учебной деятельности [11</w:t>
      </w:r>
      <w:r w:rsidR="0053702E">
        <w:rPr>
          <w:rFonts w:ascii="Times New Roman" w:eastAsia="Calibri" w:hAnsi="Times New Roman" w:cs="Times New Roman"/>
          <w:sz w:val="28"/>
          <w:szCs w:val="28"/>
          <w:lang w:eastAsia="ru-RU"/>
        </w:rPr>
        <w:t>3</w:t>
      </w:r>
      <w:r w:rsidR="00830FDA" w:rsidRPr="00830FDA">
        <w:rPr>
          <w:rFonts w:ascii="Times New Roman" w:eastAsia="Calibri" w:hAnsi="Times New Roman" w:cs="Times New Roman"/>
          <w:sz w:val="28"/>
          <w:szCs w:val="28"/>
          <w:lang w:eastAsia="ru-RU"/>
        </w:rPr>
        <w:t>, с.</w:t>
      </w:r>
      <w:r w:rsidR="00D13DB5">
        <w:rPr>
          <w:rFonts w:ascii="Times New Roman" w:eastAsia="Calibri" w:hAnsi="Times New Roman" w:cs="Times New Roman"/>
          <w:sz w:val="28"/>
          <w:szCs w:val="28"/>
          <w:lang w:eastAsia="ru-RU"/>
        </w:rPr>
        <w:t>337</w:t>
      </w:r>
      <w:r>
        <w:rPr>
          <w:rFonts w:ascii="Times New Roman" w:eastAsia="Calibri" w:hAnsi="Times New Roman" w:cs="Times New Roman"/>
          <w:sz w:val="28"/>
          <w:szCs w:val="28"/>
          <w:lang w:eastAsia="ru-RU"/>
        </w:rPr>
        <w:t>]. В большинстве опрошенных родителей не возникло сомнения введения самооценивания учебных достижений в этап урока, ч</w:t>
      </w:r>
      <w:r w:rsidR="0074029E">
        <w:rPr>
          <w:rFonts w:ascii="Times New Roman" w:eastAsia="Calibri" w:hAnsi="Times New Roman" w:cs="Times New Roman"/>
          <w:sz w:val="28"/>
          <w:szCs w:val="28"/>
          <w:lang w:eastAsia="ru-RU"/>
        </w:rPr>
        <w:t>т</w:t>
      </w:r>
      <w:r w:rsidR="00406FBD">
        <w:rPr>
          <w:rFonts w:ascii="Times New Roman" w:eastAsia="Calibri" w:hAnsi="Times New Roman" w:cs="Times New Roman"/>
          <w:sz w:val="28"/>
          <w:szCs w:val="28"/>
          <w:lang w:eastAsia="ru-RU"/>
        </w:rPr>
        <w:t>о подтверждает данные таблицы 11</w:t>
      </w:r>
      <w:r w:rsidR="00C14015">
        <w:rPr>
          <w:rFonts w:ascii="Times New Roman" w:eastAsia="Calibri" w:hAnsi="Times New Roman" w:cs="Times New Roman"/>
          <w:sz w:val="28"/>
          <w:szCs w:val="28"/>
          <w:lang w:eastAsia="ru-RU"/>
        </w:rPr>
        <w:t>,</w:t>
      </w:r>
      <w:r w:rsidR="00C14015" w:rsidRPr="00C14015">
        <w:t xml:space="preserve"> </w:t>
      </w:r>
      <w:r w:rsidR="00C14015" w:rsidRPr="00C14015">
        <w:rPr>
          <w:rFonts w:ascii="Times New Roman" w:eastAsia="Calibri" w:hAnsi="Times New Roman" w:cs="Times New Roman"/>
          <w:sz w:val="28"/>
          <w:szCs w:val="28"/>
          <w:lang w:eastAsia="ru-RU"/>
        </w:rPr>
        <w:t>таблица 12</w:t>
      </w:r>
      <w:r>
        <w:rPr>
          <w:rFonts w:ascii="Times New Roman" w:eastAsia="Calibri" w:hAnsi="Times New Roman" w:cs="Times New Roman"/>
          <w:sz w:val="28"/>
          <w:szCs w:val="28"/>
          <w:lang w:eastAsia="ru-RU"/>
        </w:rPr>
        <w:t>.</w:t>
      </w:r>
    </w:p>
    <w:p w14:paraId="737ED714" w14:textId="77777777" w:rsidR="00C5396E" w:rsidRDefault="00C5396E" w:rsidP="00C5396E">
      <w:pPr>
        <w:spacing w:after="0" w:line="240" w:lineRule="auto"/>
        <w:jc w:val="both"/>
        <w:rPr>
          <w:rFonts w:ascii="Times New Roman" w:eastAsia="Calibri" w:hAnsi="Times New Roman" w:cs="Times New Roman"/>
          <w:sz w:val="28"/>
          <w:szCs w:val="28"/>
          <w:lang w:eastAsia="ru-RU"/>
        </w:rPr>
      </w:pPr>
    </w:p>
    <w:p w14:paraId="3FE1B0DB" w14:textId="706249F3" w:rsidR="00FF138B" w:rsidRDefault="00406FBD" w:rsidP="00C5396E">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11</w:t>
      </w:r>
      <w:r w:rsidR="00C5396E">
        <w:rPr>
          <w:rFonts w:ascii="Times New Roman" w:eastAsia="Calibri" w:hAnsi="Times New Roman" w:cs="Times New Roman"/>
          <w:sz w:val="28"/>
          <w:szCs w:val="28"/>
          <w:lang w:eastAsia="ru-RU"/>
        </w:rPr>
        <w:t xml:space="preserve"> </w:t>
      </w:r>
      <w:r w:rsidR="00FF138B" w:rsidRPr="00B02B80">
        <w:rPr>
          <w:rFonts w:ascii="Times New Roman" w:eastAsia="Calibri" w:hAnsi="Times New Roman" w:cs="Times New Roman"/>
          <w:sz w:val="28"/>
          <w:szCs w:val="28"/>
          <w:lang w:eastAsia="ru-RU"/>
        </w:rPr>
        <w:t xml:space="preserve">- </w:t>
      </w:r>
      <w:r w:rsidR="00505480">
        <w:rPr>
          <w:rFonts w:ascii="Times New Roman" w:eastAsia="Calibri" w:hAnsi="Times New Roman" w:cs="Times New Roman"/>
          <w:sz w:val="28"/>
          <w:szCs w:val="28"/>
          <w:lang w:eastAsia="ru-RU"/>
        </w:rPr>
        <w:t>Оценка родителей в необходимости</w:t>
      </w:r>
      <w:r w:rsidR="00FF138B" w:rsidRPr="00B02B80">
        <w:rPr>
          <w:rFonts w:ascii="Times New Roman" w:eastAsia="Calibri" w:hAnsi="Times New Roman" w:cs="Times New Roman"/>
          <w:sz w:val="28"/>
          <w:szCs w:val="28"/>
          <w:lang w:eastAsia="ru-RU"/>
        </w:rPr>
        <w:t xml:space="preserve"> введения са</w:t>
      </w:r>
      <w:r w:rsidR="00505480">
        <w:rPr>
          <w:rFonts w:ascii="Times New Roman" w:eastAsia="Calibri" w:hAnsi="Times New Roman" w:cs="Times New Roman"/>
          <w:sz w:val="28"/>
          <w:szCs w:val="28"/>
          <w:lang w:eastAsia="ru-RU"/>
        </w:rPr>
        <w:t>мооценивания учебных достижений</w:t>
      </w:r>
    </w:p>
    <w:p w14:paraId="05BBE7FE" w14:textId="77777777" w:rsidR="00C5396E" w:rsidRDefault="00C5396E" w:rsidP="00C5396E">
      <w:pPr>
        <w:spacing w:after="0" w:line="240" w:lineRule="auto"/>
        <w:jc w:val="both"/>
        <w:rPr>
          <w:rFonts w:ascii="Times New Roman" w:eastAsia="Calibri" w:hAnsi="Times New Roman" w:cs="Times New Roman"/>
          <w:sz w:val="28"/>
          <w:szCs w:val="28"/>
          <w:lang w:eastAsia="ru-RU"/>
        </w:rPr>
      </w:pPr>
    </w:p>
    <w:tbl>
      <w:tblPr>
        <w:tblStyle w:val="11"/>
        <w:tblW w:w="4932" w:type="pct"/>
        <w:tblInd w:w="-5" w:type="dxa"/>
        <w:tblLook w:val="04A0" w:firstRow="1" w:lastRow="0" w:firstColumn="1" w:lastColumn="0" w:noHBand="0" w:noVBand="1"/>
      </w:tblPr>
      <w:tblGrid>
        <w:gridCol w:w="4536"/>
        <w:gridCol w:w="3827"/>
        <w:gridCol w:w="1134"/>
      </w:tblGrid>
      <w:tr w:rsidR="00C5396E" w:rsidRPr="00B02B80" w14:paraId="201C6416" w14:textId="77777777" w:rsidTr="00EE14F3">
        <w:trPr>
          <w:trHeight w:val="70"/>
        </w:trPr>
        <w:tc>
          <w:tcPr>
            <w:tcW w:w="2388" w:type="pct"/>
            <w:hideMark/>
          </w:tcPr>
          <w:p w14:paraId="5A691C04"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Необходимо ли самооценивание обучающихся ?</w:t>
            </w:r>
          </w:p>
        </w:tc>
        <w:tc>
          <w:tcPr>
            <w:tcW w:w="2015" w:type="pct"/>
          </w:tcPr>
          <w:p w14:paraId="0D64B660"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В абсолютных величинах</w:t>
            </w:r>
          </w:p>
        </w:tc>
        <w:tc>
          <w:tcPr>
            <w:tcW w:w="596" w:type="pct"/>
            <w:hideMark/>
          </w:tcPr>
          <w:p w14:paraId="6BB52A15"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В%</w:t>
            </w:r>
          </w:p>
        </w:tc>
      </w:tr>
      <w:tr w:rsidR="00C5396E" w:rsidRPr="00B02B80" w14:paraId="7E56473E" w14:textId="77777777" w:rsidTr="00EE14F3">
        <w:trPr>
          <w:trHeight w:val="70"/>
        </w:trPr>
        <w:tc>
          <w:tcPr>
            <w:tcW w:w="2388" w:type="pct"/>
            <w:hideMark/>
          </w:tcPr>
          <w:p w14:paraId="1BF78574" w14:textId="77777777" w:rsidR="00C5396E" w:rsidRPr="00AE6A0E" w:rsidRDefault="00C5396E" w:rsidP="00C5396E">
            <w:pPr>
              <w:rPr>
                <w:rFonts w:ascii="Times New Roman" w:hAnsi="Times New Roman"/>
                <w:sz w:val="24"/>
                <w:szCs w:val="24"/>
              </w:rPr>
            </w:pPr>
            <w:r>
              <w:rPr>
                <w:rFonts w:ascii="Times New Roman" w:hAnsi="Times New Roman"/>
                <w:sz w:val="24"/>
                <w:szCs w:val="24"/>
              </w:rPr>
              <w:t xml:space="preserve">Да </w:t>
            </w:r>
          </w:p>
        </w:tc>
        <w:tc>
          <w:tcPr>
            <w:tcW w:w="2015" w:type="pct"/>
          </w:tcPr>
          <w:p w14:paraId="01C76A84"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47</w:t>
            </w:r>
          </w:p>
        </w:tc>
        <w:tc>
          <w:tcPr>
            <w:tcW w:w="596" w:type="pct"/>
            <w:hideMark/>
          </w:tcPr>
          <w:p w14:paraId="5A4E0658"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78%</w:t>
            </w:r>
          </w:p>
        </w:tc>
      </w:tr>
      <w:tr w:rsidR="00C5396E" w:rsidRPr="00B02B80" w14:paraId="5A5410DA" w14:textId="77777777" w:rsidTr="00EE14F3">
        <w:trPr>
          <w:trHeight w:val="70"/>
        </w:trPr>
        <w:tc>
          <w:tcPr>
            <w:tcW w:w="2388" w:type="pct"/>
            <w:hideMark/>
          </w:tcPr>
          <w:p w14:paraId="1D46DF41" w14:textId="77777777" w:rsidR="00C5396E" w:rsidRPr="00AE6A0E" w:rsidRDefault="00C5396E" w:rsidP="00C5396E">
            <w:pPr>
              <w:rPr>
                <w:rFonts w:ascii="Times New Roman" w:hAnsi="Times New Roman"/>
                <w:sz w:val="24"/>
                <w:szCs w:val="24"/>
              </w:rPr>
            </w:pPr>
            <w:r>
              <w:rPr>
                <w:rFonts w:ascii="Times New Roman" w:hAnsi="Times New Roman"/>
                <w:sz w:val="24"/>
                <w:szCs w:val="24"/>
              </w:rPr>
              <w:t>нет</w:t>
            </w:r>
          </w:p>
        </w:tc>
        <w:tc>
          <w:tcPr>
            <w:tcW w:w="2015" w:type="pct"/>
          </w:tcPr>
          <w:p w14:paraId="42EF70B8"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8</w:t>
            </w:r>
          </w:p>
        </w:tc>
        <w:tc>
          <w:tcPr>
            <w:tcW w:w="596" w:type="pct"/>
            <w:hideMark/>
          </w:tcPr>
          <w:p w14:paraId="76C40DD8"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13%</w:t>
            </w:r>
          </w:p>
        </w:tc>
      </w:tr>
      <w:tr w:rsidR="00C5396E" w:rsidRPr="00B02B80" w14:paraId="452666C1" w14:textId="77777777" w:rsidTr="00EE14F3">
        <w:trPr>
          <w:trHeight w:val="70"/>
        </w:trPr>
        <w:tc>
          <w:tcPr>
            <w:tcW w:w="2388" w:type="pct"/>
            <w:hideMark/>
          </w:tcPr>
          <w:p w14:paraId="29A17ADF" w14:textId="77777777" w:rsidR="00C5396E" w:rsidRPr="00AE6A0E" w:rsidRDefault="00C5396E" w:rsidP="00C5396E">
            <w:pPr>
              <w:rPr>
                <w:rFonts w:ascii="Times New Roman" w:hAnsi="Times New Roman"/>
                <w:sz w:val="24"/>
                <w:szCs w:val="24"/>
              </w:rPr>
            </w:pPr>
            <w:r>
              <w:rPr>
                <w:rFonts w:ascii="Times New Roman" w:hAnsi="Times New Roman"/>
                <w:sz w:val="24"/>
                <w:szCs w:val="24"/>
              </w:rPr>
              <w:t>наверное</w:t>
            </w:r>
          </w:p>
        </w:tc>
        <w:tc>
          <w:tcPr>
            <w:tcW w:w="2015" w:type="pct"/>
          </w:tcPr>
          <w:p w14:paraId="32F38F82"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5</w:t>
            </w:r>
          </w:p>
        </w:tc>
        <w:tc>
          <w:tcPr>
            <w:tcW w:w="596" w:type="pct"/>
            <w:hideMark/>
          </w:tcPr>
          <w:p w14:paraId="44D5478B"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9%</w:t>
            </w:r>
          </w:p>
        </w:tc>
      </w:tr>
      <w:tr w:rsidR="00C5396E" w:rsidRPr="00B02B80" w14:paraId="3CBF0AB7" w14:textId="77777777" w:rsidTr="00EE14F3">
        <w:trPr>
          <w:trHeight w:val="70"/>
        </w:trPr>
        <w:tc>
          <w:tcPr>
            <w:tcW w:w="2388" w:type="pct"/>
            <w:hideMark/>
          </w:tcPr>
          <w:p w14:paraId="6991BA83" w14:textId="77777777" w:rsidR="00C5396E" w:rsidRPr="00AE6A0E" w:rsidRDefault="00C5396E" w:rsidP="00C5396E">
            <w:pPr>
              <w:rPr>
                <w:rFonts w:ascii="Times New Roman" w:hAnsi="Times New Roman"/>
                <w:sz w:val="24"/>
                <w:szCs w:val="24"/>
              </w:rPr>
            </w:pPr>
            <w:r>
              <w:rPr>
                <w:rFonts w:ascii="Times New Roman" w:hAnsi="Times New Roman"/>
                <w:sz w:val="24"/>
                <w:szCs w:val="24"/>
              </w:rPr>
              <w:t>всего</w:t>
            </w:r>
          </w:p>
        </w:tc>
        <w:tc>
          <w:tcPr>
            <w:tcW w:w="2015" w:type="pct"/>
          </w:tcPr>
          <w:p w14:paraId="16AD1812"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60 родителей</w:t>
            </w:r>
          </w:p>
        </w:tc>
        <w:tc>
          <w:tcPr>
            <w:tcW w:w="596" w:type="pct"/>
            <w:hideMark/>
          </w:tcPr>
          <w:p w14:paraId="09813446" w14:textId="77777777" w:rsidR="00C5396E" w:rsidRPr="00AE6A0E" w:rsidRDefault="00C5396E" w:rsidP="00C5396E">
            <w:pPr>
              <w:jc w:val="center"/>
              <w:rPr>
                <w:rFonts w:ascii="Times New Roman" w:hAnsi="Times New Roman"/>
                <w:sz w:val="24"/>
                <w:szCs w:val="24"/>
              </w:rPr>
            </w:pPr>
            <w:r>
              <w:rPr>
                <w:rFonts w:ascii="Times New Roman" w:hAnsi="Times New Roman"/>
                <w:sz w:val="24"/>
                <w:szCs w:val="24"/>
              </w:rPr>
              <w:t>100%</w:t>
            </w:r>
          </w:p>
        </w:tc>
      </w:tr>
      <w:tr w:rsidR="00C5396E" w:rsidRPr="00B02B80" w14:paraId="28EB488F" w14:textId="77777777" w:rsidTr="00EE14F3">
        <w:trPr>
          <w:trHeight w:val="46"/>
        </w:trPr>
        <w:tc>
          <w:tcPr>
            <w:tcW w:w="5000" w:type="pct"/>
            <w:gridSpan w:val="3"/>
          </w:tcPr>
          <w:p w14:paraId="25FAFDE7" w14:textId="70612768" w:rsidR="00C5396E" w:rsidRDefault="00C5396E" w:rsidP="00C5396E">
            <w:pPr>
              <w:ind w:firstLine="462"/>
              <w:rPr>
                <w:rFonts w:ascii="Times New Roman" w:hAnsi="Times New Roman"/>
                <w:sz w:val="24"/>
                <w:szCs w:val="24"/>
              </w:rPr>
            </w:pPr>
            <w:r>
              <w:rPr>
                <w:rFonts w:ascii="Times New Roman" w:hAnsi="Times New Roman"/>
                <w:sz w:val="24"/>
                <w:szCs w:val="24"/>
              </w:rPr>
              <w:t>Примечание - Составлено автором</w:t>
            </w:r>
          </w:p>
        </w:tc>
      </w:tr>
    </w:tbl>
    <w:p w14:paraId="654B4DEB" w14:textId="77777777" w:rsidR="00FF138B" w:rsidRPr="00B02B80" w:rsidRDefault="00FF138B" w:rsidP="00FF138B">
      <w:pPr>
        <w:spacing w:after="0" w:line="240" w:lineRule="auto"/>
        <w:jc w:val="both"/>
        <w:textAlignment w:val="top"/>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w:t>
      </w:r>
    </w:p>
    <w:p w14:paraId="08BC9EE6" w14:textId="7A6A6C12" w:rsidR="00FF138B" w:rsidRDefault="00406FBD" w:rsidP="00711EBB">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12</w:t>
      </w:r>
      <w:r w:rsidR="00FF138B" w:rsidRPr="00B02B80">
        <w:rPr>
          <w:rFonts w:ascii="Times New Roman" w:eastAsia="Calibri" w:hAnsi="Times New Roman" w:cs="Times New Roman"/>
          <w:sz w:val="28"/>
          <w:szCs w:val="28"/>
          <w:lang w:eastAsia="ru-RU"/>
        </w:rPr>
        <w:t xml:space="preserve"> – </w:t>
      </w:r>
      <w:r w:rsidR="00505480">
        <w:rPr>
          <w:rFonts w:ascii="Times New Roman" w:eastAsia="Calibri" w:hAnsi="Times New Roman" w:cs="Times New Roman"/>
          <w:sz w:val="28"/>
          <w:szCs w:val="28"/>
          <w:lang w:eastAsia="ru-RU"/>
        </w:rPr>
        <w:t xml:space="preserve">Оценка родителей способности </w:t>
      </w:r>
      <w:r w:rsidR="00512E95">
        <w:rPr>
          <w:rFonts w:ascii="Times New Roman" w:eastAsia="Calibri" w:hAnsi="Times New Roman" w:cs="Times New Roman"/>
          <w:sz w:val="28"/>
          <w:szCs w:val="28"/>
          <w:lang w:eastAsia="ru-RU"/>
        </w:rPr>
        <w:t>преодоления трудностей детьми</w:t>
      </w:r>
    </w:p>
    <w:p w14:paraId="5FC0F3C3" w14:textId="77777777" w:rsidR="009E6FD9" w:rsidRPr="00B02B80" w:rsidRDefault="009E6FD9" w:rsidP="009E6FD9">
      <w:pPr>
        <w:spacing w:after="0" w:line="240" w:lineRule="auto"/>
        <w:jc w:val="both"/>
        <w:rPr>
          <w:rFonts w:ascii="Times New Roman" w:eastAsia="Calibri" w:hAnsi="Times New Roman" w:cs="Times New Roman"/>
          <w:sz w:val="28"/>
          <w:szCs w:val="28"/>
          <w:lang w:eastAsia="ru-RU"/>
        </w:rPr>
      </w:pPr>
    </w:p>
    <w:tbl>
      <w:tblPr>
        <w:tblStyle w:val="11"/>
        <w:tblW w:w="5000" w:type="pct"/>
        <w:tblInd w:w="-5" w:type="dxa"/>
        <w:tblLook w:val="04A0" w:firstRow="1" w:lastRow="0" w:firstColumn="1" w:lastColumn="0" w:noHBand="0" w:noVBand="1"/>
      </w:tblPr>
      <w:tblGrid>
        <w:gridCol w:w="4536"/>
        <w:gridCol w:w="3118"/>
        <w:gridCol w:w="1974"/>
      </w:tblGrid>
      <w:tr w:rsidR="009E6FD9" w:rsidRPr="00B02B80" w14:paraId="1805A5B8" w14:textId="77777777" w:rsidTr="009E6FD9">
        <w:trPr>
          <w:trHeight w:val="316"/>
        </w:trPr>
        <w:tc>
          <w:tcPr>
            <w:tcW w:w="2356" w:type="pct"/>
            <w:hideMark/>
          </w:tcPr>
          <w:p w14:paraId="7B08A94C"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Преодоление трудностей</w:t>
            </w:r>
          </w:p>
        </w:tc>
        <w:tc>
          <w:tcPr>
            <w:tcW w:w="1619" w:type="pct"/>
          </w:tcPr>
          <w:p w14:paraId="1653CD29"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В абсолютных величинах</w:t>
            </w:r>
          </w:p>
        </w:tc>
        <w:tc>
          <w:tcPr>
            <w:tcW w:w="1025" w:type="pct"/>
            <w:hideMark/>
          </w:tcPr>
          <w:p w14:paraId="27F25DCF"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В%</w:t>
            </w:r>
          </w:p>
        </w:tc>
      </w:tr>
      <w:tr w:rsidR="009E6FD9" w:rsidRPr="00B02B80" w14:paraId="3E69C42A" w14:textId="77777777" w:rsidTr="009E6FD9">
        <w:trPr>
          <w:trHeight w:val="158"/>
        </w:trPr>
        <w:tc>
          <w:tcPr>
            <w:tcW w:w="2356" w:type="pct"/>
            <w:hideMark/>
          </w:tcPr>
          <w:p w14:paraId="16440C1E"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Не справляется сам</w:t>
            </w:r>
          </w:p>
        </w:tc>
        <w:tc>
          <w:tcPr>
            <w:tcW w:w="1619" w:type="pct"/>
          </w:tcPr>
          <w:p w14:paraId="4B919D82"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16</w:t>
            </w:r>
          </w:p>
        </w:tc>
        <w:tc>
          <w:tcPr>
            <w:tcW w:w="1025" w:type="pct"/>
            <w:hideMark/>
          </w:tcPr>
          <w:p w14:paraId="2C54706D"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27%</w:t>
            </w:r>
          </w:p>
        </w:tc>
      </w:tr>
      <w:tr w:rsidR="009E6FD9" w:rsidRPr="00B02B80" w14:paraId="307557A4" w14:textId="77777777" w:rsidTr="009E6FD9">
        <w:trPr>
          <w:trHeight w:val="309"/>
        </w:trPr>
        <w:tc>
          <w:tcPr>
            <w:tcW w:w="2356" w:type="pct"/>
            <w:hideMark/>
          </w:tcPr>
          <w:p w14:paraId="195C1B9D"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Прибегает к помощи со стороны</w:t>
            </w:r>
          </w:p>
        </w:tc>
        <w:tc>
          <w:tcPr>
            <w:tcW w:w="1619" w:type="pct"/>
          </w:tcPr>
          <w:p w14:paraId="7D9C0F0D"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20</w:t>
            </w:r>
          </w:p>
        </w:tc>
        <w:tc>
          <w:tcPr>
            <w:tcW w:w="1025" w:type="pct"/>
            <w:hideMark/>
          </w:tcPr>
          <w:p w14:paraId="66FA6EB1"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34%</w:t>
            </w:r>
          </w:p>
        </w:tc>
      </w:tr>
      <w:tr w:rsidR="009E6FD9" w:rsidRPr="00B02B80" w14:paraId="3DB45E76" w14:textId="77777777" w:rsidTr="009E6FD9">
        <w:trPr>
          <w:trHeight w:val="316"/>
        </w:trPr>
        <w:tc>
          <w:tcPr>
            <w:tcW w:w="2356" w:type="pct"/>
            <w:hideMark/>
          </w:tcPr>
          <w:p w14:paraId="18EA08F5"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Преодолевает сам, но может уступить</w:t>
            </w:r>
          </w:p>
        </w:tc>
        <w:tc>
          <w:tcPr>
            <w:tcW w:w="1619" w:type="pct"/>
          </w:tcPr>
          <w:p w14:paraId="65664E5B"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9</w:t>
            </w:r>
          </w:p>
        </w:tc>
        <w:tc>
          <w:tcPr>
            <w:tcW w:w="1025" w:type="pct"/>
            <w:hideMark/>
          </w:tcPr>
          <w:p w14:paraId="20D8F178"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15%</w:t>
            </w:r>
          </w:p>
        </w:tc>
      </w:tr>
      <w:tr w:rsidR="009E6FD9" w:rsidRPr="00B02B80" w14:paraId="0EEABFBA" w14:textId="77777777" w:rsidTr="009E6FD9">
        <w:trPr>
          <w:trHeight w:val="316"/>
        </w:trPr>
        <w:tc>
          <w:tcPr>
            <w:tcW w:w="2356" w:type="pct"/>
            <w:hideMark/>
          </w:tcPr>
          <w:p w14:paraId="3C5EDCD2"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Настойчив в преодолении трудностей</w:t>
            </w:r>
          </w:p>
        </w:tc>
        <w:tc>
          <w:tcPr>
            <w:tcW w:w="1619" w:type="pct"/>
          </w:tcPr>
          <w:p w14:paraId="1E4A4506"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15</w:t>
            </w:r>
          </w:p>
        </w:tc>
        <w:tc>
          <w:tcPr>
            <w:tcW w:w="1025" w:type="pct"/>
            <w:hideMark/>
          </w:tcPr>
          <w:p w14:paraId="2246BDC4"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24%</w:t>
            </w:r>
          </w:p>
        </w:tc>
      </w:tr>
      <w:tr w:rsidR="009E6FD9" w:rsidRPr="00B02B80" w14:paraId="12559A0B" w14:textId="77777777" w:rsidTr="009E6FD9">
        <w:trPr>
          <w:trHeight w:val="158"/>
        </w:trPr>
        <w:tc>
          <w:tcPr>
            <w:tcW w:w="2356" w:type="pct"/>
            <w:hideMark/>
          </w:tcPr>
          <w:p w14:paraId="085DB497" w14:textId="77777777" w:rsidR="009E6FD9" w:rsidRPr="00AE6A0E" w:rsidRDefault="009E6FD9" w:rsidP="00FE0608">
            <w:pPr>
              <w:jc w:val="both"/>
              <w:rPr>
                <w:rFonts w:ascii="Times New Roman" w:hAnsi="Times New Roman"/>
                <w:sz w:val="24"/>
                <w:szCs w:val="24"/>
              </w:rPr>
            </w:pPr>
            <w:r>
              <w:rPr>
                <w:rFonts w:ascii="Times New Roman" w:hAnsi="Times New Roman"/>
                <w:sz w:val="24"/>
                <w:szCs w:val="24"/>
              </w:rPr>
              <w:t xml:space="preserve">Всего </w:t>
            </w:r>
          </w:p>
        </w:tc>
        <w:tc>
          <w:tcPr>
            <w:tcW w:w="1619" w:type="pct"/>
          </w:tcPr>
          <w:p w14:paraId="0DE5C0F4"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60 родителей</w:t>
            </w:r>
          </w:p>
        </w:tc>
        <w:tc>
          <w:tcPr>
            <w:tcW w:w="1025" w:type="pct"/>
            <w:hideMark/>
          </w:tcPr>
          <w:p w14:paraId="4227F7AE" w14:textId="77777777" w:rsidR="009E6FD9" w:rsidRPr="00AE6A0E" w:rsidRDefault="009E6FD9" w:rsidP="00FE0608">
            <w:pPr>
              <w:jc w:val="center"/>
              <w:rPr>
                <w:rFonts w:ascii="Times New Roman" w:hAnsi="Times New Roman"/>
                <w:sz w:val="24"/>
                <w:szCs w:val="24"/>
              </w:rPr>
            </w:pPr>
            <w:r>
              <w:rPr>
                <w:rFonts w:ascii="Times New Roman" w:hAnsi="Times New Roman"/>
                <w:sz w:val="24"/>
                <w:szCs w:val="24"/>
              </w:rPr>
              <w:t>100%</w:t>
            </w:r>
          </w:p>
        </w:tc>
      </w:tr>
      <w:tr w:rsidR="009E6FD9" w:rsidRPr="00B02B80" w14:paraId="531C1616" w14:textId="77777777" w:rsidTr="009E6FD9">
        <w:trPr>
          <w:trHeight w:val="158"/>
        </w:trPr>
        <w:tc>
          <w:tcPr>
            <w:tcW w:w="5000" w:type="pct"/>
            <w:gridSpan w:val="3"/>
          </w:tcPr>
          <w:p w14:paraId="0D6ABE88" w14:textId="545A7108" w:rsidR="009E6FD9" w:rsidRDefault="009E6FD9" w:rsidP="009E6FD9">
            <w:pPr>
              <w:ind w:firstLine="462"/>
              <w:jc w:val="both"/>
              <w:rPr>
                <w:rFonts w:ascii="Times New Roman" w:hAnsi="Times New Roman"/>
                <w:sz w:val="24"/>
                <w:szCs w:val="24"/>
              </w:rPr>
            </w:pPr>
            <w:r>
              <w:rPr>
                <w:rFonts w:ascii="Times New Roman" w:hAnsi="Times New Roman"/>
                <w:sz w:val="24"/>
                <w:szCs w:val="24"/>
              </w:rPr>
              <w:t>Примечание - Составлено автором</w:t>
            </w:r>
          </w:p>
        </w:tc>
      </w:tr>
    </w:tbl>
    <w:p w14:paraId="3C96CDBD" w14:textId="77777777" w:rsidR="00C14015" w:rsidRDefault="006D02D7" w:rsidP="00C14015">
      <w:pPr>
        <w:spacing w:after="0" w:line="240" w:lineRule="auto"/>
        <w:ind w:firstLine="567"/>
        <w:jc w:val="both"/>
        <w:textAlignment w:val="top"/>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14:paraId="7F93A603" w14:textId="392155A1" w:rsidR="00C14015" w:rsidRPr="00711EBB" w:rsidRDefault="006D02D7" w:rsidP="00C14015">
      <w:pPr>
        <w:spacing w:after="0" w:line="240" w:lineRule="auto"/>
        <w:ind w:firstLine="567"/>
        <w:jc w:val="both"/>
        <w:textAlignment w:val="top"/>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sidR="00C14015">
        <w:rPr>
          <w:rFonts w:ascii="Times New Roman" w:eastAsia="Times New Roman" w:hAnsi="Times New Roman" w:cs="Times New Roman"/>
          <w:sz w:val="28"/>
          <w:szCs w:val="28"/>
          <w:lang w:eastAsia="ru-RU"/>
        </w:rPr>
        <w:t xml:space="preserve">Современные концепции начального образования основываются из приоритета развития и воспитания обучающихся начальных классов на основе формирования учебной деятельности. В связи с этим необходимость создается в </w:t>
      </w:r>
      <w:r w:rsidR="00C14015">
        <w:rPr>
          <w:rFonts w:ascii="Times New Roman" w:eastAsia="Times New Roman" w:hAnsi="Times New Roman" w:cs="Times New Roman"/>
          <w:sz w:val="28"/>
          <w:szCs w:val="28"/>
          <w:lang w:eastAsia="ru-RU"/>
        </w:rPr>
        <w:lastRenderedPageBreak/>
        <w:t>условиях для реализации каждого обучающегося, желающим и умеющим учиться. В обозначенном контексте отмечается полная реализация обучающегося, как субъекта способным преодолевать трудности, с которым он сталкивается ежедневно</w:t>
      </w:r>
      <w:r w:rsidR="00C14015" w:rsidRPr="006D02D7">
        <w:t xml:space="preserve"> </w:t>
      </w:r>
      <w:r w:rsidR="004F1784">
        <w:t>(</w:t>
      </w:r>
      <w:r w:rsidR="00C14015">
        <w:rPr>
          <w:rFonts w:ascii="Times New Roman" w:eastAsia="Times New Roman" w:hAnsi="Times New Roman" w:cs="Times New Roman"/>
          <w:sz w:val="28"/>
          <w:szCs w:val="28"/>
          <w:lang w:eastAsia="ru-RU"/>
        </w:rPr>
        <w:t>т</w:t>
      </w:r>
      <w:r w:rsidR="00C14015" w:rsidRPr="006D02D7">
        <w:rPr>
          <w:rFonts w:ascii="Times New Roman" w:eastAsia="Times New Roman" w:hAnsi="Times New Roman" w:cs="Times New Roman"/>
          <w:sz w:val="28"/>
          <w:szCs w:val="28"/>
          <w:lang w:eastAsia="ru-RU"/>
        </w:rPr>
        <w:t>аблица 12</w:t>
      </w:r>
      <w:r w:rsidR="00C14015">
        <w:rPr>
          <w:rFonts w:ascii="Times New Roman" w:eastAsia="Times New Roman" w:hAnsi="Times New Roman" w:cs="Times New Roman"/>
          <w:sz w:val="28"/>
          <w:szCs w:val="28"/>
          <w:lang w:eastAsia="ru-RU"/>
        </w:rPr>
        <w:t xml:space="preserve">). </w:t>
      </w:r>
    </w:p>
    <w:p w14:paraId="1514BCC5" w14:textId="4EDED6C2" w:rsidR="00EC225B" w:rsidRDefault="00406FBD" w:rsidP="00711EBB">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таблице 12</w:t>
      </w:r>
      <w:r w:rsidR="00FF138B">
        <w:rPr>
          <w:rFonts w:ascii="Times New Roman" w:eastAsia="Calibri" w:hAnsi="Times New Roman" w:cs="Times New Roman"/>
          <w:sz w:val="28"/>
          <w:szCs w:val="28"/>
          <w:lang w:eastAsia="ru-RU"/>
        </w:rPr>
        <w:t xml:space="preserve"> отражены такие результаты, которые показывают несколько противоречивые данные «преодолевает, но может уступить» -15%, а «настойчив в</w:t>
      </w:r>
      <w:r w:rsidR="00C5394D">
        <w:rPr>
          <w:rFonts w:ascii="Times New Roman" w:eastAsia="Calibri" w:hAnsi="Times New Roman" w:cs="Times New Roman"/>
          <w:sz w:val="28"/>
          <w:szCs w:val="28"/>
          <w:lang w:eastAsia="ru-RU"/>
        </w:rPr>
        <w:t xml:space="preserve"> </w:t>
      </w:r>
      <w:r w:rsidR="00677640">
        <w:rPr>
          <w:rFonts w:ascii="Times New Roman" w:eastAsia="Calibri" w:hAnsi="Times New Roman" w:cs="Times New Roman"/>
          <w:sz w:val="28"/>
          <w:szCs w:val="28"/>
          <w:lang w:eastAsia="ru-RU"/>
        </w:rPr>
        <w:t>преодолении трудностей»-24</w:t>
      </w:r>
      <w:r w:rsidR="00807212">
        <w:rPr>
          <w:rFonts w:ascii="Times New Roman" w:eastAsia="Calibri" w:hAnsi="Times New Roman" w:cs="Times New Roman"/>
          <w:sz w:val="28"/>
          <w:szCs w:val="28"/>
          <w:lang w:eastAsia="ru-RU"/>
        </w:rPr>
        <w:t>% [11</w:t>
      </w:r>
      <w:r w:rsidR="0053702E">
        <w:rPr>
          <w:rFonts w:ascii="Times New Roman" w:eastAsia="Calibri" w:hAnsi="Times New Roman" w:cs="Times New Roman"/>
          <w:sz w:val="28"/>
          <w:szCs w:val="28"/>
          <w:lang w:eastAsia="ru-RU"/>
        </w:rPr>
        <w:t>1</w:t>
      </w:r>
      <w:r w:rsidR="00830FDA" w:rsidRPr="00830FDA">
        <w:rPr>
          <w:rFonts w:ascii="Times New Roman" w:eastAsia="Calibri" w:hAnsi="Times New Roman" w:cs="Times New Roman"/>
          <w:sz w:val="28"/>
          <w:szCs w:val="28"/>
          <w:lang w:eastAsia="ru-RU"/>
        </w:rPr>
        <w:t>, с.</w:t>
      </w:r>
      <w:r w:rsidR="00623192" w:rsidRPr="00623192">
        <w:rPr>
          <w:rFonts w:ascii="Times New Roman" w:eastAsia="Calibri" w:hAnsi="Times New Roman" w:cs="Times New Roman"/>
          <w:sz w:val="28"/>
          <w:szCs w:val="28"/>
          <w:lang w:eastAsia="ru-RU"/>
        </w:rPr>
        <w:t>41</w:t>
      </w:r>
      <w:r w:rsidR="00623192" w:rsidRPr="009E30E2">
        <w:rPr>
          <w:rFonts w:ascii="Times New Roman" w:eastAsia="Calibri" w:hAnsi="Times New Roman" w:cs="Times New Roman"/>
          <w:sz w:val="28"/>
          <w:szCs w:val="28"/>
          <w:lang w:eastAsia="ru-RU"/>
        </w:rPr>
        <w:t>5</w:t>
      </w:r>
      <w:r w:rsidR="00FF138B">
        <w:rPr>
          <w:rFonts w:ascii="Times New Roman" w:eastAsia="Calibri" w:hAnsi="Times New Roman" w:cs="Times New Roman"/>
          <w:sz w:val="28"/>
          <w:szCs w:val="28"/>
          <w:lang w:eastAsia="ru-RU"/>
        </w:rPr>
        <w:t>]. Интерпретируя выше изложенное, можно сказать, что не всегда настойчивость увенчивается успехом (в данной анкете результатом- преодолевает трудности), но показатели, которые преодолевают трудности –</w:t>
      </w:r>
      <w:r w:rsidR="004F1784">
        <w:rPr>
          <w:rFonts w:ascii="Times New Roman" w:eastAsia="Calibri" w:hAnsi="Times New Roman" w:cs="Times New Roman"/>
          <w:sz w:val="28"/>
          <w:szCs w:val="28"/>
          <w:lang w:eastAsia="ru-RU"/>
        </w:rPr>
        <w:t xml:space="preserve"> </w:t>
      </w:r>
      <w:r w:rsidR="00FF138B">
        <w:rPr>
          <w:rFonts w:ascii="Times New Roman" w:eastAsia="Calibri" w:hAnsi="Times New Roman" w:cs="Times New Roman"/>
          <w:sz w:val="28"/>
          <w:szCs w:val="28"/>
          <w:lang w:eastAsia="ru-RU"/>
        </w:rPr>
        <w:t xml:space="preserve">меньшинство. </w:t>
      </w:r>
    </w:p>
    <w:p w14:paraId="3DC20951" w14:textId="55E19F13" w:rsidR="00FF138B" w:rsidRDefault="00FF138B"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Главной задачей системы образования является содействие развитию и саморазвитию обучающихся, самостоятельности мышления, подготовка к активной творческой деятельности. Поэтому одной из актуальнейших вопросов сегодняшнего дня –</w:t>
      </w:r>
      <w:r w:rsidR="004F178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качественное образование, полное восприятие программы школьниками. Самостоятельное выполнение заданий, что являет показателем знаний, умений и учебных навыков [</w:t>
      </w:r>
      <w:r w:rsidR="00807212">
        <w:rPr>
          <w:rFonts w:ascii="Times New Roman" w:eastAsia="Calibri" w:hAnsi="Times New Roman" w:cs="Times New Roman"/>
          <w:sz w:val="28"/>
          <w:szCs w:val="28"/>
          <w:lang w:eastAsia="ru-RU"/>
        </w:rPr>
        <w:t>11</w:t>
      </w:r>
      <w:r w:rsidR="0053702E">
        <w:rPr>
          <w:rFonts w:ascii="Times New Roman" w:eastAsia="Calibri" w:hAnsi="Times New Roman" w:cs="Times New Roman"/>
          <w:sz w:val="28"/>
          <w:szCs w:val="28"/>
          <w:lang w:eastAsia="ru-RU"/>
        </w:rPr>
        <w:t>4</w:t>
      </w:r>
      <w:r w:rsidR="00830FDA" w:rsidRPr="00830FDA">
        <w:rPr>
          <w:rFonts w:ascii="Times New Roman" w:eastAsia="Calibri" w:hAnsi="Times New Roman" w:cs="Times New Roman"/>
          <w:sz w:val="28"/>
          <w:szCs w:val="28"/>
          <w:lang w:eastAsia="ru-RU"/>
        </w:rPr>
        <w:t>, с.</w:t>
      </w:r>
      <w:r w:rsidR="009E30E2" w:rsidRPr="009E30E2">
        <w:rPr>
          <w:rFonts w:ascii="Times New Roman" w:eastAsia="Calibri" w:hAnsi="Times New Roman" w:cs="Times New Roman"/>
          <w:sz w:val="28"/>
          <w:szCs w:val="28"/>
          <w:lang w:eastAsia="ru-RU"/>
        </w:rPr>
        <w:t>101</w:t>
      </w:r>
      <w:r>
        <w:rPr>
          <w:rFonts w:ascii="Times New Roman" w:eastAsia="Calibri" w:hAnsi="Times New Roman" w:cs="Times New Roman"/>
          <w:sz w:val="28"/>
          <w:szCs w:val="28"/>
          <w:lang w:eastAsia="ru-RU"/>
        </w:rPr>
        <w:t>].</w:t>
      </w:r>
      <w:r w:rsidR="00714AC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Что, касается обучения детей </w:t>
      </w:r>
      <w:r w:rsidR="005A60F0">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xml:space="preserve">, то здесь необходимо отметить немаловажную роль взаимодействия учителя и родителей данного ребенка. Учебное сотрудничество родителей и учителя в развитии и обучении ребенка с </w:t>
      </w:r>
      <w:r w:rsidR="005A60F0">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позволяет увидеть ситуацию с разных спектров. Это прежде всего касается понять индивидуальность и особенность ребенка, выявит его способности и сформировать пр</w:t>
      </w:r>
      <w:r w:rsidR="00C5394D">
        <w:rPr>
          <w:rFonts w:ascii="Times New Roman" w:eastAsia="Calibri" w:hAnsi="Times New Roman" w:cs="Times New Roman"/>
          <w:sz w:val="28"/>
          <w:szCs w:val="28"/>
          <w:lang w:eastAsia="ru-RU"/>
        </w:rPr>
        <w:t>а</w:t>
      </w:r>
      <w:r w:rsidR="00807212">
        <w:rPr>
          <w:rFonts w:ascii="Times New Roman" w:eastAsia="Calibri" w:hAnsi="Times New Roman" w:cs="Times New Roman"/>
          <w:sz w:val="28"/>
          <w:szCs w:val="28"/>
          <w:lang w:eastAsia="ru-RU"/>
        </w:rPr>
        <w:t>вильные жизненные ориентиры [11</w:t>
      </w:r>
      <w:r w:rsidR="0053702E">
        <w:rPr>
          <w:rFonts w:ascii="Times New Roman" w:eastAsia="Calibri" w:hAnsi="Times New Roman" w:cs="Times New Roman"/>
          <w:sz w:val="28"/>
          <w:szCs w:val="28"/>
          <w:lang w:eastAsia="ru-RU"/>
        </w:rPr>
        <w:t>5</w:t>
      </w:r>
      <w:r w:rsidR="00830FDA" w:rsidRPr="00830FDA">
        <w:rPr>
          <w:rFonts w:ascii="Times New Roman" w:eastAsia="Calibri" w:hAnsi="Times New Roman" w:cs="Times New Roman"/>
          <w:sz w:val="28"/>
          <w:szCs w:val="28"/>
          <w:lang w:eastAsia="ru-RU"/>
        </w:rPr>
        <w:t>, с.</w:t>
      </w:r>
      <w:r w:rsidR="009E30E2" w:rsidRPr="009E30E2">
        <w:rPr>
          <w:rFonts w:ascii="Times New Roman" w:eastAsia="Calibri" w:hAnsi="Times New Roman" w:cs="Times New Roman"/>
          <w:sz w:val="28"/>
          <w:szCs w:val="28"/>
          <w:lang w:eastAsia="ru-RU"/>
        </w:rPr>
        <w:t>43</w:t>
      </w:r>
      <w:r>
        <w:rPr>
          <w:rFonts w:ascii="Times New Roman" w:eastAsia="Calibri" w:hAnsi="Times New Roman" w:cs="Times New Roman"/>
          <w:sz w:val="28"/>
          <w:szCs w:val="28"/>
          <w:lang w:eastAsia="ru-RU"/>
        </w:rPr>
        <w:t>].</w:t>
      </w:r>
    </w:p>
    <w:p w14:paraId="57EC451C" w14:textId="77777777" w:rsidR="00A53D65" w:rsidRPr="0074029E" w:rsidRDefault="00FF138B" w:rsidP="009E6FD9">
      <w:pPr>
        <w:spacing w:after="0" w:line="240" w:lineRule="auto"/>
        <w:ind w:firstLine="567"/>
        <w:jc w:val="both"/>
        <w:rPr>
          <w:rFonts w:ascii="Times New Roman" w:eastAsia="Times New Roman" w:hAnsi="Times New Roman" w:cs="Times New Roman"/>
          <w:i/>
          <w:sz w:val="28"/>
          <w:szCs w:val="28"/>
          <w:lang w:eastAsia="ru-RU"/>
        </w:rPr>
      </w:pPr>
      <w:r w:rsidRPr="00B02B80">
        <w:rPr>
          <w:rFonts w:ascii="Times New Roman" w:eastAsia="Times New Roman" w:hAnsi="Times New Roman" w:cs="Times New Roman"/>
          <w:i/>
          <w:sz w:val="28"/>
          <w:szCs w:val="28"/>
          <w:lang w:eastAsia="ru-RU"/>
        </w:rPr>
        <w:t xml:space="preserve">Задания на </w:t>
      </w:r>
      <w:r w:rsidR="0074029E">
        <w:rPr>
          <w:rFonts w:ascii="Times New Roman" w:eastAsia="Times New Roman" w:hAnsi="Times New Roman" w:cs="Times New Roman"/>
          <w:i/>
          <w:sz w:val="28"/>
          <w:szCs w:val="28"/>
          <w:lang w:eastAsia="ru-RU"/>
        </w:rPr>
        <w:t xml:space="preserve">самооценивание для обучающихся </w:t>
      </w:r>
    </w:p>
    <w:p w14:paraId="1E243777" w14:textId="1859072A" w:rsidR="002227C1" w:rsidRDefault="00472E60" w:rsidP="009E6FD9">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На констатирующем этапе эксперимента, </w:t>
      </w:r>
      <w:r w:rsidRPr="00B02B80">
        <w:rPr>
          <w:rFonts w:ascii="Times New Roman" w:eastAsia="Times New Roman" w:hAnsi="Times New Roman" w:cs="Times New Roman"/>
          <w:color w:val="000000" w:themeColor="text1"/>
          <w:sz w:val="28"/>
          <w:szCs w:val="28"/>
          <w:lang w:eastAsia="ru-RU"/>
        </w:rPr>
        <w:t>задания</w:t>
      </w:r>
      <w:r w:rsidRPr="00B02B80">
        <w:rPr>
          <w:rFonts w:ascii="Times New Roman" w:eastAsia="Times New Roman" w:hAnsi="Times New Roman" w:cs="Times New Roman"/>
          <w:sz w:val="28"/>
          <w:szCs w:val="28"/>
          <w:lang w:eastAsia="ru-RU"/>
        </w:rPr>
        <w:t xml:space="preserve"> определяющие уровень самооценивания учебных достижений обучающихся, использовалась в качестве предварительного тестирования</w:t>
      </w:r>
      <w:r w:rsidR="007B2CEE">
        <w:rPr>
          <w:rFonts w:ascii="Times New Roman" w:eastAsia="Times New Roman" w:hAnsi="Times New Roman" w:cs="Times New Roman"/>
          <w:sz w:val="28"/>
          <w:szCs w:val="28"/>
          <w:lang w:eastAsia="ru-RU"/>
        </w:rPr>
        <w:t xml:space="preserve"> (Приложение Д)</w:t>
      </w:r>
      <w:r w:rsidRPr="00B02B80">
        <w:rPr>
          <w:rFonts w:ascii="Times New Roman" w:eastAsia="Times New Roman" w:hAnsi="Times New Roman" w:cs="Times New Roman"/>
          <w:sz w:val="28"/>
          <w:szCs w:val="28"/>
          <w:lang w:eastAsia="ru-RU"/>
        </w:rPr>
        <w:t>.</w:t>
      </w:r>
      <w:r w:rsidR="00445A2F">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 xml:space="preserve">В ходе проведенного исследования обучающимся были розданы задания, система которых </w:t>
      </w:r>
      <w:r w:rsidRPr="00B02B80">
        <w:rPr>
          <w:rFonts w:ascii="Times New Roman" w:eastAsia="Calibri" w:hAnsi="Times New Roman" w:cs="Times New Roman"/>
          <w:sz w:val="28"/>
          <w:szCs w:val="28"/>
          <w:lang w:eastAsia="ru-RU"/>
        </w:rPr>
        <w:t>направлена на выявление качественной оценки адекватного и объективного самооценивания обучающимися учебных достижений и оценивания своей деятельности (самооценивания).Задания на самооценивание учебных достижений обучающихся соответствовали изучаемой программе всех классов, сами задания предусматривали пошаговую</w:t>
      </w:r>
      <w:r>
        <w:rPr>
          <w:rFonts w:ascii="Times New Roman" w:eastAsia="Calibri" w:hAnsi="Times New Roman" w:cs="Times New Roman"/>
          <w:sz w:val="28"/>
          <w:szCs w:val="28"/>
          <w:lang w:eastAsia="ru-RU"/>
        </w:rPr>
        <w:t xml:space="preserve"> помощь (кто в этом нуждается), </w:t>
      </w:r>
      <w:r w:rsidRPr="00B02B80">
        <w:rPr>
          <w:rFonts w:ascii="Times New Roman" w:eastAsia="Calibri" w:hAnsi="Times New Roman" w:cs="Times New Roman"/>
          <w:sz w:val="28"/>
          <w:szCs w:val="28"/>
          <w:lang w:eastAsia="ru-RU"/>
        </w:rPr>
        <w:t>учителем был проведен алгоритм выполнения заданий. Руководствуясь общим замыслом исследования, экспериментальные задания были проведены ежедневно на уроках. Это было сделано для того, чтобы</w:t>
      </w:r>
      <w:r>
        <w:rPr>
          <w:rFonts w:ascii="Times New Roman" w:eastAsia="Calibri" w:hAnsi="Times New Roman" w:cs="Times New Roman"/>
          <w:sz w:val="28"/>
          <w:szCs w:val="28"/>
          <w:lang w:eastAsia="ru-RU"/>
        </w:rPr>
        <w:t xml:space="preserve"> обучающемуся начальных классов легче было воспринимать и запомнить, а также организовать самоконтроль в выполнении задания и получить результат в более продуктивной форме. </w:t>
      </w:r>
    </w:p>
    <w:p w14:paraId="6E70801B" w14:textId="77777777" w:rsidR="002227C1" w:rsidRDefault="00472E60"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Нельзя не отметить, тот факт, что </w:t>
      </w:r>
      <w:r w:rsidR="002227C1">
        <w:rPr>
          <w:rFonts w:ascii="Times New Roman" w:eastAsia="Calibri" w:hAnsi="Times New Roman" w:cs="Times New Roman"/>
          <w:sz w:val="28"/>
          <w:szCs w:val="28"/>
          <w:lang w:eastAsia="ru-RU"/>
        </w:rPr>
        <w:t xml:space="preserve">нормативные </w:t>
      </w:r>
      <w:r>
        <w:rPr>
          <w:rFonts w:ascii="Times New Roman" w:eastAsia="Calibri" w:hAnsi="Times New Roman" w:cs="Times New Roman"/>
          <w:sz w:val="28"/>
          <w:szCs w:val="28"/>
          <w:lang w:eastAsia="ru-RU"/>
        </w:rPr>
        <w:t>обучающиеся начальных классов выполняли задание увлеченно, проявляли заинтересованность, пытались подчинить свои действия</w:t>
      </w:r>
      <w:r w:rsidR="00EE57E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(складывалось такое впечатление), ориентировались в заданий. Но, в процессе выполнения многие допустили неточности и ошибки, большинство из них оценивали свои работы положительно. Если, ошибка имеет место, значит школьник принимает только часть сказанного</w:t>
      </w:r>
      <w:r w:rsidR="0020433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(инструкции), воспринимает и соответственно не видит, своих ошибок и недочетов, вследствие </w:t>
      </w:r>
      <w:r>
        <w:rPr>
          <w:rFonts w:ascii="Times New Roman" w:eastAsia="Calibri" w:hAnsi="Times New Roman" w:cs="Times New Roman"/>
          <w:sz w:val="28"/>
          <w:szCs w:val="28"/>
          <w:lang w:eastAsia="ru-RU"/>
        </w:rPr>
        <w:lastRenderedPageBreak/>
        <w:t>чего дает неадекватное самооценивание своей работы, зачастую положительную.</w:t>
      </w:r>
    </w:p>
    <w:p w14:paraId="6CEF8EA2" w14:textId="68EE07DF" w:rsidR="002227C1" w:rsidRDefault="002227C1"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Обучающиеся с ЗПР с заданием на самооценивание не спра</w:t>
      </w:r>
      <w:r w:rsidR="00EE57ED">
        <w:rPr>
          <w:rFonts w:ascii="Times New Roman" w:eastAsia="Calibri" w:hAnsi="Times New Roman" w:cs="Times New Roman"/>
          <w:sz w:val="28"/>
          <w:szCs w:val="28"/>
          <w:lang w:eastAsia="ru-RU"/>
        </w:rPr>
        <w:t xml:space="preserve">вились, сдали данные </w:t>
      </w:r>
      <w:r w:rsidR="009A6986">
        <w:rPr>
          <w:rFonts w:ascii="Times New Roman" w:eastAsia="Calibri" w:hAnsi="Times New Roman" w:cs="Times New Roman"/>
          <w:sz w:val="28"/>
          <w:szCs w:val="28"/>
          <w:lang w:eastAsia="ru-RU"/>
        </w:rPr>
        <w:t xml:space="preserve">им </w:t>
      </w:r>
      <w:r w:rsidR="00EE57ED">
        <w:rPr>
          <w:rFonts w:ascii="Times New Roman" w:eastAsia="Calibri" w:hAnsi="Times New Roman" w:cs="Times New Roman"/>
          <w:sz w:val="28"/>
          <w:szCs w:val="28"/>
          <w:lang w:eastAsia="ru-RU"/>
        </w:rPr>
        <w:t>задания: 32</w:t>
      </w:r>
      <w:r>
        <w:rPr>
          <w:rFonts w:ascii="Times New Roman" w:eastAsia="Calibri" w:hAnsi="Times New Roman" w:cs="Times New Roman"/>
          <w:sz w:val="28"/>
          <w:szCs w:val="28"/>
          <w:lang w:eastAsia="ru-RU"/>
        </w:rPr>
        <w:t>%</w:t>
      </w:r>
      <w:r w:rsidR="00D92F30">
        <w:rPr>
          <w:rFonts w:ascii="Times New Roman" w:eastAsia="Calibri" w:hAnsi="Times New Roman" w:cs="Times New Roman"/>
          <w:sz w:val="28"/>
          <w:szCs w:val="28"/>
          <w:lang w:eastAsia="ru-RU"/>
        </w:rPr>
        <w:t xml:space="preserve"> </w:t>
      </w:r>
      <w:r w:rsidR="009A6986">
        <w:rPr>
          <w:rFonts w:ascii="Times New Roman" w:eastAsia="Calibri" w:hAnsi="Times New Roman" w:cs="Times New Roman"/>
          <w:sz w:val="28"/>
          <w:szCs w:val="28"/>
          <w:lang w:eastAsia="ru-RU"/>
        </w:rPr>
        <w:t xml:space="preserve">учеников </w:t>
      </w:r>
      <w:r>
        <w:rPr>
          <w:rFonts w:ascii="Times New Roman" w:eastAsia="Calibri" w:hAnsi="Times New Roman" w:cs="Times New Roman"/>
          <w:sz w:val="28"/>
          <w:szCs w:val="28"/>
          <w:lang w:eastAsia="ru-RU"/>
        </w:rPr>
        <w:t xml:space="preserve"> - </w:t>
      </w:r>
      <w:r w:rsidR="00D92F30">
        <w:rPr>
          <w:rFonts w:ascii="Times New Roman" w:eastAsia="Calibri" w:hAnsi="Times New Roman" w:cs="Times New Roman"/>
          <w:sz w:val="28"/>
          <w:szCs w:val="28"/>
          <w:lang w:eastAsia="ru-RU"/>
        </w:rPr>
        <w:t>не выполненные</w:t>
      </w:r>
      <w:r w:rsidR="00EE57ED" w:rsidRPr="00EE57ED">
        <w:rPr>
          <w:rFonts w:ascii="Times New Roman" w:eastAsia="Calibri" w:hAnsi="Times New Roman" w:cs="Times New Roman"/>
          <w:sz w:val="28"/>
          <w:szCs w:val="28"/>
          <w:lang w:eastAsia="ru-RU"/>
        </w:rPr>
        <w:t xml:space="preserve"> </w:t>
      </w:r>
      <w:r w:rsidR="00D92F30">
        <w:rPr>
          <w:rFonts w:ascii="Times New Roman" w:eastAsia="Calibri" w:hAnsi="Times New Roman" w:cs="Times New Roman"/>
          <w:sz w:val="28"/>
          <w:szCs w:val="28"/>
          <w:lang w:eastAsia="ru-RU"/>
        </w:rPr>
        <w:t>задания</w:t>
      </w:r>
      <w:r w:rsidR="00EE57ED">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5A60F0">
        <w:rPr>
          <w:rFonts w:ascii="Times New Roman" w:eastAsia="Calibri" w:hAnsi="Times New Roman" w:cs="Times New Roman"/>
          <w:sz w:val="28"/>
          <w:szCs w:val="28"/>
          <w:lang w:eastAsia="ru-RU"/>
        </w:rPr>
        <w:t>ни одного элемента</w:t>
      </w:r>
      <w:r>
        <w:rPr>
          <w:rFonts w:ascii="Times New Roman" w:eastAsia="Calibri" w:hAnsi="Times New Roman" w:cs="Times New Roman"/>
          <w:sz w:val="28"/>
          <w:szCs w:val="28"/>
          <w:lang w:eastAsia="ru-RU"/>
        </w:rPr>
        <w:t xml:space="preserve"> не вписали), </w:t>
      </w:r>
      <w:r w:rsidR="00EE57ED">
        <w:rPr>
          <w:rFonts w:ascii="Times New Roman" w:eastAsia="Calibri" w:hAnsi="Times New Roman" w:cs="Times New Roman"/>
          <w:sz w:val="28"/>
          <w:szCs w:val="28"/>
          <w:lang w:eastAsia="ru-RU"/>
        </w:rPr>
        <w:t>46%-</w:t>
      </w:r>
      <w:r w:rsidR="004F1784">
        <w:rPr>
          <w:rFonts w:ascii="Times New Roman" w:eastAsia="Calibri" w:hAnsi="Times New Roman" w:cs="Times New Roman"/>
          <w:sz w:val="28"/>
          <w:szCs w:val="28"/>
          <w:lang w:eastAsia="ru-RU"/>
        </w:rPr>
        <w:t xml:space="preserve"> </w:t>
      </w:r>
      <w:r w:rsidR="009A6986">
        <w:rPr>
          <w:rFonts w:ascii="Times New Roman" w:eastAsia="Calibri" w:hAnsi="Times New Roman" w:cs="Times New Roman"/>
          <w:sz w:val="28"/>
          <w:szCs w:val="28"/>
          <w:lang w:eastAsia="ru-RU"/>
        </w:rPr>
        <w:t xml:space="preserve">недооценили, выполнили где </w:t>
      </w:r>
      <w:r w:rsidR="005F1855">
        <w:rPr>
          <w:rFonts w:ascii="Times New Roman" w:eastAsia="Calibri" w:hAnsi="Times New Roman" w:cs="Times New Roman"/>
          <w:sz w:val="28"/>
          <w:szCs w:val="28"/>
          <w:lang w:eastAsia="ru-RU"/>
        </w:rPr>
        <w:t>-</w:t>
      </w:r>
      <w:r w:rsidR="009A6986">
        <w:rPr>
          <w:rFonts w:ascii="Times New Roman" w:eastAsia="Calibri" w:hAnsi="Times New Roman" w:cs="Times New Roman"/>
          <w:sz w:val="28"/>
          <w:szCs w:val="28"/>
          <w:lang w:eastAsia="ru-RU"/>
        </w:rPr>
        <w:t xml:space="preserve">то вписали число, где </w:t>
      </w:r>
      <w:r w:rsidR="005F1855">
        <w:rPr>
          <w:rFonts w:ascii="Times New Roman" w:eastAsia="Calibri" w:hAnsi="Times New Roman" w:cs="Times New Roman"/>
          <w:sz w:val="28"/>
          <w:szCs w:val="28"/>
          <w:lang w:eastAsia="ru-RU"/>
        </w:rPr>
        <w:t>-</w:t>
      </w:r>
      <w:r w:rsidR="009A6986">
        <w:rPr>
          <w:rFonts w:ascii="Times New Roman" w:eastAsia="Calibri" w:hAnsi="Times New Roman" w:cs="Times New Roman"/>
          <w:sz w:val="28"/>
          <w:szCs w:val="28"/>
          <w:lang w:eastAsia="ru-RU"/>
        </w:rPr>
        <w:t>то букву</w:t>
      </w:r>
      <w:r w:rsidR="005F1855">
        <w:rPr>
          <w:rFonts w:ascii="Times New Roman" w:eastAsia="Calibri" w:hAnsi="Times New Roman" w:cs="Times New Roman"/>
          <w:sz w:val="28"/>
          <w:szCs w:val="28"/>
          <w:lang w:eastAsia="ru-RU"/>
        </w:rPr>
        <w:t>, вместо оценки</w:t>
      </w:r>
      <w:r w:rsidR="009A6986">
        <w:rPr>
          <w:rFonts w:ascii="Times New Roman" w:eastAsia="Calibri" w:hAnsi="Times New Roman" w:cs="Times New Roman"/>
          <w:sz w:val="28"/>
          <w:szCs w:val="28"/>
          <w:lang w:eastAsia="ru-RU"/>
        </w:rPr>
        <w:t>, 22% -</w:t>
      </w:r>
      <w:r w:rsidR="004F1784">
        <w:rPr>
          <w:rFonts w:ascii="Times New Roman" w:eastAsia="Calibri" w:hAnsi="Times New Roman" w:cs="Times New Roman"/>
          <w:sz w:val="28"/>
          <w:szCs w:val="28"/>
          <w:lang w:eastAsia="ru-RU"/>
        </w:rPr>
        <w:t xml:space="preserve"> </w:t>
      </w:r>
      <w:r w:rsidR="00FA195D">
        <w:rPr>
          <w:rFonts w:ascii="Times New Roman" w:eastAsia="Calibri" w:hAnsi="Times New Roman" w:cs="Times New Roman"/>
          <w:sz w:val="28"/>
          <w:szCs w:val="28"/>
          <w:lang w:eastAsia="ru-RU"/>
        </w:rPr>
        <w:t xml:space="preserve">не выполнив задание, </w:t>
      </w:r>
      <w:r w:rsidR="009A6986">
        <w:rPr>
          <w:rFonts w:ascii="Times New Roman" w:eastAsia="Calibri" w:hAnsi="Times New Roman" w:cs="Times New Roman"/>
          <w:sz w:val="28"/>
          <w:szCs w:val="28"/>
          <w:lang w:eastAsia="ru-RU"/>
        </w:rPr>
        <w:t>оценили свои работы положительной оценкой.</w:t>
      </w:r>
    </w:p>
    <w:p w14:paraId="3D3FBC63" w14:textId="629AC834" w:rsidR="00472E60" w:rsidRDefault="00472E60"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Констатирующий эксперимент позволил увидеть, что сложившегося навыка самооценивания у  нормативных</w:t>
      </w:r>
      <w:r w:rsidR="002227C1">
        <w:rPr>
          <w:rFonts w:ascii="Times New Roman" w:eastAsia="Calibri" w:hAnsi="Times New Roman" w:cs="Times New Roman"/>
          <w:sz w:val="28"/>
          <w:szCs w:val="28"/>
          <w:lang w:eastAsia="ru-RU"/>
        </w:rPr>
        <w:t xml:space="preserve"> и обучающихся с ЗПР</w:t>
      </w:r>
      <w:r>
        <w:rPr>
          <w:rFonts w:ascii="Times New Roman" w:eastAsia="Calibri" w:hAnsi="Times New Roman" w:cs="Times New Roman"/>
          <w:sz w:val="28"/>
          <w:szCs w:val="28"/>
          <w:lang w:eastAsia="ru-RU"/>
        </w:rPr>
        <w:t xml:space="preserve"> </w:t>
      </w:r>
      <w:r w:rsidR="009A6986">
        <w:rPr>
          <w:rFonts w:ascii="Times New Roman" w:eastAsia="Calibri" w:hAnsi="Times New Roman" w:cs="Times New Roman"/>
          <w:sz w:val="28"/>
          <w:szCs w:val="28"/>
          <w:lang w:eastAsia="ru-RU"/>
        </w:rPr>
        <w:t>–</w:t>
      </w:r>
      <w:r w:rsidR="004D3376">
        <w:rPr>
          <w:rFonts w:ascii="Times New Roman" w:eastAsia="Calibri" w:hAnsi="Times New Roman" w:cs="Times New Roman"/>
          <w:sz w:val="28"/>
          <w:szCs w:val="28"/>
          <w:lang w:eastAsia="ru-RU"/>
        </w:rPr>
        <w:t xml:space="preserve"> </w:t>
      </w:r>
      <w:r w:rsidR="009A6986">
        <w:rPr>
          <w:rFonts w:ascii="Times New Roman" w:eastAsia="Calibri" w:hAnsi="Times New Roman" w:cs="Times New Roman"/>
          <w:sz w:val="28"/>
          <w:szCs w:val="28"/>
          <w:lang w:eastAsia="ru-RU"/>
        </w:rPr>
        <w:t>нет (рисунок</w:t>
      </w:r>
      <w:r w:rsidR="00D251B3">
        <w:rPr>
          <w:rFonts w:ascii="Times New Roman" w:eastAsia="Calibri" w:hAnsi="Times New Roman" w:cs="Times New Roman"/>
          <w:sz w:val="28"/>
          <w:szCs w:val="28"/>
          <w:lang w:eastAsia="ru-RU"/>
        </w:rPr>
        <w:t xml:space="preserve"> </w:t>
      </w:r>
      <w:r w:rsidR="009520F4">
        <w:rPr>
          <w:rFonts w:ascii="Times New Roman" w:eastAsia="Calibri" w:hAnsi="Times New Roman" w:cs="Times New Roman"/>
          <w:sz w:val="28"/>
          <w:szCs w:val="28"/>
          <w:lang w:eastAsia="ru-RU"/>
        </w:rPr>
        <w:t>9</w:t>
      </w:r>
      <w:r>
        <w:rPr>
          <w:rFonts w:ascii="Times New Roman" w:eastAsia="Calibri" w:hAnsi="Times New Roman" w:cs="Times New Roman"/>
          <w:sz w:val="28"/>
          <w:szCs w:val="28"/>
          <w:lang w:eastAsia="ru-RU"/>
        </w:rPr>
        <w:t>).</w:t>
      </w:r>
    </w:p>
    <w:p w14:paraId="72518AC0" w14:textId="6D8889E0" w:rsidR="00D86970" w:rsidRDefault="00C70434"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 по результатам исследования выполнения задания на самооценивание,  можно увидеть необъективность в ответах обучающихся. 5</w:t>
      </w:r>
      <w:r w:rsidR="00711EBB">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 нормативных обучающихся начальной школы не умеют оценивать свои достижения, лишь 4</w:t>
      </w:r>
      <w:r w:rsidR="00711EBB">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 способны на объективную самооценку.</w:t>
      </w:r>
      <w:r w:rsidRPr="00C70434">
        <w:t xml:space="preserve"> </w:t>
      </w:r>
      <w:r w:rsidRPr="00C70434">
        <w:rPr>
          <w:rFonts w:ascii="Times New Roman" w:eastAsia="Calibri" w:hAnsi="Times New Roman" w:cs="Times New Roman"/>
          <w:sz w:val="28"/>
          <w:szCs w:val="28"/>
          <w:lang w:eastAsia="ru-RU"/>
        </w:rPr>
        <w:t>Нельзя, исключать, то, что фокус учительских оценок направлен всегда на академические успехи, и прилежание обучающихся.</w:t>
      </w:r>
    </w:p>
    <w:p w14:paraId="2C4060BF" w14:textId="77777777" w:rsidR="006B772B" w:rsidRDefault="006B772B" w:rsidP="009E6FD9">
      <w:pPr>
        <w:spacing w:after="0" w:line="240" w:lineRule="auto"/>
        <w:ind w:firstLine="567"/>
        <w:jc w:val="both"/>
        <w:rPr>
          <w:rFonts w:ascii="Times New Roman" w:eastAsia="Calibri" w:hAnsi="Times New Roman" w:cs="Times New Roman"/>
          <w:sz w:val="28"/>
          <w:szCs w:val="28"/>
          <w:lang w:eastAsia="ru-RU"/>
        </w:rPr>
      </w:pPr>
    </w:p>
    <w:p w14:paraId="512AEC38" w14:textId="77777777" w:rsidR="00A53D65" w:rsidRDefault="00472E60" w:rsidP="009E6FD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6805D1" wp14:editId="11DBEA4B">
            <wp:extent cx="5036820" cy="2278250"/>
            <wp:effectExtent l="0" t="0" r="11430"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B4FA68" w14:textId="77777777" w:rsidR="007E3503" w:rsidRDefault="007E3503" w:rsidP="006D0E19">
      <w:pPr>
        <w:spacing w:after="0" w:line="240" w:lineRule="auto"/>
        <w:jc w:val="both"/>
        <w:rPr>
          <w:rFonts w:ascii="Times New Roman" w:hAnsi="Times New Roman" w:cs="Times New Roman"/>
          <w:sz w:val="28"/>
          <w:szCs w:val="28"/>
        </w:rPr>
      </w:pPr>
    </w:p>
    <w:p w14:paraId="17F74E5C" w14:textId="0D4498B8" w:rsidR="00D251B3" w:rsidRDefault="00D251B3" w:rsidP="00D42959">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w:t>
      </w:r>
      <w:r w:rsidR="009520F4">
        <w:rPr>
          <w:rFonts w:ascii="Times New Roman" w:eastAsia="Calibri" w:hAnsi="Times New Roman" w:cs="Times New Roman"/>
          <w:sz w:val="28"/>
          <w:szCs w:val="28"/>
          <w:lang w:eastAsia="ru-RU"/>
        </w:rPr>
        <w:t>9</w:t>
      </w:r>
      <w:r w:rsidR="009E6FD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9E6FD9">
        <w:rPr>
          <w:rFonts w:ascii="Times New Roman" w:eastAsia="Calibri" w:hAnsi="Times New Roman" w:cs="Times New Roman"/>
          <w:sz w:val="28"/>
          <w:szCs w:val="28"/>
          <w:lang w:eastAsia="ru-RU"/>
        </w:rPr>
        <w:t xml:space="preserve"> </w:t>
      </w:r>
      <w:r w:rsidR="00D20FAD">
        <w:rPr>
          <w:rFonts w:ascii="Times New Roman" w:eastAsia="Calibri" w:hAnsi="Times New Roman" w:cs="Times New Roman"/>
          <w:sz w:val="28"/>
          <w:szCs w:val="28"/>
          <w:lang w:eastAsia="ru-RU"/>
        </w:rPr>
        <w:t>Особенности</w:t>
      </w:r>
      <w:r w:rsidR="00204336">
        <w:rPr>
          <w:rFonts w:ascii="Times New Roman" w:eastAsia="Calibri" w:hAnsi="Times New Roman" w:cs="Times New Roman"/>
          <w:sz w:val="28"/>
          <w:szCs w:val="28"/>
          <w:lang w:eastAsia="ru-RU"/>
        </w:rPr>
        <w:t xml:space="preserve"> самооценивания</w:t>
      </w:r>
      <w:r w:rsidRPr="00B02B80">
        <w:rPr>
          <w:rFonts w:ascii="Times New Roman" w:eastAsia="Calibri" w:hAnsi="Times New Roman" w:cs="Times New Roman"/>
          <w:sz w:val="28"/>
          <w:szCs w:val="28"/>
          <w:lang w:eastAsia="ru-RU"/>
        </w:rPr>
        <w:t xml:space="preserve"> обучающихся начальных классов на констатирующем эксперименте</w:t>
      </w:r>
    </w:p>
    <w:p w14:paraId="0585EC87" w14:textId="77777777" w:rsidR="00D251B3" w:rsidRDefault="00D251B3" w:rsidP="00D251B3">
      <w:pPr>
        <w:spacing w:after="0" w:line="240" w:lineRule="auto"/>
        <w:ind w:firstLine="708"/>
        <w:jc w:val="both"/>
        <w:rPr>
          <w:rFonts w:ascii="Times New Roman" w:eastAsia="Calibri" w:hAnsi="Times New Roman" w:cs="Times New Roman"/>
          <w:sz w:val="28"/>
          <w:szCs w:val="28"/>
          <w:lang w:eastAsia="ru-RU"/>
        </w:rPr>
      </w:pPr>
    </w:p>
    <w:p w14:paraId="22466812" w14:textId="63EAAE61" w:rsidR="00D251B3" w:rsidRDefault="00D251B3"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 на вопрос по каким критериям вас оценивает учитель?</w:t>
      </w:r>
      <w:r w:rsidR="007B2CEE">
        <w:rPr>
          <w:rFonts w:ascii="Times New Roman" w:eastAsia="Calibri" w:hAnsi="Times New Roman" w:cs="Times New Roman"/>
          <w:sz w:val="28"/>
          <w:szCs w:val="28"/>
          <w:lang w:eastAsia="ru-RU"/>
        </w:rPr>
        <w:t>.</w:t>
      </w:r>
    </w:p>
    <w:p w14:paraId="02132F84" w14:textId="569FD8FC" w:rsidR="00D251B3" w:rsidRDefault="00D251B3"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5C543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63% школьников ответили на отсутствие </w:t>
      </w:r>
      <w:r w:rsidR="00D345BC">
        <w:rPr>
          <w:rFonts w:ascii="Times New Roman" w:eastAsia="Calibri" w:hAnsi="Times New Roman" w:cs="Times New Roman"/>
          <w:sz w:val="28"/>
          <w:szCs w:val="28"/>
          <w:lang w:eastAsia="ru-RU"/>
        </w:rPr>
        <w:t xml:space="preserve">знания </w:t>
      </w:r>
      <w:r>
        <w:rPr>
          <w:rFonts w:ascii="Times New Roman" w:eastAsia="Calibri" w:hAnsi="Times New Roman" w:cs="Times New Roman"/>
          <w:sz w:val="28"/>
          <w:szCs w:val="28"/>
          <w:lang w:eastAsia="ru-RU"/>
        </w:rPr>
        <w:t>критериев оценивания, в их неясности.</w:t>
      </w:r>
    </w:p>
    <w:p w14:paraId="20E0209C" w14:textId="77777777" w:rsidR="006B772B" w:rsidRDefault="00D251B3" w:rsidP="009E6FD9">
      <w:pPr>
        <w:spacing w:after="0" w:line="240" w:lineRule="auto"/>
        <w:ind w:firstLine="567"/>
        <w:jc w:val="both"/>
      </w:pPr>
      <w:r>
        <w:rPr>
          <w:rFonts w:ascii="Times New Roman" w:eastAsia="Calibri" w:hAnsi="Times New Roman" w:cs="Times New Roman"/>
          <w:sz w:val="28"/>
          <w:szCs w:val="28"/>
          <w:lang w:eastAsia="ru-RU"/>
        </w:rPr>
        <w:t>Включает ли оценка учителя комментарии по улучшению дальнейшей работы</w:t>
      </w:r>
      <w:r w:rsidR="00D345B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-54% указали-никогда, 33% -редко, а оста</w:t>
      </w:r>
      <w:r w:rsidR="00A763B2">
        <w:rPr>
          <w:rFonts w:ascii="Times New Roman" w:eastAsia="Calibri" w:hAnsi="Times New Roman" w:cs="Times New Roman"/>
          <w:sz w:val="28"/>
          <w:szCs w:val="28"/>
          <w:lang w:eastAsia="ru-RU"/>
        </w:rPr>
        <w:t>льны</w:t>
      </w:r>
      <w:r>
        <w:rPr>
          <w:rFonts w:ascii="Times New Roman" w:eastAsia="Calibri" w:hAnsi="Times New Roman" w:cs="Times New Roman"/>
          <w:sz w:val="28"/>
          <w:szCs w:val="28"/>
          <w:lang w:eastAsia="ru-RU"/>
        </w:rPr>
        <w:t>е -13% -часто (</w:t>
      </w:r>
      <w:r w:rsidR="009E6FD9">
        <w:rPr>
          <w:rFonts w:ascii="Times New Roman" w:eastAsia="Calibri" w:hAnsi="Times New Roman" w:cs="Times New Roman"/>
          <w:sz w:val="28"/>
          <w:szCs w:val="28"/>
          <w:lang w:eastAsia="ru-RU"/>
        </w:rPr>
        <w:t>р</w:t>
      </w:r>
      <w:r>
        <w:rPr>
          <w:rFonts w:ascii="Times New Roman" w:eastAsia="Calibri" w:hAnsi="Times New Roman" w:cs="Times New Roman"/>
          <w:sz w:val="28"/>
          <w:szCs w:val="28"/>
          <w:lang w:eastAsia="ru-RU"/>
        </w:rPr>
        <w:t>ис</w:t>
      </w:r>
      <w:r w:rsidR="009E6FD9">
        <w:rPr>
          <w:rFonts w:ascii="Times New Roman" w:eastAsia="Calibri" w:hAnsi="Times New Roman" w:cs="Times New Roman"/>
          <w:sz w:val="28"/>
          <w:szCs w:val="28"/>
          <w:lang w:eastAsia="ru-RU"/>
        </w:rPr>
        <w:t xml:space="preserve">унок </w:t>
      </w:r>
      <w:r w:rsidR="009520F4">
        <w:rPr>
          <w:rFonts w:ascii="Times New Roman" w:eastAsia="Calibri" w:hAnsi="Times New Roman" w:cs="Times New Roman"/>
          <w:sz w:val="28"/>
          <w:szCs w:val="28"/>
          <w:lang w:eastAsia="ru-RU"/>
        </w:rPr>
        <w:t>10</w:t>
      </w:r>
      <w:r>
        <w:rPr>
          <w:rFonts w:ascii="Times New Roman" w:eastAsia="Calibri" w:hAnsi="Times New Roman" w:cs="Times New Roman"/>
          <w:sz w:val="28"/>
          <w:szCs w:val="28"/>
          <w:lang w:eastAsia="ru-RU"/>
        </w:rPr>
        <w:t>).</w:t>
      </w:r>
      <w:r w:rsidR="006B772B" w:rsidRPr="006B772B">
        <w:t xml:space="preserve"> </w:t>
      </w:r>
    </w:p>
    <w:p w14:paraId="35129E8A" w14:textId="17E75622" w:rsidR="00D251B3" w:rsidRDefault="006B772B" w:rsidP="009E6FD9">
      <w:pPr>
        <w:spacing w:after="0" w:line="240" w:lineRule="auto"/>
        <w:ind w:firstLine="567"/>
        <w:jc w:val="both"/>
        <w:rPr>
          <w:rFonts w:ascii="Times New Roman" w:eastAsia="Calibri" w:hAnsi="Times New Roman" w:cs="Times New Roman"/>
          <w:sz w:val="28"/>
          <w:szCs w:val="28"/>
          <w:lang w:eastAsia="ru-RU"/>
        </w:rPr>
      </w:pPr>
      <w:r w:rsidRPr="006B772B">
        <w:rPr>
          <w:rFonts w:ascii="Times New Roman" w:eastAsia="Calibri" w:hAnsi="Times New Roman" w:cs="Times New Roman"/>
          <w:sz w:val="28"/>
          <w:szCs w:val="28"/>
          <w:lang w:eastAsia="ru-RU"/>
        </w:rPr>
        <w:t>Таким образом, не сформированность адекватной оценки своих действий, может в результате сказаться на формировании личности. Субъективность в оценке обучающегося, не дает познания истинности, то есть объективности. Результат проведенного исследования подтверждает, что самооценивание у обучающихся не сформировано.</w:t>
      </w:r>
    </w:p>
    <w:p w14:paraId="3BC29CBD" w14:textId="77777777" w:rsidR="00D251B3" w:rsidRPr="00B02B80" w:rsidRDefault="00D251B3" w:rsidP="009E6FD9">
      <w:pPr>
        <w:spacing w:after="0" w:line="240" w:lineRule="auto"/>
        <w:jc w:val="both"/>
        <w:rPr>
          <w:rFonts w:ascii="Times New Roman" w:eastAsia="Calibri" w:hAnsi="Times New Roman" w:cs="Times New Roman"/>
          <w:sz w:val="28"/>
          <w:szCs w:val="28"/>
          <w:lang w:eastAsia="ru-RU"/>
        </w:rPr>
      </w:pPr>
    </w:p>
    <w:p w14:paraId="3403C7A4" w14:textId="77777777" w:rsidR="00D251B3" w:rsidRPr="00B02B80" w:rsidRDefault="00D251B3" w:rsidP="00D251B3">
      <w:pPr>
        <w:spacing w:after="0" w:line="240" w:lineRule="auto"/>
        <w:ind w:firstLine="708"/>
        <w:jc w:val="both"/>
        <w:rPr>
          <w:rFonts w:ascii="Times New Roman" w:eastAsia="Calibri" w:hAnsi="Times New Roman" w:cs="Times New Roman"/>
          <w:sz w:val="28"/>
          <w:szCs w:val="28"/>
          <w:lang w:eastAsia="ru-RU"/>
        </w:rPr>
      </w:pPr>
      <w:r w:rsidRPr="00B02B80">
        <w:rPr>
          <w:rFonts w:ascii="Calibri" w:eastAsia="Calibri" w:hAnsi="Calibri" w:cs="Times New Roman"/>
          <w:noProof/>
          <w:lang w:eastAsia="ru-RU"/>
        </w:rPr>
        <w:lastRenderedPageBreak/>
        <w:drawing>
          <wp:inline distT="0" distB="0" distL="0" distR="0" wp14:anchorId="7EE8E65E" wp14:editId="5D96D28B">
            <wp:extent cx="5494020" cy="2156460"/>
            <wp:effectExtent l="0" t="0" r="11430" b="15240"/>
            <wp:docPr id="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0EB546" w14:textId="77777777" w:rsidR="00D251B3" w:rsidRDefault="00D251B3" w:rsidP="00D251B3">
      <w:pPr>
        <w:spacing w:after="0" w:line="240" w:lineRule="auto"/>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               </w:t>
      </w:r>
    </w:p>
    <w:p w14:paraId="1F4CF7FA" w14:textId="5EC436BA" w:rsidR="00D251B3" w:rsidRDefault="00D251B3" w:rsidP="00D251B3">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Рисунок </w:t>
      </w:r>
      <w:r w:rsidR="009520F4">
        <w:rPr>
          <w:rFonts w:ascii="Times New Roman" w:eastAsia="Calibri" w:hAnsi="Times New Roman" w:cs="Times New Roman"/>
          <w:sz w:val="28"/>
          <w:szCs w:val="28"/>
          <w:lang w:eastAsia="ru-RU"/>
        </w:rPr>
        <w:t>10</w:t>
      </w:r>
      <w:r w:rsidR="009E6FD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9E6FD9">
        <w:rPr>
          <w:rFonts w:ascii="Times New Roman" w:eastAsia="Calibri" w:hAnsi="Times New Roman" w:cs="Times New Roman"/>
          <w:sz w:val="28"/>
          <w:szCs w:val="28"/>
          <w:lang w:eastAsia="ru-RU"/>
        </w:rPr>
        <w:t xml:space="preserve"> </w:t>
      </w:r>
      <w:r w:rsidR="00D345BC">
        <w:rPr>
          <w:rFonts w:ascii="Times New Roman" w:eastAsia="Calibri" w:hAnsi="Times New Roman" w:cs="Times New Roman"/>
          <w:sz w:val="28"/>
          <w:szCs w:val="28"/>
          <w:lang w:eastAsia="ru-RU"/>
        </w:rPr>
        <w:t>Показатели</w:t>
      </w:r>
      <w:r w:rsidRPr="00B02B80">
        <w:rPr>
          <w:rFonts w:ascii="Times New Roman" w:eastAsia="Calibri" w:hAnsi="Times New Roman" w:cs="Times New Roman"/>
          <w:sz w:val="28"/>
          <w:szCs w:val="28"/>
          <w:lang w:eastAsia="ru-RU"/>
        </w:rPr>
        <w:t xml:space="preserve"> критериев оценивания обучающихся</w:t>
      </w:r>
    </w:p>
    <w:p w14:paraId="66D1F87A" w14:textId="77777777" w:rsidR="00D251B3" w:rsidRDefault="00D251B3" w:rsidP="00D251B3">
      <w:pPr>
        <w:spacing w:after="0" w:line="240" w:lineRule="auto"/>
        <w:jc w:val="center"/>
        <w:rPr>
          <w:rFonts w:ascii="Times New Roman" w:eastAsia="Calibri" w:hAnsi="Times New Roman" w:cs="Times New Roman"/>
          <w:sz w:val="28"/>
          <w:szCs w:val="28"/>
          <w:lang w:eastAsia="ru-RU"/>
        </w:rPr>
      </w:pPr>
    </w:p>
    <w:p w14:paraId="2036452D" w14:textId="1A9BF5B4" w:rsidR="00D251B3" w:rsidRDefault="00D251B3" w:rsidP="009E6FD9">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Из полученных данных, необходимо подытожить исследование, на констатирующем этапе эксперимента: во-первых, отсутствием единых критериев на самооценивание, во-вторых, навык самооценивания у обучающихся не сформирован в учебном процессе. Указанные недочеты существенным образом влияют на формирующиеся учебные навыки, а соответст</w:t>
      </w:r>
      <w:r w:rsidR="00C5394D">
        <w:rPr>
          <w:rFonts w:ascii="Times New Roman" w:eastAsia="Calibri" w:hAnsi="Times New Roman" w:cs="Times New Roman"/>
          <w:sz w:val="28"/>
          <w:szCs w:val="28"/>
          <w:lang w:eastAsia="ru-RU"/>
        </w:rPr>
        <w:t>в</w:t>
      </w:r>
      <w:r w:rsidR="00807212">
        <w:rPr>
          <w:rFonts w:ascii="Times New Roman" w:eastAsia="Calibri" w:hAnsi="Times New Roman" w:cs="Times New Roman"/>
          <w:sz w:val="28"/>
          <w:szCs w:val="28"/>
          <w:lang w:eastAsia="ru-RU"/>
        </w:rPr>
        <w:t>енно на весь учебный процесс</w:t>
      </w:r>
      <w:r w:rsidR="00694095">
        <w:rPr>
          <w:rFonts w:ascii="Times New Roman" w:eastAsia="Calibri" w:hAnsi="Times New Roman" w:cs="Times New Roman"/>
          <w:sz w:val="28"/>
          <w:szCs w:val="28"/>
          <w:lang w:eastAsia="ru-RU"/>
        </w:rPr>
        <w:t xml:space="preserve"> </w:t>
      </w:r>
      <w:r w:rsidR="00807212">
        <w:rPr>
          <w:rFonts w:ascii="Times New Roman" w:eastAsia="Calibri" w:hAnsi="Times New Roman" w:cs="Times New Roman"/>
          <w:sz w:val="28"/>
          <w:szCs w:val="28"/>
          <w:lang w:eastAsia="ru-RU"/>
        </w:rPr>
        <w:t>[1</w:t>
      </w:r>
      <w:r w:rsidR="0053702E">
        <w:rPr>
          <w:rFonts w:ascii="Times New Roman" w:eastAsia="Calibri" w:hAnsi="Times New Roman" w:cs="Times New Roman"/>
          <w:sz w:val="28"/>
          <w:szCs w:val="28"/>
          <w:lang w:eastAsia="ru-RU"/>
        </w:rPr>
        <w:t>16</w:t>
      </w:r>
      <w:r w:rsidR="00830FDA" w:rsidRPr="00830FDA">
        <w:rPr>
          <w:rFonts w:ascii="Times New Roman" w:eastAsia="Calibri" w:hAnsi="Times New Roman" w:cs="Times New Roman"/>
          <w:sz w:val="28"/>
          <w:szCs w:val="28"/>
          <w:lang w:eastAsia="ru-RU"/>
        </w:rPr>
        <w:t>, с.</w:t>
      </w:r>
      <w:r w:rsidR="009E30E2" w:rsidRPr="009E30E2">
        <w:rPr>
          <w:rFonts w:ascii="Times New Roman" w:eastAsia="Calibri" w:hAnsi="Times New Roman" w:cs="Times New Roman"/>
          <w:sz w:val="28"/>
          <w:szCs w:val="28"/>
          <w:lang w:eastAsia="ru-RU"/>
        </w:rPr>
        <w:t>167</w:t>
      </w:r>
      <w:r>
        <w:rPr>
          <w:rFonts w:ascii="Times New Roman" w:eastAsia="Calibri" w:hAnsi="Times New Roman" w:cs="Times New Roman"/>
          <w:sz w:val="28"/>
          <w:szCs w:val="28"/>
          <w:lang w:eastAsia="ru-RU"/>
        </w:rPr>
        <w:t>]. Вследствие таких недостатков в учебном процессе инклюзивного образования не происходит усиления практической направленности, что «хромает» не только содержательная сторона, но и операциональное направление процесса. Наблюдается отсутствие системного подхода к обучению, несформи</w:t>
      </w:r>
      <w:r w:rsidR="00C5394D">
        <w:rPr>
          <w:rFonts w:ascii="Times New Roman" w:eastAsia="Calibri" w:hAnsi="Times New Roman" w:cs="Times New Roman"/>
          <w:sz w:val="28"/>
          <w:szCs w:val="28"/>
          <w:lang w:eastAsia="ru-RU"/>
        </w:rPr>
        <w:t>р</w:t>
      </w:r>
      <w:r w:rsidR="00807212">
        <w:rPr>
          <w:rFonts w:ascii="Times New Roman" w:eastAsia="Calibri" w:hAnsi="Times New Roman" w:cs="Times New Roman"/>
          <w:sz w:val="28"/>
          <w:szCs w:val="28"/>
          <w:lang w:eastAsia="ru-RU"/>
        </w:rPr>
        <w:t>ован принцип умения учиться [1</w:t>
      </w:r>
      <w:r w:rsidR="002C6072">
        <w:rPr>
          <w:rFonts w:ascii="Times New Roman" w:eastAsia="Calibri" w:hAnsi="Times New Roman" w:cs="Times New Roman"/>
          <w:sz w:val="28"/>
          <w:szCs w:val="28"/>
          <w:lang w:eastAsia="ru-RU"/>
        </w:rPr>
        <w:t>17</w:t>
      </w:r>
      <w:r w:rsidR="00830FDA" w:rsidRPr="00830FDA">
        <w:rPr>
          <w:rFonts w:ascii="Times New Roman" w:eastAsia="Calibri" w:hAnsi="Times New Roman" w:cs="Times New Roman"/>
          <w:sz w:val="28"/>
          <w:szCs w:val="28"/>
          <w:lang w:eastAsia="ru-RU"/>
        </w:rPr>
        <w:t>, с.</w:t>
      </w:r>
      <w:r w:rsidR="009E30E2" w:rsidRPr="009E30E2">
        <w:rPr>
          <w:rFonts w:ascii="Times New Roman" w:eastAsia="Calibri" w:hAnsi="Times New Roman" w:cs="Times New Roman"/>
          <w:sz w:val="28"/>
          <w:szCs w:val="28"/>
          <w:lang w:eastAsia="ru-RU"/>
        </w:rPr>
        <w:t>23</w:t>
      </w:r>
      <w:r>
        <w:rPr>
          <w:rFonts w:ascii="Times New Roman" w:eastAsia="Calibri" w:hAnsi="Times New Roman" w:cs="Times New Roman"/>
          <w:sz w:val="28"/>
          <w:szCs w:val="28"/>
          <w:lang w:eastAsia="ru-RU"/>
        </w:rPr>
        <w:t>].</w:t>
      </w:r>
    </w:p>
    <w:p w14:paraId="5D08958E" w14:textId="2D826120" w:rsidR="00D251B3" w:rsidRPr="007B2CEE" w:rsidRDefault="00456FC3" w:rsidP="009E6FD9">
      <w:pPr>
        <w:spacing w:after="0" w:line="240" w:lineRule="auto"/>
        <w:ind w:firstLine="567"/>
        <w:jc w:val="both"/>
        <w:rPr>
          <w:rFonts w:ascii="Times New Roman" w:eastAsia="Calibri" w:hAnsi="Times New Roman" w:cs="Times New Roman"/>
          <w:iCs/>
          <w:sz w:val="28"/>
          <w:szCs w:val="28"/>
          <w:lang w:eastAsia="ru-RU"/>
        </w:rPr>
      </w:pPr>
      <w:r>
        <w:rPr>
          <w:rFonts w:ascii="Times New Roman" w:eastAsia="Calibri" w:hAnsi="Times New Roman" w:cs="Times New Roman"/>
          <w:sz w:val="28"/>
          <w:szCs w:val="28"/>
          <w:lang w:eastAsia="ru-RU"/>
        </w:rPr>
        <w:t>6)</w:t>
      </w:r>
      <w:r w:rsidR="00D86970">
        <w:rPr>
          <w:rFonts w:ascii="Times New Roman" w:eastAsia="Calibri" w:hAnsi="Times New Roman" w:cs="Times New Roman"/>
          <w:sz w:val="28"/>
          <w:szCs w:val="28"/>
          <w:lang w:eastAsia="ru-RU"/>
        </w:rPr>
        <w:t xml:space="preserve"> </w:t>
      </w:r>
      <w:r w:rsidR="00D251B3" w:rsidRPr="00B02B80">
        <w:rPr>
          <w:rFonts w:ascii="Times New Roman" w:eastAsia="Calibri" w:hAnsi="Times New Roman" w:cs="Times New Roman"/>
          <w:sz w:val="28"/>
          <w:szCs w:val="28"/>
          <w:lang w:eastAsia="ru-RU"/>
        </w:rPr>
        <w:t>Следующим этапом в нашем исследовании было определение</w:t>
      </w:r>
      <w:r w:rsidR="006B772B">
        <w:rPr>
          <w:rFonts w:ascii="Times New Roman" w:eastAsia="Calibri" w:hAnsi="Times New Roman" w:cs="Times New Roman"/>
          <w:sz w:val="28"/>
          <w:szCs w:val="28"/>
          <w:lang w:eastAsia="ru-RU"/>
        </w:rPr>
        <w:t xml:space="preserve">  </w:t>
      </w:r>
      <w:r w:rsidR="00D251B3" w:rsidRPr="00B02B80">
        <w:rPr>
          <w:rFonts w:ascii="Times New Roman" w:eastAsia="Calibri" w:hAnsi="Times New Roman" w:cs="Times New Roman"/>
          <w:sz w:val="28"/>
          <w:szCs w:val="28"/>
          <w:lang w:eastAsia="ru-RU"/>
        </w:rPr>
        <w:t>(выявление)</w:t>
      </w:r>
      <w:r w:rsidR="0036381E">
        <w:rPr>
          <w:rFonts w:ascii="Times New Roman" w:eastAsia="Calibri" w:hAnsi="Times New Roman" w:cs="Times New Roman"/>
          <w:sz w:val="28"/>
          <w:szCs w:val="28"/>
          <w:lang w:eastAsia="ru-RU"/>
        </w:rPr>
        <w:t xml:space="preserve"> самооценки младшего школьника </w:t>
      </w:r>
      <w:r w:rsidR="0036381E">
        <w:rPr>
          <w:rFonts w:ascii="Times New Roman" w:eastAsia="Calibri" w:hAnsi="Times New Roman" w:cs="Times New Roman"/>
          <w:i/>
          <w:sz w:val="28"/>
          <w:szCs w:val="28"/>
          <w:lang w:eastAsia="ru-RU"/>
        </w:rPr>
        <w:t>по Методике</w:t>
      </w:r>
      <w:r w:rsidR="00D251B3" w:rsidRPr="00B02B80">
        <w:rPr>
          <w:rFonts w:ascii="Times New Roman" w:eastAsia="Calibri" w:hAnsi="Times New Roman" w:cs="Times New Roman"/>
          <w:i/>
          <w:sz w:val="28"/>
          <w:szCs w:val="28"/>
          <w:lang w:eastAsia="ru-RU"/>
        </w:rPr>
        <w:t xml:space="preserve"> «Лесенка» В.Г.Щур</w:t>
      </w:r>
      <w:r w:rsidR="007B2CEE">
        <w:rPr>
          <w:rFonts w:ascii="Times New Roman" w:eastAsia="Calibri" w:hAnsi="Times New Roman" w:cs="Times New Roman"/>
          <w:i/>
          <w:sz w:val="28"/>
          <w:szCs w:val="28"/>
          <w:lang w:eastAsia="ru-RU"/>
        </w:rPr>
        <w:t xml:space="preserve"> </w:t>
      </w:r>
      <w:r w:rsidR="007B2CEE" w:rsidRPr="007B2CEE">
        <w:rPr>
          <w:rFonts w:ascii="Times New Roman" w:eastAsia="Calibri" w:hAnsi="Times New Roman" w:cs="Times New Roman"/>
          <w:iCs/>
          <w:sz w:val="28"/>
          <w:szCs w:val="28"/>
          <w:lang w:eastAsia="ru-RU"/>
        </w:rPr>
        <w:t>(Приложение К)</w:t>
      </w:r>
      <w:r w:rsidR="007B2CEE">
        <w:rPr>
          <w:rFonts w:ascii="Times New Roman" w:eastAsia="Calibri" w:hAnsi="Times New Roman" w:cs="Times New Roman"/>
          <w:iCs/>
          <w:sz w:val="28"/>
          <w:szCs w:val="28"/>
          <w:lang w:eastAsia="ru-RU"/>
        </w:rPr>
        <w:t>.</w:t>
      </w:r>
    </w:p>
    <w:p w14:paraId="2D5E49FF" w14:textId="50204A78" w:rsidR="00D251B3" w:rsidRPr="00B02B80" w:rsidRDefault="00D251B3" w:rsidP="009E6FD9">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Изучение уровня самооценки личностного образования обучающихся </w:t>
      </w:r>
      <w:r>
        <w:rPr>
          <w:rFonts w:ascii="Times New Roman" w:eastAsia="Calibri" w:hAnsi="Times New Roman" w:cs="Times New Roman"/>
          <w:sz w:val="28"/>
          <w:szCs w:val="28"/>
          <w:lang w:eastAsia="ru-RU"/>
        </w:rPr>
        <w:t xml:space="preserve">нормативных и ЗПР </w:t>
      </w:r>
      <w:r w:rsidRPr="00B02B80">
        <w:rPr>
          <w:rFonts w:ascii="Times New Roman" w:eastAsia="Calibri" w:hAnsi="Times New Roman" w:cs="Times New Roman"/>
          <w:sz w:val="28"/>
          <w:szCs w:val="28"/>
          <w:lang w:eastAsia="ru-RU"/>
        </w:rPr>
        <w:t xml:space="preserve">с 1 по 3 классы проводилось с помощью </w:t>
      </w:r>
      <w:r>
        <w:rPr>
          <w:rFonts w:ascii="Times New Roman" w:eastAsia="Calibri" w:hAnsi="Times New Roman" w:cs="Times New Roman"/>
          <w:sz w:val="28"/>
          <w:szCs w:val="28"/>
          <w:lang w:eastAsia="ru-RU"/>
        </w:rPr>
        <w:t>методики «Лесенка»</w:t>
      </w:r>
      <w:r w:rsidRPr="00B02B80">
        <w:rPr>
          <w:rFonts w:ascii="Times New Roman" w:eastAsia="Calibri" w:hAnsi="Times New Roman" w:cs="Times New Roman"/>
          <w:sz w:val="28"/>
          <w:szCs w:val="28"/>
          <w:lang w:eastAsia="ru-RU"/>
        </w:rPr>
        <w:t xml:space="preserve"> </w:t>
      </w:r>
      <w:r w:rsidR="00C5394D">
        <w:rPr>
          <w:rFonts w:ascii="Times New Roman" w:eastAsia="Calibri" w:hAnsi="Times New Roman" w:cs="Times New Roman"/>
          <w:sz w:val="28"/>
          <w:szCs w:val="28"/>
          <w:lang w:eastAsia="ru-RU"/>
        </w:rPr>
        <w:t>В.Г.Щур</w:t>
      </w:r>
      <w:r w:rsidR="00677640">
        <w:rPr>
          <w:rFonts w:ascii="Times New Roman" w:eastAsia="Calibri" w:hAnsi="Times New Roman" w:cs="Times New Roman"/>
          <w:sz w:val="28"/>
          <w:szCs w:val="28"/>
          <w:lang w:eastAsia="ru-RU"/>
        </w:rPr>
        <w:t xml:space="preserve"> </w:t>
      </w:r>
      <w:r w:rsidR="00807212">
        <w:rPr>
          <w:rFonts w:ascii="Times New Roman" w:eastAsia="Calibri" w:hAnsi="Times New Roman" w:cs="Times New Roman"/>
          <w:sz w:val="28"/>
          <w:szCs w:val="28"/>
          <w:lang w:eastAsia="ru-RU"/>
        </w:rPr>
        <w:t>[1</w:t>
      </w:r>
      <w:r w:rsidR="00E67218">
        <w:rPr>
          <w:rFonts w:ascii="Times New Roman" w:eastAsia="Calibri" w:hAnsi="Times New Roman" w:cs="Times New Roman"/>
          <w:sz w:val="28"/>
          <w:szCs w:val="28"/>
          <w:lang w:eastAsia="ru-RU"/>
        </w:rPr>
        <w:t>09</w:t>
      </w:r>
      <w:r>
        <w:rPr>
          <w:rFonts w:ascii="Times New Roman" w:eastAsia="Calibri" w:hAnsi="Times New Roman" w:cs="Times New Roman"/>
          <w:sz w:val="28"/>
          <w:szCs w:val="28"/>
          <w:lang w:eastAsia="ru-RU"/>
        </w:rPr>
        <w:t xml:space="preserve">]. Методика предназначена для выявления </w:t>
      </w:r>
      <w:r w:rsidR="006677CA">
        <w:rPr>
          <w:rFonts w:ascii="Times New Roman" w:eastAsia="Calibri" w:hAnsi="Times New Roman" w:cs="Times New Roman"/>
          <w:sz w:val="28"/>
          <w:szCs w:val="28"/>
          <w:lang w:eastAsia="ru-RU"/>
        </w:rPr>
        <w:t>системы представлений обучающих</w:t>
      </w:r>
      <w:r>
        <w:rPr>
          <w:rFonts w:ascii="Times New Roman" w:eastAsia="Calibri" w:hAnsi="Times New Roman" w:cs="Times New Roman"/>
          <w:sz w:val="28"/>
          <w:szCs w:val="28"/>
          <w:lang w:eastAsia="ru-RU"/>
        </w:rPr>
        <w:t>ся начальной школы о том, как ученик може</w:t>
      </w:r>
      <w:r w:rsidR="00902D74">
        <w:rPr>
          <w:rFonts w:ascii="Times New Roman" w:eastAsia="Calibri" w:hAnsi="Times New Roman" w:cs="Times New Roman"/>
          <w:sz w:val="28"/>
          <w:szCs w:val="28"/>
          <w:lang w:eastAsia="ru-RU"/>
        </w:rPr>
        <w:t>т оценивать себя са</w:t>
      </w:r>
      <w:r w:rsidR="00406FBD">
        <w:rPr>
          <w:rFonts w:ascii="Times New Roman" w:eastAsia="Calibri" w:hAnsi="Times New Roman" w:cs="Times New Roman"/>
          <w:sz w:val="28"/>
          <w:szCs w:val="28"/>
          <w:lang w:eastAsia="ru-RU"/>
        </w:rPr>
        <w:t xml:space="preserve">м </w:t>
      </w:r>
      <w:r w:rsidR="009E6FD9">
        <w:rPr>
          <w:rFonts w:ascii="Times New Roman" w:eastAsia="Calibri" w:hAnsi="Times New Roman" w:cs="Times New Roman"/>
          <w:sz w:val="28"/>
          <w:szCs w:val="28"/>
          <w:lang w:eastAsia="ru-RU"/>
        </w:rPr>
        <w:t>т</w:t>
      </w:r>
      <w:r w:rsidR="00406FBD">
        <w:rPr>
          <w:rFonts w:ascii="Times New Roman" w:eastAsia="Calibri" w:hAnsi="Times New Roman" w:cs="Times New Roman"/>
          <w:sz w:val="28"/>
          <w:szCs w:val="28"/>
          <w:lang w:eastAsia="ru-RU"/>
        </w:rPr>
        <w:t>аблица 13</w:t>
      </w:r>
      <w:r w:rsidR="00902D74">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(рисунок </w:t>
      </w:r>
      <w:r w:rsidR="009520F4">
        <w:rPr>
          <w:rFonts w:ascii="Times New Roman" w:eastAsia="Calibri" w:hAnsi="Times New Roman" w:cs="Times New Roman"/>
          <w:sz w:val="28"/>
          <w:szCs w:val="28"/>
          <w:lang w:eastAsia="ru-RU"/>
        </w:rPr>
        <w:t>11</w:t>
      </w:r>
      <w:r>
        <w:rPr>
          <w:rFonts w:ascii="Times New Roman" w:eastAsia="Calibri" w:hAnsi="Times New Roman" w:cs="Times New Roman"/>
          <w:sz w:val="28"/>
          <w:szCs w:val="28"/>
          <w:lang w:eastAsia="ru-RU"/>
        </w:rPr>
        <w:t>).</w:t>
      </w:r>
    </w:p>
    <w:p w14:paraId="15497436" w14:textId="77777777" w:rsidR="00D251B3" w:rsidRDefault="00D251B3" w:rsidP="00D251B3">
      <w:pPr>
        <w:spacing w:after="0" w:line="240" w:lineRule="auto"/>
        <w:ind w:firstLine="708"/>
        <w:jc w:val="both"/>
        <w:rPr>
          <w:rFonts w:ascii="Times New Roman" w:eastAsia="Calibri" w:hAnsi="Times New Roman" w:cs="Times New Roman"/>
          <w:sz w:val="28"/>
          <w:szCs w:val="28"/>
          <w:lang w:eastAsia="ru-RU"/>
        </w:rPr>
      </w:pPr>
    </w:p>
    <w:p w14:paraId="3DFBF46A" w14:textId="51FCAC6D" w:rsidR="00D251B3" w:rsidRPr="00B02B80" w:rsidRDefault="00406FBD" w:rsidP="009E6FD9">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13</w:t>
      </w:r>
      <w:r w:rsidR="00902D74">
        <w:rPr>
          <w:rFonts w:ascii="Times New Roman" w:eastAsia="Calibri" w:hAnsi="Times New Roman" w:cs="Times New Roman"/>
          <w:sz w:val="28"/>
          <w:szCs w:val="28"/>
          <w:lang w:eastAsia="ru-RU"/>
        </w:rPr>
        <w:t xml:space="preserve"> </w:t>
      </w:r>
      <w:r w:rsidR="00D251B3">
        <w:rPr>
          <w:rFonts w:ascii="Times New Roman" w:eastAsia="Calibri" w:hAnsi="Times New Roman" w:cs="Times New Roman"/>
          <w:sz w:val="28"/>
          <w:szCs w:val="28"/>
          <w:lang w:eastAsia="ru-RU"/>
        </w:rPr>
        <w:t>-</w:t>
      </w:r>
      <w:r w:rsidR="009E6FD9">
        <w:rPr>
          <w:rFonts w:ascii="Times New Roman" w:eastAsia="Calibri" w:hAnsi="Times New Roman" w:cs="Times New Roman"/>
          <w:sz w:val="28"/>
          <w:szCs w:val="28"/>
          <w:lang w:eastAsia="ru-RU"/>
        </w:rPr>
        <w:t xml:space="preserve"> </w:t>
      </w:r>
      <w:r w:rsidR="00512E95">
        <w:rPr>
          <w:rFonts w:ascii="Times New Roman" w:eastAsia="Calibri" w:hAnsi="Times New Roman" w:cs="Times New Roman"/>
          <w:sz w:val="28"/>
          <w:szCs w:val="28"/>
          <w:lang w:eastAsia="ru-RU"/>
        </w:rPr>
        <w:t>Уровни</w:t>
      </w:r>
      <w:r w:rsidR="00D251B3" w:rsidRPr="00B02B80">
        <w:rPr>
          <w:rFonts w:ascii="Times New Roman" w:eastAsia="Calibri" w:hAnsi="Times New Roman" w:cs="Times New Roman"/>
          <w:sz w:val="28"/>
          <w:szCs w:val="28"/>
          <w:lang w:eastAsia="ru-RU"/>
        </w:rPr>
        <w:t xml:space="preserve"> самооценки </w:t>
      </w:r>
      <w:r w:rsidR="00512E95">
        <w:rPr>
          <w:rFonts w:ascii="Times New Roman" w:eastAsia="Calibri" w:hAnsi="Times New Roman" w:cs="Times New Roman"/>
          <w:sz w:val="28"/>
          <w:szCs w:val="28"/>
          <w:lang w:eastAsia="ru-RU"/>
        </w:rPr>
        <w:t xml:space="preserve">младших школьников </w:t>
      </w:r>
      <w:r w:rsidR="00D251B3" w:rsidRPr="00B02B80">
        <w:rPr>
          <w:rFonts w:ascii="Times New Roman" w:eastAsia="Calibri" w:hAnsi="Times New Roman" w:cs="Times New Roman"/>
          <w:sz w:val="28"/>
          <w:szCs w:val="28"/>
          <w:lang w:eastAsia="ru-RU"/>
        </w:rPr>
        <w:t>по методике В.Г.Щур</w:t>
      </w:r>
    </w:p>
    <w:p w14:paraId="05DC5436" w14:textId="77777777" w:rsidR="00D251B3" w:rsidRPr="00B02B80" w:rsidRDefault="00D251B3" w:rsidP="00D251B3">
      <w:pPr>
        <w:spacing w:after="0" w:line="240" w:lineRule="auto"/>
        <w:jc w:val="both"/>
        <w:rPr>
          <w:rFonts w:ascii="Times New Roman" w:eastAsia="Calibri" w:hAnsi="Times New Roman" w:cs="Times New Roman"/>
          <w:sz w:val="28"/>
          <w:szCs w:val="28"/>
          <w:lang w:eastAsia="ru-RU"/>
        </w:rPr>
      </w:pPr>
    </w:p>
    <w:tbl>
      <w:tblPr>
        <w:tblStyle w:val="TableGrid2"/>
        <w:tblW w:w="9639" w:type="dxa"/>
        <w:tblInd w:w="-5" w:type="dxa"/>
        <w:tblCellMar>
          <w:top w:w="14" w:type="dxa"/>
          <w:left w:w="108" w:type="dxa"/>
          <w:right w:w="26" w:type="dxa"/>
        </w:tblCellMar>
        <w:tblLook w:val="04A0" w:firstRow="1" w:lastRow="0" w:firstColumn="1" w:lastColumn="0" w:noHBand="0" w:noVBand="1"/>
      </w:tblPr>
      <w:tblGrid>
        <w:gridCol w:w="1991"/>
        <w:gridCol w:w="2829"/>
        <w:gridCol w:w="2551"/>
        <w:gridCol w:w="2268"/>
      </w:tblGrid>
      <w:tr w:rsidR="00FB63C7" w:rsidRPr="00B02B80" w14:paraId="1DD0E491" w14:textId="77777777" w:rsidTr="009E6FD9">
        <w:trPr>
          <w:trHeight w:val="286"/>
        </w:trPr>
        <w:tc>
          <w:tcPr>
            <w:tcW w:w="1991" w:type="dxa"/>
            <w:vMerge w:val="restart"/>
            <w:tcBorders>
              <w:top w:val="single" w:sz="4" w:space="0" w:color="000000"/>
              <w:left w:val="single" w:sz="4" w:space="0" w:color="000000"/>
              <w:bottom w:val="single" w:sz="4" w:space="0" w:color="000000"/>
              <w:right w:val="single" w:sz="4" w:space="0" w:color="000000"/>
            </w:tcBorders>
            <w:vAlign w:val="center"/>
            <w:hideMark/>
          </w:tcPr>
          <w:p w14:paraId="70975CF4" w14:textId="77777777" w:rsidR="00FB63C7" w:rsidRPr="006560B7" w:rsidRDefault="00FB63C7" w:rsidP="00AE47DB">
            <w:pPr>
              <w:ind w:right="82"/>
              <w:jc w:val="cente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Критерии </w:t>
            </w:r>
          </w:p>
        </w:tc>
        <w:tc>
          <w:tcPr>
            <w:tcW w:w="7648" w:type="dxa"/>
            <w:gridSpan w:val="3"/>
            <w:tcBorders>
              <w:top w:val="single" w:sz="4" w:space="0" w:color="000000"/>
              <w:left w:val="single" w:sz="4" w:space="0" w:color="000000"/>
              <w:bottom w:val="single" w:sz="4" w:space="0" w:color="000000"/>
              <w:right w:val="single" w:sz="4" w:space="0" w:color="000000"/>
            </w:tcBorders>
            <w:hideMark/>
          </w:tcPr>
          <w:p w14:paraId="79D5E576" w14:textId="77777777" w:rsidR="00FB63C7" w:rsidRPr="006560B7" w:rsidRDefault="00FB63C7" w:rsidP="00AE47DB">
            <w:pPr>
              <w:ind w:right="83"/>
              <w:jc w:val="cente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Уровни </w:t>
            </w:r>
          </w:p>
        </w:tc>
      </w:tr>
      <w:tr w:rsidR="00FB63C7" w:rsidRPr="00B02B80" w14:paraId="15A9F735" w14:textId="77777777" w:rsidTr="009E6FD9">
        <w:trPr>
          <w:trHeight w:val="288"/>
        </w:trPr>
        <w:tc>
          <w:tcPr>
            <w:tcW w:w="1991" w:type="dxa"/>
            <w:vMerge/>
            <w:tcBorders>
              <w:top w:val="single" w:sz="4" w:space="0" w:color="000000"/>
              <w:left w:val="single" w:sz="4" w:space="0" w:color="000000"/>
              <w:bottom w:val="single" w:sz="4" w:space="0" w:color="000000"/>
              <w:right w:val="single" w:sz="4" w:space="0" w:color="000000"/>
            </w:tcBorders>
            <w:vAlign w:val="center"/>
            <w:hideMark/>
          </w:tcPr>
          <w:p w14:paraId="71DD5C86" w14:textId="77777777" w:rsidR="00FB63C7" w:rsidRPr="006560B7" w:rsidRDefault="00FB63C7" w:rsidP="00AE47DB">
            <w:pPr>
              <w:rPr>
                <w:rFonts w:ascii="Times New Roman" w:hAnsi="Times New Roman"/>
                <w:color w:val="000000"/>
                <w:sz w:val="24"/>
                <w:szCs w:val="24"/>
                <w:lang w:eastAsia="ru-RU"/>
              </w:rPr>
            </w:pPr>
          </w:p>
        </w:tc>
        <w:tc>
          <w:tcPr>
            <w:tcW w:w="2829" w:type="dxa"/>
            <w:tcBorders>
              <w:top w:val="single" w:sz="4" w:space="0" w:color="000000"/>
              <w:left w:val="single" w:sz="4" w:space="0" w:color="000000"/>
              <w:bottom w:val="single" w:sz="4" w:space="0" w:color="000000"/>
              <w:right w:val="single" w:sz="4" w:space="0" w:color="000000"/>
            </w:tcBorders>
            <w:hideMark/>
          </w:tcPr>
          <w:p w14:paraId="54337651" w14:textId="77777777" w:rsidR="00FB63C7" w:rsidRPr="006560B7" w:rsidRDefault="00FB63C7" w:rsidP="00AE47DB">
            <w:pPr>
              <w:ind w:right="86"/>
              <w:jc w:val="cente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Высокий </w:t>
            </w:r>
          </w:p>
        </w:tc>
        <w:tc>
          <w:tcPr>
            <w:tcW w:w="2551" w:type="dxa"/>
            <w:tcBorders>
              <w:top w:val="single" w:sz="4" w:space="0" w:color="000000"/>
              <w:left w:val="single" w:sz="4" w:space="0" w:color="000000"/>
              <w:bottom w:val="single" w:sz="4" w:space="0" w:color="000000"/>
              <w:right w:val="single" w:sz="4" w:space="0" w:color="000000"/>
            </w:tcBorders>
            <w:hideMark/>
          </w:tcPr>
          <w:p w14:paraId="554EE228" w14:textId="77777777" w:rsidR="00FB63C7" w:rsidRPr="006560B7" w:rsidRDefault="00FB63C7" w:rsidP="00AE47DB">
            <w:pPr>
              <w:ind w:right="83"/>
              <w:jc w:val="cente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Средний </w:t>
            </w:r>
          </w:p>
        </w:tc>
        <w:tc>
          <w:tcPr>
            <w:tcW w:w="2268" w:type="dxa"/>
            <w:tcBorders>
              <w:top w:val="single" w:sz="4" w:space="0" w:color="000000"/>
              <w:left w:val="single" w:sz="4" w:space="0" w:color="000000"/>
              <w:bottom w:val="single" w:sz="4" w:space="0" w:color="000000"/>
              <w:right w:val="single" w:sz="4" w:space="0" w:color="000000"/>
            </w:tcBorders>
            <w:hideMark/>
          </w:tcPr>
          <w:p w14:paraId="4E47057A" w14:textId="77777777" w:rsidR="00FB63C7" w:rsidRPr="006560B7" w:rsidRDefault="00FB63C7" w:rsidP="00AE47DB">
            <w:pPr>
              <w:ind w:right="82"/>
              <w:jc w:val="cente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Низкий </w:t>
            </w:r>
          </w:p>
        </w:tc>
      </w:tr>
      <w:tr w:rsidR="00FB63C7" w:rsidRPr="00B02B80" w14:paraId="2D5A895E" w14:textId="77777777" w:rsidTr="009E6FD9">
        <w:trPr>
          <w:trHeight w:val="1105"/>
        </w:trPr>
        <w:tc>
          <w:tcPr>
            <w:tcW w:w="1991" w:type="dxa"/>
            <w:tcBorders>
              <w:top w:val="single" w:sz="4" w:space="0" w:color="000000"/>
              <w:left w:val="single" w:sz="4" w:space="0" w:color="000000"/>
              <w:bottom w:val="single" w:sz="4" w:space="0" w:color="000000"/>
              <w:right w:val="single" w:sz="4" w:space="0" w:color="000000"/>
            </w:tcBorders>
            <w:hideMark/>
          </w:tcPr>
          <w:p w14:paraId="347D7695" w14:textId="77777777" w:rsidR="00FB63C7" w:rsidRPr="006560B7" w:rsidRDefault="00FB63C7" w:rsidP="00AE47DB">
            <w:pP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Адекватность, обоснованность самооценки </w:t>
            </w:r>
          </w:p>
        </w:tc>
        <w:tc>
          <w:tcPr>
            <w:tcW w:w="2829" w:type="dxa"/>
            <w:tcBorders>
              <w:top w:val="single" w:sz="4" w:space="0" w:color="000000"/>
              <w:left w:val="single" w:sz="4" w:space="0" w:color="000000"/>
              <w:bottom w:val="single" w:sz="4" w:space="0" w:color="000000"/>
              <w:right w:val="single" w:sz="4" w:space="0" w:color="000000"/>
            </w:tcBorders>
            <w:hideMark/>
          </w:tcPr>
          <w:p w14:paraId="4C3B1329" w14:textId="77777777" w:rsidR="00FB63C7" w:rsidRPr="006560B7" w:rsidRDefault="00FB63C7" w:rsidP="00AE47DB">
            <w:pPr>
              <w:tabs>
                <w:tab w:val="right" w:pos="2230"/>
              </w:tabs>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у </w:t>
            </w:r>
            <w:r w:rsidRPr="006560B7">
              <w:rPr>
                <w:rFonts w:ascii="Times New Roman" w:eastAsia="Calibri" w:hAnsi="Times New Roman"/>
                <w:color w:val="000000"/>
                <w:sz w:val="24"/>
                <w:szCs w:val="24"/>
                <w:lang w:eastAsia="ru-RU"/>
              </w:rPr>
              <w:tab/>
              <w:t xml:space="preserve">младших </w:t>
            </w:r>
          </w:p>
          <w:p w14:paraId="115AEE5A" w14:textId="77777777" w:rsidR="00FB63C7" w:rsidRPr="006560B7" w:rsidRDefault="00FB63C7" w:rsidP="00AE47DB">
            <w:pPr>
              <w:spacing w:line="237" w:lineRule="auto"/>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школьников сформирована адекватная </w:t>
            </w:r>
          </w:p>
          <w:p w14:paraId="6876C018" w14:textId="77777777" w:rsidR="00FB63C7" w:rsidRPr="006560B7" w:rsidRDefault="00FB63C7" w:rsidP="00AE47DB">
            <w:pP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реалистичная самооценка</w:t>
            </w:r>
          </w:p>
        </w:tc>
        <w:tc>
          <w:tcPr>
            <w:tcW w:w="2551" w:type="dxa"/>
            <w:tcBorders>
              <w:top w:val="single" w:sz="4" w:space="0" w:color="000000"/>
              <w:left w:val="single" w:sz="4" w:space="0" w:color="000000"/>
              <w:bottom w:val="single" w:sz="4" w:space="0" w:color="000000"/>
              <w:right w:val="single" w:sz="4" w:space="0" w:color="000000"/>
            </w:tcBorders>
            <w:hideMark/>
          </w:tcPr>
          <w:p w14:paraId="2EB44AE9" w14:textId="77777777" w:rsidR="00FB63C7" w:rsidRPr="006560B7" w:rsidRDefault="00FB63C7" w:rsidP="00AE47DB">
            <w:pPr>
              <w:tabs>
                <w:tab w:val="right" w:pos="1666"/>
              </w:tabs>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у </w:t>
            </w:r>
            <w:r w:rsidRPr="006560B7">
              <w:rPr>
                <w:rFonts w:ascii="Times New Roman" w:eastAsia="Calibri" w:hAnsi="Times New Roman"/>
                <w:color w:val="000000"/>
                <w:sz w:val="24"/>
                <w:szCs w:val="24"/>
                <w:lang w:eastAsia="ru-RU"/>
              </w:rPr>
              <w:tab/>
              <w:t xml:space="preserve">детей </w:t>
            </w:r>
          </w:p>
          <w:p w14:paraId="55AA9F97" w14:textId="77777777" w:rsidR="00FB63C7" w:rsidRPr="006560B7" w:rsidRDefault="00FB63C7" w:rsidP="00AE47DB">
            <w:pPr>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сформирован один из видов самооценки (реалистичная, завышенная</w:t>
            </w:r>
            <w:r w:rsidR="008F13E0">
              <w:rPr>
                <w:rFonts w:ascii="Times New Roman" w:eastAsia="Calibri" w:hAnsi="Times New Roman"/>
                <w:color w:val="000000"/>
                <w:sz w:val="24"/>
                <w:szCs w:val="24"/>
                <w:lang w:eastAsia="ru-RU"/>
              </w:rPr>
              <w:t>)</w:t>
            </w:r>
          </w:p>
        </w:tc>
        <w:tc>
          <w:tcPr>
            <w:tcW w:w="2268" w:type="dxa"/>
            <w:tcBorders>
              <w:top w:val="single" w:sz="4" w:space="0" w:color="000000"/>
              <w:left w:val="single" w:sz="4" w:space="0" w:color="000000"/>
              <w:bottom w:val="single" w:sz="4" w:space="0" w:color="000000"/>
              <w:right w:val="single" w:sz="4" w:space="0" w:color="000000"/>
            </w:tcBorders>
            <w:hideMark/>
          </w:tcPr>
          <w:p w14:paraId="0DB9409F" w14:textId="77777777" w:rsidR="00FB63C7" w:rsidRPr="006560B7" w:rsidRDefault="00FB63C7" w:rsidP="00AE47DB">
            <w:pPr>
              <w:tabs>
                <w:tab w:val="right" w:pos="1544"/>
              </w:tabs>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 xml:space="preserve">у </w:t>
            </w:r>
            <w:r w:rsidRPr="006560B7">
              <w:rPr>
                <w:rFonts w:ascii="Times New Roman" w:eastAsia="Calibri" w:hAnsi="Times New Roman"/>
                <w:color w:val="000000"/>
                <w:sz w:val="24"/>
                <w:szCs w:val="24"/>
                <w:lang w:eastAsia="ru-RU"/>
              </w:rPr>
              <w:tab/>
              <w:t xml:space="preserve">детей </w:t>
            </w:r>
          </w:p>
          <w:p w14:paraId="16F0C24C" w14:textId="77777777" w:rsidR="00FB63C7" w:rsidRPr="006560B7" w:rsidRDefault="00FB63C7" w:rsidP="00AE47DB">
            <w:pPr>
              <w:ind w:right="68"/>
              <w:rPr>
                <w:rFonts w:ascii="Times New Roman" w:eastAsia="Calibri" w:hAnsi="Times New Roman"/>
                <w:color w:val="000000"/>
                <w:sz w:val="24"/>
                <w:szCs w:val="24"/>
                <w:lang w:eastAsia="ru-RU"/>
              </w:rPr>
            </w:pPr>
            <w:r w:rsidRPr="006560B7">
              <w:rPr>
                <w:rFonts w:ascii="Times New Roman" w:eastAsia="Calibri" w:hAnsi="Times New Roman"/>
                <w:color w:val="000000"/>
                <w:sz w:val="24"/>
                <w:szCs w:val="24"/>
                <w:lang w:eastAsia="ru-RU"/>
              </w:rPr>
              <w:t>сформирован а заниженная самооценка</w:t>
            </w:r>
          </w:p>
        </w:tc>
      </w:tr>
      <w:tr w:rsidR="00FB63C7" w:rsidRPr="00B02B80" w14:paraId="6E8F8302" w14:textId="77777777" w:rsidTr="009E6FD9">
        <w:trPr>
          <w:trHeight w:val="56"/>
        </w:trPr>
        <w:tc>
          <w:tcPr>
            <w:tcW w:w="1991" w:type="dxa"/>
            <w:tcBorders>
              <w:top w:val="single" w:sz="4" w:space="0" w:color="000000"/>
              <w:left w:val="single" w:sz="4" w:space="0" w:color="000000"/>
              <w:bottom w:val="single" w:sz="4" w:space="0" w:color="000000"/>
              <w:right w:val="single" w:sz="4" w:space="0" w:color="000000"/>
            </w:tcBorders>
          </w:tcPr>
          <w:p w14:paraId="0554B7FD" w14:textId="77777777" w:rsidR="00FB63C7" w:rsidRPr="006560B7" w:rsidRDefault="00FB63C7" w:rsidP="00AE47DB">
            <w:pP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 xml:space="preserve">Результаты </w:t>
            </w:r>
          </w:p>
        </w:tc>
        <w:tc>
          <w:tcPr>
            <w:tcW w:w="2829" w:type="dxa"/>
            <w:tcBorders>
              <w:top w:val="single" w:sz="4" w:space="0" w:color="000000"/>
              <w:left w:val="single" w:sz="4" w:space="0" w:color="000000"/>
              <w:bottom w:val="single" w:sz="4" w:space="0" w:color="000000"/>
              <w:right w:val="single" w:sz="4" w:space="0" w:color="000000"/>
            </w:tcBorders>
          </w:tcPr>
          <w:p w14:paraId="1E231A69" w14:textId="43F669B1" w:rsidR="00FB63C7" w:rsidRPr="006560B7" w:rsidRDefault="00FB63C7" w:rsidP="009E6FD9">
            <w:pPr>
              <w:tabs>
                <w:tab w:val="right" w:pos="2230"/>
              </w:tabs>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35%</w:t>
            </w:r>
          </w:p>
        </w:tc>
        <w:tc>
          <w:tcPr>
            <w:tcW w:w="2551" w:type="dxa"/>
            <w:tcBorders>
              <w:top w:val="single" w:sz="4" w:space="0" w:color="000000"/>
              <w:left w:val="single" w:sz="4" w:space="0" w:color="000000"/>
              <w:bottom w:val="single" w:sz="4" w:space="0" w:color="000000"/>
              <w:right w:val="single" w:sz="4" w:space="0" w:color="000000"/>
            </w:tcBorders>
          </w:tcPr>
          <w:p w14:paraId="43B8FC25" w14:textId="5F419147" w:rsidR="00FB63C7" w:rsidRPr="006560B7" w:rsidRDefault="00FB63C7" w:rsidP="009E6FD9">
            <w:pPr>
              <w:tabs>
                <w:tab w:val="right" w:pos="1666"/>
              </w:tabs>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29%</w:t>
            </w:r>
          </w:p>
        </w:tc>
        <w:tc>
          <w:tcPr>
            <w:tcW w:w="2268" w:type="dxa"/>
            <w:tcBorders>
              <w:top w:val="single" w:sz="4" w:space="0" w:color="000000"/>
              <w:left w:val="single" w:sz="4" w:space="0" w:color="000000"/>
              <w:bottom w:val="single" w:sz="4" w:space="0" w:color="000000"/>
              <w:right w:val="single" w:sz="4" w:space="0" w:color="000000"/>
            </w:tcBorders>
          </w:tcPr>
          <w:p w14:paraId="2AADF4A7" w14:textId="716F32CC" w:rsidR="00FB63C7" w:rsidRPr="006560B7" w:rsidRDefault="00FB63C7" w:rsidP="009E6FD9">
            <w:pPr>
              <w:tabs>
                <w:tab w:val="right" w:pos="1544"/>
              </w:tabs>
              <w:jc w:val="center"/>
              <w:rPr>
                <w:rFonts w:ascii="Times New Roman" w:eastAsia="Calibri" w:hAnsi="Times New Roman"/>
                <w:color w:val="000000"/>
                <w:sz w:val="24"/>
                <w:szCs w:val="24"/>
                <w:lang w:eastAsia="ru-RU"/>
              </w:rPr>
            </w:pPr>
            <w:r>
              <w:rPr>
                <w:rFonts w:ascii="Times New Roman" w:eastAsia="Calibri" w:hAnsi="Times New Roman"/>
                <w:color w:val="000000"/>
                <w:sz w:val="24"/>
                <w:szCs w:val="24"/>
                <w:lang w:eastAsia="ru-RU"/>
              </w:rPr>
              <w:t>36%</w:t>
            </w:r>
          </w:p>
        </w:tc>
      </w:tr>
    </w:tbl>
    <w:p w14:paraId="62D54B47" w14:textId="77777777" w:rsidR="00D251B3" w:rsidRPr="00B02B80" w:rsidRDefault="00D251B3" w:rsidP="009E6FD9">
      <w:pPr>
        <w:spacing w:after="0" w:line="240" w:lineRule="auto"/>
        <w:jc w:val="both"/>
        <w:rPr>
          <w:rFonts w:ascii="Times New Roman" w:eastAsia="Calibri" w:hAnsi="Times New Roman" w:cs="Times New Roman"/>
          <w:sz w:val="28"/>
          <w:szCs w:val="28"/>
          <w:lang w:eastAsia="ru-RU"/>
        </w:rPr>
      </w:pPr>
    </w:p>
    <w:p w14:paraId="2BB5DDD4" w14:textId="77777777" w:rsidR="00D251B3" w:rsidRPr="00B02B80" w:rsidRDefault="00D251B3" w:rsidP="009E6FD9">
      <w:pPr>
        <w:spacing w:after="0" w:line="240" w:lineRule="auto"/>
        <w:jc w:val="center"/>
        <w:rPr>
          <w:rFonts w:ascii="Times New Roman" w:eastAsia="Calibri" w:hAnsi="Times New Roman" w:cs="Times New Roman"/>
          <w:sz w:val="28"/>
          <w:szCs w:val="28"/>
          <w:lang w:eastAsia="ru-RU"/>
        </w:rPr>
      </w:pPr>
      <w:r w:rsidRPr="00B02B80">
        <w:rPr>
          <w:rFonts w:ascii="Calibri" w:eastAsia="Calibri" w:hAnsi="Calibri" w:cs="Times New Roman"/>
          <w:noProof/>
          <w:lang w:eastAsia="ru-RU"/>
        </w:rPr>
        <w:lastRenderedPageBreak/>
        <w:drawing>
          <wp:inline distT="0" distB="0" distL="0" distR="0" wp14:anchorId="2B94CEC9" wp14:editId="4CE4648E">
            <wp:extent cx="4442460" cy="1996440"/>
            <wp:effectExtent l="0" t="0" r="15240" b="381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0BCB3B" w14:textId="77777777" w:rsidR="00D251B3" w:rsidRPr="00B02B80" w:rsidRDefault="00D251B3" w:rsidP="00D251B3">
      <w:pPr>
        <w:spacing w:after="0" w:line="240" w:lineRule="auto"/>
        <w:ind w:firstLine="708"/>
        <w:jc w:val="both"/>
        <w:rPr>
          <w:rFonts w:ascii="Times New Roman" w:eastAsia="Calibri" w:hAnsi="Times New Roman" w:cs="Times New Roman"/>
          <w:sz w:val="28"/>
          <w:szCs w:val="28"/>
          <w:lang w:eastAsia="ru-RU"/>
        </w:rPr>
      </w:pPr>
    </w:p>
    <w:p w14:paraId="0E807FA3" w14:textId="1E39E7E1" w:rsidR="00D251B3" w:rsidRPr="00B02B80" w:rsidRDefault="009E6FD9" w:rsidP="009E6FD9">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251B3">
        <w:rPr>
          <w:rFonts w:ascii="Times New Roman" w:eastAsia="Calibri" w:hAnsi="Times New Roman" w:cs="Times New Roman"/>
          <w:sz w:val="28"/>
          <w:szCs w:val="28"/>
          <w:lang w:eastAsia="ru-RU"/>
        </w:rPr>
        <w:t xml:space="preserve">Рисунок </w:t>
      </w:r>
      <w:r w:rsidR="009520F4">
        <w:rPr>
          <w:rFonts w:ascii="Times New Roman" w:eastAsia="Calibri" w:hAnsi="Times New Roman" w:cs="Times New Roman"/>
          <w:sz w:val="28"/>
          <w:szCs w:val="28"/>
          <w:lang w:eastAsia="ru-RU"/>
        </w:rPr>
        <w:t>11</w:t>
      </w:r>
      <w:r>
        <w:rPr>
          <w:rFonts w:ascii="Times New Roman" w:eastAsia="Calibri" w:hAnsi="Times New Roman" w:cs="Times New Roman"/>
          <w:sz w:val="28"/>
          <w:szCs w:val="28"/>
          <w:lang w:eastAsia="ru-RU"/>
        </w:rPr>
        <w:t xml:space="preserve"> </w:t>
      </w:r>
      <w:r w:rsidR="00D251B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D251B3" w:rsidRPr="00B02B80">
        <w:rPr>
          <w:rFonts w:ascii="Times New Roman" w:eastAsia="Calibri" w:hAnsi="Times New Roman" w:cs="Times New Roman"/>
          <w:sz w:val="28"/>
          <w:szCs w:val="28"/>
          <w:lang w:eastAsia="ru-RU"/>
        </w:rPr>
        <w:t>Уровень самооценки обучающихся начальной школы</w:t>
      </w:r>
    </w:p>
    <w:p w14:paraId="72AD4496" w14:textId="77777777" w:rsidR="00D251B3" w:rsidRPr="00B02B80" w:rsidRDefault="00D251B3" w:rsidP="00D251B3">
      <w:pPr>
        <w:spacing w:after="0" w:line="240" w:lineRule="auto"/>
        <w:jc w:val="both"/>
        <w:rPr>
          <w:rFonts w:ascii="Times New Roman" w:eastAsia="Calibri" w:hAnsi="Times New Roman" w:cs="Times New Roman"/>
          <w:sz w:val="28"/>
          <w:szCs w:val="28"/>
          <w:lang w:eastAsia="ru-RU"/>
        </w:rPr>
      </w:pPr>
    </w:p>
    <w:p w14:paraId="7C2D2D6B" w14:textId="66FF4EAD" w:rsidR="00D251B3" w:rsidRDefault="00D251B3" w:rsidP="009E6FD9">
      <w:pPr>
        <w:spacing w:after="0" w:line="240" w:lineRule="auto"/>
        <w:ind w:firstLine="567"/>
        <w:jc w:val="both"/>
        <w:rPr>
          <w:rFonts w:ascii="Calibri" w:eastAsia="Calibri" w:hAnsi="Calibri" w:cs="Times New Roman"/>
        </w:rPr>
      </w:pPr>
      <w:r w:rsidRPr="00B02B80">
        <w:rPr>
          <w:rFonts w:ascii="Times New Roman" w:eastAsia="Calibri" w:hAnsi="Times New Roman" w:cs="Times New Roman"/>
          <w:sz w:val="28"/>
          <w:szCs w:val="28"/>
          <w:lang w:eastAsia="ru-RU"/>
        </w:rPr>
        <w:t>Исходя из результата диагностики по методике «Лесенка» В.Г.Щур (</w:t>
      </w:r>
      <w:r w:rsidR="009E6FD9">
        <w:rPr>
          <w:rFonts w:ascii="Times New Roman" w:eastAsia="Calibri" w:hAnsi="Times New Roman" w:cs="Times New Roman"/>
          <w:sz w:val="28"/>
          <w:szCs w:val="28"/>
          <w:lang w:eastAsia="ru-RU"/>
        </w:rPr>
        <w:t>р</w:t>
      </w:r>
      <w:r w:rsidRPr="00B02B80">
        <w:rPr>
          <w:rFonts w:ascii="Times New Roman" w:eastAsia="Calibri" w:hAnsi="Times New Roman" w:cs="Times New Roman"/>
          <w:sz w:val="28"/>
          <w:szCs w:val="28"/>
          <w:lang w:eastAsia="ru-RU"/>
        </w:rPr>
        <w:t xml:space="preserve">исунок </w:t>
      </w:r>
      <w:r w:rsidR="00F26167">
        <w:rPr>
          <w:rFonts w:ascii="Times New Roman" w:eastAsia="Calibri" w:hAnsi="Times New Roman" w:cs="Times New Roman"/>
          <w:sz w:val="28"/>
          <w:szCs w:val="28"/>
          <w:lang w:eastAsia="ru-RU"/>
        </w:rPr>
        <w:t>6</w:t>
      </w:r>
      <w:r w:rsidRPr="00B02B80">
        <w:rPr>
          <w:rFonts w:ascii="Times New Roman" w:eastAsia="Calibri" w:hAnsi="Times New Roman" w:cs="Times New Roman"/>
          <w:sz w:val="28"/>
          <w:szCs w:val="28"/>
          <w:lang w:eastAsia="ru-RU"/>
        </w:rPr>
        <w:t>) следует отметить, что у 35% учеников начальной школы реалистичный уровень самооценки.</w:t>
      </w:r>
      <w:r w:rsidRPr="00B02B80">
        <w:rPr>
          <w:rFonts w:ascii="Calibri" w:eastAsia="Calibri" w:hAnsi="Calibri" w:cs="Times New Roman"/>
        </w:rPr>
        <w:t xml:space="preserve"> </w:t>
      </w:r>
      <w:r w:rsidRPr="00B02B80">
        <w:rPr>
          <w:rFonts w:ascii="Times New Roman" w:eastAsia="Calibri" w:hAnsi="Times New Roman" w:cs="Times New Roman"/>
          <w:sz w:val="28"/>
          <w:szCs w:val="28"/>
          <w:lang w:eastAsia="ru-RU"/>
        </w:rPr>
        <w:t>Это свидетельствует об правильной  сформированной способности оценивать результаты своей работы, производить сравнение себя с другими</w:t>
      </w:r>
      <w:r w:rsidRPr="00B02B80">
        <w:rPr>
          <w:rFonts w:ascii="Times New Roman" w:eastAsia="Calibri" w:hAnsi="Times New Roman" w:cs="Times New Roman"/>
          <w:color w:val="000000" w:themeColor="text1"/>
          <w:sz w:val="28"/>
          <w:szCs w:val="28"/>
          <w:lang w:eastAsia="ru-RU"/>
        </w:rPr>
        <w:t>, знают свои положительные и отрицательные черты. Прослеживается стремление к успехам в различных видах деятельности, уверенность в своих силах.</w:t>
      </w:r>
      <w:r w:rsidRPr="00B02B80">
        <w:rPr>
          <w:rFonts w:ascii="Times New Roman" w:eastAsia="Calibri" w:hAnsi="Times New Roman" w:cs="Times New Roman"/>
          <w:sz w:val="28"/>
          <w:szCs w:val="28"/>
          <w:lang w:eastAsia="ru-RU"/>
        </w:rPr>
        <w:t xml:space="preserve"> У 29 % средний уровень завышенной самооценки, </w:t>
      </w:r>
      <w:r>
        <w:rPr>
          <w:rFonts w:ascii="Times New Roman" w:eastAsia="Calibri" w:hAnsi="Times New Roman" w:cs="Times New Roman"/>
          <w:sz w:val="28"/>
          <w:szCs w:val="28"/>
          <w:lang w:eastAsia="ru-RU"/>
        </w:rPr>
        <w:t>такая самооценка может привести к</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не осознанию своих ошибок, оценок со стороны и даже замечании окружающих.</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Что подтверждает</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об оценивании</w:t>
      </w:r>
      <w:r w:rsidRPr="00B02B80">
        <w:rPr>
          <w:rFonts w:ascii="Times New Roman" w:eastAsia="Calibri" w:hAnsi="Times New Roman" w:cs="Times New Roman"/>
          <w:sz w:val="28"/>
          <w:szCs w:val="28"/>
          <w:lang w:eastAsia="ru-RU"/>
        </w:rPr>
        <w:t xml:space="preserve"> себя неадекватно завышенно. И у 36</w:t>
      </w:r>
      <w:r>
        <w:rPr>
          <w:rFonts w:ascii="Times New Roman" w:eastAsia="Calibri" w:hAnsi="Times New Roman" w:cs="Times New Roman"/>
          <w:sz w:val="28"/>
          <w:szCs w:val="28"/>
          <w:lang w:eastAsia="ru-RU"/>
        </w:rPr>
        <w:t>% низкий уровень самооценки (р</w:t>
      </w:r>
      <w:r w:rsidRPr="00B02B80">
        <w:rPr>
          <w:rFonts w:ascii="Times New Roman" w:eastAsia="Calibri" w:hAnsi="Times New Roman" w:cs="Times New Roman"/>
          <w:sz w:val="28"/>
          <w:szCs w:val="28"/>
          <w:lang w:eastAsia="ru-RU"/>
        </w:rPr>
        <w:t xml:space="preserve">исунок </w:t>
      </w:r>
      <w:r w:rsidR="00DA5B7A">
        <w:rPr>
          <w:rFonts w:ascii="Times New Roman" w:eastAsia="Calibri" w:hAnsi="Times New Roman" w:cs="Times New Roman"/>
          <w:sz w:val="28"/>
          <w:szCs w:val="28"/>
          <w:lang w:eastAsia="ru-RU"/>
        </w:rPr>
        <w:t>11</w:t>
      </w:r>
      <w:r w:rsidRPr="00B02B80">
        <w:rPr>
          <w:rFonts w:ascii="Times New Roman" w:eastAsia="Calibri" w:hAnsi="Times New Roman" w:cs="Times New Roman"/>
          <w:sz w:val="28"/>
          <w:szCs w:val="28"/>
          <w:lang w:eastAsia="ru-RU"/>
        </w:rPr>
        <w:t>).</w:t>
      </w:r>
      <w:r w:rsidRPr="00B02B80">
        <w:rPr>
          <w:rFonts w:ascii="Calibri" w:eastAsia="Calibri" w:hAnsi="Calibri" w:cs="Times New Roman"/>
        </w:rPr>
        <w:t xml:space="preserve"> </w:t>
      </w:r>
    </w:p>
    <w:p w14:paraId="6C3456AF" w14:textId="267C9695" w:rsidR="00D251B3" w:rsidRPr="00C01679" w:rsidRDefault="00D251B3" w:rsidP="009E6FD9">
      <w:pPr>
        <w:spacing w:after="0" w:line="240" w:lineRule="auto"/>
        <w:ind w:firstLine="567"/>
        <w:jc w:val="both"/>
        <w:rPr>
          <w:rFonts w:ascii="Times New Roman" w:eastAsia="Calibri" w:hAnsi="Times New Roman" w:cs="Times New Roman"/>
          <w:sz w:val="28"/>
          <w:szCs w:val="28"/>
        </w:rPr>
      </w:pPr>
      <w:r w:rsidRPr="00C01679">
        <w:rPr>
          <w:rFonts w:ascii="Times New Roman" w:eastAsia="Calibri" w:hAnsi="Times New Roman" w:cs="Times New Roman"/>
          <w:sz w:val="28"/>
          <w:szCs w:val="28"/>
        </w:rPr>
        <w:t>Заниженная самооценка может иметь двойственность, во –первых, неуверенность в себе, проявляется в отсутствии способности не прикладывать сил и у</w:t>
      </w:r>
      <w:r>
        <w:rPr>
          <w:rFonts w:ascii="Times New Roman" w:eastAsia="Calibri" w:hAnsi="Times New Roman" w:cs="Times New Roman"/>
          <w:sz w:val="28"/>
          <w:szCs w:val="28"/>
        </w:rPr>
        <w:t>силий</w:t>
      </w:r>
      <w:r w:rsidRPr="00C01679">
        <w:rPr>
          <w:rFonts w:ascii="Times New Roman" w:eastAsia="Calibri" w:hAnsi="Times New Roman" w:cs="Times New Roman"/>
          <w:sz w:val="28"/>
          <w:szCs w:val="28"/>
        </w:rPr>
        <w:t>. Во-вторых, защитная, когда реакция на вне</w:t>
      </w:r>
      <w:r w:rsidR="00B10586">
        <w:rPr>
          <w:rFonts w:ascii="Times New Roman" w:eastAsia="Calibri" w:hAnsi="Times New Roman" w:cs="Times New Roman"/>
          <w:sz w:val="28"/>
          <w:szCs w:val="28"/>
        </w:rPr>
        <w:t>шние требования, отвечает беспре</w:t>
      </w:r>
      <w:r w:rsidRPr="00C01679">
        <w:rPr>
          <w:rFonts w:ascii="Times New Roman" w:eastAsia="Calibri" w:hAnsi="Times New Roman" w:cs="Times New Roman"/>
          <w:sz w:val="28"/>
          <w:szCs w:val="28"/>
        </w:rPr>
        <w:t>кословным подчинением.</w:t>
      </w:r>
      <w:r>
        <w:rPr>
          <w:rFonts w:ascii="Times New Roman" w:eastAsia="Calibri" w:hAnsi="Times New Roman" w:cs="Times New Roman"/>
          <w:sz w:val="28"/>
          <w:szCs w:val="28"/>
        </w:rPr>
        <w:t xml:space="preserve"> Таким образом, по результатам методики «Лесенка» </w:t>
      </w:r>
      <w:r w:rsidRPr="00B02B80">
        <w:rPr>
          <w:rFonts w:ascii="Times New Roman" w:eastAsia="Calibri" w:hAnsi="Times New Roman" w:cs="Times New Roman"/>
          <w:sz w:val="28"/>
          <w:szCs w:val="28"/>
          <w:lang w:eastAsia="ru-RU"/>
        </w:rPr>
        <w:t>у большинс</w:t>
      </w:r>
      <w:r>
        <w:rPr>
          <w:rFonts w:ascii="Times New Roman" w:eastAsia="Calibri" w:hAnsi="Times New Roman" w:cs="Times New Roman"/>
          <w:sz w:val="28"/>
          <w:szCs w:val="28"/>
          <w:lang w:eastAsia="ru-RU"/>
        </w:rPr>
        <w:t xml:space="preserve">тва обучающихся начальной школы </w:t>
      </w:r>
      <w:r w:rsidRPr="00B02B80">
        <w:rPr>
          <w:rFonts w:ascii="Times New Roman" w:eastAsia="Calibri" w:hAnsi="Times New Roman" w:cs="Times New Roman"/>
          <w:sz w:val="28"/>
          <w:szCs w:val="28"/>
          <w:lang w:eastAsia="ru-RU"/>
        </w:rPr>
        <w:t xml:space="preserve">преобладают низкие и высокие показатели самооценки. Процентные показатели с заниженной и завышенной самооценкой младших школьников почти совпадают. </w:t>
      </w:r>
      <w:r w:rsidR="001D0A75">
        <w:rPr>
          <w:rFonts w:ascii="Times New Roman" w:eastAsia="Calibri" w:hAnsi="Times New Roman" w:cs="Times New Roman"/>
          <w:sz w:val="28"/>
          <w:szCs w:val="28"/>
          <w:lang w:eastAsia="ru-RU"/>
        </w:rPr>
        <w:t>Это подтверждает, то</w:t>
      </w:r>
      <w:r w:rsidRPr="00B02B80">
        <w:rPr>
          <w:rFonts w:ascii="Times New Roman" w:eastAsia="Calibri" w:hAnsi="Times New Roman" w:cs="Times New Roman"/>
          <w:sz w:val="28"/>
          <w:szCs w:val="28"/>
          <w:lang w:eastAsia="ru-RU"/>
        </w:rPr>
        <w:t>, что у этих обучающихся не сформированы адекватные представления о себе</w:t>
      </w:r>
      <w:r>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и могут быть обусловлены различными факторами.</w:t>
      </w:r>
      <w:r w:rsidRPr="00B02B80">
        <w:rPr>
          <w:rFonts w:ascii="Times New Roman" w:eastAsia="Times New Roman" w:hAnsi="Times New Roman" w:cs="Times New Roman"/>
          <w:color w:val="000000"/>
          <w:sz w:val="28"/>
          <w:szCs w:val="28"/>
        </w:rPr>
        <w:t xml:space="preserve"> </w:t>
      </w:r>
    </w:p>
    <w:p w14:paraId="2EEE584F" w14:textId="621F7F51" w:rsidR="00D251B3" w:rsidRPr="00B02B80" w:rsidRDefault="00D251B3" w:rsidP="009E6FD9">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Исходя из задач</w:t>
      </w:r>
      <w:r w:rsidRPr="00B02B80">
        <w:rPr>
          <w:rFonts w:ascii="Times New Roman" w:eastAsia="Times New Roman" w:hAnsi="Times New Roman" w:cs="Times New Roman"/>
          <w:color w:val="000000"/>
          <w:sz w:val="28"/>
          <w:szCs w:val="28"/>
        </w:rPr>
        <w:t xml:space="preserve"> констатирующего этапа исследования, для выявления уровней самооценивания у обучающихся с </w:t>
      </w:r>
      <w:r w:rsidR="001D0A75">
        <w:rPr>
          <w:rFonts w:ascii="Times New Roman" w:eastAsia="Times New Roman" w:hAnsi="Times New Roman" w:cs="Times New Roman"/>
          <w:color w:val="000000"/>
          <w:sz w:val="28"/>
          <w:szCs w:val="28"/>
        </w:rPr>
        <w:t>ЗПР</w:t>
      </w:r>
      <w:r w:rsidRPr="00B02B80">
        <w:rPr>
          <w:rFonts w:ascii="Times New Roman" w:eastAsia="Times New Roman" w:hAnsi="Times New Roman" w:cs="Times New Roman"/>
          <w:color w:val="000000"/>
          <w:sz w:val="28"/>
          <w:szCs w:val="28"/>
        </w:rPr>
        <w:t xml:space="preserve"> и </w:t>
      </w:r>
      <w:r w:rsidRPr="00B02B80">
        <w:rPr>
          <w:rFonts w:ascii="Times New Roman" w:eastAsia="Times New Roman" w:hAnsi="Times New Roman" w:cs="Times New Roman"/>
          <w:color w:val="000000"/>
          <w:sz w:val="28"/>
          <w:szCs w:val="28"/>
          <w:lang w:val="kk-KZ"/>
        </w:rPr>
        <w:t>нормативных обучающихся</w:t>
      </w:r>
      <w:r w:rsidRPr="00B02B80">
        <w:rPr>
          <w:rFonts w:ascii="Times New Roman" w:eastAsia="Times New Roman" w:hAnsi="Times New Roman" w:cs="Times New Roman"/>
          <w:color w:val="000000"/>
          <w:sz w:val="28"/>
          <w:szCs w:val="28"/>
        </w:rPr>
        <w:t>, изначально проводилась описательная статистика (среднее значение, стандартное отклонение), и при анализе использовались непараметрические тесты. Затем, чтобы определить, были ли какие-либо статистически значимые различия у обучающихся</w:t>
      </w:r>
      <w:r w:rsidR="001D0A75">
        <w:rPr>
          <w:rFonts w:ascii="Times New Roman" w:eastAsia="Times New Roman" w:hAnsi="Times New Roman" w:cs="Times New Roman"/>
          <w:color w:val="000000"/>
          <w:sz w:val="28"/>
          <w:szCs w:val="28"/>
        </w:rPr>
        <w:t xml:space="preserve"> начальной школы</w:t>
      </w:r>
      <w:r w:rsidRPr="00B02B80">
        <w:rPr>
          <w:rFonts w:ascii="Times New Roman" w:eastAsia="Times New Roman" w:hAnsi="Times New Roman" w:cs="Times New Roman"/>
          <w:color w:val="000000"/>
          <w:sz w:val="28"/>
          <w:szCs w:val="28"/>
        </w:rPr>
        <w:t>, до и после проведения экспериментального исследования, с точки зрения их уровней самооценивания, был проведен тест Вилкоксона путем сравнения результатов до и после прохождения экспериментального исследования в группах по отдельности.</w:t>
      </w:r>
      <w:r w:rsidR="0092169B">
        <w:rPr>
          <w:rFonts w:ascii="Times New Roman" w:eastAsia="Times New Roman" w:hAnsi="Times New Roman" w:cs="Times New Roman"/>
          <w:color w:val="000000"/>
          <w:sz w:val="28"/>
          <w:szCs w:val="28"/>
        </w:rPr>
        <w:t xml:space="preserve"> </w:t>
      </w:r>
      <w:r w:rsidRPr="00B02B80">
        <w:rPr>
          <w:rFonts w:ascii="Times New Roman" w:eastAsia="Times New Roman" w:hAnsi="Times New Roman" w:cs="Times New Roman"/>
          <w:color w:val="000000"/>
          <w:sz w:val="28"/>
          <w:szCs w:val="28"/>
        </w:rPr>
        <w:t xml:space="preserve">Предварительная описательная статистика была проведена с целью определения </w:t>
      </w:r>
      <w:r w:rsidRPr="00B02B80">
        <w:rPr>
          <w:rFonts w:ascii="Times New Roman" w:eastAsia="Times New Roman" w:hAnsi="Times New Roman" w:cs="Times New Roman"/>
          <w:color w:val="000000"/>
          <w:sz w:val="28"/>
          <w:szCs w:val="28"/>
        </w:rPr>
        <w:lastRenderedPageBreak/>
        <w:t xml:space="preserve">начальных уровней самооценивания обучающихся с </w:t>
      </w:r>
      <w:r w:rsidR="001D0A75">
        <w:rPr>
          <w:rFonts w:ascii="Times New Roman" w:eastAsia="Times New Roman" w:hAnsi="Times New Roman" w:cs="Times New Roman"/>
          <w:color w:val="000000"/>
          <w:sz w:val="28"/>
          <w:szCs w:val="28"/>
        </w:rPr>
        <w:t>задержкой психического развития</w:t>
      </w:r>
      <w:r w:rsidRPr="00B02B80">
        <w:rPr>
          <w:rFonts w:ascii="Times New Roman" w:eastAsia="Times New Roman" w:hAnsi="Times New Roman" w:cs="Times New Roman"/>
          <w:color w:val="000000"/>
          <w:sz w:val="28"/>
          <w:szCs w:val="28"/>
        </w:rPr>
        <w:t xml:space="preserve"> и нормативных обучающихся в соответствии (</w:t>
      </w:r>
      <w:r>
        <w:rPr>
          <w:rFonts w:ascii="Times New Roman" w:eastAsia="Times New Roman" w:hAnsi="Times New Roman" w:cs="Times New Roman"/>
          <w:color w:val="000000"/>
          <w:sz w:val="28"/>
          <w:szCs w:val="28"/>
        </w:rPr>
        <w:t xml:space="preserve">таблица </w:t>
      </w:r>
      <w:r w:rsidR="00406FBD">
        <w:rPr>
          <w:rFonts w:ascii="Times New Roman" w:eastAsia="Times New Roman" w:hAnsi="Times New Roman" w:cs="Times New Roman"/>
          <w:color w:val="000000"/>
          <w:sz w:val="28"/>
          <w:szCs w:val="28"/>
        </w:rPr>
        <w:t>14</w:t>
      </w:r>
      <w:r w:rsidRPr="00B02B80">
        <w:rPr>
          <w:rFonts w:ascii="Times New Roman" w:eastAsia="Times New Roman" w:hAnsi="Times New Roman" w:cs="Times New Roman"/>
          <w:color w:val="000000"/>
          <w:sz w:val="28"/>
          <w:szCs w:val="28"/>
        </w:rPr>
        <w:t>).</w:t>
      </w:r>
    </w:p>
    <w:p w14:paraId="4D9E0C2A" w14:textId="77777777" w:rsidR="009E6FD9" w:rsidRDefault="009E6FD9" w:rsidP="009E6FD9">
      <w:pPr>
        <w:spacing w:after="0" w:line="240" w:lineRule="auto"/>
        <w:jc w:val="both"/>
        <w:rPr>
          <w:rFonts w:ascii="Times New Roman" w:eastAsia="Times New Roman" w:hAnsi="Times New Roman" w:cs="Times New Roman"/>
          <w:color w:val="000000"/>
          <w:sz w:val="28"/>
          <w:szCs w:val="28"/>
          <w:lang w:eastAsia="ru-RU"/>
        </w:rPr>
      </w:pPr>
    </w:p>
    <w:p w14:paraId="08BE955C" w14:textId="1C4E9F52" w:rsidR="00D251B3" w:rsidRDefault="00D251B3" w:rsidP="009E6FD9">
      <w:pPr>
        <w:spacing w:after="0" w:line="240" w:lineRule="auto"/>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Таблица</w:t>
      </w:r>
      <w:r w:rsidRPr="00B02B80">
        <w:rPr>
          <w:rFonts w:ascii="Times New Roman" w:eastAsia="Times New Roman" w:hAnsi="Times New Roman" w:cs="Times New Roman"/>
          <w:color w:val="000000"/>
          <w:sz w:val="28"/>
          <w:szCs w:val="28"/>
          <w:lang w:val="tr-TR" w:eastAsia="ru-RU"/>
        </w:rPr>
        <w:t xml:space="preserve"> </w:t>
      </w:r>
      <w:r w:rsidR="00406FBD">
        <w:rPr>
          <w:rFonts w:ascii="Times New Roman" w:eastAsia="Times New Roman" w:hAnsi="Times New Roman" w:cs="Times New Roman"/>
          <w:color w:val="000000"/>
          <w:sz w:val="28"/>
          <w:szCs w:val="28"/>
          <w:lang w:eastAsia="ru-RU"/>
        </w:rPr>
        <w:t>14</w:t>
      </w:r>
      <w:r w:rsidR="00902D7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F740A3">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Описательная статистика обучающихся начальной школы до эксперимента</w:t>
      </w:r>
      <w:r w:rsidRPr="00B02B80">
        <w:t xml:space="preserve"> (</w:t>
      </w:r>
      <w:r w:rsidRPr="00B02B80">
        <w:rPr>
          <w:rFonts w:ascii="Times New Roman" w:eastAsia="Times New Roman" w:hAnsi="Times New Roman" w:cs="Times New Roman"/>
          <w:color w:val="000000"/>
          <w:sz w:val="28"/>
          <w:szCs w:val="28"/>
          <w:lang w:eastAsia="ru-RU"/>
        </w:rPr>
        <w:t>Тест Вилкоксона)</w:t>
      </w:r>
    </w:p>
    <w:p w14:paraId="1274A8EA" w14:textId="77777777" w:rsidR="00D251B3" w:rsidRDefault="00D251B3" w:rsidP="009E6FD9">
      <w:pPr>
        <w:spacing w:after="0" w:line="240" w:lineRule="auto"/>
        <w:jc w:val="both"/>
        <w:rPr>
          <w:rFonts w:ascii="Times New Roman" w:eastAsia="Times New Roman" w:hAnsi="Times New Roman" w:cs="Times New Roman"/>
          <w:color w:val="000000"/>
          <w:sz w:val="28"/>
          <w:szCs w:val="28"/>
          <w:lang w:eastAsia="ru-RU"/>
        </w:rPr>
      </w:pPr>
    </w:p>
    <w:tbl>
      <w:tblPr>
        <w:tblStyle w:val="22"/>
        <w:tblW w:w="5000" w:type="pct"/>
        <w:tblInd w:w="-5" w:type="dxa"/>
        <w:tblLook w:val="04A0" w:firstRow="1" w:lastRow="0" w:firstColumn="1" w:lastColumn="0" w:noHBand="0" w:noVBand="1"/>
      </w:tblPr>
      <w:tblGrid>
        <w:gridCol w:w="1843"/>
        <w:gridCol w:w="1985"/>
        <w:gridCol w:w="2694"/>
        <w:gridCol w:w="3106"/>
      </w:tblGrid>
      <w:tr w:rsidR="00D251B3" w:rsidRPr="004F35B8" w14:paraId="6253762E" w14:textId="77777777" w:rsidTr="00BC08F5">
        <w:trPr>
          <w:trHeight w:val="266"/>
        </w:trPr>
        <w:tc>
          <w:tcPr>
            <w:tcW w:w="957" w:type="pct"/>
          </w:tcPr>
          <w:p w14:paraId="2080DF38" w14:textId="77777777" w:rsidR="00D251B3" w:rsidRPr="004F35B8" w:rsidRDefault="00D251B3" w:rsidP="00AE47DB">
            <w:pPr>
              <w:rPr>
                <w:rFonts w:ascii="Times New Roman" w:eastAsia="Times New Roman" w:hAnsi="Times New Roman" w:cs="Times New Roman"/>
                <w:color w:val="000000"/>
                <w:lang w:val="tr-TR" w:eastAsia="ru-RU"/>
              </w:rPr>
            </w:pPr>
          </w:p>
        </w:tc>
        <w:tc>
          <w:tcPr>
            <w:tcW w:w="1031" w:type="pct"/>
            <w:hideMark/>
          </w:tcPr>
          <w:p w14:paraId="0B002264" w14:textId="77777777" w:rsidR="00D251B3" w:rsidRPr="004F35B8" w:rsidRDefault="00D251B3" w:rsidP="00714AC4">
            <w:pPr>
              <w:jc w:val="center"/>
              <w:rPr>
                <w:rFonts w:ascii="Times New Roman" w:eastAsia="Times New Roman" w:hAnsi="Times New Roman" w:cs="Times New Roman"/>
                <w:color w:val="000000"/>
                <w:lang w:eastAsia="ru-RU"/>
              </w:rPr>
            </w:pPr>
            <w:r w:rsidRPr="004F35B8">
              <w:rPr>
                <w:rFonts w:ascii="Times New Roman" w:eastAsia="Times New Roman" w:hAnsi="Times New Roman" w:cs="Times New Roman"/>
                <w:color w:val="000000"/>
                <w:lang w:eastAsia="ru-RU"/>
              </w:rPr>
              <w:t>Количество</w:t>
            </w:r>
          </w:p>
        </w:tc>
        <w:tc>
          <w:tcPr>
            <w:tcW w:w="1399" w:type="pct"/>
            <w:hideMark/>
          </w:tcPr>
          <w:p w14:paraId="1F340EE7" w14:textId="77777777" w:rsidR="00D251B3" w:rsidRPr="004F35B8" w:rsidRDefault="00D251B3" w:rsidP="00714AC4">
            <w:pPr>
              <w:jc w:val="center"/>
              <w:rPr>
                <w:rFonts w:ascii="Times New Roman" w:eastAsia="Times New Roman" w:hAnsi="Times New Roman" w:cs="Times New Roman"/>
                <w:color w:val="000000"/>
                <w:lang w:eastAsia="ru-RU"/>
              </w:rPr>
            </w:pPr>
            <w:r w:rsidRPr="004F35B8">
              <w:rPr>
                <w:rFonts w:ascii="Times New Roman" w:eastAsia="Times New Roman" w:hAnsi="Times New Roman" w:cs="Times New Roman"/>
                <w:color w:val="000000"/>
                <w:lang w:eastAsia="ru-RU"/>
              </w:rPr>
              <w:t>Средний показатель</w:t>
            </w:r>
          </w:p>
        </w:tc>
        <w:tc>
          <w:tcPr>
            <w:tcW w:w="1614" w:type="pct"/>
            <w:hideMark/>
          </w:tcPr>
          <w:p w14:paraId="2B2C6CB7" w14:textId="77777777" w:rsidR="00D251B3" w:rsidRPr="004F35B8" w:rsidRDefault="00D251B3" w:rsidP="00714AC4">
            <w:pPr>
              <w:jc w:val="center"/>
              <w:rPr>
                <w:rFonts w:ascii="Times New Roman" w:eastAsia="Times New Roman" w:hAnsi="Times New Roman" w:cs="Times New Roman"/>
                <w:color w:val="000000"/>
                <w:lang w:val="tr-TR" w:eastAsia="ru-RU"/>
              </w:rPr>
            </w:pPr>
            <w:r w:rsidRPr="004F35B8">
              <w:rPr>
                <w:rFonts w:ascii="Times New Roman" w:eastAsia="Times New Roman" w:hAnsi="Times New Roman" w:cs="Times New Roman"/>
                <w:color w:val="000000"/>
                <w:lang w:val="tr-TR" w:eastAsia="ru-RU"/>
              </w:rPr>
              <w:t>Стандартное отклонение</w:t>
            </w:r>
          </w:p>
        </w:tc>
      </w:tr>
      <w:tr w:rsidR="00D251B3" w:rsidRPr="004F35B8" w14:paraId="7B15BE96" w14:textId="77777777" w:rsidTr="00BC08F5">
        <w:trPr>
          <w:trHeight w:val="298"/>
        </w:trPr>
        <w:tc>
          <w:tcPr>
            <w:tcW w:w="957" w:type="pct"/>
            <w:hideMark/>
          </w:tcPr>
          <w:p w14:paraId="36E9AA6A" w14:textId="64FF15CC" w:rsidR="00D251B3" w:rsidRPr="004F35B8" w:rsidRDefault="00BC08F5" w:rsidP="00AE47DB">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ru-RU" w:eastAsia="ru-RU"/>
              </w:rPr>
              <w:t>Н</w:t>
            </w:r>
            <w:r w:rsidR="00D251B3" w:rsidRPr="004F35B8">
              <w:rPr>
                <w:rFonts w:ascii="Times New Roman" w:eastAsia="Times New Roman" w:hAnsi="Times New Roman" w:cs="Times New Roman"/>
                <w:color w:val="000000"/>
                <w:lang w:eastAsia="ru-RU"/>
              </w:rPr>
              <w:t>ормативные обуча</w:t>
            </w:r>
            <w:r w:rsidR="00D251B3" w:rsidRPr="004F35B8">
              <w:rPr>
                <w:rFonts w:ascii="Times New Roman" w:eastAsia="Times New Roman" w:hAnsi="Times New Roman" w:cs="Times New Roman"/>
                <w:color w:val="000000"/>
                <w:lang w:val="ru-RU" w:eastAsia="ru-RU"/>
              </w:rPr>
              <w:t>ю</w:t>
            </w:r>
            <w:r w:rsidR="00D251B3" w:rsidRPr="004F35B8">
              <w:rPr>
                <w:rFonts w:ascii="Times New Roman" w:eastAsia="Times New Roman" w:hAnsi="Times New Roman" w:cs="Times New Roman"/>
                <w:color w:val="000000"/>
                <w:lang w:eastAsia="ru-RU"/>
              </w:rPr>
              <w:t xml:space="preserve">щиеся </w:t>
            </w:r>
          </w:p>
        </w:tc>
        <w:tc>
          <w:tcPr>
            <w:tcW w:w="1031" w:type="pct"/>
            <w:hideMark/>
          </w:tcPr>
          <w:p w14:paraId="3D3B66F8" w14:textId="77777777" w:rsidR="00D251B3" w:rsidRPr="004F35B8" w:rsidRDefault="001D0A75" w:rsidP="00714AC4">
            <w:pPr>
              <w:jc w:val="center"/>
              <w:rPr>
                <w:rFonts w:ascii="Times New Roman" w:hAnsi="Times New Roman" w:cs="Times New Roman"/>
                <w:color w:val="000000"/>
                <w:lang w:val="ru-RU"/>
              </w:rPr>
            </w:pPr>
            <w:r>
              <w:rPr>
                <w:rFonts w:ascii="Times New Roman" w:hAnsi="Times New Roman" w:cs="Times New Roman"/>
                <w:color w:val="000000"/>
                <w:lang w:val="ru-RU"/>
              </w:rPr>
              <w:t>60</w:t>
            </w:r>
          </w:p>
        </w:tc>
        <w:tc>
          <w:tcPr>
            <w:tcW w:w="1399" w:type="pct"/>
            <w:hideMark/>
          </w:tcPr>
          <w:p w14:paraId="2AEA165B" w14:textId="77777777" w:rsidR="00D251B3" w:rsidRPr="004F35B8" w:rsidRDefault="00D251B3" w:rsidP="00714AC4">
            <w:pPr>
              <w:jc w:val="center"/>
              <w:rPr>
                <w:rFonts w:ascii="Times New Roman" w:hAnsi="Times New Roman" w:cs="Times New Roman"/>
                <w:color w:val="000000"/>
                <w:lang w:val="tr-TR"/>
              </w:rPr>
            </w:pPr>
            <w:r w:rsidRPr="004F35B8">
              <w:rPr>
                <w:rFonts w:ascii="Times New Roman" w:hAnsi="Times New Roman" w:cs="Times New Roman"/>
                <w:color w:val="000000"/>
              </w:rPr>
              <w:t>2.0444</w:t>
            </w:r>
          </w:p>
        </w:tc>
        <w:tc>
          <w:tcPr>
            <w:tcW w:w="1614" w:type="pct"/>
            <w:hideMark/>
          </w:tcPr>
          <w:p w14:paraId="716867DD" w14:textId="6CF51ADE" w:rsidR="00D251B3" w:rsidRPr="004F35B8" w:rsidRDefault="004A5CC0" w:rsidP="00714AC4">
            <w:pPr>
              <w:jc w:val="center"/>
              <w:rPr>
                <w:rFonts w:ascii="Times New Roman" w:hAnsi="Times New Roman" w:cs="Times New Roman"/>
                <w:color w:val="000000"/>
                <w:lang w:val="tr-TR"/>
              </w:rPr>
            </w:pPr>
            <w:r>
              <w:rPr>
                <w:rFonts w:ascii="Times New Roman" w:hAnsi="Times New Roman" w:cs="Times New Roman"/>
                <w:color w:val="000000"/>
                <w:lang w:val="ru-RU"/>
              </w:rPr>
              <w:t>0.</w:t>
            </w:r>
            <w:r w:rsidR="00D251B3" w:rsidRPr="004F35B8">
              <w:rPr>
                <w:rFonts w:ascii="Times New Roman" w:hAnsi="Times New Roman" w:cs="Times New Roman"/>
                <w:color w:val="000000"/>
                <w:lang w:val="tr-TR"/>
              </w:rPr>
              <w:t>82221</w:t>
            </w:r>
          </w:p>
          <w:p w14:paraId="4D657C13" w14:textId="77777777" w:rsidR="00D251B3" w:rsidRPr="004F35B8" w:rsidRDefault="00D251B3" w:rsidP="00714AC4">
            <w:pPr>
              <w:jc w:val="center"/>
              <w:rPr>
                <w:rFonts w:ascii="Times New Roman" w:hAnsi="Times New Roman" w:cs="Times New Roman"/>
                <w:color w:val="000000"/>
              </w:rPr>
            </w:pPr>
            <w:r w:rsidRPr="004F35B8">
              <w:rPr>
                <w:rFonts w:ascii="Times New Roman" w:hAnsi="Times New Roman" w:cs="Times New Roman"/>
                <w:color w:val="000000"/>
              </w:rPr>
              <w:t>1.00</w:t>
            </w:r>
            <w:r w:rsidRPr="004F35B8">
              <w:rPr>
                <w:rFonts w:ascii="Times New Roman" w:hAnsi="Times New Roman" w:cs="Times New Roman"/>
                <w:color w:val="000000"/>
                <w:lang w:val="ru-RU"/>
              </w:rPr>
              <w:t>(м</w:t>
            </w:r>
            <w:r w:rsidRPr="004F35B8">
              <w:rPr>
                <w:rFonts w:ascii="Times New Roman" w:hAnsi="Times New Roman" w:cs="Times New Roman"/>
                <w:color w:val="000000"/>
              </w:rPr>
              <w:t>in)</w:t>
            </w:r>
          </w:p>
          <w:p w14:paraId="4955C93B" w14:textId="77777777" w:rsidR="00D251B3" w:rsidRPr="004F35B8" w:rsidRDefault="00D251B3" w:rsidP="00714AC4">
            <w:pPr>
              <w:jc w:val="center"/>
              <w:rPr>
                <w:rFonts w:ascii="Times New Roman" w:hAnsi="Times New Roman" w:cs="Times New Roman"/>
                <w:color w:val="000000"/>
                <w:lang w:val="ru-RU"/>
              </w:rPr>
            </w:pPr>
            <w:r w:rsidRPr="004F35B8">
              <w:rPr>
                <w:rFonts w:ascii="Times New Roman" w:hAnsi="Times New Roman" w:cs="Times New Roman"/>
                <w:color w:val="000000"/>
              </w:rPr>
              <w:t>3.00</w:t>
            </w:r>
            <w:r w:rsidRPr="004F35B8">
              <w:rPr>
                <w:rFonts w:ascii="Times New Roman" w:hAnsi="Times New Roman" w:cs="Times New Roman"/>
                <w:color w:val="000000"/>
                <w:lang w:val="ru-RU"/>
              </w:rPr>
              <w:t>(</w:t>
            </w:r>
            <w:r w:rsidRPr="004F35B8">
              <w:rPr>
                <w:rFonts w:ascii="Times New Roman" w:hAnsi="Times New Roman" w:cs="Times New Roman"/>
                <w:color w:val="000000"/>
              </w:rPr>
              <w:t>max</w:t>
            </w:r>
            <w:r w:rsidRPr="004F35B8">
              <w:rPr>
                <w:rFonts w:ascii="Times New Roman" w:hAnsi="Times New Roman" w:cs="Times New Roman"/>
                <w:color w:val="000000"/>
                <w:lang w:val="ru-RU"/>
              </w:rPr>
              <w:t>)</w:t>
            </w:r>
          </w:p>
        </w:tc>
      </w:tr>
    </w:tbl>
    <w:p w14:paraId="327E77E3" w14:textId="77777777" w:rsidR="00BC08F5" w:rsidRDefault="00BC08F5" w:rsidP="00BC08F5">
      <w:pPr>
        <w:spacing w:after="0" w:line="240" w:lineRule="auto"/>
        <w:ind w:firstLine="567"/>
        <w:jc w:val="both"/>
        <w:rPr>
          <w:rFonts w:ascii="Times New Roman" w:eastAsia="Times New Roman" w:hAnsi="Times New Roman" w:cs="Times New Roman"/>
          <w:color w:val="000000"/>
          <w:sz w:val="28"/>
          <w:szCs w:val="28"/>
        </w:rPr>
      </w:pPr>
    </w:p>
    <w:p w14:paraId="0C3D7EC0" w14:textId="6D642AAD" w:rsidR="00D251B3" w:rsidRPr="00B02B80" w:rsidRDefault="00D251B3" w:rsidP="00BC08F5">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Данные таблицы</w:t>
      </w:r>
      <w:r w:rsidR="00406FBD">
        <w:rPr>
          <w:rFonts w:ascii="Times New Roman" w:eastAsia="Times New Roman" w:hAnsi="Times New Roman" w:cs="Times New Roman"/>
          <w:color w:val="000000"/>
          <w:sz w:val="28"/>
          <w:szCs w:val="28"/>
        </w:rPr>
        <w:t xml:space="preserve"> 14</w:t>
      </w:r>
      <w:r w:rsidRPr="00B02B80">
        <w:rPr>
          <w:rFonts w:ascii="Times New Roman" w:eastAsia="Times New Roman" w:hAnsi="Times New Roman" w:cs="Times New Roman"/>
          <w:color w:val="000000"/>
          <w:sz w:val="28"/>
          <w:szCs w:val="28"/>
        </w:rPr>
        <w:t xml:space="preserve"> математической статистики свидетельствуют о низких показателях, что средний балл нормативных обучающихся составил 2,0444.</w:t>
      </w:r>
    </w:p>
    <w:p w14:paraId="2E3441C6" w14:textId="77777777" w:rsidR="00D251B3" w:rsidRPr="00B02B80" w:rsidRDefault="00D251B3" w:rsidP="00BC08F5">
      <w:pPr>
        <w:spacing w:after="0" w:line="240" w:lineRule="auto"/>
        <w:ind w:firstLine="567"/>
        <w:jc w:val="both"/>
        <w:rPr>
          <w:rFonts w:ascii="Times New Roman" w:eastAsia="Times New Roman" w:hAnsi="Times New Roman" w:cs="Times New Roman"/>
          <w:i/>
          <w:color w:val="000000"/>
          <w:sz w:val="28"/>
          <w:szCs w:val="28"/>
        </w:rPr>
      </w:pPr>
      <w:r w:rsidRPr="00B02B80">
        <w:rPr>
          <w:rFonts w:ascii="Times New Roman" w:eastAsia="Times New Roman" w:hAnsi="Times New Roman" w:cs="Times New Roman"/>
          <w:i/>
          <w:color w:val="000000"/>
          <w:sz w:val="28"/>
          <w:szCs w:val="28"/>
        </w:rPr>
        <w:t xml:space="preserve">Рассмотрим обучающихся с </w:t>
      </w:r>
      <w:r w:rsidR="00BC1BD3">
        <w:rPr>
          <w:rFonts w:ascii="Times New Roman" w:eastAsia="Times New Roman" w:hAnsi="Times New Roman" w:cs="Times New Roman"/>
          <w:i/>
          <w:color w:val="000000"/>
          <w:sz w:val="28"/>
          <w:szCs w:val="28"/>
        </w:rPr>
        <w:t>задержкой в развитии.</w:t>
      </w:r>
    </w:p>
    <w:p w14:paraId="25CC2159" w14:textId="03E542E4" w:rsidR="00D251B3" w:rsidRPr="00B02B80" w:rsidRDefault="00D251B3" w:rsidP="00BC08F5">
      <w:pPr>
        <w:spacing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val="tr-TR" w:eastAsia="ru-RU"/>
        </w:rPr>
        <w:t xml:space="preserve">У обучающихся с </w:t>
      </w:r>
      <w:r w:rsidR="001D0A75">
        <w:rPr>
          <w:rFonts w:ascii="Times New Roman" w:eastAsia="Times New Roman" w:hAnsi="Times New Roman" w:cs="Times New Roman"/>
          <w:color w:val="000000"/>
          <w:sz w:val="28"/>
          <w:szCs w:val="28"/>
          <w:lang w:eastAsia="ru-RU"/>
        </w:rPr>
        <w:t>задержкой развития</w:t>
      </w:r>
      <w:r w:rsidRPr="00B02B80">
        <w:rPr>
          <w:rFonts w:ascii="Times New Roman" w:eastAsia="Times New Roman" w:hAnsi="Times New Roman" w:cs="Times New Roman"/>
          <w:color w:val="000000"/>
          <w:sz w:val="28"/>
          <w:szCs w:val="28"/>
          <w:lang w:val="tr-TR" w:eastAsia="ru-RU"/>
        </w:rPr>
        <w:t xml:space="preserve"> средний показатель</w:t>
      </w:r>
      <w:r w:rsidRPr="00B02B80">
        <w:rPr>
          <w:rFonts w:ascii="Times New Roman" w:eastAsia="Times New Roman" w:hAnsi="Times New Roman" w:cs="Times New Roman"/>
          <w:color w:val="000000"/>
          <w:sz w:val="28"/>
          <w:szCs w:val="28"/>
          <w:lang w:eastAsia="ru-RU"/>
        </w:rPr>
        <w:t xml:space="preserve"> 1,600, что подтверждает низки</w:t>
      </w:r>
      <w:r w:rsidR="00090C71">
        <w:rPr>
          <w:rFonts w:ascii="Times New Roman" w:eastAsia="Times New Roman" w:hAnsi="Times New Roman" w:cs="Times New Roman"/>
          <w:color w:val="000000"/>
          <w:sz w:val="28"/>
          <w:szCs w:val="28"/>
          <w:lang w:eastAsia="ru-RU"/>
        </w:rPr>
        <w:t>й уровень</w:t>
      </w:r>
      <w:r w:rsidRPr="00B02B80">
        <w:rPr>
          <w:rFonts w:ascii="Times New Roman" w:eastAsia="Times New Roman" w:hAnsi="Times New Roman" w:cs="Times New Roman"/>
          <w:color w:val="000000"/>
          <w:sz w:val="28"/>
          <w:szCs w:val="28"/>
          <w:lang w:eastAsia="ru-RU"/>
        </w:rPr>
        <w:t xml:space="preserve"> </w:t>
      </w:r>
      <w:r w:rsidR="00090C71">
        <w:rPr>
          <w:rFonts w:ascii="Times New Roman" w:eastAsia="Times New Roman" w:hAnsi="Times New Roman" w:cs="Times New Roman"/>
          <w:color w:val="000000"/>
          <w:sz w:val="28"/>
          <w:szCs w:val="28"/>
          <w:lang w:eastAsia="ru-RU"/>
        </w:rPr>
        <w:t>навыка</w:t>
      </w:r>
      <w:r w:rsidR="003319CC">
        <w:rPr>
          <w:rFonts w:ascii="Times New Roman" w:eastAsia="Times New Roman" w:hAnsi="Times New Roman" w:cs="Times New Roman"/>
          <w:color w:val="000000"/>
          <w:sz w:val="28"/>
          <w:szCs w:val="28"/>
          <w:lang w:eastAsia="ru-RU"/>
        </w:rPr>
        <w:t xml:space="preserve"> самооценивания</w:t>
      </w:r>
      <w:r w:rsidRPr="00B02B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таблица </w:t>
      </w:r>
      <w:r w:rsidR="00406FBD">
        <w:rPr>
          <w:rFonts w:ascii="Times New Roman" w:eastAsia="Times New Roman" w:hAnsi="Times New Roman" w:cs="Times New Roman"/>
          <w:color w:val="000000"/>
          <w:sz w:val="28"/>
          <w:szCs w:val="28"/>
          <w:lang w:eastAsia="ru-RU"/>
        </w:rPr>
        <w:t>15</w:t>
      </w:r>
      <w:r w:rsidRPr="00B02B80">
        <w:rPr>
          <w:rFonts w:ascii="Times New Roman" w:eastAsia="Times New Roman" w:hAnsi="Times New Roman" w:cs="Times New Roman"/>
          <w:color w:val="000000"/>
          <w:sz w:val="28"/>
          <w:szCs w:val="28"/>
          <w:lang w:eastAsia="ru-RU"/>
        </w:rPr>
        <w:t>)</w:t>
      </w:r>
      <w:r w:rsidR="00BC08F5">
        <w:rPr>
          <w:rFonts w:ascii="Times New Roman" w:eastAsia="Times New Roman" w:hAnsi="Times New Roman" w:cs="Times New Roman"/>
          <w:color w:val="000000"/>
          <w:sz w:val="28"/>
          <w:szCs w:val="28"/>
          <w:lang w:eastAsia="ru-RU"/>
        </w:rPr>
        <w:t>.</w:t>
      </w:r>
    </w:p>
    <w:p w14:paraId="232813B3" w14:textId="2DC45EA7" w:rsidR="00D251B3" w:rsidRDefault="00406FBD" w:rsidP="00BC08F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15</w:t>
      </w:r>
      <w:r w:rsidR="00BC08F5">
        <w:rPr>
          <w:rFonts w:ascii="Times New Roman" w:eastAsia="Times New Roman" w:hAnsi="Times New Roman" w:cs="Times New Roman"/>
          <w:color w:val="000000"/>
          <w:sz w:val="28"/>
          <w:szCs w:val="28"/>
          <w:lang w:eastAsia="ru-RU"/>
        </w:rPr>
        <w:t xml:space="preserve">  </w:t>
      </w:r>
      <w:r w:rsidR="00D251B3">
        <w:rPr>
          <w:rFonts w:ascii="Times New Roman" w:eastAsia="Times New Roman" w:hAnsi="Times New Roman" w:cs="Times New Roman"/>
          <w:color w:val="000000"/>
          <w:sz w:val="28"/>
          <w:szCs w:val="28"/>
          <w:lang w:eastAsia="ru-RU"/>
        </w:rPr>
        <w:t>-</w:t>
      </w:r>
      <w:r w:rsidR="00BC08F5">
        <w:rPr>
          <w:rFonts w:ascii="Times New Roman" w:eastAsia="Times New Roman" w:hAnsi="Times New Roman" w:cs="Times New Roman"/>
          <w:color w:val="000000"/>
          <w:sz w:val="28"/>
          <w:szCs w:val="28"/>
          <w:lang w:eastAsia="ru-RU"/>
        </w:rPr>
        <w:t xml:space="preserve"> </w:t>
      </w:r>
      <w:r w:rsidR="00D251B3" w:rsidRPr="00B02B80">
        <w:rPr>
          <w:rFonts w:ascii="Times New Roman" w:eastAsia="Times New Roman" w:hAnsi="Times New Roman" w:cs="Times New Roman"/>
          <w:color w:val="000000"/>
          <w:sz w:val="28"/>
          <w:szCs w:val="28"/>
          <w:lang w:eastAsia="ru-RU"/>
        </w:rPr>
        <w:t xml:space="preserve"> Описательная статистика обучающихся с </w:t>
      </w:r>
      <w:r w:rsidR="001D0A75">
        <w:rPr>
          <w:rFonts w:ascii="Times New Roman" w:eastAsia="Times New Roman" w:hAnsi="Times New Roman" w:cs="Times New Roman"/>
          <w:color w:val="000000"/>
          <w:sz w:val="28"/>
          <w:szCs w:val="28"/>
          <w:lang w:eastAsia="ru-RU"/>
        </w:rPr>
        <w:t>ЗПР</w:t>
      </w:r>
      <w:r w:rsidR="00D251B3" w:rsidRPr="00B02B80">
        <w:rPr>
          <w:rFonts w:ascii="Times New Roman" w:eastAsia="Times New Roman" w:hAnsi="Times New Roman" w:cs="Times New Roman"/>
          <w:color w:val="000000"/>
          <w:sz w:val="28"/>
          <w:szCs w:val="28"/>
          <w:lang w:eastAsia="ru-RU"/>
        </w:rPr>
        <w:t xml:space="preserve"> начальной школы до эксперимента (Тест Вилкоксона)</w:t>
      </w:r>
    </w:p>
    <w:p w14:paraId="633E4653" w14:textId="77777777" w:rsidR="00BC08F5" w:rsidRDefault="00BC08F5" w:rsidP="00BC08F5">
      <w:pPr>
        <w:spacing w:after="0" w:line="240" w:lineRule="auto"/>
        <w:jc w:val="both"/>
        <w:rPr>
          <w:rFonts w:ascii="Times New Roman" w:eastAsia="Times New Roman" w:hAnsi="Times New Roman" w:cs="Times New Roman"/>
          <w:color w:val="000000"/>
          <w:sz w:val="28"/>
          <w:szCs w:val="28"/>
          <w:lang w:eastAsia="ru-RU"/>
        </w:rPr>
      </w:pPr>
    </w:p>
    <w:tbl>
      <w:tblPr>
        <w:tblStyle w:val="211"/>
        <w:tblW w:w="5000" w:type="pct"/>
        <w:tblInd w:w="-5" w:type="dxa"/>
        <w:tblLook w:val="04A0" w:firstRow="1" w:lastRow="0" w:firstColumn="1" w:lastColumn="0" w:noHBand="0" w:noVBand="1"/>
      </w:tblPr>
      <w:tblGrid>
        <w:gridCol w:w="2855"/>
        <w:gridCol w:w="1458"/>
        <w:gridCol w:w="2328"/>
        <w:gridCol w:w="2987"/>
      </w:tblGrid>
      <w:tr w:rsidR="00D251B3" w:rsidRPr="008E3A6E" w14:paraId="22D13A8D" w14:textId="77777777" w:rsidTr="00BC08F5">
        <w:trPr>
          <w:trHeight w:val="266"/>
        </w:trPr>
        <w:tc>
          <w:tcPr>
            <w:tcW w:w="1483" w:type="pct"/>
          </w:tcPr>
          <w:p w14:paraId="53886EA0" w14:textId="77777777" w:rsidR="00D251B3" w:rsidRPr="008E3A6E" w:rsidRDefault="00D251B3" w:rsidP="00AE47DB">
            <w:pPr>
              <w:rPr>
                <w:rFonts w:ascii="Times New Roman" w:eastAsia="Times New Roman" w:hAnsi="Times New Roman" w:cs="Times New Roman"/>
                <w:color w:val="000000"/>
                <w:lang w:val="tr-TR" w:eastAsia="ru-RU"/>
              </w:rPr>
            </w:pPr>
          </w:p>
        </w:tc>
        <w:tc>
          <w:tcPr>
            <w:tcW w:w="757" w:type="pct"/>
            <w:hideMark/>
          </w:tcPr>
          <w:p w14:paraId="3408DD99" w14:textId="77777777" w:rsidR="00D251B3" w:rsidRPr="008E3A6E" w:rsidRDefault="00D251B3" w:rsidP="00714AC4">
            <w:pPr>
              <w:jc w:val="cente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Количество</w:t>
            </w:r>
          </w:p>
        </w:tc>
        <w:tc>
          <w:tcPr>
            <w:tcW w:w="1209" w:type="pct"/>
            <w:hideMark/>
          </w:tcPr>
          <w:p w14:paraId="5329F885" w14:textId="77777777" w:rsidR="00D251B3" w:rsidRPr="008E3A6E" w:rsidRDefault="00D251B3" w:rsidP="00714AC4">
            <w:pPr>
              <w:jc w:val="cente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Средний показатель</w:t>
            </w:r>
          </w:p>
        </w:tc>
        <w:tc>
          <w:tcPr>
            <w:tcW w:w="1552" w:type="pct"/>
            <w:hideMark/>
          </w:tcPr>
          <w:p w14:paraId="0C2FDA2A" w14:textId="77777777" w:rsidR="00D251B3" w:rsidRPr="008E3A6E" w:rsidRDefault="00D251B3" w:rsidP="00714AC4">
            <w:pPr>
              <w:jc w:val="center"/>
              <w:rPr>
                <w:rFonts w:ascii="Times New Roman" w:eastAsia="Times New Roman" w:hAnsi="Times New Roman" w:cs="Times New Roman"/>
                <w:color w:val="000000"/>
                <w:lang w:val="tr-TR" w:eastAsia="ru-RU"/>
              </w:rPr>
            </w:pPr>
            <w:r w:rsidRPr="008E3A6E">
              <w:rPr>
                <w:rFonts w:ascii="Times New Roman" w:eastAsia="Times New Roman" w:hAnsi="Times New Roman" w:cs="Times New Roman"/>
                <w:color w:val="000000"/>
                <w:lang w:val="tr-TR" w:eastAsia="ru-RU"/>
              </w:rPr>
              <w:t>Стандартное отклонение</w:t>
            </w:r>
          </w:p>
        </w:tc>
      </w:tr>
      <w:tr w:rsidR="00D251B3" w:rsidRPr="008E3A6E" w14:paraId="2628ADC2" w14:textId="77777777" w:rsidTr="00BC08F5">
        <w:trPr>
          <w:trHeight w:val="298"/>
        </w:trPr>
        <w:tc>
          <w:tcPr>
            <w:tcW w:w="1483" w:type="pct"/>
            <w:hideMark/>
          </w:tcPr>
          <w:p w14:paraId="4FBFFD07" w14:textId="76FF7558" w:rsidR="00D251B3" w:rsidRPr="001D0A75" w:rsidRDefault="00BC08F5" w:rsidP="001D0A75">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О</w:t>
            </w:r>
            <w:r w:rsidR="00D251B3" w:rsidRPr="008E3A6E">
              <w:rPr>
                <w:rFonts w:ascii="Times New Roman" w:eastAsia="Times New Roman" w:hAnsi="Times New Roman" w:cs="Times New Roman"/>
                <w:color w:val="000000"/>
                <w:lang w:eastAsia="ru-RU"/>
              </w:rPr>
              <w:t xml:space="preserve">бучающиеся с </w:t>
            </w:r>
            <w:r w:rsidR="001D0A75">
              <w:rPr>
                <w:rFonts w:ascii="Times New Roman" w:eastAsia="Times New Roman" w:hAnsi="Times New Roman" w:cs="Times New Roman"/>
                <w:color w:val="000000"/>
                <w:lang w:val="ru-RU" w:eastAsia="ru-RU"/>
              </w:rPr>
              <w:t>ЗПР</w:t>
            </w:r>
          </w:p>
        </w:tc>
        <w:tc>
          <w:tcPr>
            <w:tcW w:w="757" w:type="pct"/>
            <w:hideMark/>
          </w:tcPr>
          <w:p w14:paraId="135ACC2A" w14:textId="77777777" w:rsidR="00D251B3" w:rsidRPr="008E3A6E" w:rsidRDefault="001D0A75" w:rsidP="00714AC4">
            <w:pPr>
              <w:jc w:val="center"/>
              <w:rPr>
                <w:rFonts w:ascii="Times New Roman" w:hAnsi="Times New Roman" w:cs="Times New Roman"/>
                <w:color w:val="000000"/>
                <w:lang w:val="ru-RU"/>
              </w:rPr>
            </w:pPr>
            <w:r>
              <w:rPr>
                <w:rFonts w:ascii="Times New Roman" w:hAnsi="Times New Roman" w:cs="Times New Roman"/>
                <w:color w:val="000000"/>
                <w:lang w:val="ru-RU"/>
              </w:rPr>
              <w:t>62</w:t>
            </w:r>
          </w:p>
        </w:tc>
        <w:tc>
          <w:tcPr>
            <w:tcW w:w="1209" w:type="pct"/>
            <w:hideMark/>
          </w:tcPr>
          <w:p w14:paraId="1D5719D6" w14:textId="77777777" w:rsidR="00D251B3" w:rsidRPr="008E3A6E" w:rsidRDefault="00D251B3" w:rsidP="00714AC4">
            <w:pPr>
              <w:jc w:val="center"/>
              <w:rPr>
                <w:rFonts w:ascii="Times New Roman" w:hAnsi="Times New Roman" w:cs="Times New Roman"/>
                <w:color w:val="000000"/>
                <w:lang w:val="tr-TR"/>
              </w:rPr>
            </w:pPr>
            <w:r w:rsidRPr="008E3A6E">
              <w:rPr>
                <w:rFonts w:ascii="Times New Roman" w:hAnsi="Times New Roman" w:cs="Times New Roman"/>
                <w:color w:val="000000"/>
              </w:rPr>
              <w:t>1.6000</w:t>
            </w:r>
          </w:p>
        </w:tc>
        <w:tc>
          <w:tcPr>
            <w:tcW w:w="1552" w:type="pct"/>
            <w:hideMark/>
          </w:tcPr>
          <w:p w14:paraId="3186F186" w14:textId="15B847A9" w:rsidR="00D251B3" w:rsidRPr="008E3A6E" w:rsidRDefault="004A5CC0" w:rsidP="00714AC4">
            <w:pPr>
              <w:jc w:val="center"/>
              <w:rPr>
                <w:rFonts w:ascii="Times New Roman" w:hAnsi="Times New Roman" w:cs="Times New Roman"/>
                <w:color w:val="000000"/>
                <w:lang w:val="tr-TR"/>
              </w:rPr>
            </w:pPr>
            <w:r>
              <w:rPr>
                <w:rFonts w:ascii="Times New Roman" w:hAnsi="Times New Roman" w:cs="Times New Roman"/>
                <w:color w:val="000000"/>
                <w:lang w:val="ru-RU"/>
              </w:rPr>
              <w:t>0.</w:t>
            </w:r>
            <w:r w:rsidR="00D251B3" w:rsidRPr="008E3A6E">
              <w:rPr>
                <w:rFonts w:ascii="Times New Roman" w:hAnsi="Times New Roman" w:cs="Times New Roman"/>
                <w:color w:val="000000"/>
                <w:lang w:val="tr-TR"/>
              </w:rPr>
              <w:t>77013</w:t>
            </w:r>
          </w:p>
          <w:p w14:paraId="20EC5FCC" w14:textId="77777777" w:rsidR="00D251B3" w:rsidRPr="008E3A6E" w:rsidRDefault="00D251B3" w:rsidP="00714AC4">
            <w:pPr>
              <w:jc w:val="center"/>
              <w:rPr>
                <w:rFonts w:ascii="Times New Roman" w:hAnsi="Times New Roman" w:cs="Times New Roman"/>
                <w:color w:val="000000"/>
              </w:rPr>
            </w:pPr>
            <w:r w:rsidRPr="008E3A6E">
              <w:rPr>
                <w:rFonts w:ascii="Times New Roman" w:hAnsi="Times New Roman" w:cs="Times New Roman"/>
                <w:color w:val="000000"/>
              </w:rPr>
              <w:t>1.00</w:t>
            </w:r>
            <w:r w:rsidRPr="008E3A6E">
              <w:rPr>
                <w:rFonts w:ascii="Times New Roman" w:hAnsi="Times New Roman" w:cs="Times New Roman"/>
                <w:color w:val="000000"/>
                <w:lang w:val="ru-RU"/>
              </w:rPr>
              <w:t>(м</w:t>
            </w:r>
            <w:r w:rsidRPr="008E3A6E">
              <w:rPr>
                <w:rFonts w:ascii="Times New Roman" w:hAnsi="Times New Roman" w:cs="Times New Roman"/>
                <w:color w:val="000000"/>
              </w:rPr>
              <w:t>in)</w:t>
            </w:r>
          </w:p>
          <w:p w14:paraId="2723DED7" w14:textId="77777777" w:rsidR="00D251B3" w:rsidRPr="008E3A6E" w:rsidRDefault="00D251B3" w:rsidP="00714AC4">
            <w:pPr>
              <w:jc w:val="center"/>
              <w:rPr>
                <w:rFonts w:ascii="Times New Roman" w:hAnsi="Times New Roman" w:cs="Times New Roman"/>
                <w:color w:val="000000"/>
                <w:lang w:val="ru-RU"/>
              </w:rPr>
            </w:pPr>
            <w:r w:rsidRPr="008E3A6E">
              <w:rPr>
                <w:rFonts w:ascii="Times New Roman" w:hAnsi="Times New Roman" w:cs="Times New Roman"/>
                <w:color w:val="000000"/>
              </w:rPr>
              <w:t>3.00</w:t>
            </w:r>
            <w:r w:rsidRPr="008E3A6E">
              <w:rPr>
                <w:rFonts w:ascii="Times New Roman" w:hAnsi="Times New Roman" w:cs="Times New Roman"/>
                <w:color w:val="000000"/>
                <w:lang w:val="ru-RU"/>
              </w:rPr>
              <w:t>(</w:t>
            </w:r>
            <w:r w:rsidRPr="008E3A6E">
              <w:rPr>
                <w:rFonts w:ascii="Times New Roman" w:hAnsi="Times New Roman" w:cs="Times New Roman"/>
                <w:color w:val="000000"/>
              </w:rPr>
              <w:t>max</w:t>
            </w:r>
            <w:r w:rsidRPr="008E3A6E">
              <w:rPr>
                <w:rFonts w:ascii="Times New Roman" w:hAnsi="Times New Roman" w:cs="Times New Roman"/>
                <w:color w:val="000000"/>
                <w:lang w:val="ru-RU"/>
              </w:rPr>
              <w:t>)</w:t>
            </w:r>
          </w:p>
        </w:tc>
      </w:tr>
    </w:tbl>
    <w:p w14:paraId="6F40E829" w14:textId="77777777" w:rsidR="00BC08F5" w:rsidRDefault="0092169B" w:rsidP="00BC08F5">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019EA22E" w14:textId="151FB6A0" w:rsidR="00D251B3" w:rsidRPr="00B02B80" w:rsidRDefault="00D251B3" w:rsidP="00BC08F5">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Для достоверности полученных данных</w:t>
      </w:r>
      <w:r w:rsidR="00500DEE">
        <w:rPr>
          <w:rFonts w:ascii="Times New Roman" w:eastAsia="Times New Roman" w:hAnsi="Times New Roman" w:cs="Times New Roman"/>
          <w:color w:val="000000"/>
          <w:sz w:val="28"/>
          <w:szCs w:val="28"/>
        </w:rPr>
        <w:t>,</w:t>
      </w:r>
      <w:r w:rsidRPr="00B02B80">
        <w:rPr>
          <w:rFonts w:ascii="Times New Roman" w:eastAsia="Times New Roman" w:hAnsi="Times New Roman" w:cs="Times New Roman"/>
          <w:color w:val="000000"/>
          <w:sz w:val="28"/>
          <w:szCs w:val="28"/>
        </w:rPr>
        <w:t xml:space="preserve"> результаты эксперимента провели </w:t>
      </w:r>
      <w:r w:rsidR="009B1A90">
        <w:rPr>
          <w:rFonts w:ascii="Times New Roman" w:eastAsia="Times New Roman" w:hAnsi="Times New Roman" w:cs="Times New Roman"/>
          <w:color w:val="000000"/>
          <w:sz w:val="28"/>
          <w:szCs w:val="28"/>
        </w:rPr>
        <w:t>на</w:t>
      </w:r>
      <w:r w:rsidRPr="00B02B80">
        <w:rPr>
          <w:rFonts w:ascii="Times New Roman" w:eastAsia="Times New Roman" w:hAnsi="Times New Roman" w:cs="Times New Roman"/>
          <w:color w:val="000000"/>
          <w:sz w:val="28"/>
          <w:szCs w:val="28"/>
        </w:rPr>
        <w:t xml:space="preserve"> тест Колмогорова-Смирнова (</w:t>
      </w:r>
      <w:r>
        <w:rPr>
          <w:rFonts w:ascii="Times New Roman" w:eastAsia="Times New Roman" w:hAnsi="Times New Roman" w:cs="Times New Roman"/>
          <w:color w:val="000000"/>
          <w:sz w:val="28"/>
          <w:szCs w:val="28"/>
        </w:rPr>
        <w:t>т</w:t>
      </w:r>
      <w:r w:rsidRPr="00B02B80">
        <w:rPr>
          <w:rFonts w:ascii="Times New Roman" w:eastAsia="Times New Roman" w:hAnsi="Times New Roman" w:cs="Times New Roman"/>
          <w:color w:val="000000"/>
          <w:sz w:val="28"/>
          <w:szCs w:val="28"/>
        </w:rPr>
        <w:t>абл</w:t>
      </w:r>
      <w:r w:rsidR="00406FBD">
        <w:rPr>
          <w:rFonts w:ascii="Times New Roman" w:eastAsia="Times New Roman" w:hAnsi="Times New Roman" w:cs="Times New Roman"/>
          <w:color w:val="000000"/>
          <w:sz w:val="28"/>
          <w:szCs w:val="28"/>
        </w:rPr>
        <w:t>ицы 16</w:t>
      </w:r>
      <w:r>
        <w:rPr>
          <w:rFonts w:ascii="Times New Roman" w:eastAsia="Times New Roman" w:hAnsi="Times New Roman" w:cs="Times New Roman"/>
          <w:color w:val="000000"/>
          <w:sz w:val="28"/>
          <w:szCs w:val="28"/>
        </w:rPr>
        <w:t>,</w:t>
      </w:r>
      <w:r w:rsidR="00406FBD">
        <w:rPr>
          <w:rFonts w:ascii="Times New Roman" w:eastAsia="Times New Roman" w:hAnsi="Times New Roman" w:cs="Times New Roman"/>
          <w:color w:val="000000"/>
          <w:sz w:val="28"/>
          <w:szCs w:val="28"/>
        </w:rPr>
        <w:t xml:space="preserve"> 17</w:t>
      </w:r>
      <w:r w:rsidRPr="00B02B80">
        <w:rPr>
          <w:rFonts w:ascii="Times New Roman" w:eastAsia="Times New Roman" w:hAnsi="Times New Roman" w:cs="Times New Roman"/>
          <w:color w:val="000000"/>
          <w:sz w:val="28"/>
          <w:szCs w:val="28"/>
        </w:rPr>
        <w:t>).</w:t>
      </w:r>
      <w:r w:rsidR="00883D7F">
        <w:rPr>
          <w:rFonts w:ascii="Times New Roman" w:eastAsia="Times New Roman" w:hAnsi="Times New Roman" w:cs="Times New Roman"/>
          <w:color w:val="000000"/>
          <w:sz w:val="28"/>
          <w:szCs w:val="28"/>
        </w:rPr>
        <w:t xml:space="preserve"> </w:t>
      </w:r>
      <w:r w:rsidRPr="00B02B80">
        <w:rPr>
          <w:rFonts w:ascii="Times New Roman" w:eastAsia="Times New Roman" w:hAnsi="Times New Roman" w:cs="Times New Roman"/>
          <w:color w:val="000000"/>
          <w:sz w:val="28"/>
          <w:szCs w:val="28"/>
        </w:rPr>
        <w:t xml:space="preserve">Тест показал, что до проведения специального поэтапного обучения у обучающихся с </w:t>
      </w:r>
      <w:r w:rsidR="001D0A75">
        <w:rPr>
          <w:rFonts w:ascii="Times New Roman" w:eastAsia="Times New Roman" w:hAnsi="Times New Roman" w:cs="Times New Roman"/>
          <w:color w:val="000000"/>
          <w:sz w:val="28"/>
          <w:szCs w:val="28"/>
        </w:rPr>
        <w:t>задержкой развития</w:t>
      </w:r>
      <w:r w:rsidRPr="00B02B80">
        <w:rPr>
          <w:rFonts w:ascii="Times New Roman" w:eastAsia="Times New Roman" w:hAnsi="Times New Roman" w:cs="Times New Roman"/>
          <w:color w:val="000000"/>
          <w:sz w:val="28"/>
          <w:szCs w:val="28"/>
        </w:rPr>
        <w:t xml:space="preserve"> </w:t>
      </w:r>
      <w:r w:rsidR="002A23F7">
        <w:rPr>
          <w:rFonts w:ascii="Times New Roman" w:eastAsia="Times New Roman" w:hAnsi="Times New Roman" w:cs="Times New Roman"/>
          <w:color w:val="000000"/>
          <w:sz w:val="28"/>
          <w:szCs w:val="28"/>
        </w:rPr>
        <w:t>0</w:t>
      </w:r>
      <w:r w:rsidRPr="00B02B80">
        <w:rPr>
          <w:rFonts w:ascii="Times New Roman" w:eastAsia="Times New Roman" w:hAnsi="Times New Roman" w:cs="Times New Roman"/>
          <w:color w:val="000000"/>
          <w:sz w:val="28"/>
          <w:szCs w:val="28"/>
        </w:rPr>
        <w:t>,349</w:t>
      </w:r>
      <w:r w:rsidR="002A23F7">
        <w:rPr>
          <w:rFonts w:ascii="Times New Roman" w:eastAsia="Times New Roman" w:hAnsi="Times New Roman" w:cs="Times New Roman"/>
          <w:color w:val="000000"/>
          <w:sz w:val="28"/>
          <w:szCs w:val="28"/>
        </w:rPr>
        <w:t xml:space="preserve"> </w:t>
      </w:r>
      <w:r w:rsidRPr="00B02B80">
        <w:rPr>
          <w:rFonts w:ascii="Times New Roman" w:eastAsia="Times New Roman" w:hAnsi="Times New Roman" w:cs="Times New Roman"/>
          <w:color w:val="000000"/>
          <w:sz w:val="28"/>
          <w:szCs w:val="28"/>
        </w:rPr>
        <w:t>были низкие показатели по адекватности самооценивания, также у нормативных обучающихся показатели неутешительные.</w:t>
      </w:r>
    </w:p>
    <w:p w14:paraId="06B3CAC9" w14:textId="77777777" w:rsidR="00BC08F5" w:rsidRDefault="00BC08F5" w:rsidP="00BC08F5">
      <w:pPr>
        <w:spacing w:after="0" w:line="240" w:lineRule="auto"/>
        <w:jc w:val="both"/>
        <w:rPr>
          <w:rFonts w:ascii="Times New Roman" w:eastAsia="Times New Roman" w:hAnsi="Times New Roman" w:cs="Times New Roman"/>
          <w:color w:val="000000"/>
          <w:sz w:val="28"/>
          <w:szCs w:val="28"/>
        </w:rPr>
      </w:pPr>
    </w:p>
    <w:p w14:paraId="2287DD49" w14:textId="73E8319E" w:rsidR="00BC08F5" w:rsidRDefault="00406FBD" w:rsidP="00BC08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Таблица 16</w:t>
      </w:r>
      <w:r w:rsidR="00BC08F5">
        <w:rPr>
          <w:rFonts w:ascii="Times New Roman" w:eastAsia="Times New Roman" w:hAnsi="Times New Roman" w:cs="Times New Roman"/>
          <w:color w:val="000000"/>
          <w:sz w:val="28"/>
          <w:szCs w:val="28"/>
        </w:rPr>
        <w:t xml:space="preserve"> </w:t>
      </w:r>
      <w:r w:rsidR="00D251B3">
        <w:rPr>
          <w:rFonts w:ascii="Times New Roman" w:eastAsia="Times New Roman" w:hAnsi="Times New Roman" w:cs="Times New Roman"/>
          <w:color w:val="000000"/>
          <w:sz w:val="28"/>
          <w:szCs w:val="28"/>
        </w:rPr>
        <w:t>-</w:t>
      </w:r>
      <w:r w:rsidR="00BC08F5">
        <w:rPr>
          <w:rFonts w:ascii="Times New Roman" w:eastAsia="Times New Roman" w:hAnsi="Times New Roman" w:cs="Times New Roman"/>
          <w:color w:val="000000"/>
          <w:sz w:val="28"/>
          <w:szCs w:val="28"/>
        </w:rPr>
        <w:t xml:space="preserve"> </w:t>
      </w:r>
      <w:r w:rsidR="00D251B3" w:rsidRPr="00B02B80">
        <w:rPr>
          <w:rFonts w:ascii="Times New Roman" w:eastAsia="Times New Roman" w:hAnsi="Times New Roman" w:cs="Times New Roman"/>
          <w:color w:val="000000"/>
          <w:sz w:val="28"/>
          <w:szCs w:val="28"/>
        </w:rPr>
        <w:t>Описательная статистика обучающихся начальной школы до эксперимента</w:t>
      </w:r>
      <w:r w:rsidR="001D0A75">
        <w:rPr>
          <w:rFonts w:ascii="Times New Roman" w:eastAsia="Times New Roman" w:hAnsi="Times New Roman" w:cs="Times New Roman"/>
          <w:color w:val="000000"/>
          <w:sz w:val="28"/>
          <w:szCs w:val="28"/>
        </w:rPr>
        <w:t xml:space="preserve"> </w:t>
      </w:r>
      <w:r w:rsidR="00D251B3" w:rsidRPr="00B02B80">
        <w:rPr>
          <w:rFonts w:ascii="Times New Roman" w:eastAsia="Times New Roman" w:hAnsi="Times New Roman" w:cs="Times New Roman"/>
          <w:color w:val="000000"/>
          <w:sz w:val="28"/>
          <w:szCs w:val="28"/>
        </w:rPr>
        <w:t>(Колмогорова -Смирнова)</w:t>
      </w:r>
    </w:p>
    <w:p w14:paraId="189947C1" w14:textId="77777777" w:rsidR="00D251B3" w:rsidRDefault="00D251B3" w:rsidP="00BC08F5">
      <w:pPr>
        <w:spacing w:after="0" w:line="240" w:lineRule="auto"/>
        <w:ind w:firstLine="567"/>
        <w:jc w:val="both"/>
        <w:rPr>
          <w:rFonts w:ascii="Times New Roman" w:eastAsia="Times New Roman" w:hAnsi="Times New Roman" w:cs="Times New Roman"/>
          <w:color w:val="000000"/>
          <w:sz w:val="28"/>
          <w:szCs w:val="28"/>
        </w:rPr>
      </w:pPr>
    </w:p>
    <w:tbl>
      <w:tblPr>
        <w:tblStyle w:val="220"/>
        <w:tblW w:w="5000" w:type="pct"/>
        <w:tblInd w:w="-5" w:type="dxa"/>
        <w:tblLook w:val="04A0" w:firstRow="1" w:lastRow="0" w:firstColumn="1" w:lastColumn="0" w:noHBand="0" w:noVBand="1"/>
      </w:tblPr>
      <w:tblGrid>
        <w:gridCol w:w="3507"/>
        <w:gridCol w:w="2043"/>
        <w:gridCol w:w="4078"/>
      </w:tblGrid>
      <w:tr w:rsidR="00714AC4" w:rsidRPr="008E3A6E" w14:paraId="5F5303BD" w14:textId="77777777" w:rsidTr="00BC08F5">
        <w:trPr>
          <w:trHeight w:val="266"/>
        </w:trPr>
        <w:tc>
          <w:tcPr>
            <w:tcW w:w="1821" w:type="pct"/>
          </w:tcPr>
          <w:p w14:paraId="4B627A8C" w14:textId="77777777" w:rsidR="00714AC4" w:rsidRPr="008E3A6E" w:rsidRDefault="00714AC4" w:rsidP="00AE47DB">
            <w:pPr>
              <w:rPr>
                <w:rFonts w:ascii="Times New Roman" w:eastAsia="Times New Roman" w:hAnsi="Times New Roman" w:cs="Times New Roman"/>
                <w:color w:val="000000"/>
                <w:lang w:val="tr-TR" w:eastAsia="ru-RU"/>
              </w:rPr>
            </w:pPr>
          </w:p>
        </w:tc>
        <w:tc>
          <w:tcPr>
            <w:tcW w:w="1061" w:type="pct"/>
            <w:hideMark/>
          </w:tcPr>
          <w:p w14:paraId="1C0438FC" w14:textId="77777777" w:rsidR="00714AC4" w:rsidRPr="008E3A6E" w:rsidRDefault="00714AC4" w:rsidP="00714AC4">
            <w:pPr>
              <w:jc w:val="cente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Количество</w:t>
            </w:r>
          </w:p>
        </w:tc>
        <w:tc>
          <w:tcPr>
            <w:tcW w:w="2118" w:type="pct"/>
            <w:hideMark/>
          </w:tcPr>
          <w:p w14:paraId="690AD324" w14:textId="77777777" w:rsidR="00714AC4" w:rsidRPr="008E3A6E" w:rsidRDefault="00714AC4" w:rsidP="00714AC4">
            <w:pPr>
              <w:jc w:val="cente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Средний показатель</w:t>
            </w:r>
          </w:p>
        </w:tc>
      </w:tr>
      <w:tr w:rsidR="00714AC4" w:rsidRPr="008E3A6E" w14:paraId="56726590" w14:textId="77777777" w:rsidTr="00BC08F5">
        <w:trPr>
          <w:trHeight w:val="298"/>
        </w:trPr>
        <w:tc>
          <w:tcPr>
            <w:tcW w:w="1821" w:type="pct"/>
            <w:hideMark/>
          </w:tcPr>
          <w:p w14:paraId="0EC34693" w14:textId="77777777" w:rsidR="00714AC4" w:rsidRPr="008E3A6E" w:rsidRDefault="00714AC4" w:rsidP="00AE47DB">
            <w:pP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val="ru-RU" w:eastAsia="ru-RU"/>
              </w:rPr>
              <w:t xml:space="preserve">Нормативные </w:t>
            </w:r>
            <w:r w:rsidRPr="008E3A6E">
              <w:rPr>
                <w:rFonts w:ascii="Times New Roman" w:eastAsia="Times New Roman" w:hAnsi="Times New Roman" w:cs="Times New Roman"/>
                <w:color w:val="000000"/>
                <w:lang w:eastAsia="ru-RU"/>
              </w:rPr>
              <w:t xml:space="preserve">обучающиеся </w:t>
            </w:r>
          </w:p>
        </w:tc>
        <w:tc>
          <w:tcPr>
            <w:tcW w:w="1061" w:type="pct"/>
            <w:hideMark/>
          </w:tcPr>
          <w:p w14:paraId="747731DE" w14:textId="77777777" w:rsidR="00714AC4" w:rsidRPr="008E3A6E" w:rsidRDefault="00714AC4" w:rsidP="00714AC4">
            <w:pPr>
              <w:jc w:val="center"/>
              <w:rPr>
                <w:rFonts w:ascii="Times New Roman" w:hAnsi="Times New Roman" w:cs="Times New Roman"/>
                <w:color w:val="000000"/>
                <w:lang w:val="ru-RU"/>
              </w:rPr>
            </w:pPr>
            <w:r>
              <w:rPr>
                <w:rFonts w:ascii="Times New Roman" w:hAnsi="Times New Roman" w:cs="Times New Roman"/>
                <w:color w:val="000000"/>
                <w:lang w:val="ru-RU"/>
              </w:rPr>
              <w:t>60</w:t>
            </w:r>
          </w:p>
        </w:tc>
        <w:tc>
          <w:tcPr>
            <w:tcW w:w="2118" w:type="pct"/>
            <w:hideMark/>
          </w:tcPr>
          <w:p w14:paraId="1BC101E5" w14:textId="1FA9EF52" w:rsidR="00714AC4" w:rsidRPr="008E3A6E" w:rsidRDefault="004A5CC0" w:rsidP="00714AC4">
            <w:pPr>
              <w:jc w:val="center"/>
              <w:rPr>
                <w:rFonts w:ascii="Times New Roman" w:hAnsi="Times New Roman" w:cs="Times New Roman"/>
                <w:color w:val="000000"/>
                <w:lang w:val="tr-TR"/>
              </w:rPr>
            </w:pPr>
            <w:r>
              <w:rPr>
                <w:rFonts w:ascii="Times New Roman" w:hAnsi="Times New Roman" w:cs="Times New Roman"/>
                <w:color w:val="000000"/>
                <w:lang w:val="ru-RU"/>
              </w:rPr>
              <w:t>0</w:t>
            </w:r>
            <w:r w:rsidR="00714AC4" w:rsidRPr="008E3A6E">
              <w:rPr>
                <w:rFonts w:ascii="Times New Roman" w:hAnsi="Times New Roman" w:cs="Times New Roman"/>
                <w:color w:val="000000"/>
              </w:rPr>
              <w:t>.238</w:t>
            </w:r>
          </w:p>
        </w:tc>
      </w:tr>
    </w:tbl>
    <w:p w14:paraId="6BAA08E7" w14:textId="77777777" w:rsidR="00BC08F5" w:rsidRDefault="00BC08F5" w:rsidP="00BC08F5">
      <w:pPr>
        <w:spacing w:after="0" w:line="240" w:lineRule="auto"/>
        <w:jc w:val="both"/>
        <w:rPr>
          <w:rFonts w:ascii="Times New Roman" w:eastAsia="Times New Roman" w:hAnsi="Times New Roman" w:cs="Times New Roman"/>
          <w:color w:val="000000"/>
          <w:sz w:val="28"/>
          <w:szCs w:val="28"/>
        </w:rPr>
      </w:pPr>
    </w:p>
    <w:p w14:paraId="7DAF2811" w14:textId="73818A09" w:rsidR="00D251B3" w:rsidRDefault="001D0A75" w:rsidP="00BC08F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w:t>
      </w:r>
      <w:r w:rsidR="00406FBD">
        <w:rPr>
          <w:rFonts w:ascii="Times New Roman" w:eastAsia="Times New Roman" w:hAnsi="Times New Roman" w:cs="Times New Roman"/>
          <w:color w:val="000000"/>
          <w:sz w:val="28"/>
          <w:szCs w:val="28"/>
        </w:rPr>
        <w:t>ца 17</w:t>
      </w:r>
      <w:r w:rsidR="00BC08F5">
        <w:rPr>
          <w:rFonts w:ascii="Times New Roman" w:eastAsia="Times New Roman" w:hAnsi="Times New Roman" w:cs="Times New Roman"/>
          <w:color w:val="000000"/>
          <w:sz w:val="28"/>
          <w:szCs w:val="28"/>
        </w:rPr>
        <w:t xml:space="preserve"> </w:t>
      </w:r>
      <w:r w:rsidR="00D251B3">
        <w:rPr>
          <w:rFonts w:ascii="Times New Roman" w:eastAsia="Times New Roman" w:hAnsi="Times New Roman" w:cs="Times New Roman"/>
          <w:color w:val="000000"/>
          <w:sz w:val="28"/>
          <w:szCs w:val="28"/>
        </w:rPr>
        <w:t>-</w:t>
      </w:r>
      <w:r w:rsidR="00BC08F5">
        <w:rPr>
          <w:rFonts w:ascii="Times New Roman" w:eastAsia="Times New Roman" w:hAnsi="Times New Roman" w:cs="Times New Roman"/>
          <w:color w:val="000000"/>
          <w:sz w:val="28"/>
          <w:szCs w:val="28"/>
        </w:rPr>
        <w:t xml:space="preserve">  </w:t>
      </w:r>
      <w:r w:rsidR="00D251B3" w:rsidRPr="00B02B80">
        <w:rPr>
          <w:rFonts w:ascii="Times New Roman" w:eastAsia="Times New Roman" w:hAnsi="Times New Roman" w:cs="Times New Roman"/>
          <w:color w:val="000000"/>
          <w:sz w:val="28"/>
          <w:szCs w:val="28"/>
        </w:rPr>
        <w:t xml:space="preserve">Описательная статистика обучающихся с </w:t>
      </w:r>
      <w:r>
        <w:rPr>
          <w:rFonts w:ascii="Times New Roman" w:eastAsia="Times New Roman" w:hAnsi="Times New Roman" w:cs="Times New Roman"/>
          <w:color w:val="000000"/>
          <w:sz w:val="28"/>
          <w:szCs w:val="28"/>
        </w:rPr>
        <w:t>ЗПР</w:t>
      </w:r>
      <w:r w:rsidR="00D251B3" w:rsidRPr="00B02B80">
        <w:rPr>
          <w:rFonts w:ascii="Times New Roman" w:eastAsia="Times New Roman" w:hAnsi="Times New Roman" w:cs="Times New Roman"/>
          <w:color w:val="000000"/>
          <w:sz w:val="28"/>
          <w:szCs w:val="28"/>
        </w:rPr>
        <w:t xml:space="preserve"> начальной школы до эксперимента</w:t>
      </w:r>
      <w:r w:rsidR="00883D7F">
        <w:rPr>
          <w:rFonts w:ascii="Times New Roman" w:eastAsia="Times New Roman" w:hAnsi="Times New Roman" w:cs="Times New Roman"/>
          <w:color w:val="000000"/>
          <w:sz w:val="28"/>
          <w:szCs w:val="28"/>
        </w:rPr>
        <w:t xml:space="preserve"> </w:t>
      </w:r>
      <w:r w:rsidR="00D251B3" w:rsidRPr="00B02B80">
        <w:rPr>
          <w:rFonts w:ascii="Times New Roman" w:eastAsia="Times New Roman" w:hAnsi="Times New Roman" w:cs="Times New Roman"/>
          <w:color w:val="000000"/>
          <w:sz w:val="28"/>
          <w:szCs w:val="28"/>
        </w:rPr>
        <w:t>(Колмогорова -Смирнова)</w:t>
      </w:r>
    </w:p>
    <w:p w14:paraId="754AB57C" w14:textId="77777777" w:rsidR="00963FA9" w:rsidRPr="00B02B80" w:rsidRDefault="00963FA9" w:rsidP="00BC08F5">
      <w:pPr>
        <w:spacing w:after="0" w:line="240" w:lineRule="auto"/>
        <w:jc w:val="both"/>
        <w:rPr>
          <w:rFonts w:ascii="Times New Roman" w:eastAsia="Times New Roman" w:hAnsi="Times New Roman" w:cs="Times New Roman"/>
          <w:color w:val="000000"/>
          <w:sz w:val="28"/>
          <w:szCs w:val="28"/>
        </w:rPr>
      </w:pPr>
    </w:p>
    <w:tbl>
      <w:tblPr>
        <w:tblStyle w:val="230"/>
        <w:tblW w:w="5000" w:type="pct"/>
        <w:tblInd w:w="-5" w:type="dxa"/>
        <w:tblLook w:val="04A0" w:firstRow="1" w:lastRow="0" w:firstColumn="1" w:lastColumn="0" w:noHBand="0" w:noVBand="1"/>
      </w:tblPr>
      <w:tblGrid>
        <w:gridCol w:w="4404"/>
        <w:gridCol w:w="1800"/>
        <w:gridCol w:w="3424"/>
      </w:tblGrid>
      <w:tr w:rsidR="00714AC4" w:rsidRPr="008E3A6E" w14:paraId="11B3DA2F" w14:textId="77777777" w:rsidTr="00BC08F5">
        <w:trPr>
          <w:trHeight w:val="266"/>
        </w:trPr>
        <w:tc>
          <w:tcPr>
            <w:tcW w:w="2287" w:type="pct"/>
          </w:tcPr>
          <w:p w14:paraId="12280690" w14:textId="77777777" w:rsidR="00714AC4" w:rsidRPr="008E3A6E" w:rsidRDefault="00714AC4" w:rsidP="00AE47DB">
            <w:pPr>
              <w:rPr>
                <w:rFonts w:ascii="Times New Roman" w:eastAsia="Times New Roman" w:hAnsi="Times New Roman" w:cs="Times New Roman"/>
                <w:color w:val="000000"/>
                <w:lang w:val="tr-TR" w:eastAsia="ru-RU"/>
              </w:rPr>
            </w:pPr>
          </w:p>
        </w:tc>
        <w:tc>
          <w:tcPr>
            <w:tcW w:w="935" w:type="pct"/>
            <w:hideMark/>
          </w:tcPr>
          <w:p w14:paraId="2490775D" w14:textId="77777777" w:rsidR="00714AC4" w:rsidRPr="008E3A6E" w:rsidRDefault="00714AC4" w:rsidP="00AE47DB">
            <w:pP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Количество</w:t>
            </w:r>
          </w:p>
        </w:tc>
        <w:tc>
          <w:tcPr>
            <w:tcW w:w="1778" w:type="pct"/>
            <w:hideMark/>
          </w:tcPr>
          <w:p w14:paraId="553FF556" w14:textId="77777777" w:rsidR="00714AC4" w:rsidRPr="008E3A6E" w:rsidRDefault="00714AC4" w:rsidP="00AE47DB">
            <w:pPr>
              <w:rPr>
                <w:rFonts w:ascii="Times New Roman" w:eastAsia="Times New Roman" w:hAnsi="Times New Roman" w:cs="Times New Roman"/>
                <w:color w:val="000000"/>
                <w:lang w:eastAsia="ru-RU"/>
              </w:rPr>
            </w:pPr>
            <w:r w:rsidRPr="008E3A6E">
              <w:rPr>
                <w:rFonts w:ascii="Times New Roman" w:eastAsia="Times New Roman" w:hAnsi="Times New Roman" w:cs="Times New Roman"/>
                <w:color w:val="000000"/>
                <w:lang w:eastAsia="ru-RU"/>
              </w:rPr>
              <w:t>Средний показатель</w:t>
            </w:r>
          </w:p>
        </w:tc>
      </w:tr>
      <w:tr w:rsidR="00714AC4" w:rsidRPr="008E3A6E" w14:paraId="60486C37" w14:textId="77777777" w:rsidTr="00BC08F5">
        <w:trPr>
          <w:trHeight w:val="298"/>
        </w:trPr>
        <w:tc>
          <w:tcPr>
            <w:tcW w:w="2287" w:type="pct"/>
            <w:hideMark/>
          </w:tcPr>
          <w:p w14:paraId="3BC5ECCE" w14:textId="4CC47625" w:rsidR="00714AC4" w:rsidRPr="001D0A75" w:rsidRDefault="00BC08F5" w:rsidP="001D0A75">
            <w:pP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О</w:t>
            </w:r>
            <w:r w:rsidR="00714AC4" w:rsidRPr="008E3A6E">
              <w:rPr>
                <w:rFonts w:ascii="Times New Roman" w:eastAsia="Times New Roman" w:hAnsi="Times New Roman" w:cs="Times New Roman"/>
                <w:color w:val="000000"/>
                <w:lang w:eastAsia="ru-RU"/>
              </w:rPr>
              <w:t xml:space="preserve">бучающиеся с </w:t>
            </w:r>
            <w:r w:rsidR="00714AC4">
              <w:rPr>
                <w:rFonts w:ascii="Times New Roman" w:eastAsia="Times New Roman" w:hAnsi="Times New Roman" w:cs="Times New Roman"/>
                <w:color w:val="000000"/>
                <w:lang w:val="ru-RU" w:eastAsia="ru-RU"/>
              </w:rPr>
              <w:t>ЗПР</w:t>
            </w:r>
          </w:p>
        </w:tc>
        <w:tc>
          <w:tcPr>
            <w:tcW w:w="935" w:type="pct"/>
            <w:hideMark/>
          </w:tcPr>
          <w:p w14:paraId="331A695D" w14:textId="77777777" w:rsidR="00714AC4" w:rsidRPr="008E3A6E" w:rsidRDefault="00714AC4" w:rsidP="00AE47DB">
            <w:pPr>
              <w:jc w:val="center"/>
              <w:rPr>
                <w:rFonts w:ascii="Times New Roman" w:hAnsi="Times New Roman" w:cs="Times New Roman"/>
                <w:color w:val="000000"/>
                <w:lang w:val="ru-RU"/>
              </w:rPr>
            </w:pPr>
            <w:r>
              <w:rPr>
                <w:rFonts w:ascii="Times New Roman" w:hAnsi="Times New Roman" w:cs="Times New Roman"/>
                <w:color w:val="000000"/>
                <w:lang w:val="ru-RU"/>
              </w:rPr>
              <w:t>62</w:t>
            </w:r>
          </w:p>
        </w:tc>
        <w:tc>
          <w:tcPr>
            <w:tcW w:w="1778" w:type="pct"/>
            <w:hideMark/>
          </w:tcPr>
          <w:p w14:paraId="1748D60D" w14:textId="554ECE51" w:rsidR="00714AC4" w:rsidRPr="008E3A6E" w:rsidRDefault="004A5CC0" w:rsidP="00AE47DB">
            <w:pPr>
              <w:jc w:val="center"/>
              <w:rPr>
                <w:rFonts w:ascii="Times New Roman" w:hAnsi="Times New Roman" w:cs="Times New Roman"/>
                <w:color w:val="000000"/>
                <w:lang w:val="tr-TR"/>
              </w:rPr>
            </w:pPr>
            <w:r>
              <w:rPr>
                <w:rFonts w:ascii="Times New Roman" w:hAnsi="Times New Roman" w:cs="Times New Roman"/>
                <w:color w:val="000000"/>
                <w:lang w:val="ru-RU"/>
              </w:rPr>
              <w:t>0</w:t>
            </w:r>
            <w:r w:rsidR="00714AC4" w:rsidRPr="008E3A6E">
              <w:rPr>
                <w:rFonts w:ascii="Times New Roman" w:hAnsi="Times New Roman" w:cs="Times New Roman"/>
                <w:color w:val="000000"/>
              </w:rPr>
              <w:t>.349</w:t>
            </w:r>
          </w:p>
        </w:tc>
      </w:tr>
    </w:tbl>
    <w:p w14:paraId="082E5531" w14:textId="77777777" w:rsidR="00BC08F5" w:rsidRDefault="0092169B" w:rsidP="0092169B">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556C5C5C" w14:textId="16999BF2" w:rsidR="00D251B3" w:rsidRPr="00B02B80" w:rsidRDefault="00D251B3" w:rsidP="00BC08F5">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Данные математической статистики выявили низкие показатели на адекватное самооценивание учебных достижений обучающихся,  как по Тесту Вилкоксона, так по тесту Колмогорова-Смирнова. </w:t>
      </w:r>
    </w:p>
    <w:p w14:paraId="27D7C55D" w14:textId="169ADAEB" w:rsidR="00CE229E" w:rsidRDefault="00D251B3" w:rsidP="00BC08F5">
      <w:pPr>
        <w:spacing w:after="0" w:line="240" w:lineRule="auto"/>
        <w:ind w:right="-1" w:firstLine="567"/>
        <w:jc w:val="both"/>
      </w:pPr>
      <w:r w:rsidRPr="00B02B80">
        <w:rPr>
          <w:rFonts w:ascii="Times New Roman" w:eastAsia="Calibri" w:hAnsi="Times New Roman" w:cs="Times New Roman"/>
          <w:i/>
          <w:sz w:val="28"/>
          <w:szCs w:val="28"/>
          <w:lang w:eastAsia="ru-RU"/>
        </w:rPr>
        <w:lastRenderedPageBreak/>
        <w:t xml:space="preserve">Результаты проведенного анкетирования среди психологов, данных школ выявило, </w:t>
      </w:r>
      <w:r w:rsidRPr="00B02B80">
        <w:rPr>
          <w:rFonts w:ascii="Times New Roman" w:eastAsia="Calibri" w:hAnsi="Times New Roman" w:cs="Times New Roman"/>
          <w:sz w:val="28"/>
          <w:szCs w:val="28"/>
          <w:lang w:eastAsia="ru-RU"/>
        </w:rPr>
        <w:t xml:space="preserve">что в преодолении трудностей в обучении для обучающихся с </w:t>
      </w:r>
      <w:r w:rsidR="001D0A75">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xml:space="preserve"> не всегда создаются подходящие (специальные) условия</w:t>
      </w:r>
      <w:r w:rsidR="009A7E5A">
        <w:rPr>
          <w:rFonts w:ascii="Times New Roman" w:eastAsia="Calibri" w:hAnsi="Times New Roman" w:cs="Times New Roman"/>
          <w:sz w:val="28"/>
          <w:szCs w:val="28"/>
          <w:lang w:eastAsia="ru-RU"/>
        </w:rPr>
        <w:t xml:space="preserve"> (Приложение Г)</w:t>
      </w:r>
      <w:r w:rsidRPr="00B02B80">
        <w:rPr>
          <w:rFonts w:ascii="Times New Roman" w:eastAsia="Calibri" w:hAnsi="Times New Roman" w:cs="Times New Roman"/>
          <w:sz w:val="28"/>
          <w:szCs w:val="28"/>
          <w:lang w:eastAsia="ru-RU"/>
        </w:rPr>
        <w:t>.</w:t>
      </w:r>
      <w:r w:rsidR="00830FDA">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 xml:space="preserve">Индивидуальная коррекционно-развивающая работа по формированию адекватной самооценки ребенка с </w:t>
      </w:r>
      <w:r w:rsidR="001D0A75">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проходит, не своевременно с каждым ребенком. А данная работа проводится с учителями в виде тренингов и коуч</w:t>
      </w:r>
      <w:r w:rsidR="00CE229E">
        <w:rPr>
          <w:rFonts w:ascii="Times New Roman" w:eastAsia="Calibri" w:hAnsi="Times New Roman" w:cs="Times New Roman"/>
          <w:sz w:val="28"/>
          <w:szCs w:val="28"/>
          <w:lang w:eastAsia="ru-RU"/>
        </w:rPr>
        <w:t>инга</w:t>
      </w:r>
      <w:r w:rsidRPr="00B02B80">
        <w:rPr>
          <w:rFonts w:ascii="Times New Roman" w:eastAsia="Calibri" w:hAnsi="Times New Roman" w:cs="Times New Roman"/>
          <w:sz w:val="28"/>
          <w:szCs w:val="28"/>
          <w:lang w:eastAsia="ru-RU"/>
        </w:rPr>
        <w:t xml:space="preserve">.  В преодолении трудностей обучения </w:t>
      </w:r>
      <w:r>
        <w:rPr>
          <w:rFonts w:ascii="Times New Roman" w:eastAsia="Calibri" w:hAnsi="Times New Roman" w:cs="Times New Roman"/>
          <w:sz w:val="28"/>
          <w:szCs w:val="28"/>
          <w:lang w:eastAsia="ru-RU"/>
        </w:rPr>
        <w:t xml:space="preserve">с обучающимися </w:t>
      </w:r>
      <w:r w:rsidR="001D0A75">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xml:space="preserve"> учитываются</w:t>
      </w:r>
      <w:r w:rsidRPr="00B02B80">
        <w:rPr>
          <w:rFonts w:ascii="Times New Roman" w:eastAsia="Calibri" w:hAnsi="Times New Roman" w:cs="Times New Roman"/>
          <w:sz w:val="28"/>
          <w:szCs w:val="28"/>
          <w:lang w:eastAsia="ru-RU"/>
        </w:rPr>
        <w:t xml:space="preserve"> потребности в должной мере, но изредка. Коррекционная работа должна вестись, как с каждым ребенком с </w:t>
      </w:r>
      <w:r w:rsidR="001D0A75">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xml:space="preserve">, так и со всеми обучающимися, где обучается данный ребенок с </w:t>
      </w:r>
      <w:r w:rsidR="001D0A75">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Специальные (подходящие под индивидуальные особенности) условия подразумевают специальные методы работы и обучения с соответствующей</w:t>
      </w:r>
      <w:r w:rsidR="005402DD">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коррекционно-педагогической</w:t>
      </w:r>
      <w:r w:rsidR="004954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и </w:t>
      </w:r>
      <w:r w:rsidRPr="00B02B80">
        <w:rPr>
          <w:rFonts w:ascii="Times New Roman" w:eastAsia="Calibri" w:hAnsi="Times New Roman" w:cs="Times New Roman"/>
          <w:sz w:val="28"/>
          <w:szCs w:val="28"/>
          <w:lang w:eastAsia="ru-RU"/>
        </w:rPr>
        <w:t xml:space="preserve">социальной направленностью в совместном обучении и развитии детей с </w:t>
      </w:r>
      <w:r w:rsidR="001D0A75">
        <w:rPr>
          <w:rFonts w:ascii="Times New Roman" w:eastAsia="Calibri" w:hAnsi="Times New Roman" w:cs="Times New Roman"/>
          <w:sz w:val="28"/>
          <w:szCs w:val="28"/>
          <w:lang w:eastAsia="ru-RU"/>
        </w:rPr>
        <w:t>ЗПР</w:t>
      </w:r>
      <w:r w:rsidRPr="00B02B80">
        <w:rPr>
          <w:rFonts w:ascii="Times New Roman" w:eastAsia="Calibri" w:hAnsi="Times New Roman" w:cs="Times New Roman"/>
          <w:sz w:val="28"/>
          <w:szCs w:val="28"/>
          <w:lang w:eastAsia="ru-RU"/>
        </w:rPr>
        <w:t xml:space="preserve"> в инклюзивном образовании.</w:t>
      </w:r>
      <w:r w:rsidRPr="00B02B80">
        <w:t xml:space="preserve"> </w:t>
      </w:r>
    </w:p>
    <w:p w14:paraId="39202238" w14:textId="49605342" w:rsidR="00D251B3" w:rsidRDefault="00D251B3" w:rsidP="00BC08F5">
      <w:pPr>
        <w:spacing w:after="0" w:line="240" w:lineRule="auto"/>
        <w:ind w:right="-1" w:firstLine="567"/>
        <w:jc w:val="both"/>
        <w:rPr>
          <w:rFonts w:ascii="Times New Roman" w:hAnsi="Times New Roman" w:cs="Times New Roman"/>
          <w:sz w:val="28"/>
          <w:szCs w:val="28"/>
        </w:rPr>
      </w:pPr>
      <w:r w:rsidRPr="003712A1">
        <w:rPr>
          <w:rFonts w:ascii="Times New Roman" w:hAnsi="Times New Roman" w:cs="Times New Roman"/>
          <w:sz w:val="28"/>
          <w:szCs w:val="28"/>
        </w:rPr>
        <w:t>Но, нельзя иск</w:t>
      </w:r>
      <w:r>
        <w:rPr>
          <w:rFonts w:ascii="Times New Roman" w:hAnsi="Times New Roman" w:cs="Times New Roman"/>
          <w:sz w:val="28"/>
          <w:szCs w:val="28"/>
        </w:rPr>
        <w:t>лючать из внимания важнейшее условие</w:t>
      </w:r>
      <w:r w:rsidRPr="003712A1">
        <w:rPr>
          <w:rFonts w:ascii="Times New Roman" w:hAnsi="Times New Roman" w:cs="Times New Roman"/>
          <w:sz w:val="28"/>
          <w:szCs w:val="28"/>
        </w:rPr>
        <w:t xml:space="preserve"> для успешной адаптации и обучения ребенка с </w:t>
      </w:r>
      <w:r w:rsidR="001D0A75">
        <w:rPr>
          <w:rFonts w:ascii="Times New Roman" w:hAnsi="Times New Roman" w:cs="Times New Roman"/>
          <w:sz w:val="28"/>
          <w:szCs w:val="28"/>
        </w:rPr>
        <w:t>ЗПР</w:t>
      </w:r>
      <w:r w:rsidRPr="003712A1">
        <w:rPr>
          <w:rFonts w:ascii="Times New Roman" w:hAnsi="Times New Roman" w:cs="Times New Roman"/>
          <w:sz w:val="28"/>
          <w:szCs w:val="28"/>
        </w:rPr>
        <w:t xml:space="preserve"> в общеобразовательной школе</w:t>
      </w:r>
      <w:r>
        <w:rPr>
          <w:rFonts w:ascii="Times New Roman" w:hAnsi="Times New Roman" w:cs="Times New Roman"/>
          <w:sz w:val="28"/>
          <w:szCs w:val="28"/>
        </w:rPr>
        <w:t>, где</w:t>
      </w:r>
      <w:r w:rsidRPr="003712A1">
        <w:rPr>
          <w:rFonts w:ascii="Times New Roman" w:hAnsi="Times New Roman" w:cs="Times New Roman"/>
          <w:sz w:val="28"/>
          <w:szCs w:val="28"/>
        </w:rPr>
        <w:t xml:space="preserve"> является команда специалистов психолого-педагогического сопровождения. </w:t>
      </w:r>
      <w:r>
        <w:rPr>
          <w:rFonts w:ascii="Times New Roman" w:hAnsi="Times New Roman" w:cs="Times New Roman"/>
          <w:sz w:val="28"/>
          <w:szCs w:val="28"/>
        </w:rPr>
        <w:t>Общеизвестно, что психолого-педагогическая поддержка представляет собой единую систему системно-организованн</w:t>
      </w:r>
      <w:r w:rsidR="005402DD">
        <w:rPr>
          <w:rFonts w:ascii="Times New Roman" w:hAnsi="Times New Roman" w:cs="Times New Roman"/>
          <w:sz w:val="28"/>
          <w:szCs w:val="28"/>
        </w:rPr>
        <w:t>ой</w:t>
      </w:r>
      <w:r>
        <w:rPr>
          <w:rFonts w:ascii="Times New Roman" w:hAnsi="Times New Roman" w:cs="Times New Roman"/>
          <w:sz w:val="28"/>
          <w:szCs w:val="28"/>
        </w:rPr>
        <w:t xml:space="preserve"> деятельност</w:t>
      </w:r>
      <w:r w:rsidR="005402DD">
        <w:rPr>
          <w:rFonts w:ascii="Times New Roman" w:hAnsi="Times New Roman" w:cs="Times New Roman"/>
          <w:sz w:val="28"/>
          <w:szCs w:val="28"/>
        </w:rPr>
        <w:t>и</w:t>
      </w:r>
      <w:r>
        <w:rPr>
          <w:rFonts w:ascii="Times New Roman" w:hAnsi="Times New Roman" w:cs="Times New Roman"/>
          <w:sz w:val="28"/>
          <w:szCs w:val="28"/>
        </w:rPr>
        <w:t xml:space="preserve"> всех специалистов. Функции которой, обеспечение психолого-педагогических условий для успешного обучения и развития каждого ребенка с его возможностями и трудностями в обучении.</w:t>
      </w:r>
    </w:p>
    <w:p w14:paraId="20CD8E4B" w14:textId="47FF64D8" w:rsidR="00512E95" w:rsidRDefault="00AC643D" w:rsidP="00AC643D">
      <w:pPr>
        <w:tabs>
          <w:tab w:val="left" w:pos="851"/>
          <w:tab w:val="left" w:pos="993"/>
        </w:tabs>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sz w:val="28"/>
          <w:szCs w:val="28"/>
        </w:rPr>
        <w:t xml:space="preserve">        </w:t>
      </w:r>
      <w:r w:rsidR="00D251B3" w:rsidRPr="00B02B80">
        <w:rPr>
          <w:rFonts w:ascii="Times New Roman" w:eastAsia="Calibri" w:hAnsi="Times New Roman" w:cs="Times New Roman"/>
          <w:sz w:val="28"/>
          <w:szCs w:val="28"/>
          <w:lang w:eastAsia="ru-RU"/>
        </w:rPr>
        <w:t xml:space="preserve">Анализ проведенного исследования позволил увидеть, что самооценивание обучающихся начальных классов (в указанных организациях образования) не соответствует современным </w:t>
      </w:r>
      <w:r w:rsidR="00512E95">
        <w:rPr>
          <w:rFonts w:ascii="Times New Roman" w:eastAsia="Calibri" w:hAnsi="Times New Roman" w:cs="Times New Roman"/>
          <w:sz w:val="28"/>
          <w:szCs w:val="28"/>
          <w:lang w:eastAsia="ru-RU"/>
        </w:rPr>
        <w:t>требованиям</w:t>
      </w:r>
      <w:r w:rsidR="00D251B3" w:rsidRPr="00B02B80">
        <w:rPr>
          <w:rFonts w:ascii="Times New Roman" w:eastAsia="Calibri" w:hAnsi="Times New Roman" w:cs="Times New Roman"/>
          <w:sz w:val="28"/>
          <w:szCs w:val="28"/>
          <w:lang w:eastAsia="ru-RU"/>
        </w:rPr>
        <w:t xml:space="preserve">. </w:t>
      </w:r>
    </w:p>
    <w:p w14:paraId="08D8A5D2" w14:textId="6B086F75"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Во-первых, отс</w:t>
      </w:r>
      <w:r>
        <w:rPr>
          <w:rFonts w:ascii="Times New Roman" w:eastAsia="Calibri" w:hAnsi="Times New Roman" w:cs="Times New Roman"/>
          <w:sz w:val="28"/>
          <w:szCs w:val="28"/>
          <w:lang w:eastAsia="ru-RU"/>
        </w:rPr>
        <w:t>утствие в нормативных документах (Методических рекомендациях по системе критериального оценивания детей с особыми образовательными потребностями)</w:t>
      </w:r>
      <w:r w:rsidR="00F740A3">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w:t>
      </w:r>
      <w:r w:rsidR="005065A8">
        <w:rPr>
          <w:rFonts w:ascii="Times New Roman" w:eastAsia="Calibri" w:hAnsi="Times New Roman" w:cs="Times New Roman"/>
          <w:sz w:val="28"/>
          <w:szCs w:val="28"/>
          <w:lang w:eastAsia="ru-RU"/>
        </w:rPr>
        <w:t>4</w:t>
      </w:r>
      <w:r w:rsidR="00830FDA" w:rsidRPr="00830FDA">
        <w:rPr>
          <w:rFonts w:ascii="Times New Roman" w:eastAsia="Calibri" w:hAnsi="Times New Roman" w:cs="Times New Roman"/>
          <w:sz w:val="28"/>
          <w:szCs w:val="28"/>
          <w:lang w:eastAsia="ru-RU"/>
        </w:rPr>
        <w:t>, с.</w:t>
      </w:r>
      <w:r w:rsidR="009E30E2" w:rsidRPr="009E30E2">
        <w:rPr>
          <w:rFonts w:ascii="Times New Roman" w:eastAsia="Calibri" w:hAnsi="Times New Roman" w:cs="Times New Roman"/>
          <w:sz w:val="28"/>
          <w:szCs w:val="28"/>
          <w:lang w:eastAsia="ru-RU"/>
        </w:rPr>
        <w:t>23</w:t>
      </w:r>
      <w:r>
        <w:rPr>
          <w:rFonts w:ascii="Times New Roman" w:eastAsia="Calibri" w:hAnsi="Times New Roman" w:cs="Times New Roman"/>
          <w:sz w:val="28"/>
          <w:szCs w:val="28"/>
          <w:lang w:eastAsia="ru-RU"/>
        </w:rPr>
        <w:t xml:space="preserve">] стандартизированных, единых механизмов оценивания, что приводит к нехватке практической целостности. </w:t>
      </w:r>
    </w:p>
    <w:p w14:paraId="7A5E2335" w14:textId="1AE20327"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Во-вторых, критерии и дескрипторы должны соответствовать целям и каждому заданию. Трудности прежде всего испытывают учителя</w:t>
      </w:r>
      <w:r w:rsidR="001D0A75">
        <w:rPr>
          <w:rFonts w:ascii="Times New Roman" w:eastAsia="Calibri" w:hAnsi="Times New Roman" w:cs="Times New Roman"/>
          <w:sz w:val="28"/>
          <w:szCs w:val="28"/>
          <w:lang w:eastAsia="ru-RU"/>
        </w:rPr>
        <w:t xml:space="preserve"> и ученики</w:t>
      </w:r>
      <w:r>
        <w:rPr>
          <w:rFonts w:ascii="Times New Roman" w:eastAsia="Calibri" w:hAnsi="Times New Roman" w:cs="Times New Roman"/>
          <w:sz w:val="28"/>
          <w:szCs w:val="28"/>
          <w:lang w:eastAsia="ru-RU"/>
        </w:rPr>
        <w:t>. Это объясняется прежде всего нехваткой времени, отсутствием критериев и наполняемостью в классе учениками, и что в каждо</w:t>
      </w:r>
      <w:r w:rsidR="001D0A75">
        <w:rPr>
          <w:rFonts w:ascii="Times New Roman" w:eastAsia="Calibri" w:hAnsi="Times New Roman" w:cs="Times New Roman"/>
          <w:sz w:val="28"/>
          <w:szCs w:val="28"/>
          <w:lang w:eastAsia="ru-RU"/>
        </w:rPr>
        <w:t>й парал</w:t>
      </w:r>
      <w:r w:rsidR="00B95D4A">
        <w:rPr>
          <w:rFonts w:ascii="Times New Roman" w:eastAsia="Calibri" w:hAnsi="Times New Roman" w:cs="Times New Roman"/>
          <w:sz w:val="28"/>
          <w:szCs w:val="28"/>
          <w:lang w:eastAsia="ru-RU"/>
        </w:rPr>
        <w:t>л</w:t>
      </w:r>
      <w:r w:rsidR="001D0A75">
        <w:rPr>
          <w:rFonts w:ascii="Times New Roman" w:eastAsia="Calibri" w:hAnsi="Times New Roman" w:cs="Times New Roman"/>
          <w:sz w:val="28"/>
          <w:szCs w:val="28"/>
          <w:lang w:eastAsia="ru-RU"/>
        </w:rPr>
        <w:t>ели обучается ребенок с особенн</w:t>
      </w:r>
      <w:r w:rsidR="00B95D4A">
        <w:rPr>
          <w:rFonts w:ascii="Times New Roman" w:eastAsia="Calibri" w:hAnsi="Times New Roman" w:cs="Times New Roman"/>
          <w:sz w:val="28"/>
          <w:szCs w:val="28"/>
          <w:lang w:eastAsia="ru-RU"/>
        </w:rPr>
        <w:t>остями</w:t>
      </w:r>
      <w:r w:rsidR="001D0A75">
        <w:rPr>
          <w:rFonts w:ascii="Times New Roman" w:eastAsia="Calibri" w:hAnsi="Times New Roman" w:cs="Times New Roman"/>
          <w:sz w:val="28"/>
          <w:szCs w:val="28"/>
          <w:lang w:eastAsia="ru-RU"/>
        </w:rPr>
        <w:t xml:space="preserve"> </w:t>
      </w:r>
      <w:r w:rsidR="00BC1BD3">
        <w:rPr>
          <w:rFonts w:ascii="Times New Roman" w:eastAsia="Calibri" w:hAnsi="Times New Roman" w:cs="Times New Roman"/>
          <w:sz w:val="28"/>
          <w:szCs w:val="28"/>
          <w:lang w:eastAsia="ru-RU"/>
        </w:rPr>
        <w:t>в развитии</w:t>
      </w:r>
      <w:r>
        <w:rPr>
          <w:rFonts w:ascii="Times New Roman" w:eastAsia="Calibri" w:hAnsi="Times New Roman" w:cs="Times New Roman"/>
          <w:sz w:val="28"/>
          <w:szCs w:val="28"/>
          <w:lang w:eastAsia="ru-RU"/>
        </w:rPr>
        <w:t xml:space="preserve">. </w:t>
      </w:r>
    </w:p>
    <w:p w14:paraId="087991C2" w14:textId="77777777"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экспериментальному исследованию на предмет выявления качественной организации самооценивания учебных достижений обучающихся начальных классов можно выделить следующее:</w:t>
      </w:r>
    </w:p>
    <w:p w14:paraId="3AD9695D" w14:textId="5C43B654"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BC08F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в организациях образования осуществляющих инклюзивное образование, самооценивание учебных достижений обучающихся начальной школы не осуществляется в соответствии с требованиями стандартов, и методических рекомендации. В методических рекомендациях</w:t>
      </w:r>
      <w:r w:rsidR="00C5411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прописаны деятельность по </w:t>
      </w:r>
      <w:r w:rsidR="00006F93">
        <w:rPr>
          <w:rFonts w:ascii="Times New Roman" w:eastAsia="Calibri" w:hAnsi="Times New Roman" w:cs="Times New Roman"/>
          <w:sz w:val="28"/>
          <w:szCs w:val="28"/>
          <w:lang w:eastAsia="ru-RU"/>
        </w:rPr>
        <w:t>реализации</w:t>
      </w:r>
      <w:r>
        <w:rPr>
          <w:rFonts w:ascii="Times New Roman" w:eastAsia="Calibri" w:hAnsi="Times New Roman" w:cs="Times New Roman"/>
          <w:sz w:val="28"/>
          <w:szCs w:val="28"/>
          <w:lang w:eastAsia="ru-RU"/>
        </w:rPr>
        <w:t xml:space="preserve"> и организации образовательного процесса для всех организации образования </w:t>
      </w:r>
      <w:r w:rsidR="00006F93">
        <w:rPr>
          <w:rFonts w:ascii="Times New Roman" w:eastAsia="Calibri" w:hAnsi="Times New Roman" w:cs="Times New Roman"/>
          <w:sz w:val="28"/>
          <w:szCs w:val="28"/>
          <w:lang w:eastAsia="ru-RU"/>
        </w:rPr>
        <w:t>действующих в рамках</w:t>
      </w:r>
      <w:r>
        <w:rPr>
          <w:rFonts w:ascii="Times New Roman" w:eastAsia="Calibri" w:hAnsi="Times New Roman" w:cs="Times New Roman"/>
          <w:sz w:val="28"/>
          <w:szCs w:val="28"/>
          <w:lang w:eastAsia="ru-RU"/>
        </w:rPr>
        <w:t xml:space="preserve"> инклюзивно</w:t>
      </w:r>
      <w:r w:rsidR="00006F93">
        <w:rPr>
          <w:rFonts w:ascii="Times New Roman" w:eastAsia="Calibri" w:hAnsi="Times New Roman" w:cs="Times New Roman"/>
          <w:sz w:val="28"/>
          <w:szCs w:val="28"/>
          <w:lang w:eastAsia="ru-RU"/>
        </w:rPr>
        <w:t>го</w:t>
      </w:r>
      <w:r>
        <w:rPr>
          <w:rFonts w:ascii="Times New Roman" w:eastAsia="Calibri" w:hAnsi="Times New Roman" w:cs="Times New Roman"/>
          <w:sz w:val="28"/>
          <w:szCs w:val="28"/>
          <w:lang w:eastAsia="ru-RU"/>
        </w:rPr>
        <w:t xml:space="preserve"> образовани</w:t>
      </w:r>
      <w:r w:rsidR="00006F93">
        <w:rPr>
          <w:rFonts w:ascii="Times New Roman" w:eastAsia="Calibri" w:hAnsi="Times New Roman" w:cs="Times New Roman"/>
          <w:sz w:val="28"/>
          <w:szCs w:val="28"/>
          <w:lang w:eastAsia="ru-RU"/>
        </w:rPr>
        <w:t>я</w:t>
      </w:r>
      <w:r w:rsidR="00535BC2">
        <w:rPr>
          <w:rFonts w:ascii="Times New Roman" w:eastAsia="Calibri" w:hAnsi="Times New Roman" w:cs="Times New Roman"/>
          <w:sz w:val="28"/>
          <w:szCs w:val="28"/>
          <w:lang w:eastAsia="ru-RU"/>
        </w:rPr>
        <w:t xml:space="preserve"> [5</w:t>
      </w:r>
      <w:r w:rsidR="00535BC2" w:rsidRPr="00830FDA">
        <w:rPr>
          <w:rFonts w:ascii="Times New Roman" w:eastAsia="Calibri" w:hAnsi="Times New Roman" w:cs="Times New Roman"/>
          <w:sz w:val="28"/>
          <w:szCs w:val="28"/>
          <w:lang w:eastAsia="ru-RU"/>
        </w:rPr>
        <w:t>, с.</w:t>
      </w:r>
      <w:r w:rsidR="00535BC2" w:rsidRPr="009E30E2">
        <w:rPr>
          <w:rFonts w:ascii="Times New Roman" w:eastAsia="Calibri" w:hAnsi="Times New Roman" w:cs="Times New Roman"/>
          <w:sz w:val="28"/>
          <w:szCs w:val="28"/>
          <w:lang w:eastAsia="ru-RU"/>
        </w:rPr>
        <w:t>69</w:t>
      </w:r>
      <w:r w:rsidR="00535BC2">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Необходимость правильной организации учебного процесса является залогом </w:t>
      </w:r>
      <w:r>
        <w:rPr>
          <w:rFonts w:ascii="Times New Roman" w:eastAsia="Calibri" w:hAnsi="Times New Roman" w:cs="Times New Roman"/>
          <w:sz w:val="28"/>
          <w:szCs w:val="28"/>
          <w:lang w:eastAsia="ru-RU"/>
        </w:rPr>
        <w:lastRenderedPageBreak/>
        <w:t>успешного обучения</w:t>
      </w:r>
      <w:r w:rsidR="00C5411F">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как обучающегося с </w:t>
      </w:r>
      <w:r w:rsidR="00A45114">
        <w:rPr>
          <w:rFonts w:ascii="Times New Roman" w:eastAsia="Calibri" w:hAnsi="Times New Roman" w:cs="Times New Roman"/>
          <w:sz w:val="28"/>
          <w:szCs w:val="28"/>
          <w:lang w:eastAsia="ru-RU"/>
        </w:rPr>
        <w:t>особенностями</w:t>
      </w:r>
      <w:r w:rsidR="0046395B">
        <w:rPr>
          <w:rFonts w:ascii="Times New Roman" w:eastAsia="Calibri" w:hAnsi="Times New Roman" w:cs="Times New Roman"/>
          <w:sz w:val="28"/>
          <w:szCs w:val="28"/>
          <w:lang w:eastAsia="ru-RU"/>
        </w:rPr>
        <w:t xml:space="preserve"> в развитии</w:t>
      </w:r>
      <w:r>
        <w:rPr>
          <w:rFonts w:ascii="Times New Roman" w:eastAsia="Calibri" w:hAnsi="Times New Roman" w:cs="Times New Roman"/>
          <w:sz w:val="28"/>
          <w:szCs w:val="28"/>
          <w:lang w:eastAsia="ru-RU"/>
        </w:rPr>
        <w:t>, так и нормативного школьника.</w:t>
      </w:r>
    </w:p>
    <w:p w14:paraId="41ABDCDE" w14:textId="23DE0F64"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BC08F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Индивидуальный подход для обучающихся испытывающим трудности в обучении недостаточно реализован, что не позволяет увидеть сильные и слабые стороны и уровень обучаемости ученика. Для обучающихся с </w:t>
      </w:r>
      <w:r w:rsidR="00A45114">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xml:space="preserve"> необходимо скорректировать сферу охвата образовательных целей (упростить) и </w:t>
      </w:r>
      <w:r w:rsidR="00A45114">
        <w:rPr>
          <w:rFonts w:ascii="Times New Roman" w:eastAsia="Calibri" w:hAnsi="Times New Roman" w:cs="Times New Roman"/>
          <w:sz w:val="28"/>
          <w:szCs w:val="28"/>
          <w:lang w:eastAsia="ru-RU"/>
        </w:rPr>
        <w:t xml:space="preserve">запланировать </w:t>
      </w:r>
      <w:r>
        <w:rPr>
          <w:rFonts w:ascii="Times New Roman" w:eastAsia="Calibri" w:hAnsi="Times New Roman" w:cs="Times New Roman"/>
          <w:sz w:val="28"/>
          <w:szCs w:val="28"/>
          <w:lang w:eastAsia="ru-RU"/>
        </w:rPr>
        <w:t>образовательные стратегий. Оценивание должно предусмотреть дифференцированность, индивидуальность по критериям, и пошаговость с учетом трудностей</w:t>
      </w:r>
      <w:r w:rsidR="00C5394D">
        <w:rPr>
          <w:rFonts w:ascii="Times New Roman" w:eastAsia="Calibri" w:hAnsi="Times New Roman" w:cs="Times New Roman"/>
          <w:sz w:val="28"/>
          <w:szCs w:val="28"/>
          <w:lang w:eastAsia="ru-RU"/>
        </w:rPr>
        <w:t xml:space="preserve"> </w:t>
      </w:r>
      <w:r w:rsidR="00807212">
        <w:rPr>
          <w:rFonts w:ascii="Times New Roman" w:eastAsia="Calibri" w:hAnsi="Times New Roman" w:cs="Times New Roman"/>
          <w:sz w:val="28"/>
          <w:szCs w:val="28"/>
          <w:lang w:eastAsia="ru-RU"/>
        </w:rPr>
        <w:t>и особенностей обучающ</w:t>
      </w:r>
      <w:r w:rsidR="00C5411F">
        <w:rPr>
          <w:rFonts w:ascii="Times New Roman" w:eastAsia="Calibri" w:hAnsi="Times New Roman" w:cs="Times New Roman"/>
          <w:sz w:val="28"/>
          <w:szCs w:val="28"/>
          <w:lang w:eastAsia="ru-RU"/>
        </w:rPr>
        <w:t>их</w:t>
      </w:r>
      <w:r w:rsidR="00807212">
        <w:rPr>
          <w:rFonts w:ascii="Times New Roman" w:eastAsia="Calibri" w:hAnsi="Times New Roman" w:cs="Times New Roman"/>
          <w:sz w:val="28"/>
          <w:szCs w:val="28"/>
          <w:lang w:eastAsia="ru-RU"/>
        </w:rPr>
        <w:t>ся [11</w:t>
      </w:r>
      <w:r w:rsidR="00E67218">
        <w:rPr>
          <w:rFonts w:ascii="Times New Roman" w:eastAsia="Calibri" w:hAnsi="Times New Roman" w:cs="Times New Roman"/>
          <w:sz w:val="28"/>
          <w:szCs w:val="28"/>
          <w:lang w:eastAsia="ru-RU"/>
        </w:rPr>
        <w:t>4</w:t>
      </w:r>
      <w:r w:rsidR="00830FDA" w:rsidRPr="00830FDA">
        <w:rPr>
          <w:rFonts w:ascii="Times New Roman" w:eastAsia="Calibri" w:hAnsi="Times New Roman" w:cs="Times New Roman"/>
          <w:sz w:val="28"/>
          <w:szCs w:val="28"/>
          <w:lang w:eastAsia="ru-RU"/>
        </w:rPr>
        <w:t>, с.</w:t>
      </w:r>
      <w:r w:rsidR="00F6233B">
        <w:rPr>
          <w:rFonts w:ascii="Times New Roman" w:eastAsia="Calibri" w:hAnsi="Times New Roman" w:cs="Times New Roman"/>
          <w:sz w:val="28"/>
          <w:szCs w:val="28"/>
          <w:lang w:eastAsia="ru-RU"/>
        </w:rPr>
        <w:t>11</w:t>
      </w:r>
      <w:r w:rsidR="00D13DB5">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w:t>
      </w:r>
    </w:p>
    <w:p w14:paraId="79450072" w14:textId="2766A2AA"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BC08F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Отсутствие точности в принципах самооценивания, что не дает понять данную деятельность для полной реализации в ежедневной школьной практике как для учителей, родителей и самих обучающихся.</w:t>
      </w:r>
    </w:p>
    <w:p w14:paraId="672F0069" w14:textId="277B1CD1"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BC08F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О недостаточных знаний у родителей о возможных способностях своих детей. Объяснение этому, что обучающ</w:t>
      </w:r>
      <w:r w:rsidR="00C5411F">
        <w:rPr>
          <w:rFonts w:ascii="Times New Roman" w:eastAsia="Calibri" w:hAnsi="Times New Roman" w:cs="Times New Roman"/>
          <w:sz w:val="28"/>
          <w:szCs w:val="28"/>
          <w:lang w:eastAsia="ru-RU"/>
        </w:rPr>
        <w:t>им</w:t>
      </w:r>
      <w:r>
        <w:rPr>
          <w:rFonts w:ascii="Times New Roman" w:eastAsia="Calibri" w:hAnsi="Times New Roman" w:cs="Times New Roman"/>
          <w:sz w:val="28"/>
          <w:szCs w:val="28"/>
          <w:lang w:eastAsia="ru-RU"/>
        </w:rPr>
        <w:t>ся не предоставлялась такая возможность, если и предоставлялась, то изредка-самооценивать и проверять свою работу.</w:t>
      </w:r>
    </w:p>
    <w:p w14:paraId="112FA4AC" w14:textId="35897A2B" w:rsidR="004D6748" w:rsidRDefault="00D251B3" w:rsidP="00BC08F5">
      <w:pPr>
        <w:tabs>
          <w:tab w:val="left" w:pos="851"/>
          <w:tab w:val="left" w:pos="993"/>
        </w:tabs>
        <w:spacing w:after="0" w:line="240" w:lineRule="auto"/>
        <w:ind w:firstLine="567"/>
        <w:jc w:val="both"/>
      </w:pPr>
      <w:r>
        <w:rPr>
          <w:rFonts w:ascii="Times New Roman" w:eastAsia="Calibri" w:hAnsi="Times New Roman" w:cs="Times New Roman"/>
          <w:sz w:val="28"/>
          <w:szCs w:val="28"/>
          <w:lang w:eastAsia="ru-RU"/>
        </w:rPr>
        <w:t>-</w:t>
      </w:r>
      <w:r w:rsidR="00BC08F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Не разработанностью методического инструментария у учителей начальных классов по диагностике самооценивания обучающихся, а также методике для решения существующих проблем.</w:t>
      </w:r>
      <w:r w:rsidR="004D6748" w:rsidRPr="004D6748">
        <w:t xml:space="preserve"> </w:t>
      </w:r>
    </w:p>
    <w:p w14:paraId="6BCD1CDE" w14:textId="5E6FDA7F" w:rsidR="008923FB" w:rsidRDefault="008923FB" w:rsidP="00BC08F5">
      <w:pPr>
        <w:tabs>
          <w:tab w:val="left" w:pos="851"/>
          <w:tab w:val="left" w:pos="993"/>
        </w:tabs>
        <w:spacing w:after="0" w:line="240" w:lineRule="auto"/>
        <w:ind w:firstLine="567"/>
        <w:jc w:val="both"/>
      </w:pPr>
      <w:r w:rsidRPr="008923FB">
        <w:rPr>
          <w:rFonts w:ascii="Times New Roman" w:hAnsi="Times New Roman" w:cs="Times New Roman"/>
          <w:sz w:val="28"/>
          <w:szCs w:val="28"/>
        </w:rPr>
        <w:t>Проведенное исследование на констатирующем этапе показала, что уровень навыка самооценивания обучающихся начальных кл</w:t>
      </w:r>
      <w:r w:rsidR="00D21CEA">
        <w:rPr>
          <w:rFonts w:ascii="Times New Roman" w:hAnsi="Times New Roman" w:cs="Times New Roman"/>
          <w:sz w:val="28"/>
          <w:szCs w:val="28"/>
        </w:rPr>
        <w:t>ассов в КГУ ШГ № 110, КГУ ОШ №15</w:t>
      </w:r>
      <w:r w:rsidRPr="008923FB">
        <w:rPr>
          <w:rFonts w:ascii="Times New Roman" w:hAnsi="Times New Roman" w:cs="Times New Roman"/>
          <w:sz w:val="28"/>
          <w:szCs w:val="28"/>
        </w:rPr>
        <w:t>6,</w:t>
      </w:r>
      <w:r w:rsidR="00C5411F">
        <w:rPr>
          <w:rFonts w:ascii="Times New Roman" w:hAnsi="Times New Roman" w:cs="Times New Roman"/>
          <w:sz w:val="28"/>
          <w:szCs w:val="28"/>
        </w:rPr>
        <w:t xml:space="preserve"> ОШ </w:t>
      </w:r>
      <w:r w:rsidRPr="008923FB">
        <w:rPr>
          <w:rFonts w:ascii="Times New Roman" w:hAnsi="Times New Roman" w:cs="Times New Roman"/>
          <w:sz w:val="28"/>
          <w:szCs w:val="28"/>
        </w:rPr>
        <w:t>№</w:t>
      </w:r>
      <w:r w:rsidR="00C5411F">
        <w:rPr>
          <w:rFonts w:ascii="Times New Roman" w:hAnsi="Times New Roman" w:cs="Times New Roman"/>
          <w:sz w:val="28"/>
          <w:szCs w:val="28"/>
        </w:rPr>
        <w:t xml:space="preserve"> 66</w:t>
      </w:r>
      <w:r w:rsidRPr="008923FB">
        <w:rPr>
          <w:rFonts w:ascii="Times New Roman" w:hAnsi="Times New Roman" w:cs="Times New Roman"/>
          <w:sz w:val="28"/>
          <w:szCs w:val="28"/>
        </w:rPr>
        <w:t>, ОШ № 129 г.Алматы, и в КГУ СШ им Аль-Фараби Енбекшиказахского района ниже среднего и требовало работы по его повышению.</w:t>
      </w:r>
      <w:r w:rsidR="000B5267">
        <w:rPr>
          <w:rFonts w:ascii="Times New Roman" w:hAnsi="Times New Roman" w:cs="Times New Roman"/>
          <w:sz w:val="28"/>
          <w:szCs w:val="28"/>
        </w:rPr>
        <w:t xml:space="preserve"> </w:t>
      </w:r>
      <w:r w:rsidR="004D6748" w:rsidRPr="004D6748">
        <w:rPr>
          <w:rFonts w:ascii="Times New Roman" w:hAnsi="Times New Roman" w:cs="Times New Roman"/>
          <w:sz w:val="28"/>
          <w:szCs w:val="28"/>
        </w:rPr>
        <w:t>Основываясь на</w:t>
      </w:r>
      <w:r w:rsidR="004D6748">
        <w:rPr>
          <w:rFonts w:ascii="Times New Roman" w:eastAsia="Calibri" w:hAnsi="Times New Roman" w:cs="Times New Roman"/>
          <w:sz w:val="28"/>
          <w:szCs w:val="28"/>
          <w:lang w:eastAsia="ru-RU"/>
        </w:rPr>
        <w:t xml:space="preserve"> этих перечисленных недостатках в образовательном процессе, необходимо отметить следующие </w:t>
      </w:r>
      <w:r w:rsidR="004D6748" w:rsidRPr="004D6748">
        <w:rPr>
          <w:rFonts w:ascii="Times New Roman" w:eastAsia="Calibri" w:hAnsi="Times New Roman" w:cs="Times New Roman"/>
          <w:sz w:val="28"/>
          <w:szCs w:val="28"/>
          <w:lang w:eastAsia="ru-RU"/>
        </w:rPr>
        <w:t xml:space="preserve">особенности самооценивания: самооценивание в выше перечисленных организациях образования не проводится, если и проводится, то без соблюдения самой процедуры оценивания, что свидетельствуют тому </w:t>
      </w:r>
      <w:r w:rsidR="007A4D41">
        <w:rPr>
          <w:rFonts w:ascii="Times New Roman" w:eastAsia="Calibri" w:hAnsi="Times New Roman" w:cs="Times New Roman"/>
          <w:sz w:val="28"/>
          <w:szCs w:val="28"/>
          <w:lang w:eastAsia="ru-RU"/>
        </w:rPr>
        <w:t xml:space="preserve">показатели итога эксперимента 58 </w:t>
      </w:r>
      <w:r w:rsidR="004D6748" w:rsidRPr="004D6748">
        <w:rPr>
          <w:rFonts w:ascii="Times New Roman" w:eastAsia="Calibri" w:hAnsi="Times New Roman" w:cs="Times New Roman"/>
          <w:sz w:val="28"/>
          <w:szCs w:val="28"/>
          <w:lang w:eastAsia="ru-RU"/>
        </w:rPr>
        <w:t>% обучающихся не умеют в</w:t>
      </w:r>
      <w:r w:rsidR="00883D7F">
        <w:rPr>
          <w:rFonts w:ascii="Times New Roman" w:eastAsia="Calibri" w:hAnsi="Times New Roman" w:cs="Times New Roman"/>
          <w:sz w:val="28"/>
          <w:szCs w:val="28"/>
          <w:lang w:eastAsia="ru-RU"/>
        </w:rPr>
        <w:t>оспроизводить оценку собственных результатов</w:t>
      </w:r>
      <w:r w:rsidR="004D6748" w:rsidRPr="004D6748">
        <w:rPr>
          <w:rFonts w:ascii="Times New Roman" w:eastAsia="Calibri" w:hAnsi="Times New Roman" w:cs="Times New Roman"/>
          <w:sz w:val="28"/>
          <w:szCs w:val="28"/>
          <w:lang w:eastAsia="ru-RU"/>
        </w:rPr>
        <w:t>. Основывается это в первую очередь, отсутствием четких критериев, и без осознания как учениками, так и учителями систематизированности</w:t>
      </w:r>
      <w:r w:rsidR="007A4D41">
        <w:rPr>
          <w:rFonts w:ascii="Times New Roman" w:eastAsia="Calibri" w:hAnsi="Times New Roman" w:cs="Times New Roman"/>
          <w:sz w:val="28"/>
          <w:szCs w:val="28"/>
          <w:lang w:eastAsia="ru-RU"/>
        </w:rPr>
        <w:t xml:space="preserve"> самооценивания.</w:t>
      </w:r>
      <w:r w:rsidR="00883D7F">
        <w:rPr>
          <w:rFonts w:ascii="Times New Roman" w:eastAsia="Calibri" w:hAnsi="Times New Roman" w:cs="Times New Roman"/>
          <w:sz w:val="28"/>
          <w:szCs w:val="28"/>
          <w:lang w:eastAsia="ru-RU"/>
        </w:rPr>
        <w:t xml:space="preserve"> </w:t>
      </w:r>
      <w:r w:rsidR="004D6748">
        <w:rPr>
          <w:rFonts w:ascii="Times New Roman" w:eastAsia="Calibri" w:hAnsi="Times New Roman" w:cs="Times New Roman"/>
          <w:sz w:val="28"/>
          <w:szCs w:val="28"/>
          <w:lang w:eastAsia="ru-RU"/>
        </w:rPr>
        <w:t xml:space="preserve">Самооценка обучающихся начальной школы по параметру адекватность составляет 35%, </w:t>
      </w:r>
      <w:r w:rsidR="004D6748" w:rsidRPr="008923FB">
        <w:rPr>
          <w:rFonts w:ascii="Times New Roman" w:eastAsia="Calibri" w:hAnsi="Times New Roman" w:cs="Times New Roman"/>
          <w:color w:val="000000" w:themeColor="text1"/>
          <w:sz w:val="28"/>
          <w:szCs w:val="28"/>
          <w:lang w:eastAsia="ru-RU"/>
        </w:rPr>
        <w:t xml:space="preserve">что подтверждает о том, что хромает </w:t>
      </w:r>
      <w:r w:rsidR="00365A71" w:rsidRPr="008923FB">
        <w:rPr>
          <w:rFonts w:ascii="Times New Roman" w:eastAsia="Calibri" w:hAnsi="Times New Roman" w:cs="Times New Roman"/>
          <w:color w:val="000000" w:themeColor="text1"/>
          <w:sz w:val="28"/>
          <w:szCs w:val="28"/>
          <w:lang w:eastAsia="ru-RU"/>
        </w:rPr>
        <w:t xml:space="preserve">целостная система, при недочете формирования учебного компонента </w:t>
      </w:r>
      <w:r w:rsidR="00883D7F">
        <w:rPr>
          <w:rFonts w:ascii="Times New Roman" w:eastAsia="Calibri" w:hAnsi="Times New Roman" w:cs="Times New Roman"/>
          <w:color w:val="000000" w:themeColor="text1"/>
          <w:sz w:val="28"/>
          <w:szCs w:val="28"/>
          <w:lang w:eastAsia="ru-RU"/>
        </w:rPr>
        <w:t>–самооценивание,</w:t>
      </w:r>
      <w:r w:rsidR="007A4D41">
        <w:rPr>
          <w:rFonts w:ascii="Times New Roman" w:eastAsia="Calibri" w:hAnsi="Times New Roman" w:cs="Times New Roman"/>
          <w:color w:val="000000" w:themeColor="text1"/>
          <w:sz w:val="28"/>
          <w:szCs w:val="28"/>
          <w:lang w:eastAsia="ru-RU"/>
        </w:rPr>
        <w:t xml:space="preserve"> </w:t>
      </w:r>
      <w:r w:rsidR="000B5267">
        <w:rPr>
          <w:rFonts w:ascii="Times New Roman" w:eastAsia="Calibri" w:hAnsi="Times New Roman" w:cs="Times New Roman"/>
          <w:color w:val="000000" w:themeColor="text1"/>
          <w:sz w:val="28"/>
          <w:szCs w:val="28"/>
          <w:lang w:eastAsia="ru-RU"/>
        </w:rPr>
        <w:t xml:space="preserve">что </w:t>
      </w:r>
      <w:r w:rsidR="007A4D41">
        <w:rPr>
          <w:rFonts w:ascii="Times New Roman" w:eastAsia="Calibri" w:hAnsi="Times New Roman" w:cs="Times New Roman"/>
          <w:color w:val="000000" w:themeColor="text1"/>
          <w:sz w:val="28"/>
          <w:szCs w:val="28"/>
          <w:lang w:eastAsia="ru-RU"/>
        </w:rPr>
        <w:t>сказыва</w:t>
      </w:r>
      <w:r w:rsidR="00222E68" w:rsidRPr="008923FB">
        <w:rPr>
          <w:rFonts w:ascii="Times New Roman" w:eastAsia="Calibri" w:hAnsi="Times New Roman" w:cs="Times New Roman"/>
          <w:color w:val="000000" w:themeColor="text1"/>
          <w:sz w:val="28"/>
          <w:szCs w:val="28"/>
          <w:lang w:eastAsia="ru-RU"/>
        </w:rPr>
        <w:t>ется на развитие личности школьника.</w:t>
      </w:r>
      <w:r w:rsidRPr="008923FB">
        <w:t xml:space="preserve"> </w:t>
      </w:r>
    </w:p>
    <w:p w14:paraId="36D96E4E" w14:textId="77777777" w:rsidR="00D251B3" w:rsidRPr="008923FB" w:rsidRDefault="008923FB" w:rsidP="00BC08F5">
      <w:pPr>
        <w:tabs>
          <w:tab w:val="left" w:pos="851"/>
          <w:tab w:val="left" w:pos="993"/>
        </w:tabs>
        <w:spacing w:after="0" w:line="240" w:lineRule="auto"/>
        <w:ind w:firstLine="567"/>
        <w:jc w:val="both"/>
        <w:rPr>
          <w:rFonts w:ascii="Times New Roman" w:eastAsia="Calibri" w:hAnsi="Times New Roman" w:cs="Times New Roman"/>
          <w:color w:val="000000" w:themeColor="text1"/>
          <w:sz w:val="28"/>
          <w:szCs w:val="28"/>
          <w:lang w:eastAsia="ru-RU"/>
        </w:rPr>
      </w:pPr>
      <w:r w:rsidRPr="008923FB">
        <w:rPr>
          <w:rFonts w:ascii="Times New Roman" w:eastAsia="Calibri" w:hAnsi="Times New Roman" w:cs="Times New Roman"/>
          <w:color w:val="000000" w:themeColor="text1"/>
          <w:sz w:val="28"/>
          <w:szCs w:val="28"/>
          <w:lang w:eastAsia="ru-RU"/>
        </w:rPr>
        <w:t xml:space="preserve">Результаты констатирующего эксперимента были </w:t>
      </w:r>
      <w:r w:rsidR="007A4D41">
        <w:rPr>
          <w:rFonts w:ascii="Times New Roman" w:eastAsia="Calibri" w:hAnsi="Times New Roman" w:cs="Times New Roman"/>
          <w:color w:val="000000" w:themeColor="text1"/>
          <w:sz w:val="28"/>
          <w:szCs w:val="28"/>
          <w:lang w:eastAsia="ru-RU"/>
        </w:rPr>
        <w:t>обработаны</w:t>
      </w:r>
      <w:r w:rsidRPr="008923FB">
        <w:rPr>
          <w:rFonts w:ascii="Times New Roman" w:eastAsia="Calibri" w:hAnsi="Times New Roman" w:cs="Times New Roman"/>
          <w:color w:val="000000" w:themeColor="text1"/>
          <w:sz w:val="28"/>
          <w:szCs w:val="28"/>
          <w:lang w:eastAsia="ru-RU"/>
        </w:rPr>
        <w:t xml:space="preserve"> методом математической статистики</w:t>
      </w:r>
      <w:r w:rsidR="007A4D41">
        <w:rPr>
          <w:rFonts w:ascii="Times New Roman" w:eastAsia="Calibri" w:hAnsi="Times New Roman" w:cs="Times New Roman"/>
          <w:color w:val="000000" w:themeColor="text1"/>
          <w:sz w:val="28"/>
          <w:szCs w:val="28"/>
          <w:lang w:eastAsia="ru-RU"/>
        </w:rPr>
        <w:t>.</w:t>
      </w:r>
      <w:r w:rsidRPr="008923FB">
        <w:rPr>
          <w:rFonts w:ascii="Times New Roman" w:eastAsia="Calibri" w:hAnsi="Times New Roman" w:cs="Times New Roman"/>
          <w:color w:val="000000" w:themeColor="text1"/>
          <w:sz w:val="28"/>
          <w:szCs w:val="28"/>
          <w:lang w:eastAsia="ru-RU"/>
        </w:rPr>
        <w:t xml:space="preserve"> </w:t>
      </w:r>
      <w:r w:rsidR="007A4D41">
        <w:rPr>
          <w:rFonts w:ascii="Times New Roman" w:eastAsia="Calibri" w:hAnsi="Times New Roman" w:cs="Times New Roman"/>
          <w:color w:val="000000" w:themeColor="text1"/>
          <w:sz w:val="28"/>
          <w:szCs w:val="28"/>
          <w:lang w:eastAsia="ru-RU"/>
        </w:rPr>
        <w:t>Д</w:t>
      </w:r>
      <w:r w:rsidRPr="008923FB">
        <w:rPr>
          <w:rFonts w:ascii="Times New Roman" w:eastAsia="Calibri" w:hAnsi="Times New Roman" w:cs="Times New Roman"/>
          <w:color w:val="000000" w:themeColor="text1"/>
          <w:sz w:val="28"/>
          <w:szCs w:val="28"/>
          <w:lang w:eastAsia="ru-RU"/>
        </w:rPr>
        <w:t xml:space="preserve">ля достоверности полученных данных, на выявление уровня самооценивания учебных достижений </w:t>
      </w:r>
      <w:r w:rsidR="007A4D41">
        <w:rPr>
          <w:rFonts w:ascii="Times New Roman" w:eastAsia="Calibri" w:hAnsi="Times New Roman" w:cs="Times New Roman"/>
          <w:color w:val="000000" w:themeColor="text1"/>
          <w:sz w:val="28"/>
          <w:szCs w:val="28"/>
          <w:lang w:eastAsia="ru-RU"/>
        </w:rPr>
        <w:t>проведен тест Вилкоксона, тест Колмогорова-Смирнова, и тест</w:t>
      </w:r>
      <w:r w:rsidRPr="008923FB">
        <w:rPr>
          <w:rFonts w:ascii="Times New Roman" w:eastAsia="Calibri" w:hAnsi="Times New Roman" w:cs="Times New Roman"/>
          <w:color w:val="000000" w:themeColor="text1"/>
          <w:sz w:val="28"/>
          <w:szCs w:val="28"/>
          <w:lang w:eastAsia="ru-RU"/>
        </w:rPr>
        <w:t xml:space="preserve"> Шапиро-Уилка.</w:t>
      </w:r>
    </w:p>
    <w:p w14:paraId="4E697157" w14:textId="658D5566" w:rsidR="00D251B3" w:rsidRPr="00B02B80"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Восприятие учителя</w:t>
      </w:r>
      <w:r w:rsidR="000B5267">
        <w:rPr>
          <w:rFonts w:ascii="Times New Roman" w:eastAsia="Calibri" w:hAnsi="Times New Roman" w:cs="Times New Roman"/>
          <w:sz w:val="28"/>
          <w:szCs w:val="28"/>
          <w:lang w:eastAsia="ru-RU"/>
        </w:rPr>
        <w:t>ми</w:t>
      </w:r>
      <w:r w:rsidRPr="00B02B80">
        <w:rPr>
          <w:rFonts w:ascii="Times New Roman" w:eastAsia="Calibri" w:hAnsi="Times New Roman" w:cs="Times New Roman"/>
          <w:sz w:val="28"/>
          <w:szCs w:val="28"/>
          <w:lang w:eastAsia="ru-RU"/>
        </w:rPr>
        <w:t xml:space="preserve"> инклюзивного образования</w:t>
      </w:r>
      <w:r w:rsidR="000B5267">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показало, что большинство из них испытывает негативные чувства к инклюзивности. Участники указали на несколько факторов, влияющих на это: наполняемость</w:t>
      </w:r>
      <w:r w:rsidR="00DE6141">
        <w:rPr>
          <w:rFonts w:ascii="Times New Roman" w:eastAsia="Calibri" w:hAnsi="Times New Roman" w:cs="Times New Roman"/>
          <w:sz w:val="28"/>
          <w:szCs w:val="28"/>
          <w:lang w:eastAsia="ru-RU"/>
        </w:rPr>
        <w:t>ю</w:t>
      </w:r>
      <w:r w:rsidRPr="00B02B80">
        <w:rPr>
          <w:rFonts w:ascii="Times New Roman" w:eastAsia="Calibri" w:hAnsi="Times New Roman" w:cs="Times New Roman"/>
          <w:sz w:val="28"/>
          <w:szCs w:val="28"/>
          <w:lang w:eastAsia="ru-RU"/>
        </w:rPr>
        <w:t xml:space="preserve"> класса, ежедневная нагрузка, ненадлежащую адаптацию и недостаточную подготовку учителей к включению</w:t>
      </w:r>
      <w:r w:rsidR="00DE6141">
        <w:rPr>
          <w:rFonts w:ascii="Times New Roman" w:eastAsia="Calibri" w:hAnsi="Times New Roman" w:cs="Times New Roman"/>
          <w:sz w:val="28"/>
          <w:szCs w:val="28"/>
          <w:lang w:eastAsia="ru-RU"/>
        </w:rPr>
        <w:t xml:space="preserve"> обучающихся с ОВ </w:t>
      </w:r>
      <w:r w:rsidR="000B5267">
        <w:rPr>
          <w:rFonts w:ascii="Times New Roman" w:eastAsia="Calibri" w:hAnsi="Times New Roman" w:cs="Times New Roman"/>
          <w:sz w:val="28"/>
          <w:szCs w:val="28"/>
          <w:lang w:eastAsia="ru-RU"/>
        </w:rPr>
        <w:t>и</w:t>
      </w:r>
      <w:r w:rsidR="00DE6141">
        <w:rPr>
          <w:rFonts w:ascii="Times New Roman" w:eastAsia="Calibri" w:hAnsi="Times New Roman" w:cs="Times New Roman"/>
          <w:sz w:val="28"/>
          <w:szCs w:val="28"/>
          <w:lang w:eastAsia="ru-RU"/>
        </w:rPr>
        <w:t xml:space="preserve"> ООП</w:t>
      </w:r>
      <w:r w:rsidRPr="00B02B80">
        <w:rPr>
          <w:rFonts w:ascii="Times New Roman" w:eastAsia="Calibri" w:hAnsi="Times New Roman" w:cs="Times New Roman"/>
          <w:sz w:val="28"/>
          <w:szCs w:val="28"/>
          <w:lang w:eastAsia="ru-RU"/>
        </w:rPr>
        <w:t xml:space="preserve">; они также </w:t>
      </w:r>
      <w:r w:rsidRPr="00B02B80">
        <w:rPr>
          <w:rFonts w:ascii="Times New Roman" w:eastAsia="Calibri" w:hAnsi="Times New Roman" w:cs="Times New Roman"/>
          <w:sz w:val="28"/>
          <w:szCs w:val="28"/>
          <w:lang w:eastAsia="ru-RU"/>
        </w:rPr>
        <w:lastRenderedPageBreak/>
        <w:t xml:space="preserve">сомневаются в полезности и преимуществах инклюзивности для других обучающихся. </w:t>
      </w:r>
    </w:p>
    <w:p w14:paraId="3E2DE9A0" w14:textId="28A12A28" w:rsidR="00D251B3"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Таким образом, важно обобщить: для выполнения обучающимися учебного задания необходимо провести предварительный инструктаж –</w:t>
      </w:r>
      <w:r w:rsidR="00820BB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алгоритм действий (особенно </w:t>
      </w:r>
      <w:r w:rsidR="00A61DF5">
        <w:rPr>
          <w:rFonts w:ascii="Times New Roman" w:eastAsia="Calibri" w:hAnsi="Times New Roman" w:cs="Times New Roman"/>
          <w:sz w:val="28"/>
          <w:szCs w:val="28"/>
          <w:lang w:eastAsia="ru-RU"/>
        </w:rPr>
        <w:t>для обучающихся с ЗПР</w:t>
      </w:r>
      <w:r>
        <w:rPr>
          <w:rFonts w:ascii="Times New Roman" w:eastAsia="Calibri" w:hAnsi="Times New Roman" w:cs="Times New Roman"/>
          <w:sz w:val="28"/>
          <w:szCs w:val="28"/>
          <w:lang w:eastAsia="ru-RU"/>
        </w:rPr>
        <w:t xml:space="preserve">), что делает данную деятельность более плодотворной. Обучающимся с </w:t>
      </w:r>
      <w:r w:rsidR="00A61DF5">
        <w:rPr>
          <w:rFonts w:ascii="Times New Roman" w:eastAsia="Calibri" w:hAnsi="Times New Roman" w:cs="Times New Roman"/>
          <w:sz w:val="28"/>
          <w:szCs w:val="28"/>
          <w:lang w:eastAsia="ru-RU"/>
        </w:rPr>
        <w:t>ЗПР</w:t>
      </w:r>
      <w:r>
        <w:rPr>
          <w:rFonts w:ascii="Times New Roman" w:eastAsia="Calibri" w:hAnsi="Times New Roman" w:cs="Times New Roman"/>
          <w:sz w:val="28"/>
          <w:szCs w:val="28"/>
          <w:lang w:eastAsia="ru-RU"/>
        </w:rPr>
        <w:t xml:space="preserve"> необходим</w:t>
      </w:r>
      <w:r w:rsidR="00725784">
        <w:rPr>
          <w:rFonts w:ascii="Times New Roman" w:eastAsia="Calibri" w:hAnsi="Times New Roman" w:cs="Times New Roman"/>
          <w:sz w:val="28"/>
          <w:szCs w:val="28"/>
          <w:lang w:eastAsia="ru-RU"/>
        </w:rPr>
        <w:t>а</w:t>
      </w:r>
      <w:r>
        <w:rPr>
          <w:rFonts w:ascii="Times New Roman" w:eastAsia="Calibri" w:hAnsi="Times New Roman" w:cs="Times New Roman"/>
          <w:sz w:val="28"/>
          <w:szCs w:val="28"/>
          <w:lang w:eastAsia="ru-RU"/>
        </w:rPr>
        <w:t xml:space="preserve"> пошаговая –дифференцированная помощь, по мере приобретения определенного навыка, дозу помощи сократить,</w:t>
      </w:r>
      <w:r w:rsidR="00DE6141">
        <w:rPr>
          <w:rFonts w:ascii="Times New Roman" w:eastAsia="Calibri" w:hAnsi="Times New Roman" w:cs="Times New Roman"/>
          <w:sz w:val="28"/>
          <w:szCs w:val="28"/>
          <w:lang w:eastAsia="ru-RU"/>
        </w:rPr>
        <w:t xml:space="preserve"> по мере усвоения</w:t>
      </w:r>
      <w:r w:rsidR="00406FBD">
        <w:rPr>
          <w:rFonts w:ascii="Times New Roman" w:eastAsia="Calibri" w:hAnsi="Times New Roman" w:cs="Times New Roman"/>
          <w:sz w:val="28"/>
          <w:szCs w:val="28"/>
          <w:lang w:eastAsia="ru-RU"/>
        </w:rPr>
        <w:t xml:space="preserve"> учебного материала- нара</w:t>
      </w:r>
      <w:r w:rsidR="009135DB">
        <w:rPr>
          <w:rFonts w:ascii="Times New Roman" w:eastAsia="Calibri" w:hAnsi="Times New Roman" w:cs="Times New Roman"/>
          <w:sz w:val="28"/>
          <w:szCs w:val="28"/>
          <w:lang w:eastAsia="ru-RU"/>
        </w:rPr>
        <w:t>щиват</w:t>
      </w:r>
      <w:r w:rsidR="00406FBD">
        <w:rPr>
          <w:rFonts w:ascii="Times New Roman" w:eastAsia="Calibri" w:hAnsi="Times New Roman" w:cs="Times New Roman"/>
          <w:sz w:val="28"/>
          <w:szCs w:val="28"/>
          <w:lang w:eastAsia="ru-RU"/>
        </w:rPr>
        <w:t>ь</w:t>
      </w:r>
      <w:r w:rsidR="009135DB">
        <w:rPr>
          <w:rFonts w:ascii="Times New Roman" w:eastAsia="Calibri" w:hAnsi="Times New Roman" w:cs="Times New Roman"/>
          <w:sz w:val="28"/>
          <w:szCs w:val="28"/>
          <w:lang w:eastAsia="ru-RU"/>
        </w:rPr>
        <w:t xml:space="preserve"> предъявляемый объем материала постепенно</w:t>
      </w:r>
      <w:r w:rsidR="00406FB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что является расширением диапазона мышления </w:t>
      </w:r>
      <w:r w:rsidRPr="00B02B80">
        <w:rPr>
          <w:rFonts w:ascii="Times New Roman" w:eastAsia="Calibri" w:hAnsi="Times New Roman" w:cs="Times New Roman"/>
          <w:sz w:val="28"/>
          <w:szCs w:val="28"/>
        </w:rPr>
        <w:t>обучающихся начальной школы.</w:t>
      </w:r>
    </w:p>
    <w:p w14:paraId="026882DC" w14:textId="173A011C" w:rsidR="00DE6141"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 xml:space="preserve"> Поэтому, выявленный факт в организациях образования несоответствия методическим рекомендациям по внедрению системы критериального оценивания в рамках обновленного содержания образования, приводит нас к разработке специальных заданий на самооценивание обучающихся</w:t>
      </w:r>
      <w:r w:rsidR="00DE6141">
        <w:rPr>
          <w:rFonts w:ascii="Times New Roman" w:eastAsia="Calibri" w:hAnsi="Times New Roman" w:cs="Times New Roman"/>
          <w:sz w:val="28"/>
          <w:szCs w:val="28"/>
        </w:rPr>
        <w:t xml:space="preserve"> начальной школы.</w:t>
      </w:r>
      <w:r w:rsidR="00D21CEA">
        <w:rPr>
          <w:rFonts w:ascii="Times New Roman" w:eastAsia="Calibri" w:hAnsi="Times New Roman" w:cs="Times New Roman"/>
          <w:sz w:val="28"/>
          <w:szCs w:val="28"/>
        </w:rPr>
        <w:t xml:space="preserve"> </w:t>
      </w:r>
      <w:r w:rsidR="00DE6141">
        <w:rPr>
          <w:rFonts w:ascii="Times New Roman" w:eastAsia="Calibri" w:hAnsi="Times New Roman" w:cs="Times New Roman"/>
          <w:sz w:val="28"/>
          <w:szCs w:val="28"/>
          <w:lang w:eastAsia="ru-RU"/>
        </w:rPr>
        <w:t xml:space="preserve">Результативность указанных методов </w:t>
      </w:r>
      <w:r w:rsidR="009135DB">
        <w:rPr>
          <w:rFonts w:ascii="Times New Roman" w:eastAsia="Calibri" w:hAnsi="Times New Roman" w:cs="Times New Roman"/>
          <w:sz w:val="28"/>
          <w:szCs w:val="28"/>
          <w:lang w:eastAsia="ru-RU"/>
        </w:rPr>
        <w:t xml:space="preserve">констатирующего этапа </w:t>
      </w:r>
      <w:r w:rsidR="00DE6141">
        <w:rPr>
          <w:rFonts w:ascii="Times New Roman" w:eastAsia="Calibri" w:hAnsi="Times New Roman" w:cs="Times New Roman"/>
          <w:sz w:val="28"/>
          <w:szCs w:val="28"/>
          <w:lang w:eastAsia="ru-RU"/>
        </w:rPr>
        <w:t>позволил</w:t>
      </w:r>
      <w:r w:rsidR="00456736" w:rsidRPr="00B02B80">
        <w:rPr>
          <w:rFonts w:ascii="Times New Roman" w:eastAsia="Calibri" w:hAnsi="Times New Roman" w:cs="Times New Roman"/>
          <w:sz w:val="28"/>
          <w:szCs w:val="28"/>
          <w:lang w:eastAsia="ru-RU"/>
        </w:rPr>
        <w:t xml:space="preserve"> увидеть наиболее точные количественные и качественные данные самооценивания учебных достижений обучающихся начальной школы. </w:t>
      </w:r>
    </w:p>
    <w:p w14:paraId="7E70DC54" w14:textId="60283E32" w:rsidR="00D251B3" w:rsidRDefault="00456736" w:rsidP="00BC08F5">
      <w:pPr>
        <w:tabs>
          <w:tab w:val="left" w:pos="851"/>
          <w:tab w:val="left" w:pos="993"/>
        </w:tabs>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Также указ</w:t>
      </w:r>
      <w:r w:rsidR="00DE6141">
        <w:rPr>
          <w:rFonts w:ascii="Times New Roman" w:eastAsia="Calibri" w:hAnsi="Times New Roman" w:cs="Times New Roman"/>
          <w:sz w:val="28"/>
          <w:szCs w:val="28"/>
          <w:lang w:eastAsia="ru-RU"/>
        </w:rPr>
        <w:t>анный комплекс методов позволил</w:t>
      </w:r>
      <w:r w:rsidRPr="00B02B80">
        <w:rPr>
          <w:rFonts w:ascii="Times New Roman" w:eastAsia="Calibri" w:hAnsi="Times New Roman" w:cs="Times New Roman"/>
          <w:sz w:val="28"/>
          <w:szCs w:val="28"/>
          <w:lang w:eastAsia="ru-RU"/>
        </w:rPr>
        <w:t xml:space="preserve"> выявить уровень и достоверность качественной оценки организации самооценивания в выбранных организациях образования,</w:t>
      </w:r>
      <w:r w:rsidR="00C5411F">
        <w:rPr>
          <w:rFonts w:ascii="Times New Roman" w:eastAsia="Calibri" w:hAnsi="Times New Roman" w:cs="Times New Roman"/>
          <w:sz w:val="28"/>
          <w:szCs w:val="28"/>
          <w:lang w:eastAsia="ru-RU"/>
        </w:rPr>
        <w:t xml:space="preserve"> </w:t>
      </w:r>
      <w:r w:rsidR="00DE6141">
        <w:rPr>
          <w:rFonts w:ascii="Times New Roman" w:eastAsia="Calibri" w:hAnsi="Times New Roman" w:cs="Times New Roman"/>
          <w:sz w:val="28"/>
          <w:szCs w:val="28"/>
          <w:lang w:eastAsia="ru-RU"/>
        </w:rPr>
        <w:t>что</w:t>
      </w:r>
      <w:r w:rsidRPr="00B02B80">
        <w:rPr>
          <w:rFonts w:ascii="Times New Roman" w:eastAsia="Calibri" w:hAnsi="Times New Roman" w:cs="Times New Roman"/>
          <w:sz w:val="28"/>
          <w:szCs w:val="28"/>
          <w:lang w:eastAsia="ru-RU"/>
        </w:rPr>
        <w:t xml:space="preserve"> облегчает обработку данных и не требует специального оборудования в проведений эксперимента. С помощью данных методик и принципов исследования стало возможным собрать релевантную (достоверную)  информацию, сравнить п</w:t>
      </w:r>
      <w:r w:rsidR="00B10AAA">
        <w:rPr>
          <w:rFonts w:ascii="Times New Roman" w:eastAsia="Calibri" w:hAnsi="Times New Roman" w:cs="Times New Roman"/>
          <w:sz w:val="28"/>
          <w:szCs w:val="28"/>
          <w:lang w:eastAsia="ru-RU"/>
        </w:rPr>
        <w:t>олученные данные от испытуемых.</w:t>
      </w:r>
    </w:p>
    <w:p w14:paraId="4AC17B61" w14:textId="77777777" w:rsidR="00D251B3" w:rsidRPr="00B02B80"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rPr>
      </w:pPr>
      <w:r w:rsidRPr="00C34D7C">
        <w:rPr>
          <w:rFonts w:ascii="Times New Roman" w:eastAsia="Calibri" w:hAnsi="Times New Roman" w:cs="Times New Roman"/>
          <w:sz w:val="28"/>
          <w:szCs w:val="28"/>
        </w:rPr>
        <w:t>По результатам констатирующего эксперимента, дальнейшим нашим решением экспериментального исследования было разработать систему специальных заданий на самооценивание учебных достижений для обучающихся начальной школы, что будет учитывать особенности их восприятия и понимания учебного материала, поскольку задания будут составлены в уровневой иерархии с низкого уровня «узнавание, понимание и применение».</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Который поможет в усвоении элементарных знаний школьного обучения, в восполнении пробелов и в развитии личности младшего школьника в целом. Поскольку, от успехов </w:t>
      </w:r>
      <w:r>
        <w:rPr>
          <w:rFonts w:ascii="Times New Roman" w:eastAsia="Calibri" w:hAnsi="Times New Roman" w:cs="Times New Roman"/>
          <w:sz w:val="28"/>
          <w:szCs w:val="28"/>
        </w:rPr>
        <w:t>учебной деятельности</w:t>
      </w:r>
      <w:r w:rsidRPr="00B02B80">
        <w:rPr>
          <w:rFonts w:ascii="Times New Roman" w:eastAsia="Calibri" w:hAnsi="Times New Roman" w:cs="Times New Roman"/>
          <w:sz w:val="28"/>
          <w:szCs w:val="28"/>
        </w:rPr>
        <w:t xml:space="preserve"> зависит адекватное формирование личности, что </w:t>
      </w:r>
      <w:r w:rsidR="001432AE">
        <w:rPr>
          <w:rFonts w:ascii="Times New Roman" w:eastAsia="Calibri" w:hAnsi="Times New Roman" w:cs="Times New Roman"/>
          <w:sz w:val="28"/>
          <w:szCs w:val="28"/>
        </w:rPr>
        <w:t>должно формироваться на</w:t>
      </w:r>
      <w:r>
        <w:rPr>
          <w:rFonts w:ascii="Times New Roman" w:eastAsia="Calibri" w:hAnsi="Times New Roman" w:cs="Times New Roman"/>
          <w:sz w:val="28"/>
          <w:szCs w:val="28"/>
        </w:rPr>
        <w:t xml:space="preserve"> данном этапе</w:t>
      </w:r>
      <w:r w:rsidR="008923FB">
        <w:rPr>
          <w:rFonts w:ascii="Times New Roman" w:eastAsia="Calibri" w:hAnsi="Times New Roman" w:cs="Times New Roman"/>
          <w:sz w:val="28"/>
          <w:szCs w:val="28"/>
        </w:rPr>
        <w:t xml:space="preserve"> школьного возраста. </w:t>
      </w:r>
    </w:p>
    <w:p w14:paraId="7BA70230" w14:textId="77777777" w:rsidR="00D251B3" w:rsidRPr="00B02B80" w:rsidRDefault="00D251B3" w:rsidP="00BC08F5">
      <w:pPr>
        <w:tabs>
          <w:tab w:val="left" w:pos="851"/>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Таким образом, направленность системы образования на формирование у обучающихся знаний, навыков и способов деятельности обусловливает необходимость навыка самооценивания на этапе закрепления урока. Поскольку, самооценивание учебных достижений влечет за собой целую последовательность действий: формирование навыка самооценивания, структурированный учебный процесс и собственно</w:t>
      </w:r>
      <w:r w:rsidR="00A61DF5">
        <w:rPr>
          <w:rFonts w:ascii="Times New Roman" w:eastAsia="Calibri" w:hAnsi="Times New Roman" w:cs="Times New Roman"/>
          <w:sz w:val="28"/>
          <w:szCs w:val="28"/>
        </w:rPr>
        <w:t xml:space="preserve"> учебную</w:t>
      </w:r>
      <w:r w:rsidRPr="00B02B80">
        <w:rPr>
          <w:rFonts w:ascii="Times New Roman" w:eastAsia="Calibri" w:hAnsi="Times New Roman" w:cs="Times New Roman"/>
          <w:sz w:val="28"/>
          <w:szCs w:val="28"/>
        </w:rPr>
        <w:t xml:space="preserve"> деятельность обучающегося</w:t>
      </w:r>
      <w:r w:rsidR="00A61DF5">
        <w:rPr>
          <w:rFonts w:ascii="Times New Roman" w:eastAsia="Calibri" w:hAnsi="Times New Roman" w:cs="Times New Roman"/>
          <w:sz w:val="28"/>
          <w:szCs w:val="28"/>
        </w:rPr>
        <w:t>, и</w:t>
      </w:r>
      <w:r w:rsidR="00A61DF5" w:rsidRPr="00A61DF5">
        <w:rPr>
          <w:rFonts w:ascii="Times New Roman" w:eastAsia="Calibri" w:hAnsi="Times New Roman" w:cs="Times New Roman"/>
          <w:sz w:val="28"/>
          <w:szCs w:val="28"/>
        </w:rPr>
        <w:t xml:space="preserve"> </w:t>
      </w:r>
      <w:r w:rsidR="00A61DF5">
        <w:rPr>
          <w:rFonts w:ascii="Times New Roman" w:eastAsia="Calibri" w:hAnsi="Times New Roman" w:cs="Times New Roman"/>
          <w:sz w:val="28"/>
          <w:szCs w:val="28"/>
        </w:rPr>
        <w:t>адекватную  самооценку</w:t>
      </w:r>
      <w:r w:rsidRPr="00B02B80">
        <w:rPr>
          <w:rFonts w:ascii="Times New Roman" w:eastAsia="Calibri" w:hAnsi="Times New Roman" w:cs="Times New Roman"/>
          <w:sz w:val="28"/>
          <w:szCs w:val="28"/>
        </w:rPr>
        <w:t xml:space="preserve">. </w:t>
      </w:r>
    </w:p>
    <w:p w14:paraId="510BF65B" w14:textId="09C755A4" w:rsidR="00D251B3" w:rsidRPr="00B02B80" w:rsidRDefault="00D251B3" w:rsidP="00BC08F5">
      <w:pPr>
        <w:tabs>
          <w:tab w:val="left" w:pos="851"/>
          <w:tab w:val="left" w:pos="993"/>
        </w:tabs>
        <w:spacing w:after="0" w:line="240" w:lineRule="auto"/>
        <w:ind w:right="57"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Поддержка со стороны учителя, рациональное использование учебным временем, создание в классном коллективе гуманной образовательной среды для всех учеников</w:t>
      </w:r>
      <w:r w:rsidR="00DA0EAF">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которая будет способствовать учебному успеху и </w:t>
      </w:r>
      <w:r w:rsidRPr="00B02B80">
        <w:rPr>
          <w:rFonts w:ascii="Times New Roman" w:eastAsia="Calibri" w:hAnsi="Times New Roman" w:cs="Times New Roman"/>
          <w:sz w:val="28"/>
          <w:szCs w:val="28"/>
        </w:rPr>
        <w:lastRenderedPageBreak/>
        <w:t>эмоциональному благополучию каждой личности, выстраивания прочного фундамента позитивной самооценки. Данное утверждение показало положительные результаты в нашем следующем этапе исследования в соответствий с планом дальнейшей работы.</w:t>
      </w:r>
    </w:p>
    <w:p w14:paraId="52F6D1E8" w14:textId="0D58860A" w:rsidR="00D251B3" w:rsidRPr="00DA73BF" w:rsidRDefault="00D251B3" w:rsidP="00BC08F5">
      <w:pPr>
        <w:tabs>
          <w:tab w:val="left" w:pos="851"/>
          <w:tab w:val="left" w:pos="993"/>
        </w:tabs>
        <w:spacing w:after="0" w:line="240" w:lineRule="auto"/>
        <w:ind w:right="57" w:firstLine="567"/>
        <w:jc w:val="both"/>
        <w:rPr>
          <w:rFonts w:ascii="Times New Roman" w:eastAsia="Calibri" w:hAnsi="Times New Roman" w:cs="Times New Roman"/>
          <w:bCs/>
          <w:sz w:val="28"/>
          <w:szCs w:val="28"/>
        </w:rPr>
      </w:pPr>
      <w:r w:rsidRPr="00DA73BF">
        <w:rPr>
          <w:rFonts w:ascii="Times New Roman" w:eastAsia="Calibri" w:hAnsi="Times New Roman" w:cs="Times New Roman"/>
          <w:bCs/>
          <w:sz w:val="28"/>
          <w:szCs w:val="28"/>
        </w:rPr>
        <w:t>В соответствии цели и поставленным задачам исследования по включению обучающихся начальной школы в самооценивание учебных достижений (1.2</w:t>
      </w:r>
      <w:r w:rsidR="00C5411F" w:rsidRPr="00DA73BF">
        <w:rPr>
          <w:rFonts w:ascii="Times New Roman" w:eastAsia="Calibri" w:hAnsi="Times New Roman" w:cs="Times New Roman"/>
          <w:bCs/>
          <w:sz w:val="28"/>
          <w:szCs w:val="28"/>
        </w:rPr>
        <w:t>.</w:t>
      </w:r>
      <w:r w:rsidRPr="00DA73BF">
        <w:rPr>
          <w:rFonts w:ascii="Times New Roman" w:eastAsia="Calibri" w:hAnsi="Times New Roman" w:cs="Times New Roman"/>
          <w:bCs/>
          <w:sz w:val="28"/>
          <w:szCs w:val="28"/>
        </w:rPr>
        <w:t>)</w:t>
      </w:r>
      <w:r w:rsidR="00C5411F" w:rsidRPr="00DA73BF">
        <w:rPr>
          <w:rFonts w:ascii="Times New Roman" w:eastAsia="Calibri" w:hAnsi="Times New Roman" w:cs="Times New Roman"/>
          <w:bCs/>
          <w:sz w:val="28"/>
          <w:szCs w:val="28"/>
        </w:rPr>
        <w:t xml:space="preserve"> </w:t>
      </w:r>
      <w:r w:rsidRPr="00DA73BF">
        <w:rPr>
          <w:rFonts w:ascii="Times New Roman" w:eastAsia="Calibri" w:hAnsi="Times New Roman" w:cs="Times New Roman"/>
          <w:bCs/>
          <w:sz w:val="28"/>
          <w:szCs w:val="28"/>
        </w:rPr>
        <w:t>будем следовать нижеследующим этапам исследования:</w:t>
      </w:r>
    </w:p>
    <w:p w14:paraId="61DF8ABE" w14:textId="77777777" w:rsidR="00D251B3" w:rsidRPr="00B02B80" w:rsidRDefault="00D251B3" w:rsidP="00BC08F5">
      <w:pPr>
        <w:numPr>
          <w:ilvl w:val="0"/>
          <w:numId w:val="4"/>
        </w:numPr>
        <w:tabs>
          <w:tab w:val="left" w:pos="851"/>
          <w:tab w:val="left" w:pos="993"/>
        </w:tabs>
        <w:spacing w:after="0" w:line="240" w:lineRule="auto"/>
        <w:ind w:left="0" w:right="57"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Направленное формирование их осознанной мотивации к навыку самооценивания.</w:t>
      </w:r>
    </w:p>
    <w:p w14:paraId="57DA9694" w14:textId="77777777" w:rsidR="00D251B3" w:rsidRPr="00B02B80" w:rsidRDefault="00D251B3" w:rsidP="00BC08F5">
      <w:pPr>
        <w:numPr>
          <w:ilvl w:val="0"/>
          <w:numId w:val="4"/>
        </w:numPr>
        <w:tabs>
          <w:tab w:val="left" w:pos="851"/>
          <w:tab w:val="left" w:pos="993"/>
        </w:tabs>
        <w:spacing w:after="0" w:line="240" w:lineRule="auto"/>
        <w:ind w:left="0" w:right="57"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Поэтапное включение обучающихся в самооценивание учебных достижений.</w:t>
      </w:r>
    </w:p>
    <w:p w14:paraId="77CF99C2" w14:textId="77777777" w:rsidR="00D251B3" w:rsidRPr="00B02B80" w:rsidRDefault="00D251B3" w:rsidP="00BC08F5">
      <w:pPr>
        <w:numPr>
          <w:ilvl w:val="0"/>
          <w:numId w:val="4"/>
        </w:numPr>
        <w:tabs>
          <w:tab w:val="left" w:pos="851"/>
          <w:tab w:val="left" w:pos="993"/>
        </w:tabs>
        <w:spacing w:after="0" w:line="240" w:lineRule="auto"/>
        <w:ind w:left="0" w:right="57"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Правильная организация самооценивания и взаимодействие учителя и обучающихся, и родителей с целью достижения единства требования формирования </w:t>
      </w:r>
      <w:r w:rsidRPr="00B02B80">
        <w:rPr>
          <w:rFonts w:ascii="Times New Roman" w:eastAsia="Calibri" w:hAnsi="Times New Roman" w:cs="Times New Roman"/>
          <w:sz w:val="28"/>
          <w:szCs w:val="28"/>
        </w:rPr>
        <w:t>навыка самооценивания и адекват</w:t>
      </w:r>
      <w:r w:rsidR="00BC1BD3">
        <w:rPr>
          <w:rFonts w:ascii="Times New Roman" w:eastAsia="Calibri" w:hAnsi="Times New Roman" w:cs="Times New Roman"/>
          <w:sz w:val="28"/>
          <w:szCs w:val="28"/>
        </w:rPr>
        <w:t>ной самооценки обучающих</w:t>
      </w:r>
      <w:r w:rsidRPr="00B02B80">
        <w:rPr>
          <w:rFonts w:ascii="Times New Roman" w:eastAsia="Calibri" w:hAnsi="Times New Roman" w:cs="Times New Roman"/>
          <w:sz w:val="28"/>
          <w:szCs w:val="28"/>
        </w:rPr>
        <w:t>ся начальной школы.</w:t>
      </w:r>
    </w:p>
    <w:p w14:paraId="2F94A92C" w14:textId="77777777" w:rsidR="005054F0" w:rsidRDefault="005054F0" w:rsidP="00BC08F5">
      <w:pPr>
        <w:spacing w:after="0" w:line="240" w:lineRule="auto"/>
        <w:ind w:firstLine="567"/>
        <w:jc w:val="both"/>
        <w:rPr>
          <w:rFonts w:ascii="Times New Roman" w:eastAsia="Calibri" w:hAnsi="Times New Roman" w:cs="Times New Roman"/>
          <w:b/>
          <w:sz w:val="28"/>
          <w:szCs w:val="28"/>
        </w:rPr>
      </w:pPr>
    </w:p>
    <w:p w14:paraId="64FBD3BA" w14:textId="77777777" w:rsidR="005054F0" w:rsidRDefault="005054F0" w:rsidP="002A133B">
      <w:pPr>
        <w:spacing w:after="0" w:line="240" w:lineRule="auto"/>
        <w:jc w:val="both"/>
        <w:rPr>
          <w:rFonts w:ascii="Times New Roman" w:eastAsia="Calibri" w:hAnsi="Times New Roman" w:cs="Times New Roman"/>
          <w:b/>
          <w:sz w:val="28"/>
          <w:szCs w:val="28"/>
        </w:rPr>
      </w:pPr>
    </w:p>
    <w:p w14:paraId="43A6DB00" w14:textId="6B8EEBE0" w:rsidR="00611144" w:rsidRDefault="00611144" w:rsidP="00BC08F5">
      <w:pPr>
        <w:spacing w:after="0" w:line="240" w:lineRule="auto"/>
        <w:ind w:firstLine="567"/>
        <w:jc w:val="both"/>
        <w:rPr>
          <w:rFonts w:ascii="Times New Roman" w:eastAsia="Calibri" w:hAnsi="Times New Roman" w:cs="Times New Roman"/>
          <w:b/>
          <w:sz w:val="28"/>
          <w:szCs w:val="28"/>
        </w:rPr>
      </w:pPr>
      <w:r w:rsidRPr="00B02B80">
        <w:rPr>
          <w:rFonts w:ascii="Times New Roman" w:eastAsia="Calibri" w:hAnsi="Times New Roman" w:cs="Times New Roman"/>
          <w:b/>
          <w:sz w:val="28"/>
          <w:szCs w:val="28"/>
        </w:rPr>
        <w:t xml:space="preserve">3 </w:t>
      </w:r>
      <w:r w:rsidR="00612263">
        <w:rPr>
          <w:rFonts w:ascii="Times New Roman" w:eastAsia="Calibri" w:hAnsi="Times New Roman" w:cs="Times New Roman"/>
          <w:b/>
          <w:sz w:val="28"/>
          <w:szCs w:val="28"/>
        </w:rPr>
        <w:t>СИСТЕМА ФОРМИРОВАНИЯ</w:t>
      </w:r>
      <w:r>
        <w:rPr>
          <w:rFonts w:ascii="Times New Roman" w:eastAsia="Calibri" w:hAnsi="Times New Roman" w:cs="Times New Roman"/>
          <w:b/>
          <w:sz w:val="28"/>
          <w:szCs w:val="28"/>
        </w:rPr>
        <w:t xml:space="preserve"> САМООЦЕНИВАНИЯ УЧЕБНЫХ ДОСТИЖЕНИЙ ОБУЧАЮЩИХСЯ НАЧАЛЬНЫХ КЛАССОВ В УСЛОВИЯХ ИНКЛЮЗИВНОГО ОБРАЗОВАНИЯ</w:t>
      </w:r>
    </w:p>
    <w:p w14:paraId="732C6C35" w14:textId="77777777" w:rsidR="00611144" w:rsidRPr="00B02B80" w:rsidRDefault="00611144" w:rsidP="00BC08F5">
      <w:pPr>
        <w:spacing w:after="0" w:line="240" w:lineRule="auto"/>
        <w:ind w:firstLine="567"/>
        <w:jc w:val="both"/>
        <w:rPr>
          <w:rFonts w:ascii="Times New Roman" w:eastAsia="Calibri" w:hAnsi="Times New Roman" w:cs="Times New Roman"/>
          <w:b/>
          <w:sz w:val="28"/>
          <w:szCs w:val="28"/>
        </w:rPr>
      </w:pPr>
    </w:p>
    <w:p w14:paraId="0A402BF6" w14:textId="764125EA" w:rsidR="00611144" w:rsidRDefault="00611144" w:rsidP="00BC08F5">
      <w:pPr>
        <w:spacing w:after="0" w:line="240" w:lineRule="auto"/>
        <w:ind w:firstLine="567"/>
        <w:jc w:val="both"/>
        <w:rPr>
          <w:rFonts w:ascii="Times New Roman" w:eastAsia="Calibri" w:hAnsi="Times New Roman" w:cs="Times New Roman"/>
          <w:bCs/>
          <w:sz w:val="28"/>
          <w:szCs w:val="28"/>
        </w:rPr>
      </w:pPr>
      <w:r w:rsidRPr="00DA73BF">
        <w:rPr>
          <w:rFonts w:ascii="Times New Roman" w:eastAsia="Calibri" w:hAnsi="Times New Roman" w:cs="Times New Roman"/>
          <w:bCs/>
          <w:sz w:val="28"/>
          <w:szCs w:val="28"/>
        </w:rPr>
        <w:t xml:space="preserve">3.1 Система специальных заданий по формированию навыка самооценивания учебных достижений обучающихся с </w:t>
      </w:r>
      <w:r w:rsidR="00CA6EB7" w:rsidRPr="00DA73BF">
        <w:rPr>
          <w:rFonts w:ascii="Times New Roman" w:eastAsia="Calibri" w:hAnsi="Times New Roman" w:cs="Times New Roman"/>
          <w:bCs/>
          <w:sz w:val="28"/>
          <w:szCs w:val="28"/>
        </w:rPr>
        <w:t>ЗПР</w:t>
      </w:r>
      <w:r w:rsidRPr="00DA73BF">
        <w:rPr>
          <w:rFonts w:ascii="Times New Roman" w:eastAsia="Calibri" w:hAnsi="Times New Roman" w:cs="Times New Roman"/>
          <w:bCs/>
          <w:sz w:val="28"/>
          <w:szCs w:val="28"/>
        </w:rPr>
        <w:t xml:space="preserve"> на уроках математики</w:t>
      </w:r>
      <w:r w:rsidR="00DA73BF">
        <w:rPr>
          <w:rFonts w:ascii="Times New Roman" w:eastAsia="Calibri" w:hAnsi="Times New Roman" w:cs="Times New Roman"/>
          <w:bCs/>
          <w:sz w:val="28"/>
          <w:szCs w:val="28"/>
        </w:rPr>
        <w:t>.</w:t>
      </w:r>
    </w:p>
    <w:p w14:paraId="3C586969" w14:textId="77777777" w:rsidR="001649EE" w:rsidRPr="00DA73BF" w:rsidRDefault="001649EE" w:rsidP="00BC08F5">
      <w:pPr>
        <w:spacing w:after="0" w:line="240" w:lineRule="auto"/>
        <w:ind w:firstLine="567"/>
        <w:jc w:val="both"/>
        <w:rPr>
          <w:rFonts w:ascii="Times New Roman" w:eastAsia="Calibri" w:hAnsi="Times New Roman" w:cs="Times New Roman"/>
          <w:bCs/>
          <w:sz w:val="28"/>
          <w:szCs w:val="28"/>
        </w:rPr>
      </w:pPr>
    </w:p>
    <w:p w14:paraId="5AE335D6" w14:textId="0E2FE1CA" w:rsidR="00187E00" w:rsidRDefault="00187E00"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Особое место в системе формирования самооценивания учебных достижений обучающихся занимают урок</w:t>
      </w:r>
      <w:r w:rsidR="00117AC9">
        <w:rPr>
          <w:rFonts w:ascii="Times New Roman" w:eastAsia="Calibri" w:hAnsi="Times New Roman" w:cs="Times New Roman"/>
          <w:sz w:val="28"/>
          <w:szCs w:val="28"/>
        </w:rPr>
        <w:t>и</w:t>
      </w:r>
      <w:r>
        <w:rPr>
          <w:rFonts w:ascii="Times New Roman" w:eastAsia="Calibri" w:hAnsi="Times New Roman" w:cs="Times New Roman"/>
          <w:sz w:val="28"/>
          <w:szCs w:val="28"/>
        </w:rPr>
        <w:t xml:space="preserve"> математики.</w:t>
      </w:r>
    </w:p>
    <w:p w14:paraId="599538CB" w14:textId="02462369"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 расширенном заседании Правительства РК</w:t>
      </w:r>
      <w:r w:rsidR="00750CB7">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(26.01.2021г), Президент Республики Казахстан Касым-Жомарт Токаев отметил, что</w:t>
      </w:r>
      <w:r w:rsidR="00187E00">
        <w:rPr>
          <w:rFonts w:ascii="Times New Roman" w:eastAsia="Calibri" w:hAnsi="Times New Roman" w:cs="Times New Roman"/>
          <w:sz w:val="28"/>
          <w:szCs w:val="28"/>
        </w:rPr>
        <w:t xml:space="preserve"> в учебном процессе</w:t>
      </w:r>
      <w:r w:rsidRPr="00B02B80">
        <w:rPr>
          <w:rFonts w:ascii="Times New Roman" w:eastAsia="Calibri" w:hAnsi="Times New Roman" w:cs="Times New Roman"/>
          <w:sz w:val="28"/>
          <w:szCs w:val="28"/>
        </w:rPr>
        <w:t xml:space="preserve"> необходимо отдать предпочтение таким приоритетным предметам как: математика, ин</w:t>
      </w:r>
      <w:r w:rsidR="00C5394D">
        <w:rPr>
          <w:rFonts w:ascii="Times New Roman" w:eastAsia="Calibri" w:hAnsi="Times New Roman" w:cs="Times New Roman"/>
          <w:sz w:val="28"/>
          <w:szCs w:val="28"/>
        </w:rPr>
        <w:t>ф</w:t>
      </w:r>
      <w:r w:rsidR="00807212">
        <w:rPr>
          <w:rFonts w:ascii="Times New Roman" w:eastAsia="Calibri" w:hAnsi="Times New Roman" w:cs="Times New Roman"/>
          <w:sz w:val="28"/>
          <w:szCs w:val="28"/>
        </w:rPr>
        <w:t>орматика, и изучение языков [1</w:t>
      </w:r>
      <w:r w:rsidR="00A47BA5">
        <w:rPr>
          <w:rFonts w:ascii="Times New Roman" w:eastAsia="Calibri" w:hAnsi="Times New Roman" w:cs="Times New Roman"/>
          <w:sz w:val="28"/>
          <w:szCs w:val="28"/>
        </w:rPr>
        <w:t>18</w:t>
      </w:r>
      <w:r w:rsidR="009E30E2" w:rsidRPr="009E30E2">
        <w:rPr>
          <w:rFonts w:ascii="Times New Roman" w:eastAsia="Calibri" w:hAnsi="Times New Roman" w:cs="Times New Roman"/>
          <w:sz w:val="28"/>
          <w:szCs w:val="28"/>
        </w:rPr>
        <w:t xml:space="preserve">, </w:t>
      </w:r>
      <w:r w:rsidR="009E30E2">
        <w:rPr>
          <w:rFonts w:ascii="Times New Roman" w:eastAsia="Calibri" w:hAnsi="Times New Roman" w:cs="Times New Roman"/>
          <w:sz w:val="28"/>
          <w:szCs w:val="28"/>
          <w:lang w:val="en-US"/>
        </w:rPr>
        <w:t>c</w:t>
      </w:r>
      <w:r w:rsidR="009E30E2" w:rsidRPr="009E30E2">
        <w:rPr>
          <w:rFonts w:ascii="Times New Roman" w:eastAsia="Calibri" w:hAnsi="Times New Roman" w:cs="Times New Roman"/>
          <w:sz w:val="28"/>
          <w:szCs w:val="28"/>
        </w:rPr>
        <w:t>.3</w:t>
      </w:r>
      <w:r w:rsidRPr="00B02B80">
        <w:rPr>
          <w:rFonts w:ascii="Times New Roman" w:eastAsia="Calibri" w:hAnsi="Times New Roman" w:cs="Times New Roman"/>
          <w:sz w:val="28"/>
          <w:szCs w:val="28"/>
        </w:rPr>
        <w:t>].</w:t>
      </w:r>
    </w:p>
    <w:p w14:paraId="4CB0ACB8" w14:textId="70428C77" w:rsidR="00611144" w:rsidRPr="00B02B80" w:rsidRDefault="00187E00"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Поэтому, мы поставили задачу разработать модель формирования </w:t>
      </w:r>
      <w:r w:rsidRPr="00B02B80">
        <w:rPr>
          <w:rFonts w:ascii="Times New Roman" w:eastAsia="Calibri" w:hAnsi="Times New Roman" w:cs="Times New Roman"/>
          <w:sz w:val="28"/>
          <w:szCs w:val="28"/>
        </w:rPr>
        <w:t xml:space="preserve">навыка </w:t>
      </w:r>
      <w:r>
        <w:rPr>
          <w:rFonts w:ascii="Times New Roman" w:eastAsia="Calibri" w:hAnsi="Times New Roman" w:cs="Times New Roman"/>
          <w:sz w:val="28"/>
          <w:szCs w:val="28"/>
        </w:rPr>
        <w:t>самооценивания учебных достижений при изучении математики</w:t>
      </w:r>
      <w:r w:rsidR="00611144" w:rsidRPr="00B02B80">
        <w:rPr>
          <w:rFonts w:ascii="Times New Roman" w:eastAsia="Calibri" w:hAnsi="Times New Roman" w:cs="Times New Roman"/>
          <w:sz w:val="28"/>
          <w:szCs w:val="28"/>
        </w:rPr>
        <w:t>. Математика и ее применение в повседневной жизни, занимает такое важное место в учебной программе начальных школ, что первоначальные</w:t>
      </w:r>
      <w:r w:rsidR="00EE7895">
        <w:rPr>
          <w:rFonts w:ascii="Times New Roman" w:eastAsia="Calibri" w:hAnsi="Times New Roman" w:cs="Times New Roman"/>
          <w:sz w:val="28"/>
          <w:szCs w:val="28"/>
        </w:rPr>
        <w:t>,</w:t>
      </w:r>
      <w:r w:rsidR="00611144" w:rsidRPr="00B02B80">
        <w:rPr>
          <w:rFonts w:ascii="Times New Roman" w:eastAsia="Calibri" w:hAnsi="Times New Roman" w:cs="Times New Roman"/>
          <w:sz w:val="28"/>
          <w:szCs w:val="28"/>
        </w:rPr>
        <w:t xml:space="preserve"> математические знания и навыки, которые дети получают в начальном обучении, являются основой для изучения математического содержания на более высоких уровнях.   </w:t>
      </w:r>
    </w:p>
    <w:p w14:paraId="30DEFB0B" w14:textId="31A79655" w:rsidR="00611144"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Математика </w:t>
      </w:r>
      <w:r>
        <w:rPr>
          <w:rFonts w:ascii="Times New Roman" w:eastAsia="Calibri" w:hAnsi="Times New Roman" w:cs="Times New Roman"/>
          <w:sz w:val="28"/>
          <w:szCs w:val="28"/>
        </w:rPr>
        <w:t>-</w:t>
      </w:r>
      <w:r w:rsidR="005D4951">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наука, которая изучает величины, количественные отношения и пространственные формы</w:t>
      </w:r>
      <w:r>
        <w:rPr>
          <w:rFonts w:ascii="Times New Roman" w:eastAsia="Calibri" w:hAnsi="Times New Roman" w:cs="Times New Roman"/>
          <w:sz w:val="28"/>
          <w:szCs w:val="28"/>
        </w:rPr>
        <w:t>. Математика являясь одной из базовых</w:t>
      </w:r>
      <w:r w:rsidR="00EE7895">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предметных областей общего образования имеет огромное значение. Роль математики в системе знаний и культуры современного общества существенна, поскольку базируется на основе национального самосознания, имеет глубокие корни в развитии человечества. Как учебный предмет обладает уникальным потенциалом, который основывается главным образом на математическое </w:t>
      </w:r>
      <w:r>
        <w:rPr>
          <w:rFonts w:ascii="Times New Roman" w:eastAsia="Calibri" w:hAnsi="Times New Roman" w:cs="Times New Roman"/>
          <w:sz w:val="28"/>
          <w:szCs w:val="28"/>
        </w:rPr>
        <w:lastRenderedPageBreak/>
        <w:t>мышление. Специфика математического метода является базирующей исследовательского метода, которая включает в себя различные способы научного познания: индукцию, ан</w:t>
      </w:r>
      <w:r w:rsidR="00C5394D">
        <w:rPr>
          <w:rFonts w:ascii="Times New Roman" w:eastAsia="Calibri" w:hAnsi="Times New Roman" w:cs="Times New Roman"/>
          <w:sz w:val="28"/>
          <w:szCs w:val="28"/>
        </w:rPr>
        <w:t>а</w:t>
      </w:r>
      <w:r w:rsidR="00807212">
        <w:rPr>
          <w:rFonts w:ascii="Times New Roman" w:eastAsia="Calibri" w:hAnsi="Times New Roman" w:cs="Times New Roman"/>
          <w:sz w:val="28"/>
          <w:szCs w:val="28"/>
        </w:rPr>
        <w:t>логию, обобщение, сравнение [1</w:t>
      </w:r>
      <w:r w:rsidR="00A47BA5">
        <w:rPr>
          <w:rFonts w:ascii="Times New Roman" w:eastAsia="Calibri" w:hAnsi="Times New Roman" w:cs="Times New Roman"/>
          <w:sz w:val="28"/>
          <w:szCs w:val="28"/>
        </w:rPr>
        <w:t>19</w:t>
      </w:r>
      <w:r w:rsidR="00830FDA" w:rsidRPr="00830FDA">
        <w:rPr>
          <w:rFonts w:ascii="Times New Roman" w:eastAsia="Calibri" w:hAnsi="Times New Roman" w:cs="Times New Roman"/>
          <w:sz w:val="28"/>
          <w:szCs w:val="28"/>
        </w:rPr>
        <w:t>, с.</w:t>
      </w:r>
      <w:r w:rsidR="009E30E2" w:rsidRPr="009E30E2">
        <w:rPr>
          <w:rFonts w:ascii="Times New Roman" w:eastAsia="Calibri" w:hAnsi="Times New Roman" w:cs="Times New Roman"/>
          <w:sz w:val="28"/>
          <w:szCs w:val="28"/>
        </w:rPr>
        <w:t>1</w:t>
      </w:r>
      <w:r w:rsidR="00BE7D63">
        <w:rPr>
          <w:rFonts w:ascii="Times New Roman" w:eastAsia="Calibri" w:hAnsi="Times New Roman" w:cs="Times New Roman"/>
          <w:sz w:val="28"/>
          <w:szCs w:val="28"/>
        </w:rPr>
        <w:t>9</w:t>
      </w:r>
      <w:r>
        <w:rPr>
          <w:rFonts w:ascii="Times New Roman" w:eastAsia="Calibri" w:hAnsi="Times New Roman" w:cs="Times New Roman"/>
          <w:sz w:val="28"/>
          <w:szCs w:val="28"/>
        </w:rPr>
        <w:t>]. Она</w:t>
      </w:r>
      <w:r w:rsidRPr="00B02B80">
        <w:rPr>
          <w:rFonts w:ascii="Times New Roman" w:eastAsia="Calibri" w:hAnsi="Times New Roman" w:cs="Times New Roman"/>
          <w:sz w:val="28"/>
          <w:szCs w:val="28"/>
        </w:rPr>
        <w:t xml:space="preserve"> связана с ежедневной нашей практикой</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которая нас окружает, и с которой мы взаимодействуем. Однако, формирование математических начал необходимо с начальных классов, </w:t>
      </w:r>
      <w:r>
        <w:rPr>
          <w:rFonts w:ascii="Times New Roman" w:eastAsia="Calibri" w:hAnsi="Times New Roman" w:cs="Times New Roman"/>
          <w:sz w:val="28"/>
          <w:szCs w:val="28"/>
        </w:rPr>
        <w:t>с элементарных</w:t>
      </w:r>
      <w:r w:rsidR="00EE7895">
        <w:rPr>
          <w:rFonts w:ascii="Times New Roman" w:eastAsia="Calibri" w:hAnsi="Times New Roman" w:cs="Times New Roman"/>
          <w:sz w:val="28"/>
          <w:szCs w:val="28"/>
        </w:rPr>
        <w:t>,</w:t>
      </w:r>
      <w:r>
        <w:rPr>
          <w:rFonts w:ascii="Times New Roman" w:eastAsia="Calibri" w:hAnsi="Times New Roman" w:cs="Times New Roman"/>
          <w:sz w:val="28"/>
          <w:szCs w:val="28"/>
        </w:rPr>
        <w:t xml:space="preserve"> математических представлений и элементов</w:t>
      </w:r>
      <w:r w:rsidR="00EE7895">
        <w:rPr>
          <w:rFonts w:ascii="Times New Roman" w:eastAsia="Calibri" w:hAnsi="Times New Roman" w:cs="Times New Roman"/>
          <w:sz w:val="28"/>
          <w:szCs w:val="28"/>
        </w:rPr>
        <w:t>.</w:t>
      </w:r>
      <w:r w:rsidR="001D5002">
        <w:rPr>
          <w:rFonts w:ascii="Times New Roman" w:eastAsia="Calibri" w:hAnsi="Times New Roman" w:cs="Times New Roman"/>
          <w:sz w:val="28"/>
          <w:szCs w:val="28"/>
        </w:rPr>
        <w:t xml:space="preserve"> </w:t>
      </w:r>
      <w:r>
        <w:rPr>
          <w:rFonts w:ascii="Times New Roman" w:eastAsia="Calibri" w:hAnsi="Times New Roman" w:cs="Times New Roman"/>
          <w:sz w:val="28"/>
          <w:szCs w:val="28"/>
        </w:rPr>
        <w:t>Элементарные представления углубляются и расширяются в соответствии с программой школы, что предусмотрен переход от простого к сложному в соответстви</w:t>
      </w:r>
      <w:r w:rsidRPr="00B02B80">
        <w:rPr>
          <w:rFonts w:ascii="Times New Roman" w:eastAsia="Calibri" w:hAnsi="Times New Roman" w:cs="Times New Roman"/>
          <w:sz w:val="28"/>
          <w:szCs w:val="28"/>
        </w:rPr>
        <w:t>и</w:t>
      </w:r>
      <w:r>
        <w:rPr>
          <w:rFonts w:ascii="Times New Roman" w:eastAsia="Calibri" w:hAnsi="Times New Roman" w:cs="Times New Roman"/>
          <w:sz w:val="28"/>
          <w:szCs w:val="28"/>
        </w:rPr>
        <w:t xml:space="preserve"> с тем, как совершается естественный путь познания младшего школьника</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Усвоение темы «Десяток» в первом классе дает возможность</w:t>
      </w:r>
      <w:r w:rsidR="00EE7895">
        <w:rPr>
          <w:rFonts w:ascii="Times New Roman" w:eastAsia="Calibri" w:hAnsi="Times New Roman" w:cs="Times New Roman"/>
          <w:sz w:val="28"/>
          <w:szCs w:val="28"/>
        </w:rPr>
        <w:t xml:space="preserve"> </w:t>
      </w:r>
      <w:r>
        <w:rPr>
          <w:rFonts w:ascii="Times New Roman" w:eastAsia="Calibri" w:hAnsi="Times New Roman" w:cs="Times New Roman"/>
          <w:sz w:val="28"/>
          <w:szCs w:val="28"/>
        </w:rPr>
        <w:t>- знания, называния и последовательности чисел первого десятка, прямого и обратного счета натурального ряда. Последующая работа ознакомление с единицами измерения длины, массы, объема, что подготавливает ученика к знанию и пониманию арифметических действий: сложения,</w:t>
      </w:r>
      <w:r w:rsidR="00DE6141">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вычитания. Усвоение младшим школьником смысла приема и выполнения арифметических действий формирует вычислительные навыки. В свою очередь, упражнения с числовыми данными дают возможность отрабатывать вычислительные навыки при решении и составлении задач. Работа с условными единицами измерения подготавливает обучающегося к измерению общепринятыми мерками в ежедневной жизненной практике.</w:t>
      </w:r>
      <w:r w:rsidR="001D500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Начальные представления о геометрических фигурах и ее формирование берет начало с познания через восприятие, которую мы получаем из наблюдений и опыта. </w:t>
      </w:r>
    </w:p>
    <w:p w14:paraId="7551938F" w14:textId="4DF523B3" w:rsidR="00611144"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работе А.М.Леушиной отмечено, «</w:t>
      </w:r>
      <w:r w:rsidR="00F349DF">
        <w:rPr>
          <w:rFonts w:ascii="Times New Roman" w:eastAsia="Calibri" w:hAnsi="Times New Roman" w:cs="Times New Roman"/>
          <w:sz w:val="28"/>
          <w:szCs w:val="28"/>
        </w:rPr>
        <w:t>рас</w:t>
      </w:r>
      <w:r>
        <w:rPr>
          <w:rFonts w:ascii="Times New Roman" w:eastAsia="Calibri" w:hAnsi="Times New Roman" w:cs="Times New Roman"/>
          <w:sz w:val="28"/>
          <w:szCs w:val="28"/>
        </w:rPr>
        <w:t xml:space="preserve">познание фигуры означает- выделение </w:t>
      </w:r>
      <w:r w:rsidR="00EE14F3">
        <w:rPr>
          <w:rFonts w:ascii="Times New Roman" w:eastAsia="Calibri" w:hAnsi="Times New Roman" w:cs="Times New Roman"/>
          <w:sz w:val="28"/>
          <w:szCs w:val="28"/>
        </w:rPr>
        <w:t xml:space="preserve">его </w:t>
      </w:r>
      <w:r>
        <w:rPr>
          <w:rFonts w:ascii="Times New Roman" w:eastAsia="Calibri" w:hAnsi="Times New Roman" w:cs="Times New Roman"/>
          <w:sz w:val="28"/>
          <w:szCs w:val="28"/>
        </w:rPr>
        <w:t>класса на соотве</w:t>
      </w:r>
      <w:r w:rsidR="000E24BD">
        <w:rPr>
          <w:rFonts w:ascii="Times New Roman" w:eastAsia="Calibri" w:hAnsi="Times New Roman" w:cs="Times New Roman"/>
          <w:sz w:val="28"/>
          <w:szCs w:val="28"/>
        </w:rPr>
        <w:t>т</w:t>
      </w:r>
      <w:r>
        <w:rPr>
          <w:rFonts w:ascii="Times New Roman" w:eastAsia="Calibri" w:hAnsi="Times New Roman" w:cs="Times New Roman"/>
          <w:sz w:val="28"/>
          <w:szCs w:val="28"/>
        </w:rPr>
        <w:t xml:space="preserve">ствие объекта </w:t>
      </w:r>
      <w:r w:rsidR="00C5394D">
        <w:rPr>
          <w:rFonts w:ascii="Times New Roman" w:eastAsia="Calibri" w:hAnsi="Times New Roman" w:cs="Times New Roman"/>
          <w:sz w:val="28"/>
          <w:szCs w:val="28"/>
        </w:rPr>
        <w:t>и</w:t>
      </w:r>
      <w:r w:rsidR="00807212">
        <w:rPr>
          <w:rFonts w:ascii="Times New Roman" w:eastAsia="Calibri" w:hAnsi="Times New Roman" w:cs="Times New Roman"/>
          <w:sz w:val="28"/>
          <w:szCs w:val="28"/>
        </w:rPr>
        <w:t xml:space="preserve"> его существенные признаки» [1</w:t>
      </w:r>
      <w:r w:rsidR="00A47BA5">
        <w:rPr>
          <w:rFonts w:ascii="Times New Roman" w:eastAsia="Calibri" w:hAnsi="Times New Roman" w:cs="Times New Roman"/>
          <w:sz w:val="28"/>
          <w:szCs w:val="28"/>
        </w:rPr>
        <w:t>20</w:t>
      </w:r>
      <w:r w:rsidR="00F740A3">
        <w:rPr>
          <w:rFonts w:ascii="Times New Roman" w:eastAsia="Calibri" w:hAnsi="Times New Roman" w:cs="Times New Roman"/>
          <w:sz w:val="28"/>
          <w:szCs w:val="28"/>
        </w:rPr>
        <w:t>,</w:t>
      </w:r>
      <w:r w:rsidR="00830FDA">
        <w:rPr>
          <w:rFonts w:ascii="Times New Roman" w:eastAsia="Calibri" w:hAnsi="Times New Roman" w:cs="Times New Roman"/>
          <w:sz w:val="28"/>
          <w:szCs w:val="28"/>
        </w:rPr>
        <w:t xml:space="preserve"> </w:t>
      </w:r>
      <w:r w:rsidR="00F740A3">
        <w:rPr>
          <w:rFonts w:ascii="Times New Roman" w:eastAsia="Calibri" w:hAnsi="Times New Roman" w:cs="Times New Roman"/>
          <w:sz w:val="28"/>
          <w:szCs w:val="28"/>
        </w:rPr>
        <w:t xml:space="preserve">с. </w:t>
      </w:r>
      <w:r>
        <w:rPr>
          <w:rFonts w:ascii="Times New Roman" w:eastAsia="Calibri" w:hAnsi="Times New Roman" w:cs="Times New Roman"/>
          <w:sz w:val="28"/>
          <w:szCs w:val="28"/>
        </w:rPr>
        <w:t>322]. Формирование образов предмет</w:t>
      </w:r>
      <w:r w:rsidR="007632DD">
        <w:rPr>
          <w:rFonts w:ascii="Times New Roman" w:eastAsia="Calibri" w:hAnsi="Times New Roman" w:cs="Times New Roman"/>
          <w:sz w:val="28"/>
          <w:szCs w:val="28"/>
        </w:rPr>
        <w:t>а</w:t>
      </w:r>
      <w:r>
        <w:rPr>
          <w:rFonts w:ascii="Times New Roman" w:eastAsia="Calibri" w:hAnsi="Times New Roman" w:cs="Times New Roman"/>
          <w:sz w:val="28"/>
          <w:szCs w:val="28"/>
        </w:rPr>
        <w:t xml:space="preserve"> и их представления, свойства и отношения осуществляется в процессе познания. Обеспечение данной последовательности и систематичности позволит сформировать необходимость предметных навыков и знаний, а также формировать целостность и обусловленность окружающей действительности. Л.С.Метлиной доказано, «</w:t>
      </w:r>
      <w:r w:rsidR="000E24BD">
        <w:rPr>
          <w:rFonts w:ascii="Times New Roman" w:eastAsia="Calibri" w:hAnsi="Times New Roman" w:cs="Times New Roman"/>
          <w:sz w:val="28"/>
          <w:szCs w:val="28"/>
        </w:rPr>
        <w:t>п</w:t>
      </w:r>
      <w:r>
        <w:rPr>
          <w:rFonts w:ascii="Times New Roman" w:eastAsia="Calibri" w:hAnsi="Times New Roman" w:cs="Times New Roman"/>
          <w:sz w:val="28"/>
          <w:szCs w:val="28"/>
        </w:rPr>
        <w:t>олнота представлении обучающимися о предметах в количественном и качественном отношении, упрощает путь к математическим понятиям через представления, обобщения и абстрагирование». Изучение математики оказывает существенное влияние на развитие функциональной грамотности, мышления, творческих способностей обучающихся, формирование логико-языковой и духовно-нравст</w:t>
      </w:r>
      <w:r w:rsidR="00C5394D">
        <w:rPr>
          <w:rFonts w:ascii="Times New Roman" w:eastAsia="Calibri" w:hAnsi="Times New Roman" w:cs="Times New Roman"/>
          <w:sz w:val="28"/>
          <w:szCs w:val="28"/>
        </w:rPr>
        <w:t>в</w:t>
      </w:r>
      <w:r w:rsidR="00807212">
        <w:rPr>
          <w:rFonts w:ascii="Times New Roman" w:eastAsia="Calibri" w:hAnsi="Times New Roman" w:cs="Times New Roman"/>
          <w:sz w:val="28"/>
          <w:szCs w:val="28"/>
        </w:rPr>
        <w:t>енного становления личности [12</w:t>
      </w:r>
      <w:r w:rsidR="00A47BA5">
        <w:rPr>
          <w:rFonts w:ascii="Times New Roman" w:eastAsia="Calibri" w:hAnsi="Times New Roman" w:cs="Times New Roman"/>
          <w:sz w:val="28"/>
          <w:szCs w:val="28"/>
        </w:rPr>
        <w:t>0</w:t>
      </w:r>
      <w:r w:rsidR="00F740A3">
        <w:rPr>
          <w:rFonts w:ascii="Times New Roman" w:eastAsia="Calibri" w:hAnsi="Times New Roman" w:cs="Times New Roman"/>
          <w:sz w:val="28"/>
          <w:szCs w:val="28"/>
        </w:rPr>
        <w:t>,</w:t>
      </w:r>
      <w:r w:rsidR="00830FDA">
        <w:rPr>
          <w:rFonts w:ascii="Times New Roman" w:eastAsia="Calibri" w:hAnsi="Times New Roman" w:cs="Times New Roman"/>
          <w:sz w:val="28"/>
          <w:szCs w:val="28"/>
        </w:rPr>
        <w:t xml:space="preserve"> </w:t>
      </w:r>
      <w:r w:rsidR="00F740A3">
        <w:rPr>
          <w:rFonts w:ascii="Times New Roman" w:eastAsia="Calibri" w:hAnsi="Times New Roman" w:cs="Times New Roman"/>
          <w:sz w:val="28"/>
          <w:szCs w:val="28"/>
        </w:rPr>
        <w:t xml:space="preserve">с. </w:t>
      </w:r>
      <w:r>
        <w:rPr>
          <w:rFonts w:ascii="Times New Roman" w:eastAsia="Calibri" w:hAnsi="Times New Roman" w:cs="Times New Roman"/>
          <w:sz w:val="28"/>
          <w:szCs w:val="28"/>
        </w:rPr>
        <w:t>323].</w:t>
      </w:r>
    </w:p>
    <w:p w14:paraId="5596C87D" w14:textId="2244F3C9"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Ключевым вопросом в рамках инклюзивного образования является организация самооценивания на этапе урока, в данном случае математики, которая будет удовлетворять образовательные потребности и </w:t>
      </w:r>
      <w:r w:rsidR="00F62504">
        <w:rPr>
          <w:rFonts w:ascii="Times New Roman" w:eastAsia="Calibri" w:hAnsi="Times New Roman" w:cs="Times New Roman"/>
          <w:sz w:val="28"/>
          <w:szCs w:val="28"/>
        </w:rPr>
        <w:t>овладение навыком</w:t>
      </w:r>
      <w:r w:rsidRPr="00B02B80">
        <w:rPr>
          <w:rFonts w:ascii="Times New Roman" w:eastAsia="Calibri" w:hAnsi="Times New Roman" w:cs="Times New Roman"/>
          <w:sz w:val="28"/>
          <w:szCs w:val="28"/>
        </w:rPr>
        <w:t xml:space="preserve"> самооцен</w:t>
      </w:r>
      <w:r w:rsidR="00F62504">
        <w:rPr>
          <w:rFonts w:ascii="Times New Roman" w:eastAsia="Calibri" w:hAnsi="Times New Roman" w:cs="Times New Roman"/>
          <w:sz w:val="28"/>
          <w:szCs w:val="28"/>
        </w:rPr>
        <w:t>ивания</w:t>
      </w:r>
      <w:r w:rsidRPr="00B02B80">
        <w:rPr>
          <w:rFonts w:ascii="Times New Roman" w:eastAsia="Calibri" w:hAnsi="Times New Roman" w:cs="Times New Roman"/>
          <w:sz w:val="28"/>
          <w:szCs w:val="28"/>
        </w:rPr>
        <w:t xml:space="preserve"> всех обучающихся, в том числе и обучающихся с </w:t>
      </w:r>
      <w:r w:rsidR="00BC1BD3">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в классе. Но, составляющую данного направления будет, положительное отношение обучающихся к предмету, которая будет мотивацией.</w:t>
      </w:r>
    </w:p>
    <w:p w14:paraId="149640D9" w14:textId="21F19FB1"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Таким образом, постепенное повышение уровня развития обучающихся обогащение математического опыта в ежедневной практике, с использованием посильных заданий по предмету. </w:t>
      </w:r>
      <w:r w:rsidRPr="00B02B80">
        <w:rPr>
          <w:rFonts w:ascii="Times New Roman" w:eastAsia="Calibri" w:hAnsi="Times New Roman" w:cs="Times New Roman"/>
          <w:color w:val="000000"/>
          <w:sz w:val="28"/>
          <w:szCs w:val="28"/>
        </w:rPr>
        <w:t xml:space="preserve">Поскольку, адаптация учебных заданий к </w:t>
      </w:r>
      <w:r w:rsidRPr="00B02B80">
        <w:rPr>
          <w:rFonts w:ascii="Times New Roman" w:eastAsia="Calibri" w:hAnsi="Times New Roman" w:cs="Times New Roman"/>
          <w:color w:val="000000"/>
          <w:sz w:val="28"/>
          <w:szCs w:val="28"/>
        </w:rPr>
        <w:lastRenderedPageBreak/>
        <w:t xml:space="preserve">потребностям и особенностям обучающихся с </w:t>
      </w:r>
      <w:r w:rsidR="00BC1BD3">
        <w:rPr>
          <w:rFonts w:ascii="Times New Roman" w:eastAsia="Calibri" w:hAnsi="Times New Roman" w:cs="Times New Roman"/>
          <w:color w:val="000000"/>
          <w:sz w:val="28"/>
          <w:szCs w:val="28"/>
        </w:rPr>
        <w:t>особенными</w:t>
      </w:r>
      <w:r w:rsidR="000E24BD">
        <w:rPr>
          <w:rFonts w:ascii="Times New Roman" w:eastAsia="Calibri" w:hAnsi="Times New Roman" w:cs="Times New Roman"/>
          <w:color w:val="000000"/>
          <w:sz w:val="28"/>
          <w:szCs w:val="28"/>
        </w:rPr>
        <w:t xml:space="preserve"> потребностями</w:t>
      </w:r>
      <w:r w:rsidR="00BC1BD3">
        <w:rPr>
          <w:rFonts w:ascii="Times New Roman" w:eastAsia="Calibri" w:hAnsi="Times New Roman" w:cs="Times New Roman"/>
          <w:color w:val="000000"/>
          <w:sz w:val="28"/>
          <w:szCs w:val="28"/>
        </w:rPr>
        <w:t xml:space="preserve"> в </w:t>
      </w:r>
      <w:r w:rsidR="001413EC">
        <w:rPr>
          <w:rFonts w:ascii="Times New Roman" w:eastAsia="Calibri" w:hAnsi="Times New Roman" w:cs="Times New Roman"/>
          <w:color w:val="000000"/>
          <w:sz w:val="28"/>
          <w:szCs w:val="28"/>
        </w:rPr>
        <w:t>обучении</w:t>
      </w:r>
      <w:r w:rsidRPr="00B02B80">
        <w:rPr>
          <w:rFonts w:ascii="Times New Roman" w:eastAsia="Calibri" w:hAnsi="Times New Roman" w:cs="Times New Roman"/>
          <w:color w:val="000000"/>
          <w:sz w:val="28"/>
          <w:szCs w:val="28"/>
        </w:rPr>
        <w:t>, и других обучающихся</w:t>
      </w:r>
      <w:r>
        <w:rPr>
          <w:rFonts w:ascii="Times New Roman" w:eastAsia="Calibri" w:hAnsi="Times New Roman" w:cs="Times New Roman"/>
          <w:color w:val="000000"/>
          <w:sz w:val="28"/>
          <w:szCs w:val="28"/>
        </w:rPr>
        <w:t xml:space="preserve"> предполагает создание успеха в</w:t>
      </w:r>
      <w:r w:rsidRPr="00B02B80">
        <w:rPr>
          <w:rFonts w:ascii="Times New Roman" w:eastAsia="Calibri" w:hAnsi="Times New Roman" w:cs="Times New Roman"/>
          <w:color w:val="000000"/>
          <w:sz w:val="28"/>
          <w:szCs w:val="28"/>
        </w:rPr>
        <w:t xml:space="preserve"> индивидуальной деятельности ученика. Создание учителем специальных условий с тем, чтобы каждый обучающийся имел возможность добиться успеха в рамках своих способностей</w:t>
      </w:r>
      <w:r w:rsidR="000F437D">
        <w:rPr>
          <w:rFonts w:ascii="Times New Roman" w:eastAsia="Calibri" w:hAnsi="Times New Roman" w:cs="Times New Roman"/>
          <w:color w:val="000000"/>
          <w:sz w:val="28"/>
          <w:szCs w:val="28"/>
        </w:rPr>
        <w:t xml:space="preserve">, </w:t>
      </w:r>
      <w:r w:rsidR="00AD4CE8">
        <w:rPr>
          <w:rFonts w:ascii="Times New Roman" w:eastAsia="Calibri" w:hAnsi="Times New Roman" w:cs="Times New Roman"/>
          <w:color w:val="000000"/>
          <w:sz w:val="28"/>
          <w:szCs w:val="28"/>
        </w:rPr>
        <w:t>поскольку</w:t>
      </w:r>
      <w:r w:rsidRPr="00B02B80">
        <w:rPr>
          <w:rFonts w:ascii="Times New Roman" w:eastAsia="Calibri" w:hAnsi="Times New Roman" w:cs="Times New Roman"/>
          <w:color w:val="000000"/>
          <w:sz w:val="28"/>
          <w:szCs w:val="28"/>
        </w:rPr>
        <w:t xml:space="preserve">, </w:t>
      </w:r>
      <w:r w:rsidR="00AD4CE8" w:rsidRPr="00B02B80">
        <w:rPr>
          <w:rFonts w:ascii="Times New Roman" w:eastAsia="Calibri" w:hAnsi="Times New Roman" w:cs="Times New Roman"/>
          <w:color w:val="000000"/>
          <w:sz w:val="28"/>
          <w:szCs w:val="28"/>
        </w:rPr>
        <w:t xml:space="preserve">в образовательном процессе самооценка детей с </w:t>
      </w:r>
      <w:r w:rsidR="00AD4CE8">
        <w:rPr>
          <w:rFonts w:ascii="Times New Roman" w:eastAsia="Calibri" w:hAnsi="Times New Roman" w:cs="Times New Roman"/>
          <w:color w:val="000000"/>
          <w:sz w:val="28"/>
          <w:szCs w:val="28"/>
        </w:rPr>
        <w:t>особенностями в</w:t>
      </w:r>
      <w:r w:rsidR="00AD4CE8" w:rsidRPr="00B02B80">
        <w:rPr>
          <w:rFonts w:ascii="Times New Roman" w:eastAsia="Calibri" w:hAnsi="Times New Roman" w:cs="Times New Roman"/>
          <w:color w:val="000000"/>
          <w:sz w:val="28"/>
          <w:szCs w:val="28"/>
        </w:rPr>
        <w:t xml:space="preserve"> развити</w:t>
      </w:r>
      <w:r w:rsidR="00AD4CE8">
        <w:rPr>
          <w:rFonts w:ascii="Times New Roman" w:eastAsia="Calibri" w:hAnsi="Times New Roman" w:cs="Times New Roman"/>
          <w:color w:val="000000"/>
          <w:sz w:val="28"/>
          <w:szCs w:val="28"/>
        </w:rPr>
        <w:t>й</w:t>
      </w:r>
      <w:r w:rsidR="00AD4CE8" w:rsidRPr="00B02B80">
        <w:rPr>
          <w:rFonts w:ascii="Times New Roman" w:eastAsia="Calibri" w:hAnsi="Times New Roman" w:cs="Times New Roman"/>
          <w:color w:val="000000"/>
          <w:sz w:val="28"/>
          <w:szCs w:val="28"/>
        </w:rPr>
        <w:t xml:space="preserve"> </w:t>
      </w:r>
      <w:r w:rsidR="00AD4CE8">
        <w:rPr>
          <w:rFonts w:ascii="Times New Roman" w:eastAsia="Calibri" w:hAnsi="Times New Roman" w:cs="Times New Roman"/>
          <w:color w:val="000000"/>
          <w:sz w:val="28"/>
          <w:szCs w:val="28"/>
        </w:rPr>
        <w:t xml:space="preserve">зависит </w:t>
      </w:r>
      <w:r w:rsidRPr="00B02B80">
        <w:rPr>
          <w:rFonts w:ascii="Times New Roman" w:eastAsia="Calibri" w:hAnsi="Times New Roman" w:cs="Times New Roman"/>
          <w:color w:val="000000"/>
          <w:sz w:val="28"/>
          <w:szCs w:val="28"/>
        </w:rPr>
        <w:t xml:space="preserve">от успехов учебной деятельности </w:t>
      </w:r>
      <w:r w:rsidR="00807212">
        <w:rPr>
          <w:rFonts w:ascii="Times New Roman" w:eastAsia="Calibri" w:hAnsi="Times New Roman" w:cs="Times New Roman"/>
          <w:sz w:val="28"/>
          <w:szCs w:val="28"/>
        </w:rPr>
        <w:t>[12</w:t>
      </w:r>
      <w:r w:rsidR="00A47BA5">
        <w:rPr>
          <w:rFonts w:ascii="Times New Roman" w:eastAsia="Calibri" w:hAnsi="Times New Roman" w:cs="Times New Roman"/>
          <w:sz w:val="28"/>
          <w:szCs w:val="28"/>
        </w:rPr>
        <w:t>1</w:t>
      </w:r>
      <w:r w:rsidR="00830FDA" w:rsidRPr="00830FDA">
        <w:rPr>
          <w:rFonts w:ascii="Times New Roman" w:eastAsia="Calibri" w:hAnsi="Times New Roman" w:cs="Times New Roman"/>
          <w:sz w:val="28"/>
          <w:szCs w:val="28"/>
        </w:rPr>
        <w:t>, с.</w:t>
      </w:r>
      <w:r w:rsidR="00254714">
        <w:rPr>
          <w:rFonts w:ascii="Times New Roman" w:eastAsia="Calibri" w:hAnsi="Times New Roman" w:cs="Times New Roman"/>
          <w:sz w:val="28"/>
          <w:szCs w:val="28"/>
        </w:rPr>
        <w:t xml:space="preserve"> </w:t>
      </w:r>
      <w:r w:rsidR="009E30E2" w:rsidRPr="009E30E2">
        <w:rPr>
          <w:rFonts w:ascii="Times New Roman" w:eastAsia="Calibri" w:hAnsi="Times New Roman" w:cs="Times New Roman"/>
          <w:sz w:val="28"/>
          <w:szCs w:val="28"/>
        </w:rPr>
        <w:t>48</w:t>
      </w:r>
      <w:r w:rsidRPr="00B02B80">
        <w:rPr>
          <w:rFonts w:ascii="Times New Roman" w:eastAsia="Calibri" w:hAnsi="Times New Roman" w:cs="Times New Roman"/>
          <w:sz w:val="28"/>
          <w:szCs w:val="28"/>
        </w:rPr>
        <w:t xml:space="preserve">].  </w:t>
      </w:r>
    </w:p>
    <w:p w14:paraId="63428BB6" w14:textId="7F7E3B94" w:rsidR="00611144" w:rsidRPr="00B02B80" w:rsidRDefault="001E6B03"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Поэтому, важно</w:t>
      </w:r>
      <w:r w:rsidR="00611144" w:rsidRPr="00B02B80">
        <w:rPr>
          <w:rFonts w:ascii="Times New Roman" w:eastAsia="Calibri" w:hAnsi="Times New Roman" w:cs="Times New Roman"/>
          <w:sz w:val="28"/>
          <w:szCs w:val="28"/>
        </w:rPr>
        <w:t>: во-первых, создание положительных (благоприятных) эмоций, связанных с предметом и деятельностью.</w:t>
      </w:r>
    </w:p>
    <w:p w14:paraId="0AF6BEE1" w14:textId="77777777"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Во-вторых</w:t>
      </w:r>
      <w:r w:rsidRPr="00B02B80">
        <w:rPr>
          <w:rFonts w:ascii="Times New Roman" w:eastAsia="Calibri" w:hAnsi="Times New Roman" w:cs="Times New Roman"/>
          <w:sz w:val="28"/>
          <w:szCs w:val="28"/>
        </w:rPr>
        <w:t xml:space="preserve">, от старательного, сознательного отношения ученика к выполняемому действию. </w:t>
      </w:r>
    </w:p>
    <w:p w14:paraId="37057795" w14:textId="78BEF2F3"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В-третьих</w:t>
      </w:r>
      <w:r w:rsidRPr="00B02B80">
        <w:rPr>
          <w:rFonts w:ascii="Times New Roman" w:eastAsia="Calibri" w:hAnsi="Times New Roman" w:cs="Times New Roman"/>
          <w:sz w:val="28"/>
          <w:szCs w:val="28"/>
        </w:rPr>
        <w:t>, повышение уровня обучения и усвоения путем разработки специальных условий и методов обучения</w:t>
      </w:r>
      <w:r w:rsidR="001E6B03">
        <w:rPr>
          <w:rFonts w:ascii="Times New Roman" w:eastAsia="Calibri" w:hAnsi="Times New Roman" w:cs="Times New Roman"/>
          <w:sz w:val="28"/>
          <w:szCs w:val="28"/>
        </w:rPr>
        <w:t xml:space="preserve"> математики</w:t>
      </w:r>
      <w:r w:rsidRPr="00B02B80">
        <w:rPr>
          <w:rFonts w:ascii="Times New Roman" w:eastAsia="Calibri" w:hAnsi="Times New Roman" w:cs="Times New Roman"/>
          <w:sz w:val="28"/>
          <w:szCs w:val="28"/>
        </w:rPr>
        <w:t>.</w:t>
      </w:r>
    </w:p>
    <w:p w14:paraId="67C971A8" w14:textId="434DA4FC"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Важную роль в учебном процессе приобретает</w:t>
      </w:r>
      <w:r w:rsidR="001E6B03">
        <w:rPr>
          <w:rFonts w:ascii="Times New Roman" w:eastAsia="Calibri" w:hAnsi="Times New Roman" w:cs="Times New Roman"/>
          <w:sz w:val="28"/>
          <w:szCs w:val="28"/>
        </w:rPr>
        <w:t xml:space="preserve"> также</w:t>
      </w:r>
      <w:r w:rsidRPr="00B02B80">
        <w:rPr>
          <w:rFonts w:ascii="Times New Roman" w:eastAsia="Calibri" w:hAnsi="Times New Roman" w:cs="Times New Roman"/>
          <w:sz w:val="28"/>
          <w:szCs w:val="28"/>
        </w:rPr>
        <w:t xml:space="preserve"> активная, практическая деятельность самих обучающихся</w:t>
      </w:r>
      <w:r w:rsidR="00B92C2C">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направленная на формирование навыка самооценивания и адекватной самооценки, </w:t>
      </w:r>
      <w:r w:rsidR="00B92C2C">
        <w:rPr>
          <w:rFonts w:ascii="Times New Roman" w:eastAsia="Calibri" w:hAnsi="Times New Roman" w:cs="Times New Roman"/>
          <w:sz w:val="28"/>
          <w:szCs w:val="28"/>
        </w:rPr>
        <w:t xml:space="preserve">с </w:t>
      </w:r>
      <w:r w:rsidRPr="00B02B80">
        <w:rPr>
          <w:rFonts w:ascii="Times New Roman" w:eastAsia="Calibri" w:hAnsi="Times New Roman" w:cs="Times New Roman"/>
          <w:sz w:val="28"/>
          <w:szCs w:val="28"/>
        </w:rPr>
        <w:t>уч</w:t>
      </w:r>
      <w:r w:rsidR="00B92C2C">
        <w:rPr>
          <w:rFonts w:ascii="Times New Roman" w:eastAsia="Calibri" w:hAnsi="Times New Roman" w:cs="Times New Roman"/>
          <w:sz w:val="28"/>
          <w:szCs w:val="28"/>
        </w:rPr>
        <w:t>етом</w:t>
      </w:r>
      <w:r w:rsidRPr="00B02B80">
        <w:rPr>
          <w:rFonts w:ascii="Times New Roman" w:eastAsia="Calibri" w:hAnsi="Times New Roman" w:cs="Times New Roman"/>
          <w:sz w:val="28"/>
          <w:szCs w:val="28"/>
        </w:rPr>
        <w:t xml:space="preserve"> уровн</w:t>
      </w:r>
      <w:r w:rsidR="00B92C2C">
        <w:rPr>
          <w:rFonts w:ascii="Times New Roman" w:eastAsia="Calibri" w:hAnsi="Times New Roman" w:cs="Times New Roman"/>
          <w:sz w:val="28"/>
          <w:szCs w:val="28"/>
        </w:rPr>
        <w:t>я</w:t>
      </w:r>
      <w:r w:rsidRPr="00B02B80">
        <w:rPr>
          <w:rFonts w:ascii="Times New Roman" w:eastAsia="Calibri" w:hAnsi="Times New Roman" w:cs="Times New Roman"/>
          <w:sz w:val="28"/>
          <w:szCs w:val="28"/>
        </w:rPr>
        <w:t xml:space="preserve"> обучаемости обучающихся. Под обучаемостью понимае</w:t>
      </w:r>
      <w:r w:rsidR="00B92C2C">
        <w:rPr>
          <w:rFonts w:ascii="Times New Roman" w:eastAsia="Calibri" w:hAnsi="Times New Roman" w:cs="Times New Roman"/>
          <w:sz w:val="28"/>
          <w:szCs w:val="28"/>
        </w:rPr>
        <w:t>тся</w:t>
      </w:r>
      <w:r w:rsidRPr="00B02B80">
        <w:rPr>
          <w:rFonts w:ascii="Times New Roman" w:eastAsia="Calibri" w:hAnsi="Times New Roman" w:cs="Times New Roman"/>
          <w:sz w:val="28"/>
          <w:szCs w:val="28"/>
        </w:rPr>
        <w:t xml:space="preserve"> способност</w:t>
      </w:r>
      <w:r w:rsidR="00F91FA7">
        <w:rPr>
          <w:rFonts w:ascii="Times New Roman" w:eastAsia="Calibri" w:hAnsi="Times New Roman" w:cs="Times New Roman"/>
          <w:sz w:val="28"/>
          <w:szCs w:val="28"/>
        </w:rPr>
        <w:t>ь</w:t>
      </w:r>
      <w:r w:rsidRPr="00B02B80">
        <w:rPr>
          <w:rFonts w:ascii="Times New Roman" w:eastAsia="Calibri" w:hAnsi="Times New Roman" w:cs="Times New Roman"/>
          <w:sz w:val="28"/>
          <w:szCs w:val="28"/>
        </w:rPr>
        <w:t xml:space="preserve"> обучающихся к усвоению знаний. Однако, обучаемость зависит от специфики предмета и исходного минимума знаний, положительного отношения к учению и индивидуально-психических свойств обучающегося</w:t>
      </w:r>
      <w:r w:rsidR="00B96206">
        <w:rPr>
          <w:rFonts w:ascii="Times New Roman" w:eastAsia="Calibri" w:hAnsi="Times New Roman" w:cs="Times New Roman"/>
          <w:sz w:val="28"/>
          <w:szCs w:val="28"/>
        </w:rPr>
        <w:t xml:space="preserve"> </w:t>
      </w:r>
      <w:r w:rsidR="00807212">
        <w:rPr>
          <w:rFonts w:ascii="Times New Roman" w:eastAsia="Calibri" w:hAnsi="Times New Roman" w:cs="Times New Roman"/>
          <w:sz w:val="28"/>
          <w:szCs w:val="28"/>
        </w:rPr>
        <w:t>[12</w:t>
      </w:r>
      <w:r w:rsidR="00A47BA5">
        <w:rPr>
          <w:rFonts w:ascii="Times New Roman" w:eastAsia="Calibri" w:hAnsi="Times New Roman" w:cs="Times New Roman"/>
          <w:sz w:val="28"/>
          <w:szCs w:val="28"/>
        </w:rPr>
        <w:t>2</w:t>
      </w:r>
      <w:r w:rsidR="00830FDA" w:rsidRPr="00830FDA">
        <w:rPr>
          <w:rFonts w:ascii="Times New Roman" w:eastAsia="Calibri" w:hAnsi="Times New Roman" w:cs="Times New Roman"/>
          <w:sz w:val="28"/>
          <w:szCs w:val="28"/>
        </w:rPr>
        <w:t>, с.</w:t>
      </w:r>
      <w:r w:rsidR="00E94F41">
        <w:rPr>
          <w:rFonts w:ascii="Times New Roman" w:eastAsia="Calibri" w:hAnsi="Times New Roman" w:cs="Times New Roman"/>
          <w:sz w:val="28"/>
          <w:szCs w:val="28"/>
        </w:rPr>
        <w:t>37</w:t>
      </w:r>
      <w:r w:rsidR="00807212">
        <w:rPr>
          <w:rFonts w:ascii="Times New Roman" w:eastAsia="Calibri" w:hAnsi="Times New Roman" w:cs="Times New Roman"/>
          <w:sz w:val="28"/>
          <w:szCs w:val="28"/>
        </w:rPr>
        <w:t>]</w:t>
      </w:r>
      <w:r w:rsidRPr="00B02B80">
        <w:rPr>
          <w:rFonts w:ascii="Times New Roman" w:eastAsia="Calibri" w:hAnsi="Times New Roman" w:cs="Times New Roman"/>
          <w:sz w:val="28"/>
          <w:szCs w:val="28"/>
        </w:rPr>
        <w:t>. Осмысление и понимание обучающимися значения предстоящей деятельности создает положительный посыл для детского развития.</w:t>
      </w:r>
    </w:p>
    <w:p w14:paraId="5A1A5FF7" w14:textId="64728E37" w:rsidR="00611144" w:rsidRDefault="00E64CCC" w:rsidP="00F740A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w:t>
      </w:r>
      <w:r w:rsidR="00611144">
        <w:rPr>
          <w:rFonts w:ascii="Times New Roman" w:eastAsia="Calibri" w:hAnsi="Times New Roman" w:cs="Times New Roman"/>
          <w:sz w:val="28"/>
          <w:szCs w:val="28"/>
        </w:rPr>
        <w:t xml:space="preserve"> состояния самооценивания учебных достижений обучающихся в условиях инклюзивного образования</w:t>
      </w:r>
      <w:r>
        <w:rPr>
          <w:rFonts w:ascii="Times New Roman" w:eastAsia="Calibri" w:hAnsi="Times New Roman" w:cs="Times New Roman"/>
          <w:sz w:val="28"/>
          <w:szCs w:val="28"/>
        </w:rPr>
        <w:t xml:space="preserve"> </w:t>
      </w:r>
      <w:r w:rsidRPr="00CB0CAD">
        <w:rPr>
          <w:rFonts w:ascii="Times New Roman" w:eastAsia="Calibri" w:hAnsi="Times New Roman" w:cs="Times New Roman"/>
          <w:sz w:val="28"/>
          <w:szCs w:val="28"/>
        </w:rPr>
        <w:t>по</w:t>
      </w:r>
      <w:r w:rsidR="00CB0CAD" w:rsidRPr="00CB0CAD">
        <w:rPr>
          <w:rFonts w:ascii="Times New Roman" w:eastAsia="Calibri" w:hAnsi="Times New Roman" w:cs="Times New Roman"/>
          <w:sz w:val="28"/>
          <w:szCs w:val="28"/>
        </w:rPr>
        <w:t>каза</w:t>
      </w:r>
      <w:r w:rsidRPr="00CB0CAD">
        <w:rPr>
          <w:rFonts w:ascii="Times New Roman" w:eastAsia="Calibri" w:hAnsi="Times New Roman" w:cs="Times New Roman"/>
          <w:sz w:val="28"/>
          <w:szCs w:val="28"/>
        </w:rPr>
        <w:t>л</w:t>
      </w:r>
      <w:r w:rsidR="00611144" w:rsidRPr="00CB0CAD">
        <w:rPr>
          <w:rFonts w:ascii="Times New Roman" w:eastAsia="Calibri" w:hAnsi="Times New Roman" w:cs="Times New Roman"/>
          <w:sz w:val="28"/>
          <w:szCs w:val="28"/>
        </w:rPr>
        <w:t>,</w:t>
      </w:r>
      <w:r w:rsidR="00CB0CAD">
        <w:rPr>
          <w:rFonts w:ascii="Times New Roman" w:eastAsia="Calibri" w:hAnsi="Times New Roman" w:cs="Times New Roman"/>
          <w:sz w:val="28"/>
          <w:szCs w:val="28"/>
        </w:rPr>
        <w:t xml:space="preserve"> что</w:t>
      </w:r>
      <w:r w:rsidR="00611144" w:rsidRPr="00B02B80">
        <w:rPr>
          <w:rFonts w:ascii="Times New Roman" w:eastAsia="Calibri" w:hAnsi="Times New Roman" w:cs="Times New Roman"/>
          <w:sz w:val="28"/>
          <w:szCs w:val="28"/>
        </w:rPr>
        <w:t xml:space="preserve"> </w:t>
      </w:r>
      <w:r w:rsidR="00CB0CAD">
        <w:rPr>
          <w:rFonts w:ascii="Times New Roman" w:eastAsia="Calibri" w:hAnsi="Times New Roman" w:cs="Times New Roman"/>
          <w:sz w:val="28"/>
          <w:szCs w:val="28"/>
        </w:rPr>
        <w:t xml:space="preserve">педагогами </w:t>
      </w:r>
      <w:r w:rsidR="0013544B">
        <w:rPr>
          <w:rFonts w:ascii="Times New Roman" w:eastAsia="Calibri" w:hAnsi="Times New Roman" w:cs="Times New Roman"/>
          <w:sz w:val="28"/>
          <w:szCs w:val="28"/>
        </w:rPr>
        <w:t xml:space="preserve">инклюзивного образования в качестве инструмента оценивания </w:t>
      </w:r>
      <w:r w:rsidR="00CF7D12">
        <w:rPr>
          <w:rFonts w:ascii="Times New Roman" w:eastAsia="Calibri" w:hAnsi="Times New Roman" w:cs="Times New Roman"/>
          <w:sz w:val="28"/>
          <w:szCs w:val="28"/>
        </w:rPr>
        <w:t>зачастую используются портфоли</w:t>
      </w:r>
      <w:r w:rsidR="00611144">
        <w:rPr>
          <w:rFonts w:ascii="Times New Roman" w:eastAsia="Calibri" w:hAnsi="Times New Roman" w:cs="Times New Roman"/>
          <w:sz w:val="28"/>
          <w:szCs w:val="28"/>
        </w:rPr>
        <w:t xml:space="preserve">о достижений и таблица образовательных результатов. Однако, </w:t>
      </w:r>
      <w:r w:rsidR="0013544B">
        <w:rPr>
          <w:rFonts w:ascii="Times New Roman" w:eastAsia="Calibri" w:hAnsi="Times New Roman" w:cs="Times New Roman"/>
          <w:sz w:val="28"/>
          <w:szCs w:val="28"/>
        </w:rPr>
        <w:t>данные</w:t>
      </w:r>
      <w:r w:rsidR="00611144">
        <w:rPr>
          <w:rFonts w:ascii="Times New Roman" w:eastAsia="Calibri" w:hAnsi="Times New Roman" w:cs="Times New Roman"/>
          <w:sz w:val="28"/>
          <w:szCs w:val="28"/>
        </w:rPr>
        <w:t xml:space="preserve"> инструменты</w:t>
      </w:r>
      <w:r w:rsidR="00216A41">
        <w:rPr>
          <w:rFonts w:ascii="Times New Roman" w:eastAsia="Calibri" w:hAnsi="Times New Roman" w:cs="Times New Roman"/>
          <w:sz w:val="28"/>
          <w:szCs w:val="28"/>
        </w:rPr>
        <w:t xml:space="preserve"> не отражают</w:t>
      </w:r>
      <w:r w:rsidR="00611144">
        <w:rPr>
          <w:rFonts w:ascii="Times New Roman" w:eastAsia="Calibri" w:hAnsi="Times New Roman" w:cs="Times New Roman"/>
          <w:sz w:val="28"/>
          <w:szCs w:val="28"/>
        </w:rPr>
        <w:t xml:space="preserve"> уровень усвоения учебного материала</w:t>
      </w:r>
      <w:r w:rsidR="00691528">
        <w:rPr>
          <w:rFonts w:ascii="Times New Roman" w:eastAsia="Calibri" w:hAnsi="Times New Roman" w:cs="Times New Roman"/>
          <w:sz w:val="28"/>
          <w:szCs w:val="28"/>
        </w:rPr>
        <w:t xml:space="preserve"> по математике</w:t>
      </w:r>
      <w:r w:rsidR="00611144">
        <w:rPr>
          <w:rFonts w:ascii="Times New Roman" w:eastAsia="Calibri" w:hAnsi="Times New Roman" w:cs="Times New Roman"/>
          <w:sz w:val="28"/>
          <w:szCs w:val="28"/>
        </w:rPr>
        <w:t>, динамику роста развития,</w:t>
      </w:r>
      <w:r w:rsidR="00216A41">
        <w:rPr>
          <w:rFonts w:ascii="Times New Roman" w:eastAsia="Calibri" w:hAnsi="Times New Roman" w:cs="Times New Roman"/>
          <w:sz w:val="28"/>
          <w:szCs w:val="28"/>
        </w:rPr>
        <w:t xml:space="preserve"> </w:t>
      </w:r>
      <w:r w:rsidR="00304C3D">
        <w:rPr>
          <w:rFonts w:ascii="Times New Roman" w:eastAsia="Calibri" w:hAnsi="Times New Roman" w:cs="Times New Roman"/>
          <w:sz w:val="28"/>
          <w:szCs w:val="28"/>
        </w:rPr>
        <w:t>не дают</w:t>
      </w:r>
      <w:r w:rsidR="00611144">
        <w:rPr>
          <w:rFonts w:ascii="Times New Roman" w:eastAsia="Calibri" w:hAnsi="Times New Roman" w:cs="Times New Roman"/>
          <w:sz w:val="28"/>
          <w:szCs w:val="28"/>
        </w:rPr>
        <w:t xml:space="preserve"> </w:t>
      </w:r>
      <w:r w:rsidR="00304C3D">
        <w:rPr>
          <w:rFonts w:ascii="Times New Roman" w:eastAsia="Calibri" w:hAnsi="Times New Roman" w:cs="Times New Roman"/>
          <w:sz w:val="28"/>
          <w:szCs w:val="28"/>
        </w:rPr>
        <w:t>определения</w:t>
      </w:r>
      <w:r w:rsidR="00611144">
        <w:rPr>
          <w:rFonts w:ascii="Times New Roman" w:eastAsia="Calibri" w:hAnsi="Times New Roman" w:cs="Times New Roman"/>
          <w:sz w:val="28"/>
          <w:szCs w:val="28"/>
        </w:rPr>
        <w:t xml:space="preserve"> зоны ближайшего развития ребенка.</w:t>
      </w:r>
      <w:r w:rsidR="0013544B">
        <w:rPr>
          <w:rFonts w:ascii="Times New Roman" w:eastAsia="Calibri" w:hAnsi="Times New Roman" w:cs="Times New Roman"/>
          <w:sz w:val="28"/>
          <w:szCs w:val="28"/>
        </w:rPr>
        <w:t xml:space="preserve"> </w:t>
      </w:r>
      <w:r w:rsidR="00216A41">
        <w:rPr>
          <w:rFonts w:ascii="Times New Roman" w:eastAsia="Calibri" w:hAnsi="Times New Roman" w:cs="Times New Roman"/>
          <w:sz w:val="28"/>
          <w:szCs w:val="28"/>
        </w:rPr>
        <w:t>В практике авторские методы и формы</w:t>
      </w:r>
      <w:r w:rsidR="00611144">
        <w:rPr>
          <w:rFonts w:ascii="Times New Roman" w:eastAsia="Calibri" w:hAnsi="Times New Roman" w:cs="Times New Roman"/>
          <w:sz w:val="28"/>
          <w:szCs w:val="28"/>
        </w:rPr>
        <w:t xml:space="preserve"> оценивания, чаще всего не используются,</w:t>
      </w:r>
      <w:r w:rsidR="00216A41">
        <w:rPr>
          <w:rFonts w:ascii="Times New Roman" w:eastAsia="Calibri" w:hAnsi="Times New Roman" w:cs="Times New Roman"/>
          <w:sz w:val="28"/>
          <w:szCs w:val="28"/>
        </w:rPr>
        <w:t xml:space="preserve"> а</w:t>
      </w:r>
      <w:r w:rsidR="00611144">
        <w:rPr>
          <w:rFonts w:ascii="Times New Roman" w:eastAsia="Calibri" w:hAnsi="Times New Roman" w:cs="Times New Roman"/>
          <w:sz w:val="28"/>
          <w:szCs w:val="28"/>
        </w:rPr>
        <w:t xml:space="preserve"> если и используются, то как вспомогательные, поскольку, полученные с их помощью результаты не учитываются при итоговой или аттестационной оценке учебных достижений.</w:t>
      </w:r>
      <w:r w:rsidR="00486DFC">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В беседе с обучающимися начальных классов было выявлено, что обучающиеся в большинстве своем</w:t>
      </w:r>
      <w:r w:rsidR="00691528">
        <w:rPr>
          <w:rFonts w:ascii="Times New Roman" w:eastAsia="Calibri" w:hAnsi="Times New Roman" w:cs="Times New Roman"/>
          <w:sz w:val="28"/>
          <w:szCs w:val="28"/>
        </w:rPr>
        <w:t xml:space="preserve"> они</w:t>
      </w:r>
      <w:r w:rsidR="00611144">
        <w:rPr>
          <w:rFonts w:ascii="Times New Roman" w:eastAsia="Calibri" w:hAnsi="Times New Roman" w:cs="Times New Roman"/>
          <w:sz w:val="28"/>
          <w:szCs w:val="28"/>
        </w:rPr>
        <w:t xml:space="preserve"> самооценивать себя не умеют,</w:t>
      </w:r>
      <w:r w:rsidR="003C7683">
        <w:rPr>
          <w:rFonts w:ascii="Times New Roman" w:eastAsia="Calibri" w:hAnsi="Times New Roman" w:cs="Times New Roman"/>
          <w:sz w:val="28"/>
          <w:szCs w:val="28"/>
        </w:rPr>
        <w:t xml:space="preserve"> а одна из причин этого в том, </w:t>
      </w:r>
      <w:r w:rsidR="00304C3D">
        <w:rPr>
          <w:rFonts w:ascii="Times New Roman" w:eastAsia="Calibri" w:hAnsi="Times New Roman" w:cs="Times New Roman"/>
          <w:sz w:val="28"/>
          <w:szCs w:val="28"/>
        </w:rPr>
        <w:t>что</w:t>
      </w:r>
      <w:r w:rsidR="00611144" w:rsidRPr="00B02B80">
        <w:rPr>
          <w:rFonts w:ascii="Times New Roman" w:eastAsia="Calibri" w:hAnsi="Times New Roman" w:cs="Times New Roman"/>
          <w:sz w:val="28"/>
          <w:szCs w:val="28"/>
        </w:rPr>
        <w:t xml:space="preserve"> самооце</w:t>
      </w:r>
      <w:r w:rsidR="003C7683">
        <w:rPr>
          <w:rFonts w:ascii="Times New Roman" w:eastAsia="Calibri" w:hAnsi="Times New Roman" w:cs="Times New Roman"/>
          <w:sz w:val="28"/>
          <w:szCs w:val="28"/>
        </w:rPr>
        <w:t>нивание учебных достижений не имеет</w:t>
      </w:r>
      <w:r w:rsidR="00304C3D">
        <w:rPr>
          <w:rFonts w:ascii="Times New Roman" w:eastAsia="Calibri" w:hAnsi="Times New Roman" w:cs="Times New Roman"/>
          <w:sz w:val="28"/>
          <w:szCs w:val="28"/>
        </w:rPr>
        <w:t xml:space="preserve"> места</w:t>
      </w:r>
      <w:r w:rsidR="00611144" w:rsidRPr="00B02B80">
        <w:rPr>
          <w:rFonts w:ascii="Times New Roman" w:eastAsia="Calibri" w:hAnsi="Times New Roman" w:cs="Times New Roman"/>
          <w:sz w:val="28"/>
          <w:szCs w:val="28"/>
        </w:rPr>
        <w:t xml:space="preserve"> в </w:t>
      </w:r>
      <w:r w:rsidR="00304C3D">
        <w:rPr>
          <w:rFonts w:ascii="Times New Roman" w:eastAsia="Calibri" w:hAnsi="Times New Roman" w:cs="Times New Roman"/>
          <w:sz w:val="28"/>
          <w:szCs w:val="28"/>
        </w:rPr>
        <w:t xml:space="preserve">их </w:t>
      </w:r>
      <w:r w:rsidR="003C7683">
        <w:rPr>
          <w:rFonts w:ascii="Times New Roman" w:eastAsia="Calibri" w:hAnsi="Times New Roman" w:cs="Times New Roman"/>
          <w:sz w:val="28"/>
          <w:szCs w:val="28"/>
        </w:rPr>
        <w:t>е</w:t>
      </w:r>
      <w:r w:rsidR="00611144" w:rsidRPr="00B02B80">
        <w:rPr>
          <w:rFonts w:ascii="Times New Roman" w:eastAsia="Calibri" w:hAnsi="Times New Roman" w:cs="Times New Roman"/>
          <w:sz w:val="28"/>
          <w:szCs w:val="28"/>
        </w:rPr>
        <w:t>жедневной учебной практике</w:t>
      </w:r>
      <w:r w:rsidR="00691528">
        <w:rPr>
          <w:rFonts w:ascii="Times New Roman" w:eastAsia="Calibri" w:hAnsi="Times New Roman" w:cs="Times New Roman"/>
          <w:sz w:val="28"/>
          <w:szCs w:val="28"/>
        </w:rPr>
        <w:t>, в том числе по математике</w:t>
      </w:r>
      <w:r w:rsidR="00611144" w:rsidRPr="00B02B80">
        <w:rPr>
          <w:rFonts w:ascii="Times New Roman" w:eastAsia="Calibri" w:hAnsi="Times New Roman" w:cs="Times New Roman"/>
          <w:sz w:val="28"/>
          <w:szCs w:val="28"/>
        </w:rPr>
        <w:t>.</w:t>
      </w:r>
      <w:r w:rsidR="00254714">
        <w:rPr>
          <w:rFonts w:ascii="Times New Roman" w:eastAsia="Calibri" w:hAnsi="Times New Roman" w:cs="Times New Roman"/>
          <w:sz w:val="28"/>
          <w:szCs w:val="28"/>
        </w:rPr>
        <w:t xml:space="preserve"> </w:t>
      </w:r>
      <w:r w:rsidR="00611144" w:rsidRPr="00B02B80">
        <w:rPr>
          <w:rFonts w:ascii="Times New Roman" w:eastAsia="Calibri" w:hAnsi="Times New Roman" w:cs="Times New Roman"/>
          <w:sz w:val="28"/>
          <w:szCs w:val="28"/>
        </w:rPr>
        <w:t>Анализ методической литературы и проведенный констатирующий эксперимент показал</w:t>
      </w:r>
      <w:r w:rsidR="003C7683">
        <w:rPr>
          <w:rFonts w:ascii="Times New Roman" w:eastAsia="Calibri" w:hAnsi="Times New Roman" w:cs="Times New Roman"/>
          <w:sz w:val="28"/>
          <w:szCs w:val="28"/>
        </w:rPr>
        <w:t>и</w:t>
      </w:r>
      <w:r w:rsidR="00611144" w:rsidRPr="00B02B80">
        <w:rPr>
          <w:rFonts w:ascii="Times New Roman" w:eastAsia="Calibri" w:hAnsi="Times New Roman" w:cs="Times New Roman"/>
          <w:sz w:val="28"/>
          <w:szCs w:val="28"/>
        </w:rPr>
        <w:t xml:space="preserve">, что </w:t>
      </w:r>
      <w:r w:rsidR="003B6EC4">
        <w:rPr>
          <w:rFonts w:ascii="Times New Roman" w:eastAsia="Calibri" w:hAnsi="Times New Roman" w:cs="Times New Roman"/>
          <w:sz w:val="28"/>
          <w:szCs w:val="28"/>
        </w:rPr>
        <w:t>отсутствуют единые разработанные критерии</w:t>
      </w:r>
      <w:r w:rsidR="00611144">
        <w:rPr>
          <w:rFonts w:ascii="Times New Roman" w:eastAsia="Calibri" w:hAnsi="Times New Roman" w:cs="Times New Roman"/>
          <w:sz w:val="28"/>
          <w:szCs w:val="28"/>
        </w:rPr>
        <w:t xml:space="preserve"> в оцениваний учебных достижений обуча</w:t>
      </w:r>
      <w:r w:rsidR="003B6EC4">
        <w:rPr>
          <w:rFonts w:ascii="Times New Roman" w:eastAsia="Calibri" w:hAnsi="Times New Roman" w:cs="Times New Roman"/>
          <w:sz w:val="28"/>
          <w:szCs w:val="28"/>
        </w:rPr>
        <w:t>ющихся на уроках соответствующий</w:t>
      </w:r>
      <w:r w:rsidR="00611144">
        <w:rPr>
          <w:rFonts w:ascii="Times New Roman" w:eastAsia="Calibri" w:hAnsi="Times New Roman" w:cs="Times New Roman"/>
          <w:sz w:val="28"/>
          <w:szCs w:val="28"/>
        </w:rPr>
        <w:t xml:space="preserve"> целям и современным требованиям образования.</w:t>
      </w:r>
    </w:p>
    <w:p w14:paraId="40E05FF8" w14:textId="0BBE23AC" w:rsidR="00611144" w:rsidRPr="00B02B80" w:rsidRDefault="00611144" w:rsidP="00BC08F5">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Ведь обучение и достижение </w:t>
      </w:r>
      <w:r w:rsidRPr="00B02B80">
        <w:rPr>
          <w:rFonts w:ascii="Times New Roman" w:eastAsia="Calibri" w:hAnsi="Times New Roman" w:cs="Times New Roman"/>
          <w:sz w:val="28"/>
          <w:szCs w:val="28"/>
        </w:rPr>
        <w:t xml:space="preserve">должно быть направлено на выявление уровня и возможностей обучения каждого школьника. Обучающимся должны предлагаться задания с критериями в соответствии с возрастом и с учетом тех знаний, которые ранее были им усвоены. Поскольку, самооценивая учебные достижения, обучающийся сопоставляет свой достигнутый уровень с </w:t>
      </w:r>
      <w:r w:rsidRPr="00B02B80">
        <w:rPr>
          <w:rFonts w:ascii="Times New Roman" w:eastAsia="Calibri" w:hAnsi="Times New Roman" w:cs="Times New Roman"/>
          <w:sz w:val="28"/>
          <w:szCs w:val="28"/>
        </w:rPr>
        <w:lastRenderedPageBreak/>
        <w:t>собственной оценкой, так как</w:t>
      </w:r>
      <w:r w:rsidR="00FD24A5">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только через сравнение достижимо познание. </w:t>
      </w:r>
      <w:r w:rsidR="00980A96">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Доступность и четкость критериев, на которых основывается самооценивание, - может быть выполнено путем оценивания, на уроке</w:t>
      </w:r>
      <w:r w:rsidR="00336B4C">
        <w:rPr>
          <w:rFonts w:ascii="Times New Roman" w:eastAsia="Calibri" w:hAnsi="Times New Roman" w:cs="Times New Roman"/>
          <w:sz w:val="28"/>
          <w:szCs w:val="28"/>
        </w:rPr>
        <w:t xml:space="preserve"> математики</w:t>
      </w:r>
      <w:r w:rsidRPr="00B02B80">
        <w:rPr>
          <w:rFonts w:ascii="Times New Roman" w:eastAsia="Calibri" w:hAnsi="Times New Roman" w:cs="Times New Roman"/>
          <w:sz w:val="28"/>
          <w:szCs w:val="28"/>
        </w:rPr>
        <w:t xml:space="preserve">. И, в процессе самооценивания учебных достижений обучающийся сможет не просто диагностировать </w:t>
      </w:r>
      <w:r>
        <w:rPr>
          <w:rFonts w:ascii="Times New Roman" w:eastAsia="Calibri" w:hAnsi="Times New Roman" w:cs="Times New Roman"/>
          <w:sz w:val="28"/>
          <w:szCs w:val="28"/>
        </w:rPr>
        <w:t xml:space="preserve">в чем он успешен, а где пробел, </w:t>
      </w:r>
      <w:r w:rsidRPr="00B02B80">
        <w:rPr>
          <w:rFonts w:ascii="Times New Roman" w:eastAsia="Calibri" w:hAnsi="Times New Roman" w:cs="Times New Roman"/>
          <w:sz w:val="28"/>
          <w:szCs w:val="28"/>
        </w:rPr>
        <w:t xml:space="preserve"> но и подвергнуть их анализу (на определенном, соответствую</w:t>
      </w:r>
      <w:r w:rsidR="00317286">
        <w:rPr>
          <w:rFonts w:ascii="Times New Roman" w:eastAsia="Calibri" w:hAnsi="Times New Roman" w:cs="Times New Roman"/>
          <w:sz w:val="28"/>
          <w:szCs w:val="28"/>
        </w:rPr>
        <w:t>щем своему возрастному развитию</w:t>
      </w:r>
      <w:r w:rsidRPr="00B02B80">
        <w:rPr>
          <w:rFonts w:ascii="Times New Roman" w:eastAsia="Calibri" w:hAnsi="Times New Roman" w:cs="Times New Roman"/>
          <w:sz w:val="28"/>
          <w:szCs w:val="28"/>
        </w:rPr>
        <w:t xml:space="preserve"> уровне) продолжая свое обучение и развитие</w:t>
      </w:r>
      <w:r w:rsidR="008923FB">
        <w:rPr>
          <w:rFonts w:ascii="Times New Roman" w:eastAsia="Calibri" w:hAnsi="Times New Roman" w:cs="Times New Roman"/>
          <w:sz w:val="28"/>
          <w:szCs w:val="28"/>
        </w:rPr>
        <w:t xml:space="preserve">. В </w:t>
      </w:r>
      <w:r>
        <w:rPr>
          <w:rFonts w:ascii="Times New Roman" w:eastAsia="Calibri" w:hAnsi="Times New Roman" w:cs="Times New Roman"/>
          <w:sz w:val="28"/>
          <w:szCs w:val="28"/>
        </w:rPr>
        <w:t xml:space="preserve">заданиях предъявляемых </w:t>
      </w:r>
      <w:r w:rsidR="00C5394D">
        <w:rPr>
          <w:rFonts w:ascii="Times New Roman" w:eastAsia="Calibri" w:hAnsi="Times New Roman" w:cs="Times New Roman"/>
          <w:sz w:val="28"/>
          <w:szCs w:val="28"/>
        </w:rPr>
        <w:t xml:space="preserve">обучающимся </w:t>
      </w:r>
      <w:r w:rsidR="00336B4C">
        <w:rPr>
          <w:rFonts w:ascii="Times New Roman" w:eastAsia="Calibri" w:hAnsi="Times New Roman" w:cs="Times New Roman"/>
          <w:sz w:val="28"/>
          <w:szCs w:val="28"/>
        </w:rPr>
        <w:t xml:space="preserve">по математике </w:t>
      </w:r>
      <w:r w:rsidR="00C5394D">
        <w:rPr>
          <w:rFonts w:ascii="Times New Roman" w:eastAsia="Calibri" w:hAnsi="Times New Roman" w:cs="Times New Roman"/>
          <w:sz w:val="28"/>
          <w:szCs w:val="28"/>
        </w:rPr>
        <w:t>необходимость имеет</w:t>
      </w:r>
      <w:r>
        <w:rPr>
          <w:rFonts w:ascii="Times New Roman" w:eastAsia="Calibri" w:hAnsi="Times New Roman" w:cs="Times New Roman"/>
          <w:sz w:val="28"/>
          <w:szCs w:val="28"/>
        </w:rPr>
        <w:t xml:space="preserve">, где </w:t>
      </w:r>
      <w:r w:rsidR="00336B4C">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по содержанию более упрощены</w:t>
      </w:r>
      <w:r w:rsidR="004A141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4A1417">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это задания на самый базовый уровень «узнавание». Сами задания при последовательном и </w:t>
      </w:r>
      <w:r w:rsidR="00723998">
        <w:rPr>
          <w:rFonts w:ascii="Times New Roman" w:eastAsia="Calibri" w:hAnsi="Times New Roman" w:cs="Times New Roman"/>
          <w:sz w:val="28"/>
          <w:szCs w:val="28"/>
        </w:rPr>
        <w:t xml:space="preserve">поэтапном </w:t>
      </w:r>
      <w:r w:rsidRPr="00B02B80">
        <w:rPr>
          <w:rFonts w:ascii="Times New Roman" w:eastAsia="Calibri" w:hAnsi="Times New Roman" w:cs="Times New Roman"/>
          <w:sz w:val="28"/>
          <w:szCs w:val="28"/>
        </w:rPr>
        <w:t>применении созда</w:t>
      </w:r>
      <w:r w:rsidR="00164748">
        <w:rPr>
          <w:rFonts w:ascii="Times New Roman" w:eastAsia="Calibri" w:hAnsi="Times New Roman" w:cs="Times New Roman"/>
          <w:sz w:val="28"/>
          <w:szCs w:val="28"/>
        </w:rPr>
        <w:t>ю</w:t>
      </w:r>
      <w:r w:rsidRPr="00B02B80">
        <w:rPr>
          <w:rFonts w:ascii="Times New Roman" w:eastAsia="Calibri" w:hAnsi="Times New Roman" w:cs="Times New Roman"/>
          <w:sz w:val="28"/>
          <w:szCs w:val="28"/>
        </w:rPr>
        <w:t>т благоприятные условия для форм</w:t>
      </w:r>
      <w:r>
        <w:rPr>
          <w:rFonts w:ascii="Times New Roman" w:eastAsia="Calibri" w:hAnsi="Times New Roman" w:cs="Times New Roman"/>
          <w:sz w:val="28"/>
          <w:szCs w:val="28"/>
        </w:rPr>
        <w:t>ирования навыка самооценивания. Успешно выполненное задание и объективно оцененное по критериям</w:t>
      </w:r>
      <w:r w:rsidR="004A1417">
        <w:rPr>
          <w:rFonts w:ascii="Times New Roman" w:eastAsia="Calibri" w:hAnsi="Times New Roman" w:cs="Times New Roman"/>
          <w:sz w:val="28"/>
          <w:szCs w:val="28"/>
        </w:rPr>
        <w:t xml:space="preserve"> задание</w:t>
      </w:r>
      <w:r w:rsidR="002706CC">
        <w:rPr>
          <w:rFonts w:ascii="Times New Roman" w:eastAsia="Calibri" w:hAnsi="Times New Roman" w:cs="Times New Roman"/>
          <w:sz w:val="28"/>
          <w:szCs w:val="28"/>
        </w:rPr>
        <w:t>,</w:t>
      </w:r>
      <w:r>
        <w:rPr>
          <w:rFonts w:ascii="Times New Roman" w:eastAsia="Calibri" w:hAnsi="Times New Roman" w:cs="Times New Roman"/>
          <w:sz w:val="28"/>
          <w:szCs w:val="28"/>
        </w:rPr>
        <w:t xml:space="preserve"> формирует у обучающегося положительные взгляды к самому процессу обучения.</w:t>
      </w:r>
    </w:p>
    <w:p w14:paraId="3BF4ACE8" w14:textId="61E92D58" w:rsidR="00611144" w:rsidRPr="00B02B80" w:rsidRDefault="00611144" w:rsidP="00F740A3">
      <w:pPr>
        <w:tabs>
          <w:tab w:val="left" w:pos="567"/>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Систематичное применение учителем заданий на самооценивание </w:t>
      </w:r>
      <w:r w:rsidR="007F2C9E">
        <w:rPr>
          <w:rFonts w:ascii="Times New Roman" w:eastAsia="Calibri" w:hAnsi="Times New Roman" w:cs="Times New Roman"/>
          <w:sz w:val="28"/>
          <w:szCs w:val="28"/>
        </w:rPr>
        <w:t xml:space="preserve">по математике </w:t>
      </w:r>
      <w:r w:rsidRPr="00B02B80">
        <w:rPr>
          <w:rFonts w:ascii="Times New Roman" w:eastAsia="Calibri" w:hAnsi="Times New Roman" w:cs="Times New Roman"/>
          <w:sz w:val="28"/>
          <w:szCs w:val="28"/>
        </w:rPr>
        <w:t xml:space="preserve">с </w:t>
      </w:r>
      <w:r w:rsidR="00723998">
        <w:rPr>
          <w:rFonts w:ascii="Times New Roman" w:eastAsia="Calibri" w:hAnsi="Times New Roman" w:cs="Times New Roman"/>
          <w:sz w:val="28"/>
          <w:szCs w:val="28"/>
        </w:rPr>
        <w:t>поэтапными</w:t>
      </w:r>
      <w:r w:rsidRPr="00B02B80">
        <w:rPr>
          <w:rFonts w:ascii="Times New Roman" w:eastAsia="Calibri" w:hAnsi="Times New Roman" w:cs="Times New Roman"/>
          <w:sz w:val="28"/>
          <w:szCs w:val="28"/>
        </w:rPr>
        <w:t xml:space="preserve"> инструкциями формирует у обучающихся новый уровень понимания. Эта последовательность в систематизированности определит эффективность обучения и предлагает обучающимся еще одну возможность испытать успех в обучении.</w:t>
      </w:r>
      <w:r w:rsidR="00E94F41">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Сформированность навыка самооценивания должно рассматриваться по таким критериям как: </w:t>
      </w:r>
      <w:r w:rsidR="00317286">
        <w:rPr>
          <w:rFonts w:ascii="Times New Roman" w:eastAsia="Calibri" w:hAnsi="Times New Roman" w:cs="Times New Roman"/>
          <w:sz w:val="28"/>
          <w:szCs w:val="28"/>
        </w:rPr>
        <w:t>достоверность,</w:t>
      </w:r>
      <w:r w:rsidR="0099294D">
        <w:rPr>
          <w:rFonts w:ascii="Times New Roman" w:eastAsia="Calibri" w:hAnsi="Times New Roman" w:cs="Times New Roman"/>
          <w:sz w:val="28"/>
          <w:szCs w:val="28"/>
        </w:rPr>
        <w:t xml:space="preserve"> </w:t>
      </w:r>
      <w:r w:rsidR="00317286">
        <w:rPr>
          <w:rFonts w:ascii="Times New Roman" w:eastAsia="Calibri" w:hAnsi="Times New Roman" w:cs="Times New Roman"/>
          <w:sz w:val="28"/>
          <w:szCs w:val="28"/>
        </w:rPr>
        <w:t>результативность</w:t>
      </w:r>
      <w:r w:rsidRPr="00B02B80">
        <w:rPr>
          <w:rFonts w:ascii="Times New Roman" w:eastAsia="Calibri" w:hAnsi="Times New Roman" w:cs="Times New Roman"/>
          <w:sz w:val="28"/>
          <w:szCs w:val="28"/>
        </w:rPr>
        <w:t>, объективность.</w:t>
      </w:r>
      <w:r w:rsidR="00E94F41">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Перспектива самооценивания подразумевает обратную связь для пересмотра и улучшения результатов; основу для планирования и определения маршрута ребенка. Школьная практика показывает, что предварительная подготовка обучающихся повторением и закреплением пройденного, венчается успехом в промежуточных, итоговых (суммативных), срезовых работах обучающихся.</w:t>
      </w:r>
      <w:r w:rsidR="00254714">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Поскольку, формирование одного учебного навыка у обучающихся служит опорой для дальнейшего формирования </w:t>
      </w:r>
      <w:r w:rsidR="007F2C9E">
        <w:rPr>
          <w:rFonts w:ascii="Times New Roman" w:eastAsia="Calibri" w:hAnsi="Times New Roman" w:cs="Times New Roman"/>
          <w:sz w:val="28"/>
          <w:szCs w:val="28"/>
        </w:rPr>
        <w:t>по</w:t>
      </w:r>
      <w:r w:rsidRPr="00B02B80">
        <w:rPr>
          <w:rFonts w:ascii="Times New Roman" w:eastAsia="Calibri" w:hAnsi="Times New Roman" w:cs="Times New Roman"/>
          <w:sz w:val="28"/>
          <w:szCs w:val="28"/>
        </w:rPr>
        <w:t>следующего учебного навыка.</w:t>
      </w:r>
      <w:r w:rsidRPr="00B02B80">
        <w:rPr>
          <w:rFonts w:ascii="Calibri" w:eastAsia="Calibri" w:hAnsi="Calibri" w:cs="Times New Roman"/>
        </w:rPr>
        <w:t xml:space="preserve"> </w:t>
      </w:r>
      <w:r w:rsidRPr="00B02B80">
        <w:rPr>
          <w:rFonts w:ascii="Times New Roman" w:eastAsia="Calibri" w:hAnsi="Times New Roman" w:cs="Times New Roman"/>
          <w:sz w:val="28"/>
          <w:szCs w:val="28"/>
        </w:rPr>
        <w:t>Задача учителя на этапе закрепления каждого урока – проводить оценку</w:t>
      </w:r>
      <w:r w:rsidR="001B2230">
        <w:rPr>
          <w:rFonts w:ascii="Times New Roman" w:eastAsia="Calibri" w:hAnsi="Times New Roman" w:cs="Times New Roman"/>
          <w:sz w:val="28"/>
          <w:szCs w:val="28"/>
        </w:rPr>
        <w:t xml:space="preserve"> на самоо</w:t>
      </w:r>
      <w:r w:rsidR="002706CC">
        <w:rPr>
          <w:rFonts w:ascii="Times New Roman" w:eastAsia="Calibri" w:hAnsi="Times New Roman" w:cs="Times New Roman"/>
          <w:sz w:val="28"/>
          <w:szCs w:val="28"/>
        </w:rPr>
        <w:t>ц</w:t>
      </w:r>
      <w:r w:rsidR="001B2230">
        <w:rPr>
          <w:rFonts w:ascii="Times New Roman" w:eastAsia="Calibri" w:hAnsi="Times New Roman" w:cs="Times New Roman"/>
          <w:sz w:val="28"/>
          <w:szCs w:val="28"/>
        </w:rPr>
        <w:t>енивание</w:t>
      </w:r>
      <w:r w:rsidRPr="00B02B80">
        <w:rPr>
          <w:rFonts w:ascii="Times New Roman" w:eastAsia="Calibri" w:hAnsi="Times New Roman" w:cs="Times New Roman"/>
          <w:sz w:val="28"/>
          <w:szCs w:val="28"/>
        </w:rPr>
        <w:t xml:space="preserve">, чтобы знать </w:t>
      </w:r>
      <w:r w:rsidR="001B2230">
        <w:rPr>
          <w:rFonts w:ascii="Times New Roman" w:eastAsia="Calibri" w:hAnsi="Times New Roman" w:cs="Times New Roman"/>
          <w:sz w:val="28"/>
          <w:szCs w:val="28"/>
        </w:rPr>
        <w:t>успехи</w:t>
      </w:r>
      <w:r w:rsidRPr="00B02B80">
        <w:rPr>
          <w:rFonts w:ascii="Times New Roman" w:eastAsia="Calibri" w:hAnsi="Times New Roman" w:cs="Times New Roman"/>
          <w:sz w:val="28"/>
          <w:szCs w:val="28"/>
        </w:rPr>
        <w:t xml:space="preserve"> обучающегося в достижений заданной цели урока.</w:t>
      </w:r>
      <w:r w:rsidRPr="00B02B80">
        <w:t xml:space="preserve"> </w:t>
      </w:r>
      <w:r w:rsidRPr="00B02B80">
        <w:rPr>
          <w:rFonts w:ascii="Times New Roman" w:eastAsia="Calibri" w:hAnsi="Times New Roman" w:cs="Times New Roman"/>
          <w:sz w:val="28"/>
          <w:szCs w:val="28"/>
        </w:rPr>
        <w:t>Умению себя оценивать необходимо научить каждого обучающегося.</w:t>
      </w:r>
    </w:p>
    <w:p w14:paraId="349A08D0" w14:textId="77777777" w:rsidR="00611144" w:rsidRPr="00DA73BF" w:rsidRDefault="00611144" w:rsidP="00F740A3">
      <w:pPr>
        <w:tabs>
          <w:tab w:val="left" w:pos="567"/>
        </w:tabs>
        <w:spacing w:after="0" w:line="240" w:lineRule="auto"/>
        <w:ind w:firstLine="567"/>
        <w:jc w:val="both"/>
        <w:rPr>
          <w:rFonts w:ascii="Times New Roman" w:eastAsia="Calibri" w:hAnsi="Times New Roman" w:cs="Times New Roman"/>
          <w:bCs/>
          <w:i/>
          <w:sz w:val="28"/>
          <w:szCs w:val="28"/>
        </w:rPr>
      </w:pPr>
      <w:r w:rsidRPr="00DA73BF">
        <w:rPr>
          <w:rFonts w:ascii="Times New Roman" w:eastAsia="Calibri" w:hAnsi="Times New Roman" w:cs="Times New Roman"/>
          <w:bCs/>
          <w:i/>
          <w:sz w:val="28"/>
          <w:szCs w:val="28"/>
        </w:rPr>
        <w:t>Формирующий этап исследования</w:t>
      </w:r>
    </w:p>
    <w:p w14:paraId="1450E6D0" w14:textId="5C8B748A"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На </w:t>
      </w:r>
      <w:r w:rsidRPr="00B02B80">
        <w:rPr>
          <w:rFonts w:ascii="Times New Roman" w:eastAsia="Times New Roman" w:hAnsi="Times New Roman" w:cs="Times New Roman"/>
          <w:i/>
          <w:color w:val="000000"/>
          <w:sz w:val="28"/>
          <w:szCs w:val="28"/>
          <w:lang w:eastAsia="ru-RU"/>
        </w:rPr>
        <w:t>формирующем этапе</w:t>
      </w:r>
      <w:r w:rsidRPr="00B02B80">
        <w:rPr>
          <w:rFonts w:ascii="Times New Roman" w:eastAsia="Times New Roman" w:hAnsi="Times New Roman" w:cs="Times New Roman"/>
          <w:color w:val="000000"/>
          <w:sz w:val="28"/>
          <w:szCs w:val="28"/>
          <w:lang w:eastAsia="ru-RU"/>
        </w:rPr>
        <w:t xml:space="preserve"> нашего</w:t>
      </w:r>
      <w:r w:rsidRPr="00B02B80">
        <w:rPr>
          <w:rFonts w:ascii="Times New Roman" w:eastAsia="Times New Roman" w:hAnsi="Times New Roman" w:cs="Times New Roman"/>
          <w:i/>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исследования мы разработали специальные задания </w:t>
      </w:r>
      <w:r w:rsidR="00A375EC">
        <w:rPr>
          <w:rFonts w:ascii="Times New Roman" w:eastAsia="Times New Roman" w:hAnsi="Times New Roman" w:cs="Times New Roman"/>
          <w:color w:val="000000"/>
          <w:sz w:val="28"/>
          <w:szCs w:val="28"/>
          <w:lang w:eastAsia="ru-RU"/>
        </w:rPr>
        <w:t xml:space="preserve">на самооценивание </w:t>
      </w:r>
      <w:r w:rsidR="00810590">
        <w:rPr>
          <w:rFonts w:ascii="Times New Roman" w:eastAsia="Times New Roman" w:hAnsi="Times New Roman" w:cs="Times New Roman"/>
          <w:color w:val="000000"/>
          <w:sz w:val="28"/>
          <w:szCs w:val="28"/>
          <w:lang w:eastAsia="ru-RU"/>
        </w:rPr>
        <w:t xml:space="preserve">на уроках математики </w:t>
      </w:r>
      <w:r w:rsidRPr="00B02B80">
        <w:rPr>
          <w:rFonts w:ascii="Times New Roman" w:eastAsia="Times New Roman" w:hAnsi="Times New Roman" w:cs="Times New Roman"/>
          <w:color w:val="000000"/>
          <w:sz w:val="28"/>
          <w:szCs w:val="28"/>
          <w:lang w:eastAsia="ru-RU"/>
        </w:rPr>
        <w:t xml:space="preserve">в соответствии с целями принципа «SMART» и уровнем усвоения знаний обучающихся Таксономии Блума и </w:t>
      </w:r>
      <w:r>
        <w:rPr>
          <w:rFonts w:ascii="Times New Roman" w:eastAsia="Times New Roman" w:hAnsi="Times New Roman" w:cs="Times New Roman"/>
          <w:color w:val="000000"/>
          <w:sz w:val="28"/>
          <w:szCs w:val="28"/>
          <w:lang w:eastAsia="ru-RU"/>
        </w:rPr>
        <w:t xml:space="preserve">внедрения теории поэтапного формирования умственных действий П.Я.Гальперина. </w:t>
      </w:r>
      <w:r w:rsidRPr="00B02B80">
        <w:rPr>
          <w:rFonts w:ascii="Times New Roman" w:eastAsia="Times New Roman" w:hAnsi="Times New Roman" w:cs="Times New Roman"/>
          <w:color w:val="000000"/>
          <w:sz w:val="28"/>
          <w:szCs w:val="28"/>
          <w:lang w:eastAsia="ru-RU"/>
        </w:rPr>
        <w:t>Которые были направлены на усвоение основных базовых знаний начальной школы, формирование навыка самооценивания, развитие через учебно-познавательную деятельность и развитие личности в целом.</w:t>
      </w:r>
    </w:p>
    <w:p w14:paraId="7EB36578" w14:textId="4729804B"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i/>
          <w:color w:val="000000"/>
          <w:sz w:val="28"/>
          <w:szCs w:val="28"/>
          <w:lang w:eastAsia="ru-RU"/>
        </w:rPr>
        <w:t xml:space="preserve">Принцип «SMART» </w:t>
      </w:r>
      <w:r w:rsidRPr="00B02B80">
        <w:rPr>
          <w:rFonts w:ascii="Times New Roman" w:eastAsia="Times New Roman" w:hAnsi="Times New Roman" w:cs="Times New Roman"/>
          <w:color w:val="000000"/>
          <w:sz w:val="28"/>
          <w:szCs w:val="28"/>
          <w:lang w:eastAsia="ru-RU"/>
        </w:rPr>
        <w:t>основывается на соответствие поставленной цели, возможности достижения обучающимися учебного  результата. Постановка по  принципу «SMART» в соответствии с аббревиатурой:</w:t>
      </w:r>
      <w:r w:rsidR="007F2C9E">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Конкретные, измеримые, достижимые, реалистичные с учетом временного интервал</w:t>
      </w:r>
      <w:r w:rsidR="007F2C9E">
        <w:rPr>
          <w:rFonts w:ascii="Times New Roman" w:eastAsia="Times New Roman" w:hAnsi="Times New Roman" w:cs="Times New Roman"/>
          <w:color w:val="000000"/>
          <w:sz w:val="28"/>
          <w:szCs w:val="28"/>
          <w:lang w:eastAsia="ru-RU"/>
        </w:rPr>
        <w:t xml:space="preserve">а </w:t>
      </w:r>
      <w:r w:rsidRPr="00B02B80">
        <w:rPr>
          <w:rFonts w:ascii="Times New Roman" w:eastAsia="Times New Roman" w:hAnsi="Times New Roman" w:cs="Times New Roman"/>
          <w:color w:val="000000"/>
          <w:sz w:val="28"/>
          <w:szCs w:val="28"/>
          <w:lang w:eastAsia="ru-RU"/>
        </w:rPr>
        <w:t xml:space="preserve">помогает сосредоточить усилия и увеличит шансы в достижений учебной цели. </w:t>
      </w:r>
    </w:p>
    <w:p w14:paraId="4348975E" w14:textId="61AA9D9B"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i/>
          <w:color w:val="000000"/>
          <w:sz w:val="28"/>
          <w:szCs w:val="28"/>
          <w:lang w:eastAsia="ru-RU"/>
        </w:rPr>
        <w:lastRenderedPageBreak/>
        <w:t xml:space="preserve">По Таксономии Блума </w:t>
      </w:r>
      <w:r w:rsidRPr="00B02B80">
        <w:rPr>
          <w:rFonts w:ascii="Times New Roman" w:eastAsia="Times New Roman" w:hAnsi="Times New Roman" w:cs="Times New Roman"/>
          <w:color w:val="000000"/>
          <w:sz w:val="28"/>
          <w:szCs w:val="28"/>
          <w:lang w:eastAsia="ru-RU"/>
        </w:rPr>
        <w:t>четко проясняются уровни усвоения учебного материала</w:t>
      </w:r>
      <w:r w:rsidR="00F22BF9">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w:t>
      </w:r>
      <w:r w:rsidR="00F22BF9">
        <w:rPr>
          <w:rFonts w:ascii="Times New Roman" w:eastAsia="Times New Roman" w:hAnsi="Times New Roman" w:cs="Times New Roman"/>
          <w:color w:val="000000"/>
          <w:sz w:val="28"/>
          <w:szCs w:val="28"/>
          <w:lang w:eastAsia="ru-RU"/>
        </w:rPr>
        <w:t>П</w:t>
      </w:r>
      <w:r w:rsidRPr="00B02B80">
        <w:rPr>
          <w:rFonts w:ascii="Times New Roman" w:eastAsia="Times New Roman" w:hAnsi="Times New Roman" w:cs="Times New Roman"/>
          <w:color w:val="000000"/>
          <w:sz w:val="28"/>
          <w:szCs w:val="28"/>
          <w:lang w:eastAsia="ru-RU"/>
        </w:rPr>
        <w:t xml:space="preserve">ервый уровень </w:t>
      </w:r>
      <w:r w:rsidRPr="00B02B80">
        <w:rPr>
          <w:rFonts w:ascii="Times New Roman" w:eastAsia="Times New Roman" w:hAnsi="Times New Roman" w:cs="Times New Roman"/>
          <w:i/>
          <w:color w:val="000000"/>
          <w:sz w:val="28"/>
          <w:szCs w:val="28"/>
          <w:lang w:eastAsia="ru-RU"/>
        </w:rPr>
        <w:t>«Узнавание»</w:t>
      </w:r>
      <w:r w:rsidRPr="00B02B80">
        <w:rPr>
          <w:rFonts w:ascii="Times New Roman" w:eastAsia="Times New Roman" w:hAnsi="Times New Roman" w:cs="Times New Roman"/>
          <w:color w:val="000000"/>
          <w:sz w:val="28"/>
          <w:szCs w:val="28"/>
          <w:lang w:eastAsia="ru-RU"/>
        </w:rPr>
        <w:t xml:space="preserve"> являясь начальным этапом познания помогает определить способность обучающегося на выполнение заданий </w:t>
      </w:r>
      <w:r w:rsidR="00C616E5">
        <w:rPr>
          <w:rFonts w:ascii="Times New Roman" w:eastAsia="Times New Roman" w:hAnsi="Times New Roman" w:cs="Times New Roman"/>
          <w:color w:val="000000"/>
          <w:sz w:val="28"/>
          <w:szCs w:val="28"/>
          <w:lang w:eastAsia="ru-RU"/>
        </w:rPr>
        <w:t>и</w:t>
      </w:r>
      <w:r w:rsidRPr="00B02B80">
        <w:rPr>
          <w:rFonts w:ascii="Times New Roman" w:eastAsia="Times New Roman" w:hAnsi="Times New Roman" w:cs="Times New Roman"/>
          <w:color w:val="000000"/>
          <w:sz w:val="28"/>
          <w:szCs w:val="28"/>
          <w:lang w:eastAsia="ru-RU"/>
        </w:rPr>
        <w:t xml:space="preserve"> распознавание, различение </w:t>
      </w:r>
      <w:r w:rsidR="00C616E5">
        <w:rPr>
          <w:rFonts w:ascii="Times New Roman" w:eastAsia="Times New Roman" w:hAnsi="Times New Roman" w:cs="Times New Roman"/>
          <w:color w:val="000000"/>
          <w:sz w:val="28"/>
          <w:szCs w:val="28"/>
          <w:lang w:eastAsia="ru-RU"/>
        </w:rPr>
        <w:t xml:space="preserve">математических </w:t>
      </w:r>
      <w:r w:rsidRPr="00B02B80">
        <w:rPr>
          <w:rFonts w:ascii="Times New Roman" w:eastAsia="Times New Roman" w:hAnsi="Times New Roman" w:cs="Times New Roman"/>
          <w:color w:val="000000"/>
          <w:sz w:val="28"/>
          <w:szCs w:val="28"/>
          <w:lang w:eastAsia="ru-RU"/>
        </w:rPr>
        <w:t>понятий в изучаемых явлениях.</w:t>
      </w:r>
    </w:p>
    <w:p w14:paraId="52E3C4D8" w14:textId="4749CB59"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Второй этап </w:t>
      </w:r>
      <w:r>
        <w:rPr>
          <w:rFonts w:ascii="Times New Roman" w:eastAsia="Times New Roman" w:hAnsi="Times New Roman" w:cs="Times New Roman"/>
          <w:color w:val="000000"/>
          <w:sz w:val="28"/>
          <w:szCs w:val="28"/>
          <w:lang w:eastAsia="ru-RU"/>
        </w:rPr>
        <w:t>на уровень «</w:t>
      </w:r>
      <w:r w:rsidRPr="00414D92">
        <w:rPr>
          <w:rFonts w:ascii="Times New Roman" w:eastAsia="Times New Roman" w:hAnsi="Times New Roman" w:cs="Times New Roman"/>
          <w:i/>
          <w:color w:val="000000"/>
          <w:sz w:val="28"/>
          <w:szCs w:val="28"/>
          <w:lang w:eastAsia="ru-RU"/>
        </w:rPr>
        <w:t>Понимание</w:t>
      </w:r>
      <w:r>
        <w:rPr>
          <w:rFonts w:ascii="Times New Roman" w:eastAsia="Times New Roman" w:hAnsi="Times New Roman" w:cs="Times New Roman"/>
          <w:color w:val="000000"/>
          <w:sz w:val="28"/>
          <w:szCs w:val="28"/>
          <w:lang w:eastAsia="ru-RU"/>
        </w:rPr>
        <w:t xml:space="preserve">» понимание и осмысление внутренней взаимосвязи, а </w:t>
      </w:r>
      <w:r w:rsidRPr="00B02B80">
        <w:rPr>
          <w:rFonts w:ascii="Times New Roman" w:eastAsia="Times New Roman" w:hAnsi="Times New Roman" w:cs="Times New Roman"/>
          <w:color w:val="000000"/>
          <w:sz w:val="28"/>
          <w:szCs w:val="28"/>
          <w:lang w:eastAsia="ru-RU"/>
        </w:rPr>
        <w:t xml:space="preserve">также тех </w:t>
      </w:r>
      <w:r w:rsidR="00C616E5">
        <w:rPr>
          <w:rFonts w:ascii="Times New Roman" w:eastAsia="Times New Roman" w:hAnsi="Times New Roman" w:cs="Times New Roman"/>
          <w:color w:val="000000"/>
          <w:sz w:val="28"/>
          <w:szCs w:val="28"/>
          <w:lang w:eastAsia="ru-RU"/>
        </w:rPr>
        <w:t>математических</w:t>
      </w:r>
      <w:r w:rsidR="00C616E5" w:rsidRPr="00B02B80">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правил и терминов в изучаемом школьном материале</w:t>
      </w:r>
      <w:r w:rsidR="00C616E5">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(темы).</w:t>
      </w:r>
    </w:p>
    <w:p w14:paraId="07036831" w14:textId="70F26876"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Третий этап </w:t>
      </w:r>
      <w:r w:rsidRPr="00B02B80">
        <w:rPr>
          <w:rFonts w:ascii="Times New Roman" w:eastAsia="Times New Roman" w:hAnsi="Times New Roman" w:cs="Times New Roman"/>
          <w:i/>
          <w:color w:val="000000"/>
          <w:sz w:val="28"/>
          <w:szCs w:val="28"/>
          <w:lang w:eastAsia="ru-RU"/>
        </w:rPr>
        <w:t>«Применение»</w:t>
      </w:r>
      <w:r w:rsidRPr="00B02B80">
        <w:rPr>
          <w:rFonts w:ascii="Times New Roman" w:eastAsia="Times New Roman" w:hAnsi="Times New Roman" w:cs="Times New Roman"/>
          <w:color w:val="000000"/>
          <w:sz w:val="28"/>
          <w:szCs w:val="28"/>
          <w:lang w:eastAsia="ru-RU"/>
        </w:rPr>
        <w:t xml:space="preserve"> понимание и применение усвоенных правил и понятий в овладении учебным материалом</w:t>
      </w:r>
      <w:r w:rsidR="00842A33">
        <w:rPr>
          <w:rFonts w:ascii="Times New Roman" w:eastAsia="Times New Roman" w:hAnsi="Times New Roman" w:cs="Times New Roman"/>
          <w:color w:val="000000"/>
          <w:sz w:val="28"/>
          <w:szCs w:val="28"/>
          <w:lang w:eastAsia="ru-RU"/>
        </w:rPr>
        <w:t xml:space="preserve"> по математике</w:t>
      </w:r>
      <w:r w:rsidRPr="00B02B80">
        <w:rPr>
          <w:rFonts w:ascii="Times New Roman" w:eastAsia="Times New Roman" w:hAnsi="Times New Roman" w:cs="Times New Roman"/>
          <w:color w:val="000000"/>
          <w:sz w:val="28"/>
          <w:szCs w:val="28"/>
          <w:lang w:eastAsia="ru-RU"/>
        </w:rPr>
        <w:t xml:space="preserve">. Первые три поэтапности  усвоения учебного материала </w:t>
      </w:r>
      <w:r>
        <w:rPr>
          <w:rFonts w:ascii="Times New Roman" w:eastAsia="Times New Roman" w:hAnsi="Times New Roman" w:cs="Times New Roman"/>
          <w:color w:val="000000"/>
          <w:sz w:val="28"/>
          <w:szCs w:val="28"/>
          <w:lang w:eastAsia="ru-RU"/>
        </w:rPr>
        <w:t xml:space="preserve">в оценивании учебных достижений обучающихся с </w:t>
      </w:r>
      <w:r w:rsidR="0099294D">
        <w:rPr>
          <w:rFonts w:ascii="Times New Roman" w:eastAsia="Times New Roman" w:hAnsi="Times New Roman" w:cs="Times New Roman"/>
          <w:color w:val="000000"/>
          <w:sz w:val="28"/>
          <w:szCs w:val="28"/>
          <w:lang w:eastAsia="ru-RU"/>
        </w:rPr>
        <w:t>ЗПР</w:t>
      </w:r>
      <w:r>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будут учитывать совокупность как учебной, так и оценивающей деятельности на уроке. </w:t>
      </w:r>
    </w:p>
    <w:p w14:paraId="28C0CB7C"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i/>
          <w:color w:val="000000"/>
          <w:sz w:val="28"/>
          <w:szCs w:val="28"/>
          <w:lang w:eastAsia="ru-RU"/>
        </w:rPr>
      </w:pPr>
      <w:r w:rsidRPr="00B02B80">
        <w:rPr>
          <w:rFonts w:ascii="Times New Roman" w:eastAsia="Times New Roman" w:hAnsi="Times New Roman" w:cs="Times New Roman"/>
          <w:i/>
          <w:color w:val="000000"/>
          <w:sz w:val="28"/>
          <w:szCs w:val="28"/>
          <w:lang w:eastAsia="ru-RU"/>
        </w:rPr>
        <w:t xml:space="preserve">Зрительная дифференциация </w:t>
      </w:r>
    </w:p>
    <w:p w14:paraId="074B29EB" w14:textId="7258EFA1"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На уроках математики в первом классе в ходе опытно-экспериментальной работы </w:t>
      </w:r>
      <w:r w:rsidR="00F22BF9">
        <w:rPr>
          <w:rFonts w:ascii="Times New Roman" w:eastAsia="Times New Roman" w:hAnsi="Times New Roman" w:cs="Times New Roman"/>
          <w:color w:val="000000"/>
          <w:sz w:val="28"/>
          <w:szCs w:val="28"/>
          <w:lang w:eastAsia="ru-RU"/>
        </w:rPr>
        <w:t xml:space="preserve">мы </w:t>
      </w:r>
      <w:r w:rsidRPr="00B02B80">
        <w:rPr>
          <w:rFonts w:ascii="Times New Roman" w:eastAsia="Times New Roman" w:hAnsi="Times New Roman" w:cs="Times New Roman"/>
          <w:color w:val="000000"/>
          <w:sz w:val="28"/>
          <w:szCs w:val="28"/>
          <w:lang w:eastAsia="ru-RU"/>
        </w:rPr>
        <w:t>применили программу Х.Бройера и М.Войффена.</w:t>
      </w:r>
    </w:p>
    <w:p w14:paraId="6993D5FD"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Программа предназначена для обучающихся первых классов. Восприятие и передача на уроках математики сохранения и передачи элементов цифр или геометрической фигуры, что является основанием сенсомоторного развития. </w:t>
      </w:r>
    </w:p>
    <w:p w14:paraId="67853EE6" w14:textId="1033FD03" w:rsidR="003B6EC4"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hAnsi="Times New Roman" w:cs="Times New Roman"/>
          <w:i/>
          <w:sz w:val="28"/>
          <w:szCs w:val="28"/>
        </w:rPr>
      </w:pPr>
      <w:r w:rsidRPr="00B02B80">
        <w:rPr>
          <w:rFonts w:ascii="Times New Roman" w:eastAsia="Times New Roman" w:hAnsi="Times New Roman" w:cs="Times New Roman"/>
          <w:color w:val="000000"/>
          <w:sz w:val="28"/>
          <w:szCs w:val="28"/>
          <w:lang w:eastAsia="ru-RU"/>
        </w:rPr>
        <w:t xml:space="preserve">Следующая работа предполагала проведение </w:t>
      </w:r>
      <w:r w:rsidR="009135DB" w:rsidRPr="00B02B80">
        <w:rPr>
          <w:rFonts w:ascii="Times New Roman" w:eastAsia="Times New Roman" w:hAnsi="Times New Roman" w:cs="Times New Roman"/>
          <w:color w:val="000000"/>
          <w:sz w:val="28"/>
          <w:szCs w:val="28"/>
          <w:lang w:eastAsia="ru-RU"/>
        </w:rPr>
        <w:t>обучающ</w:t>
      </w:r>
      <w:r w:rsidR="009135DB">
        <w:rPr>
          <w:rFonts w:ascii="Times New Roman" w:eastAsia="Times New Roman" w:hAnsi="Times New Roman" w:cs="Times New Roman"/>
          <w:color w:val="000000"/>
          <w:sz w:val="28"/>
          <w:szCs w:val="28"/>
          <w:lang w:eastAsia="ru-RU"/>
        </w:rPr>
        <w:t>их</w:t>
      </w:r>
      <w:r w:rsidR="009135DB" w:rsidRPr="00B02B80">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уроков (формирующий эксперимент) основанная на Теории Гальперина на поэтапное формирование учебного навыка</w:t>
      </w:r>
      <w:r w:rsidR="005D44CD">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w:t>
      </w:r>
      <w:r w:rsidR="005D44CD">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самооценивани</w:t>
      </w:r>
      <w:r w:rsidR="005D44CD">
        <w:rPr>
          <w:rFonts w:ascii="Times New Roman" w:eastAsia="Times New Roman" w:hAnsi="Times New Roman" w:cs="Times New Roman"/>
          <w:color w:val="000000"/>
          <w:sz w:val="28"/>
          <w:szCs w:val="28"/>
          <w:lang w:eastAsia="ru-RU"/>
        </w:rPr>
        <w:t>е</w:t>
      </w:r>
      <w:r w:rsidRPr="00B02B80">
        <w:rPr>
          <w:rFonts w:ascii="Times New Roman" w:eastAsia="Times New Roman" w:hAnsi="Times New Roman" w:cs="Times New Roman"/>
          <w:color w:val="000000"/>
          <w:sz w:val="28"/>
          <w:szCs w:val="28"/>
          <w:lang w:eastAsia="ru-RU"/>
        </w:rPr>
        <w:t>. При поэтапном обучении обучающиеся находят четкое различение в изучаемом материале</w:t>
      </w:r>
      <w:r w:rsidR="00F22BF9">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и объективную оценку свойству и качеству </w:t>
      </w:r>
      <w:r w:rsidR="005D44CD">
        <w:rPr>
          <w:rFonts w:ascii="Times New Roman" w:eastAsia="Times New Roman" w:hAnsi="Times New Roman" w:cs="Times New Roman"/>
          <w:color w:val="000000"/>
          <w:sz w:val="28"/>
          <w:szCs w:val="28"/>
          <w:lang w:eastAsia="ru-RU"/>
        </w:rPr>
        <w:t>понятия</w:t>
      </w:r>
      <w:r w:rsidRPr="00B02B80">
        <w:rPr>
          <w:rFonts w:ascii="Times New Roman" w:eastAsia="Times New Roman" w:hAnsi="Times New Roman" w:cs="Times New Roman"/>
          <w:color w:val="000000"/>
          <w:sz w:val="28"/>
          <w:szCs w:val="28"/>
          <w:lang w:eastAsia="ru-RU"/>
        </w:rPr>
        <w:t>.</w:t>
      </w:r>
      <w:r w:rsidRPr="00B02B80">
        <w:rPr>
          <w:rFonts w:ascii="Times New Roman" w:hAnsi="Times New Roman" w:cs="Times New Roman"/>
          <w:i/>
          <w:sz w:val="28"/>
          <w:szCs w:val="28"/>
        </w:rPr>
        <w:t xml:space="preserve"> </w:t>
      </w:r>
    </w:p>
    <w:p w14:paraId="7DCADE49"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i/>
          <w:color w:val="000000"/>
          <w:sz w:val="28"/>
          <w:szCs w:val="28"/>
          <w:lang w:eastAsia="ru-RU"/>
        </w:rPr>
        <w:t xml:space="preserve">Целью формирующего эксперимента </w:t>
      </w:r>
      <w:r w:rsidRPr="003B6EC4">
        <w:rPr>
          <w:rFonts w:ascii="Times New Roman" w:eastAsia="Times New Roman" w:hAnsi="Times New Roman" w:cs="Times New Roman"/>
          <w:color w:val="000000"/>
          <w:sz w:val="28"/>
          <w:szCs w:val="28"/>
          <w:lang w:eastAsia="ru-RU"/>
        </w:rPr>
        <w:t xml:space="preserve">являлось </w:t>
      </w:r>
      <w:r w:rsidRPr="00B02B80">
        <w:rPr>
          <w:rFonts w:ascii="Times New Roman" w:eastAsia="Times New Roman" w:hAnsi="Times New Roman" w:cs="Times New Roman"/>
          <w:color w:val="000000"/>
          <w:sz w:val="28"/>
          <w:szCs w:val="28"/>
          <w:lang w:eastAsia="ru-RU"/>
        </w:rPr>
        <w:t>направленное формирование у обучающихся навыка самооценивания.</w:t>
      </w:r>
    </w:p>
    <w:p w14:paraId="6ABE8377"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i/>
          <w:color w:val="000000"/>
          <w:sz w:val="28"/>
          <w:szCs w:val="28"/>
          <w:lang w:eastAsia="ru-RU"/>
        </w:rPr>
      </w:pPr>
      <w:r w:rsidRPr="00B02B80">
        <w:rPr>
          <w:rFonts w:ascii="Times New Roman" w:eastAsia="Times New Roman" w:hAnsi="Times New Roman" w:cs="Times New Roman"/>
          <w:i/>
          <w:color w:val="000000"/>
          <w:sz w:val="28"/>
          <w:szCs w:val="28"/>
          <w:lang w:eastAsia="ru-RU"/>
        </w:rPr>
        <w:t>Задачи формирующего эксперимента.</w:t>
      </w:r>
    </w:p>
    <w:p w14:paraId="29C64A44" w14:textId="77777777" w:rsidR="00611144" w:rsidRPr="00B02B80" w:rsidRDefault="003B6EC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Разработать и внедрить систему специальных заданий на самооценивание учебных достижений по математике обучающихся начальных классов с ЗПР.</w:t>
      </w:r>
    </w:p>
    <w:p w14:paraId="371BEAF8" w14:textId="1BAF5528" w:rsidR="00611144" w:rsidRPr="00B02B80" w:rsidRDefault="003B6EC4" w:rsidP="00F740A3">
      <w:pP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Система специальных заданий основанная на </w:t>
      </w:r>
      <w:r w:rsidR="00611144">
        <w:rPr>
          <w:rFonts w:ascii="Times New Roman" w:eastAsia="Times New Roman" w:hAnsi="Times New Roman" w:cs="Times New Roman"/>
          <w:color w:val="000000"/>
          <w:sz w:val="28"/>
          <w:szCs w:val="28"/>
          <w:lang w:eastAsia="ru-RU"/>
        </w:rPr>
        <w:t>поэтапное формирование по П.Я.Гальперина</w:t>
      </w:r>
      <w:r w:rsidR="005D4969">
        <w:rPr>
          <w:rFonts w:ascii="Times New Roman" w:eastAsia="Times New Roman" w:hAnsi="Times New Roman" w:cs="Times New Roman"/>
          <w:color w:val="000000"/>
          <w:sz w:val="28"/>
          <w:szCs w:val="28"/>
          <w:lang w:eastAsia="ru-RU"/>
        </w:rPr>
        <w:t xml:space="preserve"> включает</w:t>
      </w:r>
      <w:r w:rsidR="00611144" w:rsidRPr="00B02B80">
        <w:rPr>
          <w:rFonts w:ascii="Times New Roman" w:eastAsia="Times New Roman" w:hAnsi="Times New Roman" w:cs="Times New Roman"/>
          <w:color w:val="000000"/>
          <w:sz w:val="28"/>
          <w:szCs w:val="28"/>
          <w:lang w:eastAsia="ru-RU"/>
        </w:rPr>
        <w:t>:</w:t>
      </w:r>
    </w:p>
    <w:p w14:paraId="451204E2" w14:textId="357E1EDA"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1) создание психологически комфортной образовательной среды –мотивация обучающихся на предстоящую работу</w:t>
      </w:r>
      <w:r w:rsidR="005D44CD">
        <w:rPr>
          <w:rFonts w:ascii="Times New Roman" w:eastAsia="Times New Roman" w:hAnsi="Times New Roman" w:cs="Times New Roman"/>
          <w:color w:val="000000"/>
          <w:sz w:val="28"/>
          <w:szCs w:val="28"/>
          <w:lang w:eastAsia="ru-RU"/>
        </w:rPr>
        <w:t>;</w:t>
      </w:r>
    </w:p>
    <w:p w14:paraId="5F52354E" w14:textId="209DFC60"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2) подробное объяснение учителем поэтапного выполнения задания (инструктаж) перенос внешних материальных действий во внутреннее принятие и осознание -</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выполня</w:t>
      </w:r>
      <w:r w:rsidR="00A375EC">
        <w:rPr>
          <w:rFonts w:ascii="Times New Roman" w:eastAsia="Times New Roman" w:hAnsi="Times New Roman" w:cs="Times New Roman"/>
          <w:color w:val="000000"/>
          <w:sz w:val="28"/>
          <w:szCs w:val="28"/>
          <w:lang w:eastAsia="ru-RU"/>
        </w:rPr>
        <w:t>е</w:t>
      </w:r>
      <w:r w:rsidRPr="00B02B80">
        <w:rPr>
          <w:rFonts w:ascii="Times New Roman" w:eastAsia="Times New Roman" w:hAnsi="Times New Roman" w:cs="Times New Roman"/>
          <w:color w:val="000000"/>
          <w:sz w:val="28"/>
          <w:szCs w:val="28"/>
          <w:lang w:eastAsia="ru-RU"/>
        </w:rPr>
        <w:t>мого учебного понятия, проведение предварительной работы на самооценивание учебных достижений. Во время инструктажа проговаривание учителем во внешней речи понятия</w:t>
      </w:r>
      <w:r w:rsidR="00D451F9">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к которому относится оцениваемое понятие</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предмет, перечисление обязательных свойств и сопутствующих признаков</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критериев. Поскольку, н</w:t>
      </w:r>
      <w:r>
        <w:rPr>
          <w:rFonts w:ascii="Times New Roman" w:eastAsia="Times New Roman" w:hAnsi="Times New Roman" w:cs="Times New Roman"/>
          <w:color w:val="000000"/>
          <w:sz w:val="28"/>
          <w:szCs w:val="28"/>
          <w:lang w:eastAsia="ru-RU"/>
        </w:rPr>
        <w:t>е</w:t>
      </w:r>
      <w:r w:rsidRPr="00B02B80">
        <w:rPr>
          <w:rFonts w:ascii="Times New Roman" w:eastAsia="Times New Roman" w:hAnsi="Times New Roman" w:cs="Times New Roman"/>
          <w:color w:val="000000"/>
          <w:sz w:val="28"/>
          <w:szCs w:val="28"/>
          <w:lang w:eastAsia="ru-RU"/>
        </w:rPr>
        <w:t>обходимые признаки ведут к следствию характерных для этого понятия предмета, которые характеризуют оцениваемое понятие в достаточной образной картине для правильного оценивания. А образная картина складывает развитие мыслительной деятельности.</w:t>
      </w:r>
    </w:p>
    <w:p w14:paraId="6FD3DE0E" w14:textId="3998346B" w:rsidR="00611144" w:rsidRDefault="00611144" w:rsidP="00F740A3">
      <w:pPr>
        <w:shd w:val="clear" w:color="auto" w:fill="FFFFFF"/>
        <w:tabs>
          <w:tab w:val="left" w:pos="567"/>
          <w:tab w:val="left" w:pos="11340"/>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lastRenderedPageBreak/>
        <w:t xml:space="preserve">3) </w:t>
      </w:r>
      <w:r>
        <w:rPr>
          <w:rFonts w:ascii="Times New Roman" w:eastAsia="Times New Roman" w:hAnsi="Times New Roman" w:cs="Times New Roman"/>
          <w:color w:val="000000"/>
          <w:sz w:val="28"/>
          <w:szCs w:val="28"/>
          <w:lang w:eastAsia="ru-RU"/>
        </w:rPr>
        <w:t>Перенос во внутреннюю речь ученика</w:t>
      </w:r>
      <w:r w:rsidR="0099294D">
        <w:rPr>
          <w:rFonts w:ascii="Times New Roman" w:eastAsia="Times New Roman" w:hAnsi="Times New Roman" w:cs="Times New Roman"/>
          <w:color w:val="000000"/>
          <w:sz w:val="28"/>
          <w:szCs w:val="28"/>
          <w:lang w:eastAsia="ru-RU"/>
        </w:rPr>
        <w:t>, на этом этапе действия означаю</w:t>
      </w:r>
      <w:r>
        <w:rPr>
          <w:rFonts w:ascii="Times New Roman" w:eastAsia="Times New Roman" w:hAnsi="Times New Roman" w:cs="Times New Roman"/>
          <w:color w:val="000000"/>
          <w:sz w:val="28"/>
          <w:szCs w:val="28"/>
          <w:lang w:eastAsia="ru-RU"/>
        </w:rPr>
        <w:t>т не просто его озвучивание, но и его речевое выполнение</w:t>
      </w:r>
      <w:r w:rsidR="005D44C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
    <w:p w14:paraId="2DFAAE6E" w14:textId="4087D79D" w:rsidR="00611144" w:rsidRDefault="00611144" w:rsidP="00F740A3">
      <w:pPr>
        <w:shd w:val="clear" w:color="auto" w:fill="FFFFFF"/>
        <w:tabs>
          <w:tab w:val="left" w:pos="567"/>
          <w:tab w:val="left" w:pos="11340"/>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этап умственных действий, переход во внутренний план, </w:t>
      </w:r>
      <w:r w:rsidRPr="00B02B80">
        <w:rPr>
          <w:rFonts w:ascii="Times New Roman" w:eastAsia="Times New Roman" w:hAnsi="Times New Roman" w:cs="Times New Roman"/>
          <w:color w:val="000000"/>
          <w:sz w:val="28"/>
          <w:szCs w:val="28"/>
          <w:lang w:eastAsia="ru-RU"/>
        </w:rPr>
        <w:t xml:space="preserve">повторение </w:t>
      </w:r>
      <w:r>
        <w:rPr>
          <w:rFonts w:ascii="Times New Roman" w:eastAsia="Times New Roman" w:hAnsi="Times New Roman" w:cs="Times New Roman"/>
          <w:color w:val="000000"/>
          <w:sz w:val="28"/>
          <w:szCs w:val="28"/>
          <w:lang w:eastAsia="ru-RU"/>
        </w:rPr>
        <w:t>и выполнение задания. Э</w:t>
      </w:r>
      <w:r w:rsidRPr="00B02B80">
        <w:rPr>
          <w:rFonts w:ascii="Times New Roman" w:eastAsia="Times New Roman" w:hAnsi="Times New Roman" w:cs="Times New Roman"/>
          <w:color w:val="000000"/>
          <w:sz w:val="28"/>
          <w:szCs w:val="28"/>
          <w:lang w:eastAsia="ru-RU"/>
        </w:rPr>
        <w:t>моционально</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w:t>
      </w:r>
      <w:r w:rsidR="00D451F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благоприятная атмосфера для усвоения и выра</w:t>
      </w:r>
      <w:r>
        <w:rPr>
          <w:rFonts w:ascii="Times New Roman" w:eastAsia="Times New Roman" w:hAnsi="Times New Roman" w:cs="Times New Roman"/>
          <w:color w:val="000000"/>
          <w:sz w:val="28"/>
          <w:szCs w:val="28"/>
          <w:lang w:eastAsia="ru-RU"/>
        </w:rPr>
        <w:t>ботка навыка в каждом выполняемо</w:t>
      </w:r>
      <w:r w:rsidRPr="00B02B80">
        <w:rPr>
          <w:rFonts w:ascii="Times New Roman" w:eastAsia="Times New Roman" w:hAnsi="Times New Roman" w:cs="Times New Roman"/>
          <w:color w:val="000000"/>
          <w:sz w:val="28"/>
          <w:szCs w:val="28"/>
          <w:lang w:eastAsia="ru-RU"/>
        </w:rPr>
        <w:t>м и оцениваемом обучающимся заданий.</w:t>
      </w:r>
      <w:r w:rsidRPr="00B02B80">
        <w:rPr>
          <w:rFonts w:ascii="Times New Roman" w:eastAsia="Calibri" w:hAnsi="Times New Roman" w:cs="Times New Roman"/>
          <w:sz w:val="28"/>
          <w:szCs w:val="28"/>
          <w:lang w:eastAsia="ru-RU"/>
        </w:rPr>
        <w:t xml:space="preserve"> Составленные задания соответствовали, </w:t>
      </w:r>
      <w:r w:rsidRPr="00B02B80">
        <w:rPr>
          <w:rFonts w:ascii="Times New Roman" w:eastAsia="Times New Roman" w:hAnsi="Times New Roman" w:cs="Times New Roman"/>
          <w:color w:val="000000"/>
          <w:sz w:val="28"/>
          <w:szCs w:val="28"/>
          <w:lang w:eastAsia="ru-RU"/>
        </w:rPr>
        <w:t xml:space="preserve">целям обучения </w:t>
      </w:r>
      <w:r w:rsidRPr="00B02B80">
        <w:rPr>
          <w:rFonts w:ascii="Times New Roman" w:eastAsia="Calibri" w:hAnsi="Times New Roman" w:cs="Times New Roman"/>
          <w:sz w:val="28"/>
          <w:szCs w:val="28"/>
          <w:lang w:eastAsia="ru-RU"/>
        </w:rPr>
        <w:t>каждого класса</w:t>
      </w:r>
      <w:r w:rsidRPr="00B02B80">
        <w:rPr>
          <w:rFonts w:ascii="Times New Roman" w:eastAsia="Times New Roman" w:hAnsi="Times New Roman" w:cs="Times New Roman"/>
          <w:color w:val="000000"/>
          <w:sz w:val="28"/>
          <w:szCs w:val="28"/>
          <w:lang w:eastAsia="ru-RU"/>
        </w:rPr>
        <w:t xml:space="preserve"> в соответствии критериям</w:t>
      </w:r>
      <w:r w:rsidR="00560DDD">
        <w:rPr>
          <w:rFonts w:ascii="Times New Roman" w:eastAsia="Times New Roman" w:hAnsi="Times New Roman" w:cs="Times New Roman"/>
          <w:color w:val="000000"/>
          <w:sz w:val="28"/>
          <w:szCs w:val="28"/>
          <w:lang w:eastAsia="ru-RU"/>
        </w:rPr>
        <w:t>и</w:t>
      </w:r>
      <w:r w:rsidRPr="00B02B80">
        <w:rPr>
          <w:rFonts w:ascii="Times New Roman" w:eastAsia="Times New Roman" w:hAnsi="Times New Roman" w:cs="Times New Roman"/>
          <w:color w:val="000000"/>
          <w:sz w:val="28"/>
          <w:szCs w:val="28"/>
          <w:lang w:eastAsia="ru-RU"/>
        </w:rPr>
        <w:t xml:space="preserve"> оценивания, </w:t>
      </w:r>
      <w:r>
        <w:rPr>
          <w:rFonts w:ascii="Times New Roman" w:eastAsia="Times New Roman" w:hAnsi="Times New Roman" w:cs="Times New Roman"/>
          <w:color w:val="000000"/>
          <w:sz w:val="28"/>
          <w:szCs w:val="28"/>
          <w:lang w:eastAsia="ru-RU"/>
        </w:rPr>
        <w:t>и системе</w:t>
      </w:r>
      <w:r w:rsidRPr="00B02B80">
        <w:rPr>
          <w:rFonts w:ascii="Times New Roman" w:eastAsia="Times New Roman" w:hAnsi="Times New Roman" w:cs="Times New Roman"/>
          <w:color w:val="000000"/>
          <w:sz w:val="28"/>
          <w:szCs w:val="28"/>
          <w:lang w:eastAsia="ru-RU"/>
        </w:rPr>
        <w:t xml:space="preserve"> оценки. </w:t>
      </w:r>
    </w:p>
    <w:p w14:paraId="050288CF" w14:textId="4DFDB223" w:rsidR="00611144" w:rsidRPr="00B02B80" w:rsidRDefault="00611144" w:rsidP="00F740A3">
      <w:pPr>
        <w:shd w:val="clear" w:color="auto" w:fill="FFFFFF"/>
        <w:tabs>
          <w:tab w:val="left" w:pos="567"/>
          <w:tab w:val="left" w:pos="11340"/>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Возможность обучающи</w:t>
      </w:r>
      <w:r w:rsidR="00042B44">
        <w:rPr>
          <w:rFonts w:ascii="Times New Roman" w:eastAsia="Times New Roman" w:hAnsi="Times New Roman" w:cs="Times New Roman"/>
          <w:color w:val="000000"/>
          <w:sz w:val="28"/>
          <w:szCs w:val="28"/>
          <w:lang w:eastAsia="ru-RU"/>
        </w:rPr>
        <w:t>х</w:t>
      </w:r>
      <w:r w:rsidRPr="00B02B80">
        <w:rPr>
          <w:rFonts w:ascii="Times New Roman" w:eastAsia="Times New Roman" w:hAnsi="Times New Roman" w:cs="Times New Roman"/>
          <w:color w:val="000000"/>
          <w:sz w:val="28"/>
          <w:szCs w:val="28"/>
          <w:lang w:eastAsia="ru-RU"/>
        </w:rPr>
        <w:t xml:space="preserve">ся участвовать в самооценивании учебных достижений развивает в них понимание личной </w:t>
      </w:r>
      <w:r w:rsidR="00807212">
        <w:rPr>
          <w:rFonts w:ascii="Times New Roman" w:eastAsia="Times New Roman" w:hAnsi="Times New Roman" w:cs="Times New Roman"/>
          <w:color w:val="000000"/>
          <w:sz w:val="28"/>
          <w:szCs w:val="28"/>
          <w:lang w:eastAsia="ru-RU"/>
        </w:rPr>
        <w:t>ответственности за обучение [12</w:t>
      </w:r>
      <w:r w:rsidR="00A47BA5">
        <w:rPr>
          <w:rFonts w:ascii="Times New Roman" w:eastAsia="Times New Roman" w:hAnsi="Times New Roman" w:cs="Times New Roman"/>
          <w:color w:val="000000"/>
          <w:sz w:val="28"/>
          <w:szCs w:val="28"/>
          <w:lang w:eastAsia="ru-RU"/>
        </w:rPr>
        <w:t>2</w:t>
      </w:r>
      <w:r w:rsidR="00702150" w:rsidRPr="00702150">
        <w:rPr>
          <w:rFonts w:ascii="Times New Roman" w:eastAsia="Times New Roman" w:hAnsi="Times New Roman" w:cs="Times New Roman"/>
          <w:color w:val="000000"/>
          <w:sz w:val="28"/>
          <w:szCs w:val="28"/>
          <w:lang w:eastAsia="ru-RU"/>
        </w:rPr>
        <w:t>, с.</w:t>
      </w:r>
      <w:r w:rsidR="00BA2023" w:rsidRPr="00BA2023">
        <w:rPr>
          <w:rFonts w:ascii="Times New Roman" w:eastAsia="Times New Roman" w:hAnsi="Times New Roman" w:cs="Times New Roman"/>
          <w:color w:val="000000"/>
          <w:sz w:val="28"/>
          <w:szCs w:val="28"/>
          <w:lang w:eastAsia="ru-RU"/>
        </w:rPr>
        <w:t>4</w:t>
      </w:r>
      <w:r w:rsidR="00E94F41">
        <w:rPr>
          <w:rFonts w:ascii="Times New Roman" w:eastAsia="Times New Roman" w:hAnsi="Times New Roman" w:cs="Times New Roman"/>
          <w:color w:val="000000"/>
          <w:sz w:val="28"/>
          <w:szCs w:val="28"/>
          <w:lang w:eastAsia="ru-RU"/>
        </w:rPr>
        <w:t>2</w:t>
      </w:r>
      <w:r w:rsidRPr="00B02B80">
        <w:rPr>
          <w:rFonts w:ascii="Times New Roman" w:eastAsia="Times New Roman" w:hAnsi="Times New Roman" w:cs="Times New Roman"/>
          <w:color w:val="000000"/>
          <w:sz w:val="28"/>
          <w:szCs w:val="28"/>
          <w:lang w:eastAsia="ru-RU"/>
        </w:rPr>
        <w:t xml:space="preserve">]. </w:t>
      </w:r>
    </w:p>
    <w:p w14:paraId="4D470E51" w14:textId="4AC1335E" w:rsidR="00611144" w:rsidRPr="00B02B80" w:rsidRDefault="00F94982" w:rsidP="00F740A3">
      <w:pPr>
        <w:shd w:val="clear" w:color="auto" w:fill="FFFFFF"/>
        <w:tabs>
          <w:tab w:val="left" w:pos="567"/>
          <w:tab w:val="left" w:pos="11340"/>
        </w:tabs>
        <w:autoSpaceDE w:val="0"/>
        <w:autoSpaceDN w:val="0"/>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Разработанные специальные задания</w:t>
      </w:r>
      <w:r w:rsidR="00611144" w:rsidRPr="00B02B80">
        <w:rPr>
          <w:rFonts w:ascii="Times New Roman" w:eastAsia="Times New Roman" w:hAnsi="Times New Roman" w:cs="Times New Roman"/>
          <w:color w:val="000000"/>
          <w:sz w:val="28"/>
          <w:szCs w:val="28"/>
          <w:lang w:eastAsia="ru-RU"/>
        </w:rPr>
        <w:t xml:space="preserve"> </w:t>
      </w:r>
      <w:r w:rsidR="00611144" w:rsidRPr="00B02B80">
        <w:rPr>
          <w:rFonts w:ascii="Times New Roman" w:eastAsia="Calibri" w:hAnsi="Times New Roman" w:cs="Times New Roman"/>
          <w:sz w:val="28"/>
          <w:szCs w:val="28"/>
        </w:rPr>
        <w:t xml:space="preserve">(1-3 классы) </w:t>
      </w:r>
      <w:r w:rsidR="00611144" w:rsidRPr="00B02B80">
        <w:rPr>
          <w:rFonts w:ascii="Times New Roman" w:eastAsia="Times New Roman" w:hAnsi="Times New Roman" w:cs="Times New Roman"/>
          <w:color w:val="000000"/>
          <w:sz w:val="28"/>
          <w:szCs w:val="28"/>
          <w:lang w:eastAsia="ru-RU"/>
        </w:rPr>
        <w:t xml:space="preserve">обеспечивают </w:t>
      </w:r>
      <w:r w:rsidR="00611144" w:rsidRPr="00B02B80">
        <w:rPr>
          <w:rFonts w:ascii="Times New Roman" w:eastAsia="Times New Roman" w:hAnsi="Times New Roman" w:cs="Times New Roman"/>
          <w:i/>
          <w:color w:val="000000"/>
          <w:sz w:val="28"/>
          <w:szCs w:val="28"/>
          <w:lang w:eastAsia="ru-RU"/>
        </w:rPr>
        <w:t>значительные возможности для выявления</w:t>
      </w:r>
      <w:r w:rsidR="00611144" w:rsidRPr="00B02B80">
        <w:rPr>
          <w:rFonts w:ascii="Times New Roman" w:eastAsia="Times New Roman" w:hAnsi="Times New Roman" w:cs="Times New Roman"/>
          <w:color w:val="000000"/>
          <w:sz w:val="28"/>
          <w:szCs w:val="28"/>
          <w:lang w:eastAsia="ru-RU"/>
        </w:rPr>
        <w:t>:</w:t>
      </w:r>
    </w:p>
    <w:p w14:paraId="39FD1E34"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1) уровня усвоения начальных базовых (элементарных) знаний;</w:t>
      </w:r>
    </w:p>
    <w:p w14:paraId="3E7C967E"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2) особенностей учеб</w:t>
      </w:r>
      <w:r w:rsidR="0099294D">
        <w:rPr>
          <w:rFonts w:ascii="Times New Roman" w:eastAsia="Times New Roman" w:hAnsi="Times New Roman" w:cs="Times New Roman"/>
          <w:color w:val="000000"/>
          <w:sz w:val="28"/>
          <w:szCs w:val="28"/>
          <w:lang w:eastAsia="ru-RU"/>
        </w:rPr>
        <w:t>ных действий различного порядка</w:t>
      </w:r>
      <w:r w:rsidR="00317286">
        <w:rPr>
          <w:rFonts w:ascii="Times New Roman" w:eastAsia="Times New Roman" w:hAnsi="Times New Roman" w:cs="Times New Roman"/>
          <w:color w:val="000000"/>
          <w:sz w:val="28"/>
          <w:szCs w:val="28"/>
          <w:lang w:eastAsia="ru-RU"/>
        </w:rPr>
        <w:t xml:space="preserve"> (счета, вычисления, сравнения</w:t>
      </w:r>
      <w:r w:rsidR="0099294D">
        <w:rPr>
          <w:rFonts w:ascii="Times New Roman" w:eastAsia="Times New Roman" w:hAnsi="Times New Roman" w:cs="Times New Roman"/>
          <w:color w:val="000000"/>
          <w:sz w:val="28"/>
          <w:szCs w:val="28"/>
          <w:lang w:eastAsia="ru-RU"/>
        </w:rPr>
        <w:t xml:space="preserve"> и т.д.)</w:t>
      </w:r>
    </w:p>
    <w:p w14:paraId="4CA6454D" w14:textId="70DC8752"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3) особенностей самооценивания на этапе закрепления урока</w:t>
      </w:r>
    </w:p>
    <w:p w14:paraId="21BD7989" w14:textId="73E11FE1"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i/>
          <w:sz w:val="28"/>
          <w:szCs w:val="28"/>
          <w:lang w:eastAsia="ru-RU"/>
        </w:rPr>
        <w:t xml:space="preserve">Целью системы специальных заданий </w:t>
      </w:r>
      <w:r w:rsidR="00560DDD">
        <w:rPr>
          <w:rFonts w:ascii="Times New Roman" w:eastAsia="Calibri" w:hAnsi="Times New Roman" w:cs="Times New Roman"/>
          <w:i/>
          <w:sz w:val="28"/>
          <w:szCs w:val="28"/>
          <w:lang w:eastAsia="ru-RU"/>
        </w:rPr>
        <w:t xml:space="preserve">на </w:t>
      </w:r>
      <w:r w:rsidRPr="00B02B80">
        <w:rPr>
          <w:rFonts w:ascii="Times New Roman" w:eastAsia="Calibri" w:hAnsi="Times New Roman" w:cs="Times New Roman"/>
          <w:i/>
          <w:sz w:val="28"/>
          <w:szCs w:val="28"/>
          <w:lang w:eastAsia="ru-RU"/>
        </w:rPr>
        <w:t>самооценивани</w:t>
      </w:r>
      <w:r w:rsidR="00560DDD">
        <w:rPr>
          <w:rFonts w:ascii="Times New Roman" w:eastAsia="Calibri" w:hAnsi="Times New Roman" w:cs="Times New Roman"/>
          <w:i/>
          <w:sz w:val="28"/>
          <w:szCs w:val="28"/>
          <w:lang w:eastAsia="ru-RU"/>
        </w:rPr>
        <w:t>е</w:t>
      </w:r>
      <w:r w:rsidRPr="00B02B80">
        <w:rPr>
          <w:rFonts w:ascii="Times New Roman" w:eastAsia="Calibri" w:hAnsi="Times New Roman" w:cs="Times New Roman"/>
          <w:sz w:val="28"/>
          <w:szCs w:val="28"/>
          <w:lang w:eastAsia="ru-RU"/>
        </w:rPr>
        <w:t xml:space="preserve"> на эта</w:t>
      </w:r>
      <w:r w:rsidR="00F82FDC">
        <w:rPr>
          <w:rFonts w:ascii="Times New Roman" w:eastAsia="Calibri" w:hAnsi="Times New Roman" w:cs="Times New Roman"/>
          <w:sz w:val="28"/>
          <w:szCs w:val="28"/>
          <w:lang w:eastAsia="ru-RU"/>
        </w:rPr>
        <w:t xml:space="preserve">пе закрепления урока является, </w:t>
      </w:r>
      <w:r w:rsidRPr="00B02B80">
        <w:rPr>
          <w:rFonts w:ascii="Times New Roman" w:eastAsia="Calibri" w:hAnsi="Times New Roman" w:cs="Times New Roman"/>
          <w:sz w:val="28"/>
          <w:szCs w:val="28"/>
          <w:lang w:eastAsia="ru-RU"/>
        </w:rPr>
        <w:t>закрепление пройденного учебного материала, реализация принципов личностного развития, и адекватной самооценки.</w:t>
      </w:r>
    </w:p>
    <w:p w14:paraId="7CEC3915" w14:textId="77777777"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i/>
          <w:sz w:val="28"/>
          <w:szCs w:val="28"/>
          <w:lang w:eastAsia="ru-RU"/>
        </w:rPr>
        <w:t>Задачами системы специальных заданий самооценивания</w:t>
      </w:r>
      <w:r w:rsidRPr="00B02B80">
        <w:rPr>
          <w:rFonts w:ascii="Times New Roman" w:eastAsia="Calibri" w:hAnsi="Times New Roman" w:cs="Times New Roman"/>
          <w:sz w:val="28"/>
          <w:szCs w:val="28"/>
          <w:lang w:eastAsia="ru-RU"/>
        </w:rPr>
        <w:t xml:space="preserve"> является:</w:t>
      </w:r>
    </w:p>
    <w:p w14:paraId="0D56E34D" w14:textId="3C8DED03" w:rsidR="00611144" w:rsidRPr="00B02B80"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1) развитие у обучающ</w:t>
      </w:r>
      <w:r w:rsidR="007A5413">
        <w:rPr>
          <w:rFonts w:ascii="Times New Roman" w:eastAsia="Calibri" w:hAnsi="Times New Roman" w:cs="Times New Roman"/>
          <w:sz w:val="28"/>
          <w:szCs w:val="28"/>
          <w:lang w:eastAsia="ru-RU"/>
        </w:rPr>
        <w:t>их</w:t>
      </w:r>
      <w:r w:rsidRPr="00B02B80">
        <w:rPr>
          <w:rFonts w:ascii="Times New Roman" w:eastAsia="Calibri" w:hAnsi="Times New Roman" w:cs="Times New Roman"/>
          <w:sz w:val="28"/>
          <w:szCs w:val="28"/>
          <w:lang w:eastAsia="ru-RU"/>
        </w:rPr>
        <w:t>ся начальных классов навыка самостоятельно оценивать результат собственного</w:t>
      </w:r>
      <w:r w:rsidR="003D2867">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выполненного задания</w:t>
      </w:r>
      <w:r w:rsidR="00042B44">
        <w:rPr>
          <w:rFonts w:ascii="Times New Roman" w:eastAsia="Calibri" w:hAnsi="Times New Roman" w:cs="Times New Roman"/>
          <w:sz w:val="28"/>
          <w:szCs w:val="28"/>
          <w:lang w:eastAsia="ru-RU"/>
        </w:rPr>
        <w:t>;</w:t>
      </w:r>
    </w:p>
    <w:p w14:paraId="595AC070" w14:textId="320349CC" w:rsidR="00611144" w:rsidRPr="00B02B80" w:rsidRDefault="0053612B" w:rsidP="00F740A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611144" w:rsidRPr="00B02B80">
        <w:rPr>
          <w:rFonts w:ascii="Times New Roman" w:eastAsia="Calibri" w:hAnsi="Times New Roman" w:cs="Times New Roman"/>
          <w:sz w:val="28"/>
          <w:szCs w:val="28"/>
          <w:lang w:eastAsia="ru-RU"/>
        </w:rPr>
        <w:t>) мотивация обучающ</w:t>
      </w:r>
      <w:r w:rsidR="007A5413">
        <w:rPr>
          <w:rFonts w:ascii="Times New Roman" w:eastAsia="Calibri" w:hAnsi="Times New Roman" w:cs="Times New Roman"/>
          <w:sz w:val="28"/>
          <w:szCs w:val="28"/>
          <w:lang w:eastAsia="ru-RU"/>
        </w:rPr>
        <w:t>их</w:t>
      </w:r>
      <w:r w:rsidR="00611144" w:rsidRPr="00B02B80">
        <w:rPr>
          <w:rFonts w:ascii="Times New Roman" w:eastAsia="Calibri" w:hAnsi="Times New Roman" w:cs="Times New Roman"/>
          <w:sz w:val="28"/>
          <w:szCs w:val="28"/>
          <w:lang w:eastAsia="ru-RU"/>
        </w:rPr>
        <w:t>ся на успех, создать комфортную обстановку, сберечь психол</w:t>
      </w:r>
      <w:r w:rsidR="00714AC4">
        <w:rPr>
          <w:rFonts w:ascii="Times New Roman" w:eastAsia="Calibri" w:hAnsi="Times New Roman" w:cs="Times New Roman"/>
          <w:sz w:val="28"/>
          <w:szCs w:val="28"/>
          <w:lang w:eastAsia="ru-RU"/>
        </w:rPr>
        <w:t>огическое здоровье обучающ</w:t>
      </w:r>
      <w:r w:rsidR="007A5413">
        <w:rPr>
          <w:rFonts w:ascii="Times New Roman" w:eastAsia="Calibri" w:hAnsi="Times New Roman" w:cs="Times New Roman"/>
          <w:sz w:val="28"/>
          <w:szCs w:val="28"/>
          <w:lang w:eastAsia="ru-RU"/>
        </w:rPr>
        <w:t>их</w:t>
      </w:r>
      <w:r w:rsidR="00714AC4">
        <w:rPr>
          <w:rFonts w:ascii="Times New Roman" w:eastAsia="Calibri" w:hAnsi="Times New Roman" w:cs="Times New Roman"/>
          <w:sz w:val="28"/>
          <w:szCs w:val="28"/>
          <w:lang w:eastAsia="ru-RU"/>
        </w:rPr>
        <w:t>ся</w:t>
      </w:r>
      <w:r w:rsidR="00611144" w:rsidRPr="00B02B80">
        <w:rPr>
          <w:rFonts w:ascii="Times New Roman" w:eastAsia="Calibri" w:hAnsi="Times New Roman" w:cs="Times New Roman"/>
          <w:sz w:val="28"/>
          <w:szCs w:val="28"/>
          <w:lang w:eastAsia="ru-RU"/>
        </w:rPr>
        <w:t xml:space="preserve"> как с </w:t>
      </w:r>
      <w:r w:rsidR="00F82FDC">
        <w:rPr>
          <w:rFonts w:ascii="Times New Roman" w:eastAsia="Calibri" w:hAnsi="Times New Roman" w:cs="Times New Roman"/>
          <w:sz w:val="28"/>
          <w:szCs w:val="28"/>
          <w:lang w:eastAsia="ru-RU"/>
        </w:rPr>
        <w:t>ЗПР</w:t>
      </w:r>
      <w:r w:rsidR="00D602F3">
        <w:rPr>
          <w:rFonts w:ascii="Times New Roman" w:eastAsia="Calibri" w:hAnsi="Times New Roman" w:cs="Times New Roman"/>
          <w:sz w:val="28"/>
          <w:szCs w:val="28"/>
          <w:lang w:eastAsia="ru-RU"/>
        </w:rPr>
        <w:t>, так</w:t>
      </w:r>
      <w:r w:rsidR="00611144" w:rsidRPr="00B02B80">
        <w:rPr>
          <w:rFonts w:ascii="Times New Roman" w:eastAsia="Calibri" w:hAnsi="Times New Roman" w:cs="Times New Roman"/>
          <w:sz w:val="28"/>
          <w:szCs w:val="28"/>
          <w:lang w:eastAsia="ru-RU"/>
        </w:rPr>
        <w:t xml:space="preserve"> и нормативных обучающихся. </w:t>
      </w:r>
    </w:p>
    <w:p w14:paraId="466280A0" w14:textId="0FDC5CA1" w:rsidR="00611144" w:rsidRPr="00F740A3" w:rsidRDefault="00611144" w:rsidP="00F740A3">
      <w:pPr>
        <w:shd w:val="clear" w:color="auto" w:fill="FFFFFF"/>
        <w:tabs>
          <w:tab w:val="left" w:pos="567"/>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Система специальных заданий имеет развивающую структуру. Содержание </w:t>
      </w:r>
      <w:r w:rsidR="0053612B">
        <w:rPr>
          <w:rFonts w:ascii="Times New Roman" w:eastAsia="Calibri" w:hAnsi="Times New Roman" w:cs="Times New Roman"/>
          <w:sz w:val="28"/>
          <w:szCs w:val="28"/>
          <w:lang w:eastAsia="ru-RU"/>
        </w:rPr>
        <w:t>развивающе</w:t>
      </w:r>
      <w:r w:rsidRPr="00B02B80">
        <w:rPr>
          <w:rFonts w:ascii="Times New Roman" w:eastAsia="Calibri" w:hAnsi="Times New Roman" w:cs="Times New Roman"/>
          <w:sz w:val="28"/>
          <w:szCs w:val="28"/>
          <w:lang w:eastAsia="ru-RU"/>
        </w:rPr>
        <w:t>го компонента составляет определение зоны ближайшего развития обучающегося, при систематизированном применений заданий на самооценивание</w:t>
      </w:r>
      <w:r w:rsidR="00560DDD">
        <w:rPr>
          <w:rFonts w:ascii="Times New Roman" w:eastAsia="Calibri" w:hAnsi="Times New Roman" w:cs="Times New Roman"/>
          <w:sz w:val="28"/>
          <w:szCs w:val="28"/>
          <w:lang w:eastAsia="ru-RU"/>
        </w:rPr>
        <w:t xml:space="preserve"> учебных достижений</w:t>
      </w:r>
      <w:r w:rsidRPr="00B02B80">
        <w:rPr>
          <w:rFonts w:ascii="Times New Roman" w:eastAsia="Calibri" w:hAnsi="Times New Roman" w:cs="Times New Roman"/>
          <w:sz w:val="28"/>
          <w:szCs w:val="28"/>
          <w:lang w:eastAsia="ru-RU"/>
        </w:rPr>
        <w:t xml:space="preserve">. Перспектива заданий выведение из зоны ближайшего развития ребенка на уровень </w:t>
      </w:r>
      <w:r w:rsidR="00F82FDC">
        <w:rPr>
          <w:rFonts w:ascii="Times New Roman" w:eastAsia="Calibri" w:hAnsi="Times New Roman" w:cs="Times New Roman"/>
          <w:sz w:val="28"/>
          <w:szCs w:val="28"/>
          <w:lang w:eastAsia="ru-RU"/>
        </w:rPr>
        <w:t>потенциа</w:t>
      </w:r>
      <w:r w:rsidRPr="00B02B80">
        <w:rPr>
          <w:rFonts w:ascii="Times New Roman" w:eastAsia="Calibri" w:hAnsi="Times New Roman" w:cs="Times New Roman"/>
          <w:sz w:val="28"/>
          <w:szCs w:val="28"/>
          <w:lang w:eastAsia="ru-RU"/>
        </w:rPr>
        <w:t>льного развития. Что обусловливает развитие личности самого обучающегося, поскольку от успехов учебной деятельности зависит самооценка школьника. При этом, усвоение обучающимися содержания программного изучаемого материала класса.</w:t>
      </w:r>
      <w:r w:rsidR="00254714">
        <w:rPr>
          <w:rFonts w:ascii="Times New Roman" w:eastAsia="Calibri" w:hAnsi="Times New Roman" w:cs="Times New Roman"/>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Основная идея </w:t>
      </w:r>
      <w:r w:rsidRPr="00B02B80">
        <w:rPr>
          <w:rFonts w:ascii="Times New Roman" w:eastAsia="Times New Roman" w:hAnsi="Times New Roman" w:cs="Times New Roman"/>
          <w:i/>
          <w:color w:val="000000"/>
          <w:sz w:val="28"/>
          <w:szCs w:val="28"/>
          <w:lang w:eastAsia="ru-RU"/>
        </w:rPr>
        <w:t>системы специальных заданий на самооценивание</w:t>
      </w:r>
      <w:r w:rsidR="00D602F3">
        <w:rPr>
          <w:rFonts w:ascii="Times New Roman" w:eastAsia="Times New Roman" w:hAnsi="Times New Roman" w:cs="Times New Roman"/>
          <w:color w:val="000000"/>
          <w:sz w:val="28"/>
          <w:szCs w:val="28"/>
          <w:lang w:eastAsia="ru-RU"/>
        </w:rPr>
        <w:t xml:space="preserve"> учебных достижений обучающихся</w:t>
      </w:r>
      <w:r w:rsidRPr="00B02B80">
        <w:rPr>
          <w:rFonts w:ascii="Times New Roman" w:eastAsia="Times New Roman" w:hAnsi="Times New Roman" w:cs="Times New Roman"/>
          <w:color w:val="000000"/>
          <w:sz w:val="28"/>
          <w:szCs w:val="28"/>
          <w:lang w:eastAsia="ru-RU"/>
        </w:rPr>
        <w:t xml:space="preserve"> заключается в том, чтобы обучающийся смог разобраться в своих умениях и знаниях с позиции того, что под силу обучающемуся, что еще требует дополнительной работы. Однако, следует отметить, что проведенный педагогический эксперимент выявил всю остроту проблемы пониженной обучаемости учащихся в инклюзивной среде. А также показал необходимость внедрения специальных заданий на самооценивание учебных достижений для эффективной по</w:t>
      </w:r>
      <w:r w:rsidR="004A5E77">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уровневой помощи обучающимся в усвоений</w:t>
      </w:r>
      <w:r w:rsidR="004A1A7C">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элементарных базовых знаний, что будет способствовать формированию адекватной самооценки каждого обучающегося.</w:t>
      </w:r>
      <w:r w:rsidR="007317FC">
        <w:rPr>
          <w:rFonts w:ascii="Times New Roman" w:eastAsia="Times New Roman" w:hAnsi="Times New Roman" w:cs="Times New Roman"/>
          <w:color w:val="000000"/>
          <w:sz w:val="28"/>
          <w:szCs w:val="28"/>
          <w:lang w:eastAsia="ru-RU"/>
        </w:rPr>
        <w:t xml:space="preserve"> </w:t>
      </w:r>
      <w:r w:rsidR="007414E8">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Самооценивание на основе критериев и системы оценки к заданиям, позволит </w:t>
      </w:r>
      <w:r w:rsidRPr="00B02B80">
        <w:rPr>
          <w:rFonts w:ascii="Times New Roman" w:eastAsia="Times New Roman" w:hAnsi="Times New Roman" w:cs="Times New Roman"/>
          <w:color w:val="000000"/>
          <w:sz w:val="28"/>
          <w:szCs w:val="28"/>
          <w:lang w:eastAsia="ru-RU"/>
        </w:rPr>
        <w:lastRenderedPageBreak/>
        <w:t>переосмыслить практику, повысит уровень понимания и развития адекватной самооценки обучающегося. Чтобы оценка результатов деятельности была правильной, обучающихся начальных классов следует научить, как правильно это делать, в частности, познакомить их с алгоритмом самооценивания. Важно, чтобы обучающиеся начальных классов сумели обосновать оценку проделанной работы, а также могли отобразить (аргументировать) трудности, с которыми они столкнулись при выполнении задания.</w:t>
      </w:r>
      <w:r w:rsidR="007317FC">
        <w:rPr>
          <w:rFonts w:ascii="Times New Roman" w:eastAsia="Times New Roman" w:hAnsi="Times New Roman" w:cs="Times New Roman"/>
          <w:color w:val="000000"/>
          <w:sz w:val="28"/>
          <w:szCs w:val="28"/>
          <w:lang w:eastAsia="ru-RU"/>
        </w:rPr>
        <w:t xml:space="preserve"> </w:t>
      </w:r>
      <w:r w:rsidRPr="00B02B80">
        <w:rPr>
          <w:rFonts w:ascii="Times New Roman" w:eastAsia="Calibri" w:hAnsi="Times New Roman" w:cs="Times New Roman"/>
          <w:sz w:val="28"/>
          <w:szCs w:val="28"/>
        </w:rPr>
        <w:t xml:space="preserve">Таким образом, </w:t>
      </w:r>
      <w:r w:rsidR="00651CF2">
        <w:rPr>
          <w:rFonts w:ascii="Times New Roman" w:eastAsia="Calibri" w:hAnsi="Times New Roman" w:cs="Times New Roman"/>
          <w:sz w:val="28"/>
          <w:szCs w:val="28"/>
        </w:rPr>
        <w:t>специальные задания</w:t>
      </w:r>
      <w:r w:rsidRPr="00B02B80">
        <w:rPr>
          <w:rFonts w:ascii="Times New Roman" w:eastAsia="Calibri" w:hAnsi="Times New Roman" w:cs="Times New Roman"/>
          <w:sz w:val="28"/>
          <w:szCs w:val="28"/>
        </w:rPr>
        <w:t xml:space="preserve"> и разработанная нами педагогическая модель</w:t>
      </w:r>
      <w:r>
        <w:rPr>
          <w:rFonts w:ascii="Times New Roman" w:eastAsia="Calibri" w:hAnsi="Times New Roman" w:cs="Times New Roman"/>
          <w:sz w:val="28"/>
          <w:szCs w:val="28"/>
        </w:rPr>
        <w:t xml:space="preserve">, являются наиболее существенными в определении сущности, целей, характера, принципов, механизмов и основ построения и формирования </w:t>
      </w:r>
      <w:r w:rsidRPr="00B02B80">
        <w:rPr>
          <w:rFonts w:ascii="Times New Roman" w:eastAsia="Calibri" w:hAnsi="Times New Roman" w:cs="Times New Roman"/>
          <w:sz w:val="28"/>
          <w:szCs w:val="28"/>
        </w:rPr>
        <w:t xml:space="preserve">навыка самооценивания обучающихся в рамках инклюзивного образования. </w:t>
      </w:r>
      <w:r>
        <w:rPr>
          <w:rFonts w:ascii="Times New Roman" w:eastAsia="Calibri" w:hAnsi="Times New Roman" w:cs="Times New Roman"/>
          <w:sz w:val="28"/>
          <w:szCs w:val="28"/>
        </w:rPr>
        <w:t xml:space="preserve">Которая направлена на решение задач, что обоснована практической значимостью данного исследования как: </w:t>
      </w:r>
      <w:r w:rsidR="00912AE4">
        <w:rPr>
          <w:rFonts w:ascii="Times New Roman" w:eastAsia="Calibri" w:hAnsi="Times New Roman" w:cs="Times New Roman"/>
          <w:sz w:val="28"/>
          <w:szCs w:val="28"/>
        </w:rPr>
        <w:t xml:space="preserve">разработанные задания на самооценивание, </w:t>
      </w:r>
      <w:r>
        <w:rPr>
          <w:rFonts w:ascii="Times New Roman" w:eastAsia="Calibri" w:hAnsi="Times New Roman" w:cs="Times New Roman"/>
          <w:sz w:val="28"/>
          <w:szCs w:val="28"/>
        </w:rPr>
        <w:t>формирование навыка самооценивания</w:t>
      </w:r>
      <w:r w:rsidR="00912AE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14:paraId="4BED4880" w14:textId="614C6F8A" w:rsidR="00611144" w:rsidRPr="00B02B80" w:rsidRDefault="008636DB" w:rsidP="00F740A3">
      <w:pPr>
        <w:tabs>
          <w:tab w:val="left" w:pos="567"/>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Предложенная</w:t>
      </w:r>
      <w:r w:rsidR="00611144" w:rsidRPr="00B02B80">
        <w:rPr>
          <w:rFonts w:ascii="Times New Roman" w:eastAsia="Calibri" w:hAnsi="Times New Roman" w:cs="Times New Roman"/>
          <w:sz w:val="28"/>
          <w:szCs w:val="28"/>
        </w:rPr>
        <w:t xml:space="preserve"> </w:t>
      </w:r>
      <w:r w:rsidR="00611144" w:rsidRPr="004A1A7C">
        <w:rPr>
          <w:rFonts w:ascii="Times New Roman" w:eastAsia="Calibri" w:hAnsi="Times New Roman" w:cs="Times New Roman"/>
          <w:bCs/>
          <w:iCs/>
          <w:sz w:val="28"/>
          <w:szCs w:val="28"/>
        </w:rPr>
        <w:t xml:space="preserve">Педагогическая Модель системы формирования навыка самооценивания учебных достижений обучающихся </w:t>
      </w:r>
      <w:r w:rsidRPr="004A1A7C">
        <w:rPr>
          <w:rFonts w:ascii="Times New Roman" w:eastAsia="Calibri" w:hAnsi="Times New Roman" w:cs="Times New Roman"/>
          <w:bCs/>
          <w:iCs/>
          <w:sz w:val="28"/>
          <w:szCs w:val="28"/>
        </w:rPr>
        <w:t>начальных классов</w:t>
      </w:r>
      <w:r w:rsidR="001F652C" w:rsidRPr="004A1A7C">
        <w:rPr>
          <w:rFonts w:ascii="Times New Roman" w:eastAsia="Calibri" w:hAnsi="Times New Roman" w:cs="Times New Roman"/>
          <w:bCs/>
          <w:iCs/>
          <w:sz w:val="28"/>
          <w:szCs w:val="28"/>
        </w:rPr>
        <w:t xml:space="preserve"> с ЗПР</w:t>
      </w:r>
      <w:r w:rsidRPr="004A1A7C">
        <w:rPr>
          <w:rFonts w:ascii="Times New Roman" w:eastAsia="Calibri" w:hAnsi="Times New Roman" w:cs="Times New Roman"/>
          <w:bCs/>
          <w:iCs/>
          <w:sz w:val="28"/>
          <w:szCs w:val="28"/>
        </w:rPr>
        <w:t xml:space="preserve"> в условиях инклюзии</w:t>
      </w:r>
      <w:r w:rsidR="00611144" w:rsidRPr="004A1A7C">
        <w:rPr>
          <w:rFonts w:ascii="Times New Roman" w:eastAsia="Calibri" w:hAnsi="Times New Roman" w:cs="Times New Roman"/>
          <w:iCs/>
          <w:sz w:val="28"/>
          <w:szCs w:val="28"/>
        </w:rPr>
        <w:t xml:space="preserve"> </w:t>
      </w:r>
      <w:r w:rsidR="00611144">
        <w:rPr>
          <w:rFonts w:ascii="Times New Roman" w:eastAsia="Calibri" w:hAnsi="Times New Roman" w:cs="Times New Roman"/>
          <w:sz w:val="28"/>
          <w:szCs w:val="28"/>
        </w:rPr>
        <w:t xml:space="preserve">(рисунок </w:t>
      </w:r>
      <w:r w:rsidR="00165DA8">
        <w:rPr>
          <w:rFonts w:ascii="Times New Roman" w:eastAsia="Calibri" w:hAnsi="Times New Roman" w:cs="Times New Roman"/>
          <w:sz w:val="28"/>
          <w:szCs w:val="28"/>
        </w:rPr>
        <w:t>12</w:t>
      </w:r>
      <w:r w:rsidR="00611144" w:rsidRPr="00B02B80">
        <w:rPr>
          <w:rFonts w:ascii="Times New Roman" w:eastAsia="Calibri" w:hAnsi="Times New Roman" w:cs="Times New Roman"/>
          <w:sz w:val="28"/>
          <w:szCs w:val="28"/>
        </w:rPr>
        <w:t>):</w:t>
      </w:r>
    </w:p>
    <w:p w14:paraId="69033030" w14:textId="070E2CB3" w:rsidR="00611144" w:rsidRPr="00B02B80" w:rsidRDefault="008636DB" w:rsidP="00BC08F5">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Цель</w:t>
      </w:r>
      <w:r w:rsidR="00611144" w:rsidRPr="00DA73BF">
        <w:rPr>
          <w:rFonts w:ascii="Times New Roman" w:eastAsia="Calibri" w:hAnsi="Times New Roman" w:cs="Times New Roman"/>
          <w:bCs/>
          <w:i/>
          <w:sz w:val="28"/>
          <w:szCs w:val="28"/>
        </w:rPr>
        <w:t>:</w:t>
      </w:r>
      <w:r w:rsidR="00611144" w:rsidRPr="00B02B80">
        <w:rPr>
          <w:rFonts w:ascii="Times New Roman" w:eastAsia="Calibri" w:hAnsi="Times New Roman" w:cs="Times New Roman"/>
          <w:sz w:val="28"/>
          <w:szCs w:val="28"/>
        </w:rPr>
        <w:t xml:space="preserve"> формирование адекватной самооценки у обучающихся начальных классов</w:t>
      </w:r>
      <w:r w:rsidR="001F652C">
        <w:rPr>
          <w:rFonts w:ascii="Times New Roman" w:eastAsia="Calibri" w:hAnsi="Times New Roman" w:cs="Times New Roman"/>
          <w:sz w:val="28"/>
          <w:szCs w:val="28"/>
        </w:rPr>
        <w:t xml:space="preserve"> с ЗПР</w:t>
      </w:r>
      <w:r w:rsidR="00912AE4">
        <w:rPr>
          <w:rFonts w:ascii="Times New Roman" w:eastAsia="Calibri" w:hAnsi="Times New Roman" w:cs="Times New Roman"/>
          <w:sz w:val="28"/>
          <w:szCs w:val="28"/>
        </w:rPr>
        <w:t>.</w:t>
      </w:r>
    </w:p>
    <w:p w14:paraId="3A5C8B89" w14:textId="77777777" w:rsidR="008636DB" w:rsidRDefault="008636DB" w:rsidP="00BC08F5">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iCs/>
          <w:sz w:val="28"/>
          <w:szCs w:val="28"/>
        </w:rPr>
        <w:t>Принципы</w:t>
      </w:r>
      <w:r w:rsidR="00611144" w:rsidRPr="00DA73BF">
        <w:rPr>
          <w:rFonts w:ascii="Times New Roman" w:eastAsia="Calibri" w:hAnsi="Times New Roman" w:cs="Times New Roman"/>
          <w:bCs/>
          <w:i/>
          <w:iCs/>
          <w:sz w:val="28"/>
          <w:szCs w:val="28"/>
        </w:rPr>
        <w:t>:</w:t>
      </w:r>
      <w:r w:rsidR="00611144" w:rsidRPr="00B02B80">
        <w:rPr>
          <w:rFonts w:ascii="Times New Roman" w:eastAsia="Calibri" w:hAnsi="Times New Roman" w:cs="Times New Roman"/>
          <w:sz w:val="28"/>
          <w:szCs w:val="28"/>
        </w:rPr>
        <w:t xml:space="preserve"> личностный подход, учет возрастных особенностей, учет индивидуальных особенностей</w:t>
      </w:r>
      <w:r w:rsidR="00611144" w:rsidRPr="00B02B80">
        <w:rPr>
          <w:rFonts w:ascii="Times New Roman" w:eastAsia="Calibri" w:hAnsi="Times New Roman" w:cs="Times New Roman"/>
          <w:b/>
          <w:i/>
          <w:sz w:val="28"/>
          <w:szCs w:val="28"/>
        </w:rPr>
        <w:t xml:space="preserve">, </w:t>
      </w:r>
      <w:r w:rsidR="00611144" w:rsidRPr="00B02B80">
        <w:rPr>
          <w:rFonts w:ascii="Times New Roman" w:eastAsia="Calibri" w:hAnsi="Times New Roman" w:cs="Times New Roman"/>
          <w:sz w:val="28"/>
          <w:szCs w:val="28"/>
        </w:rPr>
        <w:t>соответствие заданий учебным целям программы.</w:t>
      </w:r>
      <w:r w:rsidR="00611144">
        <w:rPr>
          <w:rFonts w:ascii="Times New Roman" w:eastAsia="Calibri" w:hAnsi="Times New Roman" w:cs="Times New Roman"/>
          <w:sz w:val="28"/>
          <w:szCs w:val="28"/>
        </w:rPr>
        <w:t xml:space="preserve"> </w:t>
      </w:r>
    </w:p>
    <w:p w14:paraId="461D84E5" w14:textId="2729D7B1" w:rsidR="00611144" w:rsidRPr="009A6B1D" w:rsidRDefault="008636DB" w:rsidP="00F740A3">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Задачи:</w:t>
      </w:r>
      <w:r w:rsidRPr="00B02B80">
        <w:rPr>
          <w:rFonts w:ascii="Times New Roman" w:eastAsia="Calibri" w:hAnsi="Times New Roman" w:cs="Times New Roman"/>
          <w:b/>
          <w:i/>
          <w:sz w:val="28"/>
          <w:szCs w:val="28"/>
        </w:rPr>
        <w:t xml:space="preserve"> </w:t>
      </w:r>
      <w:r w:rsidRPr="00B02B80">
        <w:rPr>
          <w:rFonts w:ascii="Times New Roman" w:eastAsia="Calibri" w:hAnsi="Times New Roman" w:cs="Times New Roman"/>
          <w:sz w:val="28"/>
          <w:szCs w:val="28"/>
        </w:rPr>
        <w:t xml:space="preserve">формирование навыка самооценивания учебных достижений </w:t>
      </w:r>
      <w:r>
        <w:rPr>
          <w:rFonts w:ascii="Times New Roman" w:eastAsia="Calibri" w:hAnsi="Times New Roman" w:cs="Times New Roman"/>
          <w:sz w:val="28"/>
          <w:szCs w:val="28"/>
        </w:rPr>
        <w:t>и мотивации.</w:t>
      </w:r>
      <w:r w:rsidR="007607ED">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Личностный подход</w:t>
      </w:r>
      <w:r w:rsidR="00611144" w:rsidRPr="009A6B1D">
        <w:t xml:space="preserve"> </w:t>
      </w:r>
      <w:r w:rsidR="00611144" w:rsidRPr="009A6B1D">
        <w:rPr>
          <w:rFonts w:ascii="Times New Roman" w:eastAsia="Calibri" w:hAnsi="Times New Roman" w:cs="Times New Roman"/>
          <w:sz w:val="28"/>
          <w:szCs w:val="28"/>
        </w:rPr>
        <w:t>(И.С. Якиманская и др.)</w:t>
      </w:r>
      <w:r w:rsidR="00611144">
        <w:rPr>
          <w:rFonts w:ascii="Times New Roman" w:eastAsia="Calibri" w:hAnsi="Times New Roman" w:cs="Times New Roman"/>
          <w:sz w:val="28"/>
          <w:szCs w:val="28"/>
        </w:rPr>
        <w:t xml:space="preserve"> в образовательном процессе направлена на развитие личности, с учетом его уникальности, индивидуальности и удовлетворение его </w:t>
      </w:r>
      <w:r w:rsidR="00651CF2">
        <w:rPr>
          <w:rFonts w:ascii="Times New Roman" w:eastAsia="Calibri" w:hAnsi="Times New Roman" w:cs="Times New Roman"/>
          <w:sz w:val="28"/>
          <w:szCs w:val="28"/>
        </w:rPr>
        <w:t xml:space="preserve">особых </w:t>
      </w:r>
      <w:r w:rsidR="00611144">
        <w:rPr>
          <w:rFonts w:ascii="Times New Roman" w:eastAsia="Calibri" w:hAnsi="Times New Roman" w:cs="Times New Roman"/>
          <w:sz w:val="28"/>
          <w:szCs w:val="28"/>
        </w:rPr>
        <w:t>образовательных потребностей. Для реализации данного подхода предусматривается потенциал и особенности обучающихся с учетом его возрастных особенностей и тех необходимых условий, которые раскрывают данный потенциал.</w:t>
      </w:r>
    </w:p>
    <w:p w14:paraId="758017FC" w14:textId="7A2CD9D2" w:rsidR="00611144" w:rsidRPr="00F45A3F" w:rsidRDefault="008636DB" w:rsidP="00BC08F5">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Содержание</w:t>
      </w:r>
      <w:r w:rsidR="00611144" w:rsidRPr="00DA73BF">
        <w:rPr>
          <w:rFonts w:ascii="Times New Roman" w:eastAsia="Calibri" w:hAnsi="Times New Roman" w:cs="Times New Roman"/>
          <w:bCs/>
          <w:i/>
          <w:sz w:val="28"/>
          <w:szCs w:val="28"/>
        </w:rPr>
        <w:t>.</w:t>
      </w:r>
      <w:r w:rsidR="00611144">
        <w:rPr>
          <w:rFonts w:ascii="Times New Roman" w:eastAsia="Calibri" w:hAnsi="Times New Roman" w:cs="Times New Roman"/>
          <w:b/>
          <w:i/>
          <w:sz w:val="28"/>
          <w:szCs w:val="28"/>
        </w:rPr>
        <w:t xml:space="preserve"> </w:t>
      </w:r>
      <w:r w:rsidR="00611144">
        <w:rPr>
          <w:rFonts w:ascii="Times New Roman" w:eastAsia="Calibri" w:hAnsi="Times New Roman" w:cs="Times New Roman"/>
          <w:sz w:val="28"/>
          <w:szCs w:val="28"/>
        </w:rPr>
        <w:t>Учебная программа по предмету</w:t>
      </w:r>
      <w:r w:rsidR="0099294D">
        <w:rPr>
          <w:rFonts w:ascii="Times New Roman" w:eastAsia="Calibri" w:hAnsi="Times New Roman" w:cs="Times New Roman"/>
          <w:sz w:val="28"/>
          <w:szCs w:val="28"/>
        </w:rPr>
        <w:t xml:space="preserve"> математика начальных классов</w:t>
      </w:r>
      <w:r w:rsidR="00611144">
        <w:rPr>
          <w:rFonts w:ascii="Times New Roman" w:eastAsia="Calibri" w:hAnsi="Times New Roman" w:cs="Times New Roman"/>
          <w:sz w:val="28"/>
          <w:szCs w:val="28"/>
        </w:rPr>
        <w:t>.</w:t>
      </w:r>
      <w:r w:rsidR="00611144" w:rsidRPr="00F45A3F">
        <w:t xml:space="preserve"> </w:t>
      </w:r>
      <w:r w:rsidR="00611144" w:rsidRPr="00F45A3F">
        <w:rPr>
          <w:rFonts w:ascii="Times New Roman" w:eastAsia="Calibri" w:hAnsi="Times New Roman" w:cs="Times New Roman"/>
          <w:sz w:val="28"/>
          <w:szCs w:val="28"/>
        </w:rPr>
        <w:t>Цель</w:t>
      </w:r>
      <w:r w:rsidR="00611144">
        <w:rPr>
          <w:rFonts w:ascii="Times New Roman" w:eastAsia="Calibri" w:hAnsi="Times New Roman" w:cs="Times New Roman"/>
          <w:sz w:val="28"/>
          <w:szCs w:val="28"/>
        </w:rPr>
        <w:t xml:space="preserve"> </w:t>
      </w:r>
      <w:r w:rsidR="00611144" w:rsidRPr="00F45A3F">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 xml:space="preserve">учебной </w:t>
      </w:r>
      <w:r w:rsidR="00611144" w:rsidRPr="00F45A3F">
        <w:rPr>
          <w:rFonts w:ascii="Times New Roman" w:eastAsia="Calibri" w:hAnsi="Times New Roman" w:cs="Times New Roman"/>
          <w:sz w:val="28"/>
          <w:szCs w:val="28"/>
        </w:rPr>
        <w:t xml:space="preserve">программы </w:t>
      </w:r>
      <w:r w:rsidR="00611144">
        <w:rPr>
          <w:rFonts w:ascii="Times New Roman" w:eastAsia="Calibri" w:hAnsi="Times New Roman" w:cs="Times New Roman"/>
          <w:sz w:val="28"/>
          <w:szCs w:val="28"/>
        </w:rPr>
        <w:t xml:space="preserve">по математике начальной школы </w:t>
      </w:r>
      <w:r w:rsidR="00611144" w:rsidRPr="00F45A3F">
        <w:rPr>
          <w:rFonts w:ascii="Times New Roman" w:eastAsia="Calibri" w:hAnsi="Times New Roman" w:cs="Times New Roman"/>
          <w:sz w:val="28"/>
          <w:szCs w:val="28"/>
        </w:rPr>
        <w:t xml:space="preserve">состоит в предоставлении </w:t>
      </w:r>
      <w:r w:rsidR="00611144">
        <w:rPr>
          <w:rFonts w:ascii="Times New Roman" w:eastAsia="Calibri" w:hAnsi="Times New Roman" w:cs="Times New Roman"/>
          <w:sz w:val="28"/>
          <w:szCs w:val="28"/>
        </w:rPr>
        <w:t>обучающимся</w:t>
      </w:r>
      <w:r w:rsidR="00611144" w:rsidRPr="00F45A3F">
        <w:rPr>
          <w:rFonts w:ascii="Times New Roman" w:eastAsia="Calibri" w:hAnsi="Times New Roman" w:cs="Times New Roman"/>
          <w:sz w:val="28"/>
          <w:szCs w:val="28"/>
        </w:rPr>
        <w:t xml:space="preserve"> </w:t>
      </w:r>
      <w:r w:rsidR="004A5E77">
        <w:rPr>
          <w:rFonts w:ascii="Times New Roman" w:eastAsia="Calibri" w:hAnsi="Times New Roman" w:cs="Times New Roman"/>
          <w:sz w:val="28"/>
          <w:szCs w:val="28"/>
        </w:rPr>
        <w:t>усвоени</w:t>
      </w:r>
      <w:r w:rsidR="004A1A7C">
        <w:rPr>
          <w:rFonts w:ascii="Times New Roman" w:eastAsia="Calibri" w:hAnsi="Times New Roman" w:cs="Times New Roman"/>
          <w:sz w:val="28"/>
          <w:szCs w:val="28"/>
        </w:rPr>
        <w:t>я</w:t>
      </w:r>
      <w:r w:rsidR="004A5E77">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базовых</w:t>
      </w:r>
      <w:r w:rsidR="004A1A7C">
        <w:rPr>
          <w:rFonts w:ascii="Times New Roman" w:eastAsia="Calibri" w:hAnsi="Times New Roman" w:cs="Times New Roman"/>
          <w:sz w:val="28"/>
          <w:szCs w:val="28"/>
        </w:rPr>
        <w:t>,</w:t>
      </w:r>
      <w:r w:rsidR="00611144" w:rsidRPr="00F45A3F">
        <w:rPr>
          <w:rFonts w:ascii="Times New Roman" w:eastAsia="Calibri" w:hAnsi="Times New Roman" w:cs="Times New Roman"/>
          <w:sz w:val="28"/>
          <w:szCs w:val="28"/>
        </w:rPr>
        <w:t xml:space="preserve"> математических </w:t>
      </w:r>
      <w:r w:rsidR="00611144">
        <w:rPr>
          <w:rFonts w:ascii="Times New Roman" w:eastAsia="Calibri" w:hAnsi="Times New Roman" w:cs="Times New Roman"/>
          <w:sz w:val="28"/>
          <w:szCs w:val="28"/>
        </w:rPr>
        <w:t>знаний</w:t>
      </w:r>
      <w:r w:rsidR="00611144" w:rsidRPr="00F45A3F">
        <w:rPr>
          <w:rFonts w:ascii="Times New Roman" w:eastAsia="Calibri" w:hAnsi="Times New Roman" w:cs="Times New Roman"/>
          <w:sz w:val="28"/>
          <w:szCs w:val="28"/>
        </w:rPr>
        <w:t xml:space="preserve"> и </w:t>
      </w:r>
      <w:r w:rsidR="00611144">
        <w:rPr>
          <w:rFonts w:ascii="Times New Roman" w:eastAsia="Calibri" w:hAnsi="Times New Roman" w:cs="Times New Roman"/>
          <w:sz w:val="28"/>
          <w:szCs w:val="28"/>
        </w:rPr>
        <w:t>соответствие математических навыков</w:t>
      </w:r>
      <w:r w:rsidR="00611144" w:rsidRPr="00F45A3F">
        <w:rPr>
          <w:rFonts w:ascii="Times New Roman" w:eastAsia="Calibri" w:hAnsi="Times New Roman" w:cs="Times New Roman"/>
          <w:sz w:val="28"/>
          <w:szCs w:val="28"/>
        </w:rPr>
        <w:t>.</w:t>
      </w:r>
      <w:r w:rsidR="00611144">
        <w:rPr>
          <w:rFonts w:ascii="Times New Roman" w:eastAsia="Calibri" w:hAnsi="Times New Roman" w:cs="Times New Roman"/>
          <w:sz w:val="28"/>
          <w:szCs w:val="28"/>
        </w:rPr>
        <w:t xml:space="preserve"> Программа предусматривает развитие личностных качеств и способностей. Содержание программы по предмету разделены на разделы в соответствии целям обучения каждого класса в виде ожидаемых результатов: навыка, умения, знания и понимания. Цели обучения расширяются в соответствии </w:t>
      </w:r>
      <w:r w:rsidR="00651CF2">
        <w:rPr>
          <w:rFonts w:ascii="Times New Roman" w:eastAsia="Calibri" w:hAnsi="Times New Roman" w:cs="Times New Roman"/>
          <w:sz w:val="28"/>
          <w:szCs w:val="28"/>
        </w:rPr>
        <w:t xml:space="preserve">учебной </w:t>
      </w:r>
      <w:r w:rsidR="00611144">
        <w:rPr>
          <w:rFonts w:ascii="Times New Roman" w:eastAsia="Calibri" w:hAnsi="Times New Roman" w:cs="Times New Roman"/>
          <w:sz w:val="28"/>
          <w:szCs w:val="28"/>
        </w:rPr>
        <w:t>программе, углубляются знания из класса в класс.</w:t>
      </w:r>
    </w:p>
    <w:p w14:paraId="4E2513BC" w14:textId="04715DA4" w:rsidR="00611144" w:rsidRPr="00B02B80" w:rsidRDefault="008636DB" w:rsidP="00BC08F5">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Методы</w:t>
      </w:r>
      <w:r w:rsidR="00611144" w:rsidRPr="00DA73BF">
        <w:rPr>
          <w:rFonts w:ascii="Times New Roman" w:eastAsia="Calibri" w:hAnsi="Times New Roman" w:cs="Times New Roman"/>
          <w:bCs/>
          <w:i/>
          <w:sz w:val="28"/>
          <w:szCs w:val="28"/>
        </w:rPr>
        <w:t>:</w:t>
      </w:r>
      <w:r w:rsidR="00611144" w:rsidRPr="00B02B80">
        <w:rPr>
          <w:rFonts w:ascii="Times New Roman" w:eastAsia="Calibri" w:hAnsi="Times New Roman" w:cs="Times New Roman"/>
          <w:sz w:val="28"/>
          <w:szCs w:val="28"/>
        </w:rPr>
        <w:t xml:space="preserve"> система </w:t>
      </w:r>
      <w:r w:rsidR="00611144">
        <w:rPr>
          <w:rFonts w:ascii="Times New Roman" w:eastAsia="Calibri" w:hAnsi="Times New Roman" w:cs="Times New Roman"/>
          <w:sz w:val="28"/>
          <w:szCs w:val="28"/>
        </w:rPr>
        <w:t xml:space="preserve">специальных </w:t>
      </w:r>
      <w:r w:rsidR="00611144" w:rsidRPr="00B02B80">
        <w:rPr>
          <w:rFonts w:ascii="Times New Roman" w:eastAsia="Calibri" w:hAnsi="Times New Roman" w:cs="Times New Roman"/>
          <w:sz w:val="28"/>
          <w:szCs w:val="28"/>
        </w:rPr>
        <w:t>заданий на самооценивание на основе принципа «</w:t>
      </w:r>
      <w:r w:rsidR="00611144" w:rsidRPr="00B02B80">
        <w:rPr>
          <w:rFonts w:ascii="Times New Roman" w:eastAsia="Calibri" w:hAnsi="Times New Roman" w:cs="Times New Roman"/>
          <w:sz w:val="28"/>
          <w:szCs w:val="28"/>
          <w:lang w:val="en-US"/>
        </w:rPr>
        <w:t>SMART</w:t>
      </w:r>
      <w:r w:rsidR="00611144" w:rsidRPr="00B02B80">
        <w:rPr>
          <w:rFonts w:ascii="Times New Roman" w:eastAsia="Calibri" w:hAnsi="Times New Roman" w:cs="Times New Roman"/>
          <w:sz w:val="28"/>
          <w:szCs w:val="28"/>
        </w:rPr>
        <w:t>» и Таксономии Блума</w:t>
      </w:r>
      <w:r w:rsidR="00611144">
        <w:rPr>
          <w:rFonts w:ascii="Times New Roman" w:eastAsia="Calibri" w:hAnsi="Times New Roman" w:cs="Times New Roman"/>
          <w:sz w:val="28"/>
          <w:szCs w:val="28"/>
        </w:rPr>
        <w:t xml:space="preserve">. Система специальных </w:t>
      </w:r>
      <w:r w:rsidR="00611144" w:rsidRPr="00EE7766">
        <w:rPr>
          <w:rFonts w:ascii="Times New Roman" w:eastAsia="Calibri" w:hAnsi="Times New Roman" w:cs="Times New Roman"/>
          <w:sz w:val="28"/>
          <w:szCs w:val="28"/>
        </w:rPr>
        <w:t>заданий</w:t>
      </w:r>
      <w:r w:rsidR="00611144" w:rsidRPr="00EE7766">
        <w:rPr>
          <w:rFonts w:ascii="Times New Roman" w:hAnsi="Times New Roman" w:cs="Times New Roman"/>
          <w:sz w:val="28"/>
          <w:szCs w:val="28"/>
        </w:rPr>
        <w:t xml:space="preserve"> </w:t>
      </w:r>
      <w:r w:rsidR="00651CF2">
        <w:rPr>
          <w:rFonts w:ascii="Times New Roman" w:hAnsi="Times New Roman" w:cs="Times New Roman"/>
          <w:sz w:val="28"/>
          <w:szCs w:val="28"/>
        </w:rPr>
        <w:t xml:space="preserve">это </w:t>
      </w:r>
      <w:r w:rsidR="00611144" w:rsidRPr="00EE7766">
        <w:rPr>
          <w:rFonts w:ascii="Times New Roman" w:hAnsi="Times New Roman" w:cs="Times New Roman"/>
          <w:sz w:val="28"/>
          <w:szCs w:val="28"/>
        </w:rPr>
        <w:t xml:space="preserve"> </w:t>
      </w:r>
      <w:r w:rsidR="00611144" w:rsidRPr="00EE7766">
        <w:rPr>
          <w:rFonts w:ascii="Times New Roman" w:eastAsia="Calibri" w:hAnsi="Times New Roman" w:cs="Times New Roman"/>
          <w:sz w:val="28"/>
          <w:szCs w:val="28"/>
        </w:rPr>
        <w:t>совокупность</w:t>
      </w:r>
      <w:r w:rsidR="00611144">
        <w:rPr>
          <w:rFonts w:ascii="Times New Roman" w:eastAsia="Calibri" w:hAnsi="Times New Roman" w:cs="Times New Roman"/>
          <w:sz w:val="28"/>
          <w:szCs w:val="28"/>
        </w:rPr>
        <w:t xml:space="preserve"> заданий по разделу (подразделу</w:t>
      </w:r>
      <w:r w:rsidR="00611144" w:rsidRPr="00EE7766">
        <w:rPr>
          <w:rFonts w:ascii="Times New Roman" w:eastAsia="Calibri" w:hAnsi="Times New Roman" w:cs="Times New Roman"/>
          <w:sz w:val="28"/>
          <w:szCs w:val="28"/>
        </w:rPr>
        <w:t xml:space="preserve">), направленных на </w:t>
      </w:r>
      <w:r w:rsidR="00611144">
        <w:rPr>
          <w:rFonts w:ascii="Times New Roman" w:eastAsia="Calibri" w:hAnsi="Times New Roman" w:cs="Times New Roman"/>
          <w:sz w:val="28"/>
          <w:szCs w:val="28"/>
        </w:rPr>
        <w:t>усвоение</w:t>
      </w:r>
      <w:r w:rsidR="00611144" w:rsidRPr="00EE7766">
        <w:rPr>
          <w:rFonts w:ascii="Times New Roman" w:eastAsia="Calibri" w:hAnsi="Times New Roman" w:cs="Times New Roman"/>
          <w:sz w:val="28"/>
          <w:szCs w:val="28"/>
        </w:rPr>
        <w:t xml:space="preserve"> конкретных</w:t>
      </w:r>
      <w:r w:rsidR="00927C05">
        <w:rPr>
          <w:rFonts w:ascii="Times New Roman" w:eastAsia="Calibri" w:hAnsi="Times New Roman" w:cs="Times New Roman"/>
          <w:sz w:val="28"/>
          <w:szCs w:val="28"/>
        </w:rPr>
        <w:t>,</w:t>
      </w:r>
      <w:r w:rsidR="00611144" w:rsidRPr="00EE7766">
        <w:rPr>
          <w:rFonts w:ascii="Times New Roman" w:eastAsia="Calibri" w:hAnsi="Times New Roman" w:cs="Times New Roman"/>
          <w:sz w:val="28"/>
          <w:szCs w:val="28"/>
        </w:rPr>
        <w:t xml:space="preserve"> программных </w:t>
      </w:r>
      <w:r w:rsidR="00611144">
        <w:rPr>
          <w:rFonts w:ascii="Times New Roman" w:eastAsia="Calibri" w:hAnsi="Times New Roman" w:cs="Times New Roman"/>
          <w:sz w:val="28"/>
          <w:szCs w:val="28"/>
        </w:rPr>
        <w:t>целей, расположенных по  степени</w:t>
      </w:r>
      <w:r w:rsidR="00611144" w:rsidRPr="00EE7766">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уровня учебной цели</w:t>
      </w:r>
      <w:r w:rsidR="00611144" w:rsidRPr="00EE7766">
        <w:rPr>
          <w:rFonts w:ascii="Times New Roman" w:eastAsia="Calibri" w:hAnsi="Times New Roman" w:cs="Times New Roman"/>
          <w:sz w:val="28"/>
          <w:szCs w:val="28"/>
        </w:rPr>
        <w:t>, содер</w:t>
      </w:r>
      <w:r w:rsidR="00611144">
        <w:rPr>
          <w:rFonts w:ascii="Times New Roman" w:eastAsia="Calibri" w:hAnsi="Times New Roman" w:cs="Times New Roman"/>
          <w:sz w:val="28"/>
          <w:szCs w:val="28"/>
        </w:rPr>
        <w:t>жащие дескрипторы для самооценивания</w:t>
      </w:r>
      <w:r w:rsidR="00611144" w:rsidRPr="00EE7766">
        <w:rPr>
          <w:rFonts w:ascii="Times New Roman" w:eastAsia="Calibri" w:hAnsi="Times New Roman" w:cs="Times New Roman"/>
          <w:sz w:val="28"/>
          <w:szCs w:val="28"/>
        </w:rPr>
        <w:t xml:space="preserve"> и используемые  на </w:t>
      </w:r>
      <w:r w:rsidR="00611144">
        <w:rPr>
          <w:rFonts w:ascii="Times New Roman" w:eastAsia="Calibri" w:hAnsi="Times New Roman" w:cs="Times New Roman"/>
          <w:sz w:val="28"/>
          <w:szCs w:val="28"/>
        </w:rPr>
        <w:t xml:space="preserve">этапе закрепления урока. Основана на принципе </w:t>
      </w:r>
      <w:r w:rsidR="00611144" w:rsidRPr="002654B6">
        <w:rPr>
          <w:rFonts w:ascii="Times New Roman" w:eastAsia="Calibri" w:hAnsi="Times New Roman" w:cs="Times New Roman"/>
          <w:sz w:val="28"/>
          <w:szCs w:val="28"/>
        </w:rPr>
        <w:t>«SMART»</w:t>
      </w:r>
      <w:r w:rsidR="00F21D8E">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w:t>
      </w:r>
      <w:r w:rsidR="00F21D8E">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 xml:space="preserve">технология постановки </w:t>
      </w:r>
      <w:r w:rsidR="00611144">
        <w:rPr>
          <w:rFonts w:ascii="Times New Roman" w:eastAsia="Calibri" w:hAnsi="Times New Roman" w:cs="Times New Roman"/>
          <w:sz w:val="28"/>
          <w:szCs w:val="28"/>
        </w:rPr>
        <w:lastRenderedPageBreak/>
        <w:t xml:space="preserve">целей. </w:t>
      </w:r>
      <w:r w:rsidR="0099294D">
        <w:rPr>
          <w:rFonts w:ascii="Times New Roman" w:eastAsia="Calibri" w:hAnsi="Times New Roman" w:cs="Times New Roman"/>
          <w:sz w:val="28"/>
          <w:szCs w:val="28"/>
        </w:rPr>
        <w:t>Такая постановка</w:t>
      </w:r>
      <w:r w:rsidR="00611144" w:rsidRPr="00EE7766">
        <w:rPr>
          <w:rFonts w:ascii="Times New Roman" w:eastAsia="Calibri" w:hAnsi="Times New Roman" w:cs="Times New Roman"/>
          <w:sz w:val="28"/>
          <w:szCs w:val="28"/>
        </w:rPr>
        <w:t xml:space="preserve"> </w:t>
      </w:r>
      <w:r w:rsidR="0099294D">
        <w:rPr>
          <w:rFonts w:ascii="Times New Roman" w:eastAsia="Calibri" w:hAnsi="Times New Roman" w:cs="Times New Roman"/>
          <w:sz w:val="28"/>
          <w:szCs w:val="28"/>
        </w:rPr>
        <w:t>решения</w:t>
      </w:r>
      <w:r w:rsidR="00611144">
        <w:rPr>
          <w:rFonts w:ascii="Times New Roman" w:eastAsia="Calibri" w:hAnsi="Times New Roman" w:cs="Times New Roman"/>
          <w:sz w:val="28"/>
          <w:szCs w:val="28"/>
        </w:rPr>
        <w:t xml:space="preserve"> задач и достижение цели станет э</w:t>
      </w:r>
      <w:r w:rsidR="00714AC4">
        <w:rPr>
          <w:rFonts w:ascii="Times New Roman" w:eastAsia="Calibri" w:hAnsi="Times New Roman" w:cs="Times New Roman"/>
          <w:sz w:val="28"/>
          <w:szCs w:val="28"/>
        </w:rPr>
        <w:t>ффективным</w:t>
      </w:r>
      <w:r w:rsidR="00B75C84">
        <w:rPr>
          <w:rFonts w:ascii="Times New Roman" w:eastAsia="Calibri" w:hAnsi="Times New Roman" w:cs="Times New Roman"/>
          <w:sz w:val="28"/>
          <w:szCs w:val="28"/>
        </w:rPr>
        <w:t xml:space="preserve"> в учебном процессе, в достижений учебной цели</w:t>
      </w:r>
      <w:r w:rsidR="00714AC4">
        <w:rPr>
          <w:rFonts w:ascii="Times New Roman" w:eastAsia="Calibri" w:hAnsi="Times New Roman" w:cs="Times New Roman"/>
          <w:sz w:val="28"/>
          <w:szCs w:val="28"/>
        </w:rPr>
        <w:t>. По Таксономии Блума</w:t>
      </w:r>
      <w:r w:rsidR="00611144" w:rsidRPr="00EE7766">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 xml:space="preserve">специальные задания составлены </w:t>
      </w:r>
      <w:r w:rsidR="001F652C">
        <w:rPr>
          <w:rFonts w:ascii="Times New Roman" w:eastAsia="Calibri" w:hAnsi="Times New Roman" w:cs="Times New Roman"/>
          <w:sz w:val="28"/>
          <w:szCs w:val="28"/>
        </w:rPr>
        <w:t>на</w:t>
      </w:r>
      <w:r w:rsidR="00611144">
        <w:rPr>
          <w:rFonts w:ascii="Times New Roman" w:eastAsia="Calibri" w:hAnsi="Times New Roman" w:cs="Times New Roman"/>
          <w:sz w:val="28"/>
          <w:szCs w:val="28"/>
        </w:rPr>
        <w:t xml:space="preserve"> уровн</w:t>
      </w:r>
      <w:r w:rsidR="001F652C">
        <w:rPr>
          <w:rFonts w:ascii="Times New Roman" w:eastAsia="Calibri" w:hAnsi="Times New Roman" w:cs="Times New Roman"/>
          <w:sz w:val="28"/>
          <w:szCs w:val="28"/>
        </w:rPr>
        <w:t>и</w:t>
      </w:r>
      <w:r w:rsidR="00611144">
        <w:rPr>
          <w:rFonts w:ascii="Times New Roman" w:eastAsia="Calibri" w:hAnsi="Times New Roman" w:cs="Times New Roman"/>
          <w:sz w:val="28"/>
          <w:szCs w:val="28"/>
        </w:rPr>
        <w:t xml:space="preserve"> «узнавание, понимание, применение».</w:t>
      </w:r>
      <w:r w:rsidR="00611144" w:rsidRPr="00EE7766">
        <w:rPr>
          <w:rFonts w:ascii="Times New Roman" w:eastAsia="Calibri" w:hAnsi="Times New Roman" w:cs="Times New Roman"/>
          <w:sz w:val="28"/>
          <w:szCs w:val="28"/>
        </w:rPr>
        <w:t xml:space="preserve"> </w:t>
      </w:r>
      <w:r w:rsidR="00611144">
        <w:rPr>
          <w:rFonts w:ascii="Times New Roman" w:eastAsia="Calibri" w:hAnsi="Times New Roman" w:cs="Times New Roman"/>
          <w:sz w:val="28"/>
          <w:szCs w:val="28"/>
        </w:rPr>
        <w:t xml:space="preserve">Поскольку, обучающимся с </w:t>
      </w:r>
      <w:r w:rsidR="001F652C">
        <w:rPr>
          <w:rFonts w:ascii="Times New Roman" w:eastAsia="Calibri" w:hAnsi="Times New Roman" w:cs="Times New Roman"/>
          <w:sz w:val="28"/>
          <w:szCs w:val="28"/>
        </w:rPr>
        <w:t>задержкой психического развития</w:t>
      </w:r>
      <w:r w:rsidR="00611144">
        <w:rPr>
          <w:rFonts w:ascii="Times New Roman" w:eastAsia="Calibri" w:hAnsi="Times New Roman" w:cs="Times New Roman"/>
          <w:sz w:val="28"/>
          <w:szCs w:val="28"/>
        </w:rPr>
        <w:t xml:space="preserve"> начальных классов необходимо </w:t>
      </w:r>
      <w:r w:rsidR="00927C05">
        <w:rPr>
          <w:rFonts w:ascii="Times New Roman" w:eastAsia="Calibri" w:hAnsi="Times New Roman" w:cs="Times New Roman"/>
          <w:sz w:val="28"/>
          <w:szCs w:val="28"/>
        </w:rPr>
        <w:t>у</w:t>
      </w:r>
      <w:r w:rsidR="00611144">
        <w:rPr>
          <w:rFonts w:ascii="Times New Roman" w:eastAsia="Calibri" w:hAnsi="Times New Roman" w:cs="Times New Roman"/>
          <w:sz w:val="28"/>
          <w:szCs w:val="28"/>
        </w:rPr>
        <w:t>своение программного</w:t>
      </w:r>
      <w:r w:rsidR="00927C05">
        <w:rPr>
          <w:rFonts w:ascii="Times New Roman" w:eastAsia="Calibri" w:hAnsi="Times New Roman" w:cs="Times New Roman"/>
          <w:sz w:val="28"/>
          <w:szCs w:val="28"/>
        </w:rPr>
        <w:t>,</w:t>
      </w:r>
      <w:r w:rsidR="00611144">
        <w:rPr>
          <w:rFonts w:ascii="Times New Roman" w:eastAsia="Calibri" w:hAnsi="Times New Roman" w:cs="Times New Roman"/>
          <w:sz w:val="28"/>
          <w:szCs w:val="28"/>
        </w:rPr>
        <w:t xml:space="preserve"> элементарного материала, при этом пересмотрение и корректировка к требованию оценивания, </w:t>
      </w:r>
      <w:r w:rsidR="004A5E77">
        <w:rPr>
          <w:rFonts w:ascii="Times New Roman" w:eastAsia="Calibri" w:hAnsi="Times New Roman" w:cs="Times New Roman"/>
          <w:sz w:val="28"/>
          <w:szCs w:val="28"/>
        </w:rPr>
        <w:t xml:space="preserve">где </w:t>
      </w:r>
      <w:r w:rsidR="00611144">
        <w:rPr>
          <w:rFonts w:ascii="Times New Roman" w:eastAsia="Calibri" w:hAnsi="Times New Roman" w:cs="Times New Roman"/>
          <w:sz w:val="28"/>
          <w:szCs w:val="28"/>
        </w:rPr>
        <w:t xml:space="preserve">критерии оценивания должны совпадать с изучаемым минимумом.  </w:t>
      </w:r>
      <w:r w:rsidR="00611144" w:rsidRPr="00EE7766">
        <w:rPr>
          <w:rFonts w:ascii="Times New Roman" w:eastAsia="Calibri" w:hAnsi="Times New Roman" w:cs="Times New Roman"/>
          <w:sz w:val="28"/>
          <w:szCs w:val="28"/>
        </w:rPr>
        <w:t xml:space="preserve">  </w:t>
      </w:r>
    </w:p>
    <w:p w14:paraId="7F72F06E" w14:textId="0EEEDBDE" w:rsidR="00611144" w:rsidRPr="00B02B80" w:rsidRDefault="008636DB" w:rsidP="00BC08F5">
      <w:pPr>
        <w:tabs>
          <w:tab w:val="left" w:pos="567"/>
        </w:tabs>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Формы</w:t>
      </w:r>
      <w:r w:rsidR="00611144" w:rsidRPr="00DA73BF">
        <w:rPr>
          <w:rFonts w:ascii="Times New Roman" w:eastAsia="Calibri" w:hAnsi="Times New Roman" w:cs="Times New Roman"/>
          <w:bCs/>
          <w:i/>
          <w:sz w:val="28"/>
          <w:szCs w:val="28"/>
        </w:rPr>
        <w:t xml:space="preserve"> организации.</w:t>
      </w:r>
      <w:r w:rsidR="00611144" w:rsidRPr="00B02B80">
        <w:rPr>
          <w:rFonts w:ascii="Times New Roman" w:eastAsia="Calibri" w:hAnsi="Times New Roman" w:cs="Times New Roman"/>
          <w:sz w:val="28"/>
          <w:szCs w:val="28"/>
        </w:rPr>
        <w:t xml:space="preserve"> Специальные этапы урока</w:t>
      </w:r>
      <w:r w:rsidR="00927C05">
        <w:rPr>
          <w:rFonts w:ascii="Times New Roman" w:eastAsia="Calibri" w:hAnsi="Times New Roman" w:cs="Times New Roman"/>
          <w:sz w:val="28"/>
          <w:szCs w:val="28"/>
        </w:rPr>
        <w:t xml:space="preserve"> </w:t>
      </w:r>
      <w:r w:rsidR="00611144" w:rsidRPr="00B02B80">
        <w:rPr>
          <w:rFonts w:ascii="Times New Roman" w:eastAsia="Calibri" w:hAnsi="Times New Roman" w:cs="Times New Roman"/>
          <w:sz w:val="28"/>
          <w:szCs w:val="28"/>
        </w:rPr>
        <w:t>-</w:t>
      </w:r>
      <w:r w:rsidR="00927C05">
        <w:rPr>
          <w:rFonts w:ascii="Times New Roman" w:eastAsia="Calibri" w:hAnsi="Times New Roman" w:cs="Times New Roman"/>
          <w:sz w:val="28"/>
          <w:szCs w:val="28"/>
        </w:rPr>
        <w:t xml:space="preserve"> </w:t>
      </w:r>
      <w:r w:rsidR="00611144" w:rsidRPr="00B02B80">
        <w:rPr>
          <w:rFonts w:ascii="Times New Roman" w:eastAsia="Calibri" w:hAnsi="Times New Roman" w:cs="Times New Roman"/>
          <w:sz w:val="28"/>
          <w:szCs w:val="28"/>
        </w:rPr>
        <w:t xml:space="preserve">«закрепления», поэтапное формирование </w:t>
      </w:r>
      <w:r w:rsidR="00A030F6">
        <w:rPr>
          <w:rFonts w:ascii="Times New Roman" w:eastAsia="Calibri" w:hAnsi="Times New Roman" w:cs="Times New Roman"/>
          <w:sz w:val="28"/>
          <w:szCs w:val="28"/>
        </w:rPr>
        <w:t xml:space="preserve">действий </w:t>
      </w:r>
      <w:r w:rsidR="00611144" w:rsidRPr="00B02B80">
        <w:rPr>
          <w:rFonts w:ascii="Times New Roman" w:eastAsia="Calibri" w:hAnsi="Times New Roman" w:cs="Times New Roman"/>
          <w:sz w:val="28"/>
          <w:szCs w:val="28"/>
        </w:rPr>
        <w:t>по П.Я.Гальперина</w:t>
      </w:r>
      <w:r w:rsidR="00611144">
        <w:rPr>
          <w:rFonts w:ascii="Times New Roman" w:eastAsia="Calibri" w:hAnsi="Times New Roman" w:cs="Times New Roman"/>
          <w:sz w:val="28"/>
          <w:szCs w:val="28"/>
        </w:rPr>
        <w:t>. Применение на этапе закрепления урока системы специальных заданий буд</w:t>
      </w:r>
      <w:r w:rsidR="001F652C">
        <w:rPr>
          <w:rFonts w:ascii="Times New Roman" w:eastAsia="Calibri" w:hAnsi="Times New Roman" w:cs="Times New Roman"/>
          <w:sz w:val="28"/>
          <w:szCs w:val="28"/>
        </w:rPr>
        <w:t>у</w:t>
      </w:r>
      <w:r w:rsidR="00611144">
        <w:rPr>
          <w:rFonts w:ascii="Times New Roman" w:eastAsia="Calibri" w:hAnsi="Times New Roman" w:cs="Times New Roman"/>
          <w:sz w:val="28"/>
          <w:szCs w:val="28"/>
        </w:rPr>
        <w:t>т результативным</w:t>
      </w:r>
      <w:r w:rsidR="001F652C">
        <w:rPr>
          <w:rFonts w:ascii="Times New Roman" w:eastAsia="Calibri" w:hAnsi="Times New Roman" w:cs="Times New Roman"/>
          <w:sz w:val="28"/>
          <w:szCs w:val="28"/>
        </w:rPr>
        <w:t>и</w:t>
      </w:r>
      <w:r w:rsidR="00611144">
        <w:rPr>
          <w:rFonts w:ascii="Times New Roman" w:eastAsia="Calibri" w:hAnsi="Times New Roman" w:cs="Times New Roman"/>
          <w:sz w:val="28"/>
          <w:szCs w:val="28"/>
        </w:rPr>
        <w:t>, поскольку обучающ</w:t>
      </w:r>
      <w:r w:rsidR="001F652C">
        <w:rPr>
          <w:rFonts w:ascii="Times New Roman" w:eastAsia="Calibri" w:hAnsi="Times New Roman" w:cs="Times New Roman"/>
          <w:sz w:val="28"/>
          <w:szCs w:val="28"/>
        </w:rPr>
        <w:t>им</w:t>
      </w:r>
      <w:r w:rsidR="00611144">
        <w:rPr>
          <w:rFonts w:ascii="Times New Roman" w:eastAsia="Calibri" w:hAnsi="Times New Roman" w:cs="Times New Roman"/>
          <w:sz w:val="28"/>
          <w:szCs w:val="28"/>
        </w:rPr>
        <w:t>ся начальных классов необходимо углубление и осмысление изученного учебного материала, проверка понимания сущности изучаемых понятий и закрепление ее с целью изучени</w:t>
      </w:r>
      <w:r w:rsidR="001F652C">
        <w:rPr>
          <w:rFonts w:ascii="Times New Roman" w:eastAsia="Calibri" w:hAnsi="Times New Roman" w:cs="Times New Roman"/>
          <w:sz w:val="28"/>
          <w:szCs w:val="28"/>
        </w:rPr>
        <w:t>я</w:t>
      </w:r>
      <w:r w:rsidR="00611144">
        <w:rPr>
          <w:rFonts w:ascii="Times New Roman" w:eastAsia="Calibri" w:hAnsi="Times New Roman" w:cs="Times New Roman"/>
          <w:sz w:val="28"/>
          <w:szCs w:val="28"/>
        </w:rPr>
        <w:t xml:space="preserve"> следующего уровня знаний. Новые знания должны накладываться на уже имеющиеся, этим самым расширяется д</w:t>
      </w:r>
      <w:r w:rsidR="00651CF2">
        <w:rPr>
          <w:rFonts w:ascii="Times New Roman" w:eastAsia="Calibri" w:hAnsi="Times New Roman" w:cs="Times New Roman"/>
          <w:sz w:val="28"/>
          <w:szCs w:val="28"/>
        </w:rPr>
        <w:t>иапазон знаний и соответствующие</w:t>
      </w:r>
      <w:r w:rsidR="00611144">
        <w:rPr>
          <w:rFonts w:ascii="Times New Roman" w:eastAsia="Calibri" w:hAnsi="Times New Roman" w:cs="Times New Roman"/>
          <w:sz w:val="28"/>
          <w:szCs w:val="28"/>
        </w:rPr>
        <w:t xml:space="preserve"> компетенции обучающихся для дальнейшего обучения. </w:t>
      </w:r>
      <w:r w:rsidR="00611144" w:rsidRPr="006B0B74">
        <w:t xml:space="preserve"> </w:t>
      </w:r>
    </w:p>
    <w:p w14:paraId="77282638" w14:textId="77777777" w:rsidR="00842A33" w:rsidRPr="00B02B80" w:rsidRDefault="008636DB" w:rsidP="00842A33">
      <w:pPr>
        <w:spacing w:after="0" w:line="240" w:lineRule="auto"/>
        <w:ind w:firstLine="567"/>
        <w:jc w:val="both"/>
        <w:rPr>
          <w:rFonts w:ascii="Times New Roman" w:eastAsia="Calibri" w:hAnsi="Times New Roman" w:cs="Times New Roman"/>
          <w:sz w:val="28"/>
          <w:szCs w:val="28"/>
        </w:rPr>
      </w:pPr>
      <w:r w:rsidRPr="00DA73BF">
        <w:rPr>
          <w:rFonts w:ascii="Times New Roman" w:eastAsia="Calibri" w:hAnsi="Times New Roman" w:cs="Times New Roman"/>
          <w:bCs/>
          <w:i/>
          <w:sz w:val="28"/>
          <w:szCs w:val="28"/>
        </w:rPr>
        <w:t>Результаты</w:t>
      </w:r>
      <w:r w:rsidR="00611144" w:rsidRPr="00DA73BF">
        <w:rPr>
          <w:rFonts w:ascii="Times New Roman" w:eastAsia="Calibri" w:hAnsi="Times New Roman" w:cs="Times New Roman"/>
          <w:bCs/>
          <w:i/>
          <w:sz w:val="28"/>
          <w:szCs w:val="28"/>
        </w:rPr>
        <w:t>.</w:t>
      </w:r>
      <w:r>
        <w:rPr>
          <w:rFonts w:ascii="Times New Roman" w:eastAsia="Calibri" w:hAnsi="Times New Roman" w:cs="Times New Roman"/>
          <w:b/>
          <w:i/>
          <w:sz w:val="28"/>
          <w:szCs w:val="28"/>
        </w:rPr>
        <w:t xml:space="preserve"> </w:t>
      </w:r>
      <w:r w:rsidRPr="008636DB">
        <w:rPr>
          <w:rFonts w:ascii="Times New Roman" w:eastAsia="Calibri" w:hAnsi="Times New Roman" w:cs="Times New Roman"/>
          <w:sz w:val="28"/>
          <w:szCs w:val="28"/>
        </w:rPr>
        <w:t>Сформированность навыка самооценивания и</w:t>
      </w:r>
      <w:r w:rsidR="00611144">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а</w:t>
      </w:r>
      <w:r w:rsidR="00611144" w:rsidRPr="00B02B80">
        <w:rPr>
          <w:rFonts w:ascii="Times New Roman" w:eastAsia="Calibri" w:hAnsi="Times New Roman" w:cs="Times New Roman"/>
          <w:sz w:val="28"/>
          <w:szCs w:val="28"/>
        </w:rPr>
        <w:t>декватная самооценка</w:t>
      </w:r>
      <w:r>
        <w:rPr>
          <w:rFonts w:ascii="Times New Roman" w:eastAsia="Calibri" w:hAnsi="Times New Roman" w:cs="Times New Roman"/>
          <w:sz w:val="28"/>
          <w:szCs w:val="28"/>
        </w:rPr>
        <w:t xml:space="preserve"> обучающих</w:t>
      </w:r>
      <w:r w:rsidR="00611144">
        <w:rPr>
          <w:rFonts w:ascii="Times New Roman" w:eastAsia="Calibri" w:hAnsi="Times New Roman" w:cs="Times New Roman"/>
          <w:sz w:val="28"/>
          <w:szCs w:val="28"/>
        </w:rPr>
        <w:t>ся</w:t>
      </w:r>
      <w:r w:rsidR="001F652C">
        <w:rPr>
          <w:rFonts w:ascii="Times New Roman" w:eastAsia="Calibri" w:hAnsi="Times New Roman" w:cs="Times New Roman"/>
          <w:sz w:val="28"/>
          <w:szCs w:val="28"/>
        </w:rPr>
        <w:t xml:space="preserve"> как с ЗПР, так и нормативных школьников</w:t>
      </w:r>
      <w:r w:rsidR="004F5EED">
        <w:rPr>
          <w:rFonts w:ascii="Times New Roman" w:eastAsia="Calibri" w:hAnsi="Times New Roman" w:cs="Times New Roman"/>
          <w:sz w:val="28"/>
          <w:szCs w:val="28"/>
        </w:rPr>
        <w:t xml:space="preserve"> </w:t>
      </w:r>
      <w:r w:rsidR="004F5EED" w:rsidRPr="00B02B80">
        <w:rPr>
          <w:rFonts w:ascii="Times New Roman" w:eastAsia="Calibri" w:hAnsi="Times New Roman" w:cs="Times New Roman"/>
          <w:sz w:val="28"/>
          <w:szCs w:val="28"/>
          <w:lang w:eastAsia="ru-RU"/>
        </w:rPr>
        <w:t>(</w:t>
      </w:r>
      <w:r w:rsidR="004F5EED">
        <w:rPr>
          <w:rFonts w:ascii="Times New Roman" w:eastAsia="Calibri" w:hAnsi="Times New Roman" w:cs="Times New Roman"/>
          <w:sz w:val="28"/>
          <w:szCs w:val="28"/>
          <w:lang w:eastAsia="ru-RU"/>
        </w:rPr>
        <w:t>р</w:t>
      </w:r>
      <w:r w:rsidR="004F5EED" w:rsidRPr="00B02B80">
        <w:rPr>
          <w:rFonts w:ascii="Times New Roman" w:eastAsia="Calibri" w:hAnsi="Times New Roman" w:cs="Times New Roman"/>
          <w:sz w:val="28"/>
          <w:szCs w:val="28"/>
          <w:lang w:eastAsia="ru-RU"/>
        </w:rPr>
        <w:t>ис</w:t>
      </w:r>
      <w:r w:rsidR="004F5EED">
        <w:rPr>
          <w:rFonts w:ascii="Times New Roman" w:eastAsia="Calibri" w:hAnsi="Times New Roman" w:cs="Times New Roman"/>
          <w:sz w:val="28"/>
          <w:szCs w:val="28"/>
          <w:lang w:eastAsia="ru-RU"/>
        </w:rPr>
        <w:t xml:space="preserve">унок </w:t>
      </w:r>
      <w:r w:rsidR="00165DA8">
        <w:rPr>
          <w:rFonts w:ascii="Times New Roman" w:eastAsia="Calibri" w:hAnsi="Times New Roman" w:cs="Times New Roman"/>
          <w:sz w:val="28"/>
          <w:szCs w:val="28"/>
          <w:lang w:eastAsia="ru-RU"/>
        </w:rPr>
        <w:t>12</w:t>
      </w:r>
      <w:r w:rsidR="004F5EED" w:rsidRPr="00B02B80">
        <w:rPr>
          <w:rFonts w:ascii="Times New Roman" w:eastAsia="Calibri" w:hAnsi="Times New Roman" w:cs="Times New Roman"/>
          <w:sz w:val="28"/>
          <w:szCs w:val="28"/>
          <w:lang w:eastAsia="ru-RU"/>
        </w:rPr>
        <w:t>)</w:t>
      </w:r>
      <w:r w:rsidR="00611144">
        <w:rPr>
          <w:rFonts w:ascii="Times New Roman" w:eastAsia="Calibri" w:hAnsi="Times New Roman" w:cs="Times New Roman"/>
          <w:sz w:val="28"/>
          <w:szCs w:val="28"/>
        </w:rPr>
        <w:t xml:space="preserve">. </w:t>
      </w:r>
      <w:r w:rsidR="00842A33">
        <w:rPr>
          <w:rFonts w:ascii="Times New Roman" w:eastAsia="Calibri" w:hAnsi="Times New Roman" w:cs="Times New Roman"/>
          <w:sz w:val="28"/>
          <w:szCs w:val="28"/>
        </w:rPr>
        <w:t>Данная модель представляет</w:t>
      </w:r>
      <w:r w:rsidR="00842A33" w:rsidRPr="00B02B80">
        <w:rPr>
          <w:rFonts w:ascii="Times New Roman" w:eastAsia="Calibri" w:hAnsi="Times New Roman" w:cs="Times New Roman"/>
          <w:sz w:val="28"/>
          <w:szCs w:val="28"/>
        </w:rPr>
        <w:t xml:space="preserve"> </w:t>
      </w:r>
      <w:r w:rsidR="00842A33">
        <w:rPr>
          <w:rFonts w:ascii="Times New Roman" w:eastAsia="Calibri" w:hAnsi="Times New Roman" w:cs="Times New Roman"/>
          <w:sz w:val="28"/>
          <w:szCs w:val="28"/>
        </w:rPr>
        <w:t>целостный процесс, который включает следующие взаимосвязанные компоненты</w:t>
      </w:r>
      <w:r w:rsidR="00842A33" w:rsidRPr="00B02B80">
        <w:rPr>
          <w:rFonts w:ascii="Times New Roman" w:eastAsia="Calibri" w:hAnsi="Times New Roman" w:cs="Times New Roman"/>
          <w:sz w:val="28"/>
          <w:szCs w:val="28"/>
        </w:rPr>
        <w:t xml:space="preserve"> учебного процесса в соответствии с обновленной программой начальной школы.</w:t>
      </w:r>
      <w:r w:rsidR="00842A33">
        <w:rPr>
          <w:rFonts w:ascii="Times New Roman" w:eastAsia="Calibri" w:hAnsi="Times New Roman" w:cs="Times New Roman"/>
          <w:sz w:val="28"/>
          <w:szCs w:val="28"/>
        </w:rPr>
        <w:t xml:space="preserve"> Каждый компонент данной модели является составляющей, и каждая из них имеет содержание и методические особенности, которые решают педагогическую задачу. </w:t>
      </w:r>
      <w:r w:rsidR="00842A33" w:rsidRPr="00B02B80">
        <w:rPr>
          <w:rFonts w:ascii="Times New Roman" w:eastAsia="Calibri" w:hAnsi="Times New Roman" w:cs="Times New Roman"/>
          <w:sz w:val="28"/>
          <w:szCs w:val="28"/>
        </w:rPr>
        <w:t xml:space="preserve"> </w:t>
      </w:r>
      <w:r w:rsidR="00842A33">
        <w:rPr>
          <w:rFonts w:ascii="Times New Roman" w:eastAsia="Calibri" w:hAnsi="Times New Roman" w:cs="Times New Roman"/>
          <w:sz w:val="28"/>
          <w:szCs w:val="28"/>
        </w:rPr>
        <w:t xml:space="preserve">В </w:t>
      </w:r>
      <w:r w:rsidR="00842A33" w:rsidRPr="00B02B80">
        <w:rPr>
          <w:rFonts w:ascii="Times New Roman" w:eastAsia="Calibri" w:hAnsi="Times New Roman" w:cs="Times New Roman"/>
          <w:sz w:val="28"/>
          <w:szCs w:val="28"/>
        </w:rPr>
        <w:t>единстве предполагает формирование адекватной самооценки каждого обучающегося</w:t>
      </w:r>
      <w:r w:rsidR="00842A33">
        <w:rPr>
          <w:rFonts w:ascii="Times New Roman" w:eastAsia="Calibri" w:hAnsi="Times New Roman" w:cs="Times New Roman"/>
          <w:sz w:val="28"/>
          <w:szCs w:val="28"/>
        </w:rPr>
        <w:t xml:space="preserve"> с ЗПР</w:t>
      </w:r>
      <w:r w:rsidR="00842A33" w:rsidRPr="00B02B80">
        <w:rPr>
          <w:rFonts w:ascii="Times New Roman" w:eastAsia="Calibri" w:hAnsi="Times New Roman" w:cs="Times New Roman"/>
          <w:sz w:val="28"/>
          <w:szCs w:val="28"/>
        </w:rPr>
        <w:t xml:space="preserve">. Поскольку, формирование адекватной самооценки на данном возрастном этапе, играет существенную роль в развитии личности в будущем.     </w:t>
      </w:r>
    </w:p>
    <w:p w14:paraId="5A4F2EF3" w14:textId="03CBAC22" w:rsidR="00842A33" w:rsidRDefault="00842A33" w:rsidP="00842A33">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Овладение основами изучаемого предмета в школе связан непосредственно, как с процессом обучения, так и психологической характеристикой потенциальных возможностей обучающихся с </w:t>
      </w:r>
      <w:r>
        <w:rPr>
          <w:rFonts w:ascii="Times New Roman" w:eastAsia="Calibri" w:hAnsi="Times New Roman" w:cs="Times New Roman"/>
          <w:sz w:val="28"/>
          <w:szCs w:val="28"/>
        </w:rPr>
        <w:t>ЗПР. Обучающиеся с ЗПР получают в школах общего образования обучение и воспитание по общеобразовательным учебным программам начального, основного общего среднего образования с учетом особенностей, трудностей, по возможностям и(или) по заключению ПМПК [</w:t>
      </w:r>
      <w:r w:rsidR="00535BC2">
        <w:rPr>
          <w:rFonts w:ascii="Times New Roman" w:eastAsia="Calibri" w:hAnsi="Times New Roman" w:cs="Times New Roman"/>
          <w:sz w:val="28"/>
          <w:szCs w:val="28"/>
        </w:rPr>
        <w:t>4</w:t>
      </w:r>
      <w:r w:rsidRPr="00702150">
        <w:rPr>
          <w:rFonts w:ascii="Times New Roman" w:eastAsia="Calibri" w:hAnsi="Times New Roman" w:cs="Times New Roman"/>
          <w:sz w:val="28"/>
          <w:szCs w:val="28"/>
        </w:rPr>
        <w:t>, с.</w:t>
      </w:r>
      <w:r w:rsidRPr="00BA2023">
        <w:rPr>
          <w:rFonts w:ascii="Times New Roman" w:eastAsia="Calibri" w:hAnsi="Times New Roman" w:cs="Times New Roman"/>
          <w:sz w:val="28"/>
          <w:szCs w:val="28"/>
        </w:rPr>
        <w:t>35</w:t>
      </w:r>
      <w:r>
        <w:rPr>
          <w:rFonts w:ascii="Times New Roman" w:eastAsia="Calibri" w:hAnsi="Times New Roman" w:cs="Times New Roman"/>
          <w:sz w:val="28"/>
          <w:szCs w:val="28"/>
        </w:rPr>
        <w:t>].</w:t>
      </w:r>
    </w:p>
    <w:p w14:paraId="5BECA8C2" w14:textId="77777777" w:rsidR="00842A33" w:rsidRDefault="00842A33" w:rsidP="00842A33">
      <w:pPr>
        <w:tabs>
          <w:tab w:val="left" w:pos="567"/>
        </w:tabs>
        <w:spacing w:after="0" w:line="240" w:lineRule="auto"/>
        <w:ind w:firstLine="567"/>
        <w:jc w:val="both"/>
      </w:pPr>
      <w:r w:rsidRPr="00842A33">
        <w:rPr>
          <w:rFonts w:ascii="Times New Roman" w:eastAsia="Calibri" w:hAnsi="Times New Roman" w:cs="Times New Roman"/>
          <w:sz w:val="28"/>
          <w:szCs w:val="28"/>
        </w:rPr>
        <w:t>Процесс обучения в инклюзивном образовании предполагает индивидуализацию и дифференциацию подхода. Минимальные сдвиги происходящие в формировании учебных действий определят зону ближайшего развития обучающегося и минимальных возможностей в развитии адекватной самооценки личности.  В ходе эксперимента будет проводиться инструктаж в соответствии с задачами формирующего эксперимента.</w:t>
      </w:r>
      <w:r w:rsidRPr="00842A33">
        <w:t xml:space="preserve"> </w:t>
      </w:r>
    </w:p>
    <w:p w14:paraId="505AC7B1" w14:textId="0A323CF1" w:rsidR="00611144" w:rsidRPr="00B02B80" w:rsidRDefault="00842A33" w:rsidP="00391BED">
      <w:pPr>
        <w:tabs>
          <w:tab w:val="left" w:pos="567"/>
        </w:tabs>
        <w:spacing w:after="0" w:line="240" w:lineRule="auto"/>
        <w:ind w:firstLine="567"/>
        <w:jc w:val="both"/>
        <w:rPr>
          <w:rFonts w:ascii="Times New Roman" w:eastAsia="Calibri" w:hAnsi="Times New Roman" w:cs="Times New Roman"/>
          <w:sz w:val="28"/>
          <w:szCs w:val="28"/>
        </w:rPr>
        <w:sectPr w:rsidR="00611144" w:rsidRPr="00B02B80" w:rsidSect="00074F9F">
          <w:headerReference w:type="default" r:id="rId19"/>
          <w:footerReference w:type="default" r:id="rId20"/>
          <w:pgSz w:w="11906" w:h="16838"/>
          <w:pgMar w:top="1134" w:right="567" w:bottom="1134" w:left="1701" w:header="708" w:footer="708" w:gutter="0"/>
          <w:cols w:space="708"/>
          <w:docGrid w:linePitch="360"/>
        </w:sectPr>
      </w:pPr>
      <w:r w:rsidRPr="00842A33">
        <w:rPr>
          <w:rFonts w:ascii="Times New Roman" w:eastAsia="Calibri" w:hAnsi="Times New Roman" w:cs="Times New Roman"/>
          <w:sz w:val="28"/>
          <w:szCs w:val="28"/>
        </w:rPr>
        <w:t xml:space="preserve">Экспериментатор и учитель будут обучать на поэтапное выполнение задании всех обучающихся, поскольку уровень принятия и усвоения у всех обучающихся различный. </w:t>
      </w:r>
    </w:p>
    <w:p w14:paraId="45ABBE06" w14:textId="77777777" w:rsidR="00611144" w:rsidRPr="00B02B80" w:rsidRDefault="00611144" w:rsidP="00611144">
      <w:pPr>
        <w:spacing w:after="0" w:line="240" w:lineRule="auto"/>
        <w:jc w:val="both"/>
        <w:rPr>
          <w:rFonts w:ascii="Times New Roman" w:eastAsia="Calibri" w:hAnsi="Times New Roman" w:cs="Times New Roman"/>
          <w:sz w:val="28"/>
          <w:szCs w:val="28"/>
          <w14:textOutline w14:w="9525" w14:cap="rnd" w14:cmpd="sng" w14:algn="ctr">
            <w14:solidFill>
              <w14:srgbClr w14:val="FFFFFF">
                <w14:satOff w14:val="0"/>
                <w14:lumOff w14:val="0"/>
              </w14:srgbClr>
            </w14:solidFill>
            <w14:prstDash w14:val="solid"/>
            <w14:bevel/>
          </w14:textOutline>
        </w:rPr>
      </w:pPr>
    </w:p>
    <w:p w14:paraId="68A5B528"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3823BC96"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4E06A666"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w:t xml:space="preserve"> </w:t>
      </w:r>
    </w:p>
    <w:p w14:paraId="702A8413"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F9CCA12" wp14:editId="5D00E277">
                <wp:simplePos x="0" y="0"/>
                <wp:positionH relativeFrom="column">
                  <wp:posOffset>3829050</wp:posOffset>
                </wp:positionH>
                <wp:positionV relativeFrom="paragraph">
                  <wp:posOffset>-661035</wp:posOffset>
                </wp:positionV>
                <wp:extent cx="1257300" cy="342900"/>
                <wp:effectExtent l="0" t="0" r="19050" b="19050"/>
                <wp:wrapNone/>
                <wp:docPr id="335" name="Скругленный прямоугольник 335"/>
                <wp:cNvGraphicFramePr/>
                <a:graphic xmlns:a="http://schemas.openxmlformats.org/drawingml/2006/main">
                  <a:graphicData uri="http://schemas.microsoft.com/office/word/2010/wordprocessingShape">
                    <wps:wsp>
                      <wps:cNvSpPr/>
                      <wps:spPr>
                        <a:xfrm>
                          <a:off x="0" y="0"/>
                          <a:ext cx="1257300" cy="342900"/>
                        </a:xfrm>
                        <a:prstGeom prst="roundRect">
                          <a:avLst/>
                        </a:prstGeom>
                        <a:solidFill>
                          <a:srgbClr val="E7E6E6">
                            <a:lumMod val="50000"/>
                          </a:srgbClr>
                        </a:solidFill>
                        <a:ln w="17145" cap="flat" cmpd="sng" algn="ctr">
                          <a:solidFill>
                            <a:srgbClr val="5B9BD5">
                              <a:shade val="50000"/>
                            </a:srgbClr>
                          </a:solidFill>
                          <a:prstDash val="solid"/>
                        </a:ln>
                        <a:effectLst/>
                      </wps:spPr>
                      <wps:txbx>
                        <w:txbxContent>
                          <w:p w14:paraId="1CAA92E8" w14:textId="77777777" w:rsidR="00B72A55" w:rsidRPr="00BC08F5" w:rsidRDefault="00B72A55" w:rsidP="00611144">
                            <w:pPr>
                              <w:jc w:val="center"/>
                              <w:rPr>
                                <w:rFonts w:ascii="Times New Roman" w:hAnsi="Times New Roman" w:cs="Times New Roman"/>
                                <w:b/>
                                <w:color w:val="000000"/>
                                <w:sz w:val="28"/>
                                <w:szCs w:val="28"/>
                              </w:rPr>
                            </w:pPr>
                            <w:r w:rsidRPr="00BC08F5">
                              <w:rPr>
                                <w:rFonts w:ascii="Times New Roman" w:hAnsi="Times New Roman" w:cs="Times New Roman"/>
                                <w:b/>
                                <w:color w:val="000000"/>
                                <w:sz w:val="28"/>
                                <w:szCs w:val="28"/>
                              </w:rPr>
                              <w:t>ЦЕЛЬ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CCA12" id="Скругленный прямоугольник 335" o:spid="_x0000_s1026" style="position:absolute;left:0;text-align:left;margin-left:301.5pt;margin-top:-52.05pt;width:9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" fillcolor="#767171" strokecolor="#41719c" strokeweight="1.35pt">
                <v:textbox>
                  <w:txbxContent>
                    <w:p w14:paraId="1CAA92E8" w14:textId="77777777" w:rsidR="00B72A55" w:rsidRPr="00BC08F5" w:rsidRDefault="00B72A55" w:rsidP="00611144">
                      <w:pPr>
                        <w:jc w:val="center"/>
                        <w:rPr>
                          <w:rFonts w:ascii="Times New Roman" w:hAnsi="Times New Roman" w:cs="Times New Roman"/>
                          <w:b/>
                          <w:color w:val="000000"/>
                          <w:sz w:val="28"/>
                          <w:szCs w:val="28"/>
                        </w:rPr>
                      </w:pPr>
                      <w:r w:rsidRPr="00BC08F5">
                        <w:rPr>
                          <w:rFonts w:ascii="Times New Roman" w:hAnsi="Times New Roman" w:cs="Times New Roman"/>
                          <w:b/>
                          <w:color w:val="000000"/>
                          <w:sz w:val="28"/>
                          <w:szCs w:val="28"/>
                        </w:rPr>
                        <w:t>ЦЕЛЬ</w:t>
                      </w:r>
                    </w:p>
                  </w:txbxContent>
                </v:textbox>
              </v:roundrect>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5FCC57A" wp14:editId="4D308F6B">
                <wp:simplePos x="0" y="0"/>
                <wp:positionH relativeFrom="column">
                  <wp:posOffset>1642110</wp:posOffset>
                </wp:positionH>
                <wp:positionV relativeFrom="paragraph">
                  <wp:posOffset>-424815</wp:posOffset>
                </wp:positionV>
                <wp:extent cx="5920740" cy="640080"/>
                <wp:effectExtent l="0" t="0" r="22860" b="26670"/>
                <wp:wrapNone/>
                <wp:docPr id="433" name="Скругленный прямоугольник 433"/>
                <wp:cNvGraphicFramePr/>
                <a:graphic xmlns:a="http://schemas.openxmlformats.org/drawingml/2006/main">
                  <a:graphicData uri="http://schemas.microsoft.com/office/word/2010/wordprocessingShape">
                    <wps:wsp>
                      <wps:cNvSpPr/>
                      <wps:spPr>
                        <a:xfrm>
                          <a:off x="0" y="0"/>
                          <a:ext cx="5920740" cy="640080"/>
                        </a:xfrm>
                        <a:prstGeom prst="roundRect">
                          <a:avLst/>
                        </a:prstGeom>
                        <a:solidFill>
                          <a:srgbClr val="5B9BD5">
                            <a:lumMod val="60000"/>
                            <a:lumOff val="40000"/>
                          </a:srgbClr>
                        </a:solidFill>
                        <a:ln w="17145" cap="flat" cmpd="sng" algn="ctr">
                          <a:solidFill>
                            <a:srgbClr val="5B9BD5">
                              <a:shade val="50000"/>
                            </a:srgbClr>
                          </a:solidFill>
                          <a:prstDash val="solid"/>
                        </a:ln>
                        <a:effectLst/>
                      </wps:spPr>
                      <wps:txbx>
                        <w:txbxContent>
                          <w:p w14:paraId="67B13FA7" w14:textId="7F315B76" w:rsidR="00B72A55" w:rsidRPr="00BC08F5" w:rsidRDefault="00B72A55" w:rsidP="00611144">
                            <w:pPr>
                              <w:jc w:val="center"/>
                              <w:rPr>
                                <w:rFonts w:ascii="Times New Roman" w:hAnsi="Times New Roman" w:cs="Times New Roman"/>
                                <w:b/>
                                <w:color w:val="000000"/>
                                <w:sz w:val="24"/>
                                <w:szCs w:val="24"/>
                              </w:rPr>
                            </w:pPr>
                            <w:r w:rsidRPr="00BC08F5">
                              <w:rPr>
                                <w:rFonts w:ascii="Times New Roman" w:hAnsi="Times New Roman" w:cs="Times New Roman"/>
                                <w:b/>
                                <w:color w:val="000000"/>
                                <w:sz w:val="24"/>
                                <w:szCs w:val="24"/>
                              </w:rPr>
                              <w:t>формирование навыка самооценивания у обучающихся</w:t>
                            </w:r>
                            <w:r w:rsidR="001F652C" w:rsidRPr="00BC08F5">
                              <w:rPr>
                                <w:rFonts w:ascii="Times New Roman" w:hAnsi="Times New Roman" w:cs="Times New Roman"/>
                                <w:b/>
                                <w:color w:val="000000"/>
                                <w:sz w:val="24"/>
                                <w:szCs w:val="24"/>
                              </w:rPr>
                              <w:t xml:space="preserve"> у ЗПР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CC57A" id="Скругленный прямоугольник 433" o:spid="_x0000_s1027" style="position:absolute;left:0;text-align:left;margin-left:129.3pt;margin-top:-33.45pt;width:466.2pt;height: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" fillcolor="#9dc3e6" strokecolor="#41719c" strokeweight="1.35pt">
                <v:textbox>
                  <w:txbxContent>
                    <w:p w14:paraId="67B13FA7" w14:textId="7F315B76" w:rsidR="00B72A55" w:rsidRPr="00BC08F5" w:rsidRDefault="00B72A55" w:rsidP="00611144">
                      <w:pPr>
                        <w:jc w:val="center"/>
                        <w:rPr>
                          <w:rFonts w:ascii="Times New Roman" w:hAnsi="Times New Roman" w:cs="Times New Roman"/>
                          <w:b/>
                          <w:color w:val="000000"/>
                          <w:sz w:val="24"/>
                          <w:szCs w:val="24"/>
                        </w:rPr>
                      </w:pPr>
                      <w:r w:rsidRPr="00BC08F5">
                        <w:rPr>
                          <w:rFonts w:ascii="Times New Roman" w:hAnsi="Times New Roman" w:cs="Times New Roman"/>
                          <w:b/>
                          <w:color w:val="000000"/>
                          <w:sz w:val="24"/>
                          <w:szCs w:val="24"/>
                        </w:rPr>
                        <w:t>формирование навыка самооценивания у обучающихся</w:t>
                      </w:r>
                      <w:r w:rsidR="001F652C" w:rsidRPr="00BC08F5">
                        <w:rPr>
                          <w:rFonts w:ascii="Times New Roman" w:hAnsi="Times New Roman" w:cs="Times New Roman"/>
                          <w:b/>
                          <w:color w:val="000000"/>
                          <w:sz w:val="24"/>
                          <w:szCs w:val="24"/>
                        </w:rPr>
                        <w:t xml:space="preserve"> у ЗПР</w:t>
                      </w:r>
                    </w:p>
                  </w:txbxContent>
                </v:textbox>
              </v:roundrect>
            </w:pict>
          </mc:Fallback>
        </mc:AlternateContent>
      </w:r>
    </w:p>
    <w:p w14:paraId="2A19B1C2"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36C525D6"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5AFADB41" wp14:editId="64BA2F38">
                <wp:simplePos x="0" y="0"/>
                <wp:positionH relativeFrom="column">
                  <wp:posOffset>1078230</wp:posOffset>
                </wp:positionH>
                <wp:positionV relativeFrom="paragraph">
                  <wp:posOffset>4445</wp:posOffset>
                </wp:positionV>
                <wp:extent cx="1805940" cy="533400"/>
                <wp:effectExtent l="0" t="0" r="3810" b="19050"/>
                <wp:wrapNone/>
                <wp:docPr id="23415" name="Выгнутая вверх стрелка 23415"/>
                <wp:cNvGraphicFramePr/>
                <a:graphic xmlns:a="http://schemas.openxmlformats.org/drawingml/2006/main">
                  <a:graphicData uri="http://schemas.microsoft.com/office/word/2010/wordprocessingShape">
                    <wps:wsp>
                      <wps:cNvSpPr/>
                      <wps:spPr>
                        <a:xfrm>
                          <a:off x="0" y="0"/>
                          <a:ext cx="1805940" cy="533400"/>
                        </a:xfrm>
                        <a:prstGeom prst="curvedDownArrow">
                          <a:avLst>
                            <a:gd name="adj1" fmla="val 8594"/>
                            <a:gd name="adj2" fmla="val 50000"/>
                            <a:gd name="adj3" fmla="val 25000"/>
                          </a:avLst>
                        </a:prstGeom>
                        <a:solidFill>
                          <a:srgbClr val="E7E6E6">
                            <a:lumMod val="50000"/>
                          </a:srgb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CB65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3415" o:spid="_x0000_s1026" type="#_x0000_t105" style="position:absolute;margin-left:84.9pt;margin-top:.35pt;width:142.2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" adj="18410,20279,16200" fillcolor="#767171" strokecolor="#41719c" strokeweight="1.35pt"/>
            </w:pict>
          </mc:Fallback>
        </mc:AlternateContent>
      </w:r>
    </w:p>
    <w:p w14:paraId="44494BB9"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55B252AE" wp14:editId="351AC729">
                <wp:simplePos x="0" y="0"/>
                <wp:positionH relativeFrom="column">
                  <wp:posOffset>4819650</wp:posOffset>
                </wp:positionH>
                <wp:positionV relativeFrom="paragraph">
                  <wp:posOffset>51435</wp:posOffset>
                </wp:positionV>
                <wp:extent cx="1772285" cy="457200"/>
                <wp:effectExtent l="0" t="0" r="0" b="19050"/>
                <wp:wrapNone/>
                <wp:docPr id="23416" name="Выгнутая вверх стрелка 23416"/>
                <wp:cNvGraphicFramePr/>
                <a:graphic xmlns:a="http://schemas.openxmlformats.org/drawingml/2006/main">
                  <a:graphicData uri="http://schemas.microsoft.com/office/word/2010/wordprocessingShape">
                    <wps:wsp>
                      <wps:cNvSpPr/>
                      <wps:spPr>
                        <a:xfrm>
                          <a:off x="0" y="0"/>
                          <a:ext cx="1772285" cy="457200"/>
                        </a:xfrm>
                        <a:prstGeom prst="curvedDownArrow">
                          <a:avLst>
                            <a:gd name="adj1" fmla="val 25000"/>
                            <a:gd name="adj2" fmla="val 50000"/>
                            <a:gd name="adj3" fmla="val 51667"/>
                          </a:avLst>
                        </a:prstGeom>
                        <a:solidFill>
                          <a:srgbClr val="E7E6E6">
                            <a:lumMod val="50000"/>
                          </a:srgb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4AA6" id="Выгнутая вверх стрелка 23416" o:spid="_x0000_s1026" type="#_x0000_t105" style="position:absolute;margin-left:379.5pt;margin-top:4.05pt;width:139.5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" adj="18814,20904,10440" fillcolor="#767171" strokecolor="#41719c" strokeweight="1.35pt"/>
            </w:pict>
          </mc:Fallback>
        </mc:AlternateContent>
      </w:r>
    </w:p>
    <w:p w14:paraId="4AEACEE6"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F574396" wp14:editId="31C8CD93">
                <wp:simplePos x="0" y="0"/>
                <wp:positionH relativeFrom="column">
                  <wp:posOffset>2320290</wp:posOffset>
                </wp:positionH>
                <wp:positionV relativeFrom="paragraph">
                  <wp:posOffset>136525</wp:posOffset>
                </wp:positionV>
                <wp:extent cx="1554480" cy="350520"/>
                <wp:effectExtent l="0" t="0" r="26670" b="11430"/>
                <wp:wrapNone/>
                <wp:docPr id="346" name="Скругленный прямоугольник 346"/>
                <wp:cNvGraphicFramePr/>
                <a:graphic xmlns:a="http://schemas.openxmlformats.org/drawingml/2006/main">
                  <a:graphicData uri="http://schemas.microsoft.com/office/word/2010/wordprocessingShape">
                    <wps:wsp>
                      <wps:cNvSpPr/>
                      <wps:spPr>
                        <a:xfrm>
                          <a:off x="0" y="0"/>
                          <a:ext cx="1554480" cy="350520"/>
                        </a:xfrm>
                        <a:prstGeom prst="roundRect">
                          <a:avLst/>
                        </a:prstGeom>
                        <a:solidFill>
                          <a:srgbClr val="5B9BD5">
                            <a:lumMod val="20000"/>
                            <a:lumOff val="80000"/>
                          </a:srgbClr>
                        </a:solidFill>
                        <a:ln w="17145" cap="flat" cmpd="sng" algn="ctr">
                          <a:solidFill>
                            <a:srgbClr val="5B9BD5">
                              <a:shade val="50000"/>
                            </a:srgbClr>
                          </a:solidFill>
                          <a:prstDash val="solid"/>
                        </a:ln>
                        <a:effectLst/>
                      </wps:spPr>
                      <wps:txbx>
                        <w:txbxContent>
                          <w:p w14:paraId="5EC478E7" w14:textId="77777777" w:rsidR="00B72A55" w:rsidRPr="00FA2CF2" w:rsidRDefault="00B72A55" w:rsidP="00611144">
                            <w:pPr>
                              <w:jc w:val="center"/>
                              <w:rPr>
                                <w:rFonts w:ascii="Times New Roman" w:hAnsi="Times New Roman" w:cs="Times New Roman"/>
                                <w:b/>
                              </w:rPr>
                            </w:pPr>
                            <w:r w:rsidRPr="00FA2CF2">
                              <w:rPr>
                                <w:rFonts w:ascii="Times New Roman" w:hAnsi="Times New Roman" w:cs="Times New Roman"/>
                                <w:b/>
                              </w:rPr>
                              <w:t>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74396" id="Скругленный прямоугольник 346" o:spid="_x0000_s1028" style="position:absolute;left:0;text-align:left;margin-left:182.7pt;margin-top:10.75pt;width:122.4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" fillcolor="#deebf7" strokecolor="#41719c" strokeweight="1.35pt">
                <v:textbox>
                  <w:txbxContent>
                    <w:p w14:paraId="5EC478E7" w14:textId="77777777" w:rsidR="00B72A55" w:rsidRPr="00FA2CF2" w:rsidRDefault="00B72A55" w:rsidP="00611144">
                      <w:pPr>
                        <w:jc w:val="center"/>
                        <w:rPr>
                          <w:rFonts w:ascii="Times New Roman" w:hAnsi="Times New Roman" w:cs="Times New Roman"/>
                          <w:b/>
                        </w:rPr>
                      </w:pPr>
                      <w:r w:rsidRPr="00FA2CF2">
                        <w:rPr>
                          <w:rFonts w:ascii="Times New Roman" w:hAnsi="Times New Roman" w:cs="Times New Roman"/>
                          <w:b/>
                        </w:rPr>
                        <w:t>Задачи</w:t>
                      </w:r>
                    </w:p>
                  </w:txbxContent>
                </v:textbox>
              </v:roundrect>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F835272" wp14:editId="6BFEDBA5">
                <wp:simplePos x="0" y="0"/>
                <wp:positionH relativeFrom="column">
                  <wp:posOffset>377190</wp:posOffset>
                </wp:positionH>
                <wp:positionV relativeFrom="paragraph">
                  <wp:posOffset>144145</wp:posOffset>
                </wp:positionV>
                <wp:extent cx="1554480" cy="297180"/>
                <wp:effectExtent l="0" t="0" r="26670" b="26670"/>
                <wp:wrapNone/>
                <wp:docPr id="336" name="Скругленный прямоугольник 336"/>
                <wp:cNvGraphicFramePr/>
                <a:graphic xmlns:a="http://schemas.openxmlformats.org/drawingml/2006/main">
                  <a:graphicData uri="http://schemas.microsoft.com/office/word/2010/wordprocessingShape">
                    <wps:wsp>
                      <wps:cNvSpPr/>
                      <wps:spPr>
                        <a:xfrm>
                          <a:off x="0" y="0"/>
                          <a:ext cx="1554480" cy="297180"/>
                        </a:xfrm>
                        <a:prstGeom prst="roundRect">
                          <a:avLst/>
                        </a:prstGeom>
                        <a:solidFill>
                          <a:srgbClr val="5B9BD5">
                            <a:lumMod val="20000"/>
                            <a:lumOff val="80000"/>
                          </a:srgbClr>
                        </a:solidFill>
                        <a:ln w="17145" cap="flat" cmpd="sng" algn="ctr">
                          <a:solidFill>
                            <a:srgbClr val="5B9BD5">
                              <a:shade val="50000"/>
                            </a:srgbClr>
                          </a:solidFill>
                          <a:prstDash val="solid"/>
                        </a:ln>
                        <a:effectLst/>
                      </wps:spPr>
                      <wps:txbx>
                        <w:txbxContent>
                          <w:p w14:paraId="08DA3E61" w14:textId="77777777" w:rsidR="00B72A55" w:rsidRPr="00E010E1" w:rsidRDefault="00B72A55" w:rsidP="00611144">
                            <w:pPr>
                              <w:jc w:val="center"/>
                              <w:rPr>
                                <w:rFonts w:ascii="Times New Roman" w:hAnsi="Times New Roman" w:cs="Times New Roman"/>
                                <w:b/>
                                <w:color w:val="000000"/>
                              </w:rPr>
                            </w:pPr>
                            <w:r w:rsidRPr="00E010E1">
                              <w:rPr>
                                <w:rFonts w:ascii="Times New Roman" w:hAnsi="Times New Roman" w:cs="Times New Roman"/>
                                <w:b/>
                                <w:color w:val="000000"/>
                              </w:rPr>
                              <w:t>Принципы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35272" id="Скругленный прямоугольник 336" o:spid="_x0000_s1029" style="position:absolute;left:0;text-align:left;margin-left:29.7pt;margin-top:11.35pt;width:122.4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" fillcolor="#deebf7" strokecolor="#41719c" strokeweight="1.35pt">
                <v:textbox>
                  <w:txbxContent>
                    <w:p w14:paraId="08DA3E61" w14:textId="77777777" w:rsidR="00B72A55" w:rsidRPr="00E010E1" w:rsidRDefault="00B72A55" w:rsidP="00611144">
                      <w:pPr>
                        <w:jc w:val="center"/>
                        <w:rPr>
                          <w:rFonts w:ascii="Times New Roman" w:hAnsi="Times New Roman" w:cs="Times New Roman"/>
                          <w:b/>
                          <w:color w:val="000000"/>
                        </w:rPr>
                      </w:pPr>
                      <w:r w:rsidRPr="00E010E1">
                        <w:rPr>
                          <w:rFonts w:ascii="Times New Roman" w:hAnsi="Times New Roman" w:cs="Times New Roman"/>
                          <w:b/>
                          <w:color w:val="000000"/>
                        </w:rPr>
                        <w:t>Принципы</w:t>
                      </w:r>
                    </w:p>
                  </w:txbxContent>
                </v:textbox>
              </v:roundrect>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B3D2913" wp14:editId="645D998A">
                <wp:simplePos x="0" y="0"/>
                <wp:positionH relativeFrom="margin">
                  <wp:posOffset>7555230</wp:posOffset>
                </wp:positionH>
                <wp:positionV relativeFrom="paragraph">
                  <wp:posOffset>52705</wp:posOffset>
                </wp:positionV>
                <wp:extent cx="1181100" cy="533400"/>
                <wp:effectExtent l="0" t="0" r="19050" b="19050"/>
                <wp:wrapNone/>
                <wp:docPr id="23413" name="Скругленный прямоугольник 23413"/>
                <wp:cNvGraphicFramePr/>
                <a:graphic xmlns:a="http://schemas.openxmlformats.org/drawingml/2006/main">
                  <a:graphicData uri="http://schemas.microsoft.com/office/word/2010/wordprocessingShape">
                    <wps:wsp>
                      <wps:cNvSpPr/>
                      <wps:spPr>
                        <a:xfrm>
                          <a:off x="0" y="0"/>
                          <a:ext cx="1181100" cy="533400"/>
                        </a:xfrm>
                        <a:prstGeom prst="roundRect">
                          <a:avLst/>
                        </a:prstGeom>
                        <a:solidFill>
                          <a:srgbClr val="5B9BD5">
                            <a:lumMod val="20000"/>
                            <a:lumOff val="80000"/>
                          </a:srgbClr>
                        </a:solidFill>
                        <a:ln w="17145" cap="flat" cmpd="sng" algn="ctr">
                          <a:solidFill>
                            <a:srgbClr val="5B9BD5">
                              <a:shade val="50000"/>
                            </a:srgbClr>
                          </a:solidFill>
                          <a:prstDash val="solid"/>
                        </a:ln>
                        <a:effectLst/>
                      </wps:spPr>
                      <wps:txbx>
                        <w:txbxContent>
                          <w:p w14:paraId="531BA367" w14:textId="77777777" w:rsidR="00B72A55" w:rsidRPr="002971CD" w:rsidRDefault="00B72A55" w:rsidP="00611144">
                            <w:pPr>
                              <w:jc w:val="center"/>
                              <w:rPr>
                                <w:rFonts w:ascii="Times New Roman" w:hAnsi="Times New Roman" w:cs="Times New Roman"/>
                                <w:b/>
                                <w:sz w:val="18"/>
                                <w:szCs w:val="18"/>
                              </w:rPr>
                            </w:pPr>
                            <w:r w:rsidRPr="002971CD">
                              <w:rPr>
                                <w:rFonts w:ascii="Times New Roman" w:hAnsi="Times New Roman" w:cs="Times New Roman"/>
                                <w:b/>
                                <w:sz w:val="18"/>
                                <w:szCs w:val="18"/>
                              </w:rPr>
                              <w:t>Формы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D2913" id="Скругленный прямоугольник 23413" o:spid="_x0000_s1030" style="position:absolute;left:0;text-align:left;margin-left:594.9pt;margin-top:4.15pt;width:93pt;height: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" fillcolor="#deebf7" strokecolor="#41719c" strokeweight="1.35pt">
                <v:textbox>
                  <w:txbxContent>
                    <w:p w14:paraId="531BA367" w14:textId="77777777" w:rsidR="00B72A55" w:rsidRPr="002971CD" w:rsidRDefault="00B72A55" w:rsidP="00611144">
                      <w:pPr>
                        <w:jc w:val="center"/>
                        <w:rPr>
                          <w:rFonts w:ascii="Times New Roman" w:hAnsi="Times New Roman" w:cs="Times New Roman"/>
                          <w:b/>
                          <w:sz w:val="18"/>
                          <w:szCs w:val="18"/>
                        </w:rPr>
                      </w:pPr>
                      <w:r w:rsidRPr="002971CD">
                        <w:rPr>
                          <w:rFonts w:ascii="Times New Roman" w:hAnsi="Times New Roman" w:cs="Times New Roman"/>
                          <w:b/>
                          <w:sz w:val="18"/>
                          <w:szCs w:val="18"/>
                        </w:rPr>
                        <w:t>Формы организации</w:t>
                      </w:r>
                    </w:p>
                  </w:txbxContent>
                </v:textbox>
                <w10:wrap anchorx="margin"/>
              </v:roundrect>
            </w:pict>
          </mc:Fallback>
        </mc:AlternateContent>
      </w:r>
    </w:p>
    <w:p w14:paraId="2D102D77"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5D82297" wp14:editId="7FB3E46D">
                <wp:simplePos x="0" y="0"/>
                <wp:positionH relativeFrom="margin">
                  <wp:posOffset>-1577657</wp:posOffset>
                </wp:positionH>
                <wp:positionV relativeFrom="paragraph">
                  <wp:posOffset>177483</wp:posOffset>
                </wp:positionV>
                <wp:extent cx="4919980" cy="1396685"/>
                <wp:effectExtent l="9207" t="0" r="23178" b="23177"/>
                <wp:wrapNone/>
                <wp:docPr id="437" name="Выгнутая вверх стрелка 437"/>
                <wp:cNvGraphicFramePr/>
                <a:graphic xmlns:a="http://schemas.openxmlformats.org/drawingml/2006/main">
                  <a:graphicData uri="http://schemas.microsoft.com/office/word/2010/wordprocessingShape">
                    <wps:wsp>
                      <wps:cNvSpPr/>
                      <wps:spPr>
                        <a:xfrm rot="16200000">
                          <a:off x="0" y="0"/>
                          <a:ext cx="4919980" cy="1396685"/>
                        </a:xfrm>
                        <a:prstGeom prst="curvedDownArrow">
                          <a:avLst>
                            <a:gd name="adj1" fmla="val 8520"/>
                            <a:gd name="adj2" fmla="val 29890"/>
                            <a:gd name="adj3" fmla="val 47274"/>
                          </a:avLst>
                        </a:prstGeom>
                        <a:solidFill>
                          <a:srgbClr val="E7E6E6">
                            <a:lumMod val="75000"/>
                          </a:srgb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C91B" id="Выгнутая вверх стрелка 437" o:spid="_x0000_s1026" type="#_x0000_t105" style="position:absolute;margin-left:-124.2pt;margin-top:14pt;width:387.4pt;height:110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" adj="19767,20945,11389" fillcolor="#afabab" strokecolor="#41719c" strokeweight="1.35pt">
                <w10:wrap anchorx="margin"/>
              </v:shape>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34F2741" wp14:editId="7EA1B39D">
                <wp:simplePos x="0" y="0"/>
                <wp:positionH relativeFrom="margin">
                  <wp:posOffset>4065270</wp:posOffset>
                </wp:positionH>
                <wp:positionV relativeFrom="paragraph">
                  <wp:posOffset>107315</wp:posOffset>
                </wp:positionV>
                <wp:extent cx="1181100" cy="327660"/>
                <wp:effectExtent l="0" t="0" r="19050" b="15240"/>
                <wp:wrapNone/>
                <wp:docPr id="337" name="Скругленный прямоугольник 337"/>
                <wp:cNvGraphicFramePr/>
                <a:graphic xmlns:a="http://schemas.openxmlformats.org/drawingml/2006/main">
                  <a:graphicData uri="http://schemas.microsoft.com/office/word/2010/wordprocessingShape">
                    <wps:wsp>
                      <wps:cNvSpPr/>
                      <wps:spPr>
                        <a:xfrm>
                          <a:off x="0" y="0"/>
                          <a:ext cx="1181100" cy="327660"/>
                        </a:xfrm>
                        <a:prstGeom prst="roundRect">
                          <a:avLst/>
                        </a:prstGeom>
                        <a:solidFill>
                          <a:srgbClr val="5B9BD5">
                            <a:lumMod val="20000"/>
                            <a:lumOff val="80000"/>
                          </a:srgbClr>
                        </a:solidFill>
                        <a:ln w="17145" cap="flat" cmpd="sng" algn="ctr">
                          <a:solidFill>
                            <a:srgbClr val="5B9BD5">
                              <a:shade val="50000"/>
                            </a:srgbClr>
                          </a:solidFill>
                          <a:prstDash val="solid"/>
                        </a:ln>
                        <a:effectLst/>
                      </wps:spPr>
                      <wps:txbx>
                        <w:txbxContent>
                          <w:p w14:paraId="6E28BF88" w14:textId="77777777" w:rsidR="00B72A55" w:rsidRPr="000E0A7C" w:rsidRDefault="00B72A55" w:rsidP="00611144">
                            <w:pPr>
                              <w:jc w:val="center"/>
                              <w:rPr>
                                <w:rFonts w:ascii="Times New Roman" w:hAnsi="Times New Roman" w:cs="Times New Roman"/>
                                <w:b/>
                              </w:rPr>
                            </w:pPr>
                            <w:r w:rsidRPr="000E0A7C">
                              <w:rPr>
                                <w:rFonts w:ascii="Times New Roman" w:hAnsi="Times New Roman" w:cs="Times New Roman"/>
                                <w:b/>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F2741" id="Скругленный прямоугольник 337" o:spid="_x0000_s1031" style="position:absolute;left:0;text-align:left;margin-left:320.1pt;margin-top:8.45pt;width:93pt;height:25.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" fillcolor="#deebf7" strokecolor="#41719c" strokeweight="1.35pt">
                <v:textbox>
                  <w:txbxContent>
                    <w:p w14:paraId="6E28BF88" w14:textId="77777777" w:rsidR="00B72A55" w:rsidRPr="000E0A7C" w:rsidRDefault="00B72A55" w:rsidP="00611144">
                      <w:pPr>
                        <w:jc w:val="center"/>
                        <w:rPr>
                          <w:rFonts w:ascii="Times New Roman" w:hAnsi="Times New Roman" w:cs="Times New Roman"/>
                          <w:b/>
                        </w:rPr>
                      </w:pPr>
                      <w:r w:rsidRPr="000E0A7C">
                        <w:rPr>
                          <w:rFonts w:ascii="Times New Roman" w:hAnsi="Times New Roman" w:cs="Times New Roman"/>
                          <w:b/>
                        </w:rPr>
                        <w:t>Содержание</w:t>
                      </w:r>
                    </w:p>
                  </w:txbxContent>
                </v:textbox>
                <w10:wrap anchorx="margin"/>
              </v:roundrect>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C74876C" wp14:editId="3D7BF79A">
                <wp:simplePos x="0" y="0"/>
                <wp:positionH relativeFrom="margin">
                  <wp:posOffset>5749290</wp:posOffset>
                </wp:positionH>
                <wp:positionV relativeFrom="paragraph">
                  <wp:posOffset>84455</wp:posOffset>
                </wp:positionV>
                <wp:extent cx="1181100" cy="327660"/>
                <wp:effectExtent l="0" t="0" r="19050" b="15240"/>
                <wp:wrapNone/>
                <wp:docPr id="338" name="Скругленный прямоугольник 338"/>
                <wp:cNvGraphicFramePr/>
                <a:graphic xmlns:a="http://schemas.openxmlformats.org/drawingml/2006/main">
                  <a:graphicData uri="http://schemas.microsoft.com/office/word/2010/wordprocessingShape">
                    <wps:wsp>
                      <wps:cNvSpPr/>
                      <wps:spPr>
                        <a:xfrm>
                          <a:off x="0" y="0"/>
                          <a:ext cx="1181100" cy="327660"/>
                        </a:xfrm>
                        <a:prstGeom prst="roundRect">
                          <a:avLst/>
                        </a:prstGeom>
                        <a:solidFill>
                          <a:srgbClr val="5B9BD5">
                            <a:lumMod val="20000"/>
                            <a:lumOff val="80000"/>
                          </a:srgbClr>
                        </a:solidFill>
                        <a:ln w="17145" cap="flat" cmpd="sng" algn="ctr">
                          <a:solidFill>
                            <a:srgbClr val="5B9BD5">
                              <a:shade val="50000"/>
                            </a:srgbClr>
                          </a:solidFill>
                          <a:prstDash val="solid"/>
                        </a:ln>
                        <a:effectLst/>
                      </wps:spPr>
                      <wps:txbx>
                        <w:txbxContent>
                          <w:p w14:paraId="7C7ADF8F" w14:textId="77777777" w:rsidR="00B72A55" w:rsidRPr="007E27EB" w:rsidRDefault="00B72A55" w:rsidP="00611144">
                            <w:pPr>
                              <w:jc w:val="center"/>
                              <w:rPr>
                                <w:rFonts w:ascii="Times New Roman" w:hAnsi="Times New Roman" w:cs="Times New Roman"/>
                                <w:b/>
                                <w:sz w:val="18"/>
                                <w:szCs w:val="18"/>
                              </w:rPr>
                            </w:pPr>
                            <w:r>
                              <w:rPr>
                                <w:rFonts w:ascii="Times New Roman" w:hAnsi="Times New Roman" w:cs="Times New Roman"/>
                                <w:b/>
                                <w:sz w:val="18"/>
                                <w:szCs w:val="18"/>
                              </w:rPr>
                              <w:t>Методы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4876C" id="Скругленный прямоугольник 338" o:spid="_x0000_s1032" style="position:absolute;left:0;text-align:left;margin-left:452.7pt;margin-top:6.65pt;width:93pt;height:2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" fillcolor="#deebf7" strokecolor="#41719c" strokeweight="1.35pt">
                <v:textbox>
                  <w:txbxContent>
                    <w:p w14:paraId="7C7ADF8F" w14:textId="77777777" w:rsidR="00B72A55" w:rsidRPr="007E27EB" w:rsidRDefault="00B72A55" w:rsidP="00611144">
                      <w:pPr>
                        <w:jc w:val="center"/>
                        <w:rPr>
                          <w:rFonts w:ascii="Times New Roman" w:hAnsi="Times New Roman" w:cs="Times New Roman"/>
                          <w:b/>
                          <w:sz w:val="18"/>
                          <w:szCs w:val="18"/>
                        </w:rPr>
                      </w:pPr>
                      <w:r>
                        <w:rPr>
                          <w:rFonts w:ascii="Times New Roman" w:hAnsi="Times New Roman" w:cs="Times New Roman"/>
                          <w:b/>
                          <w:sz w:val="18"/>
                          <w:szCs w:val="18"/>
                        </w:rPr>
                        <w:t>Методы</w:t>
                      </w:r>
                    </w:p>
                  </w:txbxContent>
                </v:textbox>
                <w10:wrap anchorx="margin"/>
              </v:roundrec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14:anchorId="57D69FB8" wp14:editId="5FBA2857">
                <wp:simplePos x="0" y="0"/>
                <wp:positionH relativeFrom="column">
                  <wp:posOffset>255270</wp:posOffset>
                </wp:positionH>
                <wp:positionV relativeFrom="paragraph">
                  <wp:posOffset>161925</wp:posOffset>
                </wp:positionV>
                <wp:extent cx="1623060" cy="1851660"/>
                <wp:effectExtent l="57150" t="57150" r="53340" b="5334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623060" cy="1851660"/>
                        </a:xfrm>
                        <a:prstGeom prst="roundRect">
                          <a:avLst>
                            <a:gd name="adj" fmla="val 10000"/>
                          </a:avLst>
                        </a:prstGeom>
                        <a:solidFill>
                          <a:srgbClr val="E7E6E6">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txbx>
                        <w:txbxContent>
                          <w:p w14:paraId="66A5DB41" w14:textId="2BD7701B" w:rsidR="00B72A55" w:rsidRPr="001B22C2" w:rsidRDefault="00B72A55" w:rsidP="00611144">
                            <w:pPr>
                              <w:jc w:val="center"/>
                              <w:rPr>
                                <w:rFonts w:ascii="Times New Roman" w:hAnsi="Times New Roman" w:cs="Times New Roman"/>
                                <w:b/>
                              </w:rPr>
                            </w:pPr>
                            <w:r w:rsidRPr="001B22C2">
                              <w:rPr>
                                <w:rFonts w:ascii="Times New Roman" w:hAnsi="Times New Roman" w:cs="Times New Roman"/>
                                <w:b/>
                              </w:rPr>
                              <w:t>личностный подход, учет возрастных особенностей, у</w:t>
                            </w:r>
                            <w:r>
                              <w:rPr>
                                <w:rFonts w:ascii="Times New Roman" w:hAnsi="Times New Roman" w:cs="Times New Roman"/>
                                <w:b/>
                              </w:rPr>
                              <w:t>чет индивидуальных</w:t>
                            </w:r>
                            <w:r w:rsidRPr="001B22C2">
                              <w:rPr>
                                <w:rFonts w:ascii="Times New Roman" w:hAnsi="Times New Roman" w:cs="Times New Roman"/>
                                <w:b/>
                              </w:rPr>
                              <w:t xml:space="preserve"> особенностей, соответствие заданий </w:t>
                            </w:r>
                            <w:r w:rsidR="00BE2A18" w:rsidRPr="001B22C2">
                              <w:rPr>
                                <w:rFonts w:ascii="Times New Roman" w:hAnsi="Times New Roman" w:cs="Times New Roman"/>
                                <w:b/>
                              </w:rPr>
                              <w:t xml:space="preserve">целям </w:t>
                            </w:r>
                            <w:r w:rsidRPr="001B22C2">
                              <w:rPr>
                                <w:rFonts w:ascii="Times New Roman" w:hAnsi="Times New Roman" w:cs="Times New Roman"/>
                                <w:b/>
                              </w:rPr>
                              <w:t>учебн</w:t>
                            </w:r>
                            <w:r w:rsidR="00BE2A18">
                              <w:rPr>
                                <w:rFonts w:ascii="Times New Roman" w:hAnsi="Times New Roman" w:cs="Times New Roman"/>
                                <w:b/>
                              </w:rPr>
                              <w:t>ой</w:t>
                            </w:r>
                            <w:r w:rsidRPr="001B22C2">
                              <w:rPr>
                                <w:rFonts w:ascii="Times New Roman" w:hAnsi="Times New Roman" w:cs="Times New Roman"/>
                                <w:b/>
                              </w:rPr>
                              <w:t xml:space="preserve"> программы</w:t>
                            </w:r>
                          </w:p>
                        </w:txbxContent>
                      </wps:txbx>
                      <wps:bodyPr/>
                    </wps:wsp>
                  </a:graphicData>
                </a:graphic>
                <wp14:sizeRelH relativeFrom="margin">
                  <wp14:pctWidth>0</wp14:pctWidth>
                </wp14:sizeRelH>
                <wp14:sizeRelV relativeFrom="margin">
                  <wp14:pctHeight>0</wp14:pctHeight>
                </wp14:sizeRelV>
              </wp:anchor>
            </w:drawing>
          </mc:Choice>
          <mc:Fallback>
            <w:pict>
              <v:roundrect w14:anchorId="57D69FB8" id="Скругленный прямоугольник 32" o:spid="_x0000_s1033" style="position:absolute;left:0;text-align:left;margin-left:20.1pt;margin-top:12.75pt;width:127.8pt;height:14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" fillcolor="#e7e6e6" stroked="f">
                <v:fill opacity="59110f"/>
                <v:textbox>
                  <w:txbxContent>
                    <w:p w14:paraId="66A5DB41" w14:textId="2BD7701B" w:rsidR="00B72A55" w:rsidRPr="001B22C2" w:rsidRDefault="00B72A55" w:rsidP="00611144">
                      <w:pPr>
                        <w:jc w:val="center"/>
                        <w:rPr>
                          <w:rFonts w:ascii="Times New Roman" w:hAnsi="Times New Roman" w:cs="Times New Roman"/>
                          <w:b/>
                        </w:rPr>
                      </w:pPr>
                      <w:r w:rsidRPr="001B22C2">
                        <w:rPr>
                          <w:rFonts w:ascii="Times New Roman" w:hAnsi="Times New Roman" w:cs="Times New Roman"/>
                          <w:b/>
                        </w:rPr>
                        <w:t>личностный подход, учет возрастных особенностей, у</w:t>
                      </w:r>
                      <w:r>
                        <w:rPr>
                          <w:rFonts w:ascii="Times New Roman" w:hAnsi="Times New Roman" w:cs="Times New Roman"/>
                          <w:b/>
                        </w:rPr>
                        <w:t>чет индивидуальных</w:t>
                      </w:r>
                      <w:r w:rsidRPr="001B22C2">
                        <w:rPr>
                          <w:rFonts w:ascii="Times New Roman" w:hAnsi="Times New Roman" w:cs="Times New Roman"/>
                          <w:b/>
                        </w:rPr>
                        <w:t xml:space="preserve"> особенностей, соответствие заданий </w:t>
                      </w:r>
                      <w:r w:rsidR="00BE2A18" w:rsidRPr="001B22C2">
                        <w:rPr>
                          <w:rFonts w:ascii="Times New Roman" w:hAnsi="Times New Roman" w:cs="Times New Roman"/>
                          <w:b/>
                        </w:rPr>
                        <w:t xml:space="preserve">целям </w:t>
                      </w:r>
                      <w:r w:rsidRPr="001B22C2">
                        <w:rPr>
                          <w:rFonts w:ascii="Times New Roman" w:hAnsi="Times New Roman" w:cs="Times New Roman"/>
                          <w:b/>
                        </w:rPr>
                        <w:t>учебн</w:t>
                      </w:r>
                      <w:r w:rsidR="00BE2A18">
                        <w:rPr>
                          <w:rFonts w:ascii="Times New Roman" w:hAnsi="Times New Roman" w:cs="Times New Roman"/>
                          <w:b/>
                        </w:rPr>
                        <w:t>ой</w:t>
                      </w:r>
                      <w:r w:rsidRPr="001B22C2">
                        <w:rPr>
                          <w:rFonts w:ascii="Times New Roman" w:hAnsi="Times New Roman" w:cs="Times New Roman"/>
                          <w:b/>
                        </w:rPr>
                        <w:t xml:space="preserve"> программы</w:t>
                      </w:r>
                    </w:p>
                  </w:txbxContent>
                </v:textbox>
              </v:roundrect>
            </w:pict>
          </mc:Fallback>
        </mc:AlternateContent>
      </w:r>
    </w:p>
    <w:p w14:paraId="60ACF4E3" w14:textId="2C4A5E0B" w:rsidR="00611144" w:rsidRPr="00B02B80" w:rsidRDefault="000951AE" w:rsidP="00611144">
      <w:pPr>
        <w:spacing w:after="0" w:line="240" w:lineRule="auto"/>
        <w:jc w:val="both"/>
        <w:rPr>
          <w:rFonts w:ascii="Times New Roman" w:eastAsia="Calibri" w:hAnsi="Times New Roman" w:cs="Times New Roman"/>
          <w:sz w:val="28"/>
          <w:szCs w:val="28"/>
        </w:rPr>
      </w:pPr>
      <w:r w:rsidRPr="00B02B80">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14:anchorId="04F83E8A" wp14:editId="6DC53928">
                <wp:simplePos x="0" y="0"/>
                <wp:positionH relativeFrom="column">
                  <wp:posOffset>7597140</wp:posOffset>
                </wp:positionH>
                <wp:positionV relativeFrom="paragraph">
                  <wp:posOffset>208915</wp:posOffset>
                </wp:positionV>
                <wp:extent cx="1036320" cy="1744980"/>
                <wp:effectExtent l="57150" t="57150" r="49530" b="6477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036320" cy="1744980"/>
                        </a:xfrm>
                        <a:prstGeom prst="roundRect">
                          <a:avLst>
                            <a:gd name="adj" fmla="val 10000"/>
                          </a:avLst>
                        </a:prstGeom>
                        <a:solidFill>
                          <a:srgbClr val="E7E6E6">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txbx>
                        <w:txbxContent>
                          <w:p w14:paraId="1220F7F1" w14:textId="77777777" w:rsidR="00B72A55" w:rsidRDefault="00B72A55" w:rsidP="00611144">
                            <w:pPr>
                              <w:spacing w:after="0" w:line="240" w:lineRule="auto"/>
                              <w:rPr>
                                <w:rFonts w:ascii="Times New Roman" w:hAnsi="Times New Roman" w:cs="Times New Roman"/>
                                <w:b/>
                              </w:rPr>
                            </w:pPr>
                            <w:r w:rsidRPr="001E19CD">
                              <w:rPr>
                                <w:rFonts w:ascii="Times New Roman" w:hAnsi="Times New Roman" w:cs="Times New Roman"/>
                                <w:b/>
                              </w:rPr>
                              <w:t>Специаль</w:t>
                            </w:r>
                          </w:p>
                          <w:p w14:paraId="15D49BD7"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ные этапы урока-Закрепле</w:t>
                            </w:r>
                          </w:p>
                          <w:p w14:paraId="186B3EEE"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ние.</w:t>
                            </w:r>
                          </w:p>
                          <w:p w14:paraId="6559F04C" w14:textId="77777777" w:rsidR="00B72A55" w:rsidRPr="001E19CD" w:rsidRDefault="00B72A55" w:rsidP="00611144">
                            <w:pPr>
                              <w:spacing w:after="0" w:line="240" w:lineRule="auto"/>
                              <w:jc w:val="center"/>
                              <w:rPr>
                                <w:rFonts w:ascii="Times New Roman" w:hAnsi="Times New Roman" w:cs="Times New Roman"/>
                                <w:b/>
                              </w:rPr>
                            </w:pPr>
                            <w:r>
                              <w:rPr>
                                <w:rFonts w:ascii="Times New Roman" w:hAnsi="Times New Roman" w:cs="Times New Roman"/>
                                <w:b/>
                              </w:rPr>
                              <w:t>Поэтапное формирование по Гальперина</w:t>
                            </w:r>
                          </w:p>
                        </w:txbxContent>
                      </wps:txbx>
                      <wps:bodyPr/>
                    </wps:wsp>
                  </a:graphicData>
                </a:graphic>
                <wp14:sizeRelH relativeFrom="margin">
                  <wp14:pctWidth>0</wp14:pctWidth>
                </wp14:sizeRelH>
                <wp14:sizeRelV relativeFrom="margin">
                  <wp14:pctHeight>0</wp14:pctHeight>
                </wp14:sizeRelV>
              </wp:anchor>
            </w:drawing>
          </mc:Choice>
          <mc:Fallback>
            <w:pict>
              <v:roundrect w14:anchorId="04F83E8A" id="Скругленный прямоугольник 36" o:spid="_x0000_s1034" style="position:absolute;left:0;text-align:left;margin-left:598.2pt;margin-top:16.45pt;width:81.6pt;height:13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" fillcolor="#e7e6e6" stroked="f">
                <v:fill opacity="59110f"/>
                <v:textbox>
                  <w:txbxContent>
                    <w:p w14:paraId="1220F7F1" w14:textId="77777777" w:rsidR="00B72A55" w:rsidRDefault="00B72A55" w:rsidP="00611144">
                      <w:pPr>
                        <w:spacing w:after="0" w:line="240" w:lineRule="auto"/>
                        <w:rPr>
                          <w:rFonts w:ascii="Times New Roman" w:hAnsi="Times New Roman" w:cs="Times New Roman"/>
                          <w:b/>
                        </w:rPr>
                      </w:pPr>
                      <w:r w:rsidRPr="001E19CD">
                        <w:rPr>
                          <w:rFonts w:ascii="Times New Roman" w:hAnsi="Times New Roman" w:cs="Times New Roman"/>
                          <w:b/>
                        </w:rPr>
                        <w:t>Специаль</w:t>
                      </w:r>
                    </w:p>
                    <w:p w14:paraId="15D49BD7"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ные этапы урока-Закрепле</w:t>
                      </w:r>
                    </w:p>
                    <w:p w14:paraId="186B3EEE"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ние.</w:t>
                      </w:r>
                    </w:p>
                    <w:p w14:paraId="6559F04C" w14:textId="77777777" w:rsidR="00B72A55" w:rsidRPr="001E19CD" w:rsidRDefault="00B72A55" w:rsidP="00611144">
                      <w:pPr>
                        <w:spacing w:after="0" w:line="240" w:lineRule="auto"/>
                        <w:jc w:val="center"/>
                        <w:rPr>
                          <w:rFonts w:ascii="Times New Roman" w:hAnsi="Times New Roman" w:cs="Times New Roman"/>
                          <w:b/>
                        </w:rPr>
                      </w:pPr>
                      <w:r>
                        <w:rPr>
                          <w:rFonts w:ascii="Times New Roman" w:hAnsi="Times New Roman" w:cs="Times New Roman"/>
                          <w:b/>
                        </w:rPr>
                        <w:t>Поэтапное формирование по Гальперина</w:t>
                      </w:r>
                    </w:p>
                  </w:txbxContent>
                </v:textbox>
              </v:roundrect>
            </w:pict>
          </mc:Fallback>
        </mc:AlternateContent>
      </w:r>
      <w:r w:rsidR="008636DB" w:rsidRPr="00B02B80">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14:anchorId="03AA6AED" wp14:editId="5D6FB441">
                <wp:simplePos x="0" y="0"/>
                <wp:positionH relativeFrom="column">
                  <wp:posOffset>5863590</wp:posOffset>
                </wp:positionH>
                <wp:positionV relativeFrom="paragraph">
                  <wp:posOffset>67945</wp:posOffset>
                </wp:positionV>
                <wp:extent cx="1036320" cy="1981200"/>
                <wp:effectExtent l="57150" t="57150" r="49530" b="57150"/>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036320" cy="1981200"/>
                        </a:xfrm>
                        <a:prstGeom prst="roundRect">
                          <a:avLst>
                            <a:gd name="adj" fmla="val 10000"/>
                          </a:avLst>
                        </a:prstGeom>
                        <a:solidFill>
                          <a:srgbClr val="E7E6E6">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txbx>
                        <w:txbxContent>
                          <w:p w14:paraId="41CC6674" w14:textId="77777777" w:rsidR="00B72A55" w:rsidRDefault="00B72A55" w:rsidP="00611144">
                            <w:pPr>
                              <w:spacing w:after="0" w:line="240" w:lineRule="auto"/>
                              <w:jc w:val="center"/>
                              <w:rPr>
                                <w:rFonts w:ascii="Times New Roman" w:hAnsi="Times New Roman" w:cs="Times New Roman"/>
                                <w:b/>
                              </w:rPr>
                            </w:pPr>
                          </w:p>
                          <w:p w14:paraId="59833DC4"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 xml:space="preserve">система заданий </w:t>
                            </w:r>
                            <w:r w:rsidRPr="001E19CD">
                              <w:rPr>
                                <w:rFonts w:ascii="Times New Roman" w:hAnsi="Times New Roman" w:cs="Times New Roman"/>
                                <w:b/>
                              </w:rPr>
                              <w:t xml:space="preserve"> самооцени</w:t>
                            </w:r>
                          </w:p>
                          <w:p w14:paraId="1B79121C" w14:textId="77777777" w:rsidR="005A4B4B" w:rsidRDefault="00B72A55" w:rsidP="00611144">
                            <w:pPr>
                              <w:spacing w:after="0" w:line="240" w:lineRule="auto"/>
                              <w:jc w:val="center"/>
                              <w:rPr>
                                <w:rFonts w:ascii="Times New Roman" w:hAnsi="Times New Roman" w:cs="Times New Roman"/>
                                <w:b/>
                              </w:rPr>
                            </w:pPr>
                            <w:r w:rsidRPr="001E19CD">
                              <w:rPr>
                                <w:rFonts w:ascii="Times New Roman" w:hAnsi="Times New Roman" w:cs="Times New Roman"/>
                                <w:b/>
                              </w:rPr>
                              <w:t>вание на основе принципа «SMART» и Таксономии Блума</w:t>
                            </w:r>
                            <w:r>
                              <w:rPr>
                                <w:rFonts w:ascii="Times New Roman" w:hAnsi="Times New Roman" w:cs="Times New Roman"/>
                                <w:b/>
                              </w:rPr>
                              <w:t>(низ</w:t>
                            </w:r>
                          </w:p>
                          <w:p w14:paraId="1AE568F0" w14:textId="320240B4" w:rsidR="00B72A55" w:rsidRPr="001E19CD" w:rsidRDefault="00B72A55" w:rsidP="00611144">
                            <w:pPr>
                              <w:spacing w:after="0" w:line="240" w:lineRule="auto"/>
                              <w:jc w:val="center"/>
                              <w:rPr>
                                <w:rFonts w:ascii="Times New Roman" w:hAnsi="Times New Roman" w:cs="Times New Roman"/>
                                <w:b/>
                              </w:rPr>
                            </w:pPr>
                            <w:r>
                              <w:rPr>
                                <w:rFonts w:ascii="Times New Roman" w:hAnsi="Times New Roman" w:cs="Times New Roman"/>
                                <w:b/>
                              </w:rPr>
                              <w:t>кие уровни)</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oundrect w14:anchorId="03AA6AED" id="Скругленный прямоугольник 35" o:spid="_x0000_s1035" style="position:absolute;left:0;text-align:left;margin-left:461.7pt;margin-top:5.35pt;width:81.6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" fillcolor="#e7e6e6" stroked="f">
                <v:fill opacity="59110f"/>
                <v:textbox>
                  <w:txbxContent>
                    <w:p w14:paraId="41CC6674" w14:textId="77777777" w:rsidR="00B72A55" w:rsidRDefault="00B72A55" w:rsidP="00611144">
                      <w:pPr>
                        <w:spacing w:after="0" w:line="240" w:lineRule="auto"/>
                        <w:jc w:val="center"/>
                        <w:rPr>
                          <w:rFonts w:ascii="Times New Roman" w:hAnsi="Times New Roman" w:cs="Times New Roman"/>
                          <w:b/>
                        </w:rPr>
                      </w:pPr>
                    </w:p>
                    <w:p w14:paraId="59833DC4" w14:textId="77777777" w:rsidR="00B72A55" w:rsidRDefault="00B72A55" w:rsidP="00611144">
                      <w:pPr>
                        <w:spacing w:after="0" w:line="240" w:lineRule="auto"/>
                        <w:jc w:val="center"/>
                        <w:rPr>
                          <w:rFonts w:ascii="Times New Roman" w:hAnsi="Times New Roman" w:cs="Times New Roman"/>
                          <w:b/>
                        </w:rPr>
                      </w:pPr>
                      <w:r>
                        <w:rPr>
                          <w:rFonts w:ascii="Times New Roman" w:hAnsi="Times New Roman" w:cs="Times New Roman"/>
                          <w:b/>
                        </w:rPr>
                        <w:t xml:space="preserve">система заданий </w:t>
                      </w:r>
                      <w:r w:rsidRPr="001E19CD">
                        <w:rPr>
                          <w:rFonts w:ascii="Times New Roman" w:hAnsi="Times New Roman" w:cs="Times New Roman"/>
                          <w:b/>
                        </w:rPr>
                        <w:t xml:space="preserve"> самооцени</w:t>
                      </w:r>
                    </w:p>
                    <w:p w14:paraId="1B79121C" w14:textId="77777777" w:rsidR="005A4B4B" w:rsidRDefault="00B72A55" w:rsidP="00611144">
                      <w:pPr>
                        <w:spacing w:after="0" w:line="240" w:lineRule="auto"/>
                        <w:jc w:val="center"/>
                        <w:rPr>
                          <w:rFonts w:ascii="Times New Roman" w:hAnsi="Times New Roman" w:cs="Times New Roman"/>
                          <w:b/>
                        </w:rPr>
                      </w:pPr>
                      <w:r w:rsidRPr="001E19CD">
                        <w:rPr>
                          <w:rFonts w:ascii="Times New Roman" w:hAnsi="Times New Roman" w:cs="Times New Roman"/>
                          <w:b/>
                        </w:rPr>
                        <w:t>вание на основе принципа «SMART» и Таксономии Блума</w:t>
                      </w:r>
                      <w:r>
                        <w:rPr>
                          <w:rFonts w:ascii="Times New Roman" w:hAnsi="Times New Roman" w:cs="Times New Roman"/>
                          <w:b/>
                        </w:rPr>
                        <w:t>(низ</w:t>
                      </w:r>
                    </w:p>
                    <w:p w14:paraId="1AE568F0" w14:textId="320240B4" w:rsidR="00B72A55" w:rsidRPr="001E19CD" w:rsidRDefault="00B72A55" w:rsidP="00611144">
                      <w:pPr>
                        <w:spacing w:after="0" w:line="240" w:lineRule="auto"/>
                        <w:jc w:val="center"/>
                        <w:rPr>
                          <w:rFonts w:ascii="Times New Roman" w:hAnsi="Times New Roman" w:cs="Times New Roman"/>
                          <w:b/>
                        </w:rPr>
                      </w:pPr>
                      <w:r>
                        <w:rPr>
                          <w:rFonts w:ascii="Times New Roman" w:hAnsi="Times New Roman" w:cs="Times New Roman"/>
                          <w:b/>
                        </w:rPr>
                        <w:t>кие уровни)</w:t>
                      </w:r>
                    </w:p>
                  </w:txbxContent>
                </v:textbox>
              </v:roundrect>
            </w:pict>
          </mc:Fallback>
        </mc:AlternateContent>
      </w:r>
      <w:r w:rsidR="00611144"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8172E25" wp14:editId="5C523368">
                <wp:simplePos x="0" y="0"/>
                <wp:positionH relativeFrom="margin">
                  <wp:posOffset>5833110</wp:posOffset>
                </wp:positionH>
                <wp:positionV relativeFrom="paragraph">
                  <wp:posOffset>29845</wp:posOffset>
                </wp:positionV>
                <wp:extent cx="4785360" cy="1478280"/>
                <wp:effectExtent l="0" t="3810" r="11430" b="0"/>
                <wp:wrapNone/>
                <wp:docPr id="438" name="Выгнутая вверх стрелка 438"/>
                <wp:cNvGraphicFramePr/>
                <a:graphic xmlns:a="http://schemas.openxmlformats.org/drawingml/2006/main">
                  <a:graphicData uri="http://schemas.microsoft.com/office/word/2010/wordprocessingShape">
                    <wps:wsp>
                      <wps:cNvSpPr/>
                      <wps:spPr>
                        <a:xfrm rot="16200000" flipH="1" flipV="1">
                          <a:off x="0" y="0"/>
                          <a:ext cx="4785360" cy="1478280"/>
                        </a:xfrm>
                        <a:prstGeom prst="curvedDownArrow">
                          <a:avLst>
                            <a:gd name="adj1" fmla="val 8520"/>
                            <a:gd name="adj2" fmla="val 29890"/>
                            <a:gd name="adj3" fmla="val 47274"/>
                          </a:avLst>
                        </a:prstGeom>
                        <a:solidFill>
                          <a:sysClr val="window" lastClr="FFFFFF">
                            <a:lumMod val="75000"/>
                          </a:sys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93C1" id="Выгнутая вверх стрелка 438" o:spid="_x0000_s1026" type="#_x0000_t105" style="position:absolute;margin-left:459.3pt;margin-top:2.35pt;width:376.8pt;height:116.4pt;rotation:-90;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" adj="19606,20887,11389" fillcolor="#bfbfbf" strokecolor="#41719c" strokeweight="1.35pt">
                <w10:wrap anchorx="margin"/>
              </v:shape>
            </w:pict>
          </mc:Fallback>
        </mc:AlternateContent>
      </w:r>
      <w:r w:rsidR="00611144" w:rsidRPr="00B02B80">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588B012F" wp14:editId="67B95132">
                <wp:simplePos x="0" y="0"/>
                <wp:positionH relativeFrom="column">
                  <wp:posOffset>2518410</wp:posOffset>
                </wp:positionH>
                <wp:positionV relativeFrom="paragraph">
                  <wp:posOffset>64135</wp:posOffset>
                </wp:positionV>
                <wp:extent cx="1036320" cy="1744980"/>
                <wp:effectExtent l="57150" t="57150" r="49530" b="64770"/>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036320" cy="1744980"/>
                        </a:xfrm>
                        <a:prstGeom prst="roundRect">
                          <a:avLst>
                            <a:gd name="adj" fmla="val 10000"/>
                          </a:avLst>
                        </a:prstGeom>
                        <a:solidFill>
                          <a:srgbClr val="E7E6E6">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txbx>
                        <w:txbxContent>
                          <w:p w14:paraId="4BD3B473" w14:textId="77777777" w:rsidR="00B72A55" w:rsidRDefault="00B72A55" w:rsidP="00611144">
                            <w:pPr>
                              <w:jc w:val="center"/>
                              <w:rPr>
                                <w:rFonts w:ascii="Times New Roman" w:hAnsi="Times New Roman" w:cs="Times New Roman"/>
                                <w:b/>
                              </w:rPr>
                            </w:pPr>
                          </w:p>
                          <w:p w14:paraId="13BE908C" w14:textId="77777777" w:rsidR="00B72A55" w:rsidRDefault="00B72A55" w:rsidP="00611144">
                            <w:pPr>
                              <w:spacing w:after="0" w:line="240" w:lineRule="auto"/>
                              <w:jc w:val="center"/>
                              <w:rPr>
                                <w:rFonts w:ascii="Times New Roman" w:hAnsi="Times New Roman" w:cs="Times New Roman"/>
                                <w:b/>
                              </w:rPr>
                            </w:pPr>
                            <w:r w:rsidRPr="006102FB">
                              <w:rPr>
                                <w:rFonts w:ascii="Times New Roman" w:hAnsi="Times New Roman" w:cs="Times New Roman"/>
                                <w:b/>
                              </w:rPr>
                              <w:t>формирование навыка самооцени</w:t>
                            </w:r>
                          </w:p>
                          <w:p w14:paraId="10BC0C80" w14:textId="77777777" w:rsidR="00B72A55" w:rsidRPr="006102FB" w:rsidRDefault="00B72A55" w:rsidP="00611144">
                            <w:pPr>
                              <w:spacing w:after="0" w:line="240" w:lineRule="auto"/>
                              <w:jc w:val="center"/>
                              <w:rPr>
                                <w:rFonts w:ascii="Times New Roman" w:hAnsi="Times New Roman" w:cs="Times New Roman"/>
                                <w:b/>
                              </w:rPr>
                            </w:pPr>
                            <w:r w:rsidRPr="006102FB">
                              <w:rPr>
                                <w:rFonts w:ascii="Times New Roman" w:hAnsi="Times New Roman" w:cs="Times New Roman"/>
                                <w:b/>
                              </w:rPr>
                              <w:t>вания учебных достижений</w:t>
                            </w:r>
                            <w:r>
                              <w:rPr>
                                <w:rFonts w:ascii="Times New Roman" w:hAnsi="Times New Roman" w:cs="Times New Roman"/>
                                <w:b/>
                              </w:rPr>
                              <w:t xml:space="preserve"> и мотивация</w:t>
                            </w:r>
                          </w:p>
                        </w:txbxContent>
                      </wps:txbx>
                      <wps:bodyPr/>
                    </wps:wsp>
                  </a:graphicData>
                </a:graphic>
                <wp14:sizeRelH relativeFrom="margin">
                  <wp14:pctWidth>0</wp14:pctWidth>
                </wp14:sizeRelH>
                <wp14:sizeRelV relativeFrom="margin">
                  <wp14:pctHeight>0</wp14:pctHeight>
                </wp14:sizeRelV>
              </wp:anchor>
            </w:drawing>
          </mc:Choice>
          <mc:Fallback>
            <w:pict>
              <v:roundrect w14:anchorId="588B012F" id="Скругленный прямоугольник 33" o:spid="_x0000_s1036" style="position:absolute;left:0;text-align:left;margin-left:198.3pt;margin-top:5.05pt;width:81.6pt;height:1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" fillcolor="#e7e6e6" stroked="f">
                <v:fill opacity="59110f"/>
                <v:textbox>
                  <w:txbxContent>
                    <w:p w14:paraId="4BD3B473" w14:textId="77777777" w:rsidR="00B72A55" w:rsidRDefault="00B72A55" w:rsidP="00611144">
                      <w:pPr>
                        <w:jc w:val="center"/>
                        <w:rPr>
                          <w:rFonts w:ascii="Times New Roman" w:hAnsi="Times New Roman" w:cs="Times New Roman"/>
                          <w:b/>
                        </w:rPr>
                      </w:pPr>
                    </w:p>
                    <w:p w14:paraId="13BE908C" w14:textId="77777777" w:rsidR="00B72A55" w:rsidRDefault="00B72A55" w:rsidP="00611144">
                      <w:pPr>
                        <w:spacing w:after="0" w:line="240" w:lineRule="auto"/>
                        <w:jc w:val="center"/>
                        <w:rPr>
                          <w:rFonts w:ascii="Times New Roman" w:hAnsi="Times New Roman" w:cs="Times New Roman"/>
                          <w:b/>
                        </w:rPr>
                      </w:pPr>
                      <w:r w:rsidRPr="006102FB">
                        <w:rPr>
                          <w:rFonts w:ascii="Times New Roman" w:hAnsi="Times New Roman" w:cs="Times New Roman"/>
                          <w:b/>
                        </w:rPr>
                        <w:t>формирование навыка самооцени</w:t>
                      </w:r>
                    </w:p>
                    <w:p w14:paraId="10BC0C80" w14:textId="77777777" w:rsidR="00B72A55" w:rsidRPr="006102FB" w:rsidRDefault="00B72A55" w:rsidP="00611144">
                      <w:pPr>
                        <w:spacing w:after="0" w:line="240" w:lineRule="auto"/>
                        <w:jc w:val="center"/>
                        <w:rPr>
                          <w:rFonts w:ascii="Times New Roman" w:hAnsi="Times New Roman" w:cs="Times New Roman"/>
                          <w:b/>
                        </w:rPr>
                      </w:pPr>
                      <w:r w:rsidRPr="006102FB">
                        <w:rPr>
                          <w:rFonts w:ascii="Times New Roman" w:hAnsi="Times New Roman" w:cs="Times New Roman"/>
                          <w:b/>
                        </w:rPr>
                        <w:t>вания учебных достижений</w:t>
                      </w:r>
                      <w:r>
                        <w:rPr>
                          <w:rFonts w:ascii="Times New Roman" w:hAnsi="Times New Roman" w:cs="Times New Roman"/>
                          <w:b/>
                        </w:rPr>
                        <w:t xml:space="preserve"> и мотивация</w:t>
                      </w:r>
                    </w:p>
                  </w:txbxContent>
                </v:textbox>
              </v:roundrect>
            </w:pict>
          </mc:Fallback>
        </mc:AlternateContent>
      </w:r>
      <w:r w:rsidR="00611144" w:rsidRPr="00B02B80">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14:anchorId="4B6CE54C" wp14:editId="3112FDD2">
                <wp:simplePos x="0" y="0"/>
                <wp:positionH relativeFrom="column">
                  <wp:posOffset>4107180</wp:posOffset>
                </wp:positionH>
                <wp:positionV relativeFrom="paragraph">
                  <wp:posOffset>36195</wp:posOffset>
                </wp:positionV>
                <wp:extent cx="1036320" cy="1744980"/>
                <wp:effectExtent l="57150" t="57150" r="49530" b="6477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036320" cy="1744980"/>
                        </a:xfrm>
                        <a:prstGeom prst="roundRect">
                          <a:avLst>
                            <a:gd name="adj" fmla="val 10000"/>
                          </a:avLst>
                        </a:prstGeom>
                        <a:solidFill>
                          <a:srgbClr val="E7E6E6">
                            <a:alpha val="9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wps:spPr>
                      <wps:txbx>
                        <w:txbxContent>
                          <w:p w14:paraId="1E5AE9BC" w14:textId="77777777" w:rsidR="00B72A55" w:rsidRDefault="00B72A55" w:rsidP="00611144">
                            <w:pPr>
                              <w:jc w:val="center"/>
                              <w:rPr>
                                <w:rFonts w:ascii="Times New Roman" w:hAnsi="Times New Roman" w:cs="Times New Roman"/>
                                <w:b/>
                              </w:rPr>
                            </w:pPr>
                          </w:p>
                          <w:p w14:paraId="20C5999B" w14:textId="1A23CCB0" w:rsidR="00B72A55" w:rsidRPr="006102FB" w:rsidRDefault="00B72A55" w:rsidP="00611144">
                            <w:pPr>
                              <w:jc w:val="center"/>
                              <w:rPr>
                                <w:rFonts w:ascii="Times New Roman" w:hAnsi="Times New Roman" w:cs="Times New Roman"/>
                                <w:b/>
                              </w:rPr>
                            </w:pPr>
                            <w:r>
                              <w:rPr>
                                <w:rFonts w:ascii="Times New Roman" w:hAnsi="Times New Roman" w:cs="Times New Roman"/>
                                <w:b/>
                              </w:rPr>
                              <w:t>Учебная</w:t>
                            </w:r>
                            <w:r w:rsidRPr="006102FB">
                              <w:rPr>
                                <w:rFonts w:ascii="Times New Roman" w:hAnsi="Times New Roman" w:cs="Times New Roman"/>
                                <w:b/>
                              </w:rPr>
                              <w:t xml:space="preserve">  </w:t>
                            </w:r>
                            <w:r>
                              <w:rPr>
                                <w:rFonts w:ascii="Times New Roman" w:hAnsi="Times New Roman" w:cs="Times New Roman"/>
                                <w:b/>
                              </w:rPr>
                              <w:t xml:space="preserve">программа </w:t>
                            </w:r>
                            <w:r w:rsidRPr="006102FB">
                              <w:rPr>
                                <w:rFonts w:ascii="Times New Roman" w:hAnsi="Times New Roman" w:cs="Times New Roman"/>
                                <w:b/>
                              </w:rPr>
                              <w:t>по</w:t>
                            </w:r>
                            <w:r>
                              <w:rPr>
                                <w:rFonts w:ascii="Times New Roman" w:hAnsi="Times New Roman" w:cs="Times New Roman"/>
                                <w:b/>
                              </w:rPr>
                              <w:t xml:space="preserve"> предмету  математика</w:t>
                            </w:r>
                            <w:r w:rsidRPr="006102FB">
                              <w:rPr>
                                <w:rFonts w:ascii="Times New Roman" w:hAnsi="Times New Roman" w:cs="Times New Roman"/>
                                <w:b/>
                              </w:rPr>
                              <w:t xml:space="preserve"> начальных класс</w:t>
                            </w:r>
                            <w:r w:rsidR="002F4483">
                              <w:rPr>
                                <w:rFonts w:ascii="Times New Roman" w:hAnsi="Times New Roman" w:cs="Times New Roman"/>
                                <w:b/>
                              </w:rPr>
                              <w:t>ов</w:t>
                            </w:r>
                          </w:p>
                        </w:txbxContent>
                      </wps:txbx>
                      <wps:bodyPr/>
                    </wps:wsp>
                  </a:graphicData>
                </a:graphic>
                <wp14:sizeRelH relativeFrom="margin">
                  <wp14:pctWidth>0</wp14:pctWidth>
                </wp14:sizeRelH>
                <wp14:sizeRelV relativeFrom="margin">
                  <wp14:pctHeight>0</wp14:pctHeight>
                </wp14:sizeRelV>
              </wp:anchor>
            </w:drawing>
          </mc:Choice>
          <mc:Fallback>
            <w:pict>
              <v:roundrect w14:anchorId="4B6CE54C" id="Скругленный прямоугольник 34" o:spid="_x0000_s1037" style="position:absolute;left:0;text-align:left;margin-left:323.4pt;margin-top:2.85pt;width:81.6pt;height:13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" fillcolor="#e7e6e6" stroked="f">
                <v:fill opacity="59110f"/>
                <v:textbox>
                  <w:txbxContent>
                    <w:p w14:paraId="1E5AE9BC" w14:textId="77777777" w:rsidR="00B72A55" w:rsidRDefault="00B72A55" w:rsidP="00611144">
                      <w:pPr>
                        <w:jc w:val="center"/>
                        <w:rPr>
                          <w:rFonts w:ascii="Times New Roman" w:hAnsi="Times New Roman" w:cs="Times New Roman"/>
                          <w:b/>
                        </w:rPr>
                      </w:pPr>
                    </w:p>
                    <w:p w14:paraId="20C5999B" w14:textId="1A23CCB0" w:rsidR="00B72A55" w:rsidRPr="006102FB" w:rsidRDefault="00B72A55" w:rsidP="00611144">
                      <w:pPr>
                        <w:jc w:val="center"/>
                        <w:rPr>
                          <w:rFonts w:ascii="Times New Roman" w:hAnsi="Times New Roman" w:cs="Times New Roman"/>
                          <w:b/>
                        </w:rPr>
                      </w:pPr>
                      <w:r>
                        <w:rPr>
                          <w:rFonts w:ascii="Times New Roman" w:hAnsi="Times New Roman" w:cs="Times New Roman"/>
                          <w:b/>
                        </w:rPr>
                        <w:t>Учебная</w:t>
                      </w:r>
                      <w:r w:rsidRPr="006102FB">
                        <w:rPr>
                          <w:rFonts w:ascii="Times New Roman" w:hAnsi="Times New Roman" w:cs="Times New Roman"/>
                          <w:b/>
                        </w:rPr>
                        <w:t xml:space="preserve">  </w:t>
                      </w:r>
                      <w:r>
                        <w:rPr>
                          <w:rFonts w:ascii="Times New Roman" w:hAnsi="Times New Roman" w:cs="Times New Roman"/>
                          <w:b/>
                        </w:rPr>
                        <w:t xml:space="preserve">программа </w:t>
                      </w:r>
                      <w:r w:rsidRPr="006102FB">
                        <w:rPr>
                          <w:rFonts w:ascii="Times New Roman" w:hAnsi="Times New Roman" w:cs="Times New Roman"/>
                          <w:b/>
                        </w:rPr>
                        <w:t>по</w:t>
                      </w:r>
                      <w:r>
                        <w:rPr>
                          <w:rFonts w:ascii="Times New Roman" w:hAnsi="Times New Roman" w:cs="Times New Roman"/>
                          <w:b/>
                        </w:rPr>
                        <w:t xml:space="preserve"> предмету  математика</w:t>
                      </w:r>
                      <w:r w:rsidRPr="006102FB">
                        <w:rPr>
                          <w:rFonts w:ascii="Times New Roman" w:hAnsi="Times New Roman" w:cs="Times New Roman"/>
                          <w:b/>
                        </w:rPr>
                        <w:t xml:space="preserve"> начальных класс</w:t>
                      </w:r>
                      <w:r w:rsidR="002F4483">
                        <w:rPr>
                          <w:rFonts w:ascii="Times New Roman" w:hAnsi="Times New Roman" w:cs="Times New Roman"/>
                          <w:b/>
                        </w:rPr>
                        <w:t>ов</w:t>
                      </w:r>
                    </w:p>
                  </w:txbxContent>
                </v:textbox>
              </v:roundrect>
            </w:pict>
          </mc:Fallback>
        </mc:AlternateContent>
      </w:r>
    </w:p>
    <w:p w14:paraId="663B8D51" w14:textId="20FCFCE7" w:rsidR="00611144" w:rsidRPr="00B02B80" w:rsidRDefault="00611144" w:rsidP="00611144">
      <w:pPr>
        <w:spacing w:after="0" w:line="240" w:lineRule="auto"/>
        <w:jc w:val="both"/>
        <w:rPr>
          <w:rFonts w:ascii="Times New Roman" w:eastAsia="Calibri" w:hAnsi="Times New Roman" w:cs="Times New Roman"/>
          <w:sz w:val="28"/>
          <w:szCs w:val="28"/>
        </w:rPr>
      </w:pPr>
    </w:p>
    <w:p w14:paraId="15A94900"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1A62400C"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463FC4EE"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1772BD9F"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27E14A77"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08F27892"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59083B80"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2BDF7BC3" w14:textId="77777777" w:rsidR="00611144" w:rsidRPr="00B02B80" w:rsidRDefault="00611144"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8CF238D" wp14:editId="25059199">
                <wp:simplePos x="0" y="0"/>
                <wp:positionH relativeFrom="column">
                  <wp:posOffset>6692265</wp:posOffset>
                </wp:positionH>
                <wp:positionV relativeFrom="paragraph">
                  <wp:posOffset>104775</wp:posOffset>
                </wp:positionV>
                <wp:extent cx="1600200" cy="411480"/>
                <wp:effectExtent l="0" t="0" r="19050" b="26670"/>
                <wp:wrapNone/>
                <wp:docPr id="23417" name="Выгнутая вниз стрелка 23417"/>
                <wp:cNvGraphicFramePr/>
                <a:graphic xmlns:a="http://schemas.openxmlformats.org/drawingml/2006/main">
                  <a:graphicData uri="http://schemas.microsoft.com/office/word/2010/wordprocessingShape">
                    <wps:wsp>
                      <wps:cNvSpPr/>
                      <wps:spPr>
                        <a:xfrm>
                          <a:off x="0" y="0"/>
                          <a:ext cx="1600200" cy="411480"/>
                        </a:xfrm>
                        <a:prstGeom prst="curvedUpArrow">
                          <a:avLst>
                            <a:gd name="adj1" fmla="val 25000"/>
                            <a:gd name="adj2" fmla="val 50000"/>
                            <a:gd name="adj3" fmla="val 13889"/>
                          </a:avLst>
                        </a:prstGeom>
                        <a:solidFill>
                          <a:srgbClr val="E7E6E6">
                            <a:lumMod val="50000"/>
                          </a:srgb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43D1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3417" o:spid="_x0000_s1026" type="#_x0000_t104" style="position:absolute;margin-left:526.95pt;margin-top:8.25pt;width:126pt;height:3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" adj="18823,20906,3000" fillcolor="#767171" strokecolor="#41719c" strokeweight="1.35pt"/>
            </w:pict>
          </mc:Fallback>
        </mc:AlternateContent>
      </w: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46F797EA" wp14:editId="238BC759">
                <wp:simplePos x="0" y="0"/>
                <wp:positionH relativeFrom="column">
                  <wp:posOffset>3348990</wp:posOffset>
                </wp:positionH>
                <wp:positionV relativeFrom="paragraph">
                  <wp:posOffset>5715</wp:posOffset>
                </wp:positionV>
                <wp:extent cx="1216152" cy="434340"/>
                <wp:effectExtent l="0" t="0" r="22225" b="22860"/>
                <wp:wrapNone/>
                <wp:docPr id="23414" name="Выгнутая вниз стрелка 23414"/>
                <wp:cNvGraphicFramePr/>
                <a:graphic xmlns:a="http://schemas.openxmlformats.org/drawingml/2006/main">
                  <a:graphicData uri="http://schemas.microsoft.com/office/word/2010/wordprocessingShape">
                    <wps:wsp>
                      <wps:cNvSpPr/>
                      <wps:spPr>
                        <a:xfrm>
                          <a:off x="0" y="0"/>
                          <a:ext cx="1216152" cy="434340"/>
                        </a:xfrm>
                        <a:prstGeom prst="curvedUpArrow">
                          <a:avLst/>
                        </a:prstGeom>
                        <a:solidFill>
                          <a:srgbClr val="E7E6E6">
                            <a:lumMod val="50000"/>
                          </a:srgbClr>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37F7CF" id="Выгнутая вниз стрелка 23414" o:spid="_x0000_s1026" type="#_x0000_t104" style="position:absolute;margin-left:263.7pt;margin-top:.45pt;width:95.75pt;height:3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" adj="17743,20636,5400" fillcolor="#767171" strokecolor="#41719c" strokeweight="1.35pt"/>
            </w:pict>
          </mc:Fallback>
        </mc:AlternateContent>
      </w:r>
    </w:p>
    <w:p w14:paraId="379BAEA6"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6A87E2BB"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7A120442" w14:textId="77777777" w:rsidR="00611144" w:rsidRPr="00B02B80" w:rsidRDefault="00240FC1"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46B64EB" wp14:editId="65B790C3">
                <wp:simplePos x="0" y="0"/>
                <wp:positionH relativeFrom="column">
                  <wp:posOffset>1620201</wp:posOffset>
                </wp:positionH>
                <wp:positionV relativeFrom="paragraph">
                  <wp:posOffset>13335</wp:posOffset>
                </wp:positionV>
                <wp:extent cx="5859780" cy="754380"/>
                <wp:effectExtent l="0" t="0" r="26670" b="2667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5859780" cy="754380"/>
                        </a:xfrm>
                        <a:prstGeom prst="roundRect">
                          <a:avLst/>
                        </a:prstGeom>
                        <a:solidFill>
                          <a:srgbClr val="5B9BD5">
                            <a:lumMod val="60000"/>
                            <a:lumOff val="40000"/>
                          </a:srgbClr>
                        </a:solidFill>
                        <a:ln w="19050" cap="flat" cmpd="sng" algn="ctr">
                          <a:solidFill>
                            <a:sysClr val="windowText" lastClr="000000">
                              <a:lumMod val="85000"/>
                              <a:lumOff val="15000"/>
                            </a:sysClr>
                          </a:solidFill>
                          <a:prstDash val="solid"/>
                        </a:ln>
                        <a:effectLst/>
                      </wps:spPr>
                      <wps:txbx>
                        <w:txbxContent>
                          <w:p w14:paraId="1A22F446" w14:textId="77777777" w:rsidR="00B72A55" w:rsidRPr="00240FC1" w:rsidRDefault="00B72A55" w:rsidP="00240FC1">
                            <w:pPr>
                              <w:spacing w:after="0" w:line="240" w:lineRule="auto"/>
                              <w:jc w:val="center"/>
                              <w:rPr>
                                <w:rFonts w:ascii="Times New Roman" w:hAnsi="Times New Roman" w:cs="Times New Roman"/>
                                <w:b/>
                                <w:sz w:val="24"/>
                                <w:szCs w:val="24"/>
                              </w:rPr>
                            </w:pPr>
                            <w:r w:rsidRPr="00240FC1">
                              <w:rPr>
                                <w:b/>
                                <w:sz w:val="24"/>
                                <w:szCs w:val="24"/>
                              </w:rPr>
                              <w:t>1</w:t>
                            </w:r>
                            <w:r w:rsidRPr="00240FC1">
                              <w:rPr>
                                <w:rFonts w:ascii="Times New Roman" w:hAnsi="Times New Roman" w:cs="Times New Roman"/>
                                <w:b/>
                                <w:sz w:val="24"/>
                                <w:szCs w:val="24"/>
                              </w:rPr>
                              <w:t xml:space="preserve">)Сформированность навыка </w:t>
                            </w:r>
                          </w:p>
                          <w:p w14:paraId="4A01E0BE" w14:textId="77777777" w:rsidR="00B72A55" w:rsidRPr="00240FC1" w:rsidRDefault="00B72A55" w:rsidP="00240FC1">
                            <w:pPr>
                              <w:spacing w:after="0" w:line="240" w:lineRule="auto"/>
                              <w:jc w:val="center"/>
                              <w:rPr>
                                <w:rFonts w:ascii="Times New Roman" w:hAnsi="Times New Roman" w:cs="Times New Roman"/>
                                <w:b/>
                                <w:sz w:val="24"/>
                                <w:szCs w:val="24"/>
                              </w:rPr>
                            </w:pPr>
                            <w:r w:rsidRPr="00240FC1">
                              <w:rPr>
                                <w:rFonts w:ascii="Times New Roman" w:hAnsi="Times New Roman" w:cs="Times New Roman"/>
                                <w:b/>
                                <w:sz w:val="24"/>
                                <w:szCs w:val="24"/>
                              </w:rPr>
                              <w:t>2)Мотивация к самооцениванию</w:t>
                            </w:r>
                          </w:p>
                          <w:p w14:paraId="4517C585" w14:textId="77777777" w:rsidR="00B72A55" w:rsidRPr="00240FC1" w:rsidRDefault="00B72A55" w:rsidP="00240FC1">
                            <w:pPr>
                              <w:spacing w:after="0" w:line="240" w:lineRule="auto"/>
                              <w:jc w:val="center"/>
                              <w:rPr>
                                <w:rFonts w:ascii="Times New Roman" w:hAnsi="Times New Roman" w:cs="Times New Roman"/>
                                <w:b/>
                                <w:sz w:val="28"/>
                                <w:szCs w:val="28"/>
                              </w:rPr>
                            </w:pPr>
                            <w:r w:rsidRPr="00240FC1">
                              <w:rPr>
                                <w:rFonts w:ascii="Times New Roman" w:hAnsi="Times New Roman" w:cs="Times New Roman"/>
                                <w:b/>
                                <w:sz w:val="24"/>
                                <w:szCs w:val="24"/>
                              </w:rPr>
                              <w:t>3)Адекватная</w:t>
                            </w:r>
                            <w:r w:rsidRPr="00240FC1">
                              <w:rPr>
                                <w:rFonts w:ascii="Times New Roman" w:hAnsi="Times New Roman" w:cs="Times New Roman"/>
                                <w:b/>
                                <w:sz w:val="28"/>
                                <w:szCs w:val="28"/>
                              </w:rPr>
                              <w:t xml:space="preserve"> </w:t>
                            </w:r>
                            <w:r w:rsidRPr="00240FC1">
                              <w:rPr>
                                <w:rFonts w:ascii="Times New Roman" w:hAnsi="Times New Roman" w:cs="Times New Roman"/>
                                <w:b/>
                                <w:sz w:val="24"/>
                                <w:szCs w:val="24"/>
                              </w:rPr>
                              <w:t>самооценка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B64EB" id="Скругленный прямоугольник 46" o:spid="_x0000_s1038" style="position:absolute;left:0;text-align:left;margin-left:127.55pt;margin-top:1.05pt;width:461.4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" fillcolor="#9dc3e6" strokecolor="#262626" strokeweight="1.5pt">
                <v:textbox>
                  <w:txbxContent>
                    <w:p w14:paraId="1A22F446" w14:textId="77777777" w:rsidR="00B72A55" w:rsidRPr="00240FC1" w:rsidRDefault="00B72A55" w:rsidP="00240FC1">
                      <w:pPr>
                        <w:spacing w:after="0" w:line="240" w:lineRule="auto"/>
                        <w:jc w:val="center"/>
                        <w:rPr>
                          <w:rFonts w:ascii="Times New Roman" w:hAnsi="Times New Roman" w:cs="Times New Roman"/>
                          <w:b/>
                          <w:sz w:val="24"/>
                          <w:szCs w:val="24"/>
                        </w:rPr>
                      </w:pPr>
                      <w:r w:rsidRPr="00240FC1">
                        <w:rPr>
                          <w:b/>
                          <w:sz w:val="24"/>
                          <w:szCs w:val="24"/>
                        </w:rPr>
                        <w:t>1</w:t>
                      </w:r>
                      <w:r w:rsidRPr="00240FC1">
                        <w:rPr>
                          <w:rFonts w:ascii="Times New Roman" w:hAnsi="Times New Roman" w:cs="Times New Roman"/>
                          <w:b/>
                          <w:sz w:val="24"/>
                          <w:szCs w:val="24"/>
                        </w:rPr>
                        <w:t xml:space="preserve">)Сформированность навыка </w:t>
                      </w:r>
                    </w:p>
                    <w:p w14:paraId="4A01E0BE" w14:textId="77777777" w:rsidR="00B72A55" w:rsidRPr="00240FC1" w:rsidRDefault="00B72A55" w:rsidP="00240FC1">
                      <w:pPr>
                        <w:spacing w:after="0" w:line="240" w:lineRule="auto"/>
                        <w:jc w:val="center"/>
                        <w:rPr>
                          <w:rFonts w:ascii="Times New Roman" w:hAnsi="Times New Roman" w:cs="Times New Roman"/>
                          <w:b/>
                          <w:sz w:val="24"/>
                          <w:szCs w:val="24"/>
                        </w:rPr>
                      </w:pPr>
                      <w:r w:rsidRPr="00240FC1">
                        <w:rPr>
                          <w:rFonts w:ascii="Times New Roman" w:hAnsi="Times New Roman" w:cs="Times New Roman"/>
                          <w:b/>
                          <w:sz w:val="24"/>
                          <w:szCs w:val="24"/>
                        </w:rPr>
                        <w:t>2)Мотивация к самооцениванию</w:t>
                      </w:r>
                    </w:p>
                    <w:p w14:paraId="4517C585" w14:textId="77777777" w:rsidR="00B72A55" w:rsidRPr="00240FC1" w:rsidRDefault="00B72A55" w:rsidP="00240FC1">
                      <w:pPr>
                        <w:spacing w:after="0" w:line="240" w:lineRule="auto"/>
                        <w:jc w:val="center"/>
                        <w:rPr>
                          <w:rFonts w:ascii="Times New Roman" w:hAnsi="Times New Roman" w:cs="Times New Roman"/>
                          <w:b/>
                          <w:sz w:val="28"/>
                          <w:szCs w:val="28"/>
                        </w:rPr>
                      </w:pPr>
                      <w:r w:rsidRPr="00240FC1">
                        <w:rPr>
                          <w:rFonts w:ascii="Times New Roman" w:hAnsi="Times New Roman" w:cs="Times New Roman"/>
                          <w:b/>
                          <w:sz w:val="24"/>
                          <w:szCs w:val="24"/>
                        </w:rPr>
                        <w:t>3)Адекватная</w:t>
                      </w:r>
                      <w:r w:rsidRPr="00240FC1">
                        <w:rPr>
                          <w:rFonts w:ascii="Times New Roman" w:hAnsi="Times New Roman" w:cs="Times New Roman"/>
                          <w:b/>
                          <w:sz w:val="28"/>
                          <w:szCs w:val="28"/>
                        </w:rPr>
                        <w:t xml:space="preserve"> </w:t>
                      </w:r>
                      <w:r w:rsidRPr="00240FC1">
                        <w:rPr>
                          <w:rFonts w:ascii="Times New Roman" w:hAnsi="Times New Roman" w:cs="Times New Roman"/>
                          <w:b/>
                          <w:sz w:val="24"/>
                          <w:szCs w:val="24"/>
                        </w:rPr>
                        <w:t>самооценка</w:t>
                      </w:r>
                    </w:p>
                  </w:txbxContent>
                </v:textbox>
              </v:roundrect>
            </w:pict>
          </mc:Fallback>
        </mc:AlternateContent>
      </w:r>
    </w:p>
    <w:p w14:paraId="203A6080"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7A94C02D"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379D6899" w14:textId="77777777" w:rsidR="00611144" w:rsidRPr="00B02B80" w:rsidRDefault="00240FC1" w:rsidP="00611144">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A4AE4E5" wp14:editId="0E29C216">
                <wp:simplePos x="0" y="0"/>
                <wp:positionH relativeFrom="column">
                  <wp:posOffset>3691890</wp:posOffset>
                </wp:positionH>
                <wp:positionV relativeFrom="paragraph">
                  <wp:posOffset>83820</wp:posOffset>
                </wp:positionV>
                <wp:extent cx="1760220" cy="247650"/>
                <wp:effectExtent l="76200" t="76200" r="125730" b="133350"/>
                <wp:wrapNone/>
                <wp:docPr id="48" name="Прямоугольник 48"/>
                <wp:cNvGraphicFramePr/>
                <a:graphic xmlns:a="http://schemas.openxmlformats.org/drawingml/2006/main">
                  <a:graphicData uri="http://schemas.microsoft.com/office/word/2010/wordprocessingShape">
                    <wps:wsp>
                      <wps:cNvSpPr/>
                      <wps:spPr>
                        <a:xfrm>
                          <a:off x="0" y="0"/>
                          <a:ext cx="1760220" cy="247650"/>
                        </a:xfrm>
                        <a:prstGeom prst="rect">
                          <a:avLst/>
                        </a:prstGeom>
                        <a:solidFill>
                          <a:srgbClr val="E7E6E6">
                            <a:lumMod val="50000"/>
                          </a:srgbClr>
                        </a:solidFill>
                        <a:ln w="9525" cap="flat" cmpd="sng" algn="ctr">
                          <a:solidFill>
                            <a:sysClr val="windowText" lastClr="000000">
                              <a:lumMod val="75000"/>
                              <a:lumOff val="25000"/>
                            </a:sysClr>
                          </a:solidFill>
                          <a:prstDash val="solid"/>
                        </a:ln>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wps:spPr>
                      <wps:txbx>
                        <w:txbxContent>
                          <w:p w14:paraId="1ADD242C" w14:textId="77777777" w:rsidR="00B72A55" w:rsidRPr="002336EE" w:rsidRDefault="00B72A55" w:rsidP="00611144">
                            <w:pPr>
                              <w:jc w:val="center"/>
                              <w:rPr>
                                <w:rFonts w:ascii="Times New Roman" w:hAnsi="Times New Roman" w:cs="Times New Roman"/>
                                <w:b/>
                                <w:color w:val="000000"/>
                              </w:rPr>
                            </w:pPr>
                            <w:r w:rsidRPr="002336EE">
                              <w:rPr>
                                <w:rFonts w:ascii="Times New Roman" w:hAnsi="Times New Roman" w:cs="Times New Roman"/>
                                <w:b/>
                                <w:color w:val="000000"/>
                              </w:rPr>
                              <w:t>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E4E5" id="Прямоугольник 48" o:spid="_x0000_s1039" style="position:absolute;left:0;text-align:left;margin-left:290.7pt;margin-top:6.6pt;width:138.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" fillcolor="#767171" strokecolor="#404040">
                <v:shadow on="t" color="black" opacity="39321f" origin=",.5" offset=".74836mm,.74836mm"/>
                <v:textbox>
                  <w:txbxContent>
                    <w:p w14:paraId="1ADD242C" w14:textId="77777777" w:rsidR="00B72A55" w:rsidRPr="002336EE" w:rsidRDefault="00B72A55" w:rsidP="00611144">
                      <w:pPr>
                        <w:jc w:val="center"/>
                        <w:rPr>
                          <w:rFonts w:ascii="Times New Roman" w:hAnsi="Times New Roman" w:cs="Times New Roman"/>
                          <w:b/>
                          <w:color w:val="000000"/>
                        </w:rPr>
                      </w:pPr>
                      <w:r w:rsidRPr="002336EE">
                        <w:rPr>
                          <w:rFonts w:ascii="Times New Roman" w:hAnsi="Times New Roman" w:cs="Times New Roman"/>
                          <w:b/>
                          <w:color w:val="000000"/>
                        </w:rPr>
                        <w:t>Результат</w:t>
                      </w:r>
                    </w:p>
                  </w:txbxContent>
                </v:textbox>
              </v:rect>
            </w:pict>
          </mc:Fallback>
        </mc:AlternateContent>
      </w:r>
    </w:p>
    <w:p w14:paraId="2CC27EF0" w14:textId="77777777" w:rsidR="00611144" w:rsidRPr="00B02B80" w:rsidRDefault="00611144" w:rsidP="00611144">
      <w:pPr>
        <w:spacing w:after="0" w:line="240" w:lineRule="auto"/>
        <w:jc w:val="both"/>
        <w:rPr>
          <w:rFonts w:ascii="Times New Roman" w:eastAsia="Calibri" w:hAnsi="Times New Roman" w:cs="Times New Roman"/>
          <w:sz w:val="28"/>
          <w:szCs w:val="28"/>
        </w:rPr>
      </w:pPr>
    </w:p>
    <w:p w14:paraId="778AE4B9" w14:textId="38D7069A" w:rsidR="00611144" w:rsidRPr="00B02B80" w:rsidRDefault="00611144" w:rsidP="00D26737">
      <w:pPr>
        <w:spacing w:after="0" w:line="240" w:lineRule="auto"/>
        <w:jc w:val="center"/>
        <w:rPr>
          <w:rFonts w:ascii="Times New Roman" w:eastAsia="Calibri" w:hAnsi="Times New Roman" w:cs="Times New Roman"/>
          <w:sz w:val="28"/>
          <w:szCs w:val="28"/>
        </w:rPr>
        <w:sectPr w:rsidR="00611144" w:rsidRPr="00B02B80" w:rsidSect="00074F9F">
          <w:pgSz w:w="16838" w:h="11906" w:orient="landscape"/>
          <w:pgMar w:top="1134" w:right="567" w:bottom="1134" w:left="1701" w:header="709" w:footer="709" w:gutter="0"/>
          <w:cols w:space="708"/>
          <w:docGrid w:linePitch="360"/>
        </w:sectPr>
      </w:pPr>
      <w:r w:rsidRPr="00BC08F5">
        <w:rPr>
          <w:rFonts w:ascii="Times New Roman" w:eastAsia="Calibri" w:hAnsi="Times New Roman" w:cs="Times New Roman"/>
          <w:sz w:val="28"/>
          <w:szCs w:val="28"/>
        </w:rPr>
        <w:t xml:space="preserve">Рисунок </w:t>
      </w:r>
      <w:r w:rsidR="00165DA8">
        <w:rPr>
          <w:rFonts w:ascii="Times New Roman" w:eastAsia="Calibri" w:hAnsi="Times New Roman" w:cs="Times New Roman"/>
          <w:sz w:val="28"/>
          <w:szCs w:val="28"/>
        </w:rPr>
        <w:t>12</w:t>
      </w:r>
      <w:r w:rsidR="00BC08F5">
        <w:rPr>
          <w:rFonts w:ascii="Times New Roman" w:eastAsia="Calibri" w:hAnsi="Times New Roman" w:cs="Times New Roman"/>
          <w:sz w:val="28"/>
          <w:szCs w:val="28"/>
        </w:rPr>
        <w:t xml:space="preserve"> </w:t>
      </w:r>
      <w:r w:rsidRPr="00BC08F5">
        <w:rPr>
          <w:rFonts w:ascii="Times New Roman" w:eastAsia="Calibri" w:hAnsi="Times New Roman" w:cs="Times New Roman"/>
          <w:sz w:val="28"/>
          <w:szCs w:val="28"/>
        </w:rPr>
        <w:t>-</w:t>
      </w:r>
      <w:r w:rsidR="00BC08F5">
        <w:rPr>
          <w:rFonts w:ascii="Times New Roman" w:eastAsia="Calibri" w:hAnsi="Times New Roman" w:cs="Times New Roman"/>
          <w:sz w:val="28"/>
          <w:szCs w:val="28"/>
        </w:rPr>
        <w:t xml:space="preserve"> </w:t>
      </w:r>
      <w:r w:rsidRPr="00BC08F5">
        <w:rPr>
          <w:rFonts w:ascii="Times New Roman" w:eastAsia="Calibri" w:hAnsi="Times New Roman" w:cs="Times New Roman"/>
          <w:sz w:val="28"/>
          <w:szCs w:val="28"/>
        </w:rPr>
        <w:t xml:space="preserve">Модель системы формирования навыка самооценивания учебных достижений обучающихся </w:t>
      </w:r>
      <w:r w:rsidR="003426F4" w:rsidRPr="00BC08F5">
        <w:rPr>
          <w:rFonts w:ascii="Times New Roman" w:eastAsia="Calibri" w:hAnsi="Times New Roman" w:cs="Times New Roman"/>
          <w:sz w:val="28"/>
          <w:szCs w:val="28"/>
        </w:rPr>
        <w:t xml:space="preserve">с ЗПР </w:t>
      </w:r>
      <w:r w:rsidR="00240FC1" w:rsidRPr="00BC08F5">
        <w:rPr>
          <w:rFonts w:ascii="Times New Roman" w:eastAsia="Calibri" w:hAnsi="Times New Roman" w:cs="Times New Roman"/>
          <w:sz w:val="28"/>
          <w:szCs w:val="28"/>
        </w:rPr>
        <w:t>в условиях инклюзии</w:t>
      </w:r>
      <w:r w:rsidR="00D26737">
        <w:rPr>
          <w:rFonts w:ascii="Times New Roman" w:eastAsia="Calibri" w:hAnsi="Times New Roman" w:cs="Times New Roman"/>
          <w:sz w:val="28"/>
          <w:szCs w:val="28"/>
        </w:rPr>
        <w:t xml:space="preserve"> </w:t>
      </w:r>
    </w:p>
    <w:p w14:paraId="7552547D" w14:textId="7F238ED7" w:rsidR="00D26737" w:rsidRDefault="00D26737" w:rsidP="00E4720B">
      <w:pPr>
        <w:shd w:val="clear" w:color="auto" w:fill="FFFFFF"/>
        <w:tabs>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D26737">
        <w:rPr>
          <w:rFonts w:ascii="Times New Roman" w:eastAsia="Times New Roman" w:hAnsi="Times New Roman" w:cs="Times New Roman"/>
          <w:color w:val="000000"/>
          <w:sz w:val="28"/>
          <w:szCs w:val="28"/>
          <w:lang w:eastAsia="ru-RU"/>
        </w:rPr>
        <w:t>Наша главная задача на первых этапах обучить обучающихся начальных классов, как с нормативным развитием, так и с ЗПР начальным навыкам самооценивания формирующую-адекватную самооценку личности.</w:t>
      </w:r>
      <w:r w:rsidR="00E4720B">
        <w:rPr>
          <w:rFonts w:ascii="Times New Roman" w:eastAsia="Times New Roman" w:hAnsi="Times New Roman" w:cs="Times New Roman"/>
          <w:color w:val="000000"/>
          <w:sz w:val="28"/>
          <w:szCs w:val="28"/>
          <w:lang w:eastAsia="ru-RU"/>
        </w:rPr>
        <w:t xml:space="preserve"> </w:t>
      </w:r>
      <w:r w:rsidRPr="00D26737">
        <w:rPr>
          <w:rFonts w:ascii="Times New Roman" w:eastAsia="Times New Roman" w:hAnsi="Times New Roman" w:cs="Times New Roman"/>
          <w:color w:val="000000"/>
          <w:sz w:val="28"/>
          <w:szCs w:val="28"/>
          <w:lang w:eastAsia="ru-RU"/>
        </w:rPr>
        <w:t xml:space="preserve">Однако, в начале эксперимента мы обучили детей правильной организации собственной деятельности с точки зрения ее структуры. Конечной целью такого рода помощи было воспитание у обучающихся следованию инструкции учителя, формирование у них умения планировать свою деятельность и адекватно оценивать, контролировать свою деятельность. </w:t>
      </w:r>
    </w:p>
    <w:p w14:paraId="3E209BD3" w14:textId="697C05C5" w:rsidR="00611144" w:rsidRDefault="00651CF2" w:rsidP="00E4720B">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исследований приняли участие 122</w:t>
      </w:r>
      <w:r w:rsidR="00611144" w:rsidRPr="00B02B80">
        <w:rPr>
          <w:rFonts w:ascii="Times New Roman" w:eastAsia="Times New Roman" w:hAnsi="Times New Roman" w:cs="Times New Roman"/>
          <w:color w:val="000000"/>
          <w:sz w:val="28"/>
          <w:szCs w:val="28"/>
          <w:lang w:eastAsia="ru-RU"/>
        </w:rPr>
        <w:t xml:space="preserve"> обу</w:t>
      </w:r>
      <w:r w:rsidR="00611144">
        <w:rPr>
          <w:rFonts w:ascii="Times New Roman" w:eastAsia="Times New Roman" w:hAnsi="Times New Roman" w:cs="Times New Roman"/>
          <w:color w:val="000000"/>
          <w:sz w:val="28"/>
          <w:szCs w:val="28"/>
          <w:lang w:eastAsia="ru-RU"/>
        </w:rPr>
        <w:t xml:space="preserve">чающихся начальных классов </w:t>
      </w:r>
      <w:r w:rsidR="00212F59">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з них: 62</w:t>
      </w:r>
      <w:r w:rsidR="00611144" w:rsidRPr="00B02B80">
        <w:rPr>
          <w:rFonts w:ascii="Times New Roman" w:eastAsia="Times New Roman" w:hAnsi="Times New Roman" w:cs="Times New Roman"/>
          <w:color w:val="000000"/>
          <w:sz w:val="28"/>
          <w:szCs w:val="28"/>
          <w:lang w:eastAsia="ru-RU"/>
        </w:rPr>
        <w:t xml:space="preserve"> обучающихся– с </w:t>
      </w:r>
      <w:r>
        <w:rPr>
          <w:rFonts w:ascii="Times New Roman" w:eastAsia="Times New Roman" w:hAnsi="Times New Roman" w:cs="Times New Roman"/>
          <w:color w:val="000000"/>
          <w:sz w:val="28"/>
          <w:szCs w:val="28"/>
          <w:lang w:eastAsia="ru-RU"/>
        </w:rPr>
        <w:t xml:space="preserve">задержкой психического развития </w:t>
      </w:r>
      <w:r w:rsidR="00611144" w:rsidRPr="00B02B80">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eastAsia="ru-RU"/>
        </w:rPr>
        <w:t>60</w:t>
      </w:r>
      <w:r w:rsidR="00611144" w:rsidRPr="00B02B80">
        <w:rPr>
          <w:rFonts w:ascii="Times New Roman" w:eastAsia="Times New Roman" w:hAnsi="Times New Roman" w:cs="Times New Roman"/>
          <w:color w:val="000000"/>
          <w:sz w:val="28"/>
          <w:szCs w:val="28"/>
          <w:lang w:eastAsia="ru-RU"/>
        </w:rPr>
        <w:t xml:space="preserve"> обучающихся с нормативным развитием</w:t>
      </w:r>
      <w:r w:rsidR="00212F59">
        <w:rPr>
          <w:rFonts w:ascii="Times New Roman" w:eastAsia="Times New Roman" w:hAnsi="Times New Roman" w:cs="Times New Roman"/>
          <w:color w:val="000000"/>
          <w:sz w:val="28"/>
          <w:szCs w:val="28"/>
          <w:lang w:eastAsia="ru-RU"/>
        </w:rPr>
        <w:t>,</w:t>
      </w:r>
      <w:r w:rsidR="003A302C">
        <w:rPr>
          <w:rFonts w:ascii="Times New Roman" w:eastAsia="Times New Roman" w:hAnsi="Times New Roman" w:cs="Times New Roman"/>
          <w:color w:val="000000"/>
          <w:sz w:val="28"/>
          <w:szCs w:val="28"/>
          <w:lang w:eastAsia="ru-RU"/>
        </w:rPr>
        <w:t xml:space="preserve"> с русским языком обучения</w:t>
      </w:r>
      <w:r w:rsidR="00611144" w:rsidRPr="00B02B80">
        <w:rPr>
          <w:rFonts w:ascii="Times New Roman" w:eastAsia="Times New Roman" w:hAnsi="Times New Roman" w:cs="Times New Roman"/>
          <w:color w:val="000000"/>
          <w:sz w:val="28"/>
          <w:szCs w:val="28"/>
          <w:lang w:eastAsia="ru-RU"/>
        </w:rPr>
        <w:t xml:space="preserve">. </w:t>
      </w:r>
      <w:r w:rsidR="00171BE6">
        <w:rPr>
          <w:rFonts w:ascii="Times New Roman" w:eastAsia="Times New Roman" w:hAnsi="Times New Roman" w:cs="Times New Roman"/>
          <w:color w:val="000000"/>
          <w:sz w:val="28"/>
          <w:szCs w:val="28"/>
          <w:lang w:eastAsia="ru-RU"/>
        </w:rPr>
        <w:t>Ф</w:t>
      </w:r>
      <w:r w:rsidR="00714AC4">
        <w:rPr>
          <w:rFonts w:ascii="Times New Roman" w:eastAsia="Times New Roman" w:hAnsi="Times New Roman" w:cs="Times New Roman"/>
          <w:color w:val="000000"/>
          <w:sz w:val="28"/>
          <w:szCs w:val="28"/>
          <w:lang w:eastAsia="ru-RU"/>
        </w:rPr>
        <w:t>ормиру</w:t>
      </w:r>
      <w:r w:rsidR="00611144" w:rsidRPr="00B02B80">
        <w:rPr>
          <w:rFonts w:ascii="Times New Roman" w:eastAsia="Times New Roman" w:hAnsi="Times New Roman" w:cs="Times New Roman"/>
          <w:color w:val="000000"/>
          <w:sz w:val="28"/>
          <w:szCs w:val="28"/>
          <w:lang w:eastAsia="ru-RU"/>
        </w:rPr>
        <w:t>ющ</w:t>
      </w:r>
      <w:r w:rsidR="00171BE6">
        <w:rPr>
          <w:rFonts w:ascii="Times New Roman" w:eastAsia="Times New Roman" w:hAnsi="Times New Roman" w:cs="Times New Roman"/>
          <w:color w:val="000000"/>
          <w:sz w:val="28"/>
          <w:szCs w:val="28"/>
          <w:lang w:eastAsia="ru-RU"/>
        </w:rPr>
        <w:t>ий</w:t>
      </w:r>
      <w:r w:rsidR="00842A33">
        <w:rPr>
          <w:rFonts w:ascii="Times New Roman" w:eastAsia="Times New Roman" w:hAnsi="Times New Roman" w:cs="Times New Roman"/>
          <w:color w:val="000000"/>
          <w:sz w:val="28"/>
          <w:szCs w:val="28"/>
          <w:lang w:eastAsia="ru-RU"/>
        </w:rPr>
        <w:t xml:space="preserve"> этап</w:t>
      </w:r>
      <w:r w:rsidR="00611144" w:rsidRPr="00B02B80">
        <w:rPr>
          <w:rFonts w:ascii="Times New Roman" w:eastAsia="Times New Roman" w:hAnsi="Times New Roman" w:cs="Times New Roman"/>
          <w:color w:val="000000"/>
          <w:sz w:val="28"/>
          <w:szCs w:val="28"/>
          <w:lang w:eastAsia="ru-RU"/>
        </w:rPr>
        <w:t xml:space="preserve"> </w:t>
      </w:r>
      <w:r w:rsidR="00DB1A59">
        <w:rPr>
          <w:rFonts w:ascii="Times New Roman" w:eastAsia="Times New Roman" w:hAnsi="Times New Roman" w:cs="Times New Roman"/>
          <w:color w:val="000000"/>
          <w:sz w:val="28"/>
          <w:szCs w:val="28"/>
          <w:lang w:eastAsia="ru-RU"/>
        </w:rPr>
        <w:t>эксперимент</w:t>
      </w:r>
      <w:r w:rsidR="00842A33">
        <w:rPr>
          <w:rFonts w:ascii="Times New Roman" w:eastAsia="Times New Roman" w:hAnsi="Times New Roman" w:cs="Times New Roman"/>
          <w:color w:val="000000"/>
          <w:sz w:val="28"/>
          <w:szCs w:val="28"/>
          <w:lang w:eastAsia="ru-RU"/>
        </w:rPr>
        <w:t>а</w:t>
      </w:r>
      <w:r w:rsidR="00D21CEA">
        <w:rPr>
          <w:rFonts w:ascii="Times New Roman" w:eastAsia="Times New Roman" w:hAnsi="Times New Roman" w:cs="Times New Roman"/>
          <w:color w:val="000000"/>
          <w:sz w:val="28"/>
          <w:szCs w:val="28"/>
          <w:lang w:eastAsia="ru-RU"/>
        </w:rPr>
        <w:t xml:space="preserve"> проводил</w:t>
      </w:r>
      <w:r w:rsidR="00171BE6">
        <w:rPr>
          <w:rFonts w:ascii="Times New Roman" w:eastAsia="Times New Roman" w:hAnsi="Times New Roman" w:cs="Times New Roman"/>
          <w:color w:val="000000"/>
          <w:sz w:val="28"/>
          <w:szCs w:val="28"/>
          <w:lang w:eastAsia="ru-RU"/>
        </w:rPr>
        <w:t>ся</w:t>
      </w:r>
      <w:r w:rsidR="00D21CEA">
        <w:rPr>
          <w:rFonts w:ascii="Times New Roman" w:eastAsia="Times New Roman" w:hAnsi="Times New Roman" w:cs="Times New Roman"/>
          <w:color w:val="000000"/>
          <w:sz w:val="28"/>
          <w:szCs w:val="28"/>
          <w:lang w:eastAsia="ru-RU"/>
        </w:rPr>
        <w:t xml:space="preserve"> в ШГ № 110, ОШ №15</w:t>
      </w:r>
      <w:r w:rsidR="00611144" w:rsidRPr="00B02B80">
        <w:rPr>
          <w:rFonts w:ascii="Times New Roman" w:eastAsia="Times New Roman" w:hAnsi="Times New Roman" w:cs="Times New Roman"/>
          <w:color w:val="000000"/>
          <w:sz w:val="28"/>
          <w:szCs w:val="28"/>
          <w:lang w:eastAsia="ru-RU"/>
        </w:rPr>
        <w:t>6</w:t>
      </w:r>
      <w:r w:rsidR="00212F59">
        <w:rPr>
          <w:rFonts w:ascii="Times New Roman" w:eastAsia="Times New Roman" w:hAnsi="Times New Roman" w:cs="Times New Roman"/>
          <w:color w:val="000000"/>
          <w:sz w:val="28"/>
          <w:szCs w:val="28"/>
          <w:lang w:eastAsia="ru-RU"/>
        </w:rPr>
        <w:t xml:space="preserve">, </w:t>
      </w:r>
      <w:r w:rsidR="00EB300A">
        <w:rPr>
          <w:rFonts w:ascii="Times New Roman" w:eastAsia="Times New Roman" w:hAnsi="Times New Roman" w:cs="Times New Roman"/>
          <w:color w:val="000000"/>
          <w:sz w:val="28"/>
          <w:szCs w:val="28"/>
          <w:lang w:eastAsia="ru-RU"/>
        </w:rPr>
        <w:t>ОШ</w:t>
      </w:r>
      <w:r w:rsidR="00212F59">
        <w:rPr>
          <w:rFonts w:ascii="Times New Roman" w:eastAsia="Times New Roman" w:hAnsi="Times New Roman" w:cs="Times New Roman"/>
          <w:color w:val="000000"/>
          <w:sz w:val="28"/>
          <w:szCs w:val="28"/>
          <w:lang w:eastAsia="ru-RU"/>
        </w:rPr>
        <w:t xml:space="preserve"> №</w:t>
      </w:r>
      <w:r w:rsidR="00EB300A">
        <w:rPr>
          <w:rFonts w:ascii="Times New Roman" w:eastAsia="Times New Roman" w:hAnsi="Times New Roman" w:cs="Times New Roman"/>
          <w:color w:val="000000"/>
          <w:sz w:val="28"/>
          <w:szCs w:val="28"/>
          <w:lang w:eastAsia="ru-RU"/>
        </w:rPr>
        <w:t>66</w:t>
      </w:r>
      <w:r w:rsidR="00212F59">
        <w:rPr>
          <w:rFonts w:ascii="Times New Roman" w:eastAsia="Times New Roman" w:hAnsi="Times New Roman" w:cs="Times New Roman"/>
          <w:color w:val="000000"/>
          <w:sz w:val="28"/>
          <w:szCs w:val="28"/>
          <w:lang w:eastAsia="ru-RU"/>
        </w:rPr>
        <w:t>, ОШ №12</w:t>
      </w:r>
      <w:r>
        <w:rPr>
          <w:rFonts w:ascii="Times New Roman" w:eastAsia="Times New Roman" w:hAnsi="Times New Roman" w:cs="Times New Roman"/>
          <w:color w:val="000000"/>
          <w:sz w:val="28"/>
          <w:szCs w:val="28"/>
          <w:lang w:eastAsia="ru-RU"/>
        </w:rPr>
        <w:t>9</w:t>
      </w:r>
      <w:r w:rsidR="00611144" w:rsidRPr="00B02B80">
        <w:rPr>
          <w:rFonts w:ascii="Times New Roman" w:eastAsia="Times New Roman" w:hAnsi="Times New Roman" w:cs="Times New Roman"/>
          <w:color w:val="000000"/>
          <w:sz w:val="28"/>
          <w:szCs w:val="28"/>
          <w:lang w:eastAsia="ru-RU"/>
        </w:rPr>
        <w:t xml:space="preserve"> г.Алматы, и СШ им Аль-Фараби Енбекшиказахского района Алматинской области (в соответствии с академическим календарем</w:t>
      </w:r>
      <w:r w:rsidR="00171BE6">
        <w:rPr>
          <w:rFonts w:ascii="Times New Roman" w:eastAsia="Times New Roman" w:hAnsi="Times New Roman" w:cs="Times New Roman"/>
          <w:color w:val="000000"/>
          <w:sz w:val="28"/>
          <w:szCs w:val="28"/>
          <w:lang w:eastAsia="ru-RU"/>
        </w:rPr>
        <w:t xml:space="preserve"> ОП докторантура</w:t>
      </w:r>
      <w:r w:rsidR="00611144" w:rsidRPr="00B02B80">
        <w:rPr>
          <w:rFonts w:ascii="Times New Roman" w:eastAsia="Times New Roman" w:hAnsi="Times New Roman" w:cs="Times New Roman"/>
          <w:color w:val="000000"/>
          <w:sz w:val="28"/>
          <w:szCs w:val="28"/>
          <w:lang w:eastAsia="ru-RU"/>
        </w:rPr>
        <w:t>).</w:t>
      </w:r>
    </w:p>
    <w:p w14:paraId="0406C3D3" w14:textId="5C926EAF" w:rsidR="0094789C" w:rsidRDefault="003A302C"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DA73BF">
        <w:rPr>
          <w:rFonts w:ascii="Times New Roman" w:eastAsia="Calibri" w:hAnsi="Times New Roman" w:cs="Times New Roman"/>
          <w:bCs/>
          <w:sz w:val="28"/>
          <w:szCs w:val="28"/>
          <w:lang w:eastAsia="ru-RU"/>
        </w:rPr>
        <w:t xml:space="preserve">На формирующем </w:t>
      </w:r>
      <w:r w:rsidR="00842A33">
        <w:rPr>
          <w:rFonts w:ascii="Times New Roman" w:eastAsia="Calibri" w:hAnsi="Times New Roman" w:cs="Times New Roman"/>
          <w:bCs/>
          <w:sz w:val="28"/>
          <w:szCs w:val="28"/>
          <w:lang w:eastAsia="ru-RU"/>
        </w:rPr>
        <w:t xml:space="preserve">этапе </w:t>
      </w:r>
      <w:r w:rsidRPr="00DA73BF">
        <w:rPr>
          <w:rFonts w:ascii="Times New Roman" w:eastAsia="Calibri" w:hAnsi="Times New Roman" w:cs="Times New Roman"/>
          <w:bCs/>
          <w:sz w:val="28"/>
          <w:szCs w:val="28"/>
          <w:lang w:eastAsia="ru-RU"/>
        </w:rPr>
        <w:t>эксперимент</w:t>
      </w:r>
      <w:r w:rsidR="00842A33">
        <w:rPr>
          <w:rFonts w:ascii="Times New Roman" w:eastAsia="Calibri" w:hAnsi="Times New Roman" w:cs="Times New Roman"/>
          <w:bCs/>
          <w:sz w:val="28"/>
          <w:szCs w:val="28"/>
          <w:lang w:eastAsia="ru-RU"/>
        </w:rPr>
        <w:t>а</w:t>
      </w:r>
      <w:r w:rsidRPr="00DA73BF">
        <w:rPr>
          <w:rFonts w:ascii="Times New Roman" w:eastAsia="Calibri" w:hAnsi="Times New Roman" w:cs="Times New Roman"/>
          <w:bCs/>
          <w:sz w:val="28"/>
          <w:szCs w:val="28"/>
          <w:lang w:eastAsia="ru-RU"/>
        </w:rPr>
        <w:t xml:space="preserve"> мы проводили специальные поэтапные обучающие уроки, отрабатывали усвоение элементарных</w:t>
      </w:r>
      <w:r w:rsidR="00C401E5">
        <w:rPr>
          <w:rFonts w:ascii="Times New Roman" w:eastAsia="Calibri" w:hAnsi="Times New Roman" w:cs="Times New Roman"/>
          <w:bCs/>
          <w:sz w:val="28"/>
          <w:szCs w:val="28"/>
          <w:lang w:eastAsia="ru-RU"/>
        </w:rPr>
        <w:t>,</w:t>
      </w:r>
      <w:r w:rsidRPr="00DA73BF">
        <w:rPr>
          <w:rFonts w:ascii="Times New Roman" w:eastAsia="Calibri" w:hAnsi="Times New Roman" w:cs="Times New Roman"/>
          <w:bCs/>
          <w:sz w:val="28"/>
          <w:szCs w:val="28"/>
          <w:lang w:eastAsia="ru-RU"/>
        </w:rPr>
        <w:t xml:space="preserve"> базовых знаний и навык самооценивания (ниже следующими заданиями на самооценивание)</w:t>
      </w:r>
      <w:r w:rsidR="003C5544">
        <w:rPr>
          <w:rFonts w:ascii="Times New Roman" w:eastAsia="Calibri" w:hAnsi="Times New Roman" w:cs="Times New Roman"/>
          <w:bCs/>
          <w:sz w:val="28"/>
          <w:szCs w:val="28"/>
          <w:lang w:eastAsia="ru-RU"/>
        </w:rPr>
        <w:t xml:space="preserve">(Приложение </w:t>
      </w:r>
      <w:r w:rsidR="00F321C4">
        <w:rPr>
          <w:rFonts w:ascii="Times New Roman" w:eastAsia="Calibri" w:hAnsi="Times New Roman" w:cs="Times New Roman"/>
          <w:bCs/>
          <w:sz w:val="28"/>
          <w:szCs w:val="28"/>
          <w:lang w:eastAsia="ru-RU"/>
        </w:rPr>
        <w:t>Е</w:t>
      </w:r>
      <w:r w:rsidR="003C5544">
        <w:rPr>
          <w:rFonts w:ascii="Times New Roman" w:eastAsia="Calibri" w:hAnsi="Times New Roman" w:cs="Times New Roman"/>
          <w:bCs/>
          <w:sz w:val="28"/>
          <w:szCs w:val="28"/>
          <w:lang w:eastAsia="ru-RU"/>
        </w:rPr>
        <w:t>)</w:t>
      </w:r>
      <w:r w:rsidR="00E10EF7" w:rsidRPr="00DA73BF">
        <w:rPr>
          <w:rFonts w:ascii="Times New Roman" w:eastAsia="Calibri" w:hAnsi="Times New Roman" w:cs="Times New Roman"/>
          <w:bCs/>
          <w:sz w:val="28"/>
          <w:szCs w:val="28"/>
          <w:lang w:eastAsia="ru-RU"/>
        </w:rPr>
        <w:t>.</w:t>
      </w:r>
      <w:r w:rsidRPr="0094789C">
        <w:rPr>
          <w:rFonts w:ascii="Times New Roman" w:eastAsia="Calibri" w:hAnsi="Times New Roman" w:cs="Times New Roman"/>
          <w:sz w:val="28"/>
          <w:szCs w:val="28"/>
          <w:lang w:eastAsia="ru-RU"/>
        </w:rPr>
        <w:t xml:space="preserve"> </w:t>
      </w:r>
      <w:r w:rsidR="0094789C" w:rsidRPr="0094789C">
        <w:rPr>
          <w:rFonts w:ascii="Times New Roman" w:eastAsia="Calibri" w:hAnsi="Times New Roman" w:cs="Times New Roman"/>
          <w:sz w:val="28"/>
          <w:szCs w:val="28"/>
          <w:lang w:eastAsia="ru-RU"/>
        </w:rPr>
        <w:t xml:space="preserve">Специальные задания позволили определить, какими знаниями и умениями овладели обучающиеся в рамках темы или раздела, и, в результате, </w:t>
      </w:r>
      <w:r w:rsidR="00B00545">
        <w:rPr>
          <w:rFonts w:ascii="Times New Roman" w:eastAsia="Calibri" w:hAnsi="Times New Roman" w:cs="Times New Roman"/>
          <w:sz w:val="28"/>
          <w:szCs w:val="28"/>
          <w:lang w:eastAsia="ru-RU"/>
        </w:rPr>
        <w:t>э</w:t>
      </w:r>
      <w:r w:rsidR="0094789C" w:rsidRPr="0094789C">
        <w:rPr>
          <w:rFonts w:ascii="Times New Roman" w:eastAsia="Calibri" w:hAnsi="Times New Roman" w:cs="Times New Roman"/>
          <w:sz w:val="28"/>
          <w:szCs w:val="28"/>
          <w:lang w:eastAsia="ru-RU"/>
        </w:rPr>
        <w:t>то способствовало развитию навыка самооценивания. Положительным аспектом этого эксперимента является то, что обучающийся стано</w:t>
      </w:r>
      <w:r w:rsidR="00807212">
        <w:rPr>
          <w:rFonts w:ascii="Times New Roman" w:eastAsia="Calibri" w:hAnsi="Times New Roman" w:cs="Times New Roman"/>
          <w:sz w:val="28"/>
          <w:szCs w:val="28"/>
          <w:lang w:eastAsia="ru-RU"/>
        </w:rPr>
        <w:t>вится независимым экспертом [12</w:t>
      </w:r>
      <w:r w:rsidR="00962CDD">
        <w:rPr>
          <w:rFonts w:ascii="Times New Roman" w:eastAsia="Calibri" w:hAnsi="Times New Roman" w:cs="Times New Roman"/>
          <w:sz w:val="28"/>
          <w:szCs w:val="28"/>
          <w:lang w:eastAsia="ru-RU"/>
        </w:rPr>
        <w:t>3</w:t>
      </w:r>
      <w:r w:rsidR="00702150" w:rsidRPr="00702150">
        <w:rPr>
          <w:rFonts w:ascii="Times New Roman" w:eastAsia="Calibri" w:hAnsi="Times New Roman" w:cs="Times New Roman"/>
          <w:sz w:val="28"/>
          <w:szCs w:val="28"/>
          <w:lang w:eastAsia="ru-RU"/>
        </w:rPr>
        <w:t xml:space="preserve">, </w:t>
      </w:r>
      <w:r w:rsidR="00BA2023">
        <w:rPr>
          <w:rFonts w:ascii="Times New Roman" w:eastAsia="Calibri" w:hAnsi="Times New Roman" w:cs="Times New Roman"/>
          <w:sz w:val="28"/>
          <w:szCs w:val="28"/>
          <w:lang w:val="en-US" w:eastAsia="ru-RU"/>
        </w:rPr>
        <w:t>p</w:t>
      </w:r>
      <w:r w:rsidR="00702150" w:rsidRPr="00702150">
        <w:rPr>
          <w:rFonts w:ascii="Times New Roman" w:eastAsia="Calibri" w:hAnsi="Times New Roman" w:cs="Times New Roman"/>
          <w:sz w:val="28"/>
          <w:szCs w:val="28"/>
          <w:lang w:eastAsia="ru-RU"/>
        </w:rPr>
        <w:t>.</w:t>
      </w:r>
      <w:r w:rsidR="003C0751">
        <w:rPr>
          <w:rFonts w:ascii="Times New Roman" w:eastAsia="Calibri" w:hAnsi="Times New Roman" w:cs="Times New Roman"/>
          <w:sz w:val="28"/>
          <w:szCs w:val="28"/>
          <w:lang w:eastAsia="ru-RU"/>
        </w:rPr>
        <w:t>811</w:t>
      </w:r>
      <w:r w:rsidR="0094789C" w:rsidRPr="0094789C">
        <w:rPr>
          <w:rFonts w:ascii="Times New Roman" w:eastAsia="Calibri" w:hAnsi="Times New Roman" w:cs="Times New Roman"/>
          <w:sz w:val="28"/>
          <w:szCs w:val="28"/>
          <w:lang w:eastAsia="ru-RU"/>
        </w:rPr>
        <w:t>] своей собственной работы.</w:t>
      </w:r>
    </w:p>
    <w:p w14:paraId="634AC0F2" w14:textId="579A9E5E" w:rsidR="00494D8D" w:rsidRDefault="00F141F7" w:rsidP="00E4720B">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Было всего </w:t>
      </w:r>
      <w:r w:rsidR="003C5544">
        <w:rPr>
          <w:rFonts w:ascii="Times New Roman" w:eastAsia="Calibri" w:hAnsi="Times New Roman" w:cs="Times New Roman"/>
          <w:sz w:val="28"/>
          <w:szCs w:val="28"/>
          <w:lang w:eastAsia="ru-RU"/>
        </w:rPr>
        <w:t xml:space="preserve">проведено </w:t>
      </w:r>
      <w:r w:rsidR="00494D8D">
        <w:rPr>
          <w:rFonts w:ascii="Times New Roman" w:eastAsia="Calibri" w:hAnsi="Times New Roman" w:cs="Times New Roman"/>
          <w:sz w:val="28"/>
          <w:szCs w:val="28"/>
          <w:lang w:eastAsia="ru-RU"/>
        </w:rPr>
        <w:t xml:space="preserve">в 1 классе -  </w:t>
      </w:r>
      <w:r w:rsidR="006E44C0">
        <w:rPr>
          <w:rFonts w:ascii="Times New Roman" w:eastAsia="Calibri" w:hAnsi="Times New Roman" w:cs="Times New Roman"/>
          <w:sz w:val="28"/>
          <w:szCs w:val="28"/>
          <w:lang w:eastAsia="ru-RU"/>
        </w:rPr>
        <w:t>10 ч</w:t>
      </w:r>
      <w:r w:rsidR="00494D8D">
        <w:rPr>
          <w:rFonts w:ascii="Times New Roman" w:eastAsia="Calibri" w:hAnsi="Times New Roman" w:cs="Times New Roman"/>
          <w:sz w:val="28"/>
          <w:szCs w:val="28"/>
          <w:lang w:eastAsia="ru-RU"/>
        </w:rPr>
        <w:t xml:space="preserve"> , во втором классе </w:t>
      </w:r>
      <w:r w:rsidR="00B8527C">
        <w:rPr>
          <w:rFonts w:ascii="Times New Roman" w:eastAsia="Calibri" w:hAnsi="Times New Roman" w:cs="Times New Roman"/>
          <w:sz w:val="28"/>
          <w:szCs w:val="28"/>
          <w:lang w:eastAsia="ru-RU"/>
        </w:rPr>
        <w:t>– 1</w:t>
      </w:r>
      <w:r w:rsidR="002861F2">
        <w:rPr>
          <w:rFonts w:ascii="Times New Roman" w:eastAsia="Calibri" w:hAnsi="Times New Roman" w:cs="Times New Roman"/>
          <w:sz w:val="28"/>
          <w:szCs w:val="28"/>
          <w:lang w:eastAsia="ru-RU"/>
        </w:rPr>
        <w:t>5</w:t>
      </w:r>
      <w:r w:rsidR="006E44C0">
        <w:rPr>
          <w:rFonts w:ascii="Times New Roman" w:eastAsia="Calibri" w:hAnsi="Times New Roman" w:cs="Times New Roman"/>
          <w:sz w:val="28"/>
          <w:szCs w:val="28"/>
          <w:lang w:eastAsia="ru-RU"/>
        </w:rPr>
        <w:t xml:space="preserve"> </w:t>
      </w:r>
      <w:r w:rsidR="00B8527C">
        <w:rPr>
          <w:rFonts w:ascii="Times New Roman" w:eastAsia="Calibri" w:hAnsi="Times New Roman" w:cs="Times New Roman"/>
          <w:sz w:val="28"/>
          <w:szCs w:val="28"/>
          <w:lang w:eastAsia="ru-RU"/>
        </w:rPr>
        <w:t>ч</w:t>
      </w:r>
      <w:r w:rsidR="00494D8D">
        <w:rPr>
          <w:rFonts w:ascii="Times New Roman" w:eastAsia="Calibri" w:hAnsi="Times New Roman" w:cs="Times New Roman"/>
          <w:sz w:val="28"/>
          <w:szCs w:val="28"/>
          <w:lang w:eastAsia="ru-RU"/>
        </w:rPr>
        <w:t xml:space="preserve"> , в третьем классе </w:t>
      </w:r>
      <w:r w:rsidR="000D05F7">
        <w:rPr>
          <w:rFonts w:ascii="Times New Roman" w:eastAsia="Calibri" w:hAnsi="Times New Roman" w:cs="Times New Roman"/>
          <w:sz w:val="28"/>
          <w:szCs w:val="28"/>
          <w:lang w:eastAsia="ru-RU"/>
        </w:rPr>
        <w:t>–</w:t>
      </w:r>
      <w:r w:rsidR="00494D8D">
        <w:rPr>
          <w:rFonts w:ascii="Times New Roman" w:eastAsia="Calibri" w:hAnsi="Times New Roman" w:cs="Times New Roman"/>
          <w:sz w:val="28"/>
          <w:szCs w:val="28"/>
          <w:lang w:eastAsia="ru-RU"/>
        </w:rPr>
        <w:t xml:space="preserve"> </w:t>
      </w:r>
      <w:r w:rsidR="000D05F7">
        <w:rPr>
          <w:rFonts w:ascii="Times New Roman" w:eastAsia="Calibri" w:hAnsi="Times New Roman" w:cs="Times New Roman"/>
          <w:sz w:val="28"/>
          <w:szCs w:val="28"/>
          <w:lang w:eastAsia="ru-RU"/>
        </w:rPr>
        <w:t>19 ч</w:t>
      </w:r>
      <w:r w:rsidR="00F15CFA">
        <w:rPr>
          <w:rFonts w:ascii="Times New Roman" w:eastAsia="Calibri" w:hAnsi="Times New Roman" w:cs="Times New Roman"/>
          <w:sz w:val="28"/>
          <w:szCs w:val="28"/>
          <w:lang w:eastAsia="ru-RU"/>
        </w:rPr>
        <w:t xml:space="preserve"> в соответствии с учебно-тематическим планом</w:t>
      </w:r>
      <w:r w:rsidR="00EC225B">
        <w:rPr>
          <w:rFonts w:ascii="Times New Roman" w:eastAsia="Calibri" w:hAnsi="Times New Roman" w:cs="Times New Roman"/>
          <w:sz w:val="28"/>
          <w:szCs w:val="28"/>
          <w:lang w:eastAsia="ru-RU"/>
        </w:rPr>
        <w:t xml:space="preserve"> </w:t>
      </w:r>
      <w:r w:rsidR="00F15CFA">
        <w:rPr>
          <w:rFonts w:ascii="Times New Roman" w:eastAsia="Calibri" w:hAnsi="Times New Roman" w:cs="Times New Roman"/>
          <w:sz w:val="28"/>
          <w:szCs w:val="28"/>
          <w:lang w:eastAsia="ru-RU"/>
        </w:rPr>
        <w:t xml:space="preserve">(таблица </w:t>
      </w:r>
      <w:r w:rsidR="007252AB">
        <w:rPr>
          <w:rFonts w:ascii="Times New Roman" w:eastAsia="Calibri" w:hAnsi="Times New Roman" w:cs="Times New Roman"/>
          <w:sz w:val="28"/>
          <w:szCs w:val="28"/>
          <w:lang w:eastAsia="ru-RU"/>
        </w:rPr>
        <w:t>18, 19, 20</w:t>
      </w:r>
      <w:r w:rsidR="00F15CFA">
        <w:rPr>
          <w:rFonts w:ascii="Times New Roman" w:eastAsia="Calibri" w:hAnsi="Times New Roman" w:cs="Times New Roman"/>
          <w:sz w:val="28"/>
          <w:szCs w:val="28"/>
          <w:lang w:eastAsia="ru-RU"/>
        </w:rPr>
        <w:t>)</w:t>
      </w:r>
      <w:r w:rsidR="000D05F7">
        <w:rPr>
          <w:rFonts w:ascii="Times New Roman" w:eastAsia="Calibri" w:hAnsi="Times New Roman" w:cs="Times New Roman"/>
          <w:sz w:val="28"/>
          <w:szCs w:val="28"/>
          <w:lang w:eastAsia="ru-RU"/>
        </w:rPr>
        <w:t>.</w:t>
      </w:r>
    </w:p>
    <w:p w14:paraId="21D2B6AC" w14:textId="4C268CAB" w:rsidR="003C5544" w:rsidRDefault="003C5544"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Таблица  </w:t>
      </w:r>
      <w:r w:rsidR="007252AB">
        <w:rPr>
          <w:rFonts w:ascii="Times New Roman" w:eastAsia="Calibri" w:hAnsi="Times New Roman" w:cs="Times New Roman"/>
          <w:sz w:val="28"/>
          <w:szCs w:val="28"/>
          <w:lang w:eastAsia="ru-RU"/>
        </w:rPr>
        <w:t xml:space="preserve">18 </w:t>
      </w:r>
      <w:r w:rsidR="00494D8D">
        <w:rPr>
          <w:rFonts w:ascii="Times New Roman" w:eastAsia="Calibri" w:hAnsi="Times New Roman" w:cs="Times New Roman"/>
          <w:sz w:val="28"/>
          <w:szCs w:val="28"/>
          <w:lang w:eastAsia="ru-RU"/>
        </w:rPr>
        <w:t>- Календарный план 1 класс</w:t>
      </w:r>
    </w:p>
    <w:p w14:paraId="6AC5E19B" w14:textId="77777777" w:rsidR="00176947" w:rsidRDefault="00176947"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p>
    <w:tbl>
      <w:tblPr>
        <w:tblStyle w:val="a6"/>
        <w:tblW w:w="0" w:type="auto"/>
        <w:tblLook w:val="04A0" w:firstRow="1" w:lastRow="0" w:firstColumn="1" w:lastColumn="0" w:noHBand="0" w:noVBand="1"/>
      </w:tblPr>
      <w:tblGrid>
        <w:gridCol w:w="908"/>
        <w:gridCol w:w="2337"/>
        <w:gridCol w:w="4014"/>
        <w:gridCol w:w="2369"/>
      </w:tblGrid>
      <w:tr w:rsidR="00494D8D" w:rsidRPr="00BC1790" w14:paraId="71EF0A99" w14:textId="77777777" w:rsidTr="00291F74">
        <w:tc>
          <w:tcPr>
            <w:tcW w:w="908" w:type="dxa"/>
          </w:tcPr>
          <w:p w14:paraId="2D292C5C" w14:textId="0F5FEC0E" w:rsidR="00494D8D" w:rsidRPr="00BC1790" w:rsidRDefault="00494D8D"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w:t>
            </w:r>
          </w:p>
        </w:tc>
        <w:tc>
          <w:tcPr>
            <w:tcW w:w="2337" w:type="dxa"/>
          </w:tcPr>
          <w:p w14:paraId="1F97917A" w14:textId="66F62E89" w:rsidR="00494D8D" w:rsidRPr="00BC1790" w:rsidRDefault="00176947"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Тема урока</w:t>
            </w:r>
          </w:p>
        </w:tc>
        <w:tc>
          <w:tcPr>
            <w:tcW w:w="4014" w:type="dxa"/>
          </w:tcPr>
          <w:p w14:paraId="14B4B6D0" w14:textId="773C1936" w:rsidR="00494D8D" w:rsidRPr="00BC1790" w:rsidRDefault="00176947"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 xml:space="preserve">Специальные задания на самооценивание </w:t>
            </w:r>
          </w:p>
        </w:tc>
        <w:tc>
          <w:tcPr>
            <w:tcW w:w="2369" w:type="dxa"/>
          </w:tcPr>
          <w:p w14:paraId="73D5F398" w14:textId="633DAC3A" w:rsidR="00494D8D" w:rsidRPr="00BC1790" w:rsidRDefault="00176947"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Количество часов</w:t>
            </w:r>
          </w:p>
        </w:tc>
      </w:tr>
      <w:tr w:rsidR="00494D8D" w:rsidRPr="00BC1790" w14:paraId="24DF04DB" w14:textId="77777777" w:rsidTr="00291F74">
        <w:tc>
          <w:tcPr>
            <w:tcW w:w="908" w:type="dxa"/>
          </w:tcPr>
          <w:p w14:paraId="7A767D80" w14:textId="32209F9D" w:rsidR="00494D8D" w:rsidRPr="00BC1790" w:rsidRDefault="00176947"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1</w:t>
            </w:r>
          </w:p>
        </w:tc>
        <w:tc>
          <w:tcPr>
            <w:tcW w:w="2337" w:type="dxa"/>
          </w:tcPr>
          <w:p w14:paraId="2EB98353" w14:textId="027E773E" w:rsidR="00494D8D" w:rsidRPr="00BC1790" w:rsidRDefault="00EA18DC" w:rsidP="002336EE">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Натуральные и рациональные числа</w:t>
            </w:r>
          </w:p>
        </w:tc>
        <w:tc>
          <w:tcPr>
            <w:tcW w:w="4014" w:type="dxa"/>
          </w:tcPr>
          <w:p w14:paraId="1DEFC951" w14:textId="4EAEAD82" w:rsidR="00494D8D" w:rsidRPr="00BC1790" w:rsidRDefault="0044009D" w:rsidP="002336EE">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Задание на уровень «узнавание». Самооценивание по критерию:Знает последовательность чисел в порядке возрастания.</w:t>
            </w:r>
          </w:p>
        </w:tc>
        <w:tc>
          <w:tcPr>
            <w:tcW w:w="2369" w:type="dxa"/>
          </w:tcPr>
          <w:p w14:paraId="130AEAD1" w14:textId="532E858C" w:rsidR="00494D8D" w:rsidRPr="00BC1790" w:rsidRDefault="0044009D" w:rsidP="002336EE">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2</w:t>
            </w:r>
          </w:p>
        </w:tc>
      </w:tr>
      <w:tr w:rsidR="00291F74" w:rsidRPr="00BC1790" w14:paraId="19AC624D" w14:textId="77777777" w:rsidTr="00291F74">
        <w:tc>
          <w:tcPr>
            <w:tcW w:w="908" w:type="dxa"/>
          </w:tcPr>
          <w:p w14:paraId="0B71D0FC" w14:textId="0D689381" w:rsidR="00291F74" w:rsidRPr="00BC1790" w:rsidRDefault="00291F74" w:rsidP="002336EE">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2</w:t>
            </w:r>
          </w:p>
        </w:tc>
        <w:tc>
          <w:tcPr>
            <w:tcW w:w="2337" w:type="dxa"/>
          </w:tcPr>
          <w:p w14:paraId="286B079D" w14:textId="1833BC8C" w:rsidR="00291F74" w:rsidRPr="00BC1790" w:rsidRDefault="0044009D" w:rsidP="002336EE">
            <w:pPr>
              <w:tabs>
                <w:tab w:val="left" w:pos="11340"/>
              </w:tabs>
              <w:autoSpaceDE w:val="0"/>
              <w:autoSpaceDN w:val="0"/>
              <w:jc w:val="both"/>
              <w:rPr>
                <w:rFonts w:ascii="Times New Roman" w:eastAsia="Calibri" w:hAnsi="Times New Roman" w:cs="Times New Roman"/>
                <w:sz w:val="24"/>
                <w:szCs w:val="24"/>
                <w:lang w:eastAsia="ru-RU"/>
              </w:rPr>
            </w:pPr>
            <w:r w:rsidRPr="0044009D">
              <w:rPr>
                <w:rFonts w:ascii="Times New Roman" w:eastAsia="Calibri" w:hAnsi="Times New Roman" w:cs="Times New Roman"/>
                <w:sz w:val="24"/>
                <w:szCs w:val="24"/>
                <w:lang w:eastAsia="ru-RU"/>
              </w:rPr>
              <w:t>Натуральные и рациональные числа</w:t>
            </w:r>
          </w:p>
        </w:tc>
        <w:tc>
          <w:tcPr>
            <w:tcW w:w="4014" w:type="dxa"/>
          </w:tcPr>
          <w:p w14:paraId="2D0FE5D6" w14:textId="14E6CE57" w:rsidR="00291F74" w:rsidRPr="00BC1790" w:rsidRDefault="0044009D" w:rsidP="002336EE">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Pr="0044009D">
              <w:rPr>
                <w:rFonts w:ascii="Times New Roman" w:eastAsia="Calibri" w:hAnsi="Times New Roman" w:cs="Times New Roman"/>
                <w:sz w:val="24"/>
                <w:szCs w:val="24"/>
                <w:lang w:eastAsia="ru-RU"/>
              </w:rPr>
              <w:t>Задание на уровень «</w:t>
            </w:r>
            <w:r>
              <w:rPr>
                <w:rFonts w:ascii="Times New Roman" w:eastAsia="Calibri" w:hAnsi="Times New Roman" w:cs="Times New Roman"/>
                <w:sz w:val="24"/>
                <w:szCs w:val="24"/>
                <w:lang w:eastAsia="ru-RU"/>
              </w:rPr>
              <w:t>понима</w:t>
            </w:r>
            <w:r w:rsidRPr="0044009D">
              <w:rPr>
                <w:rFonts w:ascii="Times New Roman" w:eastAsia="Calibri" w:hAnsi="Times New Roman" w:cs="Times New Roman"/>
                <w:sz w:val="24"/>
                <w:szCs w:val="24"/>
                <w:lang w:eastAsia="ru-RU"/>
              </w:rPr>
              <w:t>ние». Самооценивание по критерию:Знает чис</w:t>
            </w:r>
            <w:r>
              <w:rPr>
                <w:rFonts w:ascii="Times New Roman" w:eastAsia="Calibri" w:hAnsi="Times New Roman" w:cs="Times New Roman"/>
                <w:sz w:val="24"/>
                <w:szCs w:val="24"/>
                <w:lang w:eastAsia="ru-RU"/>
              </w:rPr>
              <w:t>ла первого десятка</w:t>
            </w:r>
            <w:r w:rsidRPr="0044009D">
              <w:rPr>
                <w:rFonts w:ascii="Times New Roman" w:eastAsia="Calibri" w:hAnsi="Times New Roman" w:cs="Times New Roman"/>
                <w:sz w:val="24"/>
                <w:szCs w:val="24"/>
                <w:lang w:eastAsia="ru-RU"/>
              </w:rPr>
              <w:t>.</w:t>
            </w:r>
          </w:p>
        </w:tc>
        <w:tc>
          <w:tcPr>
            <w:tcW w:w="2369" w:type="dxa"/>
          </w:tcPr>
          <w:p w14:paraId="55F1007B" w14:textId="73015034" w:rsidR="00291F74" w:rsidRPr="00BC1790" w:rsidRDefault="0044009D" w:rsidP="002336EE">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2</w:t>
            </w:r>
          </w:p>
        </w:tc>
      </w:tr>
      <w:tr w:rsidR="000D05F7" w:rsidRPr="00BC1790" w14:paraId="108B0006" w14:textId="77777777" w:rsidTr="00291F74">
        <w:tc>
          <w:tcPr>
            <w:tcW w:w="908" w:type="dxa"/>
          </w:tcPr>
          <w:p w14:paraId="419B68F3" w14:textId="7FEF7BA0"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3</w:t>
            </w:r>
          </w:p>
        </w:tc>
        <w:tc>
          <w:tcPr>
            <w:tcW w:w="2337" w:type="dxa"/>
          </w:tcPr>
          <w:p w14:paraId="02161257" w14:textId="27B946AB" w:rsidR="000D05F7" w:rsidRPr="00BC1790" w:rsidRDefault="00571C36" w:rsidP="000D05F7">
            <w:pPr>
              <w:tabs>
                <w:tab w:val="left" w:pos="11340"/>
              </w:tabs>
              <w:autoSpaceDE w:val="0"/>
              <w:autoSpaceDN w:val="0"/>
              <w:jc w:val="both"/>
              <w:rPr>
                <w:rFonts w:ascii="Times New Roman" w:eastAsia="Calibri" w:hAnsi="Times New Roman" w:cs="Times New Roman"/>
                <w:sz w:val="24"/>
                <w:szCs w:val="24"/>
                <w:lang w:eastAsia="ru-RU"/>
              </w:rPr>
            </w:pPr>
            <w:r w:rsidRPr="00571C36">
              <w:rPr>
                <w:rFonts w:ascii="Times New Roman" w:eastAsia="Calibri" w:hAnsi="Times New Roman" w:cs="Times New Roman"/>
                <w:sz w:val="24"/>
                <w:szCs w:val="24"/>
                <w:lang w:eastAsia="ru-RU"/>
              </w:rPr>
              <w:t>Натуральные и рациональные числа Сложение и вычитание</w:t>
            </w:r>
          </w:p>
        </w:tc>
        <w:tc>
          <w:tcPr>
            <w:tcW w:w="4014" w:type="dxa"/>
          </w:tcPr>
          <w:p w14:paraId="23CA41D7" w14:textId="003FFC90" w:rsidR="000D05F7" w:rsidRPr="00BC1790" w:rsidRDefault="00571C36" w:rsidP="000D05F7">
            <w:pPr>
              <w:tabs>
                <w:tab w:val="left" w:pos="11340"/>
              </w:tabs>
              <w:autoSpaceDE w:val="0"/>
              <w:autoSpaceDN w:val="0"/>
              <w:jc w:val="both"/>
              <w:rPr>
                <w:rFonts w:ascii="Times New Roman" w:eastAsia="Calibri" w:hAnsi="Times New Roman" w:cs="Times New Roman"/>
                <w:sz w:val="24"/>
                <w:szCs w:val="24"/>
                <w:lang w:eastAsia="ru-RU"/>
              </w:rPr>
            </w:pPr>
            <w:r w:rsidRPr="00571C36">
              <w:rPr>
                <w:rFonts w:ascii="Times New Roman" w:eastAsia="Calibri" w:hAnsi="Times New Roman" w:cs="Times New Roman"/>
                <w:sz w:val="24"/>
                <w:szCs w:val="24"/>
                <w:lang w:eastAsia="ru-RU"/>
              </w:rPr>
              <w:t>Задание на уровень «понимание». Самооценивание по критерию:</w:t>
            </w:r>
            <w:r>
              <w:rPr>
                <w:rFonts w:ascii="Times New Roman" w:eastAsia="Calibri" w:hAnsi="Times New Roman" w:cs="Times New Roman"/>
                <w:sz w:val="24"/>
                <w:szCs w:val="24"/>
                <w:lang w:eastAsia="ru-RU"/>
              </w:rPr>
              <w:t xml:space="preserve"> знает компоненты «слагаемое», «вычитаемое»</w:t>
            </w:r>
          </w:p>
        </w:tc>
        <w:tc>
          <w:tcPr>
            <w:tcW w:w="2369" w:type="dxa"/>
          </w:tcPr>
          <w:p w14:paraId="214C8B5C" w14:textId="51BED8FC"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2</w:t>
            </w:r>
          </w:p>
        </w:tc>
      </w:tr>
      <w:tr w:rsidR="00520E2D" w:rsidRPr="00BC1790" w14:paraId="74732255" w14:textId="77777777" w:rsidTr="00291F74">
        <w:tc>
          <w:tcPr>
            <w:tcW w:w="908" w:type="dxa"/>
          </w:tcPr>
          <w:p w14:paraId="695070C9" w14:textId="21669912" w:rsidR="00520E2D" w:rsidRPr="00BC1790" w:rsidRDefault="00520E2D" w:rsidP="00520E2D">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4</w:t>
            </w:r>
          </w:p>
        </w:tc>
        <w:tc>
          <w:tcPr>
            <w:tcW w:w="2337" w:type="dxa"/>
          </w:tcPr>
          <w:p w14:paraId="4E03CA47" w14:textId="475D1A96" w:rsidR="00520E2D" w:rsidRPr="00BC1790" w:rsidRDefault="00520E2D" w:rsidP="00520E2D">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Геометрические фигуры</w:t>
            </w:r>
          </w:p>
        </w:tc>
        <w:tc>
          <w:tcPr>
            <w:tcW w:w="4014" w:type="dxa"/>
          </w:tcPr>
          <w:p w14:paraId="0273D7EB" w14:textId="3B929D6B" w:rsidR="00520E2D" w:rsidRPr="00BC1790" w:rsidRDefault="00520E2D" w:rsidP="00520E2D">
            <w:pPr>
              <w:tabs>
                <w:tab w:val="left" w:pos="11340"/>
              </w:tabs>
              <w:autoSpaceDE w:val="0"/>
              <w:autoSpaceDN w:val="0"/>
              <w:jc w:val="both"/>
              <w:rPr>
                <w:rFonts w:ascii="Times New Roman" w:eastAsia="Calibri" w:hAnsi="Times New Roman" w:cs="Times New Roman"/>
                <w:sz w:val="24"/>
                <w:szCs w:val="24"/>
                <w:lang w:eastAsia="ru-RU"/>
              </w:rPr>
            </w:pPr>
            <w:r w:rsidRPr="002861F2">
              <w:rPr>
                <w:rFonts w:ascii="Times New Roman" w:eastAsia="Calibri" w:hAnsi="Times New Roman" w:cs="Times New Roman"/>
                <w:sz w:val="24"/>
                <w:szCs w:val="24"/>
                <w:lang w:eastAsia="ru-RU"/>
              </w:rPr>
              <w:t>Задание на уровень «п</w:t>
            </w:r>
            <w:r>
              <w:rPr>
                <w:rFonts w:ascii="Times New Roman" w:eastAsia="Calibri" w:hAnsi="Times New Roman" w:cs="Times New Roman"/>
                <w:sz w:val="24"/>
                <w:szCs w:val="24"/>
                <w:lang w:eastAsia="ru-RU"/>
              </w:rPr>
              <w:t>онима</w:t>
            </w:r>
            <w:r w:rsidRPr="002861F2">
              <w:rPr>
                <w:rFonts w:ascii="Times New Roman" w:eastAsia="Calibri" w:hAnsi="Times New Roman" w:cs="Times New Roman"/>
                <w:sz w:val="24"/>
                <w:szCs w:val="24"/>
                <w:lang w:eastAsia="ru-RU"/>
              </w:rPr>
              <w:t>ние». Самооценивание по критерию:</w:t>
            </w:r>
            <w:r>
              <w:rPr>
                <w:rFonts w:ascii="Times New Roman" w:eastAsia="Calibri" w:hAnsi="Times New Roman" w:cs="Times New Roman"/>
                <w:sz w:val="24"/>
                <w:szCs w:val="24"/>
                <w:lang w:eastAsia="ru-RU"/>
              </w:rPr>
              <w:t xml:space="preserve"> знает обозначение луча, угла</w:t>
            </w:r>
          </w:p>
        </w:tc>
        <w:tc>
          <w:tcPr>
            <w:tcW w:w="2369" w:type="dxa"/>
          </w:tcPr>
          <w:p w14:paraId="312F08D8" w14:textId="3F8EC0EF" w:rsidR="00520E2D" w:rsidRPr="00BC1790" w:rsidRDefault="00520E2D" w:rsidP="00520E2D">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2</w:t>
            </w:r>
          </w:p>
        </w:tc>
      </w:tr>
      <w:tr w:rsidR="000D05F7" w:rsidRPr="00BC1790" w14:paraId="231596EA" w14:textId="77777777" w:rsidTr="00291F74">
        <w:tc>
          <w:tcPr>
            <w:tcW w:w="908" w:type="dxa"/>
          </w:tcPr>
          <w:p w14:paraId="404EA0F0" w14:textId="780B0966"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5</w:t>
            </w:r>
          </w:p>
        </w:tc>
        <w:tc>
          <w:tcPr>
            <w:tcW w:w="2337" w:type="dxa"/>
          </w:tcPr>
          <w:p w14:paraId="2380F05B" w14:textId="0089EF4F" w:rsidR="000D05F7" w:rsidRPr="00BC1790" w:rsidRDefault="00520E2D"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Решение задач</w:t>
            </w:r>
          </w:p>
        </w:tc>
        <w:tc>
          <w:tcPr>
            <w:tcW w:w="4014" w:type="dxa"/>
          </w:tcPr>
          <w:p w14:paraId="24918C61" w14:textId="153026A6" w:rsidR="000D05F7" w:rsidRPr="00BC1790" w:rsidRDefault="00571C36" w:rsidP="000D05F7">
            <w:pPr>
              <w:tabs>
                <w:tab w:val="left" w:pos="11340"/>
              </w:tabs>
              <w:autoSpaceDE w:val="0"/>
              <w:autoSpaceDN w:val="0"/>
              <w:jc w:val="both"/>
              <w:rPr>
                <w:rFonts w:ascii="Times New Roman" w:eastAsia="Calibri" w:hAnsi="Times New Roman" w:cs="Times New Roman"/>
                <w:sz w:val="24"/>
                <w:szCs w:val="24"/>
                <w:lang w:eastAsia="ru-RU"/>
              </w:rPr>
            </w:pPr>
            <w:r w:rsidRPr="00571C36">
              <w:rPr>
                <w:rFonts w:ascii="Times New Roman" w:eastAsia="Calibri" w:hAnsi="Times New Roman" w:cs="Times New Roman"/>
                <w:sz w:val="24"/>
                <w:szCs w:val="24"/>
                <w:lang w:eastAsia="ru-RU"/>
              </w:rPr>
              <w:t>Задание на уровень «понимание». Самооценивание по критериям: Знает компоненты задачи, правильно составляет условие задачи</w:t>
            </w:r>
          </w:p>
        </w:tc>
        <w:tc>
          <w:tcPr>
            <w:tcW w:w="2369" w:type="dxa"/>
          </w:tcPr>
          <w:p w14:paraId="7EC33D5A" w14:textId="611BAEFD"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2</w:t>
            </w:r>
          </w:p>
        </w:tc>
      </w:tr>
      <w:tr w:rsidR="000D05F7" w:rsidRPr="00BC1790" w14:paraId="5AB2908A" w14:textId="77777777" w:rsidTr="00291F74">
        <w:tc>
          <w:tcPr>
            <w:tcW w:w="908" w:type="dxa"/>
          </w:tcPr>
          <w:p w14:paraId="1ACA107D" w14:textId="52D435CB"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Всего</w:t>
            </w:r>
          </w:p>
        </w:tc>
        <w:tc>
          <w:tcPr>
            <w:tcW w:w="2337" w:type="dxa"/>
          </w:tcPr>
          <w:p w14:paraId="54E75776" w14:textId="01E235FA" w:rsidR="000D05F7" w:rsidRPr="00BC1790" w:rsidRDefault="00571C36"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5</w:t>
            </w:r>
          </w:p>
        </w:tc>
        <w:tc>
          <w:tcPr>
            <w:tcW w:w="4014" w:type="dxa"/>
          </w:tcPr>
          <w:p w14:paraId="4A1331B8" w14:textId="284F0D17" w:rsidR="000D05F7" w:rsidRPr="00BC1790" w:rsidRDefault="00571C36"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10</w:t>
            </w:r>
          </w:p>
        </w:tc>
        <w:tc>
          <w:tcPr>
            <w:tcW w:w="2369" w:type="dxa"/>
          </w:tcPr>
          <w:p w14:paraId="5D67303E" w14:textId="7AF872EB" w:rsidR="000D05F7" w:rsidRPr="00BC1790" w:rsidRDefault="000D05F7" w:rsidP="000D05F7">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571C36">
              <w:rPr>
                <w:rFonts w:ascii="Times New Roman" w:eastAsia="Calibri" w:hAnsi="Times New Roman" w:cs="Times New Roman"/>
                <w:sz w:val="24"/>
                <w:szCs w:val="24"/>
                <w:lang w:eastAsia="ru-RU"/>
              </w:rPr>
              <w:t>10</w:t>
            </w:r>
          </w:p>
        </w:tc>
      </w:tr>
    </w:tbl>
    <w:p w14:paraId="3705FD8D" w14:textId="7BDCDEE3" w:rsidR="00494D8D" w:rsidRPr="00BC1790" w:rsidRDefault="00494D8D" w:rsidP="00242EDF">
      <w:pPr>
        <w:shd w:val="clear" w:color="auto" w:fill="FFFFFF"/>
        <w:tabs>
          <w:tab w:val="left" w:pos="11340"/>
        </w:tabs>
        <w:autoSpaceDE w:val="0"/>
        <w:autoSpaceDN w:val="0"/>
        <w:spacing w:after="0" w:line="240" w:lineRule="auto"/>
        <w:jc w:val="both"/>
        <w:rPr>
          <w:rFonts w:ascii="Times New Roman" w:eastAsia="Calibri" w:hAnsi="Times New Roman" w:cs="Times New Roman"/>
          <w:sz w:val="24"/>
          <w:szCs w:val="24"/>
          <w:lang w:eastAsia="ru-RU"/>
        </w:rPr>
      </w:pPr>
    </w:p>
    <w:p w14:paraId="635FB468" w14:textId="6998E30E" w:rsidR="00494D8D" w:rsidRPr="00BC1790" w:rsidRDefault="00494D8D"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4"/>
          <w:szCs w:val="24"/>
          <w:lang w:eastAsia="ru-RU"/>
        </w:rPr>
      </w:pPr>
    </w:p>
    <w:p w14:paraId="294B71CB" w14:textId="2DFFE45A" w:rsidR="00494D8D" w:rsidRDefault="00494D8D"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Таблица </w:t>
      </w:r>
      <w:r w:rsidR="007252AB">
        <w:rPr>
          <w:rFonts w:ascii="Times New Roman" w:eastAsia="Calibri" w:hAnsi="Times New Roman" w:cs="Times New Roman"/>
          <w:sz w:val="28"/>
          <w:szCs w:val="28"/>
          <w:lang w:eastAsia="ru-RU"/>
        </w:rPr>
        <w:t xml:space="preserve">19 </w:t>
      </w:r>
      <w:r>
        <w:rPr>
          <w:rFonts w:ascii="Times New Roman" w:eastAsia="Calibri" w:hAnsi="Times New Roman" w:cs="Times New Roman"/>
          <w:sz w:val="28"/>
          <w:szCs w:val="28"/>
          <w:lang w:eastAsia="ru-RU"/>
        </w:rPr>
        <w:t>– Календарный план 2 класс</w:t>
      </w:r>
    </w:p>
    <w:p w14:paraId="375CBF34" w14:textId="77777777" w:rsidR="00176947" w:rsidRDefault="00176947"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p>
    <w:tbl>
      <w:tblPr>
        <w:tblStyle w:val="a6"/>
        <w:tblW w:w="0" w:type="auto"/>
        <w:tblLook w:val="04A0" w:firstRow="1" w:lastRow="0" w:firstColumn="1" w:lastColumn="0" w:noHBand="0" w:noVBand="1"/>
      </w:tblPr>
      <w:tblGrid>
        <w:gridCol w:w="912"/>
        <w:gridCol w:w="2370"/>
        <w:gridCol w:w="3997"/>
        <w:gridCol w:w="2349"/>
      </w:tblGrid>
      <w:tr w:rsidR="00ED3148" w14:paraId="0CBD6792" w14:textId="77777777" w:rsidTr="00C22A4C">
        <w:tc>
          <w:tcPr>
            <w:tcW w:w="912" w:type="dxa"/>
          </w:tcPr>
          <w:p w14:paraId="46C8C9F8" w14:textId="77777777" w:rsidR="00176947" w:rsidRPr="000767DD"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w:t>
            </w:r>
          </w:p>
        </w:tc>
        <w:tc>
          <w:tcPr>
            <w:tcW w:w="2370" w:type="dxa"/>
          </w:tcPr>
          <w:p w14:paraId="1FF90BA2" w14:textId="77777777" w:rsidR="00176947" w:rsidRPr="000767DD"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Тема урока</w:t>
            </w:r>
          </w:p>
        </w:tc>
        <w:tc>
          <w:tcPr>
            <w:tcW w:w="3997" w:type="dxa"/>
          </w:tcPr>
          <w:p w14:paraId="304005D7" w14:textId="77777777" w:rsidR="00176947" w:rsidRPr="000767DD"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 xml:space="preserve">Специальные задания на самооценивание </w:t>
            </w:r>
          </w:p>
        </w:tc>
        <w:tc>
          <w:tcPr>
            <w:tcW w:w="2349" w:type="dxa"/>
          </w:tcPr>
          <w:p w14:paraId="232CE798" w14:textId="77777777" w:rsidR="00176947" w:rsidRPr="000767DD"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Количество часов</w:t>
            </w:r>
          </w:p>
        </w:tc>
      </w:tr>
      <w:tr w:rsidR="00ED3148" w14:paraId="225A5B75" w14:textId="77777777" w:rsidTr="00C22A4C">
        <w:tc>
          <w:tcPr>
            <w:tcW w:w="912" w:type="dxa"/>
          </w:tcPr>
          <w:p w14:paraId="593B0C1A" w14:textId="77777777" w:rsidR="00176947" w:rsidRPr="000767DD"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1</w:t>
            </w:r>
          </w:p>
        </w:tc>
        <w:tc>
          <w:tcPr>
            <w:tcW w:w="2370" w:type="dxa"/>
          </w:tcPr>
          <w:p w14:paraId="494C26E6" w14:textId="5C02D63A" w:rsidR="00176947" w:rsidRPr="000767DD" w:rsidRDefault="00A4550E"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Числа от 0 до 10. Полные десятки. Состав чисел в пределах 10.</w:t>
            </w:r>
          </w:p>
        </w:tc>
        <w:tc>
          <w:tcPr>
            <w:tcW w:w="3997" w:type="dxa"/>
          </w:tcPr>
          <w:p w14:paraId="097D1D26" w14:textId="1E4B9F69" w:rsidR="00176947" w:rsidRPr="000767DD" w:rsidRDefault="00A4550E"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Задания на самооценивание на уровень «</w:t>
            </w:r>
            <w:r w:rsidR="00ED3148" w:rsidRPr="000767DD">
              <w:rPr>
                <w:rFonts w:ascii="Times New Roman" w:eastAsia="Calibri" w:hAnsi="Times New Roman" w:cs="Times New Roman"/>
                <w:sz w:val="24"/>
                <w:szCs w:val="24"/>
                <w:lang w:eastAsia="ru-RU"/>
              </w:rPr>
              <w:t>у</w:t>
            </w:r>
            <w:r w:rsidRPr="000767DD">
              <w:rPr>
                <w:rFonts w:ascii="Times New Roman" w:eastAsia="Calibri" w:hAnsi="Times New Roman" w:cs="Times New Roman"/>
                <w:sz w:val="24"/>
                <w:szCs w:val="24"/>
                <w:lang w:eastAsia="ru-RU"/>
              </w:rPr>
              <w:t>знавание». Определение места числа в натуральном ряду</w:t>
            </w:r>
            <w:r w:rsidR="00B00545">
              <w:rPr>
                <w:rFonts w:ascii="Times New Roman" w:eastAsia="Calibri" w:hAnsi="Times New Roman" w:cs="Times New Roman"/>
                <w:sz w:val="24"/>
                <w:szCs w:val="24"/>
                <w:lang w:eastAsia="ru-RU"/>
              </w:rPr>
              <w:t xml:space="preserve"> </w:t>
            </w:r>
            <w:r w:rsidRPr="000767DD">
              <w:rPr>
                <w:rFonts w:ascii="Times New Roman" w:eastAsia="Calibri" w:hAnsi="Times New Roman" w:cs="Times New Roman"/>
                <w:sz w:val="24"/>
                <w:szCs w:val="24"/>
                <w:lang w:eastAsia="ru-RU"/>
              </w:rPr>
              <w:t>и его порядковый номер. На числовой прямой найти пропущенное число. Самооцени</w:t>
            </w:r>
            <w:r w:rsidR="00A71D6E">
              <w:rPr>
                <w:rFonts w:ascii="Times New Roman" w:eastAsia="Calibri" w:hAnsi="Times New Roman" w:cs="Times New Roman"/>
                <w:sz w:val="24"/>
                <w:szCs w:val="24"/>
                <w:lang w:eastAsia="ru-RU"/>
              </w:rPr>
              <w:t>вание</w:t>
            </w:r>
            <w:r w:rsidRPr="000767DD">
              <w:rPr>
                <w:rFonts w:ascii="Times New Roman" w:eastAsia="Calibri" w:hAnsi="Times New Roman" w:cs="Times New Roman"/>
                <w:sz w:val="24"/>
                <w:szCs w:val="24"/>
                <w:lang w:eastAsia="ru-RU"/>
              </w:rPr>
              <w:t xml:space="preserve"> </w:t>
            </w:r>
            <w:r w:rsidR="008A2B00" w:rsidRPr="000767DD">
              <w:rPr>
                <w:rFonts w:ascii="Times New Roman" w:eastAsia="Calibri" w:hAnsi="Times New Roman" w:cs="Times New Roman"/>
                <w:sz w:val="24"/>
                <w:szCs w:val="24"/>
                <w:lang w:eastAsia="ru-RU"/>
              </w:rPr>
              <w:t>по</w:t>
            </w:r>
            <w:r w:rsidR="00A71D6E">
              <w:rPr>
                <w:rFonts w:ascii="Times New Roman" w:eastAsia="Calibri" w:hAnsi="Times New Roman" w:cs="Times New Roman"/>
                <w:sz w:val="24"/>
                <w:szCs w:val="24"/>
                <w:lang w:eastAsia="ru-RU"/>
              </w:rPr>
              <w:t xml:space="preserve"> </w:t>
            </w:r>
            <w:r w:rsidR="008A2B00" w:rsidRPr="000767DD">
              <w:rPr>
                <w:rFonts w:ascii="Times New Roman" w:eastAsia="Calibri" w:hAnsi="Times New Roman" w:cs="Times New Roman"/>
                <w:sz w:val="24"/>
                <w:szCs w:val="24"/>
                <w:lang w:eastAsia="ru-RU"/>
              </w:rPr>
              <w:t>критери</w:t>
            </w:r>
            <w:r w:rsidR="00A71D6E">
              <w:rPr>
                <w:rFonts w:ascii="Times New Roman" w:eastAsia="Calibri" w:hAnsi="Times New Roman" w:cs="Times New Roman"/>
                <w:sz w:val="24"/>
                <w:szCs w:val="24"/>
                <w:lang w:eastAsia="ru-RU"/>
              </w:rPr>
              <w:t>ю</w:t>
            </w:r>
            <w:r w:rsidR="008A2B00" w:rsidRPr="000767DD">
              <w:rPr>
                <w:rFonts w:ascii="Times New Roman" w:eastAsia="Calibri" w:hAnsi="Times New Roman" w:cs="Times New Roman"/>
                <w:sz w:val="24"/>
                <w:szCs w:val="24"/>
                <w:lang w:eastAsia="ru-RU"/>
              </w:rPr>
              <w:t>:</w:t>
            </w:r>
            <w:r w:rsidR="00A71D6E">
              <w:rPr>
                <w:rFonts w:ascii="Times New Roman" w:eastAsia="Calibri" w:hAnsi="Times New Roman" w:cs="Times New Roman"/>
                <w:sz w:val="24"/>
                <w:szCs w:val="24"/>
                <w:lang w:eastAsia="ru-RU"/>
              </w:rPr>
              <w:t xml:space="preserve"> </w:t>
            </w:r>
            <w:r w:rsidR="008A2B00" w:rsidRPr="000767DD">
              <w:rPr>
                <w:rFonts w:ascii="Times New Roman" w:eastAsia="Calibri" w:hAnsi="Times New Roman" w:cs="Times New Roman"/>
                <w:sz w:val="24"/>
                <w:szCs w:val="24"/>
                <w:lang w:eastAsia="ru-RU"/>
              </w:rPr>
              <w:t>Знает последовательность чисел.</w:t>
            </w:r>
          </w:p>
        </w:tc>
        <w:tc>
          <w:tcPr>
            <w:tcW w:w="2349" w:type="dxa"/>
          </w:tcPr>
          <w:p w14:paraId="1FD3FB3F" w14:textId="051B10DA" w:rsidR="00176947" w:rsidRPr="000767DD" w:rsidRDefault="00A4550E"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r>
      <w:tr w:rsidR="00ED3148" w14:paraId="3BA9FAC1" w14:textId="77777777" w:rsidTr="00C22A4C">
        <w:tc>
          <w:tcPr>
            <w:tcW w:w="912" w:type="dxa"/>
          </w:tcPr>
          <w:p w14:paraId="03E01627" w14:textId="64008DE5" w:rsidR="00291F74" w:rsidRPr="000767DD"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c>
          <w:tcPr>
            <w:tcW w:w="2370" w:type="dxa"/>
          </w:tcPr>
          <w:p w14:paraId="46BE9808" w14:textId="168F5E9D" w:rsidR="00291F74" w:rsidRPr="000767DD" w:rsidRDefault="008A2B00"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Сравнение чисел. Равенства.</w:t>
            </w:r>
            <w:r w:rsidR="00DC52E8" w:rsidRPr="000767DD">
              <w:rPr>
                <w:rFonts w:ascii="Times New Roman" w:eastAsia="Calibri" w:hAnsi="Times New Roman" w:cs="Times New Roman"/>
                <w:sz w:val="24"/>
                <w:szCs w:val="24"/>
                <w:lang w:eastAsia="ru-RU"/>
              </w:rPr>
              <w:t xml:space="preserve"> </w:t>
            </w:r>
            <w:r w:rsidRPr="000767DD">
              <w:rPr>
                <w:rFonts w:ascii="Times New Roman" w:eastAsia="Calibri" w:hAnsi="Times New Roman" w:cs="Times New Roman"/>
                <w:sz w:val="24"/>
                <w:szCs w:val="24"/>
                <w:lang w:eastAsia="ru-RU"/>
              </w:rPr>
              <w:t xml:space="preserve">Неравенства </w:t>
            </w:r>
          </w:p>
        </w:tc>
        <w:tc>
          <w:tcPr>
            <w:tcW w:w="3997" w:type="dxa"/>
          </w:tcPr>
          <w:p w14:paraId="18DB37C9" w14:textId="692E7DE7" w:rsidR="00291F74" w:rsidRPr="000767DD" w:rsidRDefault="008A2B00"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Задание на самооценивание поставь знаки сравнения (&lt;, &gt;,=). Самоценивание по критери</w:t>
            </w:r>
            <w:r w:rsidR="00A71D6E">
              <w:rPr>
                <w:rFonts w:ascii="Times New Roman" w:eastAsia="Calibri" w:hAnsi="Times New Roman" w:cs="Times New Roman"/>
                <w:sz w:val="24"/>
                <w:szCs w:val="24"/>
                <w:lang w:eastAsia="ru-RU"/>
              </w:rPr>
              <w:t>ю</w:t>
            </w:r>
            <w:r w:rsidRPr="000767DD">
              <w:rPr>
                <w:rFonts w:ascii="Times New Roman" w:eastAsia="Calibri" w:hAnsi="Times New Roman" w:cs="Times New Roman"/>
                <w:sz w:val="24"/>
                <w:szCs w:val="24"/>
                <w:lang w:eastAsia="ru-RU"/>
              </w:rPr>
              <w:t>: Правильно расставляет знаки сравнения.</w:t>
            </w:r>
          </w:p>
        </w:tc>
        <w:tc>
          <w:tcPr>
            <w:tcW w:w="2349" w:type="dxa"/>
          </w:tcPr>
          <w:p w14:paraId="2CF7DB6F" w14:textId="7A62242E" w:rsidR="00291F74" w:rsidRPr="000767DD" w:rsidRDefault="008A2B00"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r>
      <w:tr w:rsidR="00ED3148" w14:paraId="1D68D336" w14:textId="77777777" w:rsidTr="00C22A4C">
        <w:tc>
          <w:tcPr>
            <w:tcW w:w="912" w:type="dxa"/>
          </w:tcPr>
          <w:p w14:paraId="4E7E02B3" w14:textId="04507A96" w:rsidR="00291F74" w:rsidRPr="000767DD"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3</w:t>
            </w:r>
          </w:p>
        </w:tc>
        <w:tc>
          <w:tcPr>
            <w:tcW w:w="2370" w:type="dxa"/>
          </w:tcPr>
          <w:p w14:paraId="533A68D0" w14:textId="1CCD61CF" w:rsidR="00291F74" w:rsidRPr="000767DD" w:rsidRDefault="00FF5C71"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Сложение и вычитание на основе десятичного состава</w:t>
            </w:r>
          </w:p>
        </w:tc>
        <w:tc>
          <w:tcPr>
            <w:tcW w:w="3997" w:type="dxa"/>
          </w:tcPr>
          <w:p w14:paraId="02D3E0F6" w14:textId="3016D188" w:rsidR="00291F74" w:rsidRPr="000767DD" w:rsidRDefault="00FF5C71" w:rsidP="00B8527C">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Задание на уровень «</w:t>
            </w:r>
            <w:r w:rsidR="00ED3148" w:rsidRPr="000767DD">
              <w:rPr>
                <w:rFonts w:ascii="Times New Roman" w:eastAsia="Calibri" w:hAnsi="Times New Roman" w:cs="Times New Roman"/>
                <w:sz w:val="24"/>
                <w:szCs w:val="24"/>
                <w:lang w:eastAsia="ru-RU"/>
              </w:rPr>
              <w:t>п</w:t>
            </w:r>
            <w:r w:rsidRPr="000767DD">
              <w:rPr>
                <w:rFonts w:ascii="Times New Roman" w:eastAsia="Calibri" w:hAnsi="Times New Roman" w:cs="Times New Roman"/>
                <w:sz w:val="24"/>
                <w:szCs w:val="24"/>
                <w:lang w:eastAsia="ru-RU"/>
              </w:rPr>
              <w:t xml:space="preserve">онимание». Использовать название компонентов сложения и вычитания </w:t>
            </w:r>
            <w:r w:rsidR="00DC52E8" w:rsidRPr="000767DD">
              <w:rPr>
                <w:rFonts w:ascii="Times New Roman" w:eastAsia="Calibri" w:hAnsi="Times New Roman" w:cs="Times New Roman"/>
                <w:sz w:val="24"/>
                <w:szCs w:val="24"/>
                <w:lang w:eastAsia="ru-RU"/>
              </w:rPr>
              <w:t>при чтений и записи выражений. Самооценивание по критери</w:t>
            </w:r>
            <w:r w:rsidR="00A71D6E">
              <w:rPr>
                <w:rFonts w:ascii="Times New Roman" w:eastAsia="Calibri" w:hAnsi="Times New Roman" w:cs="Times New Roman"/>
                <w:sz w:val="24"/>
                <w:szCs w:val="24"/>
                <w:lang w:eastAsia="ru-RU"/>
              </w:rPr>
              <w:t>ю:</w:t>
            </w:r>
            <w:r w:rsidR="00DC52E8" w:rsidRPr="000767DD">
              <w:rPr>
                <w:rFonts w:ascii="Times New Roman" w:eastAsia="Calibri" w:hAnsi="Times New Roman" w:cs="Times New Roman"/>
                <w:sz w:val="24"/>
                <w:szCs w:val="24"/>
                <w:lang w:eastAsia="ru-RU"/>
              </w:rPr>
              <w:t xml:space="preserve"> знает компоненты «слагаемое», «вычитаемое»</w:t>
            </w:r>
          </w:p>
        </w:tc>
        <w:tc>
          <w:tcPr>
            <w:tcW w:w="2349" w:type="dxa"/>
          </w:tcPr>
          <w:p w14:paraId="1569F857" w14:textId="2212F742" w:rsidR="00291F74" w:rsidRPr="000767DD" w:rsidRDefault="00DC52E8"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3</w:t>
            </w:r>
          </w:p>
        </w:tc>
      </w:tr>
      <w:tr w:rsidR="00ED3148" w14:paraId="7D6A1466" w14:textId="77777777" w:rsidTr="00C22A4C">
        <w:tc>
          <w:tcPr>
            <w:tcW w:w="912" w:type="dxa"/>
          </w:tcPr>
          <w:p w14:paraId="0970A6AD" w14:textId="1E7B91A7" w:rsidR="00291F74" w:rsidRPr="000767DD"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4</w:t>
            </w:r>
          </w:p>
        </w:tc>
        <w:tc>
          <w:tcPr>
            <w:tcW w:w="2370" w:type="dxa"/>
          </w:tcPr>
          <w:p w14:paraId="41B70374" w14:textId="6158A0A0" w:rsidR="00291F74" w:rsidRPr="000767DD" w:rsidRDefault="00DC52E8"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Сантиметр, дециметр</w:t>
            </w:r>
            <w:r w:rsidR="002D26A5" w:rsidRPr="000767DD">
              <w:rPr>
                <w:rFonts w:ascii="Times New Roman" w:eastAsia="Calibri" w:hAnsi="Times New Roman" w:cs="Times New Roman"/>
                <w:sz w:val="24"/>
                <w:szCs w:val="24"/>
                <w:lang w:eastAsia="ru-RU"/>
              </w:rPr>
              <w:t>. Соотношение между сантиметром и дециметром</w:t>
            </w:r>
          </w:p>
        </w:tc>
        <w:tc>
          <w:tcPr>
            <w:tcW w:w="3997" w:type="dxa"/>
          </w:tcPr>
          <w:p w14:paraId="250C535B" w14:textId="612BE619" w:rsidR="00291F74" w:rsidRPr="000767DD" w:rsidRDefault="00DC52E8"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 xml:space="preserve">Задание на уровень «узнавание», на числовой прямой </w:t>
            </w:r>
            <w:r w:rsidR="00F141F7" w:rsidRPr="000767DD">
              <w:rPr>
                <w:rFonts w:ascii="Times New Roman" w:eastAsia="Calibri" w:hAnsi="Times New Roman" w:cs="Times New Roman"/>
                <w:sz w:val="24"/>
                <w:szCs w:val="24"/>
                <w:lang w:eastAsia="ru-RU"/>
              </w:rPr>
              <w:t>определи соотношение см к дм. Самооценивание по критери</w:t>
            </w:r>
            <w:r w:rsidR="00A71D6E">
              <w:rPr>
                <w:rFonts w:ascii="Times New Roman" w:eastAsia="Calibri" w:hAnsi="Times New Roman" w:cs="Times New Roman"/>
                <w:sz w:val="24"/>
                <w:szCs w:val="24"/>
                <w:lang w:eastAsia="ru-RU"/>
              </w:rPr>
              <w:t>ю</w:t>
            </w:r>
            <w:r w:rsidR="00F141F7" w:rsidRPr="000767DD">
              <w:rPr>
                <w:rFonts w:ascii="Times New Roman" w:eastAsia="Calibri" w:hAnsi="Times New Roman" w:cs="Times New Roman"/>
                <w:sz w:val="24"/>
                <w:szCs w:val="24"/>
                <w:lang w:eastAsia="ru-RU"/>
              </w:rPr>
              <w:t xml:space="preserve">: правильно определяет единицу измерения длины. </w:t>
            </w:r>
          </w:p>
        </w:tc>
        <w:tc>
          <w:tcPr>
            <w:tcW w:w="2349" w:type="dxa"/>
          </w:tcPr>
          <w:p w14:paraId="64E69835" w14:textId="4CA46196" w:rsidR="00291F74" w:rsidRPr="000767DD" w:rsidRDefault="00F141F7"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r>
      <w:tr w:rsidR="00ED3148" w14:paraId="4F254623" w14:textId="77777777" w:rsidTr="00C22A4C">
        <w:tc>
          <w:tcPr>
            <w:tcW w:w="912" w:type="dxa"/>
          </w:tcPr>
          <w:p w14:paraId="5CA921D0" w14:textId="058F8040" w:rsidR="00291F74" w:rsidRPr="000767DD"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5</w:t>
            </w:r>
          </w:p>
        </w:tc>
        <w:tc>
          <w:tcPr>
            <w:tcW w:w="2370" w:type="dxa"/>
          </w:tcPr>
          <w:p w14:paraId="5F8310A3" w14:textId="6434930D" w:rsidR="00291F74" w:rsidRPr="000767DD" w:rsidRDefault="0013093D"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Прием вычитания однозначных чисел с переходом через десяток.</w:t>
            </w:r>
          </w:p>
        </w:tc>
        <w:tc>
          <w:tcPr>
            <w:tcW w:w="3997" w:type="dxa"/>
          </w:tcPr>
          <w:p w14:paraId="42222285" w14:textId="1EB7FC09" w:rsidR="00291F74" w:rsidRPr="000767DD" w:rsidRDefault="0013093D"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Задание на самооценивание на уровень «</w:t>
            </w:r>
            <w:r w:rsidR="00ED3148" w:rsidRPr="000767DD">
              <w:rPr>
                <w:rFonts w:ascii="Times New Roman" w:eastAsia="Calibri" w:hAnsi="Times New Roman" w:cs="Times New Roman"/>
                <w:sz w:val="24"/>
                <w:szCs w:val="24"/>
                <w:lang w:eastAsia="ru-RU"/>
              </w:rPr>
              <w:t>п</w:t>
            </w:r>
            <w:r w:rsidRPr="000767DD">
              <w:rPr>
                <w:rFonts w:ascii="Times New Roman" w:eastAsia="Calibri" w:hAnsi="Times New Roman" w:cs="Times New Roman"/>
                <w:sz w:val="24"/>
                <w:szCs w:val="24"/>
                <w:lang w:eastAsia="ru-RU"/>
              </w:rPr>
              <w:t>онимание», выполни выражение. Самооценивание по критериям: выполняет действия сложения и вычитания, з</w:t>
            </w:r>
            <w:r w:rsidR="00A71D6E">
              <w:rPr>
                <w:rFonts w:ascii="Times New Roman" w:eastAsia="Calibri" w:hAnsi="Times New Roman" w:cs="Times New Roman"/>
                <w:sz w:val="24"/>
                <w:szCs w:val="24"/>
                <w:lang w:eastAsia="ru-RU"/>
              </w:rPr>
              <w:t>на</w:t>
            </w:r>
            <w:r w:rsidRPr="000767DD">
              <w:rPr>
                <w:rFonts w:ascii="Times New Roman" w:eastAsia="Calibri" w:hAnsi="Times New Roman" w:cs="Times New Roman"/>
                <w:sz w:val="24"/>
                <w:szCs w:val="24"/>
                <w:lang w:eastAsia="ru-RU"/>
              </w:rPr>
              <w:t>ет компоненты сложения и вычитания.</w:t>
            </w:r>
          </w:p>
        </w:tc>
        <w:tc>
          <w:tcPr>
            <w:tcW w:w="2349" w:type="dxa"/>
          </w:tcPr>
          <w:p w14:paraId="329311F9" w14:textId="5940A3B0" w:rsidR="00291F74" w:rsidRPr="000767DD" w:rsidRDefault="0013093D"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r>
      <w:tr w:rsidR="00ED3148" w14:paraId="3536F9CB" w14:textId="77777777" w:rsidTr="00C22A4C">
        <w:tc>
          <w:tcPr>
            <w:tcW w:w="912" w:type="dxa"/>
          </w:tcPr>
          <w:p w14:paraId="1E1622CF" w14:textId="6D37BCC9" w:rsidR="00291F74" w:rsidRPr="000767DD"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6</w:t>
            </w:r>
          </w:p>
        </w:tc>
        <w:tc>
          <w:tcPr>
            <w:tcW w:w="2370" w:type="dxa"/>
          </w:tcPr>
          <w:p w14:paraId="5242337E" w14:textId="027CE686" w:rsidR="00291F74" w:rsidRPr="000767DD" w:rsidRDefault="00F0301A"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Решение задач на нахождение неизвестного сла</w:t>
            </w:r>
            <w:r w:rsidR="00F82EAB" w:rsidRPr="000767DD">
              <w:rPr>
                <w:rFonts w:ascii="Times New Roman" w:eastAsia="Calibri" w:hAnsi="Times New Roman" w:cs="Times New Roman"/>
                <w:sz w:val="24"/>
                <w:szCs w:val="24"/>
                <w:lang w:eastAsia="ru-RU"/>
              </w:rPr>
              <w:t>га</w:t>
            </w:r>
            <w:r w:rsidRPr="000767DD">
              <w:rPr>
                <w:rFonts w:ascii="Times New Roman" w:eastAsia="Calibri" w:hAnsi="Times New Roman" w:cs="Times New Roman"/>
                <w:sz w:val="24"/>
                <w:szCs w:val="24"/>
                <w:lang w:eastAsia="ru-RU"/>
              </w:rPr>
              <w:t>емого.</w:t>
            </w:r>
          </w:p>
        </w:tc>
        <w:tc>
          <w:tcPr>
            <w:tcW w:w="3997" w:type="dxa"/>
          </w:tcPr>
          <w:p w14:paraId="50BE4FE0" w14:textId="0E95C355" w:rsidR="00291F74" w:rsidRPr="000767DD" w:rsidRDefault="00ED3148" w:rsidP="00D74D84">
            <w:pPr>
              <w:tabs>
                <w:tab w:val="left" w:pos="11340"/>
              </w:tabs>
              <w:autoSpaceDE w:val="0"/>
              <w:autoSpaceDN w:val="0"/>
              <w:jc w:val="both"/>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Задание на уровень «понимание».</w:t>
            </w:r>
            <w:r w:rsidR="00B8527C" w:rsidRPr="000767DD">
              <w:rPr>
                <w:rFonts w:ascii="Times New Roman" w:eastAsia="Calibri" w:hAnsi="Times New Roman" w:cs="Times New Roman"/>
                <w:sz w:val="24"/>
                <w:szCs w:val="24"/>
                <w:lang w:eastAsia="ru-RU"/>
              </w:rPr>
              <w:t xml:space="preserve"> </w:t>
            </w:r>
            <w:r w:rsidRPr="000767DD">
              <w:rPr>
                <w:rFonts w:ascii="Times New Roman" w:eastAsia="Calibri" w:hAnsi="Times New Roman" w:cs="Times New Roman"/>
                <w:sz w:val="24"/>
                <w:szCs w:val="24"/>
                <w:lang w:eastAsia="ru-RU"/>
              </w:rPr>
              <w:t>Самооценивание по критерию: находит неизвестное слагаемое</w:t>
            </w:r>
            <w:r w:rsidR="00571C36">
              <w:rPr>
                <w:rFonts w:ascii="Times New Roman" w:eastAsia="Calibri" w:hAnsi="Times New Roman" w:cs="Times New Roman"/>
                <w:sz w:val="24"/>
                <w:szCs w:val="24"/>
                <w:lang w:eastAsia="ru-RU"/>
              </w:rPr>
              <w:t>, вычитаемое</w:t>
            </w:r>
            <w:r w:rsidRPr="000767DD">
              <w:rPr>
                <w:rFonts w:ascii="Times New Roman" w:eastAsia="Calibri" w:hAnsi="Times New Roman" w:cs="Times New Roman"/>
                <w:sz w:val="24"/>
                <w:szCs w:val="24"/>
                <w:lang w:eastAsia="ru-RU"/>
              </w:rPr>
              <w:t>.</w:t>
            </w:r>
          </w:p>
        </w:tc>
        <w:tc>
          <w:tcPr>
            <w:tcW w:w="2349" w:type="dxa"/>
          </w:tcPr>
          <w:p w14:paraId="300B1BD1" w14:textId="1FD47BDE" w:rsidR="00291F74" w:rsidRPr="000767DD" w:rsidRDefault="00ED3148" w:rsidP="00ED3148">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2</w:t>
            </w:r>
          </w:p>
        </w:tc>
      </w:tr>
      <w:tr w:rsidR="002861F2" w14:paraId="208AA9A9" w14:textId="77777777" w:rsidTr="00C22A4C">
        <w:tc>
          <w:tcPr>
            <w:tcW w:w="912" w:type="dxa"/>
          </w:tcPr>
          <w:p w14:paraId="0992C411" w14:textId="029B849A" w:rsidR="002861F2" w:rsidRPr="000767DD" w:rsidRDefault="002861F2"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2370" w:type="dxa"/>
          </w:tcPr>
          <w:p w14:paraId="5E786351" w14:textId="2559370D" w:rsidR="002861F2" w:rsidRPr="000767DD" w:rsidRDefault="00520E2D"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Геометрические фигуры</w:t>
            </w:r>
          </w:p>
        </w:tc>
        <w:tc>
          <w:tcPr>
            <w:tcW w:w="3997" w:type="dxa"/>
          </w:tcPr>
          <w:p w14:paraId="4B86FB88" w14:textId="310E71DE" w:rsidR="002861F2" w:rsidRPr="000767DD" w:rsidRDefault="002861F2" w:rsidP="00D74D84">
            <w:pPr>
              <w:tabs>
                <w:tab w:val="left" w:pos="11340"/>
              </w:tabs>
              <w:autoSpaceDE w:val="0"/>
              <w:autoSpaceDN w:val="0"/>
              <w:jc w:val="both"/>
              <w:rPr>
                <w:rFonts w:ascii="Times New Roman" w:eastAsia="Calibri" w:hAnsi="Times New Roman" w:cs="Times New Roman"/>
                <w:sz w:val="24"/>
                <w:szCs w:val="24"/>
                <w:lang w:eastAsia="ru-RU"/>
              </w:rPr>
            </w:pPr>
            <w:r w:rsidRPr="002861F2">
              <w:rPr>
                <w:rFonts w:ascii="Times New Roman" w:eastAsia="Calibri" w:hAnsi="Times New Roman" w:cs="Times New Roman"/>
                <w:sz w:val="24"/>
                <w:szCs w:val="24"/>
                <w:lang w:eastAsia="ru-RU"/>
              </w:rPr>
              <w:t>Задание на уровень «п</w:t>
            </w:r>
            <w:r>
              <w:rPr>
                <w:rFonts w:ascii="Times New Roman" w:eastAsia="Calibri" w:hAnsi="Times New Roman" w:cs="Times New Roman"/>
                <w:sz w:val="24"/>
                <w:szCs w:val="24"/>
                <w:lang w:eastAsia="ru-RU"/>
              </w:rPr>
              <w:t>римене</w:t>
            </w:r>
            <w:r w:rsidRPr="002861F2">
              <w:rPr>
                <w:rFonts w:ascii="Times New Roman" w:eastAsia="Calibri" w:hAnsi="Times New Roman" w:cs="Times New Roman"/>
                <w:sz w:val="24"/>
                <w:szCs w:val="24"/>
                <w:lang w:eastAsia="ru-RU"/>
              </w:rPr>
              <w:t>ние». Самооценивание по критерию:</w:t>
            </w:r>
            <w:r w:rsidR="00214FB4">
              <w:rPr>
                <w:rFonts w:ascii="Times New Roman" w:eastAsia="Calibri" w:hAnsi="Times New Roman" w:cs="Times New Roman"/>
                <w:sz w:val="24"/>
                <w:szCs w:val="24"/>
                <w:lang w:eastAsia="ru-RU"/>
              </w:rPr>
              <w:t xml:space="preserve"> </w:t>
            </w:r>
            <w:r w:rsidR="00520E2D">
              <w:rPr>
                <w:rFonts w:ascii="Times New Roman" w:eastAsia="Calibri" w:hAnsi="Times New Roman" w:cs="Times New Roman"/>
                <w:sz w:val="24"/>
                <w:szCs w:val="24"/>
                <w:lang w:eastAsia="ru-RU"/>
              </w:rPr>
              <w:t>знает количество сторон треугольника</w:t>
            </w:r>
          </w:p>
        </w:tc>
        <w:tc>
          <w:tcPr>
            <w:tcW w:w="2349" w:type="dxa"/>
          </w:tcPr>
          <w:p w14:paraId="146C79D5" w14:textId="79B48490" w:rsidR="002861F2" w:rsidRPr="000767DD" w:rsidRDefault="00520E2D" w:rsidP="00ED3148">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F82EAB" w14:paraId="3FD411E4" w14:textId="77777777" w:rsidTr="00C22A4C">
        <w:tc>
          <w:tcPr>
            <w:tcW w:w="912" w:type="dxa"/>
          </w:tcPr>
          <w:p w14:paraId="07635617" w14:textId="7FD1CFED" w:rsidR="00F82EAB" w:rsidRPr="000767DD" w:rsidRDefault="00F82EAB" w:rsidP="0044009D">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Всего</w:t>
            </w:r>
          </w:p>
        </w:tc>
        <w:tc>
          <w:tcPr>
            <w:tcW w:w="2370" w:type="dxa"/>
          </w:tcPr>
          <w:p w14:paraId="0D81F627" w14:textId="1DA561E3" w:rsidR="00F82EAB" w:rsidRPr="000767DD" w:rsidRDefault="002861F2" w:rsidP="0044009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3997" w:type="dxa"/>
          </w:tcPr>
          <w:p w14:paraId="08EA5A65" w14:textId="2BC630D3" w:rsidR="00F82EAB" w:rsidRPr="000767DD" w:rsidRDefault="002861F2" w:rsidP="0044009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2349" w:type="dxa"/>
          </w:tcPr>
          <w:p w14:paraId="219A8459" w14:textId="6D747AF0" w:rsidR="00F82EAB" w:rsidRPr="000767DD" w:rsidRDefault="00F82EAB" w:rsidP="0044009D">
            <w:pPr>
              <w:tabs>
                <w:tab w:val="left" w:pos="11340"/>
              </w:tabs>
              <w:autoSpaceDE w:val="0"/>
              <w:autoSpaceDN w:val="0"/>
              <w:jc w:val="center"/>
              <w:rPr>
                <w:rFonts w:ascii="Times New Roman" w:eastAsia="Calibri" w:hAnsi="Times New Roman" w:cs="Times New Roman"/>
                <w:sz w:val="24"/>
                <w:szCs w:val="24"/>
                <w:lang w:eastAsia="ru-RU"/>
              </w:rPr>
            </w:pPr>
            <w:r w:rsidRPr="000767DD">
              <w:rPr>
                <w:rFonts w:ascii="Times New Roman" w:eastAsia="Calibri" w:hAnsi="Times New Roman" w:cs="Times New Roman"/>
                <w:sz w:val="24"/>
                <w:szCs w:val="24"/>
                <w:lang w:eastAsia="ru-RU"/>
              </w:rPr>
              <w:t>1</w:t>
            </w:r>
            <w:r w:rsidR="002861F2">
              <w:rPr>
                <w:rFonts w:ascii="Times New Roman" w:eastAsia="Calibri" w:hAnsi="Times New Roman" w:cs="Times New Roman"/>
                <w:sz w:val="24"/>
                <w:szCs w:val="24"/>
                <w:lang w:eastAsia="ru-RU"/>
              </w:rPr>
              <w:t>5</w:t>
            </w:r>
          </w:p>
        </w:tc>
      </w:tr>
    </w:tbl>
    <w:p w14:paraId="23ECEAB0" w14:textId="77777777" w:rsidR="00104937" w:rsidRDefault="00104937" w:rsidP="00C22A4C">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p>
    <w:p w14:paraId="71228876" w14:textId="75143973" w:rsidR="00494D8D" w:rsidRDefault="00C22A4C" w:rsidP="00C22A4C">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C22A4C">
        <w:rPr>
          <w:rFonts w:ascii="Times New Roman" w:eastAsia="Calibri" w:hAnsi="Times New Roman" w:cs="Times New Roman"/>
          <w:sz w:val="28"/>
          <w:szCs w:val="28"/>
          <w:lang w:eastAsia="ru-RU"/>
        </w:rPr>
        <w:t>Направленность системы специальных заданий на формирование навыка самооценивания учебных достижений на уроках математики в инклюзивном образовании была обоснована изучением зарубежных исследований и нормативных документов РК.</w:t>
      </w:r>
    </w:p>
    <w:p w14:paraId="4B32DC0D" w14:textId="2CABB817" w:rsidR="00494D8D" w:rsidRDefault="00494D8D"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Таблица </w:t>
      </w:r>
      <w:r w:rsidR="007252AB">
        <w:rPr>
          <w:rFonts w:ascii="Times New Roman" w:eastAsia="Calibri" w:hAnsi="Times New Roman" w:cs="Times New Roman"/>
          <w:sz w:val="28"/>
          <w:szCs w:val="28"/>
          <w:lang w:eastAsia="ru-RU"/>
        </w:rPr>
        <w:t xml:space="preserve">20 </w:t>
      </w:r>
      <w:r>
        <w:rPr>
          <w:rFonts w:ascii="Times New Roman" w:eastAsia="Calibri" w:hAnsi="Times New Roman" w:cs="Times New Roman"/>
          <w:sz w:val="28"/>
          <w:szCs w:val="28"/>
          <w:lang w:eastAsia="ru-RU"/>
        </w:rPr>
        <w:t>– Календарный план 3 класс</w:t>
      </w:r>
    </w:p>
    <w:p w14:paraId="61058F12" w14:textId="77777777" w:rsidR="00176947" w:rsidRDefault="00176947"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p>
    <w:tbl>
      <w:tblPr>
        <w:tblStyle w:val="a6"/>
        <w:tblW w:w="0" w:type="auto"/>
        <w:tblLook w:val="04A0" w:firstRow="1" w:lastRow="0" w:firstColumn="1" w:lastColumn="0" w:noHBand="0" w:noVBand="1"/>
      </w:tblPr>
      <w:tblGrid>
        <w:gridCol w:w="808"/>
        <w:gridCol w:w="2578"/>
        <w:gridCol w:w="3921"/>
        <w:gridCol w:w="2321"/>
      </w:tblGrid>
      <w:tr w:rsidR="0058435B" w:rsidRPr="00BC1790" w14:paraId="7FC1FC90" w14:textId="77777777" w:rsidTr="00FD31E6">
        <w:tc>
          <w:tcPr>
            <w:tcW w:w="562" w:type="dxa"/>
          </w:tcPr>
          <w:p w14:paraId="45BF1D36"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w:t>
            </w:r>
          </w:p>
        </w:tc>
        <w:tc>
          <w:tcPr>
            <w:tcW w:w="2637" w:type="dxa"/>
          </w:tcPr>
          <w:p w14:paraId="4FD08219"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Тема урока</w:t>
            </w:r>
          </w:p>
        </w:tc>
        <w:tc>
          <w:tcPr>
            <w:tcW w:w="4049" w:type="dxa"/>
          </w:tcPr>
          <w:p w14:paraId="0D1BDEFD"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 xml:space="preserve">Специальные задания на самооценивание </w:t>
            </w:r>
          </w:p>
        </w:tc>
        <w:tc>
          <w:tcPr>
            <w:tcW w:w="2380" w:type="dxa"/>
          </w:tcPr>
          <w:p w14:paraId="01464497"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Количество часов</w:t>
            </w:r>
          </w:p>
        </w:tc>
      </w:tr>
      <w:tr w:rsidR="0058435B" w:rsidRPr="00BC1790" w14:paraId="795F9ECF" w14:textId="77777777" w:rsidTr="00FD31E6">
        <w:tc>
          <w:tcPr>
            <w:tcW w:w="562" w:type="dxa"/>
          </w:tcPr>
          <w:p w14:paraId="50032ADB"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1</w:t>
            </w:r>
          </w:p>
        </w:tc>
        <w:tc>
          <w:tcPr>
            <w:tcW w:w="2637" w:type="dxa"/>
          </w:tcPr>
          <w:p w14:paraId="248FF365" w14:textId="47ED4A50" w:rsidR="00176947" w:rsidRPr="00BC1790" w:rsidRDefault="00EA18DC" w:rsidP="00D74D84">
            <w:pPr>
              <w:tabs>
                <w:tab w:val="left" w:pos="11340"/>
              </w:tabs>
              <w:autoSpaceDE w:val="0"/>
              <w:autoSpaceDN w:val="0"/>
              <w:jc w:val="both"/>
              <w:rPr>
                <w:rFonts w:ascii="Times New Roman" w:eastAsia="Calibri" w:hAnsi="Times New Roman" w:cs="Times New Roman"/>
                <w:sz w:val="24"/>
                <w:szCs w:val="24"/>
                <w:lang w:eastAsia="ru-RU"/>
              </w:rPr>
            </w:pPr>
            <w:r w:rsidRPr="00EA18DC">
              <w:rPr>
                <w:rFonts w:ascii="Times New Roman" w:eastAsia="Calibri" w:hAnsi="Times New Roman" w:cs="Times New Roman"/>
                <w:sz w:val="24"/>
                <w:szCs w:val="24"/>
                <w:lang w:eastAsia="ru-RU"/>
              </w:rPr>
              <w:t>Натуральные и рациональные числа</w:t>
            </w:r>
          </w:p>
        </w:tc>
        <w:tc>
          <w:tcPr>
            <w:tcW w:w="4049" w:type="dxa"/>
          </w:tcPr>
          <w:p w14:paraId="41792961" w14:textId="5ECD5011" w:rsidR="00176947" w:rsidRPr="00BC1790" w:rsidRDefault="00EA18DC"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Задание на </w:t>
            </w:r>
            <w:r w:rsidR="0044009D">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понимание</w:t>
            </w:r>
            <w:r w:rsidR="0044009D">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0044009D">
              <w:rPr>
                <w:rFonts w:ascii="Times New Roman" w:eastAsia="Calibri" w:hAnsi="Times New Roman" w:cs="Times New Roman"/>
                <w:sz w:val="24"/>
                <w:szCs w:val="24"/>
                <w:lang w:eastAsia="ru-RU"/>
              </w:rPr>
              <w:t xml:space="preserve">Самооценивание по критерию: </w:t>
            </w:r>
            <w:r>
              <w:rPr>
                <w:rFonts w:ascii="Times New Roman" w:eastAsia="Calibri" w:hAnsi="Times New Roman" w:cs="Times New Roman"/>
                <w:sz w:val="24"/>
                <w:szCs w:val="24"/>
                <w:lang w:eastAsia="ru-RU"/>
              </w:rPr>
              <w:t>сравнить однозначные и двузначные числа</w:t>
            </w:r>
          </w:p>
        </w:tc>
        <w:tc>
          <w:tcPr>
            <w:tcW w:w="2380" w:type="dxa"/>
          </w:tcPr>
          <w:p w14:paraId="60355736" w14:textId="5F071066" w:rsidR="00176947" w:rsidRPr="00BC1790" w:rsidRDefault="0044009D"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58435B" w:rsidRPr="00BC1790" w14:paraId="47270870" w14:textId="77777777" w:rsidTr="00FD31E6">
        <w:tc>
          <w:tcPr>
            <w:tcW w:w="562" w:type="dxa"/>
          </w:tcPr>
          <w:p w14:paraId="5D029EAD" w14:textId="16BB900C" w:rsidR="00291F74" w:rsidRPr="00BC1790"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2</w:t>
            </w:r>
          </w:p>
        </w:tc>
        <w:tc>
          <w:tcPr>
            <w:tcW w:w="2637" w:type="dxa"/>
          </w:tcPr>
          <w:p w14:paraId="488E378D" w14:textId="12331FA7" w:rsidR="00291F74" w:rsidRPr="00BC1790" w:rsidRDefault="003F4EF0"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Операции над числами. </w:t>
            </w:r>
            <w:r w:rsidR="00FD31E6" w:rsidRPr="00FD31E6">
              <w:rPr>
                <w:rFonts w:ascii="Times New Roman" w:eastAsia="Calibri" w:hAnsi="Times New Roman" w:cs="Times New Roman"/>
                <w:sz w:val="24"/>
                <w:szCs w:val="24"/>
                <w:lang w:eastAsia="ru-RU"/>
              </w:rPr>
              <w:t>Умножение как сложение одинаковы</w:t>
            </w:r>
            <w:r w:rsidR="00214FB4">
              <w:rPr>
                <w:rFonts w:ascii="Times New Roman" w:eastAsia="Calibri" w:hAnsi="Times New Roman" w:cs="Times New Roman"/>
                <w:sz w:val="24"/>
                <w:szCs w:val="24"/>
                <w:lang w:eastAsia="ru-RU"/>
              </w:rPr>
              <w:t>х</w:t>
            </w:r>
            <w:r w:rsidR="00FD31E6" w:rsidRPr="00FD31E6">
              <w:rPr>
                <w:rFonts w:ascii="Times New Roman" w:eastAsia="Calibri" w:hAnsi="Times New Roman" w:cs="Times New Roman"/>
                <w:sz w:val="24"/>
                <w:szCs w:val="24"/>
                <w:lang w:eastAsia="ru-RU"/>
              </w:rPr>
              <w:t xml:space="preserve"> слагаемых</w:t>
            </w:r>
            <w:r w:rsidR="00FD31E6">
              <w:rPr>
                <w:rFonts w:ascii="Times New Roman" w:eastAsia="Calibri" w:hAnsi="Times New Roman" w:cs="Times New Roman"/>
                <w:sz w:val="24"/>
                <w:szCs w:val="24"/>
                <w:lang w:eastAsia="ru-RU"/>
              </w:rPr>
              <w:t xml:space="preserve"> </w:t>
            </w:r>
          </w:p>
        </w:tc>
        <w:tc>
          <w:tcPr>
            <w:tcW w:w="4049" w:type="dxa"/>
          </w:tcPr>
          <w:p w14:paraId="12F5FADC" w14:textId="6F5D832C" w:rsidR="00291F74" w:rsidRPr="00BC1790" w:rsidRDefault="003F4EF0"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Задание на уровень «понимание». Самооценивание по критерию: Понимает умножение как сложение одинаковых слагаемых.</w:t>
            </w:r>
          </w:p>
        </w:tc>
        <w:tc>
          <w:tcPr>
            <w:tcW w:w="2380" w:type="dxa"/>
          </w:tcPr>
          <w:p w14:paraId="01A58D36" w14:textId="2D0CFC7C" w:rsidR="00291F74" w:rsidRPr="00BC1790" w:rsidRDefault="003F4EF0"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8435B" w:rsidRPr="00BC1790" w14:paraId="0594DC74" w14:textId="77777777" w:rsidTr="00FD31E6">
        <w:tc>
          <w:tcPr>
            <w:tcW w:w="562" w:type="dxa"/>
          </w:tcPr>
          <w:p w14:paraId="5F290C95" w14:textId="3491DCB9" w:rsidR="00291F74" w:rsidRPr="00BC1790"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3</w:t>
            </w:r>
          </w:p>
        </w:tc>
        <w:tc>
          <w:tcPr>
            <w:tcW w:w="2637" w:type="dxa"/>
          </w:tcPr>
          <w:p w14:paraId="44D48F83" w14:textId="2D93F9A7" w:rsidR="00291F74" w:rsidRPr="00BC1790" w:rsidRDefault="00FD31E6" w:rsidP="00D74D84">
            <w:pPr>
              <w:tabs>
                <w:tab w:val="left" w:pos="11340"/>
              </w:tabs>
              <w:autoSpaceDE w:val="0"/>
              <w:autoSpaceDN w:val="0"/>
              <w:jc w:val="both"/>
              <w:rPr>
                <w:rFonts w:ascii="Times New Roman" w:eastAsia="Calibri" w:hAnsi="Times New Roman" w:cs="Times New Roman"/>
                <w:sz w:val="24"/>
                <w:szCs w:val="24"/>
                <w:lang w:eastAsia="ru-RU"/>
              </w:rPr>
            </w:pPr>
            <w:r w:rsidRPr="00FD31E6">
              <w:rPr>
                <w:rFonts w:ascii="Times New Roman" w:eastAsia="Calibri" w:hAnsi="Times New Roman" w:cs="Times New Roman"/>
                <w:sz w:val="24"/>
                <w:szCs w:val="24"/>
                <w:lang w:eastAsia="ru-RU"/>
              </w:rPr>
              <w:t>Операции над числами.</w:t>
            </w:r>
            <w:r>
              <w:rPr>
                <w:rFonts w:ascii="Times New Roman" w:eastAsia="Calibri" w:hAnsi="Times New Roman" w:cs="Times New Roman"/>
                <w:sz w:val="24"/>
                <w:szCs w:val="24"/>
                <w:lang w:eastAsia="ru-RU"/>
              </w:rPr>
              <w:t xml:space="preserve"> Понимать деление как действие обратное умножению</w:t>
            </w:r>
          </w:p>
        </w:tc>
        <w:tc>
          <w:tcPr>
            <w:tcW w:w="4049" w:type="dxa"/>
          </w:tcPr>
          <w:p w14:paraId="29927732" w14:textId="43C4914F" w:rsidR="00291F74" w:rsidRPr="00BC1790" w:rsidRDefault="00FD31E6"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Задание на уровень «понимание».</w:t>
            </w:r>
            <w:r>
              <w:t xml:space="preserve"> </w:t>
            </w:r>
            <w:r w:rsidRPr="00FD31E6">
              <w:rPr>
                <w:rFonts w:ascii="Times New Roman" w:eastAsia="Calibri" w:hAnsi="Times New Roman" w:cs="Times New Roman"/>
                <w:sz w:val="24"/>
                <w:szCs w:val="24"/>
                <w:lang w:eastAsia="ru-RU"/>
              </w:rPr>
              <w:t>Самооценивание по критерию:</w:t>
            </w:r>
            <w:r>
              <w:t xml:space="preserve"> п</w:t>
            </w:r>
            <w:r w:rsidRPr="00FD31E6">
              <w:rPr>
                <w:rFonts w:ascii="Times New Roman" w:eastAsia="Calibri" w:hAnsi="Times New Roman" w:cs="Times New Roman"/>
                <w:sz w:val="24"/>
                <w:szCs w:val="24"/>
                <w:lang w:eastAsia="ru-RU"/>
              </w:rPr>
              <w:t>онимать деление как действие обратное умножению</w:t>
            </w:r>
          </w:p>
        </w:tc>
        <w:tc>
          <w:tcPr>
            <w:tcW w:w="2380" w:type="dxa"/>
          </w:tcPr>
          <w:p w14:paraId="72F39480" w14:textId="663EFC4F" w:rsidR="00291F74" w:rsidRPr="00BC1790" w:rsidRDefault="0058435B"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8435B" w:rsidRPr="00BC1790" w14:paraId="35DA4566" w14:textId="77777777" w:rsidTr="00FD31E6">
        <w:tc>
          <w:tcPr>
            <w:tcW w:w="562" w:type="dxa"/>
          </w:tcPr>
          <w:p w14:paraId="2372E52C" w14:textId="5ACD802B" w:rsidR="00291F74" w:rsidRPr="00BC1790"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4</w:t>
            </w:r>
          </w:p>
        </w:tc>
        <w:tc>
          <w:tcPr>
            <w:tcW w:w="2637" w:type="dxa"/>
          </w:tcPr>
          <w:p w14:paraId="09CE93C5" w14:textId="4EAFF0BD" w:rsidR="00291F74" w:rsidRPr="00BC1790" w:rsidRDefault="003F4EF0"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Решать задачи на нахождение суммы и остатка.</w:t>
            </w:r>
          </w:p>
        </w:tc>
        <w:tc>
          <w:tcPr>
            <w:tcW w:w="4049" w:type="dxa"/>
          </w:tcPr>
          <w:p w14:paraId="55079B52" w14:textId="3DD79B21" w:rsidR="00291F74" w:rsidRPr="00BC1790" w:rsidRDefault="003F4EF0"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Задание на уровень «понимание». Самооценивание по критериям: Знает компоне</w:t>
            </w:r>
            <w:r w:rsidR="00FD31E6">
              <w:rPr>
                <w:rFonts w:ascii="Times New Roman" w:eastAsia="Calibri" w:hAnsi="Times New Roman" w:cs="Times New Roman"/>
                <w:sz w:val="24"/>
                <w:szCs w:val="24"/>
                <w:lang w:eastAsia="ru-RU"/>
              </w:rPr>
              <w:t>н</w:t>
            </w:r>
            <w:r>
              <w:rPr>
                <w:rFonts w:ascii="Times New Roman" w:eastAsia="Calibri" w:hAnsi="Times New Roman" w:cs="Times New Roman"/>
                <w:sz w:val="24"/>
                <w:szCs w:val="24"/>
                <w:lang w:eastAsia="ru-RU"/>
              </w:rPr>
              <w:t xml:space="preserve">ты </w:t>
            </w:r>
            <w:r w:rsidR="00FD31E6">
              <w:rPr>
                <w:rFonts w:ascii="Times New Roman" w:eastAsia="Calibri" w:hAnsi="Times New Roman" w:cs="Times New Roman"/>
                <w:sz w:val="24"/>
                <w:szCs w:val="24"/>
                <w:lang w:eastAsia="ru-RU"/>
              </w:rPr>
              <w:t>задачи, правильно составляет условие задачи</w:t>
            </w:r>
          </w:p>
        </w:tc>
        <w:tc>
          <w:tcPr>
            <w:tcW w:w="2380" w:type="dxa"/>
          </w:tcPr>
          <w:p w14:paraId="1FDE7FD1" w14:textId="196245AF" w:rsidR="00291F74" w:rsidRPr="00BC1790" w:rsidRDefault="00FD31E6"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8435B" w:rsidRPr="00BC1790" w14:paraId="1962D57A" w14:textId="77777777" w:rsidTr="00FD31E6">
        <w:tc>
          <w:tcPr>
            <w:tcW w:w="562" w:type="dxa"/>
          </w:tcPr>
          <w:p w14:paraId="7D98254D" w14:textId="18BADF18" w:rsidR="00291F74" w:rsidRPr="00BC1790"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5</w:t>
            </w:r>
          </w:p>
        </w:tc>
        <w:tc>
          <w:tcPr>
            <w:tcW w:w="2637" w:type="dxa"/>
          </w:tcPr>
          <w:p w14:paraId="50DBE5D2" w14:textId="501658A6" w:rsidR="00291F74"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Уравнение</w:t>
            </w:r>
          </w:p>
        </w:tc>
        <w:tc>
          <w:tcPr>
            <w:tcW w:w="4049" w:type="dxa"/>
          </w:tcPr>
          <w:p w14:paraId="1F0C8408" w14:textId="517A73F9" w:rsidR="00291F74"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sidRPr="0058435B">
              <w:rPr>
                <w:rFonts w:ascii="Times New Roman" w:eastAsia="Calibri" w:hAnsi="Times New Roman" w:cs="Times New Roman"/>
                <w:sz w:val="24"/>
                <w:szCs w:val="24"/>
                <w:lang w:eastAsia="ru-RU"/>
              </w:rPr>
              <w:t>Задание на уровень «понимание». Самооценивание по критериям:</w:t>
            </w:r>
            <w:r>
              <w:rPr>
                <w:rFonts w:ascii="Times New Roman" w:eastAsia="Calibri" w:hAnsi="Times New Roman" w:cs="Times New Roman"/>
                <w:sz w:val="24"/>
                <w:szCs w:val="24"/>
                <w:lang w:eastAsia="ru-RU"/>
              </w:rPr>
              <w:t xml:space="preserve"> правильно находит значение (х,у)</w:t>
            </w:r>
          </w:p>
        </w:tc>
        <w:tc>
          <w:tcPr>
            <w:tcW w:w="2380" w:type="dxa"/>
          </w:tcPr>
          <w:p w14:paraId="3E31D91C" w14:textId="0C7EAECC" w:rsidR="00291F74" w:rsidRPr="00BC1790" w:rsidRDefault="0058435B"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r>
      <w:tr w:rsidR="0058435B" w:rsidRPr="00BC1790" w14:paraId="4A3CBA15" w14:textId="77777777" w:rsidTr="00FD31E6">
        <w:tc>
          <w:tcPr>
            <w:tcW w:w="562" w:type="dxa"/>
          </w:tcPr>
          <w:p w14:paraId="0EF0A316" w14:textId="540D5DA8" w:rsidR="00291F74" w:rsidRPr="00BC1790" w:rsidRDefault="00291F74"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6</w:t>
            </w:r>
          </w:p>
        </w:tc>
        <w:tc>
          <w:tcPr>
            <w:tcW w:w="2637" w:type="dxa"/>
          </w:tcPr>
          <w:p w14:paraId="40AD29F5" w14:textId="734E8929" w:rsidR="00291F74"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Зависимость между величинами. </w:t>
            </w:r>
            <w:r w:rsidRPr="0058435B">
              <w:rPr>
                <w:rFonts w:ascii="Times New Roman" w:eastAsia="Calibri" w:hAnsi="Times New Roman" w:cs="Times New Roman"/>
                <w:sz w:val="24"/>
                <w:szCs w:val="24"/>
                <w:lang w:eastAsia="ru-RU"/>
              </w:rPr>
              <w:t>Решать задачи на нахождение</w:t>
            </w:r>
            <w:r>
              <w:rPr>
                <w:rFonts w:ascii="Times New Roman" w:eastAsia="Calibri" w:hAnsi="Times New Roman" w:cs="Times New Roman"/>
                <w:sz w:val="24"/>
                <w:szCs w:val="24"/>
                <w:lang w:eastAsia="ru-RU"/>
              </w:rPr>
              <w:t xml:space="preserve"> массы</w:t>
            </w:r>
            <w:r w:rsidR="00520E2D">
              <w:rPr>
                <w:rFonts w:ascii="Times New Roman" w:eastAsia="Calibri" w:hAnsi="Times New Roman" w:cs="Times New Roman"/>
                <w:sz w:val="24"/>
                <w:szCs w:val="24"/>
                <w:lang w:eastAsia="ru-RU"/>
              </w:rPr>
              <w:t>, площади</w:t>
            </w:r>
          </w:p>
        </w:tc>
        <w:tc>
          <w:tcPr>
            <w:tcW w:w="4049" w:type="dxa"/>
          </w:tcPr>
          <w:p w14:paraId="4E2F60DD" w14:textId="16728507" w:rsidR="00291F74"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sidRPr="0058435B">
              <w:rPr>
                <w:rFonts w:ascii="Times New Roman" w:eastAsia="Calibri" w:hAnsi="Times New Roman" w:cs="Times New Roman"/>
                <w:sz w:val="24"/>
                <w:szCs w:val="24"/>
                <w:lang w:eastAsia="ru-RU"/>
              </w:rPr>
              <w:t>Задание на уровень «п</w:t>
            </w:r>
            <w:r>
              <w:rPr>
                <w:rFonts w:ascii="Times New Roman" w:eastAsia="Calibri" w:hAnsi="Times New Roman" w:cs="Times New Roman"/>
                <w:sz w:val="24"/>
                <w:szCs w:val="24"/>
                <w:lang w:eastAsia="ru-RU"/>
              </w:rPr>
              <w:t>римене</w:t>
            </w:r>
            <w:r w:rsidRPr="0058435B">
              <w:rPr>
                <w:rFonts w:ascii="Times New Roman" w:eastAsia="Calibri" w:hAnsi="Times New Roman" w:cs="Times New Roman"/>
                <w:sz w:val="24"/>
                <w:szCs w:val="24"/>
                <w:lang w:eastAsia="ru-RU"/>
              </w:rPr>
              <w:t>ние». Самооценивание по критериям:</w:t>
            </w:r>
            <w:r w:rsidR="00520E2D">
              <w:t xml:space="preserve"> </w:t>
            </w:r>
            <w:r w:rsidR="00520E2D" w:rsidRPr="00520E2D">
              <w:rPr>
                <w:rFonts w:ascii="Times New Roman" w:eastAsia="Calibri" w:hAnsi="Times New Roman" w:cs="Times New Roman"/>
                <w:sz w:val="24"/>
                <w:szCs w:val="24"/>
                <w:lang w:eastAsia="ru-RU"/>
              </w:rPr>
              <w:t>Знает компоненты задачи, правильно составляет условие задачи</w:t>
            </w:r>
          </w:p>
        </w:tc>
        <w:tc>
          <w:tcPr>
            <w:tcW w:w="2380" w:type="dxa"/>
          </w:tcPr>
          <w:p w14:paraId="0AA3D55B" w14:textId="73047E94" w:rsidR="00291F74" w:rsidRPr="00BC1790" w:rsidRDefault="009C3854"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8435B" w:rsidRPr="00BC1790" w14:paraId="65C9140A" w14:textId="77777777" w:rsidTr="00FD31E6">
        <w:tc>
          <w:tcPr>
            <w:tcW w:w="562" w:type="dxa"/>
          </w:tcPr>
          <w:p w14:paraId="10931BCD" w14:textId="6E12B718" w:rsidR="0058435B"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2637" w:type="dxa"/>
          </w:tcPr>
          <w:p w14:paraId="769E4489" w14:textId="717ABBAC" w:rsidR="0058435B"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sidRPr="0058435B">
              <w:rPr>
                <w:rFonts w:ascii="Times New Roman" w:eastAsia="Calibri" w:hAnsi="Times New Roman" w:cs="Times New Roman"/>
                <w:sz w:val="24"/>
                <w:szCs w:val="24"/>
                <w:lang w:eastAsia="ru-RU"/>
              </w:rPr>
              <w:t>Решать задачи на нахождение</w:t>
            </w:r>
            <w:r w:rsidR="00520E2D">
              <w:rPr>
                <w:rFonts w:ascii="Times New Roman" w:eastAsia="Calibri" w:hAnsi="Times New Roman" w:cs="Times New Roman"/>
                <w:sz w:val="24"/>
                <w:szCs w:val="24"/>
                <w:lang w:eastAsia="ru-RU"/>
              </w:rPr>
              <w:t xml:space="preserve"> стоимости</w:t>
            </w:r>
          </w:p>
        </w:tc>
        <w:tc>
          <w:tcPr>
            <w:tcW w:w="4049" w:type="dxa"/>
          </w:tcPr>
          <w:p w14:paraId="30B83D66" w14:textId="6682135B" w:rsidR="0058435B" w:rsidRPr="00BC1790" w:rsidRDefault="0058435B" w:rsidP="00D74D84">
            <w:pPr>
              <w:tabs>
                <w:tab w:val="left" w:pos="11340"/>
              </w:tabs>
              <w:autoSpaceDE w:val="0"/>
              <w:autoSpaceDN w:val="0"/>
              <w:jc w:val="both"/>
              <w:rPr>
                <w:rFonts w:ascii="Times New Roman" w:eastAsia="Calibri" w:hAnsi="Times New Roman" w:cs="Times New Roman"/>
                <w:sz w:val="24"/>
                <w:szCs w:val="24"/>
                <w:lang w:eastAsia="ru-RU"/>
              </w:rPr>
            </w:pPr>
            <w:r w:rsidRPr="0058435B">
              <w:rPr>
                <w:rFonts w:ascii="Times New Roman" w:eastAsia="Calibri" w:hAnsi="Times New Roman" w:cs="Times New Roman"/>
                <w:sz w:val="24"/>
                <w:szCs w:val="24"/>
                <w:lang w:eastAsia="ru-RU"/>
              </w:rPr>
              <w:t>Задание на уровень «п</w:t>
            </w:r>
            <w:r>
              <w:rPr>
                <w:rFonts w:ascii="Times New Roman" w:eastAsia="Calibri" w:hAnsi="Times New Roman" w:cs="Times New Roman"/>
                <w:sz w:val="24"/>
                <w:szCs w:val="24"/>
                <w:lang w:eastAsia="ru-RU"/>
              </w:rPr>
              <w:t>римене</w:t>
            </w:r>
            <w:r w:rsidRPr="0058435B">
              <w:rPr>
                <w:rFonts w:ascii="Times New Roman" w:eastAsia="Calibri" w:hAnsi="Times New Roman" w:cs="Times New Roman"/>
                <w:sz w:val="24"/>
                <w:szCs w:val="24"/>
                <w:lang w:eastAsia="ru-RU"/>
              </w:rPr>
              <w:t>ние». Самооценивание по критериям:</w:t>
            </w:r>
            <w:r w:rsidR="00520E2D">
              <w:t xml:space="preserve"> </w:t>
            </w:r>
            <w:r w:rsidR="00520E2D" w:rsidRPr="00520E2D">
              <w:rPr>
                <w:rFonts w:ascii="Times New Roman" w:eastAsia="Calibri" w:hAnsi="Times New Roman" w:cs="Times New Roman"/>
                <w:sz w:val="24"/>
                <w:szCs w:val="24"/>
                <w:lang w:eastAsia="ru-RU"/>
              </w:rPr>
              <w:t>Знает компоненты задачи, правильно составляет условие задачи</w:t>
            </w:r>
          </w:p>
        </w:tc>
        <w:tc>
          <w:tcPr>
            <w:tcW w:w="2380" w:type="dxa"/>
          </w:tcPr>
          <w:p w14:paraId="27182ED3" w14:textId="0E78F5FF" w:rsidR="0058435B" w:rsidRPr="00BC1790" w:rsidRDefault="009C3854"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58435B" w:rsidRPr="00BC1790" w14:paraId="5FA7419A" w14:textId="77777777" w:rsidTr="00FD31E6">
        <w:tc>
          <w:tcPr>
            <w:tcW w:w="562" w:type="dxa"/>
          </w:tcPr>
          <w:p w14:paraId="645C767D" w14:textId="77777777" w:rsidR="00176947" w:rsidRPr="00BC1790" w:rsidRDefault="00176947" w:rsidP="00D74D84">
            <w:pPr>
              <w:tabs>
                <w:tab w:val="left" w:pos="11340"/>
              </w:tabs>
              <w:autoSpaceDE w:val="0"/>
              <w:autoSpaceDN w:val="0"/>
              <w:jc w:val="both"/>
              <w:rPr>
                <w:rFonts w:ascii="Times New Roman" w:eastAsia="Calibri" w:hAnsi="Times New Roman" w:cs="Times New Roman"/>
                <w:sz w:val="24"/>
                <w:szCs w:val="24"/>
                <w:lang w:eastAsia="ru-RU"/>
              </w:rPr>
            </w:pPr>
            <w:r w:rsidRPr="00BC1790">
              <w:rPr>
                <w:rFonts w:ascii="Times New Roman" w:eastAsia="Calibri" w:hAnsi="Times New Roman" w:cs="Times New Roman"/>
                <w:sz w:val="24"/>
                <w:szCs w:val="24"/>
                <w:lang w:eastAsia="ru-RU"/>
              </w:rPr>
              <w:t>Всего</w:t>
            </w:r>
          </w:p>
        </w:tc>
        <w:tc>
          <w:tcPr>
            <w:tcW w:w="2637" w:type="dxa"/>
          </w:tcPr>
          <w:p w14:paraId="4A3A8D06" w14:textId="56310BD3" w:rsidR="00176947" w:rsidRPr="00BC1790" w:rsidRDefault="009C3854"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7</w:t>
            </w:r>
          </w:p>
        </w:tc>
        <w:tc>
          <w:tcPr>
            <w:tcW w:w="4049" w:type="dxa"/>
          </w:tcPr>
          <w:p w14:paraId="4341036F" w14:textId="2A691CCE" w:rsidR="00176947" w:rsidRPr="00BC1790" w:rsidRDefault="009C3854" w:rsidP="00D74D84">
            <w:pPr>
              <w:tabs>
                <w:tab w:val="left" w:pos="11340"/>
              </w:tabs>
              <w:autoSpaceDE w:val="0"/>
              <w:autoSpaceDN w:val="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19</w:t>
            </w:r>
          </w:p>
        </w:tc>
        <w:tc>
          <w:tcPr>
            <w:tcW w:w="2380" w:type="dxa"/>
          </w:tcPr>
          <w:p w14:paraId="302D9483" w14:textId="5181DF6C" w:rsidR="00176947" w:rsidRPr="00BC1790" w:rsidRDefault="009C3854" w:rsidP="00520E2D">
            <w:pPr>
              <w:tabs>
                <w:tab w:val="left" w:pos="11340"/>
              </w:tabs>
              <w:autoSpaceDE w:val="0"/>
              <w:autoSpaceDN w:val="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r>
    </w:tbl>
    <w:p w14:paraId="1965F708" w14:textId="77777777" w:rsidR="00494D8D" w:rsidRPr="00BC1790" w:rsidRDefault="00494D8D" w:rsidP="002336EE">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4"/>
          <w:szCs w:val="24"/>
          <w:lang w:eastAsia="ru-RU"/>
        </w:rPr>
      </w:pPr>
    </w:p>
    <w:p w14:paraId="0055C0E6" w14:textId="77777777" w:rsidR="0046115C" w:rsidRDefault="00056948" w:rsidP="00A1137E">
      <w:pPr>
        <w:spacing w:after="5" w:line="264" w:lineRule="auto"/>
        <w:jc w:val="both"/>
        <w:rPr>
          <w:rFonts w:ascii="Times New Roman" w:eastAsia="Calibri" w:hAnsi="Times New Roman" w:cs="Times New Roman"/>
          <w:i/>
          <w:iCs/>
          <w:sz w:val="28"/>
          <w:szCs w:val="28"/>
          <w:lang w:eastAsia="ru-RU"/>
        </w:rPr>
      </w:pPr>
      <w:bookmarkStart w:id="2" w:name="_Hlk103076766"/>
      <w:r w:rsidRPr="00056948">
        <w:rPr>
          <w:rFonts w:ascii="Times New Roman" w:eastAsia="Calibri" w:hAnsi="Times New Roman" w:cs="Times New Roman"/>
          <w:i/>
          <w:iCs/>
          <w:sz w:val="28"/>
          <w:szCs w:val="28"/>
          <w:lang w:eastAsia="ru-RU"/>
        </w:rPr>
        <w:t xml:space="preserve">   </w:t>
      </w:r>
      <w:r>
        <w:rPr>
          <w:rFonts w:ascii="Times New Roman" w:eastAsia="Calibri" w:hAnsi="Times New Roman" w:cs="Times New Roman"/>
          <w:i/>
          <w:iCs/>
          <w:sz w:val="28"/>
          <w:szCs w:val="28"/>
          <w:lang w:eastAsia="ru-RU"/>
        </w:rPr>
        <w:t>С</w:t>
      </w:r>
      <w:r w:rsidRPr="00056948">
        <w:rPr>
          <w:rFonts w:ascii="Times New Roman" w:eastAsia="Calibri" w:hAnsi="Times New Roman" w:cs="Times New Roman"/>
          <w:i/>
          <w:iCs/>
          <w:sz w:val="28"/>
          <w:szCs w:val="28"/>
          <w:lang w:eastAsia="ru-RU"/>
        </w:rPr>
        <w:t>одержание заданий на самооценивание</w:t>
      </w:r>
      <w:r w:rsidR="0046115C">
        <w:rPr>
          <w:rFonts w:ascii="Times New Roman" w:eastAsia="Calibri" w:hAnsi="Times New Roman" w:cs="Times New Roman"/>
          <w:i/>
          <w:iCs/>
          <w:sz w:val="28"/>
          <w:szCs w:val="28"/>
          <w:lang w:eastAsia="ru-RU"/>
        </w:rPr>
        <w:t>.</w:t>
      </w:r>
    </w:p>
    <w:p w14:paraId="6E4BD9F4" w14:textId="30116ADB" w:rsidR="008B1793" w:rsidRDefault="00056948" w:rsidP="00A1137E">
      <w:pPr>
        <w:spacing w:after="5" w:line="264" w:lineRule="auto"/>
        <w:jc w:val="both"/>
        <w:rPr>
          <w:rFonts w:ascii="Times New Roman" w:eastAsia="Arial" w:hAnsi="Times New Roman" w:cs="Times New Roman"/>
          <w:color w:val="000000"/>
          <w:sz w:val="28"/>
          <w:szCs w:val="28"/>
          <w:lang w:eastAsia="ru-RU"/>
        </w:rPr>
      </w:pPr>
      <w:r>
        <w:rPr>
          <w:rFonts w:ascii="Times New Roman" w:eastAsia="Calibri" w:hAnsi="Times New Roman" w:cs="Times New Roman"/>
          <w:sz w:val="28"/>
          <w:szCs w:val="28"/>
          <w:lang w:eastAsia="ru-RU"/>
        </w:rPr>
        <w:t xml:space="preserve"> </w:t>
      </w:r>
      <w:r w:rsidR="004B2092">
        <w:rPr>
          <w:rFonts w:ascii="Times New Roman" w:eastAsia="Calibri" w:hAnsi="Times New Roman" w:cs="Times New Roman"/>
          <w:sz w:val="28"/>
          <w:szCs w:val="28"/>
          <w:lang w:eastAsia="ru-RU"/>
        </w:rPr>
        <w:t xml:space="preserve">        </w:t>
      </w:r>
      <w:r w:rsidR="00FD64F8">
        <w:rPr>
          <w:rFonts w:ascii="Times New Roman" w:eastAsia="Calibri" w:hAnsi="Times New Roman" w:cs="Times New Roman"/>
          <w:sz w:val="28"/>
          <w:szCs w:val="28"/>
          <w:lang w:eastAsia="ru-RU"/>
        </w:rPr>
        <w:t xml:space="preserve">Задание </w:t>
      </w:r>
      <w:r w:rsidR="00714EA8">
        <w:rPr>
          <w:rFonts w:ascii="Times New Roman" w:eastAsia="Calibri" w:hAnsi="Times New Roman" w:cs="Times New Roman"/>
          <w:sz w:val="28"/>
          <w:szCs w:val="28"/>
          <w:lang w:eastAsia="ru-RU"/>
        </w:rPr>
        <w:t>1.</w:t>
      </w:r>
      <w:r w:rsidR="006922C9">
        <w:rPr>
          <w:rFonts w:ascii="Times New Roman" w:eastAsia="Calibri" w:hAnsi="Times New Roman" w:cs="Times New Roman"/>
          <w:sz w:val="28"/>
          <w:szCs w:val="28"/>
          <w:lang w:eastAsia="ru-RU"/>
        </w:rPr>
        <w:t xml:space="preserve"> </w:t>
      </w:r>
      <w:r w:rsidR="00714EA8">
        <w:rPr>
          <w:rFonts w:ascii="Times New Roman" w:eastAsia="Calibri" w:hAnsi="Times New Roman" w:cs="Times New Roman"/>
          <w:sz w:val="28"/>
          <w:szCs w:val="28"/>
          <w:lang w:eastAsia="ru-RU"/>
        </w:rPr>
        <w:t xml:space="preserve">Уровень «Узнавание» </w:t>
      </w:r>
      <w:r w:rsidR="00401EE7">
        <w:rPr>
          <w:rFonts w:ascii="Times New Roman" w:eastAsia="Calibri" w:hAnsi="Times New Roman" w:cs="Times New Roman"/>
          <w:sz w:val="28"/>
          <w:szCs w:val="28"/>
          <w:lang w:eastAsia="ru-RU"/>
        </w:rPr>
        <w:t>(Приложение</w:t>
      </w:r>
      <w:r w:rsidR="0065012C" w:rsidRPr="0065012C">
        <w:t xml:space="preserve"> </w:t>
      </w:r>
      <w:r w:rsidR="00A928C9">
        <w:rPr>
          <w:rFonts w:ascii="Times New Roman" w:eastAsia="Calibri" w:hAnsi="Times New Roman" w:cs="Times New Roman"/>
          <w:sz w:val="28"/>
          <w:szCs w:val="28"/>
          <w:lang w:eastAsia="ru-RU"/>
        </w:rPr>
        <w:t>Е</w:t>
      </w:r>
      <w:r w:rsidR="00401EE7">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r w:rsidR="00A1137E">
        <w:rPr>
          <w:rFonts w:ascii="Times New Roman" w:eastAsia="Calibri" w:hAnsi="Times New Roman" w:cs="Times New Roman"/>
          <w:sz w:val="28"/>
          <w:szCs w:val="28"/>
          <w:lang w:eastAsia="ru-RU"/>
        </w:rPr>
        <w:t xml:space="preserve"> </w:t>
      </w:r>
      <w:r w:rsidR="003A302C" w:rsidRPr="00B02B80">
        <w:rPr>
          <w:rFonts w:ascii="Times New Roman" w:eastAsia="Calibri" w:hAnsi="Times New Roman" w:cs="Times New Roman"/>
          <w:sz w:val="28"/>
          <w:szCs w:val="28"/>
          <w:lang w:eastAsia="ru-RU"/>
        </w:rPr>
        <w:t>«Числа и цифры»</w:t>
      </w:r>
      <w:r w:rsidR="00401EE7" w:rsidRPr="00401EE7">
        <w:rPr>
          <w:rFonts w:ascii="Times New Roman" w:eastAsia="Calibri" w:hAnsi="Times New Roman" w:cs="Times New Roman"/>
          <w:sz w:val="28"/>
          <w:szCs w:val="28"/>
          <w:lang w:eastAsia="ru-RU"/>
        </w:rPr>
        <w:t xml:space="preserve"> </w:t>
      </w:r>
      <w:r w:rsidR="00401EE7" w:rsidRPr="00B02B80">
        <w:rPr>
          <w:rFonts w:ascii="Times New Roman" w:eastAsia="Calibri" w:hAnsi="Times New Roman" w:cs="Times New Roman"/>
          <w:sz w:val="28"/>
          <w:szCs w:val="28"/>
          <w:lang w:eastAsia="ru-RU"/>
        </w:rPr>
        <w:t>1 класс</w:t>
      </w:r>
      <w:r>
        <w:rPr>
          <w:rFonts w:ascii="Times New Roman" w:eastAsia="Calibri" w:hAnsi="Times New Roman" w:cs="Times New Roman"/>
          <w:sz w:val="28"/>
          <w:szCs w:val="28"/>
          <w:lang w:eastAsia="ru-RU"/>
        </w:rPr>
        <w:t>.</w:t>
      </w:r>
      <w:r w:rsidR="00A1137E">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Записать числа на числовой прямой в порядке возрастания</w:t>
      </w:r>
      <w:r w:rsidR="00A1137E" w:rsidRPr="00A1137E">
        <w:rPr>
          <w:rFonts w:ascii="Times New Roman" w:eastAsia="Calibri" w:hAnsi="Times New Roman" w:cs="Times New Roman"/>
          <w:sz w:val="28"/>
          <w:szCs w:val="28"/>
          <w:lang w:eastAsia="ru-RU"/>
        </w:rPr>
        <w:t>»</w:t>
      </w:r>
      <w:r w:rsidR="00A1137E" w:rsidRPr="00A1137E">
        <w:rPr>
          <w:rFonts w:ascii="Times New Roman" w:eastAsia="Arial" w:hAnsi="Times New Roman" w:cs="Times New Roman"/>
          <w:color w:val="000000"/>
          <w:sz w:val="28"/>
          <w:szCs w:val="28"/>
          <w:lang w:eastAsia="ru-RU"/>
        </w:rPr>
        <w:t>, с</w:t>
      </w:r>
      <w:r w:rsidRPr="00B02B80">
        <w:rPr>
          <w:rFonts w:ascii="Times New Roman" w:eastAsia="Calibri" w:hAnsi="Times New Roman" w:cs="Times New Roman"/>
          <w:sz w:val="28"/>
          <w:szCs w:val="28"/>
        </w:rPr>
        <w:t>амооценивание на данном уровне будет рассматриваться по так</w:t>
      </w:r>
      <w:r w:rsidR="000166DA">
        <w:rPr>
          <w:rFonts w:ascii="Times New Roman" w:eastAsia="Calibri" w:hAnsi="Times New Roman" w:cs="Times New Roman"/>
          <w:sz w:val="28"/>
          <w:szCs w:val="28"/>
        </w:rPr>
        <w:t>ому</w:t>
      </w:r>
      <w:r w:rsidRPr="00B02B80">
        <w:rPr>
          <w:rFonts w:ascii="Times New Roman" w:eastAsia="Calibri" w:hAnsi="Times New Roman" w:cs="Times New Roman"/>
          <w:sz w:val="28"/>
          <w:szCs w:val="28"/>
        </w:rPr>
        <w:t xml:space="preserve"> критери</w:t>
      </w:r>
      <w:r w:rsidR="000166DA">
        <w:rPr>
          <w:rFonts w:ascii="Times New Roman" w:eastAsia="Calibri" w:hAnsi="Times New Roman" w:cs="Times New Roman"/>
          <w:sz w:val="28"/>
          <w:szCs w:val="28"/>
        </w:rPr>
        <w:t>ю</w:t>
      </w:r>
      <w:r w:rsidRPr="00B02B80">
        <w:rPr>
          <w:rFonts w:ascii="Times New Roman" w:eastAsia="Calibri" w:hAnsi="Times New Roman" w:cs="Times New Roman"/>
          <w:sz w:val="28"/>
          <w:szCs w:val="28"/>
        </w:rPr>
        <w:t xml:space="preserve"> как:</w:t>
      </w:r>
      <w:r w:rsidR="00A1137E">
        <w:rPr>
          <w:rFonts w:ascii="Times New Roman" w:eastAsia="Calibri" w:hAnsi="Times New Roman" w:cs="Times New Roman"/>
          <w:sz w:val="28"/>
          <w:szCs w:val="28"/>
        </w:rPr>
        <w:t xml:space="preserve"> </w:t>
      </w:r>
      <w:r w:rsidR="00B30866">
        <w:rPr>
          <w:rFonts w:ascii="Times New Roman" w:eastAsia="Calibri" w:hAnsi="Times New Roman" w:cs="Times New Roman"/>
          <w:sz w:val="28"/>
          <w:szCs w:val="28"/>
        </w:rPr>
        <w:t>з</w:t>
      </w:r>
      <w:r w:rsidRPr="00B02B80">
        <w:rPr>
          <w:rFonts w:ascii="Times New Roman" w:eastAsia="Calibri" w:hAnsi="Times New Roman" w:cs="Times New Roman"/>
          <w:sz w:val="28"/>
          <w:szCs w:val="28"/>
        </w:rPr>
        <w:t>на</w:t>
      </w:r>
      <w:r w:rsidR="008B1793">
        <w:rPr>
          <w:rFonts w:ascii="Times New Roman" w:eastAsia="Calibri" w:hAnsi="Times New Roman" w:cs="Times New Roman"/>
          <w:sz w:val="28"/>
          <w:szCs w:val="28"/>
        </w:rPr>
        <w:t>ние</w:t>
      </w:r>
      <w:r w:rsidRPr="00B02B80">
        <w:rPr>
          <w:rFonts w:ascii="Times New Roman" w:eastAsia="Calibri" w:hAnsi="Times New Roman" w:cs="Times New Roman"/>
          <w:sz w:val="28"/>
          <w:szCs w:val="28"/>
        </w:rPr>
        <w:t xml:space="preserve"> последовательност</w:t>
      </w:r>
      <w:r w:rsidR="008B1793">
        <w:rPr>
          <w:rFonts w:ascii="Times New Roman" w:eastAsia="Calibri" w:hAnsi="Times New Roman" w:cs="Times New Roman"/>
          <w:sz w:val="28"/>
          <w:szCs w:val="28"/>
        </w:rPr>
        <w:t>и</w:t>
      </w:r>
      <w:r w:rsidRPr="00B02B80">
        <w:rPr>
          <w:rFonts w:ascii="Times New Roman" w:eastAsia="Calibri" w:hAnsi="Times New Roman" w:cs="Times New Roman"/>
          <w:sz w:val="28"/>
          <w:szCs w:val="28"/>
        </w:rPr>
        <w:t xml:space="preserve"> чисел</w:t>
      </w:r>
      <w:r w:rsidR="00A1137E">
        <w:rPr>
          <w:rFonts w:ascii="Times New Roman" w:eastAsia="Calibri" w:hAnsi="Times New Roman" w:cs="Times New Roman"/>
          <w:sz w:val="28"/>
          <w:szCs w:val="28"/>
        </w:rPr>
        <w:t xml:space="preserve">. </w:t>
      </w:r>
      <w:r w:rsidR="003A302C" w:rsidRPr="00B02B80">
        <w:rPr>
          <w:rFonts w:ascii="Times New Roman" w:eastAsia="Calibri" w:hAnsi="Times New Roman" w:cs="Times New Roman"/>
          <w:bCs/>
          <w:sz w:val="28"/>
          <w:szCs w:val="28"/>
          <w:lang w:eastAsia="ru-RU"/>
        </w:rPr>
        <w:t>Дидактическая цель</w:t>
      </w:r>
      <w:r>
        <w:rPr>
          <w:rFonts w:ascii="Times New Roman" w:eastAsia="Calibri" w:hAnsi="Times New Roman" w:cs="Times New Roman"/>
          <w:bCs/>
          <w:sz w:val="28"/>
          <w:szCs w:val="28"/>
          <w:lang w:eastAsia="ru-RU"/>
        </w:rPr>
        <w:t xml:space="preserve"> заключается в</w:t>
      </w:r>
      <w:r w:rsidR="003A302C" w:rsidRPr="00B02B80">
        <w:rPr>
          <w:rFonts w:ascii="Times New Roman" w:eastAsia="Calibri" w:hAnsi="Times New Roman" w:cs="Times New Roman"/>
          <w:bCs/>
          <w:sz w:val="28"/>
          <w:szCs w:val="28"/>
          <w:lang w:eastAsia="ru-RU"/>
        </w:rPr>
        <w:t> </w:t>
      </w:r>
      <w:r>
        <w:rPr>
          <w:rFonts w:ascii="Times New Roman" w:eastAsia="Calibri" w:hAnsi="Times New Roman" w:cs="Times New Roman"/>
          <w:sz w:val="28"/>
          <w:szCs w:val="28"/>
          <w:lang w:eastAsia="ru-RU"/>
        </w:rPr>
        <w:t>з</w:t>
      </w:r>
      <w:r w:rsidR="003A302C" w:rsidRPr="00B02B80">
        <w:rPr>
          <w:rFonts w:ascii="Times New Roman" w:eastAsia="Calibri" w:hAnsi="Times New Roman" w:cs="Times New Roman"/>
          <w:sz w:val="28"/>
          <w:szCs w:val="28"/>
          <w:lang w:eastAsia="ru-RU"/>
        </w:rPr>
        <w:t>акреплени</w:t>
      </w:r>
      <w:r>
        <w:rPr>
          <w:rFonts w:ascii="Times New Roman" w:eastAsia="Calibri" w:hAnsi="Times New Roman" w:cs="Times New Roman"/>
          <w:sz w:val="28"/>
          <w:szCs w:val="28"/>
          <w:lang w:eastAsia="ru-RU"/>
        </w:rPr>
        <w:t>и</w:t>
      </w:r>
      <w:r w:rsidR="003A302C" w:rsidRPr="00B02B80">
        <w:rPr>
          <w:rFonts w:ascii="Times New Roman" w:eastAsia="Calibri" w:hAnsi="Times New Roman" w:cs="Times New Roman"/>
          <w:sz w:val="28"/>
          <w:szCs w:val="28"/>
          <w:lang w:eastAsia="ru-RU"/>
        </w:rPr>
        <w:t xml:space="preserve"> последовательности чисел в пределах 10</w:t>
      </w:r>
      <w:r>
        <w:rPr>
          <w:rFonts w:ascii="Times New Roman" w:eastAsia="Calibri" w:hAnsi="Times New Roman" w:cs="Times New Roman"/>
          <w:sz w:val="28"/>
          <w:szCs w:val="28"/>
          <w:lang w:eastAsia="ru-RU"/>
        </w:rPr>
        <w:t>.</w:t>
      </w:r>
      <w:r w:rsidR="00460199" w:rsidRPr="00B02B80">
        <w:rPr>
          <w:rFonts w:ascii="Times New Roman" w:eastAsia="Arial" w:hAnsi="Times New Roman" w:cs="Times New Roman"/>
          <w:color w:val="000000"/>
          <w:sz w:val="28"/>
          <w:szCs w:val="28"/>
          <w:lang w:eastAsia="ru-RU"/>
        </w:rPr>
        <w:t xml:space="preserve"> </w:t>
      </w:r>
      <w:r w:rsidR="000B660A">
        <w:rPr>
          <w:rFonts w:ascii="Times New Roman" w:eastAsia="Arial" w:hAnsi="Times New Roman" w:cs="Times New Roman"/>
          <w:color w:val="000000"/>
          <w:sz w:val="28"/>
          <w:szCs w:val="28"/>
          <w:lang w:eastAsia="ru-RU"/>
        </w:rPr>
        <w:t>Данное задание, с</w:t>
      </w:r>
      <w:r w:rsidR="00A1137E">
        <w:rPr>
          <w:rFonts w:ascii="Times New Roman" w:eastAsia="Arial" w:hAnsi="Times New Roman" w:cs="Times New Roman"/>
          <w:color w:val="000000"/>
          <w:sz w:val="28"/>
          <w:szCs w:val="28"/>
          <w:lang w:eastAsia="ru-RU"/>
        </w:rPr>
        <w:t>амооценивается в 5-6 баллов</w:t>
      </w:r>
      <w:r w:rsidR="008B1793">
        <w:rPr>
          <w:rFonts w:ascii="Times New Roman" w:eastAsia="Arial" w:hAnsi="Times New Roman" w:cs="Times New Roman"/>
          <w:color w:val="000000"/>
          <w:sz w:val="28"/>
          <w:szCs w:val="28"/>
          <w:lang w:eastAsia="ru-RU"/>
        </w:rPr>
        <w:t>,</w:t>
      </w:r>
      <w:r w:rsidR="00A1137E">
        <w:rPr>
          <w:rFonts w:ascii="Times New Roman" w:eastAsia="Arial" w:hAnsi="Times New Roman" w:cs="Times New Roman"/>
          <w:color w:val="000000"/>
          <w:sz w:val="28"/>
          <w:szCs w:val="28"/>
          <w:lang w:eastAsia="ru-RU"/>
        </w:rPr>
        <w:t xml:space="preserve"> что выполняется самим обучающимся.</w:t>
      </w:r>
      <w:r w:rsidR="00C31121">
        <w:rPr>
          <w:rFonts w:ascii="Times New Roman" w:eastAsia="Arial" w:hAnsi="Times New Roman" w:cs="Times New Roman"/>
          <w:color w:val="000000"/>
          <w:sz w:val="28"/>
          <w:szCs w:val="28"/>
          <w:lang w:eastAsia="ru-RU"/>
        </w:rPr>
        <w:t xml:space="preserve"> </w:t>
      </w:r>
    </w:p>
    <w:p w14:paraId="02068D50" w14:textId="223D26D1" w:rsidR="003A302C" w:rsidRPr="00B02B80" w:rsidRDefault="008B1793" w:rsidP="00A1137E">
      <w:pPr>
        <w:spacing w:after="5" w:line="264" w:lineRule="auto"/>
        <w:jc w:val="both"/>
        <w:rPr>
          <w:rFonts w:ascii="Times New Roman" w:eastAsia="Calibri" w:hAnsi="Times New Roman" w:cs="Times New Roman"/>
          <w:sz w:val="28"/>
          <w:szCs w:val="28"/>
        </w:rPr>
      </w:pPr>
      <w:r>
        <w:rPr>
          <w:rFonts w:ascii="Times New Roman" w:eastAsia="Arial" w:hAnsi="Times New Roman" w:cs="Times New Roman"/>
          <w:color w:val="000000"/>
          <w:sz w:val="28"/>
          <w:szCs w:val="28"/>
          <w:lang w:eastAsia="ru-RU"/>
        </w:rPr>
        <w:t xml:space="preserve">      </w:t>
      </w:r>
      <w:r w:rsidR="00B30866">
        <w:rPr>
          <w:rFonts w:ascii="Times New Roman" w:eastAsia="Arial" w:hAnsi="Times New Roman" w:cs="Times New Roman"/>
          <w:color w:val="000000"/>
          <w:sz w:val="28"/>
          <w:szCs w:val="28"/>
          <w:lang w:eastAsia="ru-RU"/>
        </w:rPr>
        <w:t>В процессе изучения числа</w:t>
      </w:r>
      <w:r>
        <w:rPr>
          <w:rFonts w:ascii="Times New Roman" w:eastAsia="Arial" w:hAnsi="Times New Roman" w:cs="Times New Roman"/>
          <w:color w:val="000000"/>
          <w:sz w:val="28"/>
          <w:szCs w:val="28"/>
          <w:lang w:eastAsia="ru-RU"/>
        </w:rPr>
        <w:t>,</w:t>
      </w:r>
      <w:r w:rsidR="00B30866">
        <w:rPr>
          <w:rFonts w:ascii="Times New Roman" w:eastAsia="Arial" w:hAnsi="Times New Roman" w:cs="Times New Roman"/>
          <w:color w:val="000000"/>
          <w:sz w:val="28"/>
          <w:szCs w:val="28"/>
          <w:lang w:eastAsia="ru-RU"/>
        </w:rPr>
        <w:t xml:space="preserve"> п</w:t>
      </w:r>
      <w:r w:rsidR="00E30C94">
        <w:rPr>
          <w:rFonts w:ascii="Times New Roman" w:eastAsia="Arial" w:hAnsi="Times New Roman" w:cs="Times New Roman"/>
          <w:color w:val="000000"/>
          <w:sz w:val="28"/>
          <w:szCs w:val="28"/>
          <w:lang w:eastAsia="ru-RU"/>
        </w:rPr>
        <w:t xml:space="preserve">орядковый счет </w:t>
      </w:r>
      <w:r w:rsidR="00CA2C06">
        <w:rPr>
          <w:rFonts w:ascii="Times New Roman" w:eastAsia="Arial" w:hAnsi="Times New Roman" w:cs="Times New Roman"/>
          <w:color w:val="000000"/>
          <w:sz w:val="28"/>
          <w:szCs w:val="28"/>
          <w:lang w:eastAsia="ru-RU"/>
        </w:rPr>
        <w:t xml:space="preserve">помогает определить количество предмета и место каждого </w:t>
      </w:r>
      <w:r w:rsidR="000B660A">
        <w:rPr>
          <w:rFonts w:ascii="Times New Roman" w:eastAsia="Arial" w:hAnsi="Times New Roman" w:cs="Times New Roman"/>
          <w:color w:val="000000"/>
          <w:sz w:val="28"/>
          <w:szCs w:val="28"/>
          <w:lang w:eastAsia="ru-RU"/>
        </w:rPr>
        <w:t xml:space="preserve">числа </w:t>
      </w:r>
      <w:r w:rsidR="00CA2C06">
        <w:rPr>
          <w:rFonts w:ascii="Times New Roman" w:eastAsia="Arial" w:hAnsi="Times New Roman" w:cs="Times New Roman"/>
          <w:color w:val="000000"/>
          <w:sz w:val="28"/>
          <w:szCs w:val="28"/>
          <w:lang w:eastAsia="ru-RU"/>
        </w:rPr>
        <w:t>относительно другого. Порядковый счет позволяет о</w:t>
      </w:r>
      <w:r w:rsidR="00B30866">
        <w:rPr>
          <w:rFonts w:ascii="Times New Roman" w:eastAsia="Arial" w:hAnsi="Times New Roman" w:cs="Times New Roman"/>
          <w:color w:val="000000"/>
          <w:sz w:val="28"/>
          <w:szCs w:val="28"/>
          <w:lang w:eastAsia="ru-RU"/>
        </w:rPr>
        <w:t>твет</w:t>
      </w:r>
      <w:r w:rsidR="00CA2C06">
        <w:rPr>
          <w:rFonts w:ascii="Times New Roman" w:eastAsia="Arial" w:hAnsi="Times New Roman" w:cs="Times New Roman"/>
          <w:color w:val="000000"/>
          <w:sz w:val="28"/>
          <w:szCs w:val="28"/>
          <w:lang w:eastAsia="ru-RU"/>
        </w:rPr>
        <w:t xml:space="preserve">ить </w:t>
      </w:r>
      <w:r w:rsidR="00B30866">
        <w:rPr>
          <w:rFonts w:ascii="Times New Roman" w:eastAsia="Arial" w:hAnsi="Times New Roman" w:cs="Times New Roman"/>
          <w:color w:val="000000"/>
          <w:sz w:val="28"/>
          <w:szCs w:val="28"/>
          <w:lang w:eastAsia="ru-RU"/>
        </w:rPr>
        <w:t>на вопрос какой, какой по счету, какой по порядку и обозначить номер предмета. По возрастанию, означает увеличение числа на одну единицу предыдущего</w:t>
      </w:r>
      <w:r>
        <w:rPr>
          <w:rFonts w:ascii="Times New Roman" w:eastAsia="Arial" w:hAnsi="Times New Roman" w:cs="Times New Roman"/>
          <w:color w:val="000000"/>
          <w:sz w:val="28"/>
          <w:szCs w:val="28"/>
          <w:lang w:eastAsia="ru-RU"/>
        </w:rPr>
        <w:t xml:space="preserve"> числа</w:t>
      </w:r>
      <w:r w:rsidR="00B30866">
        <w:rPr>
          <w:rFonts w:ascii="Times New Roman" w:eastAsia="Arial" w:hAnsi="Times New Roman" w:cs="Times New Roman"/>
          <w:color w:val="000000"/>
          <w:sz w:val="28"/>
          <w:szCs w:val="28"/>
          <w:lang w:eastAsia="ru-RU"/>
        </w:rPr>
        <w:t xml:space="preserve"> от последующего.</w:t>
      </w:r>
      <w:r w:rsidR="00EC1CA6">
        <w:rPr>
          <w:rFonts w:ascii="Times New Roman" w:eastAsia="Arial" w:hAnsi="Times New Roman" w:cs="Times New Roman"/>
          <w:color w:val="000000"/>
          <w:sz w:val="28"/>
          <w:szCs w:val="28"/>
          <w:lang w:eastAsia="ru-RU"/>
        </w:rPr>
        <w:t xml:space="preserve"> </w:t>
      </w:r>
      <w:r w:rsidR="00B30866">
        <w:rPr>
          <w:rFonts w:ascii="Times New Roman" w:eastAsia="Arial" w:hAnsi="Times New Roman" w:cs="Times New Roman"/>
          <w:color w:val="000000"/>
          <w:sz w:val="28"/>
          <w:szCs w:val="28"/>
          <w:lang w:eastAsia="ru-RU"/>
        </w:rPr>
        <w:t xml:space="preserve">Знание </w:t>
      </w:r>
      <w:r w:rsidR="00EC1CA6">
        <w:rPr>
          <w:rFonts w:ascii="Times New Roman" w:eastAsia="Arial" w:hAnsi="Times New Roman" w:cs="Times New Roman"/>
          <w:color w:val="000000"/>
          <w:sz w:val="28"/>
          <w:szCs w:val="28"/>
          <w:lang w:eastAsia="ru-RU"/>
        </w:rPr>
        <w:t xml:space="preserve">обучающимися порядкового счета чисел первого десятка, является основой математических </w:t>
      </w:r>
      <w:r w:rsidR="00EC1CA6">
        <w:rPr>
          <w:rFonts w:ascii="Times New Roman" w:eastAsia="Arial" w:hAnsi="Times New Roman" w:cs="Times New Roman"/>
          <w:color w:val="000000"/>
          <w:sz w:val="28"/>
          <w:szCs w:val="28"/>
          <w:lang w:eastAsia="ru-RU"/>
        </w:rPr>
        <w:lastRenderedPageBreak/>
        <w:t>знаний и простых вычислений</w:t>
      </w:r>
      <w:r>
        <w:rPr>
          <w:rFonts w:ascii="Times New Roman" w:eastAsia="Arial" w:hAnsi="Times New Roman" w:cs="Times New Roman"/>
          <w:color w:val="000000"/>
          <w:sz w:val="28"/>
          <w:szCs w:val="28"/>
          <w:lang w:eastAsia="ru-RU"/>
        </w:rPr>
        <w:t>,</w:t>
      </w:r>
      <w:r w:rsidR="00EC1CA6">
        <w:rPr>
          <w:rFonts w:ascii="Times New Roman" w:eastAsia="Arial" w:hAnsi="Times New Roman" w:cs="Times New Roman"/>
          <w:color w:val="000000"/>
          <w:sz w:val="28"/>
          <w:szCs w:val="28"/>
          <w:lang w:eastAsia="ru-RU"/>
        </w:rPr>
        <w:t xml:space="preserve"> с которым ребенок будет сталкиваться ежедневно</w:t>
      </w:r>
      <w:r w:rsidR="00F50AE6">
        <w:rPr>
          <w:rFonts w:ascii="Times New Roman" w:eastAsia="Arial" w:hAnsi="Times New Roman" w:cs="Times New Roman"/>
          <w:color w:val="000000"/>
          <w:sz w:val="28"/>
          <w:szCs w:val="28"/>
          <w:lang w:eastAsia="ru-RU"/>
        </w:rPr>
        <w:t>.</w:t>
      </w:r>
      <w:r w:rsidR="003735B0">
        <w:rPr>
          <w:rFonts w:ascii="Times New Roman" w:eastAsia="Arial" w:hAnsi="Times New Roman" w:cs="Times New Roman"/>
          <w:color w:val="000000"/>
          <w:sz w:val="28"/>
          <w:szCs w:val="28"/>
          <w:lang w:eastAsia="ru-RU"/>
        </w:rPr>
        <w:t xml:space="preserve"> Понимание обучающимися принципа порядкового натурального ряда числа</w:t>
      </w:r>
      <w:r>
        <w:rPr>
          <w:rFonts w:ascii="Times New Roman" w:eastAsia="Arial" w:hAnsi="Times New Roman" w:cs="Times New Roman"/>
          <w:color w:val="000000"/>
          <w:sz w:val="28"/>
          <w:szCs w:val="28"/>
          <w:lang w:eastAsia="ru-RU"/>
        </w:rPr>
        <w:t>,</w:t>
      </w:r>
      <w:r w:rsidR="003735B0">
        <w:rPr>
          <w:rFonts w:ascii="Times New Roman" w:eastAsia="Arial" w:hAnsi="Times New Roman" w:cs="Times New Roman"/>
          <w:color w:val="000000"/>
          <w:sz w:val="28"/>
          <w:szCs w:val="28"/>
          <w:lang w:eastAsia="ru-RU"/>
        </w:rPr>
        <w:t xml:space="preserve"> ведет к приему присчитывания и отчитывания по одному, и легкому выполнению вычислительной деятельности.</w:t>
      </w:r>
    </w:p>
    <w:p w14:paraId="22AB030F" w14:textId="78F55216" w:rsidR="00F50AE6" w:rsidRDefault="004B2092" w:rsidP="0075287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 xml:space="preserve">Задание 2. </w:t>
      </w:r>
      <w:r w:rsidR="003A302C" w:rsidRPr="00B02B80">
        <w:rPr>
          <w:rFonts w:ascii="Times New Roman" w:eastAsia="Calibri" w:hAnsi="Times New Roman" w:cs="Times New Roman"/>
          <w:i/>
          <w:sz w:val="28"/>
          <w:szCs w:val="28"/>
        </w:rPr>
        <w:t>Уровень «Понимание</w:t>
      </w:r>
      <w:r w:rsidR="003A302C" w:rsidRPr="00577348">
        <w:rPr>
          <w:rFonts w:ascii="Times New Roman" w:eastAsia="Calibri" w:hAnsi="Times New Roman" w:cs="Times New Roman"/>
          <w:i/>
          <w:sz w:val="28"/>
          <w:szCs w:val="28"/>
        </w:rPr>
        <w:t>»</w:t>
      </w:r>
      <w:r w:rsidR="00577348" w:rsidRPr="00577348">
        <w:t xml:space="preserve"> </w:t>
      </w:r>
      <w:bookmarkStart w:id="3" w:name="_Hlk103080955"/>
      <w:r w:rsidR="00577348" w:rsidRPr="00214FB4">
        <w:rPr>
          <w:rFonts w:ascii="Times New Roman" w:eastAsia="Arial" w:hAnsi="Times New Roman" w:cs="Times New Roman"/>
          <w:iCs/>
          <w:sz w:val="28"/>
          <w:szCs w:val="28"/>
          <w:lang w:eastAsia="ru-RU"/>
        </w:rPr>
        <w:t>(Приложение</w:t>
      </w:r>
      <w:r w:rsidR="0065012C" w:rsidRPr="00214FB4">
        <w:rPr>
          <w:iCs/>
        </w:rPr>
        <w:t xml:space="preserve"> </w:t>
      </w:r>
      <w:r w:rsidR="00A928C9" w:rsidRPr="00214FB4">
        <w:rPr>
          <w:rFonts w:ascii="Times New Roman" w:eastAsia="Arial" w:hAnsi="Times New Roman" w:cs="Times New Roman"/>
          <w:iCs/>
          <w:sz w:val="28"/>
          <w:szCs w:val="28"/>
          <w:lang w:eastAsia="ru-RU"/>
        </w:rPr>
        <w:t>Е</w:t>
      </w:r>
      <w:r w:rsidR="00577348" w:rsidRPr="00214FB4">
        <w:rPr>
          <w:rFonts w:ascii="Times New Roman" w:eastAsia="Arial" w:hAnsi="Times New Roman" w:cs="Times New Roman"/>
          <w:iCs/>
          <w:sz w:val="28"/>
          <w:szCs w:val="28"/>
          <w:lang w:eastAsia="ru-RU"/>
        </w:rPr>
        <w:t>)</w:t>
      </w:r>
      <w:bookmarkEnd w:id="3"/>
      <w:r w:rsidR="000166DA">
        <w:rPr>
          <w:rFonts w:ascii="Times New Roman" w:eastAsia="Arial" w:hAnsi="Times New Roman" w:cs="Times New Roman"/>
          <w:i/>
          <w:sz w:val="28"/>
          <w:szCs w:val="28"/>
          <w:lang w:eastAsia="ru-RU"/>
        </w:rPr>
        <w:t>.</w:t>
      </w:r>
      <w:r w:rsidR="00974210">
        <w:rPr>
          <w:rFonts w:ascii="Times New Roman" w:eastAsia="Arial" w:hAnsi="Times New Roman" w:cs="Times New Roman"/>
          <w:i/>
          <w:sz w:val="28"/>
          <w:szCs w:val="28"/>
          <w:lang w:eastAsia="ru-RU"/>
        </w:rPr>
        <w:t xml:space="preserve"> </w:t>
      </w:r>
      <w:r w:rsidR="003A302C" w:rsidRPr="00577348">
        <w:rPr>
          <w:rFonts w:ascii="Times New Roman" w:eastAsia="Calibri" w:hAnsi="Times New Roman" w:cs="Times New Roman"/>
          <w:sz w:val="28"/>
          <w:szCs w:val="28"/>
        </w:rPr>
        <w:t xml:space="preserve">На </w:t>
      </w:r>
      <w:r w:rsidR="003A302C" w:rsidRPr="00B02B80">
        <w:rPr>
          <w:rFonts w:ascii="Times New Roman" w:eastAsia="Calibri" w:hAnsi="Times New Roman" w:cs="Times New Roman"/>
          <w:sz w:val="28"/>
          <w:szCs w:val="28"/>
        </w:rPr>
        <w:t>числовой прямой найти число 4, подчеркнуть его соседей слева (и справа).</w:t>
      </w:r>
      <w:r w:rsidR="000166DA">
        <w:rPr>
          <w:rFonts w:ascii="Times New Roman" w:eastAsia="Calibri" w:hAnsi="Times New Roman" w:cs="Times New Roman"/>
          <w:sz w:val="28"/>
          <w:szCs w:val="28"/>
        </w:rPr>
        <w:t xml:space="preserve"> </w:t>
      </w:r>
      <w:r w:rsidR="00E95FD7">
        <w:rPr>
          <w:rFonts w:ascii="Times New Roman" w:eastAsia="Calibri" w:hAnsi="Times New Roman" w:cs="Times New Roman"/>
          <w:sz w:val="28"/>
          <w:szCs w:val="28"/>
        </w:rPr>
        <w:t xml:space="preserve">Ориентирование </w:t>
      </w:r>
      <w:r w:rsidR="0075287F">
        <w:rPr>
          <w:rFonts w:ascii="Times New Roman" w:eastAsia="Calibri" w:hAnsi="Times New Roman" w:cs="Times New Roman"/>
          <w:sz w:val="28"/>
          <w:szCs w:val="28"/>
        </w:rPr>
        <w:t>обучающегося по таким математическим терминам «последующее» и «предыдущее» число, з</w:t>
      </w:r>
      <w:r w:rsidR="00A1137E">
        <w:rPr>
          <w:rFonts w:ascii="Times New Roman" w:eastAsia="Calibri" w:hAnsi="Times New Roman" w:cs="Times New Roman"/>
          <w:sz w:val="28"/>
          <w:szCs w:val="28"/>
        </w:rPr>
        <w:t>нание соседей числа</w:t>
      </w:r>
      <w:r w:rsidR="0075287F">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 xml:space="preserve">Самооценивание </w:t>
      </w:r>
      <w:r w:rsidR="00E65888">
        <w:rPr>
          <w:rFonts w:ascii="Times New Roman" w:eastAsia="Calibri" w:hAnsi="Times New Roman" w:cs="Times New Roman"/>
          <w:sz w:val="28"/>
          <w:szCs w:val="28"/>
        </w:rPr>
        <w:t>рассматривает</w:t>
      </w:r>
      <w:r w:rsidR="003A302C" w:rsidRPr="00B02B80">
        <w:rPr>
          <w:rFonts w:ascii="Times New Roman" w:eastAsia="Calibri" w:hAnsi="Times New Roman" w:cs="Times New Roman"/>
          <w:sz w:val="28"/>
          <w:szCs w:val="28"/>
        </w:rPr>
        <w:t xml:space="preserve">ся по </w:t>
      </w:r>
      <w:r w:rsidR="00E65888">
        <w:rPr>
          <w:rFonts w:ascii="Times New Roman" w:eastAsia="Calibri" w:hAnsi="Times New Roman" w:cs="Times New Roman"/>
          <w:sz w:val="28"/>
          <w:szCs w:val="28"/>
        </w:rPr>
        <w:t>критерию</w:t>
      </w:r>
      <w:r w:rsidR="003A302C" w:rsidRPr="00B02B80">
        <w:rPr>
          <w:rFonts w:ascii="Times New Roman" w:eastAsia="Calibri" w:hAnsi="Times New Roman" w:cs="Times New Roman"/>
          <w:sz w:val="28"/>
          <w:szCs w:val="28"/>
        </w:rPr>
        <w:t>:</w:t>
      </w:r>
      <w:r w:rsidR="006F5C5D">
        <w:rPr>
          <w:rFonts w:ascii="Times New Roman" w:eastAsia="Calibri" w:hAnsi="Times New Roman" w:cs="Times New Roman"/>
          <w:sz w:val="28"/>
          <w:szCs w:val="28"/>
        </w:rPr>
        <w:t xml:space="preserve"> знание числа на единицу меньше </w:t>
      </w:r>
      <w:r w:rsidR="003A302C" w:rsidRPr="00B02B80">
        <w:rPr>
          <w:rFonts w:ascii="Times New Roman" w:eastAsia="Calibri" w:hAnsi="Times New Roman" w:cs="Times New Roman"/>
          <w:sz w:val="28"/>
          <w:szCs w:val="28"/>
        </w:rPr>
        <w:t>слева,</w:t>
      </w:r>
      <w:r w:rsidR="006F5C5D">
        <w:rPr>
          <w:rFonts w:ascii="Times New Roman" w:eastAsia="Calibri" w:hAnsi="Times New Roman" w:cs="Times New Roman"/>
          <w:sz w:val="28"/>
          <w:szCs w:val="28"/>
        </w:rPr>
        <w:t xml:space="preserve"> знание числа на единицу</w:t>
      </w:r>
      <w:r w:rsidR="003A302C" w:rsidRPr="00B02B80">
        <w:rPr>
          <w:rFonts w:ascii="Times New Roman" w:eastAsia="Calibri" w:hAnsi="Times New Roman" w:cs="Times New Roman"/>
          <w:sz w:val="28"/>
          <w:szCs w:val="28"/>
        </w:rPr>
        <w:t xml:space="preserve">  </w:t>
      </w:r>
      <w:r w:rsidR="006F5C5D">
        <w:rPr>
          <w:rFonts w:ascii="Times New Roman" w:eastAsia="Calibri" w:hAnsi="Times New Roman" w:cs="Times New Roman"/>
          <w:sz w:val="28"/>
          <w:szCs w:val="28"/>
        </w:rPr>
        <w:t xml:space="preserve">больше </w:t>
      </w:r>
      <w:r w:rsidR="003A302C" w:rsidRPr="00B02B80">
        <w:rPr>
          <w:rFonts w:ascii="Times New Roman" w:eastAsia="Calibri" w:hAnsi="Times New Roman" w:cs="Times New Roman"/>
          <w:sz w:val="28"/>
          <w:szCs w:val="28"/>
        </w:rPr>
        <w:t>справа</w:t>
      </w:r>
      <w:r w:rsidR="000166DA">
        <w:rPr>
          <w:rFonts w:ascii="Times New Roman" w:eastAsia="Calibri" w:hAnsi="Times New Roman" w:cs="Times New Roman"/>
          <w:sz w:val="28"/>
          <w:szCs w:val="28"/>
        </w:rPr>
        <w:t xml:space="preserve">. </w:t>
      </w:r>
      <w:r w:rsidR="000B660A">
        <w:rPr>
          <w:rFonts w:ascii="Times New Roman" w:eastAsia="Calibri" w:hAnsi="Times New Roman" w:cs="Times New Roman"/>
          <w:sz w:val="28"/>
          <w:szCs w:val="28"/>
        </w:rPr>
        <w:t>Обучающийся с</w:t>
      </w:r>
      <w:r w:rsidR="00F50AE6">
        <w:rPr>
          <w:rFonts w:ascii="Times New Roman" w:eastAsia="Calibri" w:hAnsi="Times New Roman" w:cs="Times New Roman"/>
          <w:sz w:val="28"/>
          <w:szCs w:val="28"/>
        </w:rPr>
        <w:t>амооцени</w:t>
      </w:r>
      <w:r w:rsidR="000B660A">
        <w:rPr>
          <w:rFonts w:ascii="Times New Roman" w:eastAsia="Calibri" w:hAnsi="Times New Roman" w:cs="Times New Roman"/>
          <w:sz w:val="28"/>
          <w:szCs w:val="28"/>
        </w:rPr>
        <w:t>вает</w:t>
      </w:r>
      <w:r w:rsidR="00F50AE6">
        <w:rPr>
          <w:rFonts w:ascii="Times New Roman" w:eastAsia="Calibri" w:hAnsi="Times New Roman" w:cs="Times New Roman"/>
          <w:sz w:val="28"/>
          <w:szCs w:val="28"/>
        </w:rPr>
        <w:t xml:space="preserve"> свою работу и обв</w:t>
      </w:r>
      <w:r w:rsidR="000B660A">
        <w:rPr>
          <w:rFonts w:ascii="Times New Roman" w:eastAsia="Calibri" w:hAnsi="Times New Roman" w:cs="Times New Roman"/>
          <w:sz w:val="28"/>
          <w:szCs w:val="28"/>
        </w:rPr>
        <w:t>одит</w:t>
      </w:r>
      <w:r w:rsidR="00F50AE6">
        <w:rPr>
          <w:rFonts w:ascii="Times New Roman" w:eastAsia="Calibri" w:hAnsi="Times New Roman" w:cs="Times New Roman"/>
          <w:sz w:val="28"/>
          <w:szCs w:val="28"/>
        </w:rPr>
        <w:t xml:space="preserve"> медаль. Знание порядкового счета, </w:t>
      </w:r>
      <w:r w:rsidR="000B660A">
        <w:rPr>
          <w:rFonts w:ascii="Times New Roman" w:eastAsia="Calibri" w:hAnsi="Times New Roman" w:cs="Times New Roman"/>
          <w:sz w:val="28"/>
          <w:szCs w:val="28"/>
        </w:rPr>
        <w:t xml:space="preserve">дает возможность </w:t>
      </w:r>
      <w:r w:rsidR="00F50AE6">
        <w:rPr>
          <w:rFonts w:ascii="Times New Roman" w:eastAsia="Calibri" w:hAnsi="Times New Roman" w:cs="Times New Roman"/>
          <w:sz w:val="28"/>
          <w:szCs w:val="28"/>
        </w:rPr>
        <w:t xml:space="preserve">обучающемуся при изучении определения числа предыдущего и последующего. </w:t>
      </w:r>
    </w:p>
    <w:p w14:paraId="4859E532" w14:textId="7F51BDB0" w:rsidR="003A302C" w:rsidRPr="0075287F" w:rsidRDefault="004B2092" w:rsidP="0075287F">
      <w:pPr>
        <w:spacing w:after="0" w:line="240" w:lineRule="auto"/>
        <w:jc w:val="both"/>
        <w:rPr>
          <w:rFonts w:ascii="Times New Roman" w:eastAsia="Arial" w:hAnsi="Times New Roman" w:cs="Times New Roman"/>
          <w:i/>
          <w:color w:val="FF0000"/>
          <w:sz w:val="28"/>
          <w:szCs w:val="28"/>
          <w:lang w:eastAsia="ru-RU"/>
        </w:rPr>
      </w:pPr>
      <w:r>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Задание 3. «П</w:t>
      </w:r>
      <w:r w:rsidR="00212F59">
        <w:rPr>
          <w:rFonts w:ascii="Times New Roman" w:eastAsia="Calibri" w:hAnsi="Times New Roman" w:cs="Times New Roman"/>
          <w:sz w:val="28"/>
          <w:szCs w:val="28"/>
        </w:rPr>
        <w:t>онима</w:t>
      </w:r>
      <w:r w:rsidR="003A302C" w:rsidRPr="00B02B80">
        <w:rPr>
          <w:rFonts w:ascii="Times New Roman" w:eastAsia="Calibri" w:hAnsi="Times New Roman" w:cs="Times New Roman"/>
          <w:sz w:val="28"/>
          <w:szCs w:val="28"/>
        </w:rPr>
        <w:t>ние»</w:t>
      </w:r>
      <w:r w:rsidR="00577348" w:rsidRPr="00577348">
        <w:t xml:space="preserve"> </w:t>
      </w:r>
      <w:r w:rsidR="00577348" w:rsidRPr="00577348">
        <w:rPr>
          <w:rFonts w:ascii="Times New Roman" w:eastAsia="Calibri" w:hAnsi="Times New Roman" w:cs="Times New Roman"/>
          <w:sz w:val="28"/>
          <w:szCs w:val="28"/>
        </w:rPr>
        <w:t>(Приложение</w:t>
      </w:r>
      <w:r w:rsidR="0065012C" w:rsidRPr="0065012C">
        <w:t xml:space="preserve"> </w:t>
      </w:r>
      <w:r w:rsidR="00A928C9">
        <w:rPr>
          <w:rFonts w:ascii="Times New Roman" w:eastAsia="Calibri" w:hAnsi="Times New Roman" w:cs="Times New Roman"/>
          <w:sz w:val="28"/>
          <w:szCs w:val="28"/>
        </w:rPr>
        <w:t>Е</w:t>
      </w:r>
      <w:r w:rsidR="00577348" w:rsidRPr="00577348">
        <w:rPr>
          <w:rFonts w:ascii="Times New Roman" w:eastAsia="Calibri" w:hAnsi="Times New Roman" w:cs="Times New Roman"/>
          <w:sz w:val="28"/>
          <w:szCs w:val="28"/>
        </w:rPr>
        <w:t>)</w:t>
      </w:r>
      <w:r w:rsidR="003A302C" w:rsidRPr="00B02B80">
        <w:rPr>
          <w:rFonts w:ascii="Times New Roman" w:eastAsia="Calibri" w:hAnsi="Times New Roman" w:cs="Times New Roman"/>
          <w:sz w:val="28"/>
          <w:szCs w:val="28"/>
        </w:rPr>
        <w:t>.</w:t>
      </w:r>
      <w:r w:rsidR="0075287F">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На числовой прямой закрасить четные</w:t>
      </w:r>
      <w:r w:rsidR="00212F59">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числа в зеленый цвет</w:t>
      </w:r>
      <w:r w:rsidR="00212F59">
        <w:rPr>
          <w:rFonts w:ascii="Times New Roman" w:eastAsia="Calibri" w:hAnsi="Times New Roman" w:cs="Times New Roman"/>
          <w:sz w:val="28"/>
          <w:szCs w:val="28"/>
        </w:rPr>
        <w:t>, нечетные числа в красный цвет</w:t>
      </w:r>
      <w:r w:rsidR="003A302C" w:rsidRPr="00B02B80">
        <w:rPr>
          <w:rFonts w:ascii="Times New Roman" w:eastAsia="Calibri" w:hAnsi="Times New Roman" w:cs="Times New Roman"/>
          <w:sz w:val="28"/>
          <w:szCs w:val="28"/>
        </w:rPr>
        <w:t>.</w:t>
      </w:r>
      <w:r w:rsidR="0075287F">
        <w:rPr>
          <w:rFonts w:ascii="Times New Roman" w:eastAsia="Arial" w:hAnsi="Times New Roman" w:cs="Times New Roman"/>
          <w:i/>
          <w:color w:val="FF0000"/>
          <w:sz w:val="28"/>
          <w:szCs w:val="28"/>
          <w:lang w:eastAsia="ru-RU"/>
        </w:rPr>
        <w:t xml:space="preserve"> </w:t>
      </w:r>
      <w:r w:rsidR="003A302C" w:rsidRPr="00B02B80">
        <w:rPr>
          <w:rFonts w:ascii="Times New Roman" w:eastAsia="Calibri" w:hAnsi="Times New Roman" w:cs="Times New Roman"/>
          <w:sz w:val="28"/>
          <w:szCs w:val="28"/>
        </w:rPr>
        <w:t>Самооценивание на данном уровне будет рассматриваться по таким критериям как:</w:t>
      </w:r>
      <w:r w:rsidR="007146C6">
        <w:rPr>
          <w:rFonts w:ascii="Times New Roman" w:eastAsia="Calibri" w:hAnsi="Times New Roman" w:cs="Times New Roman"/>
          <w:sz w:val="28"/>
          <w:szCs w:val="28"/>
        </w:rPr>
        <w:t xml:space="preserve">  </w:t>
      </w:r>
    </w:p>
    <w:p w14:paraId="3BBA8495" w14:textId="02709DE1" w:rsidR="003A302C" w:rsidRPr="006F5C5D" w:rsidRDefault="006F5C5D" w:rsidP="006F5C5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1)</w:t>
      </w:r>
      <w:r w:rsidRPr="006F5C5D">
        <w:rPr>
          <w:rFonts w:ascii="Times New Roman" w:eastAsia="Calibri" w:hAnsi="Times New Roman" w:cs="Times New Roman"/>
          <w:sz w:val="28"/>
          <w:szCs w:val="28"/>
        </w:rPr>
        <w:t>н</w:t>
      </w:r>
      <w:r w:rsidR="003A302C" w:rsidRPr="006F5C5D">
        <w:rPr>
          <w:rFonts w:ascii="Times New Roman" w:eastAsia="Calibri" w:hAnsi="Times New Roman" w:cs="Times New Roman"/>
          <w:sz w:val="28"/>
          <w:szCs w:val="28"/>
        </w:rPr>
        <w:t>ахо</w:t>
      </w:r>
      <w:r w:rsidRPr="006F5C5D">
        <w:rPr>
          <w:rFonts w:ascii="Times New Roman" w:eastAsia="Calibri" w:hAnsi="Times New Roman" w:cs="Times New Roman"/>
          <w:sz w:val="28"/>
          <w:szCs w:val="28"/>
        </w:rPr>
        <w:t>ждение</w:t>
      </w:r>
      <w:r w:rsidR="003A302C" w:rsidRPr="006F5C5D">
        <w:rPr>
          <w:rFonts w:ascii="Times New Roman" w:eastAsia="Calibri" w:hAnsi="Times New Roman" w:cs="Times New Roman"/>
          <w:sz w:val="28"/>
          <w:szCs w:val="28"/>
        </w:rPr>
        <w:t xml:space="preserve"> на числовой прямой четные</w:t>
      </w:r>
      <w:r w:rsidRPr="006F5C5D">
        <w:rPr>
          <w:rFonts w:ascii="Times New Roman" w:eastAsia="Calibri" w:hAnsi="Times New Roman" w:cs="Times New Roman"/>
          <w:sz w:val="28"/>
          <w:szCs w:val="28"/>
        </w:rPr>
        <w:t xml:space="preserve"> и </w:t>
      </w:r>
      <w:r w:rsidR="003A302C" w:rsidRPr="006F5C5D">
        <w:rPr>
          <w:rFonts w:ascii="Times New Roman" w:eastAsia="Calibri" w:hAnsi="Times New Roman" w:cs="Times New Roman"/>
          <w:sz w:val="28"/>
          <w:szCs w:val="28"/>
        </w:rPr>
        <w:t>нечетные числа</w:t>
      </w:r>
      <w:r w:rsidR="00F50AE6" w:rsidRPr="006F5C5D">
        <w:rPr>
          <w:rFonts w:ascii="Times New Roman" w:eastAsia="Calibri" w:hAnsi="Times New Roman" w:cs="Times New Roman"/>
          <w:sz w:val="28"/>
          <w:szCs w:val="28"/>
        </w:rPr>
        <w:t>, разбаловка</w:t>
      </w:r>
      <w:r w:rsidR="00212F59" w:rsidRPr="006F5C5D">
        <w:rPr>
          <w:rFonts w:ascii="Times New Roman" w:eastAsia="Calibri" w:hAnsi="Times New Roman" w:cs="Times New Roman"/>
          <w:sz w:val="28"/>
          <w:szCs w:val="28"/>
        </w:rPr>
        <w:t xml:space="preserve"> </w:t>
      </w:r>
      <w:r w:rsidR="00F50AE6" w:rsidRPr="006F5C5D">
        <w:rPr>
          <w:rFonts w:ascii="Times New Roman" w:eastAsia="Calibri" w:hAnsi="Times New Roman" w:cs="Times New Roman"/>
          <w:sz w:val="28"/>
          <w:szCs w:val="28"/>
        </w:rPr>
        <w:t>в</w:t>
      </w:r>
      <w:r w:rsidR="003A302C" w:rsidRPr="006F5C5D">
        <w:rPr>
          <w:rFonts w:ascii="Times New Roman" w:eastAsia="Calibri" w:hAnsi="Times New Roman" w:cs="Times New Roman"/>
          <w:sz w:val="28"/>
          <w:szCs w:val="28"/>
        </w:rPr>
        <w:t xml:space="preserve"> </w:t>
      </w:r>
      <w:r w:rsidR="007146C6" w:rsidRPr="006F5C5D">
        <w:rPr>
          <w:rFonts w:ascii="Times New Roman" w:eastAsia="Calibri" w:hAnsi="Times New Roman" w:cs="Times New Roman"/>
          <w:sz w:val="28"/>
          <w:szCs w:val="28"/>
        </w:rPr>
        <w:t xml:space="preserve"> 5-6</w:t>
      </w:r>
      <w:r w:rsidR="00F50AE6" w:rsidRPr="006F5C5D">
        <w:rPr>
          <w:rFonts w:ascii="Times New Roman" w:eastAsia="Calibri" w:hAnsi="Times New Roman" w:cs="Times New Roman"/>
          <w:sz w:val="28"/>
          <w:szCs w:val="28"/>
        </w:rPr>
        <w:t xml:space="preserve">б. </w:t>
      </w:r>
    </w:p>
    <w:p w14:paraId="527F68D2" w14:textId="3F77B04F" w:rsidR="002336EE" w:rsidRDefault="006F5C5D" w:rsidP="0053488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п</w:t>
      </w:r>
      <w:r w:rsidR="003A302C" w:rsidRPr="00B02B80">
        <w:rPr>
          <w:rFonts w:ascii="Times New Roman" w:eastAsia="Calibri" w:hAnsi="Times New Roman" w:cs="Times New Roman"/>
          <w:sz w:val="28"/>
          <w:szCs w:val="28"/>
        </w:rPr>
        <w:t>равильно закрашивает четные</w:t>
      </w:r>
      <w:r>
        <w:rPr>
          <w:rFonts w:ascii="Times New Roman" w:eastAsia="Calibri" w:hAnsi="Times New Roman" w:cs="Times New Roman"/>
          <w:sz w:val="28"/>
          <w:szCs w:val="28"/>
        </w:rPr>
        <w:t xml:space="preserve"> и </w:t>
      </w:r>
      <w:r w:rsidR="003A302C" w:rsidRPr="00B02B80">
        <w:rPr>
          <w:rFonts w:ascii="Times New Roman" w:eastAsia="Calibri" w:hAnsi="Times New Roman" w:cs="Times New Roman"/>
          <w:sz w:val="28"/>
          <w:szCs w:val="28"/>
        </w:rPr>
        <w:t>нечетные числа</w:t>
      </w:r>
      <w:r w:rsidR="00F50AE6">
        <w:rPr>
          <w:rFonts w:ascii="Times New Roman" w:eastAsia="Calibri" w:hAnsi="Times New Roman" w:cs="Times New Roman"/>
          <w:sz w:val="28"/>
          <w:szCs w:val="28"/>
        </w:rPr>
        <w:t>, разбаловка в</w:t>
      </w:r>
      <w:r w:rsidR="00212F59">
        <w:rPr>
          <w:rFonts w:ascii="Times New Roman" w:eastAsia="Calibri" w:hAnsi="Times New Roman" w:cs="Times New Roman"/>
          <w:sz w:val="28"/>
          <w:szCs w:val="28"/>
        </w:rPr>
        <w:t xml:space="preserve"> </w:t>
      </w:r>
      <w:r w:rsidR="00212F59" w:rsidRPr="00B02B80">
        <w:rPr>
          <w:rFonts w:ascii="Times New Roman" w:eastAsia="Calibri" w:hAnsi="Times New Roman" w:cs="Times New Roman"/>
          <w:sz w:val="28"/>
          <w:szCs w:val="28"/>
        </w:rPr>
        <w:t>7-8</w:t>
      </w:r>
      <w:r w:rsidR="00F50AE6">
        <w:rPr>
          <w:rFonts w:ascii="Times New Roman" w:eastAsia="Calibri" w:hAnsi="Times New Roman" w:cs="Times New Roman"/>
          <w:sz w:val="28"/>
          <w:szCs w:val="28"/>
        </w:rPr>
        <w:t>б</w:t>
      </w:r>
      <w:r w:rsidR="000166DA">
        <w:rPr>
          <w:rFonts w:ascii="Times New Roman" w:eastAsia="Calibri" w:hAnsi="Times New Roman" w:cs="Times New Roman"/>
          <w:sz w:val="28"/>
          <w:szCs w:val="28"/>
        </w:rPr>
        <w:t xml:space="preserve">. </w:t>
      </w:r>
      <w:r w:rsidR="00775B6D">
        <w:rPr>
          <w:rFonts w:ascii="Times New Roman" w:eastAsia="Calibri" w:hAnsi="Times New Roman" w:cs="Times New Roman"/>
          <w:sz w:val="28"/>
          <w:szCs w:val="28"/>
        </w:rPr>
        <w:t>Выполнив данное задание о</w:t>
      </w:r>
      <w:r w:rsidR="00714EA8">
        <w:rPr>
          <w:rFonts w:ascii="Times New Roman" w:eastAsia="Calibri" w:hAnsi="Times New Roman" w:cs="Times New Roman"/>
          <w:sz w:val="28"/>
          <w:szCs w:val="28"/>
        </w:rPr>
        <w:t>бучающийся с</w:t>
      </w:r>
      <w:r w:rsidR="000166DA">
        <w:rPr>
          <w:rFonts w:ascii="Times New Roman" w:eastAsia="Calibri" w:hAnsi="Times New Roman" w:cs="Times New Roman"/>
          <w:sz w:val="28"/>
          <w:szCs w:val="28"/>
        </w:rPr>
        <w:t>амоо</w:t>
      </w:r>
      <w:r w:rsidR="003A302C" w:rsidRPr="00B02B80">
        <w:rPr>
          <w:rFonts w:ascii="Times New Roman" w:eastAsia="Calibri" w:hAnsi="Times New Roman" w:cs="Times New Roman"/>
          <w:sz w:val="28"/>
          <w:szCs w:val="28"/>
        </w:rPr>
        <w:t>цени</w:t>
      </w:r>
      <w:r w:rsidR="00714EA8">
        <w:rPr>
          <w:rFonts w:ascii="Times New Roman" w:eastAsia="Calibri" w:hAnsi="Times New Roman" w:cs="Times New Roman"/>
          <w:sz w:val="28"/>
          <w:szCs w:val="28"/>
        </w:rPr>
        <w:t>вает</w:t>
      </w:r>
      <w:r w:rsidR="003A302C" w:rsidRPr="00B02B80">
        <w:rPr>
          <w:rFonts w:ascii="Times New Roman" w:eastAsia="Calibri" w:hAnsi="Times New Roman" w:cs="Times New Roman"/>
          <w:sz w:val="28"/>
          <w:szCs w:val="28"/>
        </w:rPr>
        <w:t xml:space="preserve"> свою работу</w:t>
      </w:r>
      <w:r w:rsidR="000166DA">
        <w:rPr>
          <w:rFonts w:ascii="Times New Roman" w:eastAsia="Calibri" w:hAnsi="Times New Roman" w:cs="Times New Roman"/>
          <w:sz w:val="28"/>
          <w:szCs w:val="28"/>
        </w:rPr>
        <w:t>.</w:t>
      </w:r>
      <w:r w:rsidR="000166DA" w:rsidRPr="000166DA">
        <w:rPr>
          <w:rFonts w:ascii="Times New Roman" w:eastAsia="Calibri" w:hAnsi="Times New Roman" w:cs="Times New Roman"/>
          <w:sz w:val="28"/>
          <w:szCs w:val="28"/>
        </w:rPr>
        <w:t xml:space="preserve"> </w:t>
      </w:r>
      <w:r w:rsidR="000166DA">
        <w:rPr>
          <w:rFonts w:ascii="Times New Roman" w:eastAsia="Calibri" w:hAnsi="Times New Roman" w:cs="Times New Roman"/>
          <w:sz w:val="28"/>
          <w:szCs w:val="28"/>
        </w:rPr>
        <w:t>При составлении заданий</w:t>
      </w:r>
      <w:r w:rsidR="000166DA" w:rsidRPr="00B02B80">
        <w:rPr>
          <w:rFonts w:ascii="Times New Roman" w:eastAsia="Calibri" w:hAnsi="Times New Roman" w:cs="Times New Roman"/>
          <w:sz w:val="28"/>
          <w:szCs w:val="28"/>
        </w:rPr>
        <w:t xml:space="preserve"> на самооценивание мы приняли во внимание возможности конкретного ученика и время выполнения задания. С педагогической и дидактической точки зрения можно выделить:</w:t>
      </w:r>
    </w:p>
    <w:bookmarkEnd w:id="2"/>
    <w:p w14:paraId="5A2FD135" w14:textId="77777777" w:rsidR="000166DA" w:rsidRPr="00B02B80" w:rsidRDefault="000166DA" w:rsidP="000166DA">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а) на уровень «узнавание» выполнение заданий в рамках изучаемого учебного материала. Задания содержащие самые необходимые сведения. </w:t>
      </w:r>
    </w:p>
    <w:p w14:paraId="32B65061" w14:textId="6BB36C61" w:rsidR="003A302C" w:rsidRPr="00B02B80" w:rsidRDefault="000166DA" w:rsidP="000166DA">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б) задания на уровень «понимание, применение», направленные на углубление уже имеющихся у обучающихся знаний. </w:t>
      </w:r>
      <w:r w:rsidR="002F6AF6">
        <w:rPr>
          <w:rFonts w:ascii="Times New Roman" w:eastAsia="Calibri" w:hAnsi="Times New Roman" w:cs="Times New Roman"/>
          <w:sz w:val="28"/>
          <w:szCs w:val="28"/>
        </w:rPr>
        <w:t>З</w:t>
      </w:r>
      <w:r w:rsidRPr="00B02B80">
        <w:rPr>
          <w:rFonts w:ascii="Times New Roman" w:eastAsia="Calibri" w:hAnsi="Times New Roman" w:cs="Times New Roman"/>
          <w:sz w:val="28"/>
          <w:szCs w:val="28"/>
        </w:rPr>
        <w:t xml:space="preserve">адания </w:t>
      </w:r>
      <w:r w:rsidR="002F6AF6">
        <w:rPr>
          <w:rFonts w:ascii="Times New Roman" w:eastAsia="Calibri" w:hAnsi="Times New Roman" w:cs="Times New Roman"/>
          <w:sz w:val="28"/>
          <w:szCs w:val="28"/>
        </w:rPr>
        <w:t xml:space="preserve">на данные уровни </w:t>
      </w:r>
      <w:r w:rsidRPr="00B02B80">
        <w:rPr>
          <w:rFonts w:ascii="Times New Roman" w:eastAsia="Calibri" w:hAnsi="Times New Roman" w:cs="Times New Roman"/>
          <w:sz w:val="28"/>
          <w:szCs w:val="28"/>
        </w:rPr>
        <w:t xml:space="preserve">требуют от обучающихся более серьезного подхода к работе, контроля над собой, умения проводить сравнение, делать выводы, обобщения. </w:t>
      </w:r>
    </w:p>
    <w:p w14:paraId="1736618C" w14:textId="680700DA" w:rsidR="003A302C" w:rsidRPr="00B02B80" w:rsidRDefault="003A302C" w:rsidP="002F6AF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Для закрепления единицы измерения длины (см) нами</w:t>
      </w:r>
      <w:r w:rsidR="002F6AF6">
        <w:rPr>
          <w:rFonts w:ascii="Times New Roman" w:eastAsia="Calibri" w:hAnsi="Times New Roman" w:cs="Times New Roman"/>
          <w:sz w:val="28"/>
          <w:szCs w:val="28"/>
        </w:rPr>
        <w:t xml:space="preserve"> были предъявлены</w:t>
      </w:r>
      <w:r w:rsidRPr="00B02B80">
        <w:rPr>
          <w:rFonts w:ascii="Times New Roman" w:eastAsia="Calibri" w:hAnsi="Times New Roman" w:cs="Times New Roman"/>
          <w:sz w:val="28"/>
          <w:szCs w:val="28"/>
        </w:rPr>
        <w:t xml:space="preserve"> такие задания. </w:t>
      </w:r>
    </w:p>
    <w:p w14:paraId="1C48F634" w14:textId="231CFE6A" w:rsidR="003A302C" w:rsidRPr="00B02B80" w:rsidRDefault="002F6AF6" w:rsidP="002F6AF6">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bookmarkStart w:id="4" w:name="_Hlk103076863"/>
      <w:r>
        <w:rPr>
          <w:rFonts w:ascii="Times New Roman" w:eastAsia="Calibri" w:hAnsi="Times New Roman" w:cs="Times New Roman"/>
          <w:sz w:val="28"/>
          <w:szCs w:val="28"/>
          <w:lang w:eastAsia="ru-RU"/>
        </w:rPr>
        <w:t>С</w:t>
      </w:r>
      <w:r w:rsidRPr="00B02B80">
        <w:rPr>
          <w:rFonts w:ascii="Times New Roman" w:eastAsia="Calibri" w:hAnsi="Times New Roman" w:cs="Times New Roman"/>
          <w:sz w:val="28"/>
          <w:szCs w:val="28"/>
          <w:lang w:eastAsia="ru-RU"/>
        </w:rPr>
        <w:t>одержание заданий на самооценивание</w:t>
      </w:r>
      <w:r w:rsidR="003A302C" w:rsidRPr="00B02B80">
        <w:rPr>
          <w:rFonts w:ascii="Times New Roman" w:eastAsia="Calibri" w:hAnsi="Times New Roman" w:cs="Times New Roman"/>
          <w:sz w:val="28"/>
          <w:szCs w:val="28"/>
          <w:lang w:eastAsia="ru-RU"/>
        </w:rPr>
        <w:t>-1 класс</w:t>
      </w:r>
      <w:r>
        <w:rPr>
          <w:rFonts w:ascii="Times New Roman" w:eastAsia="Calibri" w:hAnsi="Times New Roman" w:cs="Times New Roman"/>
          <w:sz w:val="28"/>
          <w:szCs w:val="28"/>
          <w:lang w:eastAsia="ru-RU"/>
        </w:rPr>
        <w:t xml:space="preserve"> </w:t>
      </w:r>
      <w:r w:rsidRPr="0065012C">
        <w:rPr>
          <w:rFonts w:ascii="Times New Roman" w:eastAsia="Arial" w:hAnsi="Times New Roman" w:cs="Times New Roman"/>
          <w:iCs/>
          <w:color w:val="000000"/>
          <w:sz w:val="28"/>
          <w:szCs w:val="28"/>
          <w:lang w:eastAsia="ru-RU"/>
        </w:rPr>
        <w:t>(Приложение</w:t>
      </w:r>
      <w:r w:rsidR="0065012C" w:rsidRPr="0065012C">
        <w:rPr>
          <w:iCs/>
        </w:rPr>
        <w:t xml:space="preserve"> </w:t>
      </w:r>
      <w:r w:rsidR="00A928C9">
        <w:rPr>
          <w:rFonts w:ascii="Times New Roman" w:eastAsia="Arial" w:hAnsi="Times New Roman" w:cs="Times New Roman"/>
          <w:iCs/>
          <w:color w:val="000000"/>
          <w:sz w:val="28"/>
          <w:szCs w:val="28"/>
          <w:lang w:eastAsia="ru-RU"/>
        </w:rPr>
        <w:t>Е</w:t>
      </w:r>
      <w:r w:rsidRPr="00577348">
        <w:rPr>
          <w:rFonts w:ascii="Times New Roman" w:eastAsia="Arial" w:hAnsi="Times New Roman" w:cs="Times New Roman"/>
          <w:i/>
          <w:color w:val="000000"/>
          <w:sz w:val="28"/>
          <w:szCs w:val="28"/>
          <w:lang w:eastAsia="ru-RU"/>
        </w:rPr>
        <w:t>)</w:t>
      </w:r>
      <w:r>
        <w:rPr>
          <w:rFonts w:ascii="Times New Roman" w:eastAsia="Arial" w:hAnsi="Times New Roman" w:cs="Times New Roman"/>
          <w:i/>
          <w:color w:val="000000"/>
          <w:sz w:val="28"/>
          <w:szCs w:val="28"/>
          <w:lang w:eastAsia="ru-RU"/>
        </w:rPr>
        <w:t>.</w:t>
      </w:r>
    </w:p>
    <w:p w14:paraId="5F716ECE" w14:textId="6FB53915" w:rsidR="003A302C" w:rsidRPr="000166DA" w:rsidRDefault="004B2092" w:rsidP="002F6AF6">
      <w:pPr>
        <w:spacing w:after="0" w:line="240" w:lineRule="auto"/>
        <w:jc w:val="both"/>
        <w:rPr>
          <w:rFonts w:ascii="Times New Roman" w:eastAsia="Arial" w:hAnsi="Times New Roman" w:cs="Times New Roman"/>
          <w:i/>
          <w:color w:val="000000"/>
          <w:sz w:val="28"/>
          <w:szCs w:val="28"/>
          <w:lang w:eastAsia="ru-RU"/>
        </w:rPr>
      </w:pPr>
      <w:r>
        <w:rPr>
          <w:rFonts w:ascii="Times New Roman" w:eastAsia="Arial" w:hAnsi="Times New Roman" w:cs="Times New Roman"/>
          <w:i/>
          <w:color w:val="000000"/>
          <w:sz w:val="28"/>
          <w:szCs w:val="28"/>
          <w:lang w:eastAsia="ru-RU"/>
        </w:rPr>
        <w:t xml:space="preserve">         </w:t>
      </w:r>
      <w:r w:rsidR="003A302C" w:rsidRPr="00B02B80">
        <w:rPr>
          <w:rFonts w:ascii="Times New Roman" w:eastAsia="Arial" w:hAnsi="Times New Roman" w:cs="Times New Roman"/>
          <w:i/>
          <w:color w:val="000000"/>
          <w:sz w:val="28"/>
          <w:szCs w:val="28"/>
          <w:lang w:eastAsia="ru-RU"/>
        </w:rPr>
        <w:t xml:space="preserve">Задание </w:t>
      </w:r>
      <w:r w:rsidR="00FD4F8D">
        <w:rPr>
          <w:rFonts w:ascii="Times New Roman" w:eastAsia="Arial" w:hAnsi="Times New Roman" w:cs="Times New Roman"/>
          <w:i/>
          <w:color w:val="000000"/>
          <w:sz w:val="28"/>
          <w:szCs w:val="28"/>
          <w:lang w:eastAsia="ru-RU"/>
        </w:rPr>
        <w:t xml:space="preserve">уровень </w:t>
      </w:r>
      <w:r w:rsidR="003A302C" w:rsidRPr="00B02B80">
        <w:rPr>
          <w:rFonts w:ascii="Times New Roman" w:eastAsia="Arial" w:hAnsi="Times New Roman" w:cs="Times New Roman"/>
          <w:i/>
          <w:color w:val="000000"/>
          <w:sz w:val="28"/>
          <w:szCs w:val="28"/>
          <w:lang w:eastAsia="ru-RU"/>
        </w:rPr>
        <w:t xml:space="preserve"> «</w:t>
      </w:r>
      <w:r w:rsidR="007146C6">
        <w:rPr>
          <w:rFonts w:ascii="Times New Roman" w:eastAsia="Arial" w:hAnsi="Times New Roman" w:cs="Times New Roman"/>
          <w:i/>
          <w:color w:val="000000"/>
          <w:sz w:val="28"/>
          <w:szCs w:val="28"/>
          <w:lang w:eastAsia="ru-RU"/>
        </w:rPr>
        <w:t>Понимани</w:t>
      </w:r>
      <w:r w:rsidR="003A302C" w:rsidRPr="00B02B80">
        <w:rPr>
          <w:rFonts w:ascii="Times New Roman" w:eastAsia="Arial" w:hAnsi="Times New Roman" w:cs="Times New Roman"/>
          <w:i/>
          <w:color w:val="000000"/>
          <w:sz w:val="28"/>
          <w:szCs w:val="28"/>
          <w:lang w:eastAsia="ru-RU"/>
        </w:rPr>
        <w:t>е»</w:t>
      </w:r>
      <w:r w:rsidR="00577348" w:rsidRPr="00577348">
        <w:t xml:space="preserve"> </w:t>
      </w:r>
      <w:r w:rsidR="003A302C" w:rsidRPr="00B02B80">
        <w:rPr>
          <w:rFonts w:ascii="Times New Roman" w:eastAsia="Arial" w:hAnsi="Times New Roman" w:cs="Times New Roman"/>
          <w:color w:val="000000"/>
          <w:sz w:val="28"/>
          <w:szCs w:val="28"/>
          <w:lang w:eastAsia="ru-RU"/>
        </w:rPr>
        <w:t>1.</w:t>
      </w:r>
      <w:r w:rsidR="003A302C" w:rsidRPr="00B02B80">
        <w:rPr>
          <w:rFonts w:ascii="Times New Roman" w:eastAsia="Calibri" w:hAnsi="Times New Roman" w:cs="Times New Roman"/>
          <w:sz w:val="28"/>
          <w:szCs w:val="28"/>
          <w:lang w:eastAsia="ru-RU"/>
        </w:rPr>
        <w:t>Записать  числа на числовой прямой в порядке возрастания</w:t>
      </w:r>
      <w:r w:rsidR="000166DA">
        <w:rPr>
          <w:rFonts w:ascii="Times New Roman" w:eastAsia="Arial" w:hAnsi="Times New Roman" w:cs="Times New Roman"/>
          <w:i/>
          <w:color w:val="000000"/>
          <w:sz w:val="28"/>
          <w:szCs w:val="28"/>
          <w:lang w:eastAsia="ru-RU"/>
        </w:rPr>
        <w:t xml:space="preserve">. </w:t>
      </w:r>
      <w:r w:rsidR="003A302C" w:rsidRPr="00B02B80">
        <w:rPr>
          <w:rFonts w:ascii="Times New Roman" w:eastAsia="Arial" w:hAnsi="Times New Roman" w:cs="Times New Roman"/>
          <w:color w:val="000000"/>
          <w:sz w:val="28"/>
          <w:szCs w:val="28"/>
          <w:lang w:eastAsia="ru-RU"/>
        </w:rPr>
        <w:t>Напиши последовательность чисел в порядке возрастания. Определи сколько в 10</w:t>
      </w:r>
      <w:r w:rsidR="006431ED">
        <w:rPr>
          <w:rFonts w:ascii="Times New Roman" w:eastAsia="Arial" w:hAnsi="Times New Roman" w:cs="Times New Roman"/>
          <w:color w:val="000000"/>
          <w:sz w:val="28"/>
          <w:szCs w:val="28"/>
          <w:lang w:eastAsia="ru-RU"/>
        </w:rPr>
        <w:t xml:space="preserve"> </w:t>
      </w:r>
      <w:r w:rsidR="003A302C" w:rsidRPr="00B02B80">
        <w:rPr>
          <w:rFonts w:ascii="Times New Roman" w:eastAsia="Arial" w:hAnsi="Times New Roman" w:cs="Times New Roman"/>
          <w:color w:val="000000"/>
          <w:sz w:val="28"/>
          <w:szCs w:val="28"/>
          <w:lang w:eastAsia="ru-RU"/>
        </w:rPr>
        <w:t>с</w:t>
      </w:r>
      <w:r w:rsidR="00C132A9">
        <w:rPr>
          <w:rFonts w:ascii="Times New Roman" w:eastAsia="Arial" w:hAnsi="Times New Roman" w:cs="Times New Roman"/>
          <w:color w:val="000000"/>
          <w:sz w:val="28"/>
          <w:szCs w:val="28"/>
          <w:lang w:eastAsia="ru-RU"/>
        </w:rPr>
        <w:t>антиметрах</w:t>
      </w:r>
      <w:r w:rsidR="003A302C" w:rsidRPr="00B02B80">
        <w:rPr>
          <w:rFonts w:ascii="Times New Roman" w:eastAsia="Arial" w:hAnsi="Times New Roman" w:cs="Times New Roman"/>
          <w:color w:val="000000"/>
          <w:sz w:val="28"/>
          <w:szCs w:val="28"/>
          <w:lang w:eastAsia="ru-RU"/>
        </w:rPr>
        <w:t xml:space="preserve">  </w:t>
      </w:r>
      <w:r w:rsidR="006F5C5D">
        <w:rPr>
          <w:rFonts w:ascii="Times New Roman" w:eastAsia="Arial" w:hAnsi="Times New Roman" w:cs="Times New Roman"/>
          <w:color w:val="000000"/>
          <w:sz w:val="28"/>
          <w:szCs w:val="28"/>
          <w:lang w:eastAsia="ru-RU"/>
        </w:rPr>
        <w:t>-</w:t>
      </w:r>
      <w:r w:rsidR="003A302C" w:rsidRPr="00B02B80">
        <w:rPr>
          <w:rFonts w:ascii="Times New Roman" w:eastAsia="Arial" w:hAnsi="Times New Roman" w:cs="Times New Roman"/>
          <w:color w:val="000000"/>
          <w:sz w:val="28"/>
          <w:szCs w:val="28"/>
          <w:lang w:eastAsia="ru-RU"/>
        </w:rPr>
        <w:t xml:space="preserve">  д</w:t>
      </w:r>
      <w:r w:rsidR="00C132A9">
        <w:rPr>
          <w:rFonts w:ascii="Times New Roman" w:eastAsia="Arial" w:hAnsi="Times New Roman" w:cs="Times New Roman"/>
          <w:color w:val="000000"/>
          <w:sz w:val="28"/>
          <w:szCs w:val="28"/>
          <w:lang w:eastAsia="ru-RU"/>
        </w:rPr>
        <w:t>ециметров</w:t>
      </w:r>
      <w:r w:rsidR="00775B6D">
        <w:rPr>
          <w:rFonts w:ascii="Times New Roman" w:eastAsia="Arial" w:hAnsi="Times New Roman" w:cs="Times New Roman"/>
          <w:color w:val="000000"/>
          <w:sz w:val="28"/>
          <w:szCs w:val="28"/>
          <w:lang w:eastAsia="ru-RU"/>
        </w:rPr>
        <w:t>?</w:t>
      </w:r>
      <w:r w:rsidR="00C132A9">
        <w:rPr>
          <w:rFonts w:ascii="Times New Roman" w:eastAsia="Arial" w:hAnsi="Times New Roman" w:cs="Times New Roman"/>
          <w:color w:val="000000"/>
          <w:sz w:val="28"/>
          <w:szCs w:val="28"/>
          <w:lang w:eastAsia="ru-RU"/>
        </w:rPr>
        <w:t>.</w:t>
      </w:r>
      <w:r w:rsidR="003A302C" w:rsidRPr="00B02B80">
        <w:rPr>
          <w:rFonts w:ascii="Times New Roman" w:eastAsia="Arial" w:hAnsi="Times New Roman" w:cs="Times New Roman"/>
          <w:color w:val="000000"/>
          <w:sz w:val="28"/>
          <w:szCs w:val="28"/>
          <w:lang w:eastAsia="ru-RU"/>
        </w:rPr>
        <w:t xml:space="preserve"> </w:t>
      </w:r>
    </w:p>
    <w:p w14:paraId="38786AB1" w14:textId="77777777" w:rsidR="003A302C" w:rsidRPr="00B02B80" w:rsidRDefault="003A302C" w:rsidP="002F6AF6">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Самооценивание на данном уровне будет рассматриваться по таким критериям:</w:t>
      </w:r>
    </w:p>
    <w:p w14:paraId="226A9C64" w14:textId="76660870" w:rsidR="003A302C" w:rsidRPr="000166DA" w:rsidRDefault="003A302C" w:rsidP="002F6AF6">
      <w:pPr>
        <w:spacing w:after="0" w:line="240" w:lineRule="auto"/>
        <w:ind w:firstLine="567"/>
        <w:jc w:val="both"/>
        <w:rPr>
          <w:rFonts w:ascii="Times New Roman" w:eastAsia="Calibri" w:hAnsi="Times New Roman" w:cs="Times New Roman"/>
          <w:sz w:val="28"/>
          <w:szCs w:val="28"/>
        </w:rPr>
      </w:pPr>
      <w:r w:rsidRPr="00B02B80">
        <w:rPr>
          <w:rFonts w:ascii="Times New Roman" w:eastAsia="Arial" w:hAnsi="Times New Roman" w:cs="Times New Roman"/>
          <w:color w:val="000000"/>
          <w:sz w:val="28"/>
          <w:szCs w:val="28"/>
          <w:lang w:eastAsia="ru-RU"/>
        </w:rPr>
        <w:t>1)</w:t>
      </w:r>
      <w:r w:rsidR="007146C6" w:rsidRPr="00B02B80">
        <w:rPr>
          <w:rFonts w:ascii="Times New Roman" w:eastAsia="Arial" w:hAnsi="Times New Roman" w:cs="Times New Roman"/>
          <w:color w:val="000000"/>
          <w:sz w:val="28"/>
          <w:szCs w:val="28"/>
          <w:lang w:eastAsia="ru-RU"/>
        </w:rPr>
        <w:t xml:space="preserve"> </w:t>
      </w:r>
      <w:r w:rsidRPr="00B02B80">
        <w:rPr>
          <w:rFonts w:ascii="Times New Roman" w:eastAsia="Arial" w:hAnsi="Times New Roman" w:cs="Times New Roman"/>
          <w:color w:val="000000"/>
          <w:sz w:val="28"/>
          <w:szCs w:val="28"/>
          <w:lang w:eastAsia="ru-RU"/>
        </w:rPr>
        <w:t xml:space="preserve">Определяет единицу измерения длины </w:t>
      </w:r>
      <w:r w:rsidRPr="00B02B80">
        <w:rPr>
          <w:rFonts w:ascii="Times New Roman" w:eastAsia="Calibri" w:hAnsi="Times New Roman" w:cs="Times New Roman"/>
          <w:sz w:val="28"/>
          <w:szCs w:val="28"/>
        </w:rPr>
        <w:t xml:space="preserve">  </w:t>
      </w:r>
    </w:p>
    <w:p w14:paraId="6EFE74FA" w14:textId="435EB04A" w:rsidR="003A302C" w:rsidRPr="00B02B80" w:rsidRDefault="000166DA" w:rsidP="002F6AF6">
      <w:pPr>
        <w:spacing w:after="5" w:line="264" w:lineRule="auto"/>
        <w:ind w:firstLine="567"/>
        <w:contextualSpacing/>
        <w:jc w:val="both"/>
        <w:rPr>
          <w:rFonts w:ascii="Times New Roman" w:eastAsia="Arial" w:hAnsi="Times New Roman" w:cs="Times New Roman"/>
          <w:i/>
          <w:color w:val="FF0000"/>
          <w:sz w:val="28"/>
          <w:szCs w:val="28"/>
          <w:lang w:eastAsia="ru-RU"/>
        </w:rPr>
      </w:pPr>
      <w:r>
        <w:rPr>
          <w:rFonts w:ascii="Times New Roman" w:eastAsia="Arial" w:hAnsi="Times New Roman" w:cs="Times New Roman"/>
          <w:color w:val="000000"/>
          <w:sz w:val="28"/>
          <w:szCs w:val="28"/>
          <w:lang w:eastAsia="ru-RU"/>
        </w:rPr>
        <w:t>2</w:t>
      </w:r>
      <w:r w:rsidR="003A302C" w:rsidRPr="00B02B80">
        <w:rPr>
          <w:rFonts w:ascii="Times New Roman" w:eastAsia="Arial" w:hAnsi="Times New Roman" w:cs="Times New Roman"/>
          <w:color w:val="000000"/>
          <w:sz w:val="28"/>
          <w:szCs w:val="28"/>
          <w:lang w:eastAsia="ru-RU"/>
        </w:rPr>
        <w:t>)</w:t>
      </w:r>
      <w:r w:rsidR="00534884">
        <w:rPr>
          <w:rFonts w:ascii="Times New Roman" w:eastAsia="Arial" w:hAnsi="Times New Roman" w:cs="Times New Roman"/>
          <w:color w:val="000000"/>
          <w:sz w:val="28"/>
          <w:szCs w:val="28"/>
          <w:lang w:eastAsia="ru-RU"/>
        </w:rPr>
        <w:t xml:space="preserve"> </w:t>
      </w:r>
      <w:r w:rsidR="003A302C" w:rsidRPr="00B02B80">
        <w:rPr>
          <w:rFonts w:ascii="Times New Roman" w:eastAsia="Arial" w:hAnsi="Times New Roman" w:cs="Times New Roman"/>
          <w:color w:val="000000"/>
          <w:sz w:val="28"/>
          <w:szCs w:val="28"/>
          <w:lang w:eastAsia="ru-RU"/>
        </w:rPr>
        <w:t xml:space="preserve">Правильно пишет соотношение см к дм </w:t>
      </w:r>
    </w:p>
    <w:p w14:paraId="7EC54EA7" w14:textId="2440A758" w:rsidR="00671C60" w:rsidRDefault="00775B6D" w:rsidP="00FA6250">
      <w:pPr>
        <w:spacing w:after="5" w:line="264" w:lineRule="auto"/>
        <w:ind w:firstLine="567"/>
        <w:contextualSpacing/>
        <w:jc w:val="both"/>
        <w:rPr>
          <w:rFonts w:ascii="Times New Roman" w:eastAsia="Arial" w:hAnsi="Times New Roman" w:cs="Times New Roman"/>
          <w:iCs/>
          <w:color w:val="000000"/>
          <w:sz w:val="28"/>
          <w:szCs w:val="28"/>
          <w:lang w:eastAsia="ru-RU"/>
        </w:rPr>
      </w:pPr>
      <w:r>
        <w:rPr>
          <w:rFonts w:ascii="Times New Roman" w:eastAsia="Arial" w:hAnsi="Times New Roman" w:cs="Times New Roman"/>
          <w:color w:val="000000"/>
          <w:sz w:val="28"/>
          <w:szCs w:val="28"/>
          <w:lang w:eastAsia="ru-RU"/>
        </w:rPr>
        <w:t>Обучающийся с</w:t>
      </w:r>
      <w:r w:rsidR="002F6AF6">
        <w:rPr>
          <w:rFonts w:ascii="Times New Roman" w:eastAsia="Arial" w:hAnsi="Times New Roman" w:cs="Times New Roman"/>
          <w:color w:val="000000"/>
          <w:sz w:val="28"/>
          <w:szCs w:val="28"/>
          <w:lang w:eastAsia="ru-RU"/>
        </w:rPr>
        <w:t xml:space="preserve">амооценивает свою работу. </w:t>
      </w:r>
      <w:r w:rsidR="003A302C" w:rsidRPr="002846AE">
        <w:rPr>
          <w:rFonts w:ascii="Times New Roman" w:eastAsia="Arial" w:hAnsi="Times New Roman" w:cs="Times New Roman"/>
          <w:iCs/>
          <w:color w:val="000000"/>
          <w:sz w:val="28"/>
          <w:szCs w:val="28"/>
          <w:lang w:eastAsia="ru-RU"/>
        </w:rPr>
        <w:t>Такого рода задание закрепит у обучающ</w:t>
      </w:r>
      <w:r w:rsidR="00B55234">
        <w:rPr>
          <w:rFonts w:ascii="Times New Roman" w:eastAsia="Arial" w:hAnsi="Times New Roman" w:cs="Times New Roman"/>
          <w:iCs/>
          <w:color w:val="000000"/>
          <w:sz w:val="28"/>
          <w:szCs w:val="28"/>
          <w:lang w:eastAsia="ru-RU"/>
        </w:rPr>
        <w:t>их</w:t>
      </w:r>
      <w:r w:rsidR="003A302C" w:rsidRPr="002846AE">
        <w:rPr>
          <w:rFonts w:ascii="Times New Roman" w:eastAsia="Arial" w:hAnsi="Times New Roman" w:cs="Times New Roman"/>
          <w:iCs/>
          <w:color w:val="000000"/>
          <w:sz w:val="28"/>
          <w:szCs w:val="28"/>
          <w:lang w:eastAsia="ru-RU"/>
        </w:rPr>
        <w:t>ся единицу измерения длины дец</w:t>
      </w:r>
      <w:r w:rsidR="007146C6" w:rsidRPr="002846AE">
        <w:rPr>
          <w:rFonts w:ascii="Times New Roman" w:eastAsia="Arial" w:hAnsi="Times New Roman" w:cs="Times New Roman"/>
          <w:iCs/>
          <w:color w:val="000000"/>
          <w:sz w:val="28"/>
          <w:szCs w:val="28"/>
          <w:lang w:eastAsia="ru-RU"/>
        </w:rPr>
        <w:t>иметр, т</w:t>
      </w:r>
      <w:r w:rsidR="00C132A9">
        <w:rPr>
          <w:rFonts w:ascii="Times New Roman" w:eastAsia="Arial" w:hAnsi="Times New Roman" w:cs="Times New Roman"/>
          <w:iCs/>
          <w:color w:val="000000"/>
          <w:sz w:val="28"/>
          <w:szCs w:val="28"/>
          <w:lang w:eastAsia="ru-RU"/>
        </w:rPr>
        <w:t>о есть</w:t>
      </w:r>
      <w:r w:rsidR="007146C6" w:rsidRPr="002846AE">
        <w:rPr>
          <w:rFonts w:ascii="Times New Roman" w:eastAsia="Arial" w:hAnsi="Times New Roman" w:cs="Times New Roman"/>
          <w:iCs/>
          <w:color w:val="000000"/>
          <w:sz w:val="28"/>
          <w:szCs w:val="28"/>
          <w:lang w:eastAsia="ru-RU"/>
        </w:rPr>
        <w:t xml:space="preserve"> ребенок будет знать,</w:t>
      </w:r>
      <w:r w:rsidR="003A302C" w:rsidRPr="002846AE">
        <w:rPr>
          <w:rFonts w:ascii="Times New Roman" w:eastAsia="Arial" w:hAnsi="Times New Roman" w:cs="Times New Roman"/>
          <w:iCs/>
          <w:color w:val="000000"/>
          <w:sz w:val="28"/>
          <w:szCs w:val="28"/>
          <w:lang w:eastAsia="ru-RU"/>
        </w:rPr>
        <w:t xml:space="preserve"> что десять сантиметров равно одному дециметру</w:t>
      </w:r>
      <w:r w:rsidR="003A302C" w:rsidRPr="00B55234">
        <w:rPr>
          <w:rFonts w:ascii="Times New Roman" w:eastAsia="Arial" w:hAnsi="Times New Roman" w:cs="Times New Roman"/>
          <w:iCs/>
          <w:color w:val="000000"/>
          <w:sz w:val="28"/>
          <w:szCs w:val="28"/>
          <w:lang w:eastAsia="ru-RU"/>
        </w:rPr>
        <w:t>.</w:t>
      </w:r>
      <w:r w:rsidR="009A1795" w:rsidRPr="00B55234">
        <w:rPr>
          <w:rFonts w:ascii="Times New Roman" w:eastAsia="Arial" w:hAnsi="Times New Roman" w:cs="Times New Roman"/>
          <w:iCs/>
          <w:color w:val="000000"/>
          <w:sz w:val="28"/>
          <w:szCs w:val="28"/>
          <w:lang w:eastAsia="ru-RU"/>
        </w:rPr>
        <w:t xml:space="preserve"> В предыдущих заданиях обучающийся закрепили знания на </w:t>
      </w:r>
      <w:r w:rsidR="003A302C" w:rsidRPr="00B55234">
        <w:rPr>
          <w:rFonts w:ascii="Times New Roman" w:eastAsia="Arial" w:hAnsi="Times New Roman" w:cs="Times New Roman"/>
          <w:iCs/>
          <w:color w:val="000000"/>
          <w:sz w:val="28"/>
          <w:szCs w:val="28"/>
          <w:lang w:eastAsia="ru-RU"/>
        </w:rPr>
        <w:t xml:space="preserve"> </w:t>
      </w:r>
      <w:r w:rsidR="009A1795" w:rsidRPr="00B55234">
        <w:rPr>
          <w:rFonts w:ascii="Times New Roman" w:eastAsia="Arial" w:hAnsi="Times New Roman" w:cs="Times New Roman"/>
          <w:iCs/>
          <w:color w:val="000000"/>
          <w:sz w:val="28"/>
          <w:szCs w:val="28"/>
          <w:lang w:eastAsia="ru-RU"/>
        </w:rPr>
        <w:t>порядковый и обратный счет на числовой прямой</w:t>
      </w:r>
      <w:r w:rsidR="00B55234">
        <w:rPr>
          <w:rFonts w:ascii="Times New Roman" w:eastAsia="Arial" w:hAnsi="Times New Roman" w:cs="Times New Roman"/>
          <w:iCs/>
          <w:color w:val="000000"/>
          <w:sz w:val="28"/>
          <w:szCs w:val="28"/>
          <w:lang w:eastAsia="ru-RU"/>
        </w:rPr>
        <w:t>.</w:t>
      </w:r>
      <w:r w:rsidR="00B55234" w:rsidRPr="00B55234">
        <w:rPr>
          <w:rFonts w:ascii="Times New Roman" w:eastAsia="Arial" w:hAnsi="Times New Roman" w:cs="Times New Roman"/>
          <w:iCs/>
          <w:color w:val="000000"/>
          <w:sz w:val="28"/>
          <w:szCs w:val="28"/>
          <w:lang w:eastAsia="ru-RU"/>
        </w:rPr>
        <w:t xml:space="preserve"> </w:t>
      </w:r>
      <w:r w:rsidR="00B55234">
        <w:rPr>
          <w:rFonts w:ascii="Times New Roman" w:eastAsia="Arial" w:hAnsi="Times New Roman" w:cs="Times New Roman"/>
          <w:iCs/>
          <w:color w:val="000000"/>
          <w:sz w:val="28"/>
          <w:szCs w:val="28"/>
          <w:lang w:eastAsia="ru-RU"/>
        </w:rPr>
        <w:t>Д</w:t>
      </w:r>
      <w:r w:rsidR="00B55234" w:rsidRPr="00B55234">
        <w:rPr>
          <w:rFonts w:ascii="Times New Roman" w:eastAsia="Arial" w:hAnsi="Times New Roman" w:cs="Times New Roman"/>
          <w:iCs/>
          <w:color w:val="000000"/>
          <w:sz w:val="28"/>
          <w:szCs w:val="28"/>
          <w:lang w:eastAsia="ru-RU"/>
        </w:rPr>
        <w:t xml:space="preserve">анное задание дает им знание  </w:t>
      </w:r>
      <w:r w:rsidR="00B55234">
        <w:rPr>
          <w:rFonts w:ascii="Times New Roman" w:eastAsia="Arial" w:hAnsi="Times New Roman" w:cs="Times New Roman"/>
          <w:iCs/>
          <w:color w:val="000000"/>
          <w:sz w:val="28"/>
          <w:szCs w:val="28"/>
          <w:lang w:eastAsia="ru-RU"/>
        </w:rPr>
        <w:t xml:space="preserve">единицы измерения длины </w:t>
      </w:r>
      <w:r>
        <w:rPr>
          <w:rFonts w:ascii="Times New Roman" w:eastAsia="Arial" w:hAnsi="Times New Roman" w:cs="Times New Roman"/>
          <w:iCs/>
          <w:color w:val="000000"/>
          <w:sz w:val="28"/>
          <w:szCs w:val="28"/>
          <w:lang w:eastAsia="ru-RU"/>
        </w:rPr>
        <w:t xml:space="preserve">на </w:t>
      </w:r>
      <w:r w:rsidR="00B55234">
        <w:rPr>
          <w:rFonts w:ascii="Times New Roman" w:eastAsia="Arial" w:hAnsi="Times New Roman" w:cs="Times New Roman"/>
          <w:iCs/>
          <w:color w:val="000000"/>
          <w:sz w:val="28"/>
          <w:szCs w:val="28"/>
          <w:lang w:eastAsia="ru-RU"/>
        </w:rPr>
        <w:t>числовой прямой</w:t>
      </w:r>
      <w:r w:rsidR="008B545A">
        <w:rPr>
          <w:rFonts w:ascii="Times New Roman" w:eastAsia="Arial" w:hAnsi="Times New Roman" w:cs="Times New Roman"/>
          <w:iCs/>
          <w:color w:val="000000"/>
          <w:sz w:val="28"/>
          <w:szCs w:val="28"/>
          <w:lang w:eastAsia="ru-RU"/>
        </w:rPr>
        <w:t>, равной одному д</w:t>
      </w:r>
      <w:r>
        <w:rPr>
          <w:rFonts w:ascii="Times New Roman" w:eastAsia="Arial" w:hAnsi="Times New Roman" w:cs="Times New Roman"/>
          <w:iCs/>
          <w:color w:val="000000"/>
          <w:sz w:val="28"/>
          <w:szCs w:val="28"/>
          <w:lang w:eastAsia="ru-RU"/>
        </w:rPr>
        <w:t>ециметр</w:t>
      </w:r>
      <w:r w:rsidR="008B545A">
        <w:rPr>
          <w:rFonts w:ascii="Times New Roman" w:eastAsia="Arial" w:hAnsi="Times New Roman" w:cs="Times New Roman"/>
          <w:iCs/>
          <w:color w:val="000000"/>
          <w:sz w:val="28"/>
          <w:szCs w:val="28"/>
          <w:lang w:eastAsia="ru-RU"/>
        </w:rPr>
        <w:t xml:space="preserve">у. </w:t>
      </w:r>
      <w:r w:rsidR="006F5C5D">
        <w:rPr>
          <w:rFonts w:ascii="Times New Roman" w:eastAsia="Arial" w:hAnsi="Times New Roman" w:cs="Times New Roman"/>
          <w:iCs/>
          <w:color w:val="000000"/>
          <w:sz w:val="28"/>
          <w:szCs w:val="28"/>
          <w:lang w:eastAsia="ru-RU"/>
        </w:rPr>
        <w:t>З</w:t>
      </w:r>
      <w:r w:rsidR="008B545A">
        <w:rPr>
          <w:rFonts w:ascii="Times New Roman" w:eastAsia="Arial" w:hAnsi="Times New Roman" w:cs="Times New Roman"/>
          <w:iCs/>
          <w:color w:val="000000"/>
          <w:sz w:val="28"/>
          <w:szCs w:val="28"/>
          <w:lang w:eastAsia="ru-RU"/>
        </w:rPr>
        <w:t xml:space="preserve">адание </w:t>
      </w:r>
      <w:r w:rsidR="00FA6250" w:rsidRPr="00FA6250">
        <w:rPr>
          <w:rFonts w:ascii="Times New Roman" w:eastAsia="Arial" w:hAnsi="Times New Roman" w:cs="Times New Roman"/>
          <w:iCs/>
          <w:color w:val="000000"/>
          <w:sz w:val="28"/>
          <w:szCs w:val="28"/>
          <w:lang w:eastAsia="ru-RU"/>
        </w:rPr>
        <w:t>раскры</w:t>
      </w:r>
      <w:r w:rsidR="00FA6250">
        <w:rPr>
          <w:rFonts w:ascii="Times New Roman" w:eastAsia="Arial" w:hAnsi="Times New Roman" w:cs="Times New Roman"/>
          <w:iCs/>
          <w:color w:val="000000"/>
          <w:sz w:val="28"/>
          <w:szCs w:val="28"/>
          <w:lang w:eastAsia="ru-RU"/>
        </w:rPr>
        <w:t>вает</w:t>
      </w:r>
      <w:r w:rsidR="00FA6250" w:rsidRPr="00FA6250">
        <w:rPr>
          <w:rFonts w:ascii="Times New Roman" w:eastAsia="Arial" w:hAnsi="Times New Roman" w:cs="Times New Roman"/>
          <w:iCs/>
          <w:color w:val="000000"/>
          <w:sz w:val="28"/>
          <w:szCs w:val="28"/>
          <w:lang w:eastAsia="ru-RU"/>
        </w:rPr>
        <w:t xml:space="preserve"> связ</w:t>
      </w:r>
      <w:r w:rsidR="00FA6250">
        <w:rPr>
          <w:rFonts w:ascii="Times New Roman" w:eastAsia="Arial" w:hAnsi="Times New Roman" w:cs="Times New Roman"/>
          <w:iCs/>
          <w:color w:val="000000"/>
          <w:sz w:val="28"/>
          <w:szCs w:val="28"/>
          <w:lang w:eastAsia="ru-RU"/>
        </w:rPr>
        <w:t>ь</w:t>
      </w:r>
      <w:r w:rsidR="00FA6250" w:rsidRPr="00FA6250">
        <w:rPr>
          <w:rFonts w:ascii="Times New Roman" w:eastAsia="Arial" w:hAnsi="Times New Roman" w:cs="Times New Roman"/>
          <w:iCs/>
          <w:color w:val="000000"/>
          <w:sz w:val="28"/>
          <w:szCs w:val="28"/>
          <w:lang w:eastAsia="ru-RU"/>
        </w:rPr>
        <w:t xml:space="preserve"> и отношени</w:t>
      </w:r>
      <w:r w:rsidR="00FA6250">
        <w:rPr>
          <w:rFonts w:ascii="Times New Roman" w:eastAsia="Arial" w:hAnsi="Times New Roman" w:cs="Times New Roman"/>
          <w:iCs/>
          <w:color w:val="000000"/>
          <w:sz w:val="28"/>
          <w:szCs w:val="28"/>
          <w:lang w:eastAsia="ru-RU"/>
        </w:rPr>
        <w:t>е</w:t>
      </w:r>
      <w:r w:rsidR="00FA6250" w:rsidRPr="00FA6250">
        <w:rPr>
          <w:rFonts w:ascii="Times New Roman" w:eastAsia="Arial" w:hAnsi="Times New Roman" w:cs="Times New Roman"/>
          <w:iCs/>
          <w:color w:val="000000"/>
          <w:sz w:val="28"/>
          <w:szCs w:val="28"/>
          <w:lang w:eastAsia="ru-RU"/>
        </w:rPr>
        <w:t xml:space="preserve">, то есть на достижение не только непосредственного практического результата </w:t>
      </w:r>
      <w:r w:rsidR="00FA6250" w:rsidRPr="00FA6250">
        <w:rPr>
          <w:rFonts w:ascii="Times New Roman" w:eastAsia="Arial" w:hAnsi="Times New Roman" w:cs="Times New Roman"/>
          <w:iCs/>
          <w:color w:val="000000"/>
          <w:sz w:val="28"/>
          <w:szCs w:val="28"/>
          <w:lang w:eastAsia="ru-RU"/>
        </w:rPr>
        <w:lastRenderedPageBreak/>
        <w:t>(навыки счета выполнение элементарных математических операций, решение арифметических задач и т. п.), но и широкого развивающего эффекта</w:t>
      </w:r>
      <w:r w:rsidR="00671C60">
        <w:rPr>
          <w:rFonts w:ascii="Times New Roman" w:eastAsia="Arial" w:hAnsi="Times New Roman" w:cs="Times New Roman"/>
          <w:iCs/>
          <w:color w:val="000000"/>
          <w:sz w:val="28"/>
          <w:szCs w:val="28"/>
          <w:lang w:eastAsia="ru-RU"/>
        </w:rPr>
        <w:t>, осознание обучающимся связи одного десятка и дециметра, знание единицы измерения длины, что десять сантиметров составляют один дециметр.</w:t>
      </w:r>
    </w:p>
    <w:p w14:paraId="2B16ABB0" w14:textId="2FD38F03" w:rsidR="003A302C" w:rsidRPr="0071461A" w:rsidRDefault="003A302C" w:rsidP="00671C60">
      <w:pPr>
        <w:spacing w:after="5" w:line="264" w:lineRule="auto"/>
        <w:contextualSpacing/>
        <w:jc w:val="both"/>
        <w:rPr>
          <w:rFonts w:ascii="Times New Roman" w:eastAsia="Arial" w:hAnsi="Times New Roman" w:cs="Times New Roman"/>
          <w:bCs/>
          <w:i/>
          <w:sz w:val="28"/>
          <w:szCs w:val="28"/>
          <w:lang w:eastAsia="ru-RU"/>
        </w:rPr>
      </w:pPr>
      <w:r w:rsidRPr="0071461A">
        <w:rPr>
          <w:rFonts w:ascii="Times New Roman" w:eastAsia="Arial" w:hAnsi="Times New Roman" w:cs="Times New Roman"/>
          <w:bCs/>
          <w:i/>
          <w:sz w:val="28"/>
          <w:szCs w:val="28"/>
          <w:lang w:eastAsia="ru-RU"/>
        </w:rPr>
        <w:t>Задание на самооценивание 1 класс</w:t>
      </w:r>
      <w:r w:rsidR="00BA2B4D">
        <w:rPr>
          <w:rFonts w:ascii="Times New Roman" w:eastAsia="Arial" w:hAnsi="Times New Roman" w:cs="Times New Roman"/>
          <w:bCs/>
          <w:i/>
          <w:sz w:val="28"/>
          <w:szCs w:val="28"/>
          <w:lang w:eastAsia="ru-RU"/>
        </w:rPr>
        <w:t xml:space="preserve"> </w:t>
      </w:r>
      <w:r w:rsidR="00577348" w:rsidRPr="0065012C">
        <w:rPr>
          <w:rFonts w:ascii="Times New Roman" w:eastAsia="Arial" w:hAnsi="Times New Roman" w:cs="Times New Roman"/>
          <w:bCs/>
          <w:iCs/>
          <w:sz w:val="28"/>
          <w:szCs w:val="28"/>
          <w:lang w:eastAsia="ru-RU"/>
        </w:rPr>
        <w:t>(Приложение</w:t>
      </w:r>
      <w:r w:rsidR="0065012C" w:rsidRPr="0065012C">
        <w:rPr>
          <w:iCs/>
        </w:rPr>
        <w:t xml:space="preserve"> </w:t>
      </w:r>
      <w:r w:rsidR="00A928C9">
        <w:rPr>
          <w:rFonts w:ascii="Times New Roman" w:eastAsia="Arial" w:hAnsi="Times New Roman" w:cs="Times New Roman"/>
          <w:bCs/>
          <w:iCs/>
          <w:sz w:val="28"/>
          <w:szCs w:val="28"/>
          <w:lang w:eastAsia="ru-RU"/>
        </w:rPr>
        <w:t>Е</w:t>
      </w:r>
      <w:r w:rsidR="00B02DBD" w:rsidRPr="0065012C">
        <w:rPr>
          <w:rFonts w:ascii="Times New Roman" w:eastAsia="Arial" w:hAnsi="Times New Roman" w:cs="Times New Roman"/>
          <w:bCs/>
          <w:iCs/>
          <w:sz w:val="28"/>
          <w:szCs w:val="28"/>
          <w:lang w:eastAsia="ru-RU"/>
        </w:rPr>
        <w:t>)</w:t>
      </w:r>
      <w:r w:rsidR="00534884" w:rsidRPr="0065012C">
        <w:rPr>
          <w:rFonts w:ascii="Times New Roman" w:eastAsia="Arial" w:hAnsi="Times New Roman" w:cs="Times New Roman"/>
          <w:bCs/>
          <w:iCs/>
          <w:sz w:val="28"/>
          <w:szCs w:val="28"/>
          <w:lang w:eastAsia="ru-RU"/>
        </w:rPr>
        <w:t>.</w:t>
      </w:r>
    </w:p>
    <w:p w14:paraId="2C4584EE" w14:textId="6F08BBE6" w:rsidR="003A302C" w:rsidRPr="002846AE" w:rsidRDefault="003A302C" w:rsidP="002F6AF6">
      <w:pPr>
        <w:spacing w:after="5" w:line="264" w:lineRule="auto"/>
        <w:contextualSpacing/>
        <w:jc w:val="both"/>
        <w:rPr>
          <w:rFonts w:ascii="Times New Roman" w:eastAsia="Arial" w:hAnsi="Times New Roman" w:cs="Times New Roman"/>
          <w:sz w:val="28"/>
          <w:szCs w:val="28"/>
          <w:lang w:eastAsia="ru-RU"/>
        </w:rPr>
      </w:pPr>
      <w:r w:rsidRPr="00B02B80">
        <w:rPr>
          <w:rFonts w:ascii="Times New Roman" w:eastAsia="Arial" w:hAnsi="Times New Roman" w:cs="Times New Roman"/>
          <w:sz w:val="28"/>
          <w:szCs w:val="28"/>
          <w:lang w:eastAsia="ru-RU"/>
        </w:rPr>
        <w:t xml:space="preserve">Четные числа </w:t>
      </w:r>
      <w:r w:rsidR="007146C6">
        <w:rPr>
          <w:rFonts w:ascii="Times New Roman" w:eastAsia="Arial" w:hAnsi="Times New Roman" w:cs="Times New Roman"/>
          <w:sz w:val="28"/>
          <w:szCs w:val="28"/>
          <w:lang w:eastAsia="ru-RU"/>
        </w:rPr>
        <w:t>подчеркни одной чертой</w:t>
      </w:r>
      <w:r w:rsidR="00DD0DD1">
        <w:rPr>
          <w:rFonts w:ascii="Times New Roman" w:eastAsia="Arial" w:hAnsi="Times New Roman" w:cs="Times New Roman"/>
          <w:sz w:val="28"/>
          <w:szCs w:val="28"/>
          <w:lang w:eastAsia="ru-RU"/>
        </w:rPr>
        <w:t xml:space="preserve"> </w:t>
      </w:r>
      <w:r w:rsidR="007146C6">
        <w:rPr>
          <w:rFonts w:ascii="Times New Roman" w:eastAsia="Arial" w:hAnsi="Times New Roman" w:cs="Times New Roman"/>
          <w:sz w:val="28"/>
          <w:szCs w:val="28"/>
          <w:lang w:eastAsia="ru-RU"/>
        </w:rPr>
        <w:t>(</w:t>
      </w:r>
      <w:r w:rsidR="00664D84">
        <w:rPr>
          <w:rFonts w:ascii="Times New Roman" w:eastAsia="Arial" w:hAnsi="Times New Roman" w:cs="Times New Roman"/>
          <w:sz w:val="28"/>
          <w:szCs w:val="28"/>
          <w:lang w:eastAsia="ru-RU"/>
        </w:rPr>
        <w:t>-)</w:t>
      </w:r>
      <w:r w:rsidRPr="00B02B80">
        <w:rPr>
          <w:rFonts w:ascii="Times New Roman" w:eastAsia="Arial" w:hAnsi="Times New Roman" w:cs="Times New Roman"/>
          <w:sz w:val="28"/>
          <w:szCs w:val="28"/>
          <w:lang w:eastAsia="ru-RU"/>
        </w:rPr>
        <w:t xml:space="preserve">, нечетные </w:t>
      </w:r>
      <w:r w:rsidR="007146C6">
        <w:rPr>
          <w:rFonts w:ascii="Times New Roman" w:eastAsia="Arial" w:hAnsi="Times New Roman" w:cs="Times New Roman"/>
          <w:sz w:val="28"/>
          <w:szCs w:val="28"/>
          <w:lang w:eastAsia="ru-RU"/>
        </w:rPr>
        <w:t>двумя</w:t>
      </w:r>
      <w:r w:rsidR="00C132A9">
        <w:rPr>
          <w:rFonts w:ascii="Times New Roman" w:eastAsia="Arial" w:hAnsi="Times New Roman" w:cs="Times New Roman"/>
          <w:sz w:val="28"/>
          <w:szCs w:val="28"/>
          <w:lang w:eastAsia="ru-RU"/>
        </w:rPr>
        <w:t xml:space="preserve"> (=)</w:t>
      </w:r>
    </w:p>
    <w:p w14:paraId="02095D7B" w14:textId="229DED9D" w:rsidR="003A302C" w:rsidRPr="00B02B80" w:rsidRDefault="003A302C" w:rsidP="002F6AF6">
      <w:pPr>
        <w:numPr>
          <w:ilvl w:val="0"/>
          <w:numId w:val="5"/>
        </w:numPr>
        <w:tabs>
          <w:tab w:val="left" w:pos="993"/>
        </w:tabs>
        <w:spacing w:after="0" w:line="240" w:lineRule="auto"/>
        <w:ind w:left="0" w:right="-1"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lang w:eastAsia="ru-RU"/>
        </w:rPr>
        <w:t xml:space="preserve">Знает четные и нечетные  </w:t>
      </w:r>
      <w:r w:rsidRPr="00B02B80">
        <w:rPr>
          <w:rFonts w:ascii="Times New Roman" w:eastAsia="Calibri" w:hAnsi="Times New Roman" w:cs="Times New Roman"/>
          <w:sz w:val="28"/>
          <w:szCs w:val="28"/>
        </w:rPr>
        <w:t xml:space="preserve">числа  </w:t>
      </w:r>
    </w:p>
    <w:bookmarkEnd w:id="4"/>
    <w:p w14:paraId="790FC579" w14:textId="4632679C" w:rsidR="003A302C" w:rsidRPr="00B02B80" w:rsidRDefault="002F6AF6" w:rsidP="002F6AF6">
      <w:pPr>
        <w:shd w:val="clear" w:color="auto" w:fill="FFFFFF"/>
        <w:tabs>
          <w:tab w:val="left" w:pos="993"/>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Обучающийся с</w:t>
      </w:r>
      <w:r w:rsidRPr="002F6AF6">
        <w:rPr>
          <w:rFonts w:ascii="Times New Roman" w:eastAsia="Calibri" w:hAnsi="Times New Roman" w:cs="Times New Roman"/>
          <w:sz w:val="28"/>
          <w:szCs w:val="28"/>
          <w:lang w:eastAsia="ru-RU"/>
        </w:rPr>
        <w:t xml:space="preserve">амооценивает свою работу. </w:t>
      </w:r>
      <w:r w:rsidR="003A302C" w:rsidRPr="00B02B80">
        <w:rPr>
          <w:rFonts w:ascii="Times New Roman" w:eastAsia="Calibri" w:hAnsi="Times New Roman" w:cs="Times New Roman"/>
          <w:sz w:val="28"/>
          <w:szCs w:val="28"/>
          <w:lang w:eastAsia="ru-RU"/>
        </w:rPr>
        <w:t>В этом задании мы разграничили числа на первую и вторую ступень, для того</w:t>
      </w:r>
      <w:r w:rsidR="009C4971">
        <w:rPr>
          <w:rFonts w:ascii="Times New Roman" w:eastAsia="Calibri" w:hAnsi="Times New Roman" w:cs="Times New Roman"/>
          <w:sz w:val="28"/>
          <w:szCs w:val="28"/>
          <w:lang w:eastAsia="ru-RU"/>
        </w:rPr>
        <w:t xml:space="preserve"> чтобы у обучающихся закрепить</w:t>
      </w:r>
      <w:r w:rsidR="003A302C" w:rsidRPr="00B02B80">
        <w:rPr>
          <w:rFonts w:ascii="Times New Roman" w:eastAsia="Calibri" w:hAnsi="Times New Roman" w:cs="Times New Roman"/>
          <w:sz w:val="28"/>
          <w:szCs w:val="28"/>
          <w:lang w:eastAsia="ru-RU"/>
        </w:rPr>
        <w:t xml:space="preserve"> понятия: четные и нечетные числа.</w:t>
      </w:r>
    </w:p>
    <w:p w14:paraId="6D17AB84" w14:textId="6A528284" w:rsidR="003A302C" w:rsidRPr="00B02B80" w:rsidRDefault="003A302C" w:rsidP="002F6AF6">
      <w:pPr>
        <w:tabs>
          <w:tab w:val="left" w:pos="993"/>
        </w:tabs>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Разработанные задания на поэтапное формирование самооценивание, в качестве структурной единицы учебного процесса, темы соответствующей  целям обучения:</w:t>
      </w:r>
    </w:p>
    <w:p w14:paraId="401BCAD5" w14:textId="77777777" w:rsidR="003A302C" w:rsidRPr="00B02B80" w:rsidRDefault="003A302C" w:rsidP="002F6AF6">
      <w:pPr>
        <w:tabs>
          <w:tab w:val="left" w:pos="993"/>
        </w:tabs>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направлены на осознание, принятие и выполнение заданий обучающимися под руководством учителя;</w:t>
      </w:r>
    </w:p>
    <w:p w14:paraId="05412C2B" w14:textId="12267591" w:rsidR="003A302C" w:rsidRPr="00B02B80" w:rsidRDefault="003A302C" w:rsidP="002F6AF6">
      <w:pPr>
        <w:tabs>
          <w:tab w:val="left" w:pos="993"/>
        </w:tabs>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соотнесение содержания задания с имеющими знаниями, определение последовательности выполнения</w:t>
      </w:r>
      <w:r w:rsidR="00437963">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3048187B" w14:textId="1EDDAE99" w:rsidR="003A302C" w:rsidRPr="00B02B80" w:rsidRDefault="003A302C" w:rsidP="002F6AF6">
      <w:pPr>
        <w:tabs>
          <w:tab w:val="left" w:pos="993"/>
        </w:tabs>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направлены на навык самооценивания. </w:t>
      </w:r>
    </w:p>
    <w:p w14:paraId="23EB6D14" w14:textId="38FF3D3A" w:rsidR="003A302C" w:rsidRPr="0071461A" w:rsidRDefault="004B2092" w:rsidP="002846AE">
      <w:pPr>
        <w:spacing w:after="0" w:line="240" w:lineRule="auto"/>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 xml:space="preserve">      </w:t>
      </w:r>
      <w:r w:rsidR="003A302C" w:rsidRPr="0071461A">
        <w:rPr>
          <w:rFonts w:ascii="Times New Roman" w:eastAsia="Calibri" w:hAnsi="Times New Roman" w:cs="Times New Roman"/>
          <w:bCs/>
          <w:i/>
          <w:iCs/>
          <w:sz w:val="28"/>
          <w:szCs w:val="28"/>
        </w:rPr>
        <w:t>За</w:t>
      </w:r>
      <w:r w:rsidR="00CD2914" w:rsidRPr="0071461A">
        <w:rPr>
          <w:rFonts w:ascii="Times New Roman" w:eastAsia="Calibri" w:hAnsi="Times New Roman" w:cs="Times New Roman"/>
          <w:bCs/>
          <w:i/>
          <w:iCs/>
          <w:sz w:val="28"/>
          <w:szCs w:val="28"/>
        </w:rPr>
        <w:t>дания для обучающихся 2 класса</w:t>
      </w:r>
    </w:p>
    <w:p w14:paraId="5A7EE6E8" w14:textId="5175F6DD" w:rsidR="003A302C" w:rsidRPr="00B02B80" w:rsidRDefault="00C132A9" w:rsidP="00C132A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w:t>
      </w:r>
      <w:r w:rsidRPr="00B02B80">
        <w:rPr>
          <w:rFonts w:ascii="Times New Roman" w:eastAsia="Calibri" w:hAnsi="Times New Roman" w:cs="Times New Roman"/>
          <w:sz w:val="28"/>
          <w:szCs w:val="28"/>
        </w:rPr>
        <w:t>одержание заданий на самооценивание</w:t>
      </w:r>
      <w:r w:rsidR="003A302C" w:rsidRPr="00B02B80">
        <w:rPr>
          <w:rFonts w:ascii="Times New Roman" w:eastAsia="Calibri" w:hAnsi="Times New Roman" w:cs="Times New Roman"/>
          <w:sz w:val="28"/>
          <w:szCs w:val="28"/>
        </w:rPr>
        <w:t>- 2 класс</w:t>
      </w:r>
      <w:r w:rsidRPr="00577348">
        <w:rPr>
          <w:rFonts w:ascii="Times New Roman" w:eastAsia="Calibri" w:hAnsi="Times New Roman" w:cs="Times New Roman"/>
          <w:sz w:val="28"/>
          <w:szCs w:val="28"/>
        </w:rPr>
        <w:t xml:space="preserve"> </w:t>
      </w:r>
    </w:p>
    <w:p w14:paraId="516D41EC" w14:textId="77777777" w:rsidR="003A302C" w:rsidRPr="00B02B80" w:rsidRDefault="003A302C" w:rsidP="002336EE">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Задания на два уровня: узнавание, понимание с последующим углублением понятия «Числа и цифры»</w:t>
      </w:r>
      <w:r w:rsidR="00DD0DD1">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78528F13" w14:textId="535DC8C6" w:rsidR="00A05E5D" w:rsidRDefault="003A302C" w:rsidP="002846AE">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Выполни действия сложения</w:t>
      </w:r>
      <w:r w:rsidR="00C132A9">
        <w:rPr>
          <w:rFonts w:ascii="Times New Roman" w:eastAsia="Calibri" w:hAnsi="Times New Roman" w:cs="Times New Roman"/>
          <w:sz w:val="28"/>
          <w:szCs w:val="28"/>
        </w:rPr>
        <w:t xml:space="preserve"> </w:t>
      </w:r>
      <w:r w:rsidR="00C132A9" w:rsidRPr="00577348">
        <w:rPr>
          <w:rFonts w:ascii="Times New Roman" w:eastAsia="Calibri" w:hAnsi="Times New Roman" w:cs="Times New Roman"/>
          <w:sz w:val="28"/>
          <w:szCs w:val="28"/>
        </w:rPr>
        <w:t>(Приложение</w:t>
      </w:r>
      <w:r w:rsidR="0065012C" w:rsidRPr="0065012C">
        <w:t xml:space="preserve"> </w:t>
      </w:r>
      <w:r w:rsidR="00A928C9">
        <w:rPr>
          <w:rFonts w:ascii="Times New Roman" w:eastAsia="Calibri" w:hAnsi="Times New Roman" w:cs="Times New Roman"/>
          <w:sz w:val="28"/>
          <w:szCs w:val="28"/>
        </w:rPr>
        <w:t>Е</w:t>
      </w:r>
      <w:r w:rsidR="00C132A9" w:rsidRPr="00577348">
        <w:rPr>
          <w:rFonts w:ascii="Times New Roman" w:eastAsia="Calibri" w:hAnsi="Times New Roman" w:cs="Times New Roman"/>
          <w:sz w:val="28"/>
          <w:szCs w:val="28"/>
        </w:rPr>
        <w:t>)</w:t>
      </w:r>
      <w:r w:rsidRPr="00B02B80">
        <w:rPr>
          <w:rFonts w:ascii="Times New Roman" w:eastAsia="Calibri" w:hAnsi="Times New Roman" w:cs="Times New Roman"/>
          <w:sz w:val="28"/>
          <w:szCs w:val="28"/>
        </w:rPr>
        <w:t>. Сколько прищепок мама купила в магазине?</w:t>
      </w:r>
    </w:p>
    <w:p w14:paraId="02474735" w14:textId="3FCA754E" w:rsidR="009A1795" w:rsidRDefault="009A1795" w:rsidP="0043796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Направленность в данном задании на формирование навыка вычисления, доведения данного навыка до автоматизма.</w:t>
      </w:r>
      <w:r w:rsidR="00247820">
        <w:rPr>
          <w:rFonts w:ascii="Times New Roman" w:eastAsia="Calibri" w:hAnsi="Times New Roman" w:cs="Times New Roman"/>
          <w:sz w:val="28"/>
          <w:szCs w:val="28"/>
        </w:rPr>
        <w:t xml:space="preserve"> Установление связи между отдельными свойствами и признаками, и правильно пользоваться соответствующими терминами.</w:t>
      </w:r>
    </w:p>
    <w:p w14:paraId="2330C029" w14:textId="35F789F5" w:rsidR="003A302C" w:rsidRPr="00B02B80" w:rsidRDefault="0008250F" w:rsidP="0008250F">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 xml:space="preserve">Задание уровень  «Применение» </w:t>
      </w:r>
      <w:r w:rsidR="00577348" w:rsidRPr="00577348">
        <w:rPr>
          <w:rFonts w:ascii="Times New Roman" w:eastAsia="Calibri" w:hAnsi="Times New Roman" w:cs="Times New Roman"/>
          <w:sz w:val="28"/>
          <w:szCs w:val="28"/>
        </w:rPr>
        <w:t>(Приложение</w:t>
      </w:r>
      <w:r w:rsidR="0065012C" w:rsidRPr="0065012C">
        <w:t xml:space="preserve"> </w:t>
      </w:r>
      <w:r w:rsidR="00A928C9">
        <w:rPr>
          <w:rFonts w:ascii="Times New Roman" w:eastAsia="Calibri" w:hAnsi="Times New Roman" w:cs="Times New Roman"/>
          <w:sz w:val="28"/>
          <w:szCs w:val="28"/>
        </w:rPr>
        <w:t>Е</w:t>
      </w:r>
      <w:r w:rsidR="00577348" w:rsidRPr="00577348">
        <w:rPr>
          <w:rFonts w:ascii="Times New Roman" w:eastAsia="Calibri" w:hAnsi="Times New Roman" w:cs="Times New Roman"/>
          <w:sz w:val="28"/>
          <w:szCs w:val="28"/>
        </w:rPr>
        <w:t>)</w:t>
      </w:r>
      <w:r w:rsidR="00A05E5D">
        <w:rPr>
          <w:rFonts w:ascii="Times New Roman" w:eastAsia="Calibri" w:hAnsi="Times New Roman" w:cs="Times New Roman"/>
          <w:sz w:val="28"/>
          <w:szCs w:val="28"/>
        </w:rPr>
        <w:t>.</w:t>
      </w:r>
    </w:p>
    <w:p w14:paraId="16817852" w14:textId="78B52FCB" w:rsidR="003A302C" w:rsidRPr="00B02B80" w:rsidRDefault="003A302C" w:rsidP="002846AE">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К каждому числу в столбце прибавь </w:t>
      </w:r>
      <w:r w:rsidR="000127AA">
        <w:rPr>
          <w:rFonts w:ascii="Times New Roman" w:eastAsia="Calibri" w:hAnsi="Times New Roman" w:cs="Times New Roman"/>
          <w:sz w:val="28"/>
          <w:szCs w:val="28"/>
        </w:rPr>
        <w:t>один десяток</w:t>
      </w:r>
      <w:r w:rsidRPr="00B02B80">
        <w:rPr>
          <w:rFonts w:ascii="Times New Roman" w:eastAsia="Calibri" w:hAnsi="Times New Roman" w:cs="Times New Roman"/>
          <w:sz w:val="28"/>
          <w:szCs w:val="28"/>
        </w:rPr>
        <w:t>, запиши ответ. Оцени свою работу</w:t>
      </w:r>
      <w:r w:rsidR="000127AA">
        <w:rPr>
          <w:rFonts w:ascii="Times New Roman" w:eastAsia="Calibri" w:hAnsi="Times New Roman" w:cs="Times New Roman"/>
          <w:sz w:val="28"/>
          <w:szCs w:val="28"/>
        </w:rPr>
        <w:t>.</w:t>
      </w:r>
    </w:p>
    <w:p w14:paraId="7FF19C9B" w14:textId="45F6F342" w:rsidR="003A302C" w:rsidRPr="00B02B80" w:rsidRDefault="003A302C" w:rsidP="0097700C">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Критерий самооценивания:</w:t>
      </w:r>
      <w:r w:rsidR="0097700C">
        <w:rPr>
          <w:rFonts w:ascii="Times New Roman" w:eastAsia="Calibri" w:hAnsi="Times New Roman" w:cs="Times New Roman"/>
          <w:sz w:val="28"/>
          <w:szCs w:val="28"/>
        </w:rPr>
        <w:t xml:space="preserve"> </w:t>
      </w:r>
    </w:p>
    <w:p w14:paraId="7311D6B3" w14:textId="1FB154A3" w:rsidR="003A302C" w:rsidRPr="00B02B80" w:rsidRDefault="003A302C" w:rsidP="00EE709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sidR="00654EE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Правильно складывает к заданному числу </w:t>
      </w:r>
      <w:r w:rsidR="009C4971">
        <w:rPr>
          <w:rFonts w:ascii="Times New Roman" w:eastAsia="Calibri" w:hAnsi="Times New Roman" w:cs="Times New Roman"/>
          <w:sz w:val="28"/>
          <w:szCs w:val="28"/>
        </w:rPr>
        <w:t xml:space="preserve">число 10     </w:t>
      </w:r>
      <w:r w:rsidRPr="00B02B80">
        <w:rPr>
          <w:rFonts w:ascii="Times New Roman" w:eastAsia="Calibri" w:hAnsi="Times New Roman" w:cs="Times New Roman"/>
          <w:sz w:val="28"/>
          <w:szCs w:val="28"/>
        </w:rPr>
        <w:t xml:space="preserve">      </w:t>
      </w:r>
    </w:p>
    <w:p w14:paraId="0CC4F9E1" w14:textId="7108B852" w:rsidR="003A302C" w:rsidRPr="00B02B80" w:rsidRDefault="003A302C" w:rsidP="00A05E5D">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Правильно записывает ответ                         </w:t>
      </w:r>
    </w:p>
    <w:p w14:paraId="3399A494" w14:textId="7245CDF8" w:rsidR="000127AA" w:rsidRDefault="00C132A9" w:rsidP="00B55234">
      <w:pPr>
        <w:spacing w:after="0" w:line="240" w:lineRule="auto"/>
        <w:ind w:firstLine="567"/>
        <w:rPr>
          <w:rFonts w:ascii="Times New Roman" w:eastAsia="Calibri" w:hAnsi="Times New Roman" w:cs="Times New Roman"/>
          <w:sz w:val="28"/>
          <w:szCs w:val="28"/>
        </w:rPr>
      </w:pPr>
      <w:r w:rsidRPr="00C132A9">
        <w:rPr>
          <w:rFonts w:ascii="Times New Roman" w:eastAsia="Calibri" w:hAnsi="Times New Roman" w:cs="Times New Roman"/>
          <w:sz w:val="28"/>
          <w:szCs w:val="28"/>
        </w:rPr>
        <w:t>Обучающийся самооценивает свою работу.</w:t>
      </w:r>
      <w:r w:rsidR="009A1795">
        <w:rPr>
          <w:rFonts w:ascii="Times New Roman" w:eastAsia="Calibri" w:hAnsi="Times New Roman" w:cs="Times New Roman"/>
          <w:sz w:val="28"/>
          <w:szCs w:val="28"/>
        </w:rPr>
        <w:t xml:space="preserve"> В данном задании понимание обучающимися состава одного десятка</w:t>
      </w:r>
      <w:r w:rsidR="00B55234">
        <w:rPr>
          <w:rFonts w:ascii="Times New Roman" w:eastAsia="Calibri" w:hAnsi="Times New Roman" w:cs="Times New Roman"/>
          <w:sz w:val="28"/>
          <w:szCs w:val="28"/>
        </w:rPr>
        <w:t>, круглого числа.</w:t>
      </w:r>
    </w:p>
    <w:p w14:paraId="316D1C92" w14:textId="2F27C478" w:rsidR="00B329C3" w:rsidRPr="00B02B80" w:rsidRDefault="004B2092" w:rsidP="00DC71B8">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bCs/>
          <w:i/>
          <w:iCs/>
          <w:sz w:val="28"/>
          <w:szCs w:val="28"/>
          <w:lang w:eastAsia="ru-RU"/>
        </w:rPr>
        <w:t xml:space="preserve">        </w:t>
      </w:r>
      <w:r w:rsidR="000127AA" w:rsidRPr="007F1373">
        <w:rPr>
          <w:rFonts w:ascii="Times New Roman" w:eastAsia="Calibri" w:hAnsi="Times New Roman" w:cs="Times New Roman"/>
          <w:bCs/>
          <w:i/>
          <w:iCs/>
          <w:sz w:val="28"/>
          <w:szCs w:val="28"/>
          <w:lang w:eastAsia="ru-RU"/>
        </w:rPr>
        <w:t>Уровень «Понимание»</w:t>
      </w:r>
      <w:r w:rsidR="000127AA" w:rsidRPr="00577348">
        <w:t xml:space="preserve"> </w:t>
      </w:r>
      <w:r w:rsidR="000127AA" w:rsidRPr="0065012C">
        <w:rPr>
          <w:rFonts w:ascii="Times New Roman" w:eastAsia="Calibri" w:hAnsi="Times New Roman" w:cs="Times New Roman"/>
          <w:bCs/>
          <w:sz w:val="28"/>
          <w:szCs w:val="28"/>
          <w:lang w:eastAsia="ru-RU"/>
        </w:rPr>
        <w:t>(Приложение</w:t>
      </w:r>
      <w:r w:rsidR="0065012C" w:rsidRPr="0065012C">
        <w:t xml:space="preserve"> </w:t>
      </w:r>
      <w:r w:rsidR="00A928C9">
        <w:rPr>
          <w:rFonts w:ascii="Times New Roman" w:eastAsia="Calibri" w:hAnsi="Times New Roman" w:cs="Times New Roman"/>
          <w:bCs/>
          <w:sz w:val="28"/>
          <w:szCs w:val="28"/>
          <w:lang w:eastAsia="ru-RU"/>
        </w:rPr>
        <w:t>Е</w:t>
      </w:r>
      <w:r w:rsidR="000127AA" w:rsidRPr="0065012C">
        <w:rPr>
          <w:rFonts w:ascii="Times New Roman" w:eastAsia="Calibri" w:hAnsi="Times New Roman" w:cs="Times New Roman"/>
          <w:bCs/>
          <w:sz w:val="28"/>
          <w:szCs w:val="28"/>
          <w:lang w:eastAsia="ru-RU"/>
        </w:rPr>
        <w:t>)</w:t>
      </w:r>
      <w:r w:rsidR="000127AA" w:rsidRPr="0065012C">
        <w:rPr>
          <w:rFonts w:ascii="Times New Roman" w:eastAsia="Calibri" w:hAnsi="Times New Roman" w:cs="Times New Roman"/>
          <w:sz w:val="28"/>
          <w:szCs w:val="28"/>
        </w:rPr>
        <w:t>.</w:t>
      </w:r>
      <w:r w:rsidR="000127AA">
        <w:rPr>
          <w:rFonts w:ascii="Times New Roman" w:eastAsia="Calibri" w:hAnsi="Times New Roman" w:cs="Times New Roman"/>
          <w:sz w:val="28"/>
          <w:szCs w:val="28"/>
        </w:rPr>
        <w:t xml:space="preserve"> </w:t>
      </w:r>
      <w:r w:rsidR="003A302C" w:rsidRPr="000127AA">
        <w:rPr>
          <w:rFonts w:ascii="Times New Roman" w:eastAsia="Calibri" w:hAnsi="Times New Roman" w:cs="Times New Roman"/>
          <w:bCs/>
          <w:sz w:val="28"/>
          <w:szCs w:val="28"/>
          <w:lang w:eastAsia="ru-RU"/>
        </w:rPr>
        <w:t>Счет в прямом и обратном порядке числовыми группам</w:t>
      </w:r>
      <w:r w:rsidR="00BA17AB" w:rsidRPr="000127AA">
        <w:rPr>
          <w:rFonts w:ascii="Times New Roman" w:eastAsia="Calibri" w:hAnsi="Times New Roman" w:cs="Times New Roman"/>
          <w:bCs/>
          <w:sz w:val="28"/>
          <w:szCs w:val="28"/>
          <w:lang w:eastAsia="ru-RU"/>
        </w:rPr>
        <w:t>и по 5</w:t>
      </w:r>
      <w:r w:rsidR="000127AA">
        <w:rPr>
          <w:rFonts w:ascii="Times New Roman" w:eastAsia="Calibri" w:hAnsi="Times New Roman" w:cs="Times New Roman"/>
          <w:bCs/>
          <w:sz w:val="28"/>
          <w:szCs w:val="28"/>
          <w:lang w:eastAsia="ru-RU"/>
        </w:rPr>
        <w:t>,</w:t>
      </w:r>
      <w:r w:rsidR="00BA17AB" w:rsidRPr="000127AA">
        <w:rPr>
          <w:rFonts w:ascii="Times New Roman" w:eastAsia="Calibri" w:hAnsi="Times New Roman" w:cs="Times New Roman"/>
          <w:bCs/>
          <w:sz w:val="28"/>
          <w:szCs w:val="28"/>
          <w:lang w:eastAsia="ru-RU"/>
        </w:rPr>
        <w:t xml:space="preserve"> различать нечетные числа</w:t>
      </w:r>
      <w:r w:rsidR="00760C99">
        <w:rPr>
          <w:rFonts w:ascii="Times New Roman" w:eastAsia="Calibri" w:hAnsi="Times New Roman" w:cs="Times New Roman"/>
          <w:sz w:val="28"/>
          <w:szCs w:val="28"/>
          <w:lang w:eastAsia="ru-RU"/>
        </w:rPr>
        <w:t>.</w:t>
      </w:r>
      <w:r w:rsidR="000127AA">
        <w:rPr>
          <w:rFonts w:ascii="Times New Roman" w:eastAsia="Calibri" w:hAnsi="Times New Roman" w:cs="Times New Roman"/>
          <w:sz w:val="28"/>
          <w:szCs w:val="28"/>
          <w:lang w:eastAsia="ru-RU"/>
        </w:rPr>
        <w:t xml:space="preserve"> В данном задании необходимо сосчитать общее количество пальчиков и количество человеческой руки.</w:t>
      </w:r>
      <w:r w:rsidR="00E4720B">
        <w:rPr>
          <w:rFonts w:ascii="Times New Roman" w:eastAsia="Calibri" w:hAnsi="Times New Roman" w:cs="Times New Roman"/>
          <w:sz w:val="28"/>
          <w:szCs w:val="28"/>
          <w:lang w:eastAsia="ru-RU"/>
        </w:rPr>
        <w:t xml:space="preserve"> </w:t>
      </w:r>
      <w:r w:rsidR="00B329C3">
        <w:rPr>
          <w:rFonts w:ascii="Times New Roman" w:eastAsia="Calibri" w:hAnsi="Times New Roman" w:cs="Times New Roman"/>
          <w:sz w:val="28"/>
          <w:szCs w:val="28"/>
          <w:lang w:eastAsia="ru-RU"/>
        </w:rPr>
        <w:t xml:space="preserve">Данное задание составлено </w:t>
      </w:r>
      <w:r w:rsidR="004F3505">
        <w:rPr>
          <w:rFonts w:ascii="Times New Roman" w:eastAsia="Calibri" w:hAnsi="Times New Roman" w:cs="Times New Roman"/>
          <w:sz w:val="28"/>
          <w:szCs w:val="28"/>
          <w:lang w:eastAsia="ru-RU"/>
        </w:rPr>
        <w:t>в соответствии целям обучения.</w:t>
      </w:r>
      <w:r w:rsidR="00DC71B8">
        <w:rPr>
          <w:rFonts w:ascii="Times New Roman" w:eastAsia="Calibri" w:hAnsi="Times New Roman" w:cs="Times New Roman"/>
          <w:sz w:val="28"/>
          <w:szCs w:val="28"/>
          <w:lang w:eastAsia="ru-RU"/>
        </w:rPr>
        <w:t xml:space="preserve"> Задание предусмотрено </w:t>
      </w:r>
      <w:r w:rsidR="002B7F20">
        <w:rPr>
          <w:rFonts w:ascii="Times New Roman" w:eastAsia="Calibri" w:hAnsi="Times New Roman" w:cs="Times New Roman"/>
          <w:sz w:val="28"/>
          <w:szCs w:val="28"/>
          <w:lang w:eastAsia="ru-RU"/>
        </w:rPr>
        <w:t>на</w:t>
      </w:r>
      <w:r w:rsidR="00DC71B8">
        <w:rPr>
          <w:rFonts w:ascii="Times New Roman" w:eastAsia="Calibri" w:hAnsi="Times New Roman" w:cs="Times New Roman"/>
          <w:sz w:val="28"/>
          <w:szCs w:val="28"/>
          <w:lang w:eastAsia="ru-RU"/>
        </w:rPr>
        <w:t xml:space="preserve"> ориентировани</w:t>
      </w:r>
      <w:r w:rsidR="002B7F20">
        <w:rPr>
          <w:rFonts w:ascii="Times New Roman" w:eastAsia="Calibri" w:hAnsi="Times New Roman" w:cs="Times New Roman"/>
          <w:sz w:val="28"/>
          <w:szCs w:val="28"/>
          <w:lang w:eastAsia="ru-RU"/>
        </w:rPr>
        <w:t>е</w:t>
      </w:r>
      <w:r w:rsidR="00DC71B8">
        <w:rPr>
          <w:rFonts w:ascii="Times New Roman" w:eastAsia="Calibri" w:hAnsi="Times New Roman" w:cs="Times New Roman"/>
          <w:sz w:val="28"/>
          <w:szCs w:val="28"/>
          <w:lang w:eastAsia="ru-RU"/>
        </w:rPr>
        <w:t xml:space="preserve"> обучающи</w:t>
      </w:r>
      <w:r w:rsidR="002B7F20">
        <w:rPr>
          <w:rFonts w:ascii="Times New Roman" w:eastAsia="Calibri" w:hAnsi="Times New Roman" w:cs="Times New Roman"/>
          <w:sz w:val="28"/>
          <w:szCs w:val="28"/>
          <w:lang w:eastAsia="ru-RU"/>
        </w:rPr>
        <w:t>х</w:t>
      </w:r>
      <w:r w:rsidR="00DC71B8">
        <w:rPr>
          <w:rFonts w:ascii="Times New Roman" w:eastAsia="Calibri" w:hAnsi="Times New Roman" w:cs="Times New Roman"/>
          <w:sz w:val="28"/>
          <w:szCs w:val="28"/>
          <w:lang w:eastAsia="ru-RU"/>
        </w:rPr>
        <w:t>ся на свои пять пальцев</w:t>
      </w:r>
      <w:r w:rsidR="002B7F20">
        <w:rPr>
          <w:rFonts w:ascii="Times New Roman" w:eastAsia="Calibri" w:hAnsi="Times New Roman" w:cs="Times New Roman"/>
          <w:sz w:val="28"/>
          <w:szCs w:val="28"/>
          <w:lang w:eastAsia="ru-RU"/>
        </w:rPr>
        <w:t xml:space="preserve"> и руки</w:t>
      </w:r>
      <w:r w:rsidR="00DC71B8">
        <w:rPr>
          <w:rFonts w:ascii="Times New Roman" w:eastAsia="Calibri" w:hAnsi="Times New Roman" w:cs="Times New Roman"/>
          <w:sz w:val="28"/>
          <w:szCs w:val="28"/>
          <w:lang w:eastAsia="ru-RU"/>
        </w:rPr>
        <w:t xml:space="preserve">, что даст возможность им </w:t>
      </w:r>
      <w:r w:rsidR="002B7F20">
        <w:rPr>
          <w:rFonts w:ascii="Times New Roman" w:eastAsia="Calibri" w:hAnsi="Times New Roman" w:cs="Times New Roman"/>
          <w:sz w:val="28"/>
          <w:szCs w:val="28"/>
          <w:lang w:eastAsia="ru-RU"/>
        </w:rPr>
        <w:t>быстро запомнить счет числовыми группами по 5. Счет числовыми группами по 5, также в группе будет составлять двузначное число.</w:t>
      </w:r>
      <w:r w:rsidR="00BA2B4D">
        <w:rPr>
          <w:rFonts w:ascii="Times New Roman" w:eastAsia="Calibri" w:hAnsi="Times New Roman" w:cs="Times New Roman"/>
          <w:sz w:val="28"/>
          <w:szCs w:val="28"/>
          <w:lang w:eastAsia="ru-RU"/>
        </w:rPr>
        <w:t xml:space="preserve"> </w:t>
      </w:r>
      <w:r w:rsidR="00BA2B4D">
        <w:rPr>
          <w:rFonts w:ascii="Times New Roman" w:eastAsia="Calibri" w:hAnsi="Times New Roman" w:cs="Times New Roman"/>
          <w:sz w:val="28"/>
          <w:szCs w:val="28"/>
          <w:lang w:eastAsia="ru-RU"/>
        </w:rPr>
        <w:lastRenderedPageBreak/>
        <w:t>Такой прием связан с подготовкой к приему умножения, как сложения одинаковых слагаемых</w:t>
      </w:r>
      <w:r w:rsidR="00277BE7">
        <w:rPr>
          <w:rFonts w:ascii="Times New Roman" w:eastAsia="Calibri" w:hAnsi="Times New Roman" w:cs="Times New Roman"/>
          <w:sz w:val="28"/>
          <w:szCs w:val="28"/>
          <w:lang w:eastAsia="ru-RU"/>
        </w:rPr>
        <w:t>.</w:t>
      </w:r>
    </w:p>
    <w:p w14:paraId="55D4CF46" w14:textId="23C25CB1" w:rsidR="003A302C" w:rsidRPr="003E662A" w:rsidRDefault="004B2092" w:rsidP="00321C80">
      <w:pPr>
        <w:spacing w:after="1" w:line="237" w:lineRule="auto"/>
        <w:ind w:right="109"/>
        <w:jc w:val="both"/>
        <w:rPr>
          <w:rFonts w:ascii="Times New Roman" w:eastAsia="Times New Roman" w:hAnsi="Times New Roman" w:cs="Times New Roman"/>
          <w:bCs/>
          <w:i/>
          <w:iCs/>
          <w:color w:val="000000"/>
          <w:sz w:val="28"/>
          <w:szCs w:val="28"/>
          <w:lang w:eastAsia="ru-RU"/>
        </w:rPr>
      </w:pPr>
      <w:r>
        <w:rPr>
          <w:rFonts w:ascii="Times New Roman" w:eastAsia="Times New Roman" w:hAnsi="Times New Roman" w:cs="Times New Roman"/>
          <w:bCs/>
          <w:i/>
          <w:iCs/>
          <w:color w:val="000000"/>
          <w:sz w:val="28"/>
          <w:szCs w:val="28"/>
          <w:lang w:eastAsia="ru-RU"/>
        </w:rPr>
        <w:t xml:space="preserve">      </w:t>
      </w:r>
      <w:r w:rsidR="003A302C" w:rsidRPr="007F1373">
        <w:rPr>
          <w:rFonts w:ascii="Times New Roman" w:eastAsia="Times New Roman" w:hAnsi="Times New Roman" w:cs="Times New Roman"/>
          <w:bCs/>
          <w:i/>
          <w:iCs/>
          <w:color w:val="000000"/>
          <w:sz w:val="28"/>
          <w:szCs w:val="28"/>
          <w:lang w:eastAsia="ru-RU"/>
        </w:rPr>
        <w:t>Уровень «Понимание»</w:t>
      </w:r>
      <w:r w:rsidR="00760C99" w:rsidRPr="00760C99">
        <w:t xml:space="preserve"> </w:t>
      </w:r>
      <w:r w:rsidR="00577348" w:rsidRPr="0065012C">
        <w:rPr>
          <w:rFonts w:ascii="Times New Roman" w:eastAsia="Times New Roman" w:hAnsi="Times New Roman" w:cs="Times New Roman"/>
          <w:bCs/>
          <w:color w:val="000000"/>
          <w:sz w:val="28"/>
          <w:szCs w:val="28"/>
          <w:lang w:eastAsia="ru-RU"/>
        </w:rPr>
        <w:t>(Приложение</w:t>
      </w:r>
      <w:r w:rsidR="0065012C" w:rsidRPr="0065012C">
        <w:t xml:space="preserve"> </w:t>
      </w:r>
      <w:r w:rsidR="00A928C9">
        <w:rPr>
          <w:rFonts w:ascii="Times New Roman" w:eastAsia="Times New Roman" w:hAnsi="Times New Roman" w:cs="Times New Roman"/>
          <w:bCs/>
          <w:color w:val="000000"/>
          <w:sz w:val="28"/>
          <w:szCs w:val="28"/>
          <w:lang w:eastAsia="ru-RU"/>
        </w:rPr>
        <w:t>Е</w:t>
      </w:r>
      <w:r w:rsidR="00577348" w:rsidRPr="0065012C">
        <w:rPr>
          <w:rFonts w:ascii="Times New Roman" w:eastAsia="Times New Roman" w:hAnsi="Times New Roman" w:cs="Times New Roman"/>
          <w:bCs/>
          <w:color w:val="000000"/>
          <w:sz w:val="28"/>
          <w:szCs w:val="28"/>
          <w:lang w:eastAsia="ru-RU"/>
        </w:rPr>
        <w:t>)</w:t>
      </w:r>
      <w:r w:rsidR="003E662A" w:rsidRPr="0065012C">
        <w:rPr>
          <w:rFonts w:ascii="Times New Roman" w:eastAsia="Times New Roman" w:hAnsi="Times New Roman" w:cs="Times New Roman"/>
          <w:bCs/>
          <w:color w:val="000000"/>
          <w:sz w:val="28"/>
          <w:szCs w:val="28"/>
          <w:lang w:eastAsia="ru-RU"/>
        </w:rPr>
        <w:t>.</w:t>
      </w:r>
      <w:r w:rsidR="00654EE8">
        <w:rPr>
          <w:rFonts w:ascii="Times New Roman" w:eastAsia="Times New Roman" w:hAnsi="Times New Roman" w:cs="Times New Roman"/>
          <w:bCs/>
          <w:color w:val="000000"/>
          <w:sz w:val="28"/>
          <w:szCs w:val="28"/>
          <w:lang w:eastAsia="ru-RU"/>
        </w:rPr>
        <w:t xml:space="preserve"> </w:t>
      </w:r>
      <w:r w:rsidR="003A302C" w:rsidRPr="00B02B80">
        <w:rPr>
          <w:rFonts w:ascii="Times New Roman" w:eastAsia="Times New Roman" w:hAnsi="Times New Roman" w:cs="Times New Roman"/>
          <w:color w:val="000000"/>
          <w:sz w:val="28"/>
          <w:szCs w:val="28"/>
          <w:lang w:eastAsia="ru-RU"/>
        </w:rPr>
        <w:t>Завершите выражение так, чтобы оно было равно 8</w:t>
      </w:r>
      <w:r w:rsidR="003E662A">
        <w:rPr>
          <w:rFonts w:ascii="Times New Roman" w:eastAsia="Times New Roman" w:hAnsi="Times New Roman" w:cs="Times New Roman"/>
          <w:color w:val="000000"/>
          <w:sz w:val="28"/>
          <w:szCs w:val="28"/>
          <w:lang w:eastAsia="ru-RU"/>
        </w:rPr>
        <w:t>.</w:t>
      </w:r>
      <w:r w:rsidR="00277BE7">
        <w:rPr>
          <w:rFonts w:ascii="Times New Roman" w:eastAsia="Times New Roman" w:hAnsi="Times New Roman" w:cs="Times New Roman"/>
          <w:color w:val="000000"/>
          <w:sz w:val="28"/>
          <w:szCs w:val="28"/>
          <w:lang w:eastAsia="ru-RU"/>
        </w:rPr>
        <w:t xml:space="preserve"> </w:t>
      </w:r>
      <w:r w:rsidR="003E662A">
        <w:rPr>
          <w:rFonts w:ascii="Times New Roman" w:eastAsia="Times New Roman" w:hAnsi="Times New Roman" w:cs="Times New Roman"/>
          <w:color w:val="000000"/>
          <w:sz w:val="28"/>
          <w:szCs w:val="28"/>
          <w:lang w:eastAsia="ru-RU"/>
        </w:rPr>
        <w:t xml:space="preserve">В данном задании необходимо правильно найти первый множитель, что его правильное вычисление выходит на </w:t>
      </w:r>
      <w:r w:rsidR="00D83759">
        <w:rPr>
          <w:rFonts w:ascii="Times New Roman" w:eastAsia="Times New Roman" w:hAnsi="Times New Roman" w:cs="Times New Roman"/>
          <w:color w:val="000000"/>
          <w:sz w:val="28"/>
          <w:szCs w:val="28"/>
          <w:lang w:eastAsia="ru-RU"/>
        </w:rPr>
        <w:t xml:space="preserve">данный в задании </w:t>
      </w:r>
      <w:r w:rsidR="00277BE7">
        <w:rPr>
          <w:rFonts w:ascii="Times New Roman" w:eastAsia="Times New Roman" w:hAnsi="Times New Roman" w:cs="Times New Roman"/>
          <w:color w:val="000000"/>
          <w:sz w:val="28"/>
          <w:szCs w:val="28"/>
          <w:lang w:eastAsia="ru-RU"/>
        </w:rPr>
        <w:t>результат</w:t>
      </w:r>
      <w:r w:rsidR="00D83759">
        <w:rPr>
          <w:rFonts w:ascii="Times New Roman" w:eastAsia="Times New Roman" w:hAnsi="Times New Roman" w:cs="Times New Roman"/>
          <w:color w:val="000000"/>
          <w:sz w:val="28"/>
          <w:szCs w:val="28"/>
          <w:lang w:eastAsia="ru-RU"/>
        </w:rPr>
        <w:t>-</w:t>
      </w:r>
      <w:r w:rsidR="00277BE7">
        <w:rPr>
          <w:rFonts w:ascii="Times New Roman" w:eastAsia="Times New Roman" w:hAnsi="Times New Roman" w:cs="Times New Roman"/>
          <w:color w:val="000000"/>
          <w:sz w:val="28"/>
          <w:szCs w:val="28"/>
          <w:lang w:eastAsia="ru-RU"/>
        </w:rPr>
        <w:t xml:space="preserve"> </w:t>
      </w:r>
      <w:r w:rsidR="003E662A">
        <w:rPr>
          <w:rFonts w:ascii="Times New Roman" w:eastAsia="Times New Roman" w:hAnsi="Times New Roman" w:cs="Times New Roman"/>
          <w:color w:val="000000"/>
          <w:sz w:val="28"/>
          <w:szCs w:val="28"/>
          <w:lang w:eastAsia="ru-RU"/>
        </w:rPr>
        <w:t>произведение.</w:t>
      </w:r>
    </w:p>
    <w:p w14:paraId="68BFF989" w14:textId="2841F3F5" w:rsidR="002B7F20" w:rsidRPr="0080243B" w:rsidRDefault="00E4720B" w:rsidP="00321C80">
      <w:pPr>
        <w:spacing w:after="1" w:line="237" w:lineRule="auto"/>
        <w:ind w:right="109"/>
        <w:jc w:val="both"/>
        <w:rPr>
          <w:rFonts w:ascii="Times New Roman" w:eastAsia="Times New Roman" w:hAnsi="Times New Roman" w:cs="Times New Roman"/>
          <w:sz w:val="24"/>
          <w:lang w:eastAsia="ru-RU"/>
        </w:rPr>
      </w:pPr>
      <w:r>
        <w:rPr>
          <w:rFonts w:ascii="Times New Roman" w:eastAsia="Times New Roman" w:hAnsi="Times New Roman" w:cs="Times New Roman"/>
          <w:color w:val="000000"/>
          <w:sz w:val="28"/>
          <w:szCs w:val="28"/>
          <w:lang w:eastAsia="ru-RU"/>
        </w:rPr>
        <w:t xml:space="preserve">         </w:t>
      </w:r>
      <w:r w:rsidR="002B7F20">
        <w:rPr>
          <w:rFonts w:ascii="Times New Roman" w:eastAsia="Times New Roman" w:hAnsi="Times New Roman" w:cs="Times New Roman"/>
          <w:color w:val="000000"/>
          <w:sz w:val="28"/>
          <w:szCs w:val="28"/>
          <w:lang w:eastAsia="ru-RU"/>
        </w:rPr>
        <w:t>Знание обучающимися множителей и произведения</w:t>
      </w:r>
      <w:r w:rsidR="00522D6F">
        <w:rPr>
          <w:rFonts w:ascii="Times New Roman" w:eastAsia="Times New Roman" w:hAnsi="Times New Roman" w:cs="Times New Roman"/>
          <w:color w:val="000000"/>
          <w:sz w:val="28"/>
          <w:szCs w:val="28"/>
          <w:lang w:eastAsia="ru-RU"/>
        </w:rPr>
        <w:t>,</w:t>
      </w:r>
      <w:r w:rsidR="00277BE7">
        <w:rPr>
          <w:rFonts w:ascii="Times New Roman" w:eastAsia="Times New Roman" w:hAnsi="Times New Roman" w:cs="Times New Roman"/>
          <w:color w:val="000000"/>
          <w:sz w:val="28"/>
          <w:szCs w:val="28"/>
          <w:lang w:eastAsia="ru-RU"/>
        </w:rPr>
        <w:t xml:space="preserve"> как сложение одинаковых чисел.</w:t>
      </w:r>
      <w:r w:rsidR="00F970E4">
        <w:rPr>
          <w:rFonts w:ascii="Times New Roman" w:eastAsia="Times New Roman" w:hAnsi="Times New Roman" w:cs="Times New Roman"/>
          <w:color w:val="000000"/>
          <w:sz w:val="28"/>
          <w:szCs w:val="28"/>
          <w:lang w:eastAsia="ru-RU"/>
        </w:rPr>
        <w:t xml:space="preserve"> Вырабатывает вычислительные навыки, развивает </w:t>
      </w:r>
      <w:r w:rsidR="00F970E4" w:rsidRPr="0080243B">
        <w:rPr>
          <w:rFonts w:ascii="Times New Roman" w:eastAsia="Times New Roman" w:hAnsi="Times New Roman" w:cs="Times New Roman"/>
          <w:sz w:val="28"/>
          <w:szCs w:val="28"/>
          <w:lang w:eastAsia="ru-RU"/>
        </w:rPr>
        <w:t>логическое мышление.</w:t>
      </w:r>
      <w:r w:rsidR="00277BE7" w:rsidRPr="0080243B">
        <w:rPr>
          <w:rFonts w:ascii="Times New Roman" w:eastAsia="Times New Roman" w:hAnsi="Times New Roman" w:cs="Times New Roman"/>
          <w:sz w:val="28"/>
          <w:szCs w:val="28"/>
          <w:lang w:eastAsia="ru-RU"/>
        </w:rPr>
        <w:t xml:space="preserve"> </w:t>
      </w:r>
    </w:p>
    <w:p w14:paraId="6B3E0619" w14:textId="2584793C" w:rsidR="003A302C" w:rsidRPr="003E662A" w:rsidRDefault="0008250F" w:rsidP="00321C80">
      <w:pPr>
        <w:spacing w:after="0" w:line="240" w:lineRule="auto"/>
        <w:jc w:val="both"/>
        <w:rPr>
          <w:rFonts w:ascii="Times New Roman" w:eastAsia="Calibri" w:hAnsi="Times New Roman" w:cs="Times New Roman"/>
          <w:bCs/>
          <w:sz w:val="28"/>
          <w:szCs w:val="28"/>
        </w:rPr>
      </w:pPr>
      <w:r w:rsidRPr="003E662A">
        <w:rPr>
          <w:rFonts w:ascii="Times New Roman" w:eastAsia="Calibri" w:hAnsi="Times New Roman" w:cs="Times New Roman"/>
          <w:bCs/>
          <w:sz w:val="28"/>
          <w:szCs w:val="28"/>
        </w:rPr>
        <w:t xml:space="preserve">Задания на </w:t>
      </w:r>
      <w:r w:rsidR="003A302C" w:rsidRPr="003E662A">
        <w:rPr>
          <w:rFonts w:ascii="Times New Roman" w:eastAsia="Calibri" w:hAnsi="Times New Roman" w:cs="Times New Roman"/>
          <w:bCs/>
          <w:sz w:val="28"/>
          <w:szCs w:val="28"/>
        </w:rPr>
        <w:t>3 класс:</w:t>
      </w:r>
    </w:p>
    <w:p w14:paraId="5FB1546D" w14:textId="040FAACF" w:rsidR="003A302C" w:rsidRPr="003E662A" w:rsidRDefault="004B2092" w:rsidP="00321C80">
      <w:pPr>
        <w:spacing w:after="0" w:line="240" w:lineRule="auto"/>
        <w:jc w:val="both"/>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 xml:space="preserve">   </w:t>
      </w:r>
      <w:r w:rsidR="003E662A">
        <w:rPr>
          <w:rFonts w:ascii="Times New Roman" w:eastAsia="Calibri" w:hAnsi="Times New Roman" w:cs="Times New Roman"/>
          <w:bCs/>
          <w:i/>
          <w:iCs/>
          <w:sz w:val="28"/>
          <w:szCs w:val="28"/>
        </w:rPr>
        <w:t>С</w:t>
      </w:r>
      <w:r w:rsidR="003E662A" w:rsidRPr="007F1373">
        <w:rPr>
          <w:rFonts w:ascii="Times New Roman" w:eastAsia="Calibri" w:hAnsi="Times New Roman" w:cs="Times New Roman"/>
          <w:bCs/>
          <w:i/>
          <w:iCs/>
          <w:sz w:val="28"/>
          <w:szCs w:val="28"/>
        </w:rPr>
        <w:t>одержание заданий на самооценивание</w:t>
      </w:r>
      <w:r w:rsidR="003A302C" w:rsidRPr="007F1373">
        <w:rPr>
          <w:rFonts w:ascii="Times New Roman" w:eastAsia="Calibri" w:hAnsi="Times New Roman" w:cs="Times New Roman"/>
          <w:bCs/>
          <w:i/>
          <w:iCs/>
          <w:sz w:val="28"/>
          <w:szCs w:val="28"/>
        </w:rPr>
        <w:t>-3 класс</w:t>
      </w:r>
      <w:r w:rsidR="003E662A">
        <w:rPr>
          <w:rFonts w:ascii="Times New Roman" w:eastAsia="Calibri" w:hAnsi="Times New Roman" w:cs="Times New Roman"/>
          <w:bCs/>
          <w:i/>
          <w:iCs/>
          <w:sz w:val="28"/>
          <w:szCs w:val="28"/>
        </w:rPr>
        <w:t xml:space="preserve">. </w:t>
      </w:r>
      <w:r w:rsidR="0097136F">
        <w:rPr>
          <w:rFonts w:ascii="Times New Roman" w:eastAsia="Calibri" w:hAnsi="Times New Roman" w:cs="Times New Roman"/>
          <w:sz w:val="28"/>
          <w:szCs w:val="28"/>
        </w:rPr>
        <w:t>Задания № 1</w:t>
      </w:r>
      <w:r w:rsidR="0008250F" w:rsidRPr="00B02B80">
        <w:rPr>
          <w:rFonts w:ascii="Times New Roman" w:eastAsia="Calibri" w:hAnsi="Times New Roman" w:cs="Times New Roman"/>
          <w:sz w:val="28"/>
          <w:szCs w:val="28"/>
        </w:rPr>
        <w:t>«Числа и цифры»</w:t>
      </w:r>
      <w:r w:rsidR="00577348" w:rsidRPr="00577348">
        <w:t xml:space="preserve"> </w:t>
      </w:r>
      <w:r w:rsidR="00577348" w:rsidRPr="00577348">
        <w:rPr>
          <w:rFonts w:ascii="Times New Roman" w:eastAsia="Calibri" w:hAnsi="Times New Roman" w:cs="Times New Roman"/>
          <w:sz w:val="28"/>
          <w:szCs w:val="28"/>
        </w:rPr>
        <w:t>(Приложение</w:t>
      </w:r>
      <w:r w:rsidR="0065012C" w:rsidRPr="0065012C">
        <w:t xml:space="preserve"> </w:t>
      </w:r>
      <w:r w:rsidR="00A928C9">
        <w:rPr>
          <w:rFonts w:ascii="Times New Roman" w:eastAsia="Calibri" w:hAnsi="Times New Roman" w:cs="Times New Roman"/>
          <w:sz w:val="28"/>
          <w:szCs w:val="28"/>
        </w:rPr>
        <w:t>Е</w:t>
      </w:r>
      <w:r w:rsidR="00577348" w:rsidRPr="00577348">
        <w:rPr>
          <w:rFonts w:ascii="Times New Roman" w:eastAsia="Calibri" w:hAnsi="Times New Roman" w:cs="Times New Roman"/>
          <w:sz w:val="28"/>
          <w:szCs w:val="28"/>
        </w:rPr>
        <w:t>)</w:t>
      </w:r>
    </w:p>
    <w:p w14:paraId="06ADD64C" w14:textId="4CB5F83F" w:rsidR="003A302C" w:rsidRPr="00B02B80" w:rsidRDefault="003A302C" w:rsidP="00321C80">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Задание на уровень: узнавание с последующим углублением </w:t>
      </w:r>
      <w:r w:rsidR="007E5BD8">
        <w:rPr>
          <w:rFonts w:ascii="Times New Roman" w:eastAsia="Calibri" w:hAnsi="Times New Roman" w:cs="Times New Roman"/>
          <w:sz w:val="28"/>
          <w:szCs w:val="28"/>
        </w:rPr>
        <w:t>навыка вычисления.</w:t>
      </w:r>
      <w:r w:rsidRPr="00B02B80">
        <w:rPr>
          <w:rFonts w:ascii="Times New Roman" w:eastAsia="Calibri" w:hAnsi="Times New Roman" w:cs="Times New Roman"/>
          <w:sz w:val="28"/>
          <w:szCs w:val="28"/>
        </w:rPr>
        <w:t xml:space="preserve"> </w:t>
      </w:r>
      <w:r w:rsidR="0097136F">
        <w:rPr>
          <w:rFonts w:ascii="Times New Roman" w:eastAsia="Calibri" w:hAnsi="Times New Roman" w:cs="Times New Roman"/>
          <w:sz w:val="28"/>
          <w:szCs w:val="28"/>
        </w:rPr>
        <w:t xml:space="preserve">       </w:t>
      </w:r>
      <w:r w:rsidR="0008250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w:t>
      </w:r>
      <w:r w:rsidR="0008250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w:t>
      </w:r>
    </w:p>
    <w:p w14:paraId="63B34240" w14:textId="4B446384" w:rsidR="00E279E2" w:rsidRDefault="006A2795" w:rsidP="006A279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Правильное сложение двузначного числа в сумме составляющая целое число 40, вырабатывает умение навыка вычисления, и правильного вычисления с переходом через десяток. </w:t>
      </w:r>
    </w:p>
    <w:p w14:paraId="00AA9470" w14:textId="0DF91298" w:rsidR="003A302C" w:rsidRPr="00B02B80" w:rsidRDefault="0097136F" w:rsidP="00321C8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на уровень: «Узнавание»</w:t>
      </w:r>
      <w:r w:rsidR="003A302C" w:rsidRPr="00B02B80">
        <w:rPr>
          <w:rFonts w:ascii="Times New Roman" w:eastAsia="Calibri" w:hAnsi="Times New Roman" w:cs="Times New Roman"/>
          <w:sz w:val="28"/>
          <w:szCs w:val="28"/>
        </w:rPr>
        <w:t xml:space="preserve"> с последующим углублением понятия «Числа и цифры»3 класс</w:t>
      </w:r>
      <w:r w:rsidR="007E5BD8">
        <w:rPr>
          <w:rFonts w:ascii="Times New Roman" w:eastAsia="Calibri" w:hAnsi="Times New Roman" w:cs="Times New Roman"/>
          <w:sz w:val="28"/>
          <w:szCs w:val="28"/>
        </w:rPr>
        <w:t xml:space="preserve"> </w:t>
      </w:r>
      <w:r w:rsidR="00577348" w:rsidRPr="00577348">
        <w:rPr>
          <w:rFonts w:ascii="Times New Roman" w:eastAsia="Calibri" w:hAnsi="Times New Roman" w:cs="Times New Roman"/>
          <w:sz w:val="28"/>
          <w:szCs w:val="28"/>
        </w:rPr>
        <w:t>(Приложение</w:t>
      </w:r>
      <w:r w:rsidR="0065012C" w:rsidRPr="0065012C">
        <w:t xml:space="preserve"> </w:t>
      </w:r>
      <w:r w:rsidR="00A928C9">
        <w:rPr>
          <w:rFonts w:ascii="Times New Roman" w:eastAsia="Calibri" w:hAnsi="Times New Roman" w:cs="Times New Roman"/>
          <w:sz w:val="28"/>
          <w:szCs w:val="28"/>
        </w:rPr>
        <w:t>Е</w:t>
      </w:r>
      <w:r w:rsidR="00577348" w:rsidRPr="00577348">
        <w:rPr>
          <w:rFonts w:ascii="Times New Roman" w:eastAsia="Calibri" w:hAnsi="Times New Roman" w:cs="Times New Roman"/>
          <w:sz w:val="28"/>
          <w:szCs w:val="28"/>
        </w:rPr>
        <w:t>)</w:t>
      </w:r>
      <w:r w:rsidR="006F1A00">
        <w:rPr>
          <w:rFonts w:ascii="Times New Roman" w:eastAsia="Calibri" w:hAnsi="Times New Roman" w:cs="Times New Roman"/>
          <w:sz w:val="28"/>
          <w:szCs w:val="28"/>
        </w:rPr>
        <w:t>.</w:t>
      </w:r>
    </w:p>
    <w:p w14:paraId="3E190225" w14:textId="15247A68" w:rsidR="003A302C" w:rsidRPr="00B02B80" w:rsidRDefault="003A302C" w:rsidP="00E4720B">
      <w:pPr>
        <w:spacing w:after="0" w:line="240" w:lineRule="auto"/>
        <w:ind w:firstLine="567"/>
        <w:jc w:val="both"/>
        <w:rPr>
          <w:rFonts w:ascii="Times New Roman" w:eastAsia="Calibri" w:hAnsi="Times New Roman" w:cs="Times New Roman"/>
          <w:noProof/>
          <w:sz w:val="28"/>
          <w:szCs w:val="28"/>
          <w:lang w:eastAsia="ru-RU"/>
        </w:rPr>
      </w:pPr>
      <w:r w:rsidRPr="00B02B80">
        <w:rPr>
          <w:rFonts w:ascii="Times New Roman" w:eastAsia="Calibri" w:hAnsi="Times New Roman" w:cs="Times New Roman"/>
          <w:sz w:val="28"/>
          <w:szCs w:val="28"/>
        </w:rPr>
        <w:t>Напиши недостающие числа в правильной последовательности.</w:t>
      </w:r>
      <w:r w:rsidR="0097136F" w:rsidRPr="00B02B80">
        <w:rPr>
          <w:rFonts w:ascii="Times New Roman" w:eastAsia="Calibri" w:hAnsi="Times New Roman" w:cs="Times New Roman"/>
          <w:sz w:val="28"/>
          <w:szCs w:val="28"/>
        </w:rPr>
        <w:t xml:space="preserve">     </w:t>
      </w:r>
      <w:r w:rsidR="0097136F" w:rsidRPr="00B02B80">
        <w:rPr>
          <w:rFonts w:ascii="Times New Roman" w:eastAsia="Calibri" w:hAnsi="Times New Roman" w:cs="Times New Roman"/>
          <w:noProof/>
          <w:sz w:val="28"/>
          <w:szCs w:val="28"/>
          <w:lang w:eastAsia="ru-RU"/>
        </w:rPr>
        <w:t xml:space="preserve"> </w:t>
      </w:r>
      <w:r w:rsidR="00277BE7" w:rsidRPr="00277BE7">
        <w:rPr>
          <w:rFonts w:ascii="Times New Roman" w:eastAsia="Calibri" w:hAnsi="Times New Roman" w:cs="Times New Roman"/>
          <w:noProof/>
          <w:sz w:val="28"/>
          <w:szCs w:val="28"/>
          <w:lang w:eastAsia="ru-RU"/>
        </w:rPr>
        <w:t>Обучающийся самооценивает свою работу</w:t>
      </w:r>
      <w:r w:rsidR="00277BE7">
        <w:rPr>
          <w:rFonts w:ascii="Times New Roman" w:eastAsia="Calibri" w:hAnsi="Times New Roman" w:cs="Times New Roman"/>
          <w:noProof/>
          <w:sz w:val="28"/>
          <w:szCs w:val="28"/>
          <w:lang w:eastAsia="ru-RU"/>
        </w:rPr>
        <w:t xml:space="preserve">, </w:t>
      </w:r>
      <w:r w:rsidR="0097136F" w:rsidRPr="00B02B80">
        <w:rPr>
          <w:rFonts w:ascii="Times New Roman" w:eastAsia="Calibri" w:hAnsi="Times New Roman" w:cs="Times New Roman"/>
          <w:noProof/>
          <w:sz w:val="28"/>
          <w:szCs w:val="28"/>
          <w:lang w:eastAsia="ru-RU"/>
        </w:rPr>
        <w:t>обв</w:t>
      </w:r>
      <w:r w:rsidR="00921760">
        <w:rPr>
          <w:rFonts w:ascii="Times New Roman" w:eastAsia="Calibri" w:hAnsi="Times New Roman" w:cs="Times New Roman"/>
          <w:noProof/>
          <w:sz w:val="28"/>
          <w:szCs w:val="28"/>
          <w:lang w:eastAsia="ru-RU"/>
        </w:rPr>
        <w:t>о</w:t>
      </w:r>
      <w:r w:rsidR="0097136F" w:rsidRPr="00B02B80">
        <w:rPr>
          <w:rFonts w:ascii="Times New Roman" w:eastAsia="Calibri" w:hAnsi="Times New Roman" w:cs="Times New Roman"/>
          <w:noProof/>
          <w:sz w:val="28"/>
          <w:szCs w:val="28"/>
          <w:lang w:eastAsia="ru-RU"/>
        </w:rPr>
        <w:t>ди</w:t>
      </w:r>
      <w:r w:rsidR="00921760">
        <w:rPr>
          <w:rFonts w:ascii="Times New Roman" w:eastAsia="Calibri" w:hAnsi="Times New Roman" w:cs="Times New Roman"/>
          <w:noProof/>
          <w:sz w:val="28"/>
          <w:szCs w:val="28"/>
          <w:lang w:eastAsia="ru-RU"/>
        </w:rPr>
        <w:t>т</w:t>
      </w:r>
      <w:r w:rsidR="0097136F" w:rsidRPr="00B02B80">
        <w:rPr>
          <w:rFonts w:ascii="Times New Roman" w:eastAsia="Calibri" w:hAnsi="Times New Roman" w:cs="Times New Roman"/>
          <w:noProof/>
          <w:sz w:val="28"/>
          <w:szCs w:val="28"/>
          <w:lang w:eastAsia="ru-RU"/>
        </w:rPr>
        <w:t xml:space="preserve"> меда</w:t>
      </w:r>
      <w:r w:rsidR="002846AE">
        <w:rPr>
          <w:rFonts w:ascii="Times New Roman" w:eastAsia="Calibri" w:hAnsi="Times New Roman" w:cs="Times New Roman"/>
          <w:noProof/>
          <w:sz w:val="28"/>
          <w:szCs w:val="28"/>
          <w:lang w:eastAsia="ru-RU"/>
        </w:rPr>
        <w:t>ль.</w:t>
      </w:r>
      <w:r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noProof/>
          <w:sz w:val="28"/>
          <w:szCs w:val="28"/>
          <w:lang w:eastAsia="ru-RU"/>
        </w:rPr>
        <w:t>Критерии самооценивания</w:t>
      </w:r>
      <w:r w:rsidR="00E4720B">
        <w:rPr>
          <w:rFonts w:ascii="Times New Roman" w:eastAsia="Calibri" w:hAnsi="Times New Roman" w:cs="Times New Roman"/>
          <w:noProof/>
          <w:sz w:val="28"/>
          <w:szCs w:val="28"/>
          <w:lang w:eastAsia="ru-RU"/>
        </w:rPr>
        <w:t>:</w:t>
      </w:r>
      <w:r w:rsidR="00921760">
        <w:rPr>
          <w:rFonts w:ascii="Times New Roman" w:eastAsia="Calibri" w:hAnsi="Times New Roman" w:cs="Times New Roman"/>
          <w:noProof/>
          <w:sz w:val="28"/>
          <w:szCs w:val="28"/>
          <w:lang w:eastAsia="ru-RU"/>
        </w:rPr>
        <w:t xml:space="preserve"> </w:t>
      </w:r>
      <w:r w:rsidRPr="00B02B80">
        <w:rPr>
          <w:rFonts w:ascii="Times New Roman" w:eastAsia="Calibri" w:hAnsi="Times New Roman" w:cs="Times New Roman"/>
          <w:noProof/>
          <w:sz w:val="28"/>
          <w:szCs w:val="28"/>
          <w:lang w:eastAsia="ru-RU"/>
        </w:rPr>
        <w:t xml:space="preserve">Знает последовательность </w:t>
      </w:r>
      <w:r w:rsidR="00DC2905">
        <w:rPr>
          <w:rFonts w:ascii="Times New Roman" w:eastAsia="Calibri" w:hAnsi="Times New Roman" w:cs="Times New Roman"/>
          <w:noProof/>
          <w:sz w:val="28"/>
          <w:szCs w:val="28"/>
          <w:lang w:eastAsia="ru-RU"/>
        </w:rPr>
        <w:t xml:space="preserve">трехзначных </w:t>
      </w:r>
      <w:r w:rsidRPr="00B02B80">
        <w:rPr>
          <w:rFonts w:ascii="Times New Roman" w:eastAsia="Calibri" w:hAnsi="Times New Roman" w:cs="Times New Roman"/>
          <w:noProof/>
          <w:sz w:val="28"/>
          <w:szCs w:val="28"/>
          <w:lang w:eastAsia="ru-RU"/>
        </w:rPr>
        <w:t>чисел</w:t>
      </w:r>
      <w:r w:rsidR="00E4720B">
        <w:rPr>
          <w:rFonts w:ascii="Times New Roman" w:eastAsia="Calibri" w:hAnsi="Times New Roman" w:cs="Times New Roman"/>
          <w:sz w:val="28"/>
          <w:szCs w:val="28"/>
        </w:rPr>
        <w:t>.</w:t>
      </w:r>
    </w:p>
    <w:p w14:paraId="60741337" w14:textId="5FC35D17" w:rsidR="003A302C" w:rsidRPr="00B02B80" w:rsidRDefault="00921760" w:rsidP="00321C8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t xml:space="preserve">В </w:t>
      </w:r>
      <w:r w:rsidR="00E279E2" w:rsidRPr="00E279E2">
        <w:rPr>
          <w:rFonts w:ascii="Times New Roman" w:eastAsia="Calibri" w:hAnsi="Times New Roman" w:cs="Times New Roman"/>
          <w:noProof/>
          <w:sz w:val="28"/>
          <w:szCs w:val="28"/>
          <w:lang w:eastAsia="ru-RU"/>
        </w:rPr>
        <w:t>умени</w:t>
      </w:r>
      <w:r>
        <w:rPr>
          <w:rFonts w:ascii="Times New Roman" w:eastAsia="Calibri" w:hAnsi="Times New Roman" w:cs="Times New Roman"/>
          <w:noProof/>
          <w:sz w:val="28"/>
          <w:szCs w:val="28"/>
          <w:lang w:eastAsia="ru-RU"/>
        </w:rPr>
        <w:t>и</w:t>
      </w:r>
      <w:r w:rsidR="00E279E2" w:rsidRPr="00E279E2">
        <w:rPr>
          <w:rFonts w:ascii="Times New Roman" w:eastAsia="Calibri" w:hAnsi="Times New Roman" w:cs="Times New Roman"/>
          <w:noProof/>
          <w:sz w:val="28"/>
          <w:szCs w:val="28"/>
          <w:lang w:eastAsia="ru-RU"/>
        </w:rPr>
        <w:t xml:space="preserve"> считать входит знание слов-числительных, знание их порядка при назывании. Большая часть нагрузки при освоении счета приходится на механическую память, поскольку процесс обучения счету опирается не на мыслительные операции, а на запоминание.</w:t>
      </w:r>
    </w:p>
    <w:p w14:paraId="063BA75D" w14:textId="0250C5BD" w:rsidR="003A302C" w:rsidRPr="00B02B80" w:rsidRDefault="003A302C" w:rsidP="00321C80">
      <w:pPr>
        <w:spacing w:after="0" w:line="240" w:lineRule="auto"/>
        <w:ind w:firstLine="709"/>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«Числа и цифры»3 класс</w:t>
      </w:r>
      <w:r w:rsidR="006431ED">
        <w:rPr>
          <w:rFonts w:ascii="Times New Roman" w:eastAsia="Calibri" w:hAnsi="Times New Roman" w:cs="Times New Roman"/>
          <w:sz w:val="28"/>
          <w:szCs w:val="28"/>
        </w:rPr>
        <w:t xml:space="preserve"> </w:t>
      </w:r>
      <w:r w:rsidR="00577348" w:rsidRPr="00577348">
        <w:rPr>
          <w:rFonts w:ascii="Times New Roman" w:eastAsia="Calibri" w:hAnsi="Times New Roman" w:cs="Times New Roman"/>
          <w:noProof/>
          <w:sz w:val="28"/>
          <w:szCs w:val="28"/>
          <w:lang w:eastAsia="ru-RU"/>
        </w:rPr>
        <w:t>(Приложение</w:t>
      </w:r>
      <w:r w:rsidR="0065012C" w:rsidRPr="0065012C">
        <w:t xml:space="preserve"> </w:t>
      </w:r>
      <w:r w:rsidR="00A928C9">
        <w:rPr>
          <w:rFonts w:ascii="Times New Roman" w:eastAsia="Calibri" w:hAnsi="Times New Roman" w:cs="Times New Roman"/>
          <w:noProof/>
          <w:sz w:val="28"/>
          <w:szCs w:val="28"/>
          <w:lang w:eastAsia="ru-RU"/>
        </w:rPr>
        <w:t>Е</w:t>
      </w:r>
      <w:r w:rsidR="00577348" w:rsidRPr="00577348">
        <w:rPr>
          <w:rFonts w:ascii="Times New Roman" w:eastAsia="Calibri" w:hAnsi="Times New Roman" w:cs="Times New Roman"/>
          <w:noProof/>
          <w:sz w:val="28"/>
          <w:szCs w:val="28"/>
          <w:lang w:eastAsia="ru-RU"/>
        </w:rPr>
        <w:t>)</w:t>
      </w:r>
    </w:p>
    <w:p w14:paraId="6521E5AE" w14:textId="1FDD2DD9" w:rsidR="003A302C" w:rsidRPr="00B02B80" w:rsidRDefault="003A302C" w:rsidP="00B329C3">
      <w:pPr>
        <w:spacing w:after="0" w:line="240" w:lineRule="auto"/>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Самооценивание по критериям:</w:t>
      </w:r>
      <w:r w:rsidR="0097700C" w:rsidRPr="0097700C">
        <w:rPr>
          <w:rFonts w:ascii="Times New Roman" w:eastAsia="Calibri" w:hAnsi="Times New Roman" w:cs="Times New Roman"/>
          <w:sz w:val="28"/>
          <w:szCs w:val="28"/>
          <w:lang w:eastAsia="ru-RU"/>
        </w:rPr>
        <w:t xml:space="preserve"> </w:t>
      </w:r>
    </w:p>
    <w:p w14:paraId="60753760" w14:textId="76940A16" w:rsidR="003A302C" w:rsidRPr="00B02B80" w:rsidRDefault="003A302C" w:rsidP="00EE709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sidR="00EE709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Знает классы разрядов   </w:t>
      </w:r>
      <w:r w:rsidRPr="00B02B80">
        <w:rPr>
          <w:rFonts w:ascii="Times New Roman" w:eastAsia="Calibri" w:hAnsi="Times New Roman" w:cs="Times New Roman"/>
          <w:noProof/>
          <w:sz w:val="28"/>
          <w:szCs w:val="28"/>
          <w:lang w:eastAsia="ru-RU"/>
        </w:rPr>
        <w:t xml:space="preserve"> </w:t>
      </w:r>
    </w:p>
    <w:p w14:paraId="0BDA3EB0" w14:textId="2853E834" w:rsidR="003A302C" w:rsidRPr="00B02B80" w:rsidRDefault="003A302C" w:rsidP="00EE709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правильно </w:t>
      </w:r>
      <w:r w:rsidR="009C4971">
        <w:rPr>
          <w:rFonts w:ascii="Times New Roman" w:eastAsia="Calibri" w:hAnsi="Times New Roman" w:cs="Times New Roman"/>
          <w:sz w:val="28"/>
          <w:szCs w:val="28"/>
        </w:rPr>
        <w:t>записал</w:t>
      </w:r>
      <w:r w:rsidR="00DC2905">
        <w:rPr>
          <w:rFonts w:ascii="Times New Roman" w:eastAsia="Calibri" w:hAnsi="Times New Roman" w:cs="Times New Roman"/>
          <w:sz w:val="28"/>
          <w:szCs w:val="28"/>
        </w:rPr>
        <w:t>(а)</w:t>
      </w:r>
      <w:r w:rsidR="009C4971">
        <w:rPr>
          <w:rFonts w:ascii="Times New Roman" w:eastAsia="Calibri" w:hAnsi="Times New Roman" w:cs="Times New Roman"/>
          <w:sz w:val="28"/>
          <w:szCs w:val="28"/>
        </w:rPr>
        <w:t xml:space="preserve"> ч</w:t>
      </w:r>
      <w:r w:rsidR="009C4971" w:rsidRPr="00B02B80">
        <w:rPr>
          <w:rFonts w:ascii="Times New Roman" w:eastAsia="Calibri" w:hAnsi="Times New Roman" w:cs="Times New Roman"/>
          <w:sz w:val="28"/>
          <w:szCs w:val="28"/>
        </w:rPr>
        <w:t xml:space="preserve">исло </w:t>
      </w:r>
      <w:r w:rsidRPr="00B02B80">
        <w:rPr>
          <w:rFonts w:ascii="Times New Roman" w:eastAsia="Calibri" w:hAnsi="Times New Roman" w:cs="Times New Roman"/>
          <w:sz w:val="28"/>
          <w:szCs w:val="28"/>
        </w:rPr>
        <w:t>по разрядам</w:t>
      </w:r>
      <w:r w:rsidRPr="00B02B80">
        <w:rPr>
          <w:rFonts w:ascii="Times New Roman" w:eastAsia="Calibri" w:hAnsi="Times New Roman" w:cs="Times New Roman"/>
          <w:noProof/>
          <w:sz w:val="28"/>
          <w:szCs w:val="28"/>
          <w:lang w:eastAsia="ru-RU"/>
        </w:rPr>
        <w:t xml:space="preserve">    </w:t>
      </w:r>
    </w:p>
    <w:p w14:paraId="6A2E76C6" w14:textId="19AAA7EE" w:rsidR="00C132A9" w:rsidRDefault="00C132A9" w:rsidP="00E279E2">
      <w:pPr>
        <w:spacing w:after="0" w:line="240" w:lineRule="auto"/>
        <w:ind w:firstLine="708"/>
        <w:rPr>
          <w:rFonts w:ascii="Times New Roman" w:eastAsia="Calibri" w:hAnsi="Times New Roman" w:cs="Times New Roman"/>
          <w:sz w:val="28"/>
          <w:szCs w:val="28"/>
        </w:rPr>
      </w:pPr>
      <w:r w:rsidRPr="00C132A9">
        <w:rPr>
          <w:rFonts w:ascii="Times New Roman" w:eastAsia="Calibri" w:hAnsi="Times New Roman" w:cs="Times New Roman"/>
          <w:sz w:val="28"/>
          <w:szCs w:val="28"/>
        </w:rPr>
        <w:t>Обучающийся самооценивает свою работу.</w:t>
      </w:r>
    </w:p>
    <w:p w14:paraId="42F91B4B" w14:textId="0512C4B3" w:rsidR="006A2795" w:rsidRDefault="006A2795" w:rsidP="00E279E2">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 xml:space="preserve">Многозначное число, которое опирается не только на разряды, но и на классы. Класс </w:t>
      </w:r>
      <w:r w:rsidR="002E429A">
        <w:rPr>
          <w:rFonts w:ascii="Times New Roman" w:eastAsia="Calibri" w:hAnsi="Times New Roman" w:cs="Times New Roman"/>
          <w:sz w:val="28"/>
          <w:szCs w:val="28"/>
        </w:rPr>
        <w:t xml:space="preserve">разряды </w:t>
      </w:r>
      <w:r>
        <w:rPr>
          <w:rFonts w:ascii="Times New Roman" w:eastAsia="Calibri" w:hAnsi="Times New Roman" w:cs="Times New Roman"/>
          <w:sz w:val="28"/>
          <w:szCs w:val="28"/>
        </w:rPr>
        <w:t>объединяет такие как</w:t>
      </w:r>
      <w:r w:rsidR="002E429A">
        <w:rPr>
          <w:rFonts w:ascii="Times New Roman" w:eastAsia="Calibri" w:hAnsi="Times New Roman" w:cs="Times New Roman"/>
          <w:sz w:val="28"/>
          <w:szCs w:val="28"/>
        </w:rPr>
        <w:t>,</w:t>
      </w:r>
      <w:r>
        <w:rPr>
          <w:rFonts w:ascii="Times New Roman" w:eastAsia="Calibri" w:hAnsi="Times New Roman" w:cs="Times New Roman"/>
          <w:sz w:val="28"/>
          <w:szCs w:val="28"/>
        </w:rPr>
        <w:t xml:space="preserve"> класс единицы, </w:t>
      </w:r>
      <w:r w:rsidR="007E5BD8">
        <w:rPr>
          <w:rFonts w:ascii="Times New Roman" w:eastAsia="Calibri" w:hAnsi="Times New Roman" w:cs="Times New Roman"/>
          <w:sz w:val="28"/>
          <w:szCs w:val="28"/>
        </w:rPr>
        <w:t xml:space="preserve">класс </w:t>
      </w:r>
      <w:r>
        <w:rPr>
          <w:rFonts w:ascii="Times New Roman" w:eastAsia="Calibri" w:hAnsi="Times New Roman" w:cs="Times New Roman"/>
          <w:sz w:val="28"/>
          <w:szCs w:val="28"/>
        </w:rPr>
        <w:t xml:space="preserve">десятки и </w:t>
      </w:r>
      <w:r w:rsidR="007E5BD8">
        <w:rPr>
          <w:rFonts w:ascii="Times New Roman" w:eastAsia="Calibri" w:hAnsi="Times New Roman" w:cs="Times New Roman"/>
          <w:sz w:val="28"/>
          <w:szCs w:val="28"/>
        </w:rPr>
        <w:t xml:space="preserve">класс </w:t>
      </w:r>
      <w:r>
        <w:rPr>
          <w:rFonts w:ascii="Times New Roman" w:eastAsia="Calibri" w:hAnsi="Times New Roman" w:cs="Times New Roman"/>
          <w:sz w:val="28"/>
          <w:szCs w:val="28"/>
        </w:rPr>
        <w:t>сотни.</w:t>
      </w:r>
    </w:p>
    <w:p w14:paraId="3F856D08" w14:textId="7E4E64A9" w:rsidR="003A302C" w:rsidRPr="004F3505" w:rsidRDefault="003A302C" w:rsidP="004F3505">
      <w:pPr>
        <w:spacing w:after="0" w:line="240" w:lineRule="auto"/>
        <w:ind w:firstLine="708"/>
        <w:rPr>
          <w:rFonts w:ascii="Times New Roman" w:eastAsia="Calibri" w:hAnsi="Times New Roman" w:cs="Times New Roman"/>
          <w:bCs/>
          <w:sz w:val="28"/>
          <w:szCs w:val="28"/>
        </w:rPr>
      </w:pPr>
      <w:r w:rsidRPr="00517810">
        <w:rPr>
          <w:rFonts w:ascii="Times New Roman" w:eastAsia="Calibri" w:hAnsi="Times New Roman" w:cs="Times New Roman"/>
          <w:bCs/>
          <w:i/>
          <w:iCs/>
          <w:sz w:val="28"/>
          <w:szCs w:val="28"/>
        </w:rPr>
        <w:t>Операции над числами</w:t>
      </w:r>
      <w:r w:rsidR="00C132A9" w:rsidRPr="004F3505">
        <w:rPr>
          <w:rFonts w:ascii="Times New Roman" w:eastAsia="Calibri" w:hAnsi="Times New Roman" w:cs="Times New Roman"/>
          <w:bCs/>
          <w:sz w:val="28"/>
          <w:szCs w:val="28"/>
        </w:rPr>
        <w:t xml:space="preserve"> </w:t>
      </w:r>
      <w:r w:rsidRPr="007F1373">
        <w:rPr>
          <w:rFonts w:ascii="Times New Roman" w:eastAsia="Calibri" w:hAnsi="Times New Roman" w:cs="Times New Roman"/>
          <w:bCs/>
          <w:i/>
          <w:iCs/>
          <w:sz w:val="28"/>
          <w:szCs w:val="28"/>
        </w:rPr>
        <w:t>Уровень «Понимание»</w:t>
      </w:r>
      <w:r w:rsidR="0048054A" w:rsidRPr="0048054A">
        <w:rPr>
          <w:rFonts w:ascii="Times New Roman" w:eastAsia="Calibri" w:hAnsi="Times New Roman" w:cs="Times New Roman"/>
          <w:bCs/>
          <w:sz w:val="28"/>
          <w:szCs w:val="28"/>
        </w:rPr>
        <w:t xml:space="preserve"> </w:t>
      </w:r>
      <w:r w:rsidR="0048054A" w:rsidRPr="004F3505">
        <w:rPr>
          <w:rFonts w:ascii="Times New Roman" w:eastAsia="Calibri" w:hAnsi="Times New Roman" w:cs="Times New Roman"/>
          <w:bCs/>
          <w:sz w:val="28"/>
          <w:szCs w:val="28"/>
        </w:rPr>
        <w:t>(Приложение</w:t>
      </w:r>
      <w:r w:rsidR="0048054A">
        <w:rPr>
          <w:rFonts w:ascii="Times New Roman" w:eastAsia="Calibri" w:hAnsi="Times New Roman" w:cs="Times New Roman"/>
          <w:bCs/>
          <w:sz w:val="28"/>
          <w:szCs w:val="28"/>
        </w:rPr>
        <w:t xml:space="preserve"> </w:t>
      </w:r>
      <w:r w:rsidR="00A928C9">
        <w:rPr>
          <w:rFonts w:ascii="Times New Roman" w:eastAsia="Calibri" w:hAnsi="Times New Roman" w:cs="Times New Roman"/>
          <w:bCs/>
          <w:sz w:val="28"/>
          <w:szCs w:val="28"/>
        </w:rPr>
        <w:t>Е</w:t>
      </w:r>
      <w:r w:rsidR="0048054A" w:rsidRPr="004F3505">
        <w:rPr>
          <w:rFonts w:ascii="Times New Roman" w:eastAsia="Calibri" w:hAnsi="Times New Roman" w:cs="Times New Roman"/>
          <w:bCs/>
          <w:sz w:val="28"/>
          <w:szCs w:val="28"/>
        </w:rPr>
        <w:t>)</w:t>
      </w:r>
      <w:r w:rsidR="00517810">
        <w:rPr>
          <w:rFonts w:ascii="Times New Roman" w:eastAsia="Calibri" w:hAnsi="Times New Roman" w:cs="Times New Roman"/>
          <w:bCs/>
          <w:i/>
          <w:iCs/>
          <w:sz w:val="28"/>
          <w:szCs w:val="28"/>
        </w:rPr>
        <w:t>.</w:t>
      </w:r>
      <w:r w:rsidR="006431ED" w:rsidRPr="006431ED">
        <w:rPr>
          <w:rFonts w:ascii="Times New Roman" w:eastAsia="Calibri" w:hAnsi="Times New Roman" w:cs="Times New Roman"/>
          <w:sz w:val="28"/>
          <w:szCs w:val="28"/>
          <w:lang w:eastAsia="ru-RU"/>
        </w:rPr>
        <w:t xml:space="preserve"> </w:t>
      </w:r>
    </w:p>
    <w:p w14:paraId="39D71B98" w14:textId="64F27F25" w:rsidR="003A302C" w:rsidRDefault="003A302C" w:rsidP="00EE709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 группу продленного дня привезли стаканы непроливайки. Посчитай количество стаканов. Запиши две комбинации выражений: компоненты –слагаемые, компоненты- множители.</w:t>
      </w:r>
    </w:p>
    <w:p w14:paraId="730EA922" w14:textId="7780C9C5" w:rsidR="003A302C" w:rsidRPr="00B329C3" w:rsidRDefault="003A302C" w:rsidP="00C6549D">
      <w:pPr>
        <w:spacing w:after="0" w:line="240" w:lineRule="auto"/>
        <w:rPr>
          <w:rFonts w:ascii="Calibri" w:eastAsia="Calibri" w:hAnsi="Calibri" w:cs="Times New Roman"/>
        </w:rPr>
      </w:pPr>
      <w:r w:rsidRPr="00B02B80">
        <w:rPr>
          <w:rFonts w:ascii="Times New Roman" w:eastAsia="Calibri" w:hAnsi="Times New Roman" w:cs="Times New Roman"/>
          <w:sz w:val="28"/>
          <w:szCs w:val="28"/>
        </w:rPr>
        <w:t>Самооценивание по критериям</w:t>
      </w:r>
      <w:r w:rsidR="007E5BD8">
        <w:rPr>
          <w:rFonts w:ascii="Times New Roman" w:eastAsia="Calibri" w:hAnsi="Times New Roman" w:cs="Times New Roman"/>
          <w:sz w:val="28"/>
          <w:szCs w:val="28"/>
        </w:rPr>
        <w:t>:</w:t>
      </w:r>
    </w:p>
    <w:p w14:paraId="147B711E" w14:textId="35FFD042" w:rsidR="003A302C" w:rsidRPr="00B02B80" w:rsidRDefault="003A302C" w:rsidP="00C6549D">
      <w:pPr>
        <w:numPr>
          <w:ilvl w:val="0"/>
          <w:numId w:val="8"/>
        </w:numPr>
        <w:tabs>
          <w:tab w:val="left" w:pos="851"/>
        </w:tabs>
        <w:spacing w:after="0" w:line="240" w:lineRule="auto"/>
        <w:ind w:left="0" w:firstLine="567"/>
        <w:contextualSpacing/>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Знает  компоненты слагаемых, множителей       </w:t>
      </w:r>
    </w:p>
    <w:p w14:paraId="5EAF57CD" w14:textId="31E544C0" w:rsidR="003A302C" w:rsidRPr="00B02B80" w:rsidRDefault="003A302C" w:rsidP="00C6549D">
      <w:pPr>
        <w:tabs>
          <w:tab w:val="left" w:pos="851"/>
        </w:tabs>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sidR="00D65AA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Правильно  записывает выражение            </w:t>
      </w:r>
    </w:p>
    <w:p w14:paraId="7A48078D" w14:textId="51DB81E4" w:rsidR="00C132A9" w:rsidRDefault="00C132A9" w:rsidP="00C6549D">
      <w:pPr>
        <w:tabs>
          <w:tab w:val="left" w:pos="993"/>
        </w:tabs>
        <w:spacing w:after="0" w:line="240" w:lineRule="auto"/>
        <w:ind w:firstLine="567"/>
        <w:jc w:val="both"/>
        <w:rPr>
          <w:rFonts w:ascii="Times New Roman" w:eastAsia="Calibri" w:hAnsi="Times New Roman" w:cs="Times New Roman"/>
          <w:noProof/>
          <w:sz w:val="28"/>
          <w:szCs w:val="28"/>
          <w:lang w:eastAsia="ru-RU"/>
        </w:rPr>
      </w:pPr>
      <w:r w:rsidRPr="00C132A9">
        <w:rPr>
          <w:rFonts w:ascii="Times New Roman" w:eastAsia="Calibri" w:hAnsi="Times New Roman" w:cs="Times New Roman"/>
          <w:noProof/>
          <w:sz w:val="28"/>
          <w:szCs w:val="28"/>
          <w:lang w:eastAsia="ru-RU"/>
        </w:rPr>
        <w:t>Обучающийся самооценивает свою работу.</w:t>
      </w:r>
    </w:p>
    <w:p w14:paraId="6D12E317" w14:textId="73F83778" w:rsidR="00517810" w:rsidRDefault="00517810" w:rsidP="00D65AA8">
      <w:pPr>
        <w:tabs>
          <w:tab w:val="left" w:pos="993"/>
        </w:tabs>
        <w:spacing w:after="0" w:line="240" w:lineRule="auto"/>
        <w:ind w:firstLine="567"/>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Содержание задания направлено на выработку умения вычисления</w:t>
      </w:r>
      <w:r w:rsidR="001C7294">
        <w:rPr>
          <w:rFonts w:ascii="Times New Roman" w:eastAsia="Calibri" w:hAnsi="Times New Roman" w:cs="Times New Roman"/>
          <w:noProof/>
          <w:sz w:val="28"/>
          <w:szCs w:val="28"/>
          <w:lang w:eastAsia="ru-RU"/>
        </w:rPr>
        <w:t>,</w:t>
      </w:r>
      <w:r>
        <w:rPr>
          <w:rFonts w:ascii="Times New Roman" w:eastAsia="Calibri" w:hAnsi="Times New Roman" w:cs="Times New Roman"/>
          <w:noProof/>
          <w:sz w:val="28"/>
          <w:szCs w:val="28"/>
          <w:lang w:eastAsia="ru-RU"/>
        </w:rPr>
        <w:t xml:space="preserve"> как с компонентами сложения, так и множителя</w:t>
      </w:r>
      <w:r w:rsidR="007E5BD8">
        <w:rPr>
          <w:rFonts w:ascii="Times New Roman" w:eastAsia="Calibri" w:hAnsi="Times New Roman" w:cs="Times New Roman"/>
          <w:noProof/>
          <w:sz w:val="28"/>
          <w:szCs w:val="28"/>
          <w:lang w:eastAsia="ru-RU"/>
        </w:rPr>
        <w:t>,</w:t>
      </w:r>
      <w:r>
        <w:rPr>
          <w:rFonts w:ascii="Times New Roman" w:eastAsia="Calibri" w:hAnsi="Times New Roman" w:cs="Times New Roman"/>
          <w:noProof/>
          <w:sz w:val="28"/>
          <w:szCs w:val="28"/>
          <w:lang w:eastAsia="ru-RU"/>
        </w:rPr>
        <w:t xml:space="preserve"> и произведения.</w:t>
      </w:r>
      <w:r w:rsidR="004B2092">
        <w:rPr>
          <w:rFonts w:ascii="Times New Roman" w:eastAsia="Calibri" w:hAnsi="Times New Roman" w:cs="Times New Roman"/>
          <w:noProof/>
          <w:sz w:val="28"/>
          <w:szCs w:val="28"/>
          <w:lang w:eastAsia="ru-RU"/>
        </w:rPr>
        <w:t xml:space="preserve"> Математическое развитие обучающихся с ЗПР направлено на усвоение элементарных </w:t>
      </w:r>
      <w:r w:rsidR="004B2092">
        <w:rPr>
          <w:rFonts w:ascii="Times New Roman" w:eastAsia="Calibri" w:hAnsi="Times New Roman" w:cs="Times New Roman"/>
          <w:noProof/>
          <w:sz w:val="28"/>
          <w:szCs w:val="28"/>
          <w:lang w:eastAsia="ru-RU"/>
        </w:rPr>
        <w:lastRenderedPageBreak/>
        <w:t>математических представлени</w:t>
      </w:r>
      <w:r w:rsidR="00A61300">
        <w:rPr>
          <w:rFonts w:ascii="Times New Roman" w:eastAsia="Calibri" w:hAnsi="Times New Roman" w:cs="Times New Roman"/>
          <w:noProof/>
          <w:sz w:val="28"/>
          <w:szCs w:val="28"/>
          <w:lang w:eastAsia="ru-RU"/>
        </w:rPr>
        <w:t>й</w:t>
      </w:r>
      <w:r w:rsidR="004B2092">
        <w:rPr>
          <w:rFonts w:ascii="Times New Roman" w:eastAsia="Calibri" w:hAnsi="Times New Roman" w:cs="Times New Roman"/>
          <w:noProof/>
          <w:sz w:val="28"/>
          <w:szCs w:val="28"/>
          <w:lang w:eastAsia="ru-RU"/>
        </w:rPr>
        <w:t>.</w:t>
      </w:r>
      <w:r w:rsidR="00A61300">
        <w:rPr>
          <w:rFonts w:ascii="Times New Roman" w:eastAsia="Calibri" w:hAnsi="Times New Roman" w:cs="Times New Roman"/>
          <w:noProof/>
          <w:sz w:val="28"/>
          <w:szCs w:val="28"/>
          <w:lang w:eastAsia="ru-RU"/>
        </w:rPr>
        <w:t xml:space="preserve"> </w:t>
      </w:r>
      <w:r w:rsidR="004B2092">
        <w:rPr>
          <w:rFonts w:ascii="Times New Roman" w:eastAsia="Calibri" w:hAnsi="Times New Roman" w:cs="Times New Roman"/>
          <w:noProof/>
          <w:sz w:val="28"/>
          <w:szCs w:val="28"/>
          <w:lang w:eastAsia="ru-RU"/>
        </w:rPr>
        <w:t xml:space="preserve">Именно элементарные математические </w:t>
      </w:r>
      <w:r w:rsidR="007F6B07">
        <w:rPr>
          <w:rFonts w:ascii="Times New Roman" w:eastAsia="Calibri" w:hAnsi="Times New Roman" w:cs="Times New Roman"/>
          <w:noProof/>
          <w:sz w:val="28"/>
          <w:szCs w:val="28"/>
          <w:lang w:eastAsia="ru-RU"/>
        </w:rPr>
        <w:t xml:space="preserve">знания и умения следует рассматривать в качестве главного </w:t>
      </w:r>
      <w:r w:rsidR="00D47CFE">
        <w:rPr>
          <w:rFonts w:ascii="Times New Roman" w:eastAsia="Calibri" w:hAnsi="Times New Roman" w:cs="Times New Roman"/>
          <w:noProof/>
          <w:sz w:val="28"/>
          <w:szCs w:val="28"/>
          <w:lang w:eastAsia="ru-RU"/>
        </w:rPr>
        <w:t xml:space="preserve">средства </w:t>
      </w:r>
      <w:r w:rsidR="007F6B07">
        <w:rPr>
          <w:rFonts w:ascii="Times New Roman" w:eastAsia="Calibri" w:hAnsi="Times New Roman" w:cs="Times New Roman"/>
          <w:noProof/>
          <w:sz w:val="28"/>
          <w:szCs w:val="28"/>
          <w:lang w:eastAsia="ru-RU"/>
        </w:rPr>
        <w:t xml:space="preserve">математического развития. </w:t>
      </w:r>
      <w:r w:rsidR="00D47CFE">
        <w:rPr>
          <w:rFonts w:ascii="Times New Roman" w:eastAsia="Calibri" w:hAnsi="Times New Roman" w:cs="Times New Roman"/>
          <w:noProof/>
          <w:sz w:val="28"/>
          <w:szCs w:val="28"/>
          <w:lang w:eastAsia="ru-RU"/>
        </w:rPr>
        <w:t>Общей задачей обучения обучающихся с ЗПР является не только передача знаний и способов, а формирование таких психологических механизмов</w:t>
      </w:r>
      <w:r w:rsidR="00A61300">
        <w:rPr>
          <w:rFonts w:ascii="Times New Roman" w:eastAsia="Calibri" w:hAnsi="Times New Roman" w:cs="Times New Roman"/>
          <w:noProof/>
          <w:sz w:val="28"/>
          <w:szCs w:val="28"/>
          <w:lang w:eastAsia="ru-RU"/>
        </w:rPr>
        <w:t xml:space="preserve">, которые будут обеспечивать успешность обучения, самостоятельность обучающихся в дальнейшем, и </w:t>
      </w:r>
      <w:r w:rsidR="00921760">
        <w:rPr>
          <w:rFonts w:ascii="Times New Roman" w:eastAsia="Calibri" w:hAnsi="Times New Roman" w:cs="Times New Roman"/>
          <w:noProof/>
          <w:sz w:val="28"/>
          <w:szCs w:val="28"/>
          <w:lang w:eastAsia="ru-RU"/>
        </w:rPr>
        <w:t xml:space="preserve">последующее </w:t>
      </w:r>
      <w:r w:rsidR="00A61300">
        <w:rPr>
          <w:rFonts w:ascii="Times New Roman" w:eastAsia="Calibri" w:hAnsi="Times New Roman" w:cs="Times New Roman"/>
          <w:noProof/>
          <w:sz w:val="28"/>
          <w:szCs w:val="28"/>
          <w:lang w:eastAsia="ru-RU"/>
        </w:rPr>
        <w:t>применени</w:t>
      </w:r>
      <w:r w:rsidR="00921760">
        <w:rPr>
          <w:rFonts w:ascii="Times New Roman" w:eastAsia="Calibri" w:hAnsi="Times New Roman" w:cs="Times New Roman"/>
          <w:noProof/>
          <w:sz w:val="28"/>
          <w:szCs w:val="28"/>
          <w:lang w:eastAsia="ru-RU"/>
        </w:rPr>
        <w:t>е</w:t>
      </w:r>
      <w:r w:rsidR="00B00545">
        <w:rPr>
          <w:rFonts w:ascii="Times New Roman" w:eastAsia="Calibri" w:hAnsi="Times New Roman" w:cs="Times New Roman"/>
          <w:noProof/>
          <w:sz w:val="28"/>
          <w:szCs w:val="28"/>
          <w:lang w:eastAsia="ru-RU"/>
        </w:rPr>
        <w:t xml:space="preserve"> этих знаний</w:t>
      </w:r>
      <w:r w:rsidR="00921760" w:rsidRPr="00921760">
        <w:rPr>
          <w:rFonts w:ascii="Times New Roman" w:eastAsia="Calibri" w:hAnsi="Times New Roman" w:cs="Times New Roman"/>
          <w:noProof/>
          <w:sz w:val="28"/>
          <w:szCs w:val="28"/>
          <w:lang w:eastAsia="ru-RU"/>
        </w:rPr>
        <w:t xml:space="preserve"> </w:t>
      </w:r>
      <w:r w:rsidR="00921760">
        <w:rPr>
          <w:rFonts w:ascii="Times New Roman" w:eastAsia="Calibri" w:hAnsi="Times New Roman" w:cs="Times New Roman"/>
          <w:noProof/>
          <w:sz w:val="28"/>
          <w:szCs w:val="28"/>
          <w:lang w:eastAsia="ru-RU"/>
        </w:rPr>
        <w:t>в жизненных ситуациях</w:t>
      </w:r>
      <w:r w:rsidR="00A61300">
        <w:rPr>
          <w:rFonts w:ascii="Times New Roman" w:eastAsia="Calibri" w:hAnsi="Times New Roman" w:cs="Times New Roman"/>
          <w:noProof/>
          <w:sz w:val="28"/>
          <w:szCs w:val="28"/>
          <w:lang w:eastAsia="ru-RU"/>
        </w:rPr>
        <w:t xml:space="preserve">. </w:t>
      </w:r>
      <w:r w:rsidR="00D47CFE">
        <w:rPr>
          <w:rFonts w:ascii="Times New Roman" w:eastAsia="Calibri" w:hAnsi="Times New Roman" w:cs="Times New Roman"/>
          <w:noProof/>
          <w:sz w:val="28"/>
          <w:szCs w:val="28"/>
          <w:lang w:eastAsia="ru-RU"/>
        </w:rPr>
        <w:t xml:space="preserve"> </w:t>
      </w:r>
    </w:p>
    <w:p w14:paraId="2582079B" w14:textId="26580DF5" w:rsidR="003A302C" w:rsidRPr="00B02B80" w:rsidRDefault="00A61300" w:rsidP="004F3505">
      <w:pPr>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E5BD8">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Основны</w:t>
      </w:r>
      <w:r w:rsidR="004F3505">
        <w:rPr>
          <w:rFonts w:ascii="Times New Roman" w:eastAsia="Calibri" w:hAnsi="Times New Roman" w:cs="Times New Roman"/>
          <w:sz w:val="28"/>
          <w:szCs w:val="28"/>
        </w:rPr>
        <w:t>ми</w:t>
      </w:r>
      <w:r w:rsidR="003A302C" w:rsidRPr="00B02B80">
        <w:rPr>
          <w:rFonts w:ascii="Times New Roman" w:eastAsia="Calibri" w:hAnsi="Times New Roman" w:cs="Times New Roman"/>
          <w:sz w:val="28"/>
          <w:szCs w:val="28"/>
        </w:rPr>
        <w:t xml:space="preserve"> критери</w:t>
      </w:r>
      <w:r w:rsidR="004F3505">
        <w:rPr>
          <w:rFonts w:ascii="Times New Roman" w:eastAsia="Calibri" w:hAnsi="Times New Roman" w:cs="Times New Roman"/>
          <w:sz w:val="28"/>
          <w:szCs w:val="28"/>
        </w:rPr>
        <w:t xml:space="preserve">ями </w:t>
      </w:r>
      <w:r w:rsidR="003A302C" w:rsidRPr="00B02B80">
        <w:rPr>
          <w:rFonts w:ascii="Times New Roman" w:eastAsia="Calibri" w:hAnsi="Times New Roman" w:cs="Times New Roman"/>
          <w:sz w:val="28"/>
          <w:szCs w:val="28"/>
        </w:rPr>
        <w:t>задании на самооценивание</w:t>
      </w:r>
      <w:r w:rsidR="004F3505">
        <w:rPr>
          <w:rFonts w:ascii="Times New Roman" w:eastAsia="Calibri" w:hAnsi="Times New Roman" w:cs="Times New Roman"/>
          <w:sz w:val="28"/>
          <w:szCs w:val="28"/>
        </w:rPr>
        <w:t xml:space="preserve"> являются</w:t>
      </w:r>
      <w:r w:rsidR="003A302C" w:rsidRPr="00B02B80">
        <w:rPr>
          <w:rFonts w:ascii="Times New Roman" w:eastAsia="Calibri" w:hAnsi="Times New Roman" w:cs="Times New Roman"/>
          <w:sz w:val="28"/>
          <w:szCs w:val="28"/>
        </w:rPr>
        <w:t xml:space="preserve">: системность, доступность  и преемственность. </w:t>
      </w:r>
      <w:r w:rsidR="003A302C" w:rsidRPr="00B02B80">
        <w:rPr>
          <w:rFonts w:ascii="Times New Roman" w:eastAsia="Calibri" w:hAnsi="Times New Roman" w:cs="Times New Roman"/>
          <w:i/>
          <w:sz w:val="28"/>
          <w:szCs w:val="28"/>
        </w:rPr>
        <w:t>Системность</w:t>
      </w:r>
      <w:r w:rsidR="003A302C" w:rsidRPr="00B02B80">
        <w:rPr>
          <w:rFonts w:ascii="Times New Roman" w:eastAsia="Calibri" w:hAnsi="Times New Roman" w:cs="Times New Roman"/>
          <w:sz w:val="28"/>
          <w:szCs w:val="28"/>
        </w:rPr>
        <w:t xml:space="preserve"> в заданиях обеспечивает на этапе закрепления урока -</w:t>
      </w:r>
      <w:r w:rsidR="00AB12C1">
        <w:rPr>
          <w:rFonts w:ascii="Times New Roman" w:eastAsia="Calibri" w:hAnsi="Times New Roman" w:cs="Times New Roman"/>
          <w:sz w:val="28"/>
          <w:szCs w:val="28"/>
        </w:rPr>
        <w:t xml:space="preserve"> </w:t>
      </w:r>
      <w:r w:rsidR="003A302C" w:rsidRPr="00B02B80">
        <w:rPr>
          <w:rFonts w:ascii="Times New Roman" w:eastAsia="Calibri" w:hAnsi="Times New Roman" w:cs="Times New Roman"/>
          <w:sz w:val="28"/>
          <w:szCs w:val="28"/>
        </w:rPr>
        <w:t xml:space="preserve">систематического применения. </w:t>
      </w:r>
      <w:r w:rsidR="003A302C" w:rsidRPr="00B02B80">
        <w:rPr>
          <w:rFonts w:ascii="Times New Roman" w:eastAsia="Calibri" w:hAnsi="Times New Roman" w:cs="Times New Roman"/>
          <w:i/>
          <w:sz w:val="28"/>
          <w:szCs w:val="28"/>
        </w:rPr>
        <w:t>Доступность-</w:t>
      </w:r>
      <w:r w:rsidR="003A302C" w:rsidRPr="00B02B80">
        <w:rPr>
          <w:rFonts w:ascii="Times New Roman" w:eastAsia="Calibri" w:hAnsi="Times New Roman" w:cs="Times New Roman"/>
          <w:sz w:val="28"/>
          <w:szCs w:val="28"/>
        </w:rPr>
        <w:t xml:space="preserve"> обеспечивается четкостью структурированного последовательного выполнения поуровневого задания.</w:t>
      </w:r>
      <w:r w:rsidR="003A302C" w:rsidRPr="00B02B80">
        <w:rPr>
          <w:rFonts w:ascii="Calibri" w:eastAsia="Calibri" w:hAnsi="Calibri" w:cs="Times New Roman"/>
        </w:rPr>
        <w:t xml:space="preserve"> </w:t>
      </w:r>
      <w:r w:rsidR="003A302C" w:rsidRPr="00B02B80">
        <w:rPr>
          <w:rFonts w:ascii="Times New Roman" w:eastAsia="Calibri" w:hAnsi="Times New Roman" w:cs="Times New Roman"/>
          <w:i/>
          <w:sz w:val="28"/>
          <w:szCs w:val="28"/>
        </w:rPr>
        <w:t>Преемственность</w:t>
      </w:r>
      <w:r w:rsidR="00820BB0">
        <w:rPr>
          <w:rFonts w:ascii="Times New Roman" w:eastAsia="Calibri" w:hAnsi="Times New Roman" w:cs="Times New Roman"/>
          <w:i/>
          <w:sz w:val="28"/>
          <w:szCs w:val="28"/>
        </w:rPr>
        <w:t xml:space="preserve"> </w:t>
      </w:r>
      <w:r w:rsidR="003A302C" w:rsidRPr="00B02B80">
        <w:rPr>
          <w:rFonts w:ascii="Times New Roman" w:eastAsia="Calibri" w:hAnsi="Times New Roman" w:cs="Times New Roman"/>
          <w:sz w:val="28"/>
          <w:szCs w:val="28"/>
        </w:rPr>
        <w:t xml:space="preserve">- каждое задание опирается на ранее изученный, поскольку изучение нового строится на основе пройденного материала (переход от простого к сложному). </w:t>
      </w:r>
    </w:p>
    <w:p w14:paraId="086A9A95" w14:textId="7C546ED8"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Такие задания даются для самооценивания учебных достижений обучающимся в зависимости от индивидуальных особенностей и потребностей обучающихся. Но</w:t>
      </w:r>
      <w:r w:rsidR="00D66394">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приветствуется, если учитель будет давать на начальном этапе для всех обучающихся начальных классов, для выявления исходного уровня каждого обучающегося. Основываясь на этой информации, собранной от детей, учитель может внести изменения в свое планирование, организационные стратегии, и сделать обучение более успешным для обучающихся. В конце каждого задания предоставлена система оценки, где обучающемуся предоставляется возможность оценить </w:t>
      </w:r>
      <w:r w:rsidR="00921760">
        <w:rPr>
          <w:rFonts w:ascii="Times New Roman" w:eastAsia="Calibri" w:hAnsi="Times New Roman" w:cs="Times New Roman"/>
          <w:sz w:val="28"/>
          <w:szCs w:val="28"/>
        </w:rPr>
        <w:t xml:space="preserve">свои </w:t>
      </w:r>
      <w:r w:rsidRPr="00B02B80">
        <w:rPr>
          <w:rFonts w:ascii="Times New Roman" w:eastAsia="Calibri" w:hAnsi="Times New Roman" w:cs="Times New Roman"/>
          <w:sz w:val="28"/>
          <w:szCs w:val="28"/>
        </w:rPr>
        <w:t xml:space="preserve">индивидуальные учебные достижения. </w:t>
      </w:r>
    </w:p>
    <w:p w14:paraId="7CB8EE5D" w14:textId="77777777" w:rsidR="003A302C" w:rsidRPr="00E61CB1" w:rsidRDefault="003A302C" w:rsidP="00D65AA8">
      <w:pPr>
        <w:tabs>
          <w:tab w:val="left" w:pos="993"/>
        </w:tabs>
        <w:spacing w:after="0" w:line="240" w:lineRule="auto"/>
        <w:ind w:firstLine="567"/>
        <w:jc w:val="both"/>
        <w:rPr>
          <w:rFonts w:ascii="Times New Roman" w:eastAsia="Calibri" w:hAnsi="Times New Roman" w:cs="Times New Roman"/>
          <w:i/>
          <w:sz w:val="28"/>
          <w:szCs w:val="28"/>
        </w:rPr>
      </w:pPr>
      <w:r w:rsidRPr="00E61CB1">
        <w:rPr>
          <w:rFonts w:ascii="Times New Roman" w:eastAsia="Calibri" w:hAnsi="Times New Roman" w:cs="Times New Roman"/>
          <w:i/>
          <w:sz w:val="28"/>
          <w:szCs w:val="28"/>
        </w:rPr>
        <w:t>Второй этап процесса формирования самооценивания</w:t>
      </w:r>
    </w:p>
    <w:p w14:paraId="5D9D5461" w14:textId="08256832"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 втором этапе формирование навыка самооценивания обучающихся: самооценивание выполненного задания и правильное оценивание своей работы.</w:t>
      </w:r>
    </w:p>
    <w:p w14:paraId="77BAEAF8" w14:textId="1E1AFCDD"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На этом этапе развертывается самостоятельная деятельность обучающегося, </w:t>
      </w:r>
      <w:r>
        <w:rPr>
          <w:rFonts w:ascii="Times New Roman" w:eastAsia="Calibri" w:hAnsi="Times New Roman" w:cs="Times New Roman"/>
          <w:sz w:val="28"/>
          <w:szCs w:val="28"/>
        </w:rPr>
        <w:t xml:space="preserve">самооценивание осуществляется по заданным критериям, </w:t>
      </w:r>
      <w:r w:rsidR="004C6EEB">
        <w:rPr>
          <w:rFonts w:ascii="Times New Roman" w:eastAsia="Calibri" w:hAnsi="Times New Roman" w:cs="Times New Roman"/>
          <w:sz w:val="28"/>
          <w:szCs w:val="28"/>
        </w:rPr>
        <w:t xml:space="preserve">и </w:t>
      </w:r>
      <w:r>
        <w:rPr>
          <w:rFonts w:ascii="Times New Roman" w:eastAsia="Calibri" w:hAnsi="Times New Roman" w:cs="Times New Roman"/>
          <w:sz w:val="28"/>
          <w:szCs w:val="28"/>
        </w:rPr>
        <w:t>целям урока.</w:t>
      </w:r>
    </w:p>
    <w:p w14:paraId="58D53536"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Шаг первый:</w:t>
      </w:r>
      <w:r w:rsidRPr="00B02B80">
        <w:rPr>
          <w:rFonts w:ascii="Times New Roman" w:eastAsia="Calibri" w:hAnsi="Times New Roman" w:cs="Times New Roman"/>
          <w:sz w:val="28"/>
          <w:szCs w:val="28"/>
        </w:rPr>
        <w:t xml:space="preserve"> ученик оценивает свою работу</w:t>
      </w:r>
    </w:p>
    <w:p w14:paraId="0667420C" w14:textId="5C438C66" w:rsidR="003A302C" w:rsidRPr="00B02B80" w:rsidRDefault="00921760"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Выполнив задание,</w:t>
      </w:r>
      <w:r w:rsidR="003A302C">
        <w:rPr>
          <w:rFonts w:ascii="Times New Roman" w:eastAsia="Calibri" w:hAnsi="Times New Roman" w:cs="Times New Roman"/>
          <w:sz w:val="28"/>
          <w:szCs w:val="28"/>
        </w:rPr>
        <w:t xml:space="preserve"> ученик самооценивает задание.</w:t>
      </w:r>
    </w:p>
    <w:p w14:paraId="425D6947" w14:textId="2EF80DC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Шаг второй</w:t>
      </w:r>
      <w:r w:rsidRPr="00B02B80">
        <w:rPr>
          <w:rFonts w:ascii="Times New Roman" w:eastAsia="Calibri" w:hAnsi="Times New Roman" w:cs="Times New Roman"/>
          <w:sz w:val="28"/>
          <w:szCs w:val="28"/>
        </w:rPr>
        <w:t>: проверка учителем и его оценка</w:t>
      </w:r>
      <w:r w:rsidR="00D66394">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по тем же критериям работ обучающегося</w:t>
      </w:r>
      <w:r w:rsidR="00683692">
        <w:rPr>
          <w:rFonts w:ascii="Times New Roman" w:eastAsia="Calibri" w:hAnsi="Times New Roman" w:cs="Times New Roman"/>
          <w:sz w:val="28"/>
          <w:szCs w:val="28"/>
        </w:rPr>
        <w:t>.</w:t>
      </w:r>
    </w:p>
    <w:p w14:paraId="149C94FF" w14:textId="49673056"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i/>
          <w:sz w:val="28"/>
          <w:szCs w:val="28"/>
        </w:rPr>
        <w:t>Шаг третий</w:t>
      </w:r>
      <w:r w:rsidRPr="00B02B80">
        <w:rPr>
          <w:rFonts w:ascii="Times New Roman" w:eastAsia="Calibri" w:hAnsi="Times New Roman" w:cs="Times New Roman"/>
          <w:sz w:val="28"/>
          <w:szCs w:val="28"/>
        </w:rPr>
        <w:t>: соотнесение оценки учителя и оценки учащихся. За работу о</w:t>
      </w:r>
      <w:r w:rsidR="006A146D">
        <w:rPr>
          <w:rFonts w:ascii="Times New Roman" w:eastAsia="Calibri" w:hAnsi="Times New Roman" w:cs="Times New Roman"/>
          <w:sz w:val="28"/>
          <w:szCs w:val="28"/>
        </w:rPr>
        <w:t>цен</w:t>
      </w:r>
      <w:r w:rsidRPr="00B02B80">
        <w:rPr>
          <w:rFonts w:ascii="Times New Roman" w:eastAsia="Calibri" w:hAnsi="Times New Roman" w:cs="Times New Roman"/>
          <w:sz w:val="28"/>
          <w:szCs w:val="28"/>
        </w:rPr>
        <w:t xml:space="preserve">ку </w:t>
      </w:r>
      <w:r>
        <w:rPr>
          <w:rFonts w:ascii="Times New Roman" w:eastAsia="Calibri" w:hAnsi="Times New Roman" w:cs="Times New Roman"/>
          <w:sz w:val="28"/>
          <w:szCs w:val="28"/>
        </w:rPr>
        <w:t>ставит учитель через черточку (</w:t>
      </w:r>
      <w:r w:rsidRPr="00B02B80">
        <w:rPr>
          <w:rFonts w:ascii="Times New Roman" w:eastAsia="Calibri" w:hAnsi="Times New Roman" w:cs="Times New Roman"/>
          <w:sz w:val="28"/>
          <w:szCs w:val="28"/>
        </w:rPr>
        <w:t>дефис)</w:t>
      </w:r>
      <w:r w:rsidR="00F740A3">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5-6,7-8,9-10 на закрепление пройденной темы, повторение изученного, выявление исходного уровня.</w:t>
      </w:r>
    </w:p>
    <w:p w14:paraId="560CCA0F" w14:textId="67A4D959"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Разработанные задания должны быть многоинформативными, так как каждое задание разработано  на определенный  уровень. И здесь прослеживается:</w:t>
      </w:r>
    </w:p>
    <w:p w14:paraId="43B08FF8" w14:textId="2F1BED5B"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sidR="0001687D">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прозрачность усвоенных знаний обучающимися</w:t>
      </w:r>
    </w:p>
    <w:p w14:paraId="678FF3DC" w14:textId="267D4710"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sidR="0001687D">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объективность и  достоверность выполненного задания</w:t>
      </w:r>
    </w:p>
    <w:p w14:paraId="188B25CD" w14:textId="4EC379BF"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3)правильное и точное самооценивание (правильное понимание обучающимися самого процесса оценивания и выполненного задания). </w:t>
      </w:r>
    </w:p>
    <w:p w14:paraId="2D35EC03"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i/>
          <w:sz w:val="28"/>
          <w:szCs w:val="28"/>
        </w:rPr>
      </w:pPr>
      <w:r w:rsidRPr="00B02B80">
        <w:rPr>
          <w:rFonts w:ascii="Times New Roman" w:eastAsia="Calibri" w:hAnsi="Times New Roman" w:cs="Times New Roman"/>
          <w:i/>
          <w:sz w:val="28"/>
          <w:szCs w:val="28"/>
        </w:rPr>
        <w:t>На третьем этапе :</w:t>
      </w:r>
    </w:p>
    <w:p w14:paraId="08ABEDF5" w14:textId="3EC8554D"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sidR="0001687D">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контроль со стороны учителя</w:t>
      </w:r>
    </w:p>
    <w:p w14:paraId="46D492B1"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lastRenderedPageBreak/>
        <w:t>2)помощь со стороны учителя (если это требуется)</w:t>
      </w:r>
    </w:p>
    <w:p w14:paraId="640C5D1A"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3)положительная мотивация на предстоящие успехи</w:t>
      </w:r>
    </w:p>
    <w:p w14:paraId="495C8F41" w14:textId="3B22CE78"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4)коррекция «обнаружение расхождений в оценке», (внести изменения, разработать более д</w:t>
      </w:r>
      <w:r w:rsidR="005471A7">
        <w:rPr>
          <w:rFonts w:ascii="Times New Roman" w:eastAsia="Calibri" w:hAnsi="Times New Roman" w:cs="Times New Roman"/>
          <w:sz w:val="28"/>
          <w:szCs w:val="28"/>
        </w:rPr>
        <w:t>оступную, информативную работу)</w:t>
      </w:r>
      <w:r w:rsidR="000F6E99">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выполненного задания, если обучающийся допустил ошибку. Оказание обучающимся различных видов помощи, публичн</w:t>
      </w:r>
      <w:r w:rsidR="009C4971">
        <w:rPr>
          <w:rFonts w:ascii="Times New Roman" w:eastAsia="Calibri" w:hAnsi="Times New Roman" w:cs="Times New Roman"/>
          <w:sz w:val="28"/>
          <w:szCs w:val="28"/>
        </w:rPr>
        <w:t>ое поощрение за незначительные</w:t>
      </w:r>
      <w:r w:rsidRPr="00B02B80">
        <w:rPr>
          <w:rFonts w:ascii="Times New Roman" w:eastAsia="Calibri" w:hAnsi="Times New Roman" w:cs="Times New Roman"/>
          <w:sz w:val="28"/>
          <w:szCs w:val="28"/>
        </w:rPr>
        <w:t xml:space="preserve"> успехи для поддержания их работоспособности и инициативы. Учитель осознает необходимость научить обучающихся навыкам самооценивания и способам улучшения собственных результатов.</w:t>
      </w:r>
    </w:p>
    <w:p w14:paraId="7EF07E29" w14:textId="7D355339"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На четвертом этапе</w:t>
      </w:r>
      <w:r w:rsidRPr="00B02B80">
        <w:rPr>
          <w:rFonts w:ascii="Times New Roman" w:eastAsia="Calibri" w:hAnsi="Times New Roman" w:cs="Times New Roman"/>
          <w:sz w:val="28"/>
          <w:szCs w:val="28"/>
        </w:rPr>
        <w:t xml:space="preserve"> на основе предыдущих двух этапов формирование адекватной самооценки. При регулярном проведении на этапе закрепления урока самооценивания учебных достижений</w:t>
      </w:r>
      <w:r w:rsidR="00683692">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обучающиеся быстро этому научаются, вырабатывается умения, которые в дальнейшем постепенно переходят в навыки. Что является основной целью и задачей исследования- это формирование у обучающихся навыка самооценивания и адекватной самооценки</w:t>
      </w:r>
      <w:r w:rsidR="00C8687D">
        <w:rPr>
          <w:rFonts w:ascii="Times New Roman" w:eastAsia="Calibri" w:hAnsi="Times New Roman" w:cs="Times New Roman"/>
          <w:sz w:val="28"/>
          <w:szCs w:val="28"/>
        </w:rPr>
        <w:t xml:space="preserve"> обучающихся</w:t>
      </w:r>
      <w:r w:rsidRPr="00B02B80">
        <w:rPr>
          <w:rFonts w:ascii="Times New Roman" w:eastAsia="Calibri" w:hAnsi="Times New Roman" w:cs="Times New Roman"/>
          <w:sz w:val="28"/>
          <w:szCs w:val="28"/>
        </w:rPr>
        <w:t>.</w:t>
      </w:r>
    </w:p>
    <w:p w14:paraId="6B24EB05" w14:textId="6202A8CB" w:rsidR="003A302C" w:rsidRPr="00B02B80" w:rsidRDefault="003A302C" w:rsidP="00D65AA8">
      <w:pPr>
        <w:tabs>
          <w:tab w:val="left" w:pos="993"/>
        </w:tabs>
        <w:spacing w:after="0" w:line="240" w:lineRule="auto"/>
        <w:ind w:firstLine="567"/>
        <w:jc w:val="both"/>
        <w:rPr>
          <w:rFonts w:ascii="Times New Roman" w:eastAsia="Calibri" w:hAnsi="Times New Roman" w:cs="Times New Roman"/>
          <w:i/>
          <w:sz w:val="28"/>
          <w:szCs w:val="28"/>
        </w:rPr>
      </w:pPr>
      <w:r w:rsidRPr="00B02B80">
        <w:rPr>
          <w:rFonts w:ascii="Times New Roman" w:eastAsia="Calibri" w:hAnsi="Times New Roman" w:cs="Times New Roman"/>
          <w:i/>
          <w:sz w:val="28"/>
          <w:szCs w:val="28"/>
        </w:rPr>
        <w:t>Положительные стороны самооценивания для обучающ</w:t>
      </w:r>
      <w:r w:rsidR="00C8687D">
        <w:rPr>
          <w:rFonts w:ascii="Times New Roman" w:eastAsia="Calibri" w:hAnsi="Times New Roman" w:cs="Times New Roman"/>
          <w:i/>
          <w:sz w:val="28"/>
          <w:szCs w:val="28"/>
        </w:rPr>
        <w:t>их</w:t>
      </w:r>
      <w:r w:rsidRPr="00B02B80">
        <w:rPr>
          <w:rFonts w:ascii="Times New Roman" w:eastAsia="Calibri" w:hAnsi="Times New Roman" w:cs="Times New Roman"/>
          <w:i/>
          <w:sz w:val="28"/>
          <w:szCs w:val="28"/>
        </w:rPr>
        <w:t>ся</w:t>
      </w:r>
    </w:p>
    <w:p w14:paraId="0259100A"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На наш взгляд, самооценивание учебных достижений должно проводиться максимально часто так как: </w:t>
      </w:r>
    </w:p>
    <w:p w14:paraId="2DC8EE6E"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1)Этот вид оценивания даёт много информации об успешности самому обучающемуся</w:t>
      </w:r>
    </w:p>
    <w:p w14:paraId="106FBE8B" w14:textId="3BF26604"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 способствует развитию навыка учебной деятельности</w:t>
      </w:r>
    </w:p>
    <w:p w14:paraId="29ED970A" w14:textId="617C5379"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3)следовательно, способствует выработке внутренних критериев обучающегося</w:t>
      </w:r>
    </w:p>
    <w:p w14:paraId="1AC82B7C" w14:textId="77777777"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4) адекватной самооценке</w:t>
      </w:r>
    </w:p>
    <w:p w14:paraId="0C38E727" w14:textId="124F4675"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Если обучающийся второго или третьего класса с </w:t>
      </w:r>
      <w:r w:rsidR="00C6233A">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находится на самом низком </w:t>
      </w:r>
      <w:r w:rsidR="00C8687D">
        <w:rPr>
          <w:rFonts w:ascii="Times New Roman" w:eastAsia="Calibri" w:hAnsi="Times New Roman" w:cs="Times New Roman"/>
          <w:sz w:val="28"/>
          <w:szCs w:val="28"/>
        </w:rPr>
        <w:t>(нулевом)</w:t>
      </w:r>
      <w:r w:rsidRPr="00B02B80">
        <w:rPr>
          <w:rFonts w:ascii="Times New Roman" w:eastAsia="Calibri" w:hAnsi="Times New Roman" w:cs="Times New Roman"/>
          <w:sz w:val="28"/>
          <w:szCs w:val="28"/>
        </w:rPr>
        <w:t xml:space="preserve"> уровне, хотя практика показывает среди нормативных обучающихся начальных классов, есть дети которые испытывают трудности в обучении, и задания будут одинаково применены для всех выше перечисленных обучающихся.</w:t>
      </w:r>
    </w:p>
    <w:p w14:paraId="7E0871FF" w14:textId="3A8CD9BA"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Результаты заданий обогащает понимание учителем того, как усваивается и, как воспринимается материал учеником. Учитель использует эту информацию для планирования обучения, на основе соответствующих целей учебной программы. На основании результата педагог строит полную картину краткосрочных и долгосрочных потребностей ребенка и планирует будущую работу, поддерживая и расширяя г</w:t>
      </w:r>
      <w:r>
        <w:rPr>
          <w:rFonts w:ascii="Times New Roman" w:eastAsia="Calibri" w:hAnsi="Times New Roman" w:cs="Times New Roman"/>
          <w:sz w:val="28"/>
          <w:szCs w:val="28"/>
        </w:rPr>
        <w:t>р</w:t>
      </w:r>
      <w:r w:rsidR="00044237">
        <w:rPr>
          <w:rFonts w:ascii="Times New Roman" w:eastAsia="Calibri" w:hAnsi="Times New Roman" w:cs="Times New Roman"/>
          <w:sz w:val="28"/>
          <w:szCs w:val="28"/>
        </w:rPr>
        <w:t>аницы обучения обучающегося [12</w:t>
      </w:r>
      <w:r w:rsidR="007141B4">
        <w:rPr>
          <w:rFonts w:ascii="Times New Roman" w:eastAsia="Calibri" w:hAnsi="Times New Roman" w:cs="Times New Roman"/>
          <w:sz w:val="28"/>
          <w:szCs w:val="28"/>
        </w:rPr>
        <w:t>4</w:t>
      </w:r>
      <w:r w:rsidR="00CD315F">
        <w:rPr>
          <w:rFonts w:ascii="Times New Roman" w:eastAsia="Calibri" w:hAnsi="Times New Roman" w:cs="Times New Roman"/>
          <w:sz w:val="28"/>
          <w:szCs w:val="28"/>
        </w:rPr>
        <w:t>, с.7</w:t>
      </w:r>
      <w:r w:rsidRPr="00B02B80">
        <w:rPr>
          <w:rFonts w:ascii="Times New Roman" w:eastAsia="Calibri" w:hAnsi="Times New Roman" w:cs="Times New Roman"/>
          <w:sz w:val="28"/>
          <w:szCs w:val="28"/>
        </w:rPr>
        <w:t>].  Таким образом, оценка является частью того, что учитель ежедневно делает стратегией в своем классе для успешного обучения обучающихся.</w:t>
      </w:r>
    </w:p>
    <w:p w14:paraId="250A31A2" w14:textId="74ADF891"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Рассмот</w:t>
      </w:r>
      <w:r w:rsidR="00915774">
        <w:rPr>
          <w:rFonts w:ascii="Times New Roman" w:eastAsia="Calibri" w:hAnsi="Times New Roman" w:cs="Times New Roman"/>
          <w:sz w:val="28"/>
          <w:szCs w:val="28"/>
        </w:rPr>
        <w:t xml:space="preserve">рим усвоение самооценивания: </w:t>
      </w:r>
      <w:r>
        <w:rPr>
          <w:rFonts w:ascii="Times New Roman" w:eastAsia="Calibri" w:hAnsi="Times New Roman" w:cs="Times New Roman"/>
          <w:sz w:val="28"/>
          <w:szCs w:val="28"/>
        </w:rPr>
        <w:t>во-</w:t>
      </w:r>
      <w:r w:rsidRPr="00B02B80">
        <w:rPr>
          <w:rFonts w:ascii="Times New Roman" w:eastAsia="Calibri" w:hAnsi="Times New Roman" w:cs="Times New Roman"/>
          <w:sz w:val="28"/>
          <w:szCs w:val="28"/>
        </w:rPr>
        <w:t>первых-установление исходного уровня обучающегося, во вторых-</w:t>
      </w:r>
      <w:r w:rsidR="00820BB0"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систематическая обратная связь, в результате разработка корректирующего воздействия (специальных заданий). Для эффективного обучения необходимо учитывать </w:t>
      </w:r>
      <w:r w:rsidR="00197323">
        <w:rPr>
          <w:rFonts w:ascii="Times New Roman" w:eastAsia="Calibri" w:hAnsi="Times New Roman" w:cs="Times New Roman"/>
          <w:sz w:val="28"/>
          <w:szCs w:val="28"/>
        </w:rPr>
        <w:t>уровень каждого обучающегося и обучаемость</w:t>
      </w:r>
      <w:r w:rsidRPr="00B02B80">
        <w:rPr>
          <w:rFonts w:ascii="Times New Roman" w:eastAsia="Calibri" w:hAnsi="Times New Roman" w:cs="Times New Roman"/>
          <w:sz w:val="28"/>
          <w:szCs w:val="28"/>
        </w:rPr>
        <w:t>,</w:t>
      </w:r>
      <w:r w:rsidR="00915774">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в каком виде пол</w:t>
      </w:r>
      <w:r w:rsidR="00FD24A5">
        <w:rPr>
          <w:rFonts w:ascii="Times New Roman" w:eastAsia="Calibri" w:hAnsi="Times New Roman" w:cs="Times New Roman"/>
          <w:sz w:val="28"/>
          <w:szCs w:val="28"/>
        </w:rPr>
        <w:t xml:space="preserve">ученная информация </w:t>
      </w:r>
      <w:r w:rsidR="00197323">
        <w:rPr>
          <w:rFonts w:ascii="Times New Roman" w:eastAsia="Calibri" w:hAnsi="Times New Roman" w:cs="Times New Roman"/>
          <w:sz w:val="28"/>
          <w:szCs w:val="28"/>
        </w:rPr>
        <w:t>воспринимается</w:t>
      </w:r>
      <w:r w:rsidR="00FD24A5">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w:t>
      </w:r>
      <w:r w:rsidR="004C6EEB">
        <w:rPr>
          <w:rFonts w:ascii="Times New Roman" w:eastAsia="Calibri" w:hAnsi="Times New Roman" w:cs="Times New Roman"/>
          <w:sz w:val="28"/>
          <w:szCs w:val="28"/>
        </w:rPr>
        <w:t>лучше,</w:t>
      </w:r>
      <w:r w:rsidRPr="00B02B80">
        <w:rPr>
          <w:rFonts w:ascii="Times New Roman" w:eastAsia="Calibri" w:hAnsi="Times New Roman" w:cs="Times New Roman"/>
          <w:sz w:val="28"/>
          <w:szCs w:val="28"/>
        </w:rPr>
        <w:t xml:space="preserve"> и каким образом обучающийся проверяет правильность принятого решения. Изучение индивидуальных особенностей должно осуществляться с учетом </w:t>
      </w:r>
      <w:r w:rsidRPr="00B02B80">
        <w:rPr>
          <w:rFonts w:ascii="Times New Roman" w:eastAsia="Calibri" w:hAnsi="Times New Roman" w:cs="Times New Roman"/>
          <w:sz w:val="28"/>
          <w:szCs w:val="28"/>
        </w:rPr>
        <w:lastRenderedPageBreak/>
        <w:t xml:space="preserve">возрастных особенностей, в частности экспериментальные задания должны предъявляться в доступной для обучающихся </w:t>
      </w:r>
      <w:r>
        <w:rPr>
          <w:rFonts w:ascii="Times New Roman" w:eastAsia="Calibri" w:hAnsi="Times New Roman" w:cs="Times New Roman"/>
          <w:sz w:val="28"/>
          <w:szCs w:val="28"/>
        </w:rPr>
        <w:t>ка</w:t>
      </w:r>
      <w:r w:rsidR="00677640">
        <w:rPr>
          <w:rFonts w:ascii="Times New Roman" w:eastAsia="Calibri" w:hAnsi="Times New Roman" w:cs="Times New Roman"/>
          <w:sz w:val="28"/>
          <w:szCs w:val="28"/>
        </w:rPr>
        <w:t>ждой возрастной группы форме</w:t>
      </w:r>
      <w:r w:rsidR="00E42C7E">
        <w:rPr>
          <w:rFonts w:ascii="Times New Roman" w:eastAsia="Calibri" w:hAnsi="Times New Roman" w:cs="Times New Roman"/>
          <w:sz w:val="28"/>
          <w:szCs w:val="28"/>
        </w:rPr>
        <w:t xml:space="preserve"> </w:t>
      </w:r>
      <w:r w:rsidR="00044237">
        <w:rPr>
          <w:rFonts w:ascii="Times New Roman" w:eastAsia="Calibri" w:hAnsi="Times New Roman" w:cs="Times New Roman"/>
          <w:sz w:val="28"/>
          <w:szCs w:val="28"/>
        </w:rPr>
        <w:t>[12</w:t>
      </w:r>
      <w:r w:rsidR="007141B4">
        <w:rPr>
          <w:rFonts w:ascii="Times New Roman" w:eastAsia="Calibri" w:hAnsi="Times New Roman" w:cs="Times New Roman"/>
          <w:sz w:val="28"/>
          <w:szCs w:val="28"/>
        </w:rPr>
        <w:t>5</w:t>
      </w:r>
      <w:r w:rsidR="00702150" w:rsidRPr="00702150">
        <w:rPr>
          <w:rFonts w:ascii="Times New Roman" w:eastAsia="Calibri" w:hAnsi="Times New Roman" w:cs="Times New Roman"/>
          <w:sz w:val="28"/>
          <w:szCs w:val="28"/>
        </w:rPr>
        <w:t>, с.</w:t>
      </w:r>
      <w:r w:rsidR="00906A36">
        <w:rPr>
          <w:rFonts w:ascii="Times New Roman" w:eastAsia="Calibri" w:hAnsi="Times New Roman" w:cs="Times New Roman"/>
          <w:sz w:val="28"/>
          <w:szCs w:val="28"/>
        </w:rPr>
        <w:t>124</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131EE035" w14:textId="1600AFA6" w:rsidR="003A302C" w:rsidRPr="00B02B8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Процесс усвоения самооценивания учебных достижений требует от учителя постоя</w:t>
      </w:r>
      <w:r w:rsidR="00CA3EB2">
        <w:rPr>
          <w:rFonts w:ascii="Times New Roman" w:eastAsia="Calibri" w:hAnsi="Times New Roman" w:cs="Times New Roman"/>
          <w:sz w:val="28"/>
          <w:szCs w:val="28"/>
        </w:rPr>
        <w:t>нной реализаций выше указанных возможностей обучающихся</w:t>
      </w:r>
      <w:r w:rsidRPr="00B02B80">
        <w:rPr>
          <w:rFonts w:ascii="Times New Roman" w:eastAsia="Calibri" w:hAnsi="Times New Roman" w:cs="Times New Roman"/>
          <w:sz w:val="28"/>
          <w:szCs w:val="28"/>
        </w:rPr>
        <w:t>.</w:t>
      </w:r>
    </w:p>
    <w:p w14:paraId="315AE178" w14:textId="77777777" w:rsidR="00C118D0" w:rsidRDefault="003A302C"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Безусловно, затруднения предстоят для учителя, ведь базовый уровень знаний у обучающихся в одном классе различный. Необходима адаптация заданий под индивидуальные особенности каждого ученика, последовательное понимание математического образования через индивидуальные эт</w:t>
      </w:r>
      <w:r>
        <w:rPr>
          <w:rFonts w:ascii="Times New Roman" w:eastAsia="Calibri" w:hAnsi="Times New Roman" w:cs="Times New Roman"/>
          <w:sz w:val="28"/>
          <w:szCs w:val="28"/>
        </w:rPr>
        <w:t xml:space="preserve">апы в образовательном процессе. </w:t>
      </w:r>
    </w:p>
    <w:p w14:paraId="228C0841" w14:textId="52C0BC85" w:rsidR="003A302C" w:rsidRPr="00B02B80" w:rsidRDefault="00C118D0"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с</w:t>
      </w:r>
      <w:r w:rsidR="003A302C">
        <w:rPr>
          <w:rFonts w:ascii="Times New Roman" w:eastAsia="Calibri" w:hAnsi="Times New Roman" w:cs="Times New Roman"/>
          <w:sz w:val="28"/>
          <w:szCs w:val="28"/>
        </w:rPr>
        <w:t xml:space="preserve">амооценивание учебных достижений направлено на усвоение учебного материала по завершении темы. </w:t>
      </w:r>
      <w:r w:rsidR="003A302C" w:rsidRPr="00B02B80">
        <w:rPr>
          <w:rFonts w:ascii="Times New Roman" w:eastAsia="Calibri" w:hAnsi="Times New Roman" w:cs="Times New Roman"/>
          <w:sz w:val="28"/>
          <w:szCs w:val="28"/>
        </w:rPr>
        <w:t>О достижении каждого уровня будут свидетельствовать самостоятельно (под руководством учителя, в случае необходимости) выполненные учебные действия обучающегося. Эти действия должны лечь в основу диагностических материалов, которые создаются для каждой учебной темы. Педагогическая диагностика учебных достижений обучающихся, построенная на основе операционального и уровневого целеполагания, позволит судить об индивидуальных возможностях и дос</w:t>
      </w:r>
      <w:r w:rsidR="00915774">
        <w:rPr>
          <w:rFonts w:ascii="Times New Roman" w:eastAsia="Calibri" w:hAnsi="Times New Roman" w:cs="Times New Roman"/>
          <w:sz w:val="28"/>
          <w:szCs w:val="28"/>
        </w:rPr>
        <w:t>тижениях каждого обучающегося в</w:t>
      </w:r>
      <w:r w:rsidR="002D0BB1">
        <w:rPr>
          <w:rFonts w:ascii="Times New Roman" w:eastAsia="Calibri" w:hAnsi="Times New Roman" w:cs="Times New Roman"/>
          <w:sz w:val="28"/>
          <w:szCs w:val="28"/>
        </w:rPr>
        <w:t xml:space="preserve"> классе, а также</w:t>
      </w:r>
      <w:r w:rsidR="003A302C" w:rsidRPr="00B02B80">
        <w:rPr>
          <w:rFonts w:ascii="Times New Roman" w:eastAsia="Calibri" w:hAnsi="Times New Roman" w:cs="Times New Roman"/>
          <w:sz w:val="28"/>
          <w:szCs w:val="28"/>
        </w:rPr>
        <w:t xml:space="preserve"> создать подробный  уровень достижения каждого ученика. Такой уровень необходим для выявления малейшего продвижения обу</w:t>
      </w:r>
      <w:r w:rsidR="00915774">
        <w:rPr>
          <w:rFonts w:ascii="Times New Roman" w:eastAsia="Calibri" w:hAnsi="Times New Roman" w:cs="Times New Roman"/>
          <w:sz w:val="28"/>
          <w:szCs w:val="28"/>
        </w:rPr>
        <w:t xml:space="preserve">чающегося в достижений учебной </w:t>
      </w:r>
      <w:r w:rsidR="003A302C" w:rsidRPr="00B02B80">
        <w:rPr>
          <w:rFonts w:ascii="Times New Roman" w:eastAsia="Calibri" w:hAnsi="Times New Roman" w:cs="Times New Roman"/>
          <w:sz w:val="28"/>
          <w:szCs w:val="28"/>
        </w:rPr>
        <w:t>цели</w:t>
      </w:r>
      <w:r>
        <w:rPr>
          <w:rFonts w:ascii="Times New Roman" w:eastAsia="Calibri" w:hAnsi="Times New Roman" w:cs="Times New Roman"/>
          <w:sz w:val="28"/>
          <w:szCs w:val="28"/>
        </w:rPr>
        <w:t xml:space="preserve">, при этом, </w:t>
      </w:r>
    </w:p>
    <w:p w14:paraId="71256586" w14:textId="5C9A0AE4" w:rsidR="003A302C" w:rsidRPr="00B02B80" w:rsidRDefault="00C118D0" w:rsidP="00C118D0">
      <w:pPr>
        <w:shd w:val="clear" w:color="auto" w:fill="FFFFFF"/>
        <w:tabs>
          <w:tab w:val="left" w:pos="993"/>
          <w:tab w:val="left" w:pos="11340"/>
        </w:tabs>
        <w:autoSpaceDE w:val="0"/>
        <w:autoSpaceDN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3A302C" w:rsidRPr="00B02B80">
        <w:rPr>
          <w:rFonts w:ascii="Times New Roman" w:eastAsia="Times New Roman" w:hAnsi="Times New Roman" w:cs="Times New Roman"/>
          <w:color w:val="000000"/>
          <w:sz w:val="28"/>
          <w:szCs w:val="28"/>
          <w:lang w:eastAsia="ru-RU"/>
        </w:rPr>
        <w:t>роцесс самооценивания учебных достижений нужно разделить на оценивание работы, который дает сведения о том, как процесс усваивается, и результат</w:t>
      </w:r>
      <w:r w:rsidR="004C6EEB">
        <w:rPr>
          <w:rFonts w:ascii="Times New Roman" w:eastAsia="Times New Roman" w:hAnsi="Times New Roman" w:cs="Times New Roman"/>
          <w:color w:val="000000"/>
          <w:sz w:val="28"/>
          <w:szCs w:val="28"/>
          <w:lang w:eastAsia="ru-RU"/>
        </w:rPr>
        <w:t>ом</w:t>
      </w:r>
      <w:r w:rsidR="003A302C" w:rsidRPr="00B02B80">
        <w:rPr>
          <w:rFonts w:ascii="Times New Roman" w:eastAsia="Times New Roman" w:hAnsi="Times New Roman" w:cs="Times New Roman"/>
          <w:color w:val="000000"/>
          <w:sz w:val="28"/>
          <w:szCs w:val="28"/>
          <w:lang w:eastAsia="ru-RU"/>
        </w:rPr>
        <w:t xml:space="preserve">-как он завершается. </w:t>
      </w:r>
    </w:p>
    <w:p w14:paraId="2BBF24C9" w14:textId="71BCA0EF" w:rsidR="00245500" w:rsidRPr="009C4971" w:rsidRDefault="004C6EEB" w:rsidP="00D65AA8">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EF2F2B5" w14:textId="5130FE5B" w:rsidR="003A302C" w:rsidRDefault="003A302C" w:rsidP="00D65AA8">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bCs/>
          <w:color w:val="000000"/>
          <w:sz w:val="28"/>
          <w:szCs w:val="28"/>
          <w:lang w:eastAsia="ru-RU"/>
        </w:rPr>
      </w:pPr>
      <w:r w:rsidRPr="00046D8C">
        <w:rPr>
          <w:rFonts w:ascii="Times New Roman" w:eastAsia="Times New Roman" w:hAnsi="Times New Roman" w:cs="Times New Roman"/>
          <w:bCs/>
          <w:color w:val="000000"/>
          <w:sz w:val="28"/>
          <w:szCs w:val="28"/>
          <w:lang w:eastAsia="ru-RU"/>
        </w:rPr>
        <w:t xml:space="preserve">3.2 </w:t>
      </w:r>
      <w:r w:rsidR="000110F2" w:rsidRPr="00046D8C">
        <w:rPr>
          <w:rFonts w:ascii="Times New Roman" w:eastAsia="Times New Roman" w:hAnsi="Times New Roman" w:cs="Times New Roman"/>
          <w:bCs/>
          <w:color w:val="000000"/>
          <w:sz w:val="28"/>
          <w:szCs w:val="28"/>
          <w:lang w:eastAsia="ru-RU"/>
        </w:rPr>
        <w:t>Динамика развития навыка самооценивания</w:t>
      </w:r>
      <w:r w:rsidRPr="00046D8C">
        <w:rPr>
          <w:rFonts w:ascii="Times New Roman" w:eastAsia="Times New Roman" w:hAnsi="Times New Roman" w:cs="Times New Roman"/>
          <w:bCs/>
          <w:color w:val="000000"/>
          <w:sz w:val="28"/>
          <w:szCs w:val="28"/>
          <w:lang w:eastAsia="ru-RU"/>
        </w:rPr>
        <w:t xml:space="preserve"> </w:t>
      </w:r>
      <w:r w:rsidR="000110F2" w:rsidRPr="00046D8C">
        <w:rPr>
          <w:rFonts w:ascii="Times New Roman" w:eastAsia="Times New Roman" w:hAnsi="Times New Roman" w:cs="Times New Roman"/>
          <w:bCs/>
          <w:color w:val="000000"/>
          <w:sz w:val="28"/>
          <w:szCs w:val="28"/>
          <w:lang w:eastAsia="ru-RU"/>
        </w:rPr>
        <w:t>у обучающихся начальных классов</w:t>
      </w:r>
      <w:r w:rsidRPr="00046D8C">
        <w:rPr>
          <w:rFonts w:ascii="Times New Roman" w:eastAsia="Times New Roman" w:hAnsi="Times New Roman" w:cs="Times New Roman"/>
          <w:bCs/>
          <w:color w:val="000000"/>
          <w:sz w:val="28"/>
          <w:szCs w:val="28"/>
          <w:lang w:eastAsia="ru-RU"/>
        </w:rPr>
        <w:t xml:space="preserve"> </w:t>
      </w:r>
      <w:r w:rsidR="000110F2" w:rsidRPr="00046D8C">
        <w:rPr>
          <w:rFonts w:ascii="Times New Roman" w:eastAsia="Times New Roman" w:hAnsi="Times New Roman" w:cs="Times New Roman"/>
          <w:bCs/>
          <w:color w:val="000000"/>
          <w:sz w:val="28"/>
          <w:szCs w:val="28"/>
          <w:lang w:eastAsia="ru-RU"/>
        </w:rPr>
        <w:t>с ЗПР в условиях инклюзивного образования</w:t>
      </w:r>
    </w:p>
    <w:p w14:paraId="5F9ACA17" w14:textId="77777777" w:rsidR="00046D8C" w:rsidRPr="00046D8C" w:rsidRDefault="00046D8C" w:rsidP="00D65AA8">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bCs/>
          <w:color w:val="000000"/>
          <w:sz w:val="28"/>
          <w:szCs w:val="28"/>
          <w:lang w:eastAsia="ru-RU"/>
        </w:rPr>
      </w:pPr>
    </w:p>
    <w:p w14:paraId="2955F2BB" w14:textId="383729E1" w:rsidR="007E3503" w:rsidRPr="0069008D" w:rsidRDefault="00DB1A59" w:rsidP="00D65AA8">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 апробации предложенной модели и системы специальных заданий</w:t>
      </w:r>
      <w:r w:rsidR="0069008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нами был</w:t>
      </w:r>
      <w:r w:rsidR="00804690">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проведен</w:t>
      </w:r>
      <w:r w:rsidR="0069008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xml:space="preserve"> контрольное исследование</w:t>
      </w:r>
      <w:r w:rsidR="00B52186" w:rsidRPr="00B02B80">
        <w:rPr>
          <w:rFonts w:ascii="Times New Roman" w:eastAsia="Times New Roman" w:hAnsi="Times New Roman" w:cs="Times New Roman"/>
          <w:color w:val="000000"/>
          <w:sz w:val="28"/>
          <w:szCs w:val="28"/>
          <w:lang w:eastAsia="ru-RU"/>
        </w:rPr>
        <w:t xml:space="preserve"> на формирование навыка самооценивания обучающихся начальной школы с </w:t>
      </w:r>
      <w:r w:rsidR="00CA3EB2">
        <w:rPr>
          <w:rFonts w:ascii="Times New Roman" w:eastAsia="Times New Roman" w:hAnsi="Times New Roman" w:cs="Times New Roman"/>
          <w:color w:val="000000"/>
          <w:sz w:val="28"/>
          <w:szCs w:val="28"/>
          <w:lang w:eastAsia="ru-RU"/>
        </w:rPr>
        <w:t>ЗПР</w:t>
      </w:r>
      <w:r w:rsidR="00B52186" w:rsidRPr="00B02B80">
        <w:rPr>
          <w:rFonts w:ascii="Times New Roman" w:eastAsia="Times New Roman" w:hAnsi="Times New Roman" w:cs="Times New Roman"/>
          <w:color w:val="000000"/>
          <w:sz w:val="28"/>
          <w:szCs w:val="28"/>
          <w:lang w:eastAsia="ru-RU"/>
        </w:rPr>
        <w:t xml:space="preserve"> и нормативных обучающихся в инклюзивном образовании.</w:t>
      </w:r>
    </w:p>
    <w:p w14:paraId="614DB5C4" w14:textId="77777777" w:rsidR="00E10641" w:rsidRPr="00B02B80" w:rsidRDefault="00E10641" w:rsidP="00D65AA8">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b/>
          <w:i/>
          <w:sz w:val="28"/>
          <w:szCs w:val="28"/>
        </w:rPr>
        <w:t xml:space="preserve">Исследование обучающихся с </w:t>
      </w:r>
      <w:r>
        <w:rPr>
          <w:rFonts w:ascii="Times New Roman" w:eastAsia="Calibri" w:hAnsi="Times New Roman" w:cs="Times New Roman"/>
          <w:b/>
          <w:i/>
          <w:sz w:val="28"/>
          <w:szCs w:val="28"/>
        </w:rPr>
        <w:t xml:space="preserve">задержкой психического развития </w:t>
      </w:r>
      <w:r w:rsidRPr="00B02B80">
        <w:rPr>
          <w:rFonts w:ascii="Times New Roman" w:eastAsia="Calibri" w:hAnsi="Times New Roman" w:cs="Times New Roman"/>
          <w:b/>
          <w:i/>
          <w:sz w:val="28"/>
          <w:szCs w:val="28"/>
        </w:rPr>
        <w:t>в инклюзивной среде  (рассмотрели автономно)</w:t>
      </w:r>
      <w:r w:rsidR="0069008D">
        <w:rPr>
          <w:rFonts w:ascii="Times New Roman" w:eastAsia="Calibri" w:hAnsi="Times New Roman" w:cs="Times New Roman"/>
          <w:b/>
          <w:i/>
          <w:sz w:val="28"/>
          <w:szCs w:val="28"/>
        </w:rPr>
        <w:t>.</w:t>
      </w:r>
      <w:r w:rsidRPr="00B02B80">
        <w:rPr>
          <w:rFonts w:ascii="Times New Roman" w:eastAsia="Calibri" w:hAnsi="Times New Roman" w:cs="Times New Roman"/>
          <w:b/>
          <w:i/>
          <w:sz w:val="28"/>
          <w:szCs w:val="28"/>
        </w:rPr>
        <w:t xml:space="preserve">   </w:t>
      </w:r>
    </w:p>
    <w:p w14:paraId="7D430521" w14:textId="6C76D42D" w:rsidR="00313108" w:rsidRDefault="00E10641"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Рассматривая обучающихся с </w:t>
      </w:r>
      <w:r>
        <w:rPr>
          <w:rFonts w:ascii="Times New Roman" w:eastAsia="Calibri" w:hAnsi="Times New Roman" w:cs="Times New Roman"/>
          <w:sz w:val="28"/>
          <w:szCs w:val="28"/>
        </w:rPr>
        <w:t>задержкой психического развития</w:t>
      </w:r>
      <w:r w:rsidRPr="00B02B80">
        <w:rPr>
          <w:rFonts w:ascii="Times New Roman" w:eastAsia="Calibri" w:hAnsi="Times New Roman" w:cs="Times New Roman"/>
          <w:sz w:val="28"/>
          <w:szCs w:val="28"/>
        </w:rPr>
        <w:t xml:space="preserve"> на отличительные характерные особенности в </w:t>
      </w:r>
      <w:r>
        <w:rPr>
          <w:rFonts w:ascii="Times New Roman" w:eastAsia="Calibri" w:hAnsi="Times New Roman" w:cs="Times New Roman"/>
          <w:sz w:val="28"/>
          <w:szCs w:val="28"/>
        </w:rPr>
        <w:t>деятельности</w:t>
      </w:r>
      <w:r w:rsidR="00313108">
        <w:rPr>
          <w:rFonts w:ascii="Times New Roman" w:eastAsia="Calibri" w:hAnsi="Times New Roman" w:cs="Times New Roman"/>
          <w:sz w:val="28"/>
          <w:szCs w:val="28"/>
        </w:rPr>
        <w:t xml:space="preserve"> на этапе самооценивания, д</w:t>
      </w:r>
      <w:r w:rsidRPr="00B02B80">
        <w:rPr>
          <w:rFonts w:ascii="Times New Roman" w:eastAsia="Calibri" w:hAnsi="Times New Roman" w:cs="Times New Roman"/>
          <w:sz w:val="28"/>
          <w:szCs w:val="28"/>
        </w:rPr>
        <w:t>ля выявления данных особенностей была проведена дополнительная экспериментальная работа. Последовательность действий обучающихся</w:t>
      </w:r>
      <w:r w:rsidR="00313108">
        <w:rPr>
          <w:rFonts w:ascii="Times New Roman" w:eastAsia="Calibri" w:hAnsi="Times New Roman" w:cs="Times New Roman"/>
          <w:sz w:val="28"/>
          <w:szCs w:val="28"/>
        </w:rPr>
        <w:t xml:space="preserve"> по следующему алгоритму</w:t>
      </w:r>
      <w:r w:rsidRPr="00B02B80">
        <w:rPr>
          <w:rFonts w:ascii="Times New Roman" w:eastAsia="Calibri" w:hAnsi="Times New Roman" w:cs="Times New Roman"/>
          <w:sz w:val="28"/>
          <w:szCs w:val="28"/>
        </w:rPr>
        <w:t>: обучающиеся должен был принять инструктаж учителя, содержащий ряд последовательных</w:t>
      </w:r>
      <w:r w:rsidR="0069008D">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(поэтапных)</w:t>
      </w:r>
      <w:r w:rsidRPr="00B02B80">
        <w:rPr>
          <w:rFonts w:ascii="Times New Roman" w:eastAsia="Calibri" w:hAnsi="Times New Roman" w:cs="Times New Roman"/>
          <w:sz w:val="28"/>
          <w:szCs w:val="28"/>
        </w:rPr>
        <w:t xml:space="preserve"> действий и подчинить ему свою деятельность на этапе урока. </w:t>
      </w:r>
    </w:p>
    <w:p w14:paraId="0F28B688" w14:textId="49B609D1" w:rsidR="00313108" w:rsidRPr="00B02B80" w:rsidRDefault="00313108"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D3E91">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принятие</w:t>
      </w:r>
      <w:r w:rsidR="00AD3E91">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(восприятие) инструкции учителя в достижении поставленной цели </w:t>
      </w:r>
    </w:p>
    <w:p w14:paraId="27EF367B" w14:textId="77777777" w:rsidR="00313108" w:rsidRPr="00B02B80" w:rsidRDefault="00313108"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 алгоритма последовательности действий</w:t>
      </w:r>
    </w:p>
    <w:p w14:paraId="1F09D391" w14:textId="77777777" w:rsidR="00313108" w:rsidRDefault="00313108"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lastRenderedPageBreak/>
        <w:t>3)действие самоконтроля в процессе самооценивания</w:t>
      </w:r>
      <w:r>
        <w:rPr>
          <w:rFonts w:ascii="Times New Roman" w:eastAsia="Calibri" w:hAnsi="Times New Roman" w:cs="Times New Roman"/>
          <w:sz w:val="28"/>
          <w:szCs w:val="28"/>
        </w:rPr>
        <w:t>.</w:t>
      </w:r>
    </w:p>
    <w:p w14:paraId="57063512" w14:textId="77777777" w:rsidR="00E10641"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Степень осознания инструкции обучающихся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расс</w:t>
      </w:r>
      <w:r>
        <w:rPr>
          <w:rFonts w:ascii="Times New Roman" w:eastAsia="Calibri" w:hAnsi="Times New Roman" w:cs="Times New Roman"/>
          <w:sz w:val="28"/>
          <w:szCs w:val="28"/>
        </w:rPr>
        <w:t>мотрены по следующим критериям:</w:t>
      </w:r>
    </w:p>
    <w:p w14:paraId="242ED3C0" w14:textId="77777777" w:rsidR="00E10641" w:rsidRPr="00E42F75" w:rsidRDefault="00E10641" w:rsidP="00D65AA8">
      <w:pPr>
        <w:tabs>
          <w:tab w:val="left" w:pos="993"/>
        </w:tabs>
        <w:spacing w:after="0" w:line="240" w:lineRule="auto"/>
        <w:ind w:firstLine="567"/>
        <w:contextualSpacing/>
        <w:jc w:val="both"/>
        <w:rPr>
          <w:rFonts w:ascii="Times New Roman" w:eastAsia="Calibri" w:hAnsi="Times New Roman" w:cs="Times New Roman"/>
          <w:bCs/>
          <w:i/>
          <w:iCs/>
          <w:sz w:val="28"/>
          <w:szCs w:val="28"/>
        </w:rPr>
      </w:pPr>
      <w:r w:rsidRPr="00E42F75">
        <w:rPr>
          <w:rFonts w:ascii="Times New Roman" w:eastAsia="Calibri" w:hAnsi="Times New Roman" w:cs="Times New Roman"/>
          <w:bCs/>
          <w:i/>
          <w:iCs/>
          <w:sz w:val="28"/>
          <w:szCs w:val="28"/>
        </w:rPr>
        <w:t>1.Полнота принятия обучающимися задания</w:t>
      </w:r>
    </w:p>
    <w:p w14:paraId="337E28EB" w14:textId="77777777" w:rsidR="00E10641"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1.1 принял задание полностью</w:t>
      </w:r>
    </w:p>
    <w:p w14:paraId="09F493BE" w14:textId="77777777" w:rsidR="00E10641"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1.2 принял частично</w:t>
      </w:r>
    </w:p>
    <w:p w14:paraId="06D4A7BC" w14:textId="77777777" w:rsidR="00E10641"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1.3 не принял</w:t>
      </w:r>
    </w:p>
    <w:p w14:paraId="27338441" w14:textId="25B6BD28" w:rsidR="00E10641" w:rsidRPr="00E42F75" w:rsidRDefault="00E10641" w:rsidP="00D65AA8">
      <w:pPr>
        <w:tabs>
          <w:tab w:val="left" w:pos="993"/>
        </w:tabs>
        <w:spacing w:after="0" w:line="240" w:lineRule="auto"/>
        <w:ind w:firstLine="567"/>
        <w:contextualSpacing/>
        <w:jc w:val="both"/>
        <w:rPr>
          <w:rFonts w:ascii="Times New Roman" w:eastAsia="Calibri" w:hAnsi="Times New Roman" w:cs="Times New Roman"/>
          <w:bCs/>
          <w:i/>
          <w:iCs/>
          <w:sz w:val="28"/>
          <w:szCs w:val="28"/>
        </w:rPr>
      </w:pPr>
      <w:r w:rsidRPr="00E42F75">
        <w:rPr>
          <w:rFonts w:ascii="Times New Roman" w:eastAsia="Calibri" w:hAnsi="Times New Roman" w:cs="Times New Roman"/>
          <w:bCs/>
          <w:i/>
          <w:iCs/>
          <w:sz w:val="28"/>
          <w:szCs w:val="28"/>
        </w:rPr>
        <w:t xml:space="preserve">2. выполнение  обучающимися заданий </w:t>
      </w:r>
    </w:p>
    <w:p w14:paraId="7E658AD9" w14:textId="6E837647" w:rsidR="00E10641" w:rsidRPr="0062733F" w:rsidRDefault="00E10641" w:rsidP="00D65AA8">
      <w:pPr>
        <w:tabs>
          <w:tab w:val="left" w:pos="993"/>
        </w:tabs>
        <w:spacing w:after="0" w:line="240" w:lineRule="auto"/>
        <w:ind w:firstLine="567"/>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2.1. обучающийся выполняет</w:t>
      </w:r>
      <w:r w:rsidRPr="00B02B80">
        <w:rPr>
          <w:rFonts w:ascii="Times New Roman" w:eastAsia="Calibri" w:hAnsi="Times New Roman" w:cs="Times New Roman"/>
          <w:sz w:val="28"/>
          <w:szCs w:val="28"/>
        </w:rPr>
        <w:t xml:space="preserve"> задание полностью (во всех компонентах)</w:t>
      </w:r>
    </w:p>
    <w:p w14:paraId="188CB3DA" w14:textId="445D7E53" w:rsidR="00E10641" w:rsidRPr="00B02B80"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2.2.</w:t>
      </w:r>
      <w:r>
        <w:rPr>
          <w:rFonts w:ascii="Times New Roman" w:eastAsia="Calibri" w:hAnsi="Times New Roman" w:cs="Times New Roman"/>
          <w:sz w:val="28"/>
          <w:szCs w:val="28"/>
        </w:rPr>
        <w:t xml:space="preserve"> выполня</w:t>
      </w:r>
      <w:r w:rsidRPr="00B02B80">
        <w:rPr>
          <w:rFonts w:ascii="Times New Roman" w:eastAsia="Calibri" w:hAnsi="Times New Roman" w:cs="Times New Roman"/>
          <w:sz w:val="28"/>
          <w:szCs w:val="28"/>
        </w:rPr>
        <w:t>ет отдельные компоненты</w:t>
      </w:r>
    </w:p>
    <w:p w14:paraId="68DC5FF9" w14:textId="51C40BCB" w:rsidR="00E10641" w:rsidRPr="00B02B80"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2.3.</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совсем </w:t>
      </w:r>
      <w:r>
        <w:rPr>
          <w:rFonts w:ascii="Times New Roman" w:eastAsia="Calibri" w:hAnsi="Times New Roman" w:cs="Times New Roman"/>
          <w:sz w:val="28"/>
          <w:szCs w:val="28"/>
        </w:rPr>
        <w:t xml:space="preserve">не выполняет </w:t>
      </w:r>
      <w:r w:rsidRPr="00B02B80">
        <w:rPr>
          <w:rFonts w:ascii="Times New Roman" w:eastAsia="Calibri" w:hAnsi="Times New Roman" w:cs="Times New Roman"/>
          <w:sz w:val="28"/>
          <w:szCs w:val="28"/>
        </w:rPr>
        <w:t>задание</w:t>
      </w:r>
    </w:p>
    <w:p w14:paraId="695AD2FC" w14:textId="69055C2F" w:rsidR="00E10641" w:rsidRPr="00E42F75" w:rsidRDefault="00E10641" w:rsidP="00D65AA8">
      <w:pPr>
        <w:tabs>
          <w:tab w:val="left" w:pos="993"/>
        </w:tabs>
        <w:spacing w:after="0" w:line="240" w:lineRule="auto"/>
        <w:ind w:firstLine="567"/>
        <w:contextualSpacing/>
        <w:jc w:val="both"/>
        <w:rPr>
          <w:rFonts w:ascii="Times New Roman" w:eastAsia="Calibri" w:hAnsi="Times New Roman" w:cs="Times New Roman"/>
          <w:i/>
          <w:iCs/>
          <w:sz w:val="28"/>
          <w:szCs w:val="28"/>
        </w:rPr>
      </w:pPr>
      <w:r w:rsidRPr="00E42F75">
        <w:rPr>
          <w:rFonts w:ascii="Times New Roman" w:eastAsia="Calibri" w:hAnsi="Times New Roman" w:cs="Times New Roman"/>
          <w:i/>
          <w:iCs/>
          <w:sz w:val="28"/>
          <w:szCs w:val="28"/>
        </w:rPr>
        <w:t>3.в ходе выполнения задания самооценивает</w:t>
      </w:r>
    </w:p>
    <w:p w14:paraId="5C5CED3B" w14:textId="0DAE776E" w:rsidR="00E10641" w:rsidRDefault="00E10641" w:rsidP="00D65AA8">
      <w:pPr>
        <w:tabs>
          <w:tab w:val="left" w:pos="993"/>
        </w:tabs>
        <w:spacing w:after="0" w:line="240" w:lineRule="auto"/>
        <w:ind w:firstLine="567"/>
        <w:contextualSpacing/>
        <w:jc w:val="both"/>
        <w:rPr>
          <w:rFonts w:ascii="Times New Roman" w:eastAsia="Calibri" w:hAnsi="Times New Roman" w:cs="Times New Roman"/>
          <w:b/>
          <w:sz w:val="28"/>
          <w:szCs w:val="28"/>
        </w:rPr>
      </w:pPr>
      <w:r w:rsidRPr="00B02B80">
        <w:rPr>
          <w:rFonts w:ascii="Times New Roman" w:eastAsia="Calibri" w:hAnsi="Times New Roman" w:cs="Times New Roman"/>
          <w:sz w:val="28"/>
          <w:szCs w:val="28"/>
        </w:rPr>
        <w:t>3.1. оценивает</w:t>
      </w:r>
      <w:r w:rsidR="00374766">
        <w:rPr>
          <w:rFonts w:ascii="Times New Roman" w:eastAsia="Calibri" w:hAnsi="Times New Roman" w:cs="Times New Roman"/>
          <w:sz w:val="28"/>
          <w:szCs w:val="28"/>
        </w:rPr>
        <w:t xml:space="preserve"> реалистично</w:t>
      </w:r>
    </w:p>
    <w:p w14:paraId="7405C88C" w14:textId="60516FD6" w:rsidR="00E10641" w:rsidRPr="0062733F" w:rsidRDefault="00E10641" w:rsidP="00D65AA8">
      <w:pPr>
        <w:tabs>
          <w:tab w:val="left" w:pos="993"/>
        </w:tabs>
        <w:spacing w:after="0" w:line="240" w:lineRule="auto"/>
        <w:ind w:firstLine="567"/>
        <w:contextualSpacing/>
        <w:jc w:val="both"/>
        <w:rPr>
          <w:rFonts w:ascii="Times New Roman" w:eastAsia="Calibri" w:hAnsi="Times New Roman" w:cs="Times New Roman"/>
          <w:b/>
          <w:sz w:val="28"/>
          <w:szCs w:val="28"/>
        </w:rPr>
      </w:pPr>
      <w:r w:rsidRPr="00B02B80">
        <w:rPr>
          <w:rFonts w:ascii="Times New Roman" w:eastAsia="Calibri" w:hAnsi="Times New Roman" w:cs="Times New Roman"/>
          <w:sz w:val="28"/>
          <w:szCs w:val="28"/>
        </w:rPr>
        <w:t>3.2.</w:t>
      </w:r>
      <w:r w:rsidR="007931C7">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не оценивает</w:t>
      </w:r>
    </w:p>
    <w:p w14:paraId="1CEB9414" w14:textId="1F657267" w:rsidR="00E10641" w:rsidRPr="00B02B80" w:rsidRDefault="00E10641" w:rsidP="00D65AA8">
      <w:pPr>
        <w:tabs>
          <w:tab w:val="left" w:pos="993"/>
        </w:tabs>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3.3 </w:t>
      </w:r>
      <w:r w:rsidR="00374766">
        <w:rPr>
          <w:rFonts w:ascii="Times New Roman" w:eastAsia="Calibri" w:hAnsi="Times New Roman" w:cs="Times New Roman"/>
          <w:sz w:val="28"/>
          <w:szCs w:val="28"/>
        </w:rPr>
        <w:t xml:space="preserve">высоко оценивает, </w:t>
      </w:r>
      <w:r w:rsidRPr="00B02B80">
        <w:rPr>
          <w:rFonts w:ascii="Times New Roman" w:eastAsia="Calibri" w:hAnsi="Times New Roman" w:cs="Times New Roman"/>
          <w:sz w:val="28"/>
          <w:szCs w:val="28"/>
        </w:rPr>
        <w:t>недооценивает</w:t>
      </w:r>
    </w:p>
    <w:p w14:paraId="149C886D" w14:textId="11E2A878" w:rsidR="00E10641" w:rsidRPr="00B02B80" w:rsidRDefault="00E10641"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Руководствуясь задачами исследования, экспериментальные задания проходили ежедневно на уроках. Это было организовано и согласовано с учителями, чтобы обучающиеся воспринимали обстановку эмоционально спокойно, для получения результата в более продуктивной форме.</w:t>
      </w:r>
    </w:p>
    <w:p w14:paraId="542A8A2C" w14:textId="77777777" w:rsidR="00E10641" w:rsidRPr="00B02B80" w:rsidRDefault="00E10641"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Основываясь на общий замысел эксперимента мы руководствовались следующими понятиями</w:t>
      </w:r>
      <w:r w:rsidR="00FD24A5">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(пониманиями): </w:t>
      </w:r>
    </w:p>
    <w:p w14:paraId="7F03AC3F" w14:textId="3FCD7570" w:rsidR="00E10641" w:rsidRPr="00B02B80" w:rsidRDefault="00D65AA8" w:rsidP="00D65AA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E10641" w:rsidRPr="00B02B80">
        <w:rPr>
          <w:rFonts w:ascii="Times New Roman" w:eastAsia="Calibri" w:hAnsi="Times New Roman" w:cs="Times New Roman"/>
          <w:sz w:val="28"/>
          <w:szCs w:val="28"/>
        </w:rPr>
        <w:t>о-первых, обучающиеся имеют некоторые навыки ориентации на листе бумаги, тетради (так как задания были индивидуальные для каждого обучающегося  на листе бумаги).</w:t>
      </w:r>
    </w:p>
    <w:p w14:paraId="4AF3ED2A" w14:textId="77777777" w:rsidR="00B671ED" w:rsidRDefault="00E10641"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Во-вторых, задания варьировалис</w:t>
      </w:r>
      <w:r>
        <w:rPr>
          <w:rFonts w:ascii="Times New Roman" w:eastAsia="Calibri" w:hAnsi="Times New Roman" w:cs="Times New Roman"/>
          <w:sz w:val="28"/>
          <w:szCs w:val="28"/>
        </w:rPr>
        <w:t>ь (с уровня узнавание-понимание</w:t>
      </w:r>
      <w:r w:rsidRPr="00B02B80">
        <w:rPr>
          <w:rFonts w:ascii="Times New Roman" w:eastAsia="Calibri" w:hAnsi="Times New Roman" w:cs="Times New Roman"/>
          <w:sz w:val="28"/>
          <w:szCs w:val="28"/>
        </w:rPr>
        <w:t>) с учетом особенностей и возрастом (классом) каждого обучающегося.</w:t>
      </w:r>
    </w:p>
    <w:p w14:paraId="0ADE3CE7" w14:textId="481F2EB1" w:rsidR="00E10641" w:rsidRPr="00B02B80" w:rsidRDefault="00E10641" w:rsidP="00D65AA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w:t>
      </w:r>
      <w:r w:rsidR="00B671ED">
        <w:rPr>
          <w:rFonts w:ascii="Times New Roman" w:eastAsia="Calibri" w:hAnsi="Times New Roman" w:cs="Times New Roman"/>
          <w:sz w:val="28"/>
          <w:szCs w:val="28"/>
        </w:rPr>
        <w:t>третьих, деятельность обучающих</w:t>
      </w:r>
      <w:r w:rsidRPr="00B02B80">
        <w:rPr>
          <w:rFonts w:ascii="Times New Roman" w:eastAsia="Calibri" w:hAnsi="Times New Roman" w:cs="Times New Roman"/>
          <w:sz w:val="28"/>
          <w:szCs w:val="28"/>
        </w:rPr>
        <w:t xml:space="preserve">ся </w:t>
      </w:r>
      <w:r>
        <w:rPr>
          <w:rFonts w:ascii="Times New Roman" w:eastAsia="Calibri" w:hAnsi="Times New Roman" w:cs="Times New Roman"/>
          <w:sz w:val="28"/>
          <w:szCs w:val="28"/>
        </w:rPr>
        <w:t>при выполнении заданий</w:t>
      </w:r>
      <w:r w:rsidRPr="00B02B80">
        <w:rPr>
          <w:rFonts w:ascii="Times New Roman" w:eastAsia="Calibri" w:hAnsi="Times New Roman" w:cs="Times New Roman"/>
          <w:sz w:val="28"/>
          <w:szCs w:val="28"/>
        </w:rPr>
        <w:t xml:space="preserve"> осуществляется, </w:t>
      </w:r>
      <w:r>
        <w:rPr>
          <w:rFonts w:ascii="Times New Roman" w:eastAsia="Calibri" w:hAnsi="Times New Roman" w:cs="Times New Roman"/>
          <w:sz w:val="28"/>
          <w:szCs w:val="28"/>
        </w:rPr>
        <w:t xml:space="preserve">как на интеллектуальном, так и на сенсомоторном уровне. </w:t>
      </w:r>
      <w:r w:rsidRPr="00B02B80">
        <w:rPr>
          <w:rFonts w:ascii="Times New Roman" w:eastAsia="Calibri" w:hAnsi="Times New Roman" w:cs="Times New Roman"/>
          <w:sz w:val="28"/>
          <w:szCs w:val="28"/>
        </w:rPr>
        <w:t>Явную картину давала особенность восприятия инструктажа  обучающимися, допущенные ошибки, осознанность их вовремя исправить, правильность выполнения  заданий</w:t>
      </w:r>
      <w:r>
        <w:rPr>
          <w:rFonts w:ascii="Times New Roman" w:eastAsia="Calibri" w:hAnsi="Times New Roman" w:cs="Times New Roman"/>
          <w:sz w:val="28"/>
          <w:szCs w:val="28"/>
        </w:rPr>
        <w:t>, правильность само</w:t>
      </w:r>
      <w:r w:rsidRPr="00B02B80">
        <w:rPr>
          <w:rFonts w:ascii="Times New Roman" w:eastAsia="Calibri" w:hAnsi="Times New Roman" w:cs="Times New Roman"/>
          <w:sz w:val="28"/>
          <w:szCs w:val="28"/>
        </w:rPr>
        <w:t>оценивания свое</w:t>
      </w:r>
      <w:r>
        <w:rPr>
          <w:rFonts w:ascii="Times New Roman" w:eastAsia="Calibri" w:hAnsi="Times New Roman" w:cs="Times New Roman"/>
          <w:sz w:val="28"/>
          <w:szCs w:val="28"/>
        </w:rPr>
        <w:t>й работы. Все это дает сведения</w:t>
      </w:r>
      <w:r w:rsidRPr="00B02B80">
        <w:rPr>
          <w:rFonts w:ascii="Times New Roman" w:eastAsia="Calibri" w:hAnsi="Times New Roman" w:cs="Times New Roman"/>
          <w:sz w:val="28"/>
          <w:szCs w:val="28"/>
        </w:rPr>
        <w:t xml:space="preserve"> о своеобразии самоконтроля и адекватности выполняемых действий учеником. На основе выделенных выше критериев нами были выделены следующие уровни сформированности навыка самооценивания:</w:t>
      </w:r>
    </w:p>
    <w:p w14:paraId="0AD318D4" w14:textId="788F0C40" w:rsidR="00E10641" w:rsidRPr="00B02B80" w:rsidRDefault="00EC225B" w:rsidP="00EC225B">
      <w:pPr>
        <w:tabs>
          <w:tab w:val="left" w:pos="993"/>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w:t>
      </w:r>
      <w:r w:rsidR="00E10641" w:rsidRPr="00B02B80">
        <w:rPr>
          <w:rFonts w:ascii="Times New Roman" w:eastAsia="Calibri" w:hAnsi="Times New Roman" w:cs="Times New Roman"/>
          <w:sz w:val="28"/>
          <w:szCs w:val="28"/>
        </w:rPr>
        <w:t>Во время инструктажа обучающиеся охотно слушают учителя, принимает задание полностью, выполняет правильно, сохраняет его до конца выполнения задания, самооценивает свою работу. Данный уровень оценивается в 2 балла</w:t>
      </w:r>
      <w:r w:rsidR="0001463F">
        <w:rPr>
          <w:rFonts w:ascii="Times New Roman" w:eastAsia="Calibri" w:hAnsi="Times New Roman" w:cs="Times New Roman"/>
          <w:sz w:val="28"/>
          <w:szCs w:val="28"/>
        </w:rPr>
        <w:t xml:space="preserve"> и является достаточным.</w:t>
      </w:r>
    </w:p>
    <w:p w14:paraId="5F6C2540" w14:textId="02573895" w:rsidR="00E10641" w:rsidRPr="00B02B80" w:rsidRDefault="00EC225B" w:rsidP="00EC225B">
      <w:pPr>
        <w:tabs>
          <w:tab w:val="left" w:pos="993"/>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w:t>
      </w:r>
      <w:r w:rsidR="00E10641" w:rsidRPr="00B02B80">
        <w:rPr>
          <w:rFonts w:ascii="Times New Roman" w:eastAsia="Calibri" w:hAnsi="Times New Roman" w:cs="Times New Roman"/>
          <w:sz w:val="28"/>
          <w:szCs w:val="28"/>
        </w:rPr>
        <w:t>Во время инструктажа обучающиеся охотно слушает учителя, принимает задание полностью, выполняет элементарное базовое задание с ошибкой -не</w:t>
      </w:r>
      <w:r w:rsidR="00313108">
        <w:rPr>
          <w:rFonts w:ascii="Times New Roman" w:eastAsia="Calibri" w:hAnsi="Times New Roman" w:cs="Times New Roman"/>
          <w:sz w:val="28"/>
          <w:szCs w:val="28"/>
        </w:rPr>
        <w:t xml:space="preserve">правильно, вовремя исправляет, </w:t>
      </w:r>
      <w:r w:rsidR="00E10641" w:rsidRPr="00B02B80">
        <w:rPr>
          <w:rFonts w:ascii="Times New Roman" w:eastAsia="Calibri" w:hAnsi="Times New Roman" w:cs="Times New Roman"/>
          <w:sz w:val="28"/>
          <w:szCs w:val="28"/>
        </w:rPr>
        <w:t xml:space="preserve"> самооценивает свою работу. Данный уровень оценивается в 1балл</w:t>
      </w:r>
      <w:r w:rsidR="0001463F">
        <w:rPr>
          <w:rFonts w:ascii="Times New Roman" w:eastAsia="Calibri" w:hAnsi="Times New Roman" w:cs="Times New Roman"/>
          <w:sz w:val="28"/>
          <w:szCs w:val="28"/>
        </w:rPr>
        <w:t>, является средним</w:t>
      </w:r>
      <w:r w:rsidR="00E10641" w:rsidRPr="00B02B80">
        <w:rPr>
          <w:rFonts w:ascii="Times New Roman" w:eastAsia="Calibri" w:hAnsi="Times New Roman" w:cs="Times New Roman"/>
          <w:sz w:val="28"/>
          <w:szCs w:val="28"/>
        </w:rPr>
        <w:t>.</w:t>
      </w:r>
    </w:p>
    <w:p w14:paraId="52DDF6D8" w14:textId="3375E678" w:rsidR="00E10641" w:rsidRPr="00B02B80" w:rsidRDefault="00EC225B" w:rsidP="00EC225B">
      <w:pPr>
        <w:tabs>
          <w:tab w:val="left" w:pos="993"/>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3.</w:t>
      </w:r>
      <w:r w:rsidR="00E10641" w:rsidRPr="00B02B80">
        <w:rPr>
          <w:rFonts w:ascii="Times New Roman" w:eastAsia="Calibri" w:hAnsi="Times New Roman" w:cs="Times New Roman"/>
          <w:sz w:val="28"/>
          <w:szCs w:val="28"/>
        </w:rPr>
        <w:t>Во время инструктажа обучающиеся неохотно слушает учителя, принимает задание неполностью, несохраняет его, неадекватно самооценивает свою работу. Данный уровень оценивается в 0 балл</w:t>
      </w:r>
      <w:r w:rsidR="0001463F">
        <w:rPr>
          <w:rFonts w:ascii="Times New Roman" w:eastAsia="Calibri" w:hAnsi="Times New Roman" w:cs="Times New Roman"/>
          <w:sz w:val="28"/>
          <w:szCs w:val="28"/>
        </w:rPr>
        <w:t>, является низким</w:t>
      </w:r>
      <w:r w:rsidR="00E10641" w:rsidRPr="00B02B80">
        <w:rPr>
          <w:rFonts w:ascii="Times New Roman" w:eastAsia="Calibri" w:hAnsi="Times New Roman" w:cs="Times New Roman"/>
          <w:sz w:val="28"/>
          <w:szCs w:val="28"/>
        </w:rPr>
        <w:t>.</w:t>
      </w:r>
    </w:p>
    <w:p w14:paraId="28539A35" w14:textId="6F4F1071" w:rsidR="0069008D" w:rsidRDefault="00E10641" w:rsidP="00D65AA8">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Обучающимся с ЗПР, нами были розданы одинаковое задания с первого по третий класс для выявления исходного базового уровня</w:t>
      </w:r>
      <w:r w:rsidR="0069008D">
        <w:rPr>
          <w:rFonts w:ascii="Times New Roman" w:eastAsia="Calibri" w:hAnsi="Times New Roman" w:cs="Times New Roman"/>
          <w:sz w:val="28"/>
          <w:szCs w:val="28"/>
        </w:rPr>
        <w:t>.</w:t>
      </w:r>
    </w:p>
    <w:p w14:paraId="2A4F9FA6" w14:textId="4EC62141" w:rsidR="0069008D" w:rsidRDefault="0069008D" w:rsidP="00D65AA8">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Первое задание:</w:t>
      </w:r>
      <w:r w:rsidR="00E10641" w:rsidRPr="00B02B80">
        <w:rPr>
          <w:rFonts w:ascii="Times New Roman" w:eastAsia="Calibri" w:hAnsi="Times New Roman" w:cs="Times New Roman"/>
          <w:sz w:val="28"/>
          <w:szCs w:val="28"/>
        </w:rPr>
        <w:t xml:space="preserve"> Числа и Цифры</w:t>
      </w:r>
      <w:r w:rsidR="007B329C">
        <w:rPr>
          <w:rFonts w:ascii="Times New Roman" w:eastAsia="Calibri" w:hAnsi="Times New Roman" w:cs="Times New Roman"/>
          <w:sz w:val="28"/>
          <w:szCs w:val="28"/>
        </w:rPr>
        <w:t xml:space="preserve"> </w:t>
      </w:r>
      <w:r w:rsidR="00E10641" w:rsidRPr="00B02B80">
        <w:rPr>
          <w:rFonts w:ascii="Times New Roman" w:eastAsia="Calibri" w:hAnsi="Times New Roman" w:cs="Times New Roman"/>
          <w:sz w:val="28"/>
          <w:szCs w:val="28"/>
        </w:rPr>
        <w:t>1класс</w:t>
      </w:r>
      <w:r w:rsidR="008A7FA6">
        <w:rPr>
          <w:rFonts w:ascii="Times New Roman" w:eastAsia="Calibri" w:hAnsi="Times New Roman" w:cs="Times New Roman"/>
          <w:sz w:val="28"/>
          <w:szCs w:val="28"/>
        </w:rPr>
        <w:t xml:space="preserve"> </w:t>
      </w:r>
      <w:r>
        <w:rPr>
          <w:rFonts w:ascii="Times New Roman" w:eastAsia="Calibri" w:hAnsi="Times New Roman" w:cs="Times New Roman"/>
          <w:sz w:val="28"/>
          <w:szCs w:val="28"/>
        </w:rPr>
        <w:t>(1 четверть),</w:t>
      </w:r>
      <w:r w:rsidR="00E10641" w:rsidRPr="00B02B80">
        <w:rPr>
          <w:rFonts w:ascii="Times New Roman" w:eastAsia="Calibri" w:hAnsi="Times New Roman" w:cs="Times New Roman"/>
          <w:b/>
          <w:sz w:val="28"/>
          <w:szCs w:val="28"/>
        </w:rPr>
        <w:t xml:space="preserve"> </w:t>
      </w:r>
      <w:r w:rsidR="00572336" w:rsidRPr="00572336">
        <w:rPr>
          <w:rFonts w:ascii="Times New Roman" w:eastAsia="Arial" w:hAnsi="Times New Roman" w:cs="Times New Roman"/>
          <w:color w:val="000000"/>
          <w:sz w:val="28"/>
          <w:szCs w:val="28"/>
          <w:lang w:val="kk-KZ" w:eastAsia="ru-RU"/>
        </w:rPr>
        <w:t xml:space="preserve">на </w:t>
      </w:r>
      <w:r w:rsidR="00572336">
        <w:rPr>
          <w:rFonts w:ascii="Times New Roman" w:eastAsia="Arial" w:hAnsi="Times New Roman" w:cs="Times New Roman"/>
          <w:color w:val="000000"/>
          <w:sz w:val="28"/>
          <w:szCs w:val="28"/>
          <w:lang w:eastAsia="ru-RU"/>
        </w:rPr>
        <w:t>у</w:t>
      </w:r>
      <w:r w:rsidR="00E10641" w:rsidRPr="00572336">
        <w:rPr>
          <w:rFonts w:ascii="Times New Roman" w:eastAsia="Arial" w:hAnsi="Times New Roman" w:cs="Times New Roman"/>
          <w:color w:val="000000"/>
          <w:sz w:val="28"/>
          <w:szCs w:val="28"/>
          <w:lang w:eastAsia="ru-RU"/>
        </w:rPr>
        <w:t>ровень «Узнавание»</w:t>
      </w:r>
      <w:r w:rsidR="001A4930">
        <w:rPr>
          <w:rFonts w:ascii="Times New Roman" w:eastAsia="Arial" w:hAnsi="Times New Roman" w:cs="Times New Roman"/>
          <w:color w:val="000000"/>
          <w:sz w:val="28"/>
          <w:szCs w:val="28"/>
          <w:lang w:eastAsia="ru-RU"/>
        </w:rPr>
        <w:t xml:space="preserve"> </w:t>
      </w:r>
      <w:r w:rsidR="00572336">
        <w:rPr>
          <w:rFonts w:ascii="Times New Roman" w:eastAsia="Arial" w:hAnsi="Times New Roman" w:cs="Times New Roman"/>
          <w:color w:val="000000"/>
          <w:sz w:val="28"/>
          <w:szCs w:val="28"/>
          <w:lang w:eastAsia="ru-RU"/>
        </w:rPr>
        <w:t>-</w:t>
      </w:r>
      <w:r w:rsidR="00572336" w:rsidRPr="00572336">
        <w:rPr>
          <w:rFonts w:ascii="Times New Roman" w:eastAsia="Calibri" w:hAnsi="Times New Roman" w:cs="Times New Roman"/>
          <w:sz w:val="28"/>
          <w:szCs w:val="28"/>
          <w:lang w:eastAsia="ru-RU"/>
        </w:rPr>
        <w:t xml:space="preserve"> </w:t>
      </w:r>
      <w:r w:rsidR="00572336">
        <w:rPr>
          <w:rFonts w:ascii="Times New Roman" w:eastAsia="Calibri" w:hAnsi="Times New Roman" w:cs="Times New Roman"/>
          <w:sz w:val="28"/>
          <w:szCs w:val="28"/>
          <w:lang w:eastAsia="ru-RU"/>
        </w:rPr>
        <w:t>«</w:t>
      </w:r>
      <w:r w:rsidR="00572336" w:rsidRPr="00B02B80">
        <w:rPr>
          <w:rFonts w:ascii="Times New Roman" w:eastAsia="Calibri" w:hAnsi="Times New Roman" w:cs="Times New Roman"/>
          <w:sz w:val="28"/>
          <w:szCs w:val="28"/>
          <w:lang w:eastAsia="ru-RU"/>
        </w:rPr>
        <w:t>Записать пропу</w:t>
      </w:r>
      <w:r w:rsidR="00572336">
        <w:rPr>
          <w:rFonts w:ascii="Times New Roman" w:eastAsia="Calibri" w:hAnsi="Times New Roman" w:cs="Times New Roman"/>
          <w:sz w:val="28"/>
          <w:szCs w:val="28"/>
          <w:lang w:eastAsia="ru-RU"/>
        </w:rPr>
        <w:t xml:space="preserve">щенные </w:t>
      </w:r>
      <w:r w:rsidR="008A7FA6">
        <w:rPr>
          <w:rFonts w:ascii="Times New Roman" w:eastAsia="Calibri" w:hAnsi="Times New Roman" w:cs="Times New Roman"/>
          <w:sz w:val="28"/>
          <w:szCs w:val="28"/>
          <w:lang w:eastAsia="ru-RU"/>
        </w:rPr>
        <w:t xml:space="preserve">однозначные </w:t>
      </w:r>
      <w:r>
        <w:rPr>
          <w:rFonts w:ascii="Times New Roman" w:eastAsia="Calibri" w:hAnsi="Times New Roman" w:cs="Times New Roman"/>
          <w:sz w:val="28"/>
          <w:szCs w:val="28"/>
          <w:lang w:eastAsia="ru-RU"/>
        </w:rPr>
        <w:t xml:space="preserve">числа на числовой прямой» </w:t>
      </w:r>
      <w:r w:rsidR="007B329C">
        <w:rPr>
          <w:rFonts w:ascii="Times New Roman" w:eastAsia="Calibri" w:hAnsi="Times New Roman" w:cs="Times New Roman"/>
          <w:sz w:val="28"/>
          <w:szCs w:val="28"/>
          <w:lang w:eastAsia="ru-RU"/>
        </w:rPr>
        <w:t xml:space="preserve">с </w:t>
      </w:r>
      <w:r>
        <w:rPr>
          <w:rFonts w:ascii="Times New Roman" w:eastAsia="Calibri" w:hAnsi="Times New Roman" w:cs="Times New Roman"/>
          <w:sz w:val="28"/>
          <w:szCs w:val="28"/>
          <w:lang w:eastAsia="ru-RU"/>
        </w:rPr>
        <w:t>самооцениванием выполненного задания,</w:t>
      </w:r>
      <w:r w:rsidR="00572336">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 однозначным критерием оценивания</w:t>
      </w:r>
      <w:r>
        <w:rPr>
          <w:rFonts w:ascii="Times New Roman" w:eastAsia="Calibri" w:hAnsi="Times New Roman" w:cs="Times New Roman"/>
          <w:sz w:val="28"/>
          <w:szCs w:val="28"/>
        </w:rPr>
        <w:t xml:space="preserve">. </w:t>
      </w:r>
    </w:p>
    <w:p w14:paraId="0B93B705" w14:textId="16F1632A" w:rsidR="00392079" w:rsidRPr="00392079" w:rsidRDefault="0069008D" w:rsidP="00392079">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Второе задание </w:t>
      </w:r>
      <w:r w:rsidR="00392079" w:rsidRPr="00392079">
        <w:rPr>
          <w:rFonts w:ascii="Times New Roman" w:eastAsia="Arial" w:hAnsi="Times New Roman" w:cs="Times New Roman"/>
          <w:color w:val="000000"/>
          <w:sz w:val="28"/>
          <w:szCs w:val="28"/>
          <w:lang w:eastAsia="ru-RU"/>
        </w:rPr>
        <w:t>-</w:t>
      </w:r>
      <w:r w:rsidR="00DD2FFC">
        <w:rPr>
          <w:rFonts w:ascii="Times New Roman" w:eastAsia="Arial" w:hAnsi="Times New Roman" w:cs="Times New Roman"/>
          <w:color w:val="000000"/>
          <w:sz w:val="28"/>
          <w:szCs w:val="28"/>
          <w:lang w:eastAsia="ru-RU"/>
        </w:rPr>
        <w:t xml:space="preserve"> </w:t>
      </w:r>
      <w:r w:rsidR="00392079" w:rsidRPr="00392079">
        <w:rPr>
          <w:rFonts w:ascii="Times New Roman" w:eastAsia="Arial" w:hAnsi="Times New Roman" w:cs="Times New Roman"/>
          <w:color w:val="000000"/>
          <w:sz w:val="28"/>
          <w:szCs w:val="28"/>
          <w:lang w:eastAsia="ru-RU"/>
        </w:rPr>
        <w:t>Раздел 1A «Числа и цифры», уровень «Узнавание», на числовой прямой записать пропущенные двузначные числа.</w:t>
      </w:r>
    </w:p>
    <w:p w14:paraId="3CE0E4C7" w14:textId="77777777" w:rsidR="00392079" w:rsidRPr="00392079" w:rsidRDefault="00392079" w:rsidP="00392079">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392079">
        <w:rPr>
          <w:rFonts w:ascii="Times New Roman" w:eastAsia="Arial" w:hAnsi="Times New Roman" w:cs="Times New Roman"/>
          <w:color w:val="000000"/>
          <w:sz w:val="28"/>
          <w:szCs w:val="28"/>
          <w:lang w:eastAsia="ru-RU"/>
        </w:rPr>
        <w:t xml:space="preserve">Данное задание инструктировалось учителем, словесной помощью </w:t>
      </w:r>
    </w:p>
    <w:p w14:paraId="1AB57558" w14:textId="77777777" w:rsidR="00392079" w:rsidRPr="00392079" w:rsidRDefault="00392079" w:rsidP="00392079">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392079">
        <w:rPr>
          <w:rFonts w:ascii="Times New Roman" w:eastAsia="Arial" w:hAnsi="Times New Roman" w:cs="Times New Roman"/>
          <w:color w:val="000000"/>
          <w:sz w:val="28"/>
          <w:szCs w:val="28"/>
          <w:lang w:eastAsia="ru-RU"/>
        </w:rPr>
        <w:t>Какое число следует за числом 12?</w:t>
      </w:r>
    </w:p>
    <w:p w14:paraId="3E637CA6" w14:textId="77777777" w:rsidR="00392079" w:rsidRPr="00392079" w:rsidRDefault="00392079" w:rsidP="00392079">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392079">
        <w:rPr>
          <w:rFonts w:ascii="Times New Roman" w:eastAsia="Arial" w:hAnsi="Times New Roman" w:cs="Times New Roman"/>
          <w:color w:val="000000"/>
          <w:sz w:val="28"/>
          <w:szCs w:val="28"/>
          <w:lang w:eastAsia="ru-RU"/>
        </w:rPr>
        <w:t>Какое число находится между 16 и 18?</w:t>
      </w:r>
    </w:p>
    <w:p w14:paraId="09B1B151" w14:textId="77777777" w:rsidR="00392079" w:rsidRPr="00392079" w:rsidRDefault="00392079" w:rsidP="00392079">
      <w:pPr>
        <w:shd w:val="clear" w:color="auto" w:fill="FFFFFF"/>
        <w:tabs>
          <w:tab w:val="left" w:pos="993"/>
          <w:tab w:val="left" w:pos="11340"/>
        </w:tabs>
        <w:autoSpaceDE w:val="0"/>
        <w:autoSpaceDN w:val="0"/>
        <w:spacing w:after="0" w:line="240" w:lineRule="auto"/>
        <w:ind w:firstLine="567"/>
        <w:jc w:val="both"/>
        <w:rPr>
          <w:rFonts w:ascii="Times New Roman" w:eastAsia="Arial" w:hAnsi="Times New Roman" w:cs="Times New Roman"/>
          <w:color w:val="000000"/>
          <w:sz w:val="28"/>
          <w:szCs w:val="28"/>
          <w:lang w:eastAsia="ru-RU"/>
        </w:rPr>
      </w:pPr>
      <w:r w:rsidRPr="00392079">
        <w:rPr>
          <w:rFonts w:ascii="Times New Roman" w:eastAsia="Arial" w:hAnsi="Times New Roman" w:cs="Times New Roman"/>
          <w:color w:val="000000"/>
          <w:sz w:val="28"/>
          <w:szCs w:val="28"/>
          <w:lang w:eastAsia="ru-RU"/>
        </w:rPr>
        <w:t>Число 13 состоит из одного десятка и сколько единиц?</w:t>
      </w:r>
    </w:p>
    <w:p w14:paraId="2B6015FF" w14:textId="5CB7DF1D" w:rsidR="0069008D" w:rsidRDefault="00392079" w:rsidP="00392079">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392079">
        <w:rPr>
          <w:rFonts w:ascii="Times New Roman" w:eastAsia="Arial" w:hAnsi="Times New Roman" w:cs="Times New Roman"/>
          <w:color w:val="000000"/>
          <w:sz w:val="28"/>
          <w:szCs w:val="28"/>
          <w:lang w:eastAsia="ru-RU"/>
        </w:rPr>
        <w:t>Число 17 состоит из семи единиц сколько десятка?</w:t>
      </w:r>
      <w:r w:rsidR="008A7FA6">
        <w:rPr>
          <w:rFonts w:ascii="Times New Roman" w:eastAsia="Calibri" w:hAnsi="Times New Roman" w:cs="Times New Roman"/>
          <w:sz w:val="28"/>
          <w:szCs w:val="28"/>
        </w:rPr>
        <w:t xml:space="preserve"> </w:t>
      </w:r>
    </w:p>
    <w:p w14:paraId="14F73E12" w14:textId="77777777" w:rsidR="00392079" w:rsidRPr="0069008D" w:rsidRDefault="0069008D" w:rsidP="00392079">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Третье </w:t>
      </w:r>
      <w:r w:rsidR="008A7FA6">
        <w:rPr>
          <w:rFonts w:ascii="Times New Roman" w:eastAsia="Calibri" w:hAnsi="Times New Roman" w:cs="Times New Roman"/>
          <w:sz w:val="28"/>
          <w:szCs w:val="28"/>
        </w:rPr>
        <w:t xml:space="preserve">задание </w:t>
      </w:r>
      <w:r w:rsidR="00392079">
        <w:rPr>
          <w:rFonts w:ascii="Times New Roman" w:eastAsia="Calibri" w:hAnsi="Times New Roman" w:cs="Times New Roman"/>
          <w:sz w:val="28"/>
          <w:szCs w:val="28"/>
        </w:rPr>
        <w:t>на уровень «Узнавание»: «В коробке лежи</w:t>
      </w:r>
      <w:r w:rsidR="00392079" w:rsidRPr="00B02B80">
        <w:rPr>
          <w:rFonts w:ascii="Times New Roman" w:eastAsia="Calibri" w:hAnsi="Times New Roman" w:cs="Times New Roman"/>
          <w:sz w:val="28"/>
          <w:szCs w:val="28"/>
        </w:rPr>
        <w:t xml:space="preserve">т семь карандашей, </w:t>
      </w:r>
      <w:r w:rsidR="00392079">
        <w:rPr>
          <w:rFonts w:ascii="Times New Roman" w:eastAsia="Calibri" w:hAnsi="Times New Roman" w:cs="Times New Roman"/>
          <w:sz w:val="28"/>
          <w:szCs w:val="28"/>
        </w:rPr>
        <w:t xml:space="preserve">какое </w:t>
      </w:r>
      <w:r w:rsidR="00392079" w:rsidRPr="00B02B80">
        <w:rPr>
          <w:rFonts w:ascii="Times New Roman" w:eastAsia="Calibri" w:hAnsi="Times New Roman" w:cs="Times New Roman"/>
          <w:sz w:val="28"/>
          <w:szCs w:val="28"/>
        </w:rPr>
        <w:t xml:space="preserve">необходимо </w:t>
      </w:r>
      <w:r w:rsidR="00392079">
        <w:rPr>
          <w:rFonts w:ascii="Times New Roman" w:eastAsia="Calibri" w:hAnsi="Times New Roman" w:cs="Times New Roman"/>
          <w:sz w:val="28"/>
          <w:szCs w:val="28"/>
        </w:rPr>
        <w:t>количество</w:t>
      </w:r>
      <w:r w:rsidR="00392079" w:rsidRPr="00B02B80">
        <w:rPr>
          <w:rFonts w:ascii="Times New Roman" w:eastAsia="Calibri" w:hAnsi="Times New Roman" w:cs="Times New Roman"/>
          <w:sz w:val="28"/>
          <w:szCs w:val="28"/>
        </w:rPr>
        <w:t xml:space="preserve"> карандашей добавить</w:t>
      </w:r>
      <w:r w:rsidR="00392079">
        <w:rPr>
          <w:rFonts w:ascii="Times New Roman" w:eastAsia="Calibri" w:hAnsi="Times New Roman" w:cs="Times New Roman"/>
          <w:sz w:val="28"/>
          <w:szCs w:val="28"/>
        </w:rPr>
        <w:t>,</w:t>
      </w:r>
      <w:r w:rsidR="00392079" w:rsidRPr="00B02B80">
        <w:rPr>
          <w:rFonts w:ascii="Times New Roman" w:eastAsia="Calibri" w:hAnsi="Times New Roman" w:cs="Times New Roman"/>
          <w:sz w:val="28"/>
          <w:szCs w:val="28"/>
        </w:rPr>
        <w:t xml:space="preserve"> чтобы дополнить до одного десятка?</w:t>
      </w:r>
      <w:r w:rsidR="00392079">
        <w:rPr>
          <w:rFonts w:ascii="Times New Roman" w:eastAsia="Calibri" w:hAnsi="Times New Roman" w:cs="Times New Roman"/>
          <w:sz w:val="28"/>
          <w:szCs w:val="28"/>
        </w:rPr>
        <w:t>»</w:t>
      </w:r>
      <w:r w:rsidR="00392079">
        <w:rPr>
          <w:rFonts w:ascii="Times New Roman" w:eastAsia="Calibri" w:hAnsi="Times New Roman" w:cs="Times New Roman"/>
          <w:sz w:val="28"/>
          <w:szCs w:val="28"/>
          <w:lang w:eastAsia="ru-RU"/>
        </w:rPr>
        <w:t>.</w:t>
      </w:r>
      <w:r w:rsidR="00392079" w:rsidRPr="00B02B80">
        <w:rPr>
          <w:rFonts w:ascii="Times New Roman" w:eastAsia="Calibri" w:hAnsi="Times New Roman" w:cs="Times New Roman"/>
          <w:sz w:val="28"/>
          <w:szCs w:val="28"/>
        </w:rPr>
        <w:t xml:space="preserve"> Посчитав количество карандашей убеждаемся вместе с обучающимся в </w:t>
      </w:r>
      <w:r w:rsidR="00392079">
        <w:rPr>
          <w:rFonts w:ascii="Times New Roman" w:eastAsia="Calibri" w:hAnsi="Times New Roman" w:cs="Times New Roman"/>
          <w:sz w:val="28"/>
          <w:szCs w:val="28"/>
        </w:rPr>
        <w:t>дополнении до одного десятка. Обучающим</w:t>
      </w:r>
      <w:r w:rsidR="00392079" w:rsidRPr="00B02B80">
        <w:rPr>
          <w:rFonts w:ascii="Times New Roman" w:eastAsia="Calibri" w:hAnsi="Times New Roman" w:cs="Times New Roman"/>
          <w:sz w:val="28"/>
          <w:szCs w:val="28"/>
        </w:rPr>
        <w:t>ся необходимо записать в клетку количество карандашей поставить знак сложения и записать необходимое (слагаемое) количество карандашей. Дополнительным материалом послужили счетные палоч</w:t>
      </w:r>
      <w:r w:rsidR="00392079">
        <w:rPr>
          <w:rFonts w:ascii="Times New Roman" w:eastAsia="Calibri" w:hAnsi="Times New Roman" w:cs="Times New Roman"/>
          <w:sz w:val="28"/>
          <w:szCs w:val="28"/>
        </w:rPr>
        <w:t>ки</w:t>
      </w:r>
      <w:r w:rsidR="00392079" w:rsidRPr="00B02B80">
        <w:rPr>
          <w:rFonts w:ascii="Times New Roman" w:eastAsia="Calibri" w:hAnsi="Times New Roman" w:cs="Times New Roman"/>
          <w:sz w:val="28"/>
          <w:szCs w:val="28"/>
        </w:rPr>
        <w:t>, и пальцы рук некоторым обучающимся. Обучающиеся берут десяток палочек связанных в пучок. Затем учитель спрашивает.</w:t>
      </w:r>
    </w:p>
    <w:p w14:paraId="6C14E68B"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Сколько палочек у тебя в руке? </w:t>
      </w:r>
    </w:p>
    <w:p w14:paraId="78DD5090"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-10</w:t>
      </w:r>
    </w:p>
    <w:p w14:paraId="5D689E12"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-Или?</w:t>
      </w:r>
    </w:p>
    <w:p w14:paraId="1184F8D3"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-Один десяток.</w:t>
      </w:r>
    </w:p>
    <w:p w14:paraId="354A79CA"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А у нас сколько карандашей?</w:t>
      </w:r>
    </w:p>
    <w:p w14:paraId="052F0AA3"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-Семь</w:t>
      </w:r>
    </w:p>
    <w:p w14:paraId="78B7B0EE" w14:textId="77777777" w:rsidR="00392079" w:rsidRPr="00B02B80" w:rsidRDefault="00392079" w:rsidP="0039207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Сколько карандашей тебе  не хватает до полного десятка?</w:t>
      </w:r>
    </w:p>
    <w:p w14:paraId="3FFF46BB" w14:textId="31253FBA" w:rsidR="0005333A" w:rsidRPr="00DA2716" w:rsidRDefault="00392079" w:rsidP="001649EE">
      <w:pPr>
        <w:tabs>
          <w:tab w:val="left" w:pos="993"/>
        </w:tabs>
        <w:spacing w:after="0" w:line="240" w:lineRule="auto"/>
        <w:ind w:firstLine="567"/>
        <w:jc w:val="both"/>
        <w:rPr>
          <w:rFonts w:ascii="Times New Roman" w:hAnsi="Times New Roman" w:cs="Times New Roman"/>
          <w:sz w:val="28"/>
          <w:szCs w:val="28"/>
        </w:rPr>
      </w:pPr>
      <w:r w:rsidRPr="00B02B80">
        <w:rPr>
          <w:rFonts w:ascii="Times New Roman" w:eastAsia="Calibri" w:hAnsi="Times New Roman" w:cs="Times New Roman"/>
          <w:sz w:val="28"/>
          <w:szCs w:val="28"/>
        </w:rPr>
        <w:t>Неизвестное слагаемое нашли приемом присчитывания. При этом не пытались обучающиеся неизвестное слагаемое найти путем вычитания из суммы известного слагаемого. Самооценивали обучающиеся себя позитивно, некоторые обучающиеся оценивали не</w:t>
      </w:r>
      <w:r>
        <w:rPr>
          <w:rFonts w:ascii="Times New Roman" w:eastAsia="Calibri" w:hAnsi="Times New Roman" w:cs="Times New Roman"/>
          <w:sz w:val="28"/>
          <w:szCs w:val="28"/>
        </w:rPr>
        <w:t>объектив</w:t>
      </w:r>
      <w:r w:rsidRPr="00B02B80">
        <w:rPr>
          <w:rFonts w:ascii="Times New Roman" w:eastAsia="Calibri" w:hAnsi="Times New Roman" w:cs="Times New Roman"/>
          <w:sz w:val="28"/>
          <w:szCs w:val="28"/>
        </w:rPr>
        <w:t xml:space="preserve">но. </w:t>
      </w:r>
      <w:r w:rsidR="00E10641" w:rsidRPr="00B02B80">
        <w:rPr>
          <w:rFonts w:ascii="Times New Roman" w:eastAsia="Calibri" w:hAnsi="Times New Roman" w:cs="Times New Roman"/>
          <w:sz w:val="28"/>
          <w:szCs w:val="28"/>
        </w:rPr>
        <w:t xml:space="preserve">Экспериментальная группа в количестве </w:t>
      </w:r>
      <w:r w:rsidR="004574D3">
        <w:rPr>
          <w:rFonts w:ascii="Times New Roman" w:eastAsia="Calibri" w:hAnsi="Times New Roman" w:cs="Times New Roman"/>
          <w:sz w:val="28"/>
          <w:szCs w:val="28"/>
        </w:rPr>
        <w:t>62</w:t>
      </w:r>
      <w:r w:rsidR="00E10641" w:rsidRPr="00B02B80">
        <w:rPr>
          <w:rFonts w:ascii="Times New Roman" w:eastAsia="Calibri" w:hAnsi="Times New Roman" w:cs="Times New Roman"/>
          <w:sz w:val="28"/>
          <w:szCs w:val="28"/>
        </w:rPr>
        <w:t xml:space="preserve"> обучающегося с </w:t>
      </w:r>
      <w:r w:rsidR="004574D3">
        <w:rPr>
          <w:rFonts w:ascii="Times New Roman" w:eastAsia="Calibri" w:hAnsi="Times New Roman" w:cs="Times New Roman"/>
          <w:sz w:val="28"/>
          <w:szCs w:val="28"/>
        </w:rPr>
        <w:t>задержкой психического развития</w:t>
      </w:r>
      <w:r w:rsidR="00E70C34">
        <w:rPr>
          <w:rFonts w:ascii="Times New Roman" w:eastAsia="Calibri" w:hAnsi="Times New Roman" w:cs="Times New Roman"/>
          <w:sz w:val="28"/>
          <w:szCs w:val="28"/>
        </w:rPr>
        <w:t xml:space="preserve"> (1-3 классы) т</w:t>
      </w:r>
      <w:r w:rsidR="008D6A9A">
        <w:rPr>
          <w:rFonts w:ascii="Times New Roman" w:eastAsia="Calibri" w:hAnsi="Times New Roman" w:cs="Times New Roman"/>
          <w:sz w:val="28"/>
          <w:szCs w:val="28"/>
        </w:rPr>
        <w:t xml:space="preserve">аблица </w:t>
      </w:r>
      <w:r w:rsidR="007252AB">
        <w:rPr>
          <w:rFonts w:ascii="Times New Roman" w:eastAsia="Calibri" w:hAnsi="Times New Roman" w:cs="Times New Roman"/>
          <w:sz w:val="28"/>
          <w:szCs w:val="28"/>
        </w:rPr>
        <w:t>21</w:t>
      </w:r>
      <w:r w:rsidR="008D6A9A">
        <w:rPr>
          <w:rFonts w:ascii="Times New Roman" w:eastAsia="Calibri" w:hAnsi="Times New Roman" w:cs="Times New Roman"/>
          <w:sz w:val="28"/>
          <w:szCs w:val="28"/>
        </w:rPr>
        <w:t>,</w:t>
      </w:r>
      <w:r w:rsidR="007B329C">
        <w:rPr>
          <w:rFonts w:ascii="Times New Roman" w:eastAsia="Calibri" w:hAnsi="Times New Roman" w:cs="Times New Roman"/>
          <w:sz w:val="28"/>
          <w:szCs w:val="28"/>
        </w:rPr>
        <w:t xml:space="preserve"> </w:t>
      </w:r>
      <w:r w:rsidR="007252AB">
        <w:rPr>
          <w:rFonts w:ascii="Times New Roman" w:eastAsia="Calibri" w:hAnsi="Times New Roman" w:cs="Times New Roman"/>
          <w:sz w:val="28"/>
          <w:szCs w:val="28"/>
        </w:rPr>
        <w:t>22</w:t>
      </w:r>
      <w:r w:rsidR="006B45B6" w:rsidRPr="006B45B6">
        <w:rPr>
          <w:rFonts w:ascii="Times New Roman" w:eastAsia="Calibri" w:hAnsi="Times New Roman" w:cs="Times New Roman"/>
          <w:sz w:val="28"/>
          <w:szCs w:val="28"/>
        </w:rPr>
        <w:t>.</w:t>
      </w:r>
      <w:r w:rsidR="00E10641" w:rsidRPr="00B02B80">
        <w:rPr>
          <w:rFonts w:ascii="Times New Roman" w:eastAsia="Calibri" w:hAnsi="Times New Roman" w:cs="Times New Roman"/>
          <w:sz w:val="28"/>
          <w:szCs w:val="28"/>
        </w:rPr>
        <w:t xml:space="preserve"> </w:t>
      </w:r>
      <w:bookmarkStart w:id="5" w:name="_Hlk103107501"/>
      <w:r w:rsidR="001649EE" w:rsidRPr="00B02B80">
        <w:rPr>
          <w:rFonts w:ascii="Times New Roman" w:eastAsia="Calibri" w:hAnsi="Times New Roman" w:cs="Times New Roman"/>
          <w:sz w:val="28"/>
          <w:szCs w:val="28"/>
        </w:rPr>
        <w:t xml:space="preserve">Результаты обучающихся с </w:t>
      </w:r>
      <w:r w:rsidR="001649EE">
        <w:rPr>
          <w:rFonts w:ascii="Times New Roman" w:eastAsia="Calibri" w:hAnsi="Times New Roman" w:cs="Times New Roman"/>
          <w:sz w:val="28"/>
          <w:szCs w:val="28"/>
        </w:rPr>
        <w:t>ЗПР</w:t>
      </w:r>
      <w:r w:rsidR="001649EE" w:rsidRPr="00B02B80">
        <w:rPr>
          <w:rFonts w:ascii="Times New Roman" w:eastAsia="Calibri" w:hAnsi="Times New Roman" w:cs="Times New Roman"/>
          <w:sz w:val="28"/>
          <w:szCs w:val="28"/>
        </w:rPr>
        <w:t xml:space="preserve"> после обучающих уроков.</w:t>
      </w:r>
    </w:p>
    <w:p w14:paraId="6F236EC3" w14:textId="224B2770" w:rsidR="003B5692" w:rsidRDefault="0005333A" w:rsidP="003B5692">
      <w:pPr>
        <w:spacing w:after="0" w:line="240" w:lineRule="auto"/>
        <w:jc w:val="both"/>
        <w:rPr>
          <w:rFonts w:ascii="Times New Roman" w:eastAsia="Calibri" w:hAnsi="Times New Roman" w:cs="Times New Roman"/>
          <w:sz w:val="28"/>
          <w:szCs w:val="28"/>
        </w:rPr>
      </w:pPr>
      <w:r w:rsidRPr="0005333A">
        <w:rPr>
          <w:rFonts w:ascii="Times New Roman" w:eastAsia="Calibri" w:hAnsi="Times New Roman" w:cs="Times New Roman"/>
          <w:sz w:val="28"/>
          <w:szCs w:val="28"/>
        </w:rPr>
        <w:t xml:space="preserve">Таблица  </w:t>
      </w:r>
      <w:r w:rsidR="007252AB">
        <w:rPr>
          <w:rFonts w:ascii="Times New Roman" w:eastAsia="Calibri" w:hAnsi="Times New Roman" w:cs="Times New Roman"/>
          <w:sz w:val="28"/>
          <w:szCs w:val="28"/>
        </w:rPr>
        <w:t>21</w:t>
      </w:r>
      <w:r w:rsidRPr="0005333A">
        <w:rPr>
          <w:rFonts w:ascii="Times New Roman" w:eastAsia="Calibri" w:hAnsi="Times New Roman" w:cs="Times New Roman"/>
          <w:sz w:val="28"/>
          <w:szCs w:val="28"/>
        </w:rPr>
        <w:t xml:space="preserve"> - Уровень сформированности обучающихся</w:t>
      </w:r>
      <w:r w:rsidR="009B5FF2">
        <w:rPr>
          <w:rFonts w:ascii="Times New Roman" w:eastAsia="Calibri" w:hAnsi="Times New Roman" w:cs="Times New Roman"/>
          <w:sz w:val="28"/>
          <w:szCs w:val="28"/>
        </w:rPr>
        <w:t xml:space="preserve"> ЗПР</w:t>
      </w:r>
    </w:p>
    <w:p w14:paraId="7BA6862C" w14:textId="77777777" w:rsidR="0005333A" w:rsidRDefault="0005333A" w:rsidP="003B5692">
      <w:pPr>
        <w:spacing w:after="0" w:line="240" w:lineRule="auto"/>
        <w:jc w:val="both"/>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1872"/>
        <w:gridCol w:w="816"/>
        <w:gridCol w:w="836"/>
        <w:gridCol w:w="1296"/>
        <w:gridCol w:w="922"/>
        <w:gridCol w:w="1236"/>
        <w:gridCol w:w="2308"/>
      </w:tblGrid>
      <w:tr w:rsidR="0005333A" w14:paraId="56A08F8A" w14:textId="77777777" w:rsidTr="001649EE">
        <w:tc>
          <w:tcPr>
            <w:tcW w:w="1872" w:type="dxa"/>
          </w:tcPr>
          <w:p w14:paraId="486C1813" w14:textId="77777777" w:rsidR="0005333A" w:rsidRPr="000B42FE" w:rsidRDefault="0005333A" w:rsidP="00B0507C">
            <w:pPr>
              <w:rPr>
                <w:rFonts w:ascii="Times New Roman" w:eastAsia="Calibri" w:hAnsi="Times New Roman" w:cs="Times New Roman"/>
                <w:sz w:val="24"/>
                <w:szCs w:val="24"/>
              </w:rPr>
            </w:pPr>
            <w:r w:rsidRPr="000B42FE">
              <w:rPr>
                <w:rFonts w:ascii="Times New Roman" w:eastAsia="Calibri" w:hAnsi="Times New Roman" w:cs="Times New Roman"/>
                <w:sz w:val="24"/>
                <w:szCs w:val="24"/>
              </w:rPr>
              <w:t>№</w:t>
            </w:r>
          </w:p>
        </w:tc>
        <w:tc>
          <w:tcPr>
            <w:tcW w:w="7414" w:type="dxa"/>
            <w:gridSpan w:val="6"/>
          </w:tcPr>
          <w:p w14:paraId="75E46917" w14:textId="07F5DC3A" w:rsidR="0005333A" w:rsidRPr="000B42FE" w:rsidRDefault="0005333A" w:rsidP="00DE486B">
            <w:pPr>
              <w:jc w:val="center"/>
              <w:rPr>
                <w:rFonts w:ascii="Times New Roman" w:eastAsia="Calibri" w:hAnsi="Times New Roman" w:cs="Times New Roman"/>
                <w:sz w:val="24"/>
                <w:szCs w:val="24"/>
              </w:rPr>
            </w:pPr>
            <w:r w:rsidRPr="000B42FE">
              <w:rPr>
                <w:rFonts w:ascii="Times New Roman" w:eastAsia="Calibri" w:hAnsi="Times New Roman" w:cs="Times New Roman"/>
                <w:sz w:val="24"/>
                <w:szCs w:val="24"/>
              </w:rPr>
              <w:t>Уровень сформированности</w:t>
            </w:r>
          </w:p>
        </w:tc>
      </w:tr>
      <w:tr w:rsidR="0005333A" w14:paraId="0EC95168" w14:textId="77777777" w:rsidTr="001649EE">
        <w:tc>
          <w:tcPr>
            <w:tcW w:w="1872" w:type="dxa"/>
          </w:tcPr>
          <w:p w14:paraId="68AF8875" w14:textId="5EEB67B1" w:rsidR="0005333A" w:rsidRPr="000B42FE" w:rsidRDefault="00DE486B" w:rsidP="00B0507C">
            <w:pPr>
              <w:rPr>
                <w:rFonts w:ascii="Times New Roman" w:eastAsia="Calibri" w:hAnsi="Times New Roman" w:cs="Times New Roman"/>
                <w:sz w:val="24"/>
                <w:szCs w:val="24"/>
              </w:rPr>
            </w:pPr>
            <w:r>
              <w:rPr>
                <w:rFonts w:ascii="Times New Roman" w:eastAsia="Calibri" w:hAnsi="Times New Roman" w:cs="Times New Roman"/>
                <w:sz w:val="24"/>
                <w:szCs w:val="24"/>
              </w:rPr>
              <w:t>У</w:t>
            </w:r>
            <w:r w:rsidR="0005333A" w:rsidRPr="000B42FE">
              <w:rPr>
                <w:rFonts w:ascii="Times New Roman" w:eastAsia="Calibri" w:hAnsi="Times New Roman" w:cs="Times New Roman"/>
                <w:sz w:val="24"/>
                <w:szCs w:val="24"/>
              </w:rPr>
              <w:t>ровни</w:t>
            </w:r>
          </w:p>
        </w:tc>
        <w:tc>
          <w:tcPr>
            <w:tcW w:w="1652" w:type="dxa"/>
            <w:gridSpan w:val="2"/>
          </w:tcPr>
          <w:p w14:paraId="3112DCDA" w14:textId="1870140D" w:rsidR="0005333A" w:rsidRPr="000B42FE" w:rsidRDefault="00EE261C" w:rsidP="00DE486B">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218" w:type="dxa"/>
            <w:gridSpan w:val="2"/>
          </w:tcPr>
          <w:p w14:paraId="3BAF63B3" w14:textId="075CEF37" w:rsidR="0005333A" w:rsidRPr="000B42FE" w:rsidRDefault="0005333A" w:rsidP="00DE486B">
            <w:pPr>
              <w:jc w:val="center"/>
              <w:rPr>
                <w:rFonts w:ascii="Times New Roman" w:eastAsia="Calibri" w:hAnsi="Times New Roman" w:cs="Times New Roman"/>
                <w:sz w:val="24"/>
                <w:szCs w:val="24"/>
              </w:rPr>
            </w:pPr>
            <w:r w:rsidRPr="000B42FE">
              <w:rPr>
                <w:rFonts w:ascii="Times New Roman" w:eastAsia="Calibri" w:hAnsi="Times New Roman" w:cs="Times New Roman"/>
                <w:sz w:val="24"/>
                <w:szCs w:val="24"/>
              </w:rPr>
              <w:t>1</w:t>
            </w:r>
          </w:p>
        </w:tc>
        <w:tc>
          <w:tcPr>
            <w:tcW w:w="3544" w:type="dxa"/>
            <w:gridSpan w:val="2"/>
          </w:tcPr>
          <w:p w14:paraId="52908EF6" w14:textId="774732C4" w:rsidR="0005333A" w:rsidRPr="000B42FE" w:rsidRDefault="00EE261C" w:rsidP="00DE486B">
            <w:pPr>
              <w:jc w:val="center"/>
              <w:rPr>
                <w:rFonts w:ascii="Times New Roman" w:eastAsia="Calibri" w:hAnsi="Times New Roman" w:cs="Times New Roman"/>
                <w:sz w:val="24"/>
                <w:szCs w:val="24"/>
              </w:rPr>
            </w:pPr>
            <w:r w:rsidRPr="000B42FE">
              <w:rPr>
                <w:rFonts w:ascii="Times New Roman" w:eastAsia="Calibri" w:hAnsi="Times New Roman" w:cs="Times New Roman"/>
                <w:sz w:val="24"/>
                <w:szCs w:val="24"/>
              </w:rPr>
              <w:t>0</w:t>
            </w:r>
          </w:p>
        </w:tc>
      </w:tr>
      <w:tr w:rsidR="0005333A" w14:paraId="27CFFDD5" w14:textId="06C39864" w:rsidTr="001649EE">
        <w:tc>
          <w:tcPr>
            <w:tcW w:w="1872" w:type="dxa"/>
          </w:tcPr>
          <w:p w14:paraId="5C44B4AF" w14:textId="77777777" w:rsidR="0005333A" w:rsidRPr="000B42FE" w:rsidRDefault="0005333A" w:rsidP="00B0507C">
            <w:pPr>
              <w:rPr>
                <w:rFonts w:ascii="Times New Roman" w:eastAsia="Calibri" w:hAnsi="Times New Roman" w:cs="Times New Roman"/>
                <w:sz w:val="24"/>
                <w:szCs w:val="24"/>
              </w:rPr>
            </w:pPr>
            <w:r w:rsidRPr="000B42FE">
              <w:rPr>
                <w:rFonts w:ascii="Times New Roman" w:eastAsia="Calibri" w:hAnsi="Times New Roman" w:cs="Times New Roman"/>
                <w:sz w:val="24"/>
                <w:szCs w:val="24"/>
              </w:rPr>
              <w:t>Кол-во обучающихся</w:t>
            </w:r>
          </w:p>
        </w:tc>
        <w:tc>
          <w:tcPr>
            <w:tcW w:w="816" w:type="dxa"/>
          </w:tcPr>
          <w:p w14:paraId="52D4765D" w14:textId="2AAF7BC1" w:rsidR="0005333A" w:rsidRPr="000B42FE" w:rsidRDefault="00EE261C" w:rsidP="00DE486B">
            <w:pPr>
              <w:jc w:val="center"/>
              <w:rPr>
                <w:rFonts w:ascii="Times New Roman" w:eastAsia="Calibri" w:hAnsi="Times New Roman" w:cs="Times New Roman"/>
                <w:sz w:val="24"/>
                <w:szCs w:val="24"/>
              </w:rPr>
            </w:pPr>
            <w:r w:rsidRPr="0005333A">
              <w:rPr>
                <w:rFonts w:ascii="Times New Roman" w:eastAsia="Calibri" w:hAnsi="Times New Roman" w:cs="Times New Roman"/>
                <w:sz w:val="24"/>
                <w:szCs w:val="24"/>
              </w:rPr>
              <w:t>29</w:t>
            </w:r>
          </w:p>
        </w:tc>
        <w:tc>
          <w:tcPr>
            <w:tcW w:w="836" w:type="dxa"/>
          </w:tcPr>
          <w:p w14:paraId="02659D5E" w14:textId="1441343B" w:rsidR="0005333A" w:rsidRPr="000B42FE" w:rsidRDefault="00EE261C" w:rsidP="00DE486B">
            <w:pPr>
              <w:jc w:val="center"/>
              <w:rPr>
                <w:rFonts w:ascii="Times New Roman" w:eastAsia="Calibri" w:hAnsi="Times New Roman" w:cs="Times New Roman"/>
                <w:sz w:val="24"/>
                <w:szCs w:val="24"/>
              </w:rPr>
            </w:pPr>
            <w:r>
              <w:rPr>
                <w:rFonts w:ascii="Times New Roman" w:eastAsia="Calibri" w:hAnsi="Times New Roman" w:cs="Times New Roman"/>
                <w:sz w:val="24"/>
                <w:szCs w:val="24"/>
              </w:rPr>
              <w:t>46,7%</w:t>
            </w:r>
          </w:p>
        </w:tc>
        <w:tc>
          <w:tcPr>
            <w:tcW w:w="1296" w:type="dxa"/>
          </w:tcPr>
          <w:p w14:paraId="3BCDB0FE" w14:textId="5CE975E4" w:rsidR="0005333A" w:rsidRPr="000B42FE" w:rsidRDefault="0005333A" w:rsidP="00DE486B">
            <w:pPr>
              <w:jc w:val="center"/>
              <w:rPr>
                <w:rFonts w:ascii="Times New Roman" w:eastAsia="Calibri" w:hAnsi="Times New Roman" w:cs="Times New Roman"/>
                <w:sz w:val="24"/>
                <w:szCs w:val="24"/>
              </w:rPr>
            </w:pPr>
            <w:r w:rsidRPr="000B42FE">
              <w:rPr>
                <w:rFonts w:ascii="Times New Roman" w:eastAsia="Calibri" w:hAnsi="Times New Roman" w:cs="Times New Roman"/>
                <w:sz w:val="24"/>
                <w:szCs w:val="24"/>
              </w:rPr>
              <w:t>2</w:t>
            </w:r>
            <w:r>
              <w:rPr>
                <w:rFonts w:ascii="Times New Roman" w:eastAsia="Calibri" w:hAnsi="Times New Roman" w:cs="Times New Roman"/>
                <w:sz w:val="24"/>
                <w:szCs w:val="24"/>
              </w:rPr>
              <w:t>1</w:t>
            </w:r>
          </w:p>
        </w:tc>
        <w:tc>
          <w:tcPr>
            <w:tcW w:w="922" w:type="dxa"/>
          </w:tcPr>
          <w:p w14:paraId="5F501A8F" w14:textId="133F2084" w:rsidR="0005333A" w:rsidRPr="000B42FE" w:rsidRDefault="0005333A" w:rsidP="00DE486B">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EE261C">
              <w:rPr>
                <w:rFonts w:ascii="Times New Roman" w:eastAsia="Calibri" w:hAnsi="Times New Roman" w:cs="Times New Roman"/>
                <w:sz w:val="24"/>
                <w:szCs w:val="24"/>
              </w:rPr>
              <w:t>3,9</w:t>
            </w:r>
            <w:r>
              <w:rPr>
                <w:rFonts w:ascii="Times New Roman" w:eastAsia="Calibri" w:hAnsi="Times New Roman" w:cs="Times New Roman"/>
                <w:sz w:val="24"/>
                <w:szCs w:val="24"/>
              </w:rPr>
              <w:t>%</w:t>
            </w:r>
          </w:p>
        </w:tc>
        <w:tc>
          <w:tcPr>
            <w:tcW w:w="1236" w:type="dxa"/>
          </w:tcPr>
          <w:p w14:paraId="5D0BC6A1" w14:textId="6A5A710A" w:rsidR="0005333A" w:rsidRPr="000B42FE" w:rsidRDefault="00EE261C" w:rsidP="00DE486B">
            <w:pPr>
              <w:jc w:val="center"/>
              <w:rPr>
                <w:rFonts w:ascii="Times New Roman" w:eastAsia="Calibri" w:hAnsi="Times New Roman" w:cs="Times New Roman"/>
                <w:sz w:val="24"/>
                <w:szCs w:val="24"/>
              </w:rPr>
            </w:pPr>
            <w:r w:rsidRPr="000B42FE">
              <w:rPr>
                <w:rFonts w:ascii="Times New Roman" w:eastAsia="Calibri" w:hAnsi="Times New Roman" w:cs="Times New Roman"/>
                <w:sz w:val="24"/>
                <w:szCs w:val="24"/>
              </w:rPr>
              <w:t>1</w:t>
            </w:r>
            <w:r>
              <w:rPr>
                <w:rFonts w:ascii="Times New Roman" w:eastAsia="Calibri" w:hAnsi="Times New Roman" w:cs="Times New Roman"/>
                <w:sz w:val="24"/>
                <w:szCs w:val="24"/>
              </w:rPr>
              <w:t>2</w:t>
            </w:r>
          </w:p>
        </w:tc>
        <w:tc>
          <w:tcPr>
            <w:tcW w:w="2308" w:type="dxa"/>
          </w:tcPr>
          <w:p w14:paraId="18B9E569" w14:textId="5FA3F966" w:rsidR="0005333A" w:rsidRPr="000B42FE" w:rsidRDefault="00EE261C" w:rsidP="00DE486B">
            <w:pPr>
              <w:jc w:val="center"/>
              <w:rPr>
                <w:rFonts w:ascii="Times New Roman" w:eastAsia="Calibri" w:hAnsi="Times New Roman" w:cs="Times New Roman"/>
                <w:sz w:val="24"/>
                <w:szCs w:val="24"/>
              </w:rPr>
            </w:pPr>
            <w:r>
              <w:rPr>
                <w:rFonts w:ascii="Times New Roman" w:eastAsia="Calibri" w:hAnsi="Times New Roman" w:cs="Times New Roman"/>
                <w:sz w:val="24"/>
                <w:szCs w:val="24"/>
              </w:rPr>
              <w:t>19,4%</w:t>
            </w:r>
          </w:p>
        </w:tc>
      </w:tr>
      <w:tr w:rsidR="0005333A" w14:paraId="2A884F70" w14:textId="77777777" w:rsidTr="001649EE">
        <w:tc>
          <w:tcPr>
            <w:tcW w:w="1872" w:type="dxa"/>
          </w:tcPr>
          <w:p w14:paraId="7149AB11" w14:textId="46D05118" w:rsidR="0005333A" w:rsidRPr="000B42FE" w:rsidRDefault="007D1659" w:rsidP="00B0507C">
            <w:pPr>
              <w:rPr>
                <w:rFonts w:ascii="Times New Roman" w:eastAsia="Calibri" w:hAnsi="Times New Roman" w:cs="Times New Roman"/>
                <w:sz w:val="24"/>
                <w:szCs w:val="24"/>
              </w:rPr>
            </w:pPr>
            <w:r>
              <w:rPr>
                <w:rFonts w:ascii="Times New Roman" w:eastAsia="Calibri" w:hAnsi="Times New Roman" w:cs="Times New Roman"/>
                <w:sz w:val="24"/>
                <w:szCs w:val="24"/>
              </w:rPr>
              <w:t>В</w:t>
            </w:r>
            <w:r w:rsidR="0005333A">
              <w:rPr>
                <w:rFonts w:ascii="Times New Roman" w:eastAsia="Calibri" w:hAnsi="Times New Roman" w:cs="Times New Roman"/>
                <w:sz w:val="24"/>
                <w:szCs w:val="24"/>
              </w:rPr>
              <w:t>сего</w:t>
            </w:r>
          </w:p>
        </w:tc>
        <w:tc>
          <w:tcPr>
            <w:tcW w:w="7414" w:type="dxa"/>
            <w:gridSpan w:val="6"/>
          </w:tcPr>
          <w:p w14:paraId="3234B173" w14:textId="1160CD33" w:rsidR="0005333A" w:rsidRPr="000B42FE" w:rsidRDefault="0005333A" w:rsidP="00DE486B">
            <w:pPr>
              <w:jc w:val="center"/>
              <w:rPr>
                <w:rFonts w:ascii="Times New Roman" w:eastAsia="Calibri" w:hAnsi="Times New Roman" w:cs="Times New Roman"/>
                <w:sz w:val="24"/>
                <w:szCs w:val="24"/>
              </w:rPr>
            </w:pPr>
            <w:r>
              <w:rPr>
                <w:rFonts w:ascii="Times New Roman" w:eastAsia="Calibri" w:hAnsi="Times New Roman" w:cs="Times New Roman"/>
                <w:sz w:val="24"/>
                <w:szCs w:val="24"/>
              </w:rPr>
              <w:t>62 обучающихся</w:t>
            </w:r>
          </w:p>
        </w:tc>
      </w:tr>
    </w:tbl>
    <w:p w14:paraId="703A92C9" w14:textId="3D852A81" w:rsidR="001649EE" w:rsidRPr="00DA2716" w:rsidRDefault="001649EE" w:rsidP="001649EE">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     Выполнение задания и уровни сформированности навыка самооценивания у обучающихся с ЗПР после обучающих уроков (таблица 21).</w:t>
      </w:r>
      <w:r w:rsidRPr="0005333A">
        <w:t xml:space="preserve"> </w:t>
      </w:r>
    </w:p>
    <w:p w14:paraId="29BC657D" w14:textId="121E13F2" w:rsidR="00E10641" w:rsidRPr="003B5692" w:rsidRDefault="003E63EE" w:rsidP="003B569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 остальным</w:t>
      </w:r>
      <w:r w:rsidR="002652F1">
        <w:rPr>
          <w:rFonts w:ascii="Times New Roman" w:eastAsia="Calibri" w:hAnsi="Times New Roman" w:cs="Times New Roman"/>
          <w:sz w:val="28"/>
          <w:szCs w:val="28"/>
        </w:rPr>
        <w:t xml:space="preserve"> </w:t>
      </w:r>
      <w:r w:rsidR="00CC2EA8">
        <w:rPr>
          <w:rFonts w:ascii="Times New Roman" w:eastAsia="Calibri" w:hAnsi="Times New Roman" w:cs="Times New Roman"/>
          <w:color w:val="000000" w:themeColor="text1"/>
          <w:sz w:val="28"/>
          <w:szCs w:val="28"/>
        </w:rPr>
        <w:t>33</w:t>
      </w:r>
      <w:r w:rsidR="00D21CEA">
        <w:rPr>
          <w:rFonts w:ascii="Times New Roman" w:eastAsia="Calibri" w:hAnsi="Times New Roman" w:cs="Times New Roman"/>
          <w:color w:val="000000" w:themeColor="text1"/>
          <w:sz w:val="28"/>
          <w:szCs w:val="28"/>
        </w:rPr>
        <w:t>-м</w:t>
      </w:r>
      <w:r w:rsidR="00E10641" w:rsidRPr="00B02B80">
        <w:rPr>
          <w:rFonts w:ascii="Times New Roman" w:eastAsia="Calibri" w:hAnsi="Times New Roman" w:cs="Times New Roman"/>
          <w:color w:val="000000" w:themeColor="text1"/>
          <w:sz w:val="28"/>
          <w:szCs w:val="28"/>
        </w:rPr>
        <w:t xml:space="preserve"> обучающимся </w:t>
      </w:r>
      <w:r w:rsidR="00E10641" w:rsidRPr="00B02B80">
        <w:rPr>
          <w:rFonts w:ascii="Times New Roman" w:eastAsia="Calibri" w:hAnsi="Times New Roman" w:cs="Times New Roman"/>
          <w:sz w:val="28"/>
          <w:szCs w:val="28"/>
        </w:rPr>
        <w:t>с ЗПР (</w:t>
      </w:r>
      <w:r w:rsidR="00A0639E">
        <w:rPr>
          <w:rFonts w:ascii="Times New Roman" w:eastAsia="Calibri" w:hAnsi="Times New Roman" w:cs="Times New Roman"/>
          <w:sz w:val="28"/>
          <w:szCs w:val="28"/>
        </w:rPr>
        <w:t>53</w:t>
      </w:r>
      <w:r w:rsidR="00E10641" w:rsidRPr="00B02B80">
        <w:rPr>
          <w:rFonts w:ascii="Times New Roman" w:eastAsia="Calibri" w:hAnsi="Times New Roman" w:cs="Times New Roman"/>
          <w:sz w:val="28"/>
          <w:szCs w:val="28"/>
        </w:rPr>
        <w:t>%) оказалось недостаточно программирования своих действий по данному алгоритму (инструктаж), что вызвала трудность, и сказалось особенность, и индивидуальность обучающихся</w:t>
      </w:r>
      <w:r w:rsidR="007810BF">
        <w:rPr>
          <w:rFonts w:ascii="Times New Roman" w:eastAsia="Calibri" w:hAnsi="Times New Roman" w:cs="Times New Roman"/>
          <w:sz w:val="28"/>
          <w:szCs w:val="28"/>
        </w:rPr>
        <w:t xml:space="preserve"> и определилась, что зона ближайшего развития у данных обучающихся значительно уже</w:t>
      </w:r>
      <w:r w:rsidR="00032828">
        <w:rPr>
          <w:rFonts w:ascii="Times New Roman" w:eastAsia="Calibri" w:hAnsi="Times New Roman" w:cs="Times New Roman"/>
          <w:sz w:val="28"/>
          <w:szCs w:val="28"/>
        </w:rPr>
        <w:t xml:space="preserve"> </w:t>
      </w:r>
      <w:r w:rsidR="00032828" w:rsidRPr="00032828">
        <w:rPr>
          <w:rFonts w:ascii="Times New Roman" w:eastAsia="Calibri" w:hAnsi="Times New Roman" w:cs="Times New Roman"/>
          <w:sz w:val="28"/>
          <w:szCs w:val="28"/>
        </w:rPr>
        <w:t>(Приложение Н)</w:t>
      </w:r>
      <w:r w:rsidR="00E10641" w:rsidRPr="00B02B80">
        <w:rPr>
          <w:rFonts w:ascii="Times New Roman" w:eastAsia="Calibri" w:hAnsi="Times New Roman" w:cs="Times New Roman"/>
          <w:sz w:val="28"/>
          <w:szCs w:val="28"/>
        </w:rPr>
        <w:t>.</w:t>
      </w:r>
      <w:r w:rsidR="00E10641" w:rsidRPr="00B02B80">
        <w:t xml:space="preserve"> </w:t>
      </w:r>
      <w:r w:rsidR="00E10641" w:rsidRPr="00B02B80">
        <w:rPr>
          <w:rFonts w:ascii="Times New Roman" w:eastAsia="Calibri" w:hAnsi="Times New Roman" w:cs="Times New Roman"/>
          <w:sz w:val="28"/>
          <w:szCs w:val="28"/>
        </w:rPr>
        <w:t xml:space="preserve">Для правильного решения данных заданий обучающимся с </w:t>
      </w:r>
      <w:r w:rsidR="00E964B3">
        <w:rPr>
          <w:rFonts w:ascii="Times New Roman" w:eastAsia="Calibri" w:hAnsi="Times New Roman" w:cs="Times New Roman"/>
          <w:sz w:val="28"/>
          <w:szCs w:val="28"/>
        </w:rPr>
        <w:t>ЗПР</w:t>
      </w:r>
      <w:r w:rsidR="00E10641" w:rsidRPr="00B02B80">
        <w:rPr>
          <w:rFonts w:ascii="Times New Roman" w:eastAsia="Calibri" w:hAnsi="Times New Roman" w:cs="Times New Roman"/>
          <w:sz w:val="28"/>
          <w:szCs w:val="28"/>
        </w:rPr>
        <w:t xml:space="preserve"> необходима была помощь, существенно отличающаяся, как по количеству, так и по характеру в сравнении с необходимой для обучающихся </w:t>
      </w:r>
      <w:r w:rsidR="00E964B3">
        <w:rPr>
          <w:rFonts w:ascii="Times New Roman" w:eastAsia="Calibri" w:hAnsi="Times New Roman" w:cs="Times New Roman"/>
          <w:sz w:val="28"/>
          <w:szCs w:val="28"/>
        </w:rPr>
        <w:t>более легкой формы задержки</w:t>
      </w:r>
      <w:r w:rsidR="00E10641" w:rsidRPr="00B02B80">
        <w:rPr>
          <w:rFonts w:ascii="Times New Roman" w:eastAsia="Calibri" w:hAnsi="Times New Roman" w:cs="Times New Roman"/>
          <w:sz w:val="28"/>
          <w:szCs w:val="28"/>
        </w:rPr>
        <w:t>.</w:t>
      </w:r>
    </w:p>
    <w:p w14:paraId="286AB051" w14:textId="5C6C3A38" w:rsidR="0094163E" w:rsidRDefault="0094163E" w:rsidP="00E10641">
      <w:pPr>
        <w:spacing w:after="0" w:line="240" w:lineRule="auto"/>
        <w:jc w:val="both"/>
        <w:rPr>
          <w:rFonts w:ascii="Times New Roman" w:eastAsia="Calibri" w:hAnsi="Times New Roman" w:cs="Times New Roman"/>
          <w:sz w:val="28"/>
          <w:szCs w:val="28"/>
        </w:rPr>
      </w:pPr>
    </w:p>
    <w:p w14:paraId="3B8E4055" w14:textId="01D5C30D" w:rsidR="00E10641" w:rsidRDefault="008D6A9A" w:rsidP="00E1064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007252AB">
        <w:rPr>
          <w:rFonts w:ascii="Times New Roman" w:eastAsia="Calibri" w:hAnsi="Times New Roman" w:cs="Times New Roman"/>
          <w:sz w:val="28"/>
          <w:szCs w:val="28"/>
        </w:rPr>
        <w:t>2</w:t>
      </w:r>
      <w:r w:rsidR="00D65AA8">
        <w:rPr>
          <w:rFonts w:ascii="Times New Roman" w:eastAsia="Calibri" w:hAnsi="Times New Roman" w:cs="Times New Roman"/>
          <w:sz w:val="28"/>
          <w:szCs w:val="28"/>
        </w:rPr>
        <w:t xml:space="preserve"> </w:t>
      </w:r>
      <w:r w:rsidR="00E10641">
        <w:rPr>
          <w:rFonts w:ascii="Times New Roman" w:eastAsia="Calibri" w:hAnsi="Times New Roman" w:cs="Times New Roman"/>
          <w:sz w:val="28"/>
          <w:szCs w:val="28"/>
        </w:rPr>
        <w:t xml:space="preserve">- </w:t>
      </w:r>
      <w:r w:rsidR="00E10641" w:rsidRPr="00B02B80">
        <w:rPr>
          <w:rFonts w:ascii="Times New Roman" w:eastAsia="Calibri" w:hAnsi="Times New Roman" w:cs="Times New Roman"/>
          <w:sz w:val="28"/>
          <w:szCs w:val="28"/>
        </w:rPr>
        <w:t xml:space="preserve">Результаты исследования обучающихся с </w:t>
      </w:r>
      <w:r w:rsidR="00E964B3">
        <w:rPr>
          <w:rFonts w:ascii="Times New Roman" w:eastAsia="Calibri" w:hAnsi="Times New Roman" w:cs="Times New Roman"/>
          <w:sz w:val="28"/>
          <w:szCs w:val="28"/>
        </w:rPr>
        <w:t xml:space="preserve">ЗПР </w:t>
      </w:r>
      <w:r w:rsidR="005B0233">
        <w:rPr>
          <w:rFonts w:ascii="Times New Roman" w:eastAsia="Calibri" w:hAnsi="Times New Roman" w:cs="Times New Roman"/>
          <w:sz w:val="28"/>
          <w:szCs w:val="28"/>
        </w:rPr>
        <w:t xml:space="preserve">1-3 классы </w:t>
      </w:r>
      <w:r w:rsidR="00E10641" w:rsidRPr="00B02B80">
        <w:rPr>
          <w:rFonts w:ascii="Times New Roman" w:eastAsia="Calibri" w:hAnsi="Times New Roman" w:cs="Times New Roman"/>
          <w:sz w:val="28"/>
          <w:szCs w:val="28"/>
        </w:rPr>
        <w:t>(формирования и принятия инструкции)</w:t>
      </w:r>
      <w:r w:rsidR="007B329C">
        <w:rPr>
          <w:rFonts w:ascii="Times New Roman" w:eastAsia="Calibri" w:hAnsi="Times New Roman" w:cs="Times New Roman"/>
          <w:sz w:val="28"/>
          <w:szCs w:val="28"/>
        </w:rPr>
        <w:t xml:space="preserve"> </w:t>
      </w:r>
      <w:r w:rsidR="00EC19CA">
        <w:rPr>
          <w:rFonts w:ascii="Times New Roman" w:eastAsia="Calibri" w:hAnsi="Times New Roman" w:cs="Times New Roman"/>
          <w:sz w:val="28"/>
          <w:szCs w:val="28"/>
        </w:rPr>
        <w:t xml:space="preserve">(рисунок </w:t>
      </w:r>
      <w:r w:rsidR="00F27EE7">
        <w:rPr>
          <w:rFonts w:ascii="Times New Roman" w:eastAsia="Calibri" w:hAnsi="Times New Roman" w:cs="Times New Roman"/>
          <w:sz w:val="28"/>
          <w:szCs w:val="28"/>
        </w:rPr>
        <w:t>13</w:t>
      </w:r>
      <w:r w:rsidR="00EC19CA">
        <w:rPr>
          <w:rFonts w:ascii="Times New Roman" w:eastAsia="Calibri" w:hAnsi="Times New Roman" w:cs="Times New Roman"/>
          <w:sz w:val="28"/>
          <w:szCs w:val="28"/>
        </w:rPr>
        <w:t>)</w:t>
      </w:r>
    </w:p>
    <w:p w14:paraId="6A4706F0" w14:textId="41E217C1" w:rsidR="00EA7F5C" w:rsidRDefault="00EA7F5C" w:rsidP="00E10641">
      <w:pPr>
        <w:spacing w:after="0" w:line="240" w:lineRule="auto"/>
        <w:jc w:val="both"/>
        <w:rPr>
          <w:rFonts w:ascii="Times New Roman" w:eastAsia="Calibri" w:hAnsi="Times New Roman" w:cs="Times New Roman"/>
          <w:sz w:val="28"/>
          <w:szCs w:val="28"/>
        </w:rPr>
      </w:pPr>
    </w:p>
    <w:p w14:paraId="19B6168A" w14:textId="798B7449" w:rsidR="00EA7F5C" w:rsidRDefault="00EA7F5C" w:rsidP="00E10641">
      <w:pPr>
        <w:spacing w:after="0" w:line="240" w:lineRule="auto"/>
        <w:jc w:val="both"/>
        <w:rPr>
          <w:rFonts w:ascii="Times New Roman" w:eastAsia="Calibri" w:hAnsi="Times New Roman" w:cs="Times New Roman"/>
          <w:sz w:val="28"/>
          <w:szCs w:val="28"/>
        </w:rPr>
      </w:pPr>
    </w:p>
    <w:tbl>
      <w:tblPr>
        <w:tblStyle w:val="a6"/>
        <w:tblW w:w="0" w:type="auto"/>
        <w:tblLook w:val="04A0" w:firstRow="1" w:lastRow="0" w:firstColumn="1" w:lastColumn="0" w:noHBand="0" w:noVBand="1"/>
      </w:tblPr>
      <w:tblGrid>
        <w:gridCol w:w="1925"/>
        <w:gridCol w:w="816"/>
        <w:gridCol w:w="1109"/>
        <w:gridCol w:w="948"/>
        <w:gridCol w:w="978"/>
        <w:gridCol w:w="828"/>
        <w:gridCol w:w="1098"/>
        <w:gridCol w:w="840"/>
        <w:gridCol w:w="1086"/>
      </w:tblGrid>
      <w:tr w:rsidR="00A32A13" w14:paraId="6CFA9BB1" w14:textId="77777777" w:rsidTr="00A32A13">
        <w:tc>
          <w:tcPr>
            <w:tcW w:w="1925" w:type="dxa"/>
          </w:tcPr>
          <w:p w14:paraId="36A156B7" w14:textId="456A2124" w:rsidR="00A32A13" w:rsidRPr="00801285" w:rsidRDefault="00A32A13"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w:t>
            </w:r>
          </w:p>
        </w:tc>
        <w:tc>
          <w:tcPr>
            <w:tcW w:w="1925" w:type="dxa"/>
            <w:gridSpan w:val="2"/>
          </w:tcPr>
          <w:p w14:paraId="66886F6A" w14:textId="10DBF9F5" w:rsidR="00A32A13" w:rsidRPr="00801285" w:rsidRDefault="00A32A13"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Уровень формиров</w:t>
            </w:r>
          </w:p>
        </w:tc>
        <w:tc>
          <w:tcPr>
            <w:tcW w:w="1926" w:type="dxa"/>
            <w:gridSpan w:val="2"/>
          </w:tcPr>
          <w:p w14:paraId="1B27138C" w14:textId="0F7591F9" w:rsidR="00A32A13" w:rsidRPr="00801285" w:rsidRDefault="00A32A13"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Принятие инструкции</w:t>
            </w:r>
          </w:p>
        </w:tc>
        <w:tc>
          <w:tcPr>
            <w:tcW w:w="1926" w:type="dxa"/>
            <w:gridSpan w:val="2"/>
          </w:tcPr>
          <w:p w14:paraId="452593C3" w14:textId="4AC279AB" w:rsidR="00A32A13" w:rsidRPr="00801285" w:rsidRDefault="00A32A13"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Выполнение инструкции</w:t>
            </w:r>
          </w:p>
        </w:tc>
        <w:tc>
          <w:tcPr>
            <w:tcW w:w="1926" w:type="dxa"/>
            <w:gridSpan w:val="2"/>
          </w:tcPr>
          <w:p w14:paraId="4DA278A1" w14:textId="35124CED" w:rsidR="00A32A13" w:rsidRPr="00801285" w:rsidRDefault="00724317"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самоо</w:t>
            </w:r>
            <w:r w:rsidR="00A32A13" w:rsidRPr="00801285">
              <w:rPr>
                <w:rFonts w:ascii="Times New Roman" w:eastAsia="Calibri" w:hAnsi="Times New Roman" w:cs="Times New Roman"/>
                <w:sz w:val="24"/>
                <w:szCs w:val="24"/>
              </w:rPr>
              <w:t xml:space="preserve">ценивание </w:t>
            </w:r>
          </w:p>
        </w:tc>
      </w:tr>
      <w:tr w:rsidR="00EF04EA" w14:paraId="7C963D1F" w14:textId="5FF092F9" w:rsidTr="00EF04EA">
        <w:tc>
          <w:tcPr>
            <w:tcW w:w="1925" w:type="dxa"/>
            <w:vMerge w:val="restart"/>
          </w:tcPr>
          <w:p w14:paraId="6533C205" w14:textId="26D57CC1"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   1 класс</w:t>
            </w:r>
          </w:p>
        </w:tc>
        <w:tc>
          <w:tcPr>
            <w:tcW w:w="816" w:type="dxa"/>
          </w:tcPr>
          <w:p w14:paraId="0DA7293D" w14:textId="6ECDD902" w:rsidR="00EF04EA" w:rsidRPr="00801285" w:rsidRDefault="0001463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09" w:type="dxa"/>
          </w:tcPr>
          <w:p w14:paraId="03257356" w14:textId="43B7038F" w:rsidR="00EF04EA" w:rsidRPr="00801285" w:rsidRDefault="005678C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EF04EA" w:rsidRPr="00801285">
              <w:rPr>
                <w:rFonts w:ascii="Times New Roman" w:eastAsia="Calibri" w:hAnsi="Times New Roman" w:cs="Times New Roman"/>
                <w:sz w:val="24"/>
                <w:szCs w:val="24"/>
              </w:rPr>
              <w:t xml:space="preserve"> </w:t>
            </w:r>
          </w:p>
        </w:tc>
        <w:tc>
          <w:tcPr>
            <w:tcW w:w="948" w:type="dxa"/>
          </w:tcPr>
          <w:p w14:paraId="60E5C075" w14:textId="0EFC9962"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1.1</w:t>
            </w:r>
          </w:p>
        </w:tc>
        <w:tc>
          <w:tcPr>
            <w:tcW w:w="978" w:type="dxa"/>
          </w:tcPr>
          <w:p w14:paraId="2C1F699B" w14:textId="1CE0B3BC"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7 </w:t>
            </w:r>
          </w:p>
        </w:tc>
        <w:tc>
          <w:tcPr>
            <w:tcW w:w="828" w:type="dxa"/>
          </w:tcPr>
          <w:p w14:paraId="6915244A" w14:textId="2D4F84D5"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2.1</w:t>
            </w:r>
          </w:p>
        </w:tc>
        <w:tc>
          <w:tcPr>
            <w:tcW w:w="1098" w:type="dxa"/>
          </w:tcPr>
          <w:p w14:paraId="5E6BCE41" w14:textId="0A673CE1"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6 </w:t>
            </w:r>
          </w:p>
        </w:tc>
        <w:tc>
          <w:tcPr>
            <w:tcW w:w="840" w:type="dxa"/>
          </w:tcPr>
          <w:p w14:paraId="6B1E1847" w14:textId="304641DA"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3.1</w:t>
            </w:r>
          </w:p>
        </w:tc>
        <w:tc>
          <w:tcPr>
            <w:tcW w:w="1086" w:type="dxa"/>
          </w:tcPr>
          <w:p w14:paraId="2B43417C" w14:textId="1E747C63"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7</w:t>
            </w:r>
          </w:p>
        </w:tc>
      </w:tr>
      <w:tr w:rsidR="00EF04EA" w14:paraId="3A5E0ECA" w14:textId="62F12EE5" w:rsidTr="00EF04EA">
        <w:tc>
          <w:tcPr>
            <w:tcW w:w="1925" w:type="dxa"/>
            <w:vMerge/>
          </w:tcPr>
          <w:p w14:paraId="2AB3CCAB" w14:textId="2CCFB6C4" w:rsidR="00EF04EA" w:rsidRPr="00801285" w:rsidRDefault="00EF04EA" w:rsidP="00E10641">
            <w:pPr>
              <w:jc w:val="both"/>
              <w:rPr>
                <w:rFonts w:ascii="Times New Roman" w:eastAsia="Calibri" w:hAnsi="Times New Roman" w:cs="Times New Roman"/>
                <w:sz w:val="24"/>
                <w:szCs w:val="24"/>
              </w:rPr>
            </w:pPr>
          </w:p>
        </w:tc>
        <w:tc>
          <w:tcPr>
            <w:tcW w:w="816" w:type="dxa"/>
          </w:tcPr>
          <w:p w14:paraId="4EBF8015" w14:textId="0125609D"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w:t>
            </w:r>
          </w:p>
        </w:tc>
        <w:tc>
          <w:tcPr>
            <w:tcW w:w="1109" w:type="dxa"/>
          </w:tcPr>
          <w:p w14:paraId="5A3C2C8E" w14:textId="0F39FDC7"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7 </w:t>
            </w:r>
          </w:p>
        </w:tc>
        <w:tc>
          <w:tcPr>
            <w:tcW w:w="948" w:type="dxa"/>
          </w:tcPr>
          <w:p w14:paraId="23A175CE" w14:textId="506C4A10"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1.2</w:t>
            </w:r>
          </w:p>
        </w:tc>
        <w:tc>
          <w:tcPr>
            <w:tcW w:w="978" w:type="dxa"/>
          </w:tcPr>
          <w:p w14:paraId="540FBAD1" w14:textId="2BDE5B7E"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7 </w:t>
            </w:r>
          </w:p>
        </w:tc>
        <w:tc>
          <w:tcPr>
            <w:tcW w:w="828" w:type="dxa"/>
          </w:tcPr>
          <w:p w14:paraId="043120F4" w14:textId="26E8635A"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2.2</w:t>
            </w:r>
          </w:p>
        </w:tc>
        <w:tc>
          <w:tcPr>
            <w:tcW w:w="1098" w:type="dxa"/>
          </w:tcPr>
          <w:p w14:paraId="64AB2715" w14:textId="03E099A8"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8 </w:t>
            </w:r>
          </w:p>
        </w:tc>
        <w:tc>
          <w:tcPr>
            <w:tcW w:w="840" w:type="dxa"/>
          </w:tcPr>
          <w:p w14:paraId="6BC9DE32" w14:textId="4D00E3F8"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3.2</w:t>
            </w:r>
          </w:p>
        </w:tc>
        <w:tc>
          <w:tcPr>
            <w:tcW w:w="1086" w:type="dxa"/>
          </w:tcPr>
          <w:p w14:paraId="59A0FEDA" w14:textId="7A476142"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2 </w:t>
            </w:r>
          </w:p>
        </w:tc>
      </w:tr>
      <w:tr w:rsidR="00EF04EA" w14:paraId="3AB636F8" w14:textId="06FFEDEB" w:rsidTr="00EF04EA">
        <w:tc>
          <w:tcPr>
            <w:tcW w:w="1925" w:type="dxa"/>
            <w:vMerge/>
          </w:tcPr>
          <w:p w14:paraId="4CD6E81E" w14:textId="37A33B65" w:rsidR="00EF04EA" w:rsidRPr="00801285" w:rsidRDefault="00EF04EA" w:rsidP="00E10641">
            <w:pPr>
              <w:jc w:val="both"/>
              <w:rPr>
                <w:rFonts w:ascii="Times New Roman" w:eastAsia="Calibri" w:hAnsi="Times New Roman" w:cs="Times New Roman"/>
                <w:sz w:val="24"/>
                <w:szCs w:val="24"/>
              </w:rPr>
            </w:pPr>
          </w:p>
        </w:tc>
        <w:tc>
          <w:tcPr>
            <w:tcW w:w="816" w:type="dxa"/>
          </w:tcPr>
          <w:p w14:paraId="6B93A468" w14:textId="44644459" w:rsidR="00EF04EA" w:rsidRPr="00801285" w:rsidRDefault="0001463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09" w:type="dxa"/>
          </w:tcPr>
          <w:p w14:paraId="75E6A714" w14:textId="519FA23F" w:rsidR="00EF04EA" w:rsidRPr="00801285" w:rsidRDefault="005678C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EF04EA" w:rsidRPr="00801285">
              <w:rPr>
                <w:rFonts w:ascii="Times New Roman" w:eastAsia="Calibri" w:hAnsi="Times New Roman" w:cs="Times New Roman"/>
                <w:sz w:val="24"/>
                <w:szCs w:val="24"/>
              </w:rPr>
              <w:t xml:space="preserve"> </w:t>
            </w:r>
          </w:p>
        </w:tc>
        <w:tc>
          <w:tcPr>
            <w:tcW w:w="948" w:type="dxa"/>
          </w:tcPr>
          <w:p w14:paraId="1A171DFF" w14:textId="5A884D40"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1.3</w:t>
            </w:r>
          </w:p>
        </w:tc>
        <w:tc>
          <w:tcPr>
            <w:tcW w:w="978" w:type="dxa"/>
          </w:tcPr>
          <w:p w14:paraId="51FD52FD" w14:textId="2B5FB8A4"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5 </w:t>
            </w:r>
          </w:p>
        </w:tc>
        <w:tc>
          <w:tcPr>
            <w:tcW w:w="828" w:type="dxa"/>
          </w:tcPr>
          <w:p w14:paraId="03E68EFD" w14:textId="78D55CF6"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2.3</w:t>
            </w:r>
          </w:p>
        </w:tc>
        <w:tc>
          <w:tcPr>
            <w:tcW w:w="1098" w:type="dxa"/>
          </w:tcPr>
          <w:p w14:paraId="7E8AEBFC" w14:textId="1D04F028"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5 </w:t>
            </w:r>
          </w:p>
        </w:tc>
        <w:tc>
          <w:tcPr>
            <w:tcW w:w="840" w:type="dxa"/>
          </w:tcPr>
          <w:p w14:paraId="3F084119" w14:textId="25E37788"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3.3</w:t>
            </w:r>
          </w:p>
        </w:tc>
        <w:tc>
          <w:tcPr>
            <w:tcW w:w="1086" w:type="dxa"/>
          </w:tcPr>
          <w:p w14:paraId="23571349" w14:textId="6C0CF1A5"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10 </w:t>
            </w:r>
          </w:p>
        </w:tc>
      </w:tr>
      <w:tr w:rsidR="00EF04EA" w14:paraId="05C26299" w14:textId="77777777" w:rsidTr="00EF04EA">
        <w:tc>
          <w:tcPr>
            <w:tcW w:w="1925" w:type="dxa"/>
            <w:vMerge w:val="restart"/>
          </w:tcPr>
          <w:p w14:paraId="6D68E382" w14:textId="7C50D8CB" w:rsidR="00EF04EA" w:rsidRPr="00801285" w:rsidRDefault="00EF04EA"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   2 класс</w:t>
            </w:r>
          </w:p>
        </w:tc>
        <w:tc>
          <w:tcPr>
            <w:tcW w:w="816" w:type="dxa"/>
          </w:tcPr>
          <w:p w14:paraId="6BECE264" w14:textId="4C595582" w:rsidR="00EF04EA" w:rsidRPr="00801285" w:rsidRDefault="0001463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09" w:type="dxa"/>
          </w:tcPr>
          <w:p w14:paraId="79B61361" w14:textId="0F5BEEB0" w:rsidR="00EF04EA" w:rsidRPr="00801285" w:rsidRDefault="005678C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597D41" w:rsidRPr="00801285">
              <w:rPr>
                <w:rFonts w:ascii="Times New Roman" w:eastAsia="Calibri" w:hAnsi="Times New Roman" w:cs="Times New Roman"/>
                <w:sz w:val="24"/>
                <w:szCs w:val="24"/>
              </w:rPr>
              <w:t xml:space="preserve"> </w:t>
            </w:r>
          </w:p>
        </w:tc>
        <w:tc>
          <w:tcPr>
            <w:tcW w:w="948" w:type="dxa"/>
          </w:tcPr>
          <w:p w14:paraId="59127695" w14:textId="26F940DC"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1.1</w:t>
            </w:r>
          </w:p>
        </w:tc>
        <w:tc>
          <w:tcPr>
            <w:tcW w:w="978" w:type="dxa"/>
          </w:tcPr>
          <w:p w14:paraId="345C2632" w14:textId="02AFDBEA"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11 </w:t>
            </w:r>
          </w:p>
        </w:tc>
        <w:tc>
          <w:tcPr>
            <w:tcW w:w="828" w:type="dxa"/>
          </w:tcPr>
          <w:p w14:paraId="4E320D80" w14:textId="565274A7"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2.1</w:t>
            </w:r>
          </w:p>
        </w:tc>
        <w:tc>
          <w:tcPr>
            <w:tcW w:w="1098" w:type="dxa"/>
          </w:tcPr>
          <w:p w14:paraId="713CD052" w14:textId="36F225C7"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8 </w:t>
            </w:r>
          </w:p>
        </w:tc>
        <w:tc>
          <w:tcPr>
            <w:tcW w:w="840" w:type="dxa"/>
          </w:tcPr>
          <w:p w14:paraId="4510DE6A" w14:textId="220F905E"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3.1</w:t>
            </w:r>
          </w:p>
        </w:tc>
        <w:tc>
          <w:tcPr>
            <w:tcW w:w="1086" w:type="dxa"/>
          </w:tcPr>
          <w:p w14:paraId="33314F77" w14:textId="428D9E3A"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11 </w:t>
            </w:r>
          </w:p>
        </w:tc>
      </w:tr>
      <w:tr w:rsidR="00EF04EA" w14:paraId="009E3F98" w14:textId="77777777" w:rsidTr="00EF04EA">
        <w:tc>
          <w:tcPr>
            <w:tcW w:w="1925" w:type="dxa"/>
            <w:vMerge/>
          </w:tcPr>
          <w:p w14:paraId="678C0943" w14:textId="77777777" w:rsidR="00EF04EA" w:rsidRPr="00801285" w:rsidRDefault="00EF04EA" w:rsidP="00E10641">
            <w:pPr>
              <w:jc w:val="both"/>
              <w:rPr>
                <w:rFonts w:ascii="Times New Roman" w:eastAsia="Calibri" w:hAnsi="Times New Roman" w:cs="Times New Roman"/>
                <w:sz w:val="24"/>
                <w:szCs w:val="24"/>
              </w:rPr>
            </w:pPr>
          </w:p>
        </w:tc>
        <w:tc>
          <w:tcPr>
            <w:tcW w:w="816" w:type="dxa"/>
          </w:tcPr>
          <w:p w14:paraId="024C3AAE" w14:textId="5613982B"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w:t>
            </w:r>
          </w:p>
        </w:tc>
        <w:tc>
          <w:tcPr>
            <w:tcW w:w="1109" w:type="dxa"/>
          </w:tcPr>
          <w:p w14:paraId="4173CD39" w14:textId="440D444D" w:rsidR="00EF04EA" w:rsidRPr="00801285" w:rsidRDefault="008116A3"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8</w:t>
            </w:r>
            <w:r w:rsidR="00597D41" w:rsidRPr="00801285">
              <w:rPr>
                <w:rFonts w:ascii="Times New Roman" w:eastAsia="Calibri" w:hAnsi="Times New Roman" w:cs="Times New Roman"/>
                <w:sz w:val="24"/>
                <w:szCs w:val="24"/>
              </w:rPr>
              <w:t xml:space="preserve"> </w:t>
            </w:r>
          </w:p>
        </w:tc>
        <w:tc>
          <w:tcPr>
            <w:tcW w:w="948" w:type="dxa"/>
          </w:tcPr>
          <w:p w14:paraId="1294DD67" w14:textId="2B416A6F"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1.2</w:t>
            </w:r>
          </w:p>
        </w:tc>
        <w:tc>
          <w:tcPr>
            <w:tcW w:w="978" w:type="dxa"/>
          </w:tcPr>
          <w:p w14:paraId="73FE6CCA" w14:textId="694502DB"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7 </w:t>
            </w:r>
          </w:p>
        </w:tc>
        <w:tc>
          <w:tcPr>
            <w:tcW w:w="828" w:type="dxa"/>
          </w:tcPr>
          <w:p w14:paraId="02A08051" w14:textId="13B8D346"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2.2</w:t>
            </w:r>
          </w:p>
        </w:tc>
        <w:tc>
          <w:tcPr>
            <w:tcW w:w="1098" w:type="dxa"/>
          </w:tcPr>
          <w:p w14:paraId="62674B83" w14:textId="50C752D6"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8 </w:t>
            </w:r>
          </w:p>
        </w:tc>
        <w:tc>
          <w:tcPr>
            <w:tcW w:w="840" w:type="dxa"/>
          </w:tcPr>
          <w:p w14:paraId="2FC8C140" w14:textId="2A76FC4B"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3.2</w:t>
            </w:r>
          </w:p>
        </w:tc>
        <w:tc>
          <w:tcPr>
            <w:tcW w:w="1086" w:type="dxa"/>
          </w:tcPr>
          <w:p w14:paraId="43AA8ADE" w14:textId="5763F4A6"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8 </w:t>
            </w:r>
          </w:p>
        </w:tc>
      </w:tr>
      <w:tr w:rsidR="00EF04EA" w14:paraId="07E5CF4D" w14:textId="77777777" w:rsidTr="00EF04EA">
        <w:tc>
          <w:tcPr>
            <w:tcW w:w="1925" w:type="dxa"/>
            <w:vMerge/>
          </w:tcPr>
          <w:p w14:paraId="7FF09243" w14:textId="77777777" w:rsidR="00EF04EA" w:rsidRPr="00801285" w:rsidRDefault="00EF04EA" w:rsidP="00E10641">
            <w:pPr>
              <w:jc w:val="both"/>
              <w:rPr>
                <w:rFonts w:ascii="Times New Roman" w:eastAsia="Calibri" w:hAnsi="Times New Roman" w:cs="Times New Roman"/>
                <w:sz w:val="24"/>
                <w:szCs w:val="24"/>
              </w:rPr>
            </w:pPr>
          </w:p>
        </w:tc>
        <w:tc>
          <w:tcPr>
            <w:tcW w:w="816" w:type="dxa"/>
          </w:tcPr>
          <w:p w14:paraId="4B2823AD" w14:textId="1495CD3D" w:rsidR="00EF04EA" w:rsidRPr="00801285" w:rsidRDefault="0001463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09" w:type="dxa"/>
          </w:tcPr>
          <w:p w14:paraId="5DED901E" w14:textId="08A5C93C" w:rsidR="00EF04EA" w:rsidRPr="00801285" w:rsidRDefault="005678CF" w:rsidP="00E10641">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
        </w:tc>
        <w:tc>
          <w:tcPr>
            <w:tcW w:w="948" w:type="dxa"/>
          </w:tcPr>
          <w:p w14:paraId="7DBEBACB" w14:textId="30E6E726"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1.3</w:t>
            </w:r>
          </w:p>
        </w:tc>
        <w:tc>
          <w:tcPr>
            <w:tcW w:w="978" w:type="dxa"/>
          </w:tcPr>
          <w:p w14:paraId="1910ED2B" w14:textId="5CFC865A"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6 </w:t>
            </w:r>
          </w:p>
        </w:tc>
        <w:tc>
          <w:tcPr>
            <w:tcW w:w="828" w:type="dxa"/>
          </w:tcPr>
          <w:p w14:paraId="396741FE" w14:textId="41C2D0A3"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2.3</w:t>
            </w:r>
          </w:p>
        </w:tc>
        <w:tc>
          <w:tcPr>
            <w:tcW w:w="1098" w:type="dxa"/>
          </w:tcPr>
          <w:p w14:paraId="495B9007" w14:textId="69C16262"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8 </w:t>
            </w:r>
          </w:p>
        </w:tc>
        <w:tc>
          <w:tcPr>
            <w:tcW w:w="840" w:type="dxa"/>
          </w:tcPr>
          <w:p w14:paraId="58B145D1" w14:textId="251F5601"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3.3</w:t>
            </w:r>
          </w:p>
        </w:tc>
        <w:tc>
          <w:tcPr>
            <w:tcW w:w="1086" w:type="dxa"/>
          </w:tcPr>
          <w:p w14:paraId="23D044A2" w14:textId="07E74D43" w:rsidR="00EF04EA" w:rsidRPr="00801285" w:rsidRDefault="00597D41" w:rsidP="00E106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5 </w:t>
            </w:r>
          </w:p>
        </w:tc>
      </w:tr>
      <w:tr w:rsidR="00597D41" w14:paraId="7282E772" w14:textId="77777777" w:rsidTr="00EF04EA">
        <w:tc>
          <w:tcPr>
            <w:tcW w:w="1925" w:type="dxa"/>
            <w:vMerge w:val="restart"/>
          </w:tcPr>
          <w:p w14:paraId="59BDD830" w14:textId="5E523777"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   3 класс</w:t>
            </w:r>
          </w:p>
        </w:tc>
        <w:tc>
          <w:tcPr>
            <w:tcW w:w="816" w:type="dxa"/>
          </w:tcPr>
          <w:p w14:paraId="631B8440" w14:textId="6417F8D8" w:rsidR="00597D41" w:rsidRPr="00801285" w:rsidRDefault="0001463F"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109" w:type="dxa"/>
          </w:tcPr>
          <w:p w14:paraId="31AD6AC9" w14:textId="53D68A2F" w:rsidR="00597D41" w:rsidRPr="00801285" w:rsidRDefault="005678CF"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AC5FC3" w:rsidRPr="00801285">
              <w:rPr>
                <w:rFonts w:ascii="Times New Roman" w:eastAsia="Calibri" w:hAnsi="Times New Roman" w:cs="Times New Roman"/>
                <w:sz w:val="24"/>
                <w:szCs w:val="24"/>
              </w:rPr>
              <w:t xml:space="preserve"> </w:t>
            </w:r>
          </w:p>
        </w:tc>
        <w:tc>
          <w:tcPr>
            <w:tcW w:w="948" w:type="dxa"/>
          </w:tcPr>
          <w:p w14:paraId="64E66B32" w14:textId="683CCF58"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1.1</w:t>
            </w:r>
          </w:p>
        </w:tc>
        <w:tc>
          <w:tcPr>
            <w:tcW w:w="978" w:type="dxa"/>
          </w:tcPr>
          <w:p w14:paraId="76AB569F" w14:textId="47567131"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11 </w:t>
            </w:r>
          </w:p>
        </w:tc>
        <w:tc>
          <w:tcPr>
            <w:tcW w:w="828" w:type="dxa"/>
          </w:tcPr>
          <w:p w14:paraId="2626FC76" w14:textId="742EC3D3"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2.1</w:t>
            </w:r>
          </w:p>
        </w:tc>
        <w:tc>
          <w:tcPr>
            <w:tcW w:w="1098" w:type="dxa"/>
          </w:tcPr>
          <w:p w14:paraId="40B00785" w14:textId="7C4496ED"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11 </w:t>
            </w:r>
          </w:p>
        </w:tc>
        <w:tc>
          <w:tcPr>
            <w:tcW w:w="840" w:type="dxa"/>
          </w:tcPr>
          <w:p w14:paraId="3C1D4C30" w14:textId="08B006F2"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3.1</w:t>
            </w:r>
          </w:p>
        </w:tc>
        <w:tc>
          <w:tcPr>
            <w:tcW w:w="1086" w:type="dxa"/>
          </w:tcPr>
          <w:p w14:paraId="4B00A33B" w14:textId="4E0D3B44"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11</w:t>
            </w:r>
          </w:p>
        </w:tc>
      </w:tr>
      <w:tr w:rsidR="00597D41" w14:paraId="5F93913C" w14:textId="77777777" w:rsidTr="00EF04EA">
        <w:tc>
          <w:tcPr>
            <w:tcW w:w="1925" w:type="dxa"/>
            <w:vMerge/>
          </w:tcPr>
          <w:p w14:paraId="3BF316ED" w14:textId="77777777" w:rsidR="00597D41" w:rsidRPr="00801285" w:rsidRDefault="00597D41" w:rsidP="00597D41">
            <w:pPr>
              <w:jc w:val="both"/>
              <w:rPr>
                <w:rFonts w:ascii="Times New Roman" w:eastAsia="Calibri" w:hAnsi="Times New Roman" w:cs="Times New Roman"/>
                <w:sz w:val="24"/>
                <w:szCs w:val="24"/>
              </w:rPr>
            </w:pPr>
          </w:p>
        </w:tc>
        <w:tc>
          <w:tcPr>
            <w:tcW w:w="816" w:type="dxa"/>
          </w:tcPr>
          <w:p w14:paraId="77C35963" w14:textId="21CFE329"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w:t>
            </w:r>
          </w:p>
        </w:tc>
        <w:tc>
          <w:tcPr>
            <w:tcW w:w="1109" w:type="dxa"/>
          </w:tcPr>
          <w:p w14:paraId="1C491C42" w14:textId="127F11B8"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6 </w:t>
            </w:r>
          </w:p>
        </w:tc>
        <w:tc>
          <w:tcPr>
            <w:tcW w:w="948" w:type="dxa"/>
          </w:tcPr>
          <w:p w14:paraId="3BCDDC08" w14:textId="7FEB4652"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1.2</w:t>
            </w:r>
          </w:p>
        </w:tc>
        <w:tc>
          <w:tcPr>
            <w:tcW w:w="978" w:type="dxa"/>
          </w:tcPr>
          <w:p w14:paraId="637EE064" w14:textId="14A54466"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6 </w:t>
            </w:r>
          </w:p>
        </w:tc>
        <w:tc>
          <w:tcPr>
            <w:tcW w:w="828" w:type="dxa"/>
          </w:tcPr>
          <w:p w14:paraId="15735318" w14:textId="411B7DCC"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2.2</w:t>
            </w:r>
          </w:p>
        </w:tc>
        <w:tc>
          <w:tcPr>
            <w:tcW w:w="1098" w:type="dxa"/>
          </w:tcPr>
          <w:p w14:paraId="04476F61" w14:textId="4EE22A8B"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5 </w:t>
            </w:r>
          </w:p>
        </w:tc>
        <w:tc>
          <w:tcPr>
            <w:tcW w:w="840" w:type="dxa"/>
          </w:tcPr>
          <w:p w14:paraId="43887D6E" w14:textId="640735CC"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3.2</w:t>
            </w:r>
          </w:p>
        </w:tc>
        <w:tc>
          <w:tcPr>
            <w:tcW w:w="1086" w:type="dxa"/>
          </w:tcPr>
          <w:p w14:paraId="6640D0B5" w14:textId="6F2B23F6"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2 </w:t>
            </w:r>
          </w:p>
        </w:tc>
      </w:tr>
      <w:tr w:rsidR="00597D41" w14:paraId="0DFA2540" w14:textId="77777777" w:rsidTr="00EF04EA">
        <w:tc>
          <w:tcPr>
            <w:tcW w:w="1925" w:type="dxa"/>
            <w:vMerge/>
          </w:tcPr>
          <w:p w14:paraId="147778CF" w14:textId="77777777" w:rsidR="00597D41" w:rsidRPr="00801285" w:rsidRDefault="00597D41" w:rsidP="00597D41">
            <w:pPr>
              <w:jc w:val="both"/>
              <w:rPr>
                <w:rFonts w:ascii="Times New Roman" w:eastAsia="Calibri" w:hAnsi="Times New Roman" w:cs="Times New Roman"/>
                <w:sz w:val="24"/>
                <w:szCs w:val="24"/>
              </w:rPr>
            </w:pPr>
          </w:p>
        </w:tc>
        <w:tc>
          <w:tcPr>
            <w:tcW w:w="816" w:type="dxa"/>
          </w:tcPr>
          <w:p w14:paraId="466264AE" w14:textId="033E072D" w:rsidR="00597D41" w:rsidRPr="00801285" w:rsidRDefault="0001463F"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09" w:type="dxa"/>
          </w:tcPr>
          <w:p w14:paraId="47BD4BFD" w14:textId="00DB5ECA" w:rsidR="00597D41" w:rsidRPr="00801285" w:rsidRDefault="005678CF"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48" w:type="dxa"/>
          </w:tcPr>
          <w:p w14:paraId="44190E83" w14:textId="7FF5B271"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1.3</w:t>
            </w:r>
          </w:p>
        </w:tc>
        <w:tc>
          <w:tcPr>
            <w:tcW w:w="978" w:type="dxa"/>
          </w:tcPr>
          <w:p w14:paraId="104E9D1F" w14:textId="125C2F8E"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2 </w:t>
            </w:r>
          </w:p>
        </w:tc>
        <w:tc>
          <w:tcPr>
            <w:tcW w:w="828" w:type="dxa"/>
          </w:tcPr>
          <w:p w14:paraId="32EE6676" w14:textId="56B5D699"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2.3</w:t>
            </w:r>
          </w:p>
        </w:tc>
        <w:tc>
          <w:tcPr>
            <w:tcW w:w="1098" w:type="dxa"/>
          </w:tcPr>
          <w:p w14:paraId="7EDD792E" w14:textId="34CA6466"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3 </w:t>
            </w:r>
          </w:p>
        </w:tc>
        <w:tc>
          <w:tcPr>
            <w:tcW w:w="840" w:type="dxa"/>
          </w:tcPr>
          <w:p w14:paraId="117EE262" w14:textId="03A7C2AE" w:rsidR="00597D41" w:rsidRPr="00801285" w:rsidRDefault="00597D41"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3.3</w:t>
            </w:r>
          </w:p>
        </w:tc>
        <w:tc>
          <w:tcPr>
            <w:tcW w:w="1086" w:type="dxa"/>
          </w:tcPr>
          <w:p w14:paraId="4BBF8911" w14:textId="1DB8A558" w:rsidR="00597D41" w:rsidRPr="00801285" w:rsidRDefault="00AC5FC3"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 xml:space="preserve">6 </w:t>
            </w:r>
          </w:p>
        </w:tc>
      </w:tr>
      <w:tr w:rsidR="009B5FF2" w14:paraId="2C1918CE" w14:textId="77777777" w:rsidTr="00B16118">
        <w:tc>
          <w:tcPr>
            <w:tcW w:w="1925" w:type="dxa"/>
          </w:tcPr>
          <w:p w14:paraId="55E85172" w14:textId="7FC60923" w:rsidR="009B5FF2" w:rsidRPr="00801285" w:rsidRDefault="009B5FF2"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Всего</w:t>
            </w:r>
          </w:p>
        </w:tc>
        <w:tc>
          <w:tcPr>
            <w:tcW w:w="7703" w:type="dxa"/>
            <w:gridSpan w:val="8"/>
          </w:tcPr>
          <w:p w14:paraId="5ABD52AA" w14:textId="0A333BEF" w:rsidR="009B5FF2" w:rsidRPr="00801285" w:rsidRDefault="009B5FF2" w:rsidP="00597D41">
            <w:pPr>
              <w:jc w:val="both"/>
              <w:rPr>
                <w:rFonts w:ascii="Times New Roman" w:eastAsia="Calibri" w:hAnsi="Times New Roman" w:cs="Times New Roman"/>
                <w:sz w:val="24"/>
                <w:szCs w:val="24"/>
              </w:rPr>
            </w:pPr>
            <w:r>
              <w:rPr>
                <w:rFonts w:ascii="Times New Roman" w:eastAsia="Calibri" w:hAnsi="Times New Roman" w:cs="Times New Roman"/>
                <w:sz w:val="24"/>
                <w:szCs w:val="24"/>
              </w:rPr>
              <w:t>62 обучающихся</w:t>
            </w:r>
          </w:p>
        </w:tc>
      </w:tr>
      <w:tr w:rsidR="00100D07" w14:paraId="25DD1BE9" w14:textId="77777777" w:rsidTr="006F4731">
        <w:tc>
          <w:tcPr>
            <w:tcW w:w="9628" w:type="dxa"/>
            <w:gridSpan w:val="9"/>
          </w:tcPr>
          <w:p w14:paraId="1C9BF39A" w14:textId="03BE0ADF" w:rsidR="00100D07" w:rsidRPr="00801285" w:rsidRDefault="00100D07" w:rsidP="00597D41">
            <w:pPr>
              <w:jc w:val="both"/>
              <w:rPr>
                <w:rFonts w:ascii="Times New Roman" w:eastAsia="Calibri" w:hAnsi="Times New Roman" w:cs="Times New Roman"/>
                <w:sz w:val="24"/>
                <w:szCs w:val="24"/>
              </w:rPr>
            </w:pPr>
            <w:r w:rsidRPr="00801285">
              <w:rPr>
                <w:rFonts w:ascii="Times New Roman" w:eastAsia="Calibri" w:hAnsi="Times New Roman" w:cs="Times New Roman"/>
                <w:sz w:val="24"/>
                <w:szCs w:val="24"/>
              </w:rPr>
              <w:t>Примечание: составлено автором</w:t>
            </w:r>
          </w:p>
        </w:tc>
      </w:tr>
    </w:tbl>
    <w:p w14:paraId="75F911A6" w14:textId="54C39CC4" w:rsidR="00EA7F5C" w:rsidRDefault="00EA7F5C" w:rsidP="00E10641">
      <w:pPr>
        <w:spacing w:after="0" w:line="240" w:lineRule="auto"/>
        <w:jc w:val="both"/>
        <w:rPr>
          <w:rFonts w:ascii="Times New Roman" w:eastAsia="Calibri" w:hAnsi="Times New Roman" w:cs="Times New Roman"/>
          <w:sz w:val="28"/>
          <w:szCs w:val="28"/>
        </w:rPr>
      </w:pPr>
    </w:p>
    <w:p w14:paraId="565B85E9" w14:textId="12576D77" w:rsidR="008D6A83" w:rsidRDefault="004A6E5C" w:rsidP="00E1064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D1659" w:rsidRPr="007D1659">
        <w:rPr>
          <w:rFonts w:ascii="Times New Roman" w:eastAsia="Calibri" w:hAnsi="Times New Roman" w:cs="Times New Roman"/>
          <w:sz w:val="28"/>
          <w:szCs w:val="28"/>
        </w:rPr>
        <w:t>Результаты данного исследования показывают, что по полученным данным принятие инструкции, выполнение инструкции, самооценивание и уровень формирования у обучающихся первых классов с ЗПР</w:t>
      </w:r>
      <w:r>
        <w:rPr>
          <w:rFonts w:ascii="Times New Roman" w:eastAsia="Calibri" w:hAnsi="Times New Roman" w:cs="Times New Roman"/>
          <w:sz w:val="28"/>
          <w:szCs w:val="28"/>
        </w:rPr>
        <w:t>,</w:t>
      </w:r>
      <w:r w:rsidR="007D1659" w:rsidRPr="007D1659">
        <w:rPr>
          <w:rFonts w:ascii="Times New Roman" w:eastAsia="Calibri" w:hAnsi="Times New Roman" w:cs="Times New Roman"/>
          <w:sz w:val="28"/>
          <w:szCs w:val="28"/>
        </w:rPr>
        <w:t xml:space="preserve"> процентные показатели низкие нежели, чем у обучающихся вторых и третьих классов.</w:t>
      </w:r>
    </w:p>
    <w:p w14:paraId="55F1C7D1" w14:textId="77777777" w:rsidR="0055376D" w:rsidRDefault="008D6A83" w:rsidP="00E10641">
      <w:pPr>
        <w:spacing w:after="0" w:line="240" w:lineRule="auto"/>
        <w:jc w:val="both"/>
      </w:pPr>
      <w:r w:rsidRPr="008D6A83">
        <w:t xml:space="preserve"> </w:t>
      </w:r>
      <w:r w:rsidRPr="008D6A83">
        <w:rPr>
          <w:rFonts w:ascii="Times New Roman" w:eastAsia="Calibri" w:hAnsi="Times New Roman" w:cs="Times New Roman"/>
          <w:sz w:val="28"/>
          <w:szCs w:val="28"/>
        </w:rPr>
        <w:t>Полученные данные доказывают, что принятие инструкции и подчинение своих действий детям с ЗПР на данном возрастном этапе не всегда удается.</w:t>
      </w:r>
      <w:r w:rsidR="0055376D" w:rsidRPr="0055376D">
        <w:t xml:space="preserve"> </w:t>
      </w:r>
    </w:p>
    <w:p w14:paraId="6F61EE41" w14:textId="7E404F13" w:rsidR="007D1659" w:rsidRDefault="0055376D" w:rsidP="00E10641">
      <w:pPr>
        <w:spacing w:after="0" w:line="240" w:lineRule="auto"/>
        <w:jc w:val="both"/>
        <w:rPr>
          <w:rFonts w:ascii="Times New Roman" w:eastAsia="Calibri" w:hAnsi="Times New Roman" w:cs="Times New Roman"/>
          <w:sz w:val="28"/>
          <w:szCs w:val="28"/>
        </w:rPr>
      </w:pPr>
      <w:r>
        <w:t xml:space="preserve">      </w:t>
      </w:r>
      <w:r w:rsidRPr="0055376D">
        <w:rPr>
          <w:rFonts w:ascii="Times New Roman" w:eastAsia="Calibri" w:hAnsi="Times New Roman" w:cs="Times New Roman"/>
          <w:sz w:val="28"/>
          <w:szCs w:val="28"/>
        </w:rPr>
        <w:t>Задания рассчитанные на оптимальные возможности обучающихся вторых классов выполнялись с помощью педагога и экспериментатора, которая заключалась в организации его предстоящей деятельности, и поэтапном формировании как усвоения знаний, принятие и выполнение инструкции,  так и в самооценивании выполняемого задания. Организация выполнения деятельности (задания) проходила не целеустремленно, что наблюдалось у нескольких обучающихся при достаточном знаний в выполнении задания.</w:t>
      </w:r>
    </w:p>
    <w:p w14:paraId="5B46C123" w14:textId="6E6C1E2D" w:rsidR="00313108" w:rsidRDefault="0035088E" w:rsidP="00E1064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4CE8634" wp14:editId="0331B774">
            <wp:extent cx="5189220" cy="2788920"/>
            <wp:effectExtent l="0" t="0" r="11430" b="1143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310C95" w14:textId="77777777" w:rsidR="00313108" w:rsidRDefault="00313108" w:rsidP="00E10641">
      <w:pPr>
        <w:spacing w:after="0" w:line="240" w:lineRule="auto"/>
        <w:jc w:val="both"/>
        <w:rPr>
          <w:rFonts w:ascii="Times New Roman" w:eastAsia="Calibri" w:hAnsi="Times New Roman" w:cs="Times New Roman"/>
          <w:sz w:val="28"/>
          <w:szCs w:val="28"/>
        </w:rPr>
      </w:pPr>
    </w:p>
    <w:p w14:paraId="30671924" w14:textId="102D17F6" w:rsidR="00EC19CA" w:rsidRDefault="00EC19CA" w:rsidP="00F24A8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165DA8">
        <w:rPr>
          <w:rFonts w:ascii="Times New Roman" w:eastAsia="Calibri" w:hAnsi="Times New Roman" w:cs="Times New Roman"/>
          <w:sz w:val="28"/>
          <w:szCs w:val="28"/>
        </w:rPr>
        <w:t>13</w:t>
      </w:r>
      <w:r w:rsidR="00DE3CB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EC19CA">
        <w:rPr>
          <w:rFonts w:ascii="Times New Roman" w:eastAsia="Calibri" w:hAnsi="Times New Roman" w:cs="Times New Roman"/>
          <w:sz w:val="28"/>
          <w:szCs w:val="28"/>
        </w:rPr>
        <w:t>Результаты исследования обучающихся с ЗПР</w:t>
      </w:r>
    </w:p>
    <w:p w14:paraId="2CFCE374" w14:textId="77777777" w:rsidR="008D6A83" w:rsidRDefault="008D6A83" w:rsidP="00F24A85">
      <w:pPr>
        <w:spacing w:after="0" w:line="240" w:lineRule="auto"/>
        <w:ind w:firstLine="567"/>
        <w:jc w:val="both"/>
        <w:rPr>
          <w:rFonts w:ascii="Times New Roman" w:eastAsia="Calibri" w:hAnsi="Times New Roman" w:cs="Times New Roman"/>
          <w:sz w:val="28"/>
          <w:szCs w:val="28"/>
        </w:rPr>
      </w:pPr>
    </w:p>
    <w:p w14:paraId="16BC6961" w14:textId="22D20CA2" w:rsidR="00E10641" w:rsidRPr="00B02B80" w:rsidRDefault="00E10641" w:rsidP="00F24A8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Помощь со стороны </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учителя была оказана в последовательности </w:t>
      </w:r>
      <w:r w:rsidR="00D33516">
        <w:rPr>
          <w:rFonts w:ascii="Times New Roman" w:eastAsia="Calibri" w:hAnsi="Times New Roman" w:cs="Times New Roman"/>
          <w:sz w:val="28"/>
          <w:szCs w:val="28"/>
        </w:rPr>
        <w:t xml:space="preserve">каждого этапа </w:t>
      </w:r>
      <w:r>
        <w:rPr>
          <w:rFonts w:ascii="Times New Roman" w:eastAsia="Calibri" w:hAnsi="Times New Roman" w:cs="Times New Roman"/>
          <w:sz w:val="28"/>
          <w:szCs w:val="28"/>
        </w:rPr>
        <w:t>выполнения заданий, что повлияла положительно на результат.</w:t>
      </w:r>
      <w:r w:rsidR="007E09BF">
        <w:rPr>
          <w:rFonts w:ascii="Times New Roman" w:eastAsia="Calibri" w:hAnsi="Times New Roman" w:cs="Times New Roman"/>
          <w:sz w:val="28"/>
          <w:szCs w:val="28"/>
        </w:rPr>
        <w:t xml:space="preserve"> На показател</w:t>
      </w:r>
      <w:r w:rsidR="00334F96">
        <w:rPr>
          <w:rFonts w:ascii="Times New Roman" w:eastAsia="Calibri" w:hAnsi="Times New Roman" w:cs="Times New Roman"/>
          <w:sz w:val="28"/>
          <w:szCs w:val="28"/>
        </w:rPr>
        <w:t>и</w:t>
      </w:r>
      <w:r w:rsidR="007E09BF">
        <w:rPr>
          <w:rFonts w:ascii="Times New Roman" w:eastAsia="Calibri" w:hAnsi="Times New Roman" w:cs="Times New Roman"/>
          <w:sz w:val="28"/>
          <w:szCs w:val="28"/>
        </w:rPr>
        <w:t xml:space="preserve"> выполнение инструкции</w:t>
      </w:r>
      <w:r w:rsidR="00724317">
        <w:rPr>
          <w:rFonts w:ascii="Times New Roman" w:eastAsia="Calibri" w:hAnsi="Times New Roman" w:cs="Times New Roman"/>
          <w:sz w:val="28"/>
          <w:szCs w:val="28"/>
        </w:rPr>
        <w:t xml:space="preserve"> и принятие инструкции</w:t>
      </w:r>
      <w:r w:rsidR="007E09BF">
        <w:rPr>
          <w:rFonts w:ascii="Times New Roman" w:eastAsia="Calibri" w:hAnsi="Times New Roman" w:cs="Times New Roman"/>
          <w:sz w:val="28"/>
          <w:szCs w:val="28"/>
        </w:rPr>
        <w:t xml:space="preserve"> </w:t>
      </w:r>
      <w:r w:rsidR="00A65DB8">
        <w:rPr>
          <w:rFonts w:ascii="Times New Roman" w:eastAsia="Calibri" w:hAnsi="Times New Roman" w:cs="Times New Roman"/>
          <w:sz w:val="28"/>
          <w:szCs w:val="28"/>
        </w:rPr>
        <w:t xml:space="preserve">у восьми обучающихся </w:t>
      </w:r>
      <w:r w:rsidR="004A6E5C">
        <w:rPr>
          <w:rFonts w:ascii="Times New Roman" w:eastAsia="Calibri" w:hAnsi="Times New Roman" w:cs="Times New Roman"/>
          <w:sz w:val="28"/>
          <w:szCs w:val="28"/>
        </w:rPr>
        <w:t xml:space="preserve">второго класса </w:t>
      </w:r>
      <w:r w:rsidR="007E09BF">
        <w:rPr>
          <w:rFonts w:ascii="Times New Roman" w:eastAsia="Calibri" w:hAnsi="Times New Roman" w:cs="Times New Roman"/>
          <w:sz w:val="28"/>
          <w:szCs w:val="28"/>
        </w:rPr>
        <w:t>сформирова</w:t>
      </w:r>
      <w:r w:rsidR="001577D2">
        <w:rPr>
          <w:rFonts w:ascii="Times New Roman" w:eastAsia="Calibri" w:hAnsi="Times New Roman" w:cs="Times New Roman"/>
          <w:sz w:val="28"/>
          <w:szCs w:val="28"/>
        </w:rPr>
        <w:t>лись</w:t>
      </w:r>
      <w:r w:rsidR="007E09BF">
        <w:rPr>
          <w:rFonts w:ascii="Times New Roman" w:eastAsia="Calibri" w:hAnsi="Times New Roman" w:cs="Times New Roman"/>
          <w:sz w:val="28"/>
          <w:szCs w:val="28"/>
        </w:rPr>
        <w:t>, что составляет 13%</w:t>
      </w:r>
      <w:r w:rsidR="00A65DB8">
        <w:rPr>
          <w:rFonts w:ascii="Times New Roman" w:eastAsia="Calibri" w:hAnsi="Times New Roman" w:cs="Times New Roman"/>
          <w:sz w:val="28"/>
          <w:szCs w:val="28"/>
        </w:rPr>
        <w:t>, от общего количества обучающихся</w:t>
      </w:r>
      <w:r w:rsidR="00724317">
        <w:rPr>
          <w:rFonts w:ascii="Times New Roman" w:eastAsia="Calibri" w:hAnsi="Times New Roman" w:cs="Times New Roman"/>
          <w:sz w:val="28"/>
          <w:szCs w:val="28"/>
        </w:rPr>
        <w:t>, а на самооценивание процентные показатели выше, что составляет 17,7%</w:t>
      </w:r>
      <w:r w:rsidR="004A6E5C">
        <w:rPr>
          <w:rFonts w:ascii="Times New Roman" w:eastAsia="Calibri" w:hAnsi="Times New Roman" w:cs="Times New Roman"/>
          <w:sz w:val="28"/>
          <w:szCs w:val="28"/>
        </w:rPr>
        <w:t>,</w:t>
      </w:r>
      <w:r w:rsidR="00724317">
        <w:rPr>
          <w:rFonts w:ascii="Times New Roman" w:eastAsia="Calibri" w:hAnsi="Times New Roman" w:cs="Times New Roman"/>
          <w:sz w:val="28"/>
          <w:szCs w:val="28"/>
        </w:rPr>
        <w:t xml:space="preserve"> </w:t>
      </w:r>
      <w:r w:rsidR="004A6E5C">
        <w:rPr>
          <w:rFonts w:ascii="Times New Roman" w:eastAsia="Calibri" w:hAnsi="Times New Roman" w:cs="Times New Roman"/>
          <w:sz w:val="28"/>
          <w:szCs w:val="28"/>
        </w:rPr>
        <w:t>а это</w:t>
      </w:r>
      <w:r w:rsidR="00724317">
        <w:rPr>
          <w:rFonts w:ascii="Times New Roman" w:eastAsia="Calibri" w:hAnsi="Times New Roman" w:cs="Times New Roman"/>
          <w:sz w:val="28"/>
          <w:szCs w:val="28"/>
        </w:rPr>
        <w:t xml:space="preserve"> 11 обучающихся</w:t>
      </w:r>
      <w:r w:rsidR="00A65DB8">
        <w:rPr>
          <w:rFonts w:ascii="Times New Roman" w:eastAsia="Calibri" w:hAnsi="Times New Roman" w:cs="Times New Roman"/>
          <w:sz w:val="28"/>
          <w:szCs w:val="28"/>
        </w:rPr>
        <w:t>.</w:t>
      </w:r>
    </w:p>
    <w:bookmarkEnd w:id="5"/>
    <w:p w14:paraId="55235905" w14:textId="1A42C7BE" w:rsidR="00E10641" w:rsidRDefault="00E10641" w:rsidP="00F24A85">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Обучающиеся </w:t>
      </w:r>
      <w:r w:rsidRPr="00B02B80">
        <w:rPr>
          <w:rFonts w:ascii="Times New Roman" w:eastAsia="Calibri" w:hAnsi="Times New Roman" w:cs="Times New Roman"/>
          <w:i/>
          <w:sz w:val="28"/>
          <w:szCs w:val="28"/>
        </w:rPr>
        <w:t>третьих классов</w:t>
      </w:r>
      <w:r w:rsidRPr="00B02B80">
        <w:rPr>
          <w:rFonts w:ascii="Times New Roman" w:eastAsia="Calibri" w:hAnsi="Times New Roman" w:cs="Times New Roman"/>
          <w:sz w:val="28"/>
          <w:szCs w:val="28"/>
        </w:rPr>
        <w:t xml:space="preserve"> проявляли положительно эмоциональное отношение к предстоящей деятельности, стремились выполнить и подчинить свои действия правильно. Несколько обучающи</w:t>
      </w:r>
      <w:r w:rsidR="00A65DB8">
        <w:rPr>
          <w:rFonts w:ascii="Times New Roman" w:eastAsia="Calibri" w:hAnsi="Times New Roman" w:cs="Times New Roman"/>
          <w:sz w:val="28"/>
          <w:szCs w:val="28"/>
        </w:rPr>
        <w:t>м</w:t>
      </w:r>
      <w:r w:rsidRPr="00B02B80">
        <w:rPr>
          <w:rFonts w:ascii="Times New Roman" w:eastAsia="Calibri" w:hAnsi="Times New Roman" w:cs="Times New Roman"/>
          <w:sz w:val="28"/>
          <w:szCs w:val="28"/>
        </w:rPr>
        <w:t xml:space="preserve">ся с </w:t>
      </w:r>
      <w:r w:rsidR="009C4971">
        <w:rPr>
          <w:rFonts w:ascii="Times New Roman" w:eastAsia="Calibri" w:hAnsi="Times New Roman" w:cs="Times New Roman"/>
          <w:sz w:val="28"/>
          <w:szCs w:val="28"/>
        </w:rPr>
        <w:t>задержкой психического развития</w:t>
      </w:r>
      <w:r w:rsidR="00A0639E">
        <w:rPr>
          <w:rFonts w:ascii="Times New Roman" w:eastAsia="Calibri" w:hAnsi="Times New Roman" w:cs="Times New Roman"/>
          <w:sz w:val="28"/>
          <w:szCs w:val="28"/>
        </w:rPr>
        <w:t xml:space="preserve"> осуществлялся</w:t>
      </w:r>
      <w:r w:rsidRPr="00B02B80">
        <w:rPr>
          <w:rFonts w:ascii="Times New Roman" w:eastAsia="Calibri" w:hAnsi="Times New Roman" w:cs="Times New Roman"/>
          <w:sz w:val="28"/>
          <w:szCs w:val="28"/>
        </w:rPr>
        <w:t xml:space="preserve"> вербальный самоконтроль за ходом выполнения деятельности и дал</w:t>
      </w:r>
      <w:r w:rsidR="002C63F8">
        <w:rPr>
          <w:rFonts w:ascii="Times New Roman" w:eastAsia="Calibri" w:hAnsi="Times New Roman" w:cs="Times New Roman"/>
          <w:sz w:val="28"/>
          <w:szCs w:val="28"/>
        </w:rPr>
        <w:t>о</w:t>
      </w:r>
      <w:r w:rsidRPr="00B02B80">
        <w:rPr>
          <w:rFonts w:ascii="Times New Roman" w:eastAsia="Calibri" w:hAnsi="Times New Roman" w:cs="Times New Roman"/>
          <w:sz w:val="28"/>
          <w:szCs w:val="28"/>
        </w:rPr>
        <w:t xml:space="preserve"> весьма об</w:t>
      </w:r>
      <w:r w:rsidR="00A0639E">
        <w:rPr>
          <w:rFonts w:ascii="Times New Roman" w:eastAsia="Calibri" w:hAnsi="Times New Roman" w:cs="Times New Roman"/>
          <w:sz w:val="28"/>
          <w:szCs w:val="28"/>
        </w:rPr>
        <w:t>ъективный результат в выполненном</w:t>
      </w:r>
      <w:r w:rsidRPr="00B02B80">
        <w:rPr>
          <w:rFonts w:ascii="Times New Roman" w:eastAsia="Calibri" w:hAnsi="Times New Roman" w:cs="Times New Roman"/>
          <w:sz w:val="28"/>
          <w:szCs w:val="28"/>
        </w:rPr>
        <w:t xml:space="preserve"> заданий.</w:t>
      </w:r>
      <w:r w:rsidR="00746E3D">
        <w:rPr>
          <w:rFonts w:ascii="Times New Roman" w:eastAsia="Calibri" w:hAnsi="Times New Roman" w:cs="Times New Roman"/>
          <w:sz w:val="28"/>
          <w:szCs w:val="28"/>
        </w:rPr>
        <w:t xml:space="preserve"> На самооценивание выполненного задания процентные показатели обучающихся вторых и третьих классов совпадают. Что позволяет судить, о том, что данный возрастной период и формирование психических процессов и овладение</w:t>
      </w:r>
      <w:r w:rsidR="00724317">
        <w:rPr>
          <w:rFonts w:ascii="Times New Roman" w:eastAsia="Calibri" w:hAnsi="Times New Roman" w:cs="Times New Roman"/>
          <w:sz w:val="28"/>
          <w:szCs w:val="28"/>
        </w:rPr>
        <w:t xml:space="preserve"> навыком самооценивания дают положительный результат</w:t>
      </w:r>
      <w:r w:rsidR="003E5568">
        <w:rPr>
          <w:rFonts w:ascii="Times New Roman" w:eastAsia="Calibri" w:hAnsi="Times New Roman" w:cs="Times New Roman"/>
          <w:sz w:val="28"/>
          <w:szCs w:val="28"/>
        </w:rPr>
        <w:t xml:space="preserve"> на общие личностные </w:t>
      </w:r>
      <w:r w:rsidR="00262B38">
        <w:rPr>
          <w:rFonts w:ascii="Times New Roman" w:eastAsia="Calibri" w:hAnsi="Times New Roman" w:cs="Times New Roman"/>
          <w:sz w:val="28"/>
          <w:szCs w:val="28"/>
        </w:rPr>
        <w:t xml:space="preserve">и учебные </w:t>
      </w:r>
      <w:r w:rsidR="003E5568">
        <w:rPr>
          <w:rFonts w:ascii="Times New Roman" w:eastAsia="Calibri" w:hAnsi="Times New Roman" w:cs="Times New Roman"/>
          <w:sz w:val="28"/>
          <w:szCs w:val="28"/>
        </w:rPr>
        <w:t>показатели</w:t>
      </w:r>
      <w:r w:rsidR="00724317">
        <w:rPr>
          <w:rFonts w:ascii="Times New Roman" w:eastAsia="Calibri" w:hAnsi="Times New Roman" w:cs="Times New Roman"/>
          <w:sz w:val="28"/>
          <w:szCs w:val="28"/>
        </w:rPr>
        <w:t xml:space="preserve">. </w:t>
      </w:r>
    </w:p>
    <w:p w14:paraId="7C840C42" w14:textId="73C56980" w:rsidR="00681EAE" w:rsidRPr="004B249B" w:rsidRDefault="00681EAE" w:rsidP="00074F9F">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b/>
          <w:i/>
          <w:sz w:val="28"/>
          <w:szCs w:val="28"/>
          <w:lang w:eastAsia="ru-RU"/>
        </w:rPr>
        <w:t xml:space="preserve">Обучающихся с </w:t>
      </w:r>
      <w:r>
        <w:rPr>
          <w:rFonts w:ascii="Times New Roman" w:eastAsia="Times New Roman" w:hAnsi="Times New Roman" w:cs="Times New Roman"/>
          <w:b/>
          <w:i/>
          <w:sz w:val="28"/>
          <w:szCs w:val="28"/>
          <w:lang w:eastAsia="ru-RU"/>
        </w:rPr>
        <w:t>задержкой психического развития пяти</w:t>
      </w:r>
      <w:r w:rsidRPr="00B02B80">
        <w:rPr>
          <w:rFonts w:ascii="Times New Roman" w:eastAsia="Times New Roman" w:hAnsi="Times New Roman" w:cs="Times New Roman"/>
          <w:sz w:val="28"/>
          <w:szCs w:val="28"/>
          <w:lang w:eastAsia="ru-RU"/>
        </w:rPr>
        <w:t xml:space="preserve"> школ мы рассмотрели в ранговой корреляции  </w:t>
      </w:r>
      <w:r w:rsidR="00891EBC">
        <w:rPr>
          <w:rFonts w:ascii="Times New Roman" w:eastAsia="Times New Roman" w:hAnsi="Times New Roman" w:cs="Times New Roman"/>
          <w:sz w:val="28"/>
          <w:szCs w:val="28"/>
          <w:lang w:eastAsia="ru-RU"/>
        </w:rPr>
        <w:t>достаточный</w:t>
      </w:r>
      <w:r>
        <w:rPr>
          <w:rFonts w:ascii="Times New Roman" w:eastAsia="Times New Roman" w:hAnsi="Times New Roman" w:cs="Times New Roman"/>
          <w:sz w:val="28"/>
          <w:szCs w:val="28"/>
          <w:lang w:eastAsia="ru-RU"/>
        </w:rPr>
        <w:t>, средний, низкий.</w:t>
      </w:r>
    </w:p>
    <w:p w14:paraId="0BB7C29E" w14:textId="04267721" w:rsidR="00681EAE" w:rsidRPr="00B02B80" w:rsidRDefault="00681EAE" w:rsidP="0055376D">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b/>
          <w:i/>
          <w:sz w:val="28"/>
          <w:szCs w:val="28"/>
          <w:lang w:eastAsia="ru-RU"/>
        </w:rPr>
      </w:pPr>
      <w:r w:rsidRPr="00B02B80">
        <w:rPr>
          <w:rFonts w:ascii="Times New Roman" w:eastAsia="Times New Roman" w:hAnsi="Times New Roman" w:cs="Times New Roman"/>
          <w:b/>
          <w:i/>
          <w:sz w:val="28"/>
          <w:szCs w:val="28"/>
          <w:lang w:eastAsia="ru-RU"/>
        </w:rPr>
        <w:t>Рассмотрим полученные данные у детей с ЗПР ШГ № 110- КГ.</w:t>
      </w:r>
    </w:p>
    <w:p w14:paraId="21B3E2DA" w14:textId="24046CE7" w:rsidR="00F24A85" w:rsidRDefault="00681EAE" w:rsidP="0048054A">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Данные проведенного эксперимента показали динамику   навыка самооценивания учебных достижений среди 10 обучающихся с ЗПР</w:t>
      </w:r>
      <w:r w:rsidR="00DD2F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ШГ № 110</w:t>
      </w:r>
      <w:r w:rsidRPr="00B02B80">
        <w:rPr>
          <w:rFonts w:ascii="Times New Roman" w:eastAsia="Times New Roman" w:hAnsi="Times New Roman" w:cs="Times New Roman"/>
          <w:sz w:val="28"/>
          <w:szCs w:val="28"/>
          <w:lang w:eastAsia="ru-RU"/>
        </w:rPr>
        <w:t xml:space="preserve"> после специальных</w:t>
      </w:r>
      <w:r w:rsidR="008D6A9A">
        <w:rPr>
          <w:rFonts w:ascii="Times New Roman" w:eastAsia="Times New Roman" w:hAnsi="Times New Roman" w:cs="Times New Roman"/>
          <w:sz w:val="28"/>
          <w:szCs w:val="28"/>
          <w:lang w:eastAsia="ru-RU"/>
        </w:rPr>
        <w:t xml:space="preserve"> обучающих уроков (таблица 2</w:t>
      </w:r>
      <w:r w:rsidR="00F27EE7">
        <w:rPr>
          <w:rFonts w:ascii="Times New Roman" w:eastAsia="Times New Roman" w:hAnsi="Times New Roman" w:cs="Times New Roman"/>
          <w:sz w:val="28"/>
          <w:szCs w:val="28"/>
          <w:lang w:eastAsia="ru-RU"/>
        </w:rPr>
        <w:t>3</w:t>
      </w:r>
      <w:r w:rsidRPr="00B02B80">
        <w:rPr>
          <w:rFonts w:ascii="Times New Roman" w:eastAsia="Times New Roman" w:hAnsi="Times New Roman" w:cs="Times New Roman"/>
          <w:sz w:val="28"/>
          <w:szCs w:val="28"/>
          <w:lang w:eastAsia="ru-RU"/>
        </w:rPr>
        <w:t>).</w:t>
      </w:r>
    </w:p>
    <w:p w14:paraId="7AB34332" w14:textId="0425AEA7" w:rsidR="00681EAE" w:rsidRPr="00B02B80" w:rsidRDefault="008D6A9A" w:rsidP="00F24A85">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F27EE7">
        <w:rPr>
          <w:rFonts w:ascii="Times New Roman" w:eastAsia="Times New Roman" w:hAnsi="Times New Roman" w:cs="Times New Roman"/>
          <w:sz w:val="28"/>
          <w:szCs w:val="28"/>
          <w:lang w:eastAsia="ru-RU"/>
        </w:rPr>
        <w:t>3</w:t>
      </w:r>
      <w:r w:rsidR="00F24A85">
        <w:rPr>
          <w:rFonts w:ascii="Times New Roman" w:eastAsia="Times New Roman" w:hAnsi="Times New Roman" w:cs="Times New Roman"/>
          <w:sz w:val="28"/>
          <w:szCs w:val="28"/>
          <w:lang w:eastAsia="ru-RU"/>
        </w:rPr>
        <w:t xml:space="preserve"> </w:t>
      </w:r>
      <w:r w:rsidR="00681EAE">
        <w:rPr>
          <w:rFonts w:ascii="Times New Roman" w:eastAsia="Times New Roman" w:hAnsi="Times New Roman" w:cs="Times New Roman"/>
          <w:sz w:val="28"/>
          <w:szCs w:val="28"/>
          <w:lang w:eastAsia="ru-RU"/>
        </w:rPr>
        <w:t>-</w:t>
      </w:r>
      <w:r w:rsidR="00681EAE" w:rsidRPr="00B02B80">
        <w:rPr>
          <w:rFonts w:ascii="Times New Roman" w:eastAsia="Times New Roman" w:hAnsi="Times New Roman" w:cs="Times New Roman"/>
          <w:sz w:val="28"/>
          <w:szCs w:val="28"/>
          <w:lang w:eastAsia="ru-RU"/>
        </w:rPr>
        <w:t xml:space="preserve"> </w:t>
      </w:r>
      <w:r w:rsidR="00681EAE" w:rsidRPr="00B02B80">
        <w:rPr>
          <w:rFonts w:ascii="Times New Roman" w:eastAsia="Calibri" w:hAnsi="Times New Roman" w:cs="Times New Roman"/>
          <w:sz w:val="28"/>
          <w:szCs w:val="28"/>
          <w:lang w:eastAsia="ru-RU"/>
        </w:rPr>
        <w:t xml:space="preserve">Динамика самооценивания </w:t>
      </w:r>
      <w:r w:rsidR="00681EAE">
        <w:rPr>
          <w:rFonts w:ascii="Times New Roman" w:eastAsia="Times New Roman" w:hAnsi="Times New Roman" w:cs="Times New Roman"/>
          <w:color w:val="000000"/>
          <w:sz w:val="28"/>
          <w:szCs w:val="28"/>
          <w:lang w:eastAsia="ru-RU"/>
        </w:rPr>
        <w:t xml:space="preserve">учебных достижений с </w:t>
      </w:r>
      <w:r w:rsidR="00681EAE">
        <w:rPr>
          <w:rFonts w:ascii="Times New Roman" w:eastAsia="Times New Roman" w:hAnsi="Times New Roman" w:cs="Times New Roman"/>
          <w:sz w:val="28"/>
          <w:szCs w:val="28"/>
          <w:lang w:eastAsia="ru-RU"/>
        </w:rPr>
        <w:t>ЗПР (</w:t>
      </w:r>
      <w:r w:rsidR="00681EAE" w:rsidRPr="00B02B80">
        <w:rPr>
          <w:rFonts w:ascii="Times New Roman" w:eastAsia="Calibri" w:hAnsi="Times New Roman" w:cs="Times New Roman"/>
          <w:sz w:val="28"/>
          <w:szCs w:val="28"/>
          <w:lang w:eastAsia="ru-RU"/>
        </w:rPr>
        <w:t>в абс)</w:t>
      </w:r>
    </w:p>
    <w:p w14:paraId="4A25DBA9" w14:textId="77777777" w:rsidR="00681EAE" w:rsidRPr="00B02B80" w:rsidRDefault="00681EAE" w:rsidP="00681EAE">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39"/>
        <w:gridCol w:w="1269"/>
        <w:gridCol w:w="1532"/>
        <w:gridCol w:w="1643"/>
      </w:tblGrid>
      <w:tr w:rsidR="00286A17" w:rsidRPr="00B02B80" w14:paraId="751C2DF5" w14:textId="77777777" w:rsidTr="00286A17">
        <w:trPr>
          <w:trHeight w:val="285"/>
          <w:jc w:val="center"/>
        </w:trPr>
        <w:tc>
          <w:tcPr>
            <w:tcW w:w="2547" w:type="dxa"/>
            <w:tcBorders>
              <w:top w:val="single" w:sz="4" w:space="0" w:color="auto"/>
              <w:left w:val="single" w:sz="4" w:space="0" w:color="auto"/>
              <w:bottom w:val="single" w:sz="4" w:space="0" w:color="auto"/>
              <w:right w:val="single" w:sz="4" w:space="0" w:color="auto"/>
            </w:tcBorders>
          </w:tcPr>
          <w:p w14:paraId="2968BE09" w14:textId="77777777" w:rsidR="00286A17" w:rsidRPr="005F22B0" w:rsidRDefault="00286A17" w:rsidP="00346B5D">
            <w:pPr>
              <w:tabs>
                <w:tab w:val="left" w:pos="11340"/>
              </w:tabs>
              <w:autoSpaceDE w:val="0"/>
              <w:autoSpaceDN w:val="0"/>
              <w:spacing w:after="0" w:line="240" w:lineRule="auto"/>
              <w:ind w:left="-567" w:right="567" w:firstLine="283"/>
              <w:jc w:val="center"/>
              <w:rPr>
                <w:rFonts w:ascii="Times New Roman" w:eastAsia="Times New Roman" w:hAnsi="Times New Roman" w:cs="Times New Roman"/>
                <w:sz w:val="24"/>
                <w:szCs w:val="24"/>
                <w:lang w:eastAsia="ru-RU"/>
              </w:rPr>
            </w:pPr>
            <w:r w:rsidRPr="005F22B0">
              <w:rPr>
                <w:rFonts w:ascii="Times New Roman" w:eastAsia="Times New Roman" w:hAnsi="Times New Roman" w:cs="Times New Roman"/>
                <w:sz w:val="24"/>
                <w:szCs w:val="24"/>
                <w:lang w:eastAsia="ru-RU"/>
              </w:rPr>
              <w:t>Период/уровни</w:t>
            </w:r>
          </w:p>
        </w:tc>
        <w:tc>
          <w:tcPr>
            <w:tcW w:w="1839" w:type="dxa"/>
            <w:tcBorders>
              <w:top w:val="single" w:sz="4" w:space="0" w:color="auto"/>
              <w:left w:val="single" w:sz="4" w:space="0" w:color="auto"/>
              <w:bottom w:val="single" w:sz="4" w:space="0" w:color="auto"/>
              <w:right w:val="single" w:sz="4" w:space="0" w:color="auto"/>
            </w:tcBorders>
            <w:hideMark/>
          </w:tcPr>
          <w:p w14:paraId="324F185E" w14:textId="0FD2E095" w:rsidR="00286A17" w:rsidRPr="005F22B0" w:rsidRDefault="00286A17" w:rsidP="00346B5D">
            <w:pPr>
              <w:tabs>
                <w:tab w:val="left" w:pos="11340"/>
              </w:tabs>
              <w:autoSpaceDE w:val="0"/>
              <w:autoSpaceDN w:val="0"/>
              <w:spacing w:after="0" w:line="240" w:lineRule="auto"/>
              <w:ind w:right="12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достаточный</w:t>
            </w:r>
          </w:p>
        </w:tc>
        <w:tc>
          <w:tcPr>
            <w:tcW w:w="1269" w:type="dxa"/>
            <w:tcBorders>
              <w:top w:val="single" w:sz="4" w:space="0" w:color="auto"/>
              <w:left w:val="single" w:sz="4" w:space="0" w:color="auto"/>
              <w:bottom w:val="single" w:sz="4" w:space="0" w:color="auto"/>
              <w:right w:val="single" w:sz="4" w:space="0" w:color="auto"/>
            </w:tcBorders>
            <w:hideMark/>
          </w:tcPr>
          <w:p w14:paraId="1F66915D" w14:textId="77777777" w:rsidR="00286A17" w:rsidRPr="005F22B0" w:rsidRDefault="00286A17" w:rsidP="00346B5D">
            <w:pPr>
              <w:tabs>
                <w:tab w:val="left" w:pos="11340"/>
              </w:tabs>
              <w:autoSpaceDE w:val="0"/>
              <w:autoSpaceDN w:val="0"/>
              <w:spacing w:after="0" w:line="240" w:lineRule="auto"/>
              <w:ind w:right="121"/>
              <w:jc w:val="center"/>
              <w:rPr>
                <w:rFonts w:ascii="Times New Roman" w:eastAsia="Times New Roman" w:hAnsi="Times New Roman" w:cs="Times New Roman"/>
                <w:sz w:val="24"/>
                <w:szCs w:val="24"/>
                <w:lang w:eastAsia="ru-RU"/>
              </w:rPr>
            </w:pPr>
            <w:r w:rsidRPr="005F22B0">
              <w:rPr>
                <w:rFonts w:ascii="Times New Roman" w:eastAsia="Times New Roman" w:hAnsi="Times New Roman" w:cs="Times New Roman"/>
                <w:sz w:val="24"/>
                <w:szCs w:val="24"/>
                <w:lang w:eastAsia="ru-RU"/>
              </w:rPr>
              <w:t>средний</w:t>
            </w:r>
          </w:p>
        </w:tc>
        <w:tc>
          <w:tcPr>
            <w:tcW w:w="1532" w:type="dxa"/>
            <w:tcBorders>
              <w:top w:val="single" w:sz="4" w:space="0" w:color="auto"/>
              <w:left w:val="single" w:sz="4" w:space="0" w:color="auto"/>
              <w:bottom w:val="single" w:sz="4" w:space="0" w:color="auto"/>
              <w:right w:val="single" w:sz="4" w:space="0" w:color="auto"/>
            </w:tcBorders>
            <w:hideMark/>
          </w:tcPr>
          <w:p w14:paraId="3CE34DA4" w14:textId="77777777" w:rsidR="00286A17" w:rsidRPr="005F22B0" w:rsidRDefault="00286A17" w:rsidP="00346B5D">
            <w:pPr>
              <w:tabs>
                <w:tab w:val="left" w:pos="11340"/>
              </w:tabs>
              <w:autoSpaceDE w:val="0"/>
              <w:autoSpaceDN w:val="0"/>
              <w:spacing w:after="0" w:line="240" w:lineRule="auto"/>
              <w:ind w:left="-567" w:right="121" w:firstLine="283"/>
              <w:jc w:val="center"/>
              <w:rPr>
                <w:rFonts w:ascii="Times New Roman" w:eastAsia="Times New Roman" w:hAnsi="Times New Roman" w:cs="Times New Roman"/>
                <w:sz w:val="24"/>
                <w:szCs w:val="24"/>
                <w:lang w:eastAsia="ru-RU"/>
              </w:rPr>
            </w:pPr>
            <w:r w:rsidRPr="005F22B0">
              <w:rPr>
                <w:rFonts w:ascii="Times New Roman" w:eastAsia="Times New Roman" w:hAnsi="Times New Roman" w:cs="Times New Roman"/>
                <w:sz w:val="24"/>
                <w:szCs w:val="24"/>
                <w:lang w:eastAsia="ru-RU"/>
              </w:rPr>
              <w:t>низкий</w:t>
            </w:r>
          </w:p>
        </w:tc>
        <w:tc>
          <w:tcPr>
            <w:tcW w:w="1643" w:type="dxa"/>
            <w:tcBorders>
              <w:top w:val="single" w:sz="4" w:space="0" w:color="auto"/>
              <w:left w:val="single" w:sz="4" w:space="0" w:color="auto"/>
              <w:bottom w:val="single" w:sz="4" w:space="0" w:color="auto"/>
              <w:right w:val="single" w:sz="4" w:space="0" w:color="auto"/>
            </w:tcBorders>
            <w:hideMark/>
          </w:tcPr>
          <w:p w14:paraId="13EC8E4F" w14:textId="77777777" w:rsidR="00286A17" w:rsidRPr="005F22B0" w:rsidRDefault="00286A17" w:rsidP="00346B5D">
            <w:pPr>
              <w:tabs>
                <w:tab w:val="left" w:pos="682"/>
                <w:tab w:val="left" w:pos="11340"/>
              </w:tabs>
              <w:autoSpaceDE w:val="0"/>
              <w:autoSpaceDN w:val="0"/>
              <w:spacing w:after="0" w:line="240" w:lineRule="auto"/>
              <w:ind w:left="-567" w:right="567"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F22B0">
              <w:rPr>
                <w:rFonts w:ascii="Times New Roman" w:eastAsia="Times New Roman" w:hAnsi="Times New Roman" w:cs="Times New Roman"/>
                <w:sz w:val="24"/>
                <w:szCs w:val="24"/>
                <w:lang w:eastAsia="ru-RU"/>
              </w:rPr>
              <w:t>всего</w:t>
            </w:r>
          </w:p>
        </w:tc>
      </w:tr>
      <w:tr w:rsidR="00286A17" w:rsidRPr="00B02B80" w14:paraId="72BD8F39" w14:textId="77777777" w:rsidTr="00286A17">
        <w:trPr>
          <w:trHeight w:val="70"/>
          <w:jc w:val="center"/>
        </w:trPr>
        <w:tc>
          <w:tcPr>
            <w:tcW w:w="2547" w:type="dxa"/>
            <w:tcBorders>
              <w:top w:val="single" w:sz="4" w:space="0" w:color="auto"/>
              <w:left w:val="single" w:sz="4" w:space="0" w:color="auto"/>
              <w:bottom w:val="single" w:sz="4" w:space="0" w:color="auto"/>
              <w:right w:val="single" w:sz="4" w:space="0" w:color="auto"/>
            </w:tcBorders>
            <w:hideMark/>
          </w:tcPr>
          <w:p w14:paraId="551C1839" w14:textId="0FC9F462" w:rsidR="00286A17" w:rsidRPr="005F22B0" w:rsidRDefault="00286A17" w:rsidP="00346B5D">
            <w:pPr>
              <w:tabs>
                <w:tab w:val="left" w:pos="11340"/>
              </w:tabs>
              <w:autoSpaceDE w:val="0"/>
              <w:autoSpaceDN w:val="0"/>
              <w:spacing w:after="0" w:line="240" w:lineRule="auto"/>
              <w:ind w:righ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эксперимента</w:t>
            </w:r>
          </w:p>
        </w:tc>
        <w:tc>
          <w:tcPr>
            <w:tcW w:w="1839" w:type="dxa"/>
            <w:tcBorders>
              <w:top w:val="single" w:sz="4" w:space="0" w:color="auto"/>
              <w:left w:val="single" w:sz="4" w:space="0" w:color="auto"/>
              <w:bottom w:val="single" w:sz="4" w:space="0" w:color="auto"/>
              <w:right w:val="single" w:sz="4" w:space="0" w:color="auto"/>
            </w:tcBorders>
            <w:hideMark/>
          </w:tcPr>
          <w:p w14:paraId="31DA253D" w14:textId="3D9469DF" w:rsidR="00286A17" w:rsidRPr="005F22B0" w:rsidRDefault="00286A17"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hideMark/>
          </w:tcPr>
          <w:p w14:paraId="18D36988" w14:textId="254826B9" w:rsidR="00286A17" w:rsidRPr="005F22B0" w:rsidRDefault="006A75FA"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32" w:type="dxa"/>
            <w:tcBorders>
              <w:top w:val="single" w:sz="4" w:space="0" w:color="auto"/>
              <w:left w:val="single" w:sz="4" w:space="0" w:color="auto"/>
              <w:bottom w:val="single" w:sz="4" w:space="0" w:color="auto"/>
              <w:right w:val="single" w:sz="4" w:space="0" w:color="auto"/>
            </w:tcBorders>
            <w:hideMark/>
          </w:tcPr>
          <w:p w14:paraId="01844E1E" w14:textId="4EC90622" w:rsidR="00286A17" w:rsidRPr="005F22B0" w:rsidRDefault="00286A17"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43" w:type="dxa"/>
            <w:tcBorders>
              <w:top w:val="single" w:sz="4" w:space="0" w:color="auto"/>
              <w:left w:val="single" w:sz="4" w:space="0" w:color="auto"/>
              <w:bottom w:val="single" w:sz="4" w:space="0" w:color="auto"/>
              <w:right w:val="single" w:sz="4" w:space="0" w:color="auto"/>
            </w:tcBorders>
            <w:hideMark/>
          </w:tcPr>
          <w:p w14:paraId="0D4387CE" w14:textId="05D37DD6" w:rsidR="00286A17" w:rsidRPr="005F22B0" w:rsidRDefault="00286A17"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286A17" w:rsidRPr="00B02B80" w14:paraId="36F4249C" w14:textId="77777777" w:rsidTr="00286A17">
        <w:trPr>
          <w:trHeight w:val="70"/>
          <w:jc w:val="center"/>
        </w:trPr>
        <w:tc>
          <w:tcPr>
            <w:tcW w:w="2547" w:type="dxa"/>
            <w:tcBorders>
              <w:top w:val="single" w:sz="4" w:space="0" w:color="auto"/>
              <w:left w:val="single" w:sz="4" w:space="0" w:color="auto"/>
              <w:bottom w:val="single" w:sz="4" w:space="0" w:color="auto"/>
              <w:right w:val="single" w:sz="4" w:space="0" w:color="auto"/>
            </w:tcBorders>
            <w:hideMark/>
          </w:tcPr>
          <w:p w14:paraId="6D2C700C" w14:textId="77777777" w:rsidR="00286A17" w:rsidRPr="005F22B0" w:rsidRDefault="00286A17" w:rsidP="00346B5D">
            <w:pPr>
              <w:tabs>
                <w:tab w:val="left" w:pos="11340"/>
              </w:tabs>
              <w:autoSpaceDE w:val="0"/>
              <w:autoSpaceDN w:val="0"/>
              <w:spacing w:after="0" w:line="240" w:lineRule="auto"/>
              <w:ind w:right="567"/>
              <w:jc w:val="both"/>
              <w:rPr>
                <w:rFonts w:ascii="Times New Roman" w:eastAsia="Times New Roman" w:hAnsi="Times New Roman" w:cs="Times New Roman"/>
                <w:sz w:val="24"/>
                <w:szCs w:val="24"/>
                <w:lang w:eastAsia="ru-RU"/>
              </w:rPr>
            </w:pPr>
            <w:r w:rsidRPr="005F22B0">
              <w:rPr>
                <w:rFonts w:ascii="Times New Roman" w:eastAsia="Times New Roman" w:hAnsi="Times New Roman" w:cs="Times New Roman"/>
                <w:sz w:val="24"/>
                <w:szCs w:val="24"/>
                <w:lang w:eastAsia="ru-RU"/>
              </w:rPr>
              <w:t>После эксперимента</w:t>
            </w:r>
          </w:p>
        </w:tc>
        <w:tc>
          <w:tcPr>
            <w:tcW w:w="1839" w:type="dxa"/>
            <w:tcBorders>
              <w:top w:val="single" w:sz="4" w:space="0" w:color="auto"/>
              <w:left w:val="single" w:sz="4" w:space="0" w:color="auto"/>
              <w:bottom w:val="single" w:sz="4" w:space="0" w:color="auto"/>
              <w:right w:val="single" w:sz="4" w:space="0" w:color="auto"/>
            </w:tcBorders>
            <w:hideMark/>
          </w:tcPr>
          <w:p w14:paraId="5CD35D64" w14:textId="220C736A" w:rsidR="00286A17" w:rsidRPr="005F22B0" w:rsidRDefault="005A0D9B"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269" w:type="dxa"/>
            <w:tcBorders>
              <w:top w:val="single" w:sz="4" w:space="0" w:color="auto"/>
              <w:left w:val="single" w:sz="4" w:space="0" w:color="auto"/>
              <w:bottom w:val="single" w:sz="4" w:space="0" w:color="auto"/>
              <w:right w:val="single" w:sz="4" w:space="0" w:color="auto"/>
            </w:tcBorders>
            <w:hideMark/>
          </w:tcPr>
          <w:p w14:paraId="33B2A7DC" w14:textId="09FBA7B8" w:rsidR="00286A17" w:rsidRPr="005F22B0" w:rsidRDefault="00CD4425"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32" w:type="dxa"/>
            <w:tcBorders>
              <w:top w:val="single" w:sz="4" w:space="0" w:color="auto"/>
              <w:left w:val="single" w:sz="4" w:space="0" w:color="auto"/>
              <w:bottom w:val="single" w:sz="4" w:space="0" w:color="auto"/>
              <w:right w:val="single" w:sz="4" w:space="0" w:color="auto"/>
            </w:tcBorders>
            <w:hideMark/>
          </w:tcPr>
          <w:p w14:paraId="67DE774A" w14:textId="2BAD1C5E" w:rsidR="00286A17" w:rsidRPr="005F22B0" w:rsidRDefault="005A0D9B"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43" w:type="dxa"/>
            <w:tcBorders>
              <w:top w:val="single" w:sz="4" w:space="0" w:color="auto"/>
              <w:left w:val="single" w:sz="4" w:space="0" w:color="auto"/>
              <w:bottom w:val="single" w:sz="4" w:space="0" w:color="auto"/>
              <w:right w:val="single" w:sz="4" w:space="0" w:color="auto"/>
            </w:tcBorders>
            <w:hideMark/>
          </w:tcPr>
          <w:p w14:paraId="180946F7" w14:textId="77777777" w:rsidR="00286A17" w:rsidRPr="005F22B0" w:rsidRDefault="00286A17"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bl>
    <w:p w14:paraId="3CB84704" w14:textId="010CF209" w:rsidR="00681EAE" w:rsidRDefault="002C63F8" w:rsidP="002C63F8">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681EAE" w:rsidRPr="00B02B80">
        <w:rPr>
          <w:rFonts w:ascii="Times New Roman" w:eastAsia="Times New Roman" w:hAnsi="Times New Roman" w:cs="Times New Roman"/>
          <w:color w:val="000000" w:themeColor="text1"/>
          <w:sz w:val="28"/>
          <w:szCs w:val="28"/>
          <w:lang w:eastAsia="ru-RU"/>
        </w:rPr>
        <w:t>На данном этапе исследования с заданием справились  обучающихся</w:t>
      </w:r>
      <w:r w:rsidR="00DF3B41">
        <w:rPr>
          <w:rFonts w:ascii="Times New Roman" w:eastAsia="Times New Roman" w:hAnsi="Times New Roman" w:cs="Times New Roman"/>
          <w:color w:val="000000" w:themeColor="text1"/>
          <w:sz w:val="28"/>
          <w:szCs w:val="28"/>
          <w:lang w:eastAsia="ru-RU"/>
        </w:rPr>
        <w:t xml:space="preserve"> ШГ № 110</w:t>
      </w:r>
      <w:r w:rsidR="00681EAE" w:rsidRPr="00B02B80">
        <w:rPr>
          <w:rFonts w:ascii="Times New Roman" w:eastAsia="Times New Roman" w:hAnsi="Times New Roman" w:cs="Times New Roman"/>
          <w:color w:val="000000" w:themeColor="text1"/>
          <w:sz w:val="28"/>
          <w:szCs w:val="28"/>
          <w:lang w:eastAsia="ru-RU"/>
        </w:rPr>
        <w:t xml:space="preserve">. Из них </w:t>
      </w:r>
      <w:r w:rsidR="00DF3B41">
        <w:rPr>
          <w:rFonts w:ascii="Times New Roman" w:eastAsia="Times New Roman" w:hAnsi="Times New Roman" w:cs="Times New Roman"/>
          <w:color w:val="000000" w:themeColor="text1"/>
          <w:sz w:val="28"/>
          <w:szCs w:val="28"/>
          <w:lang w:eastAsia="ru-RU"/>
        </w:rPr>
        <w:t>5</w:t>
      </w:r>
      <w:r w:rsidR="00681EAE" w:rsidRPr="00B02B80">
        <w:rPr>
          <w:rFonts w:ascii="Times New Roman" w:eastAsia="Times New Roman" w:hAnsi="Times New Roman" w:cs="Times New Roman"/>
          <w:color w:val="000000" w:themeColor="text1"/>
          <w:sz w:val="28"/>
          <w:szCs w:val="28"/>
          <w:lang w:eastAsia="ru-RU"/>
        </w:rPr>
        <w:t xml:space="preserve"> обучающихся 3 класса (менее выраженная ЗПР) с заданием справились успешно, и </w:t>
      </w:r>
      <w:r w:rsidR="00DF3B41">
        <w:rPr>
          <w:rFonts w:ascii="Times New Roman" w:eastAsia="Times New Roman" w:hAnsi="Times New Roman" w:cs="Times New Roman"/>
          <w:color w:val="000000" w:themeColor="text1"/>
          <w:sz w:val="28"/>
          <w:szCs w:val="28"/>
          <w:lang w:eastAsia="ru-RU"/>
        </w:rPr>
        <w:t>остальным</w:t>
      </w:r>
      <w:r w:rsidR="00681EAE" w:rsidRPr="00B02B80">
        <w:rPr>
          <w:rFonts w:ascii="Times New Roman" w:eastAsia="Times New Roman" w:hAnsi="Times New Roman" w:cs="Times New Roman"/>
          <w:color w:val="000000" w:themeColor="text1"/>
          <w:sz w:val="28"/>
          <w:szCs w:val="28"/>
          <w:lang w:eastAsia="ru-RU"/>
        </w:rPr>
        <w:t xml:space="preserve"> </w:t>
      </w:r>
      <w:r w:rsidR="00DF3B41">
        <w:rPr>
          <w:rFonts w:ascii="Times New Roman" w:eastAsia="Times New Roman" w:hAnsi="Times New Roman" w:cs="Times New Roman"/>
          <w:color w:val="000000" w:themeColor="text1"/>
          <w:sz w:val="28"/>
          <w:szCs w:val="28"/>
          <w:lang w:eastAsia="ru-RU"/>
        </w:rPr>
        <w:t>обучаюшимся</w:t>
      </w:r>
      <w:r w:rsidR="00681EAE" w:rsidRPr="00B02B80">
        <w:rPr>
          <w:rFonts w:ascii="Times New Roman" w:eastAsia="Times New Roman" w:hAnsi="Times New Roman" w:cs="Times New Roman"/>
          <w:color w:val="000000" w:themeColor="text1"/>
          <w:sz w:val="28"/>
          <w:szCs w:val="28"/>
          <w:lang w:eastAsia="ru-RU"/>
        </w:rPr>
        <w:t xml:space="preserve"> из 2 класса прилагалась </w:t>
      </w:r>
      <w:r w:rsidR="00DF3B41">
        <w:rPr>
          <w:rFonts w:ascii="Times New Roman" w:eastAsia="Times New Roman" w:hAnsi="Times New Roman" w:cs="Times New Roman"/>
          <w:color w:val="000000" w:themeColor="text1"/>
          <w:sz w:val="28"/>
          <w:szCs w:val="28"/>
          <w:lang w:eastAsia="ru-RU"/>
        </w:rPr>
        <w:t xml:space="preserve">непосильная </w:t>
      </w:r>
      <w:r w:rsidR="00681EAE" w:rsidRPr="00B02B80">
        <w:rPr>
          <w:rFonts w:ascii="Times New Roman" w:eastAsia="Times New Roman" w:hAnsi="Times New Roman" w:cs="Times New Roman"/>
          <w:color w:val="000000" w:themeColor="text1"/>
          <w:sz w:val="28"/>
          <w:szCs w:val="28"/>
          <w:lang w:eastAsia="ru-RU"/>
        </w:rPr>
        <w:t>помощь со стороны учителя.</w:t>
      </w:r>
      <w:r w:rsidR="0099589C">
        <w:rPr>
          <w:rFonts w:ascii="Times New Roman" w:eastAsia="Times New Roman" w:hAnsi="Times New Roman" w:cs="Times New Roman"/>
          <w:color w:val="000000" w:themeColor="text1"/>
          <w:sz w:val="28"/>
          <w:szCs w:val="28"/>
          <w:lang w:eastAsia="ru-RU"/>
        </w:rPr>
        <w:t xml:space="preserve"> </w:t>
      </w:r>
      <w:r w:rsidR="00681EAE" w:rsidRPr="00B02B80">
        <w:rPr>
          <w:rFonts w:ascii="Times New Roman" w:eastAsia="Times New Roman" w:hAnsi="Times New Roman" w:cs="Times New Roman"/>
          <w:sz w:val="28"/>
          <w:szCs w:val="28"/>
          <w:lang w:eastAsia="ru-RU"/>
        </w:rPr>
        <w:t xml:space="preserve">Данные обучающиеся внимательно вслушивались в задание, в дополнительном повторении и разъяснении не нуждались. </w:t>
      </w:r>
      <w:r w:rsidR="00681EAE">
        <w:rPr>
          <w:rFonts w:ascii="Times New Roman" w:eastAsia="Times New Roman" w:hAnsi="Times New Roman" w:cs="Times New Roman"/>
          <w:sz w:val="28"/>
          <w:szCs w:val="28"/>
          <w:lang w:eastAsia="ru-RU"/>
        </w:rPr>
        <w:t>Основанием правильного выполнения задания послужило умение сосредоточиться, желание понять и подчинить свое поведение на весь срок выполнения заданий.</w:t>
      </w:r>
    </w:p>
    <w:p w14:paraId="7A9E2FB5" w14:textId="77777777" w:rsidR="00DF2D06" w:rsidRDefault="00681EAE" w:rsidP="00DF2D06">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Два</w:t>
      </w:r>
      <w:r w:rsidRPr="00B02B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обучающийся не справились</w:t>
      </w:r>
      <w:r w:rsidRPr="00B02B80">
        <w:rPr>
          <w:rFonts w:ascii="Times New Roman" w:eastAsia="Times New Roman" w:hAnsi="Times New Roman" w:cs="Times New Roman"/>
          <w:sz w:val="28"/>
          <w:szCs w:val="28"/>
          <w:lang w:eastAsia="ru-RU"/>
        </w:rPr>
        <w:t xml:space="preserve"> с заданием, </w:t>
      </w:r>
      <w:r>
        <w:rPr>
          <w:rFonts w:ascii="Times New Roman" w:eastAsia="Times New Roman" w:hAnsi="Times New Roman" w:cs="Times New Roman"/>
          <w:sz w:val="28"/>
          <w:szCs w:val="28"/>
          <w:lang w:eastAsia="ru-RU"/>
        </w:rPr>
        <w:t>сказалось</w:t>
      </w:r>
      <w:r w:rsidRPr="00B02B80">
        <w:rPr>
          <w:rFonts w:ascii="Times New Roman" w:eastAsia="Times New Roman" w:hAnsi="Times New Roman" w:cs="Times New Roman"/>
          <w:sz w:val="28"/>
          <w:szCs w:val="28"/>
          <w:lang w:eastAsia="ru-RU"/>
        </w:rPr>
        <w:t xml:space="preserve"> особенность включения мыслительной деятельности</w:t>
      </w:r>
      <w:r>
        <w:rPr>
          <w:rFonts w:ascii="Times New Roman" w:eastAsia="Times New Roman" w:hAnsi="Times New Roman" w:cs="Times New Roman"/>
          <w:sz w:val="28"/>
          <w:szCs w:val="28"/>
          <w:lang w:eastAsia="ru-RU"/>
        </w:rPr>
        <w:t>, что</w:t>
      </w:r>
      <w:r w:rsidRPr="00B02B80">
        <w:rPr>
          <w:rFonts w:ascii="Times New Roman" w:eastAsia="Times New Roman" w:hAnsi="Times New Roman" w:cs="Times New Roman"/>
          <w:sz w:val="28"/>
          <w:szCs w:val="28"/>
          <w:lang w:eastAsia="ru-RU"/>
        </w:rPr>
        <w:t xml:space="preserve"> проявилось в явной индифферентности к заданию, как процессу, так и результату деятельности. Фонд действенных знаний оказался узок, что задания им</w:t>
      </w:r>
      <w:r>
        <w:rPr>
          <w:rFonts w:ascii="Times New Roman" w:eastAsia="Times New Roman" w:hAnsi="Times New Roman" w:cs="Times New Roman"/>
          <w:sz w:val="28"/>
          <w:szCs w:val="28"/>
          <w:lang w:eastAsia="ru-RU"/>
        </w:rPr>
        <w:t>и</w:t>
      </w:r>
      <w:r w:rsidRPr="00B02B80">
        <w:rPr>
          <w:rFonts w:ascii="Times New Roman" w:eastAsia="Times New Roman" w:hAnsi="Times New Roman" w:cs="Times New Roman"/>
          <w:sz w:val="28"/>
          <w:szCs w:val="28"/>
          <w:lang w:eastAsia="ru-RU"/>
        </w:rPr>
        <w:t xml:space="preserve"> не воспринимались. Помощь учителя-инструктаж проводился наводящими и подсказывающими вопросами, не привела к нужному результату. Что сказывается с</w:t>
      </w:r>
      <w:r>
        <w:rPr>
          <w:rFonts w:ascii="Times New Roman" w:eastAsia="Times New Roman" w:hAnsi="Times New Roman" w:cs="Times New Roman"/>
          <w:sz w:val="28"/>
          <w:szCs w:val="28"/>
          <w:lang w:eastAsia="ru-RU"/>
        </w:rPr>
        <w:t>пецифическая особенность данных обучающих</w:t>
      </w:r>
      <w:r w:rsidRPr="00B02B80">
        <w:rPr>
          <w:rFonts w:ascii="Times New Roman" w:eastAsia="Times New Roman" w:hAnsi="Times New Roman" w:cs="Times New Roman"/>
          <w:sz w:val="28"/>
          <w:szCs w:val="28"/>
          <w:lang w:eastAsia="ru-RU"/>
        </w:rPr>
        <w:t>ся, которая подразумевает органическое поражение мозга (ЗПР-церебрально-органического генеза).</w:t>
      </w:r>
    </w:p>
    <w:p w14:paraId="1FC8B930" w14:textId="6372D210" w:rsidR="00681EAE" w:rsidRPr="00DF2D06" w:rsidRDefault="00681EAE" w:rsidP="00DF2D06">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color w:val="000000" w:themeColor="text1"/>
          <w:sz w:val="28"/>
          <w:szCs w:val="28"/>
        </w:rPr>
        <w:t xml:space="preserve">Команда специалистов и педагоги </w:t>
      </w:r>
      <w:r w:rsidRPr="00B02B80">
        <w:rPr>
          <w:rFonts w:ascii="Times New Roman" w:eastAsia="Calibri" w:hAnsi="Times New Roman" w:cs="Times New Roman"/>
          <w:sz w:val="28"/>
          <w:szCs w:val="28"/>
        </w:rPr>
        <w:t xml:space="preserve">подбирают целенаправленное коррекционные программы и тактики, соответствующие технологии сопровождения, которые адекватны возрастным особенностям и всей ситуации в школе. Благоприятный психологический микроклимат в классе создающий учителем, </w:t>
      </w:r>
      <w:r w:rsidR="00E51CA3">
        <w:rPr>
          <w:rFonts w:ascii="Times New Roman" w:eastAsia="Calibri" w:hAnsi="Times New Roman" w:cs="Times New Roman"/>
          <w:sz w:val="28"/>
          <w:szCs w:val="28"/>
        </w:rPr>
        <w:t>позитивно</w:t>
      </w:r>
      <w:r w:rsidRPr="00B02B80">
        <w:rPr>
          <w:rFonts w:ascii="Times New Roman" w:eastAsia="Calibri" w:hAnsi="Times New Roman" w:cs="Times New Roman"/>
          <w:sz w:val="28"/>
          <w:szCs w:val="28"/>
        </w:rPr>
        <w:t xml:space="preserve"> сказывается на развитие и формирование личнос</w:t>
      </w:r>
      <w:r>
        <w:rPr>
          <w:rFonts w:ascii="Times New Roman" w:eastAsia="Calibri" w:hAnsi="Times New Roman" w:cs="Times New Roman"/>
          <w:sz w:val="28"/>
          <w:szCs w:val="28"/>
        </w:rPr>
        <w:t>ти обучающихся не только с особенны</w:t>
      </w:r>
      <w:r w:rsidRPr="00B02B80">
        <w:rPr>
          <w:rFonts w:ascii="Times New Roman" w:eastAsia="Calibri" w:hAnsi="Times New Roman" w:cs="Times New Roman"/>
          <w:sz w:val="28"/>
          <w:szCs w:val="28"/>
        </w:rPr>
        <w:t xml:space="preserve">ми образовательными </w:t>
      </w:r>
      <w:r>
        <w:rPr>
          <w:rFonts w:ascii="Times New Roman" w:eastAsia="Calibri" w:hAnsi="Times New Roman" w:cs="Times New Roman"/>
          <w:sz w:val="28"/>
          <w:szCs w:val="28"/>
        </w:rPr>
        <w:t>нуждами</w:t>
      </w:r>
      <w:r w:rsidRPr="00B02B80">
        <w:rPr>
          <w:rFonts w:ascii="Times New Roman" w:eastAsia="Calibri" w:hAnsi="Times New Roman" w:cs="Times New Roman"/>
          <w:sz w:val="28"/>
          <w:szCs w:val="28"/>
        </w:rPr>
        <w:t>, но и для всех обучающихся. Исследования ясно показали, насколько важна роль учителя, и насколько сильное влияние на самооценку они оказывают, в создании отношений среди  обучающихся в учебном процессе.</w:t>
      </w:r>
    </w:p>
    <w:p w14:paraId="72752E5E" w14:textId="77777777" w:rsidR="00681EAE" w:rsidRPr="00B02B80" w:rsidRDefault="00681EAE" w:rsidP="00074F9F">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b/>
          <w:i/>
          <w:sz w:val="28"/>
          <w:szCs w:val="28"/>
          <w:lang w:eastAsia="ru-RU"/>
        </w:rPr>
        <w:t xml:space="preserve">Рассмотрим полученные данные у детей с </w:t>
      </w:r>
      <w:r>
        <w:rPr>
          <w:rFonts w:ascii="Times New Roman" w:eastAsia="Times New Roman" w:hAnsi="Times New Roman" w:cs="Times New Roman"/>
          <w:b/>
          <w:i/>
          <w:sz w:val="28"/>
          <w:szCs w:val="28"/>
          <w:lang w:eastAsia="ru-RU"/>
        </w:rPr>
        <w:t>ЗПР</w:t>
      </w:r>
      <w:r w:rsidR="00D21CEA">
        <w:rPr>
          <w:rFonts w:ascii="Times New Roman" w:eastAsia="Times New Roman" w:hAnsi="Times New Roman" w:cs="Times New Roman"/>
          <w:b/>
          <w:i/>
          <w:sz w:val="28"/>
          <w:szCs w:val="28"/>
          <w:lang w:eastAsia="ru-RU"/>
        </w:rPr>
        <w:t xml:space="preserve"> в ОШ № 15</w:t>
      </w:r>
      <w:r w:rsidRPr="00B02B80">
        <w:rPr>
          <w:rFonts w:ascii="Times New Roman" w:eastAsia="Times New Roman" w:hAnsi="Times New Roman" w:cs="Times New Roman"/>
          <w:b/>
          <w:i/>
          <w:sz w:val="28"/>
          <w:szCs w:val="28"/>
          <w:lang w:eastAsia="ru-RU"/>
        </w:rPr>
        <w:t xml:space="preserve">6 </w:t>
      </w:r>
    </w:p>
    <w:p w14:paraId="1480B460" w14:textId="777FA0D3" w:rsidR="00681EAE" w:rsidRPr="00B02B80" w:rsidRDefault="00681EAE" w:rsidP="00074F9F">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Данные проведенного эксперимента показали незначительную динамику   навыка самооценивания </w:t>
      </w:r>
      <w:r>
        <w:rPr>
          <w:rFonts w:ascii="Times New Roman" w:eastAsia="Times New Roman" w:hAnsi="Times New Roman" w:cs="Times New Roman"/>
          <w:sz w:val="28"/>
          <w:szCs w:val="28"/>
          <w:lang w:eastAsia="ru-RU"/>
        </w:rPr>
        <w:t>учебных дост</w:t>
      </w:r>
      <w:r w:rsidR="00D21CEA">
        <w:rPr>
          <w:rFonts w:ascii="Times New Roman" w:eastAsia="Times New Roman" w:hAnsi="Times New Roman" w:cs="Times New Roman"/>
          <w:sz w:val="28"/>
          <w:szCs w:val="28"/>
          <w:lang w:eastAsia="ru-RU"/>
        </w:rPr>
        <w:t>ижении у обучающихся с ЗПР ОШ №15</w:t>
      </w:r>
      <w:r>
        <w:rPr>
          <w:rFonts w:ascii="Times New Roman" w:eastAsia="Times New Roman" w:hAnsi="Times New Roman" w:cs="Times New Roman"/>
          <w:sz w:val="28"/>
          <w:szCs w:val="28"/>
          <w:lang w:eastAsia="ru-RU"/>
        </w:rPr>
        <w:t>6</w:t>
      </w:r>
      <w:r w:rsidRPr="00B02B80">
        <w:rPr>
          <w:rFonts w:ascii="Times New Roman" w:eastAsia="Times New Roman" w:hAnsi="Times New Roman" w:cs="Times New Roman"/>
          <w:sz w:val="28"/>
          <w:szCs w:val="28"/>
          <w:lang w:eastAsia="ru-RU"/>
        </w:rPr>
        <w:t xml:space="preserve"> после спец</w:t>
      </w:r>
      <w:r>
        <w:rPr>
          <w:rFonts w:ascii="Times New Roman" w:eastAsia="Times New Roman" w:hAnsi="Times New Roman" w:cs="Times New Roman"/>
          <w:sz w:val="28"/>
          <w:szCs w:val="28"/>
          <w:lang w:eastAsia="ru-RU"/>
        </w:rPr>
        <w:t>иально о</w:t>
      </w:r>
      <w:r w:rsidR="008D6A9A">
        <w:rPr>
          <w:rFonts w:ascii="Times New Roman" w:eastAsia="Times New Roman" w:hAnsi="Times New Roman" w:cs="Times New Roman"/>
          <w:sz w:val="28"/>
          <w:szCs w:val="28"/>
          <w:lang w:eastAsia="ru-RU"/>
        </w:rPr>
        <w:t>бучающих уроков (таблица 2</w:t>
      </w:r>
      <w:r w:rsidR="00F27EE7">
        <w:rPr>
          <w:rFonts w:ascii="Times New Roman" w:eastAsia="Times New Roman" w:hAnsi="Times New Roman" w:cs="Times New Roman"/>
          <w:sz w:val="28"/>
          <w:szCs w:val="28"/>
          <w:lang w:eastAsia="ru-RU"/>
        </w:rPr>
        <w:t>4</w:t>
      </w:r>
      <w:r w:rsidRPr="00B02B80">
        <w:rPr>
          <w:rFonts w:ascii="Times New Roman" w:eastAsia="Times New Roman" w:hAnsi="Times New Roman" w:cs="Times New Roman"/>
          <w:sz w:val="28"/>
          <w:szCs w:val="28"/>
          <w:lang w:eastAsia="ru-RU"/>
        </w:rPr>
        <w:t>).</w:t>
      </w:r>
    </w:p>
    <w:p w14:paraId="289493D4" w14:textId="68ADE283" w:rsidR="00681EAE" w:rsidRPr="00B02B80" w:rsidRDefault="00F27EE7" w:rsidP="00681EAE">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sz w:val="28"/>
          <w:szCs w:val="28"/>
        </w:rPr>
        <w:t xml:space="preserve">Анализируя полученные данные в группе сравнения обучающихся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можно констатировать следующее: на </w:t>
      </w:r>
      <w:r>
        <w:rPr>
          <w:rFonts w:ascii="Times New Roman" w:eastAsia="Calibri" w:hAnsi="Times New Roman" w:cs="Times New Roman"/>
          <w:sz w:val="28"/>
          <w:szCs w:val="28"/>
        </w:rPr>
        <w:t>достаточный</w:t>
      </w:r>
      <w:r w:rsidRPr="00B02B80">
        <w:rPr>
          <w:rFonts w:ascii="Times New Roman" w:eastAsia="Calibri" w:hAnsi="Times New Roman" w:cs="Times New Roman"/>
          <w:sz w:val="28"/>
          <w:szCs w:val="28"/>
        </w:rPr>
        <w:t xml:space="preserve"> уровень выполнени</w:t>
      </w:r>
      <w:r>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 заданий у обучающихся данной экспериментальной группы </w:t>
      </w:r>
      <w:r>
        <w:rPr>
          <w:rFonts w:ascii="Times New Roman" w:eastAsia="Calibri" w:hAnsi="Times New Roman" w:cs="Times New Roman"/>
          <w:sz w:val="28"/>
          <w:szCs w:val="28"/>
        </w:rPr>
        <w:t>обнаружено, с заданием справились</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четыре</w:t>
      </w:r>
      <w:r w:rsidRPr="00B02B80">
        <w:rPr>
          <w:rFonts w:ascii="Times New Roman" w:eastAsia="Calibri" w:hAnsi="Times New Roman" w:cs="Times New Roman"/>
          <w:sz w:val="28"/>
          <w:szCs w:val="28"/>
        </w:rPr>
        <w:t xml:space="preserve"> обучающихся</w:t>
      </w:r>
      <w:r>
        <w:rPr>
          <w:rFonts w:ascii="Times New Roman" w:eastAsia="Calibri" w:hAnsi="Times New Roman" w:cs="Times New Roman"/>
          <w:sz w:val="28"/>
          <w:szCs w:val="28"/>
        </w:rPr>
        <w:t xml:space="preserve"> из третьего класса</w:t>
      </w:r>
      <w:r w:rsidRPr="00B02B80">
        <w:rPr>
          <w:rFonts w:ascii="Times New Roman" w:eastAsia="Calibri" w:hAnsi="Times New Roman" w:cs="Times New Roman"/>
          <w:sz w:val="28"/>
          <w:szCs w:val="28"/>
        </w:rPr>
        <w:t>, на средний продвин</w:t>
      </w:r>
      <w:r w:rsidR="0065090A">
        <w:rPr>
          <w:rFonts w:ascii="Times New Roman" w:eastAsia="Calibri" w:hAnsi="Times New Roman" w:cs="Times New Roman"/>
          <w:sz w:val="28"/>
          <w:szCs w:val="28"/>
        </w:rPr>
        <w:t>у</w:t>
      </w:r>
      <w:r w:rsidRPr="00B02B80">
        <w:rPr>
          <w:rFonts w:ascii="Times New Roman" w:eastAsia="Calibri" w:hAnsi="Times New Roman" w:cs="Times New Roman"/>
          <w:sz w:val="28"/>
          <w:szCs w:val="28"/>
        </w:rPr>
        <w:t xml:space="preserve">лись </w:t>
      </w:r>
      <w:r>
        <w:rPr>
          <w:rFonts w:ascii="Times New Roman" w:eastAsia="Calibri" w:hAnsi="Times New Roman" w:cs="Times New Roman"/>
          <w:sz w:val="28"/>
          <w:szCs w:val="28"/>
        </w:rPr>
        <w:t>два</w:t>
      </w:r>
      <w:r w:rsidRPr="00B02B80">
        <w:rPr>
          <w:rFonts w:ascii="Times New Roman" w:eastAsia="Calibri" w:hAnsi="Times New Roman" w:cs="Times New Roman"/>
          <w:sz w:val="28"/>
          <w:szCs w:val="28"/>
        </w:rPr>
        <w:t xml:space="preserve"> обучающийся из второго класса</w:t>
      </w:r>
      <w:r>
        <w:rPr>
          <w:rFonts w:ascii="Times New Roman" w:eastAsia="Calibri" w:hAnsi="Times New Roman" w:cs="Times New Roman"/>
          <w:sz w:val="28"/>
          <w:szCs w:val="28"/>
        </w:rPr>
        <w:t>, с низкого уровня шесть обучающихся из двух классов</w:t>
      </w:r>
      <w:r w:rsidRPr="00B02B80">
        <w:rPr>
          <w:rFonts w:ascii="Times New Roman" w:eastAsia="Calibri" w:hAnsi="Times New Roman" w:cs="Times New Roman"/>
          <w:sz w:val="28"/>
          <w:szCs w:val="28"/>
        </w:rPr>
        <w:t>.</w:t>
      </w:r>
    </w:p>
    <w:p w14:paraId="66F7F465" w14:textId="04EC9797" w:rsidR="00681EAE" w:rsidRPr="00B02B80" w:rsidRDefault="008D6A9A" w:rsidP="00074F9F">
      <w:pPr>
        <w:shd w:val="clear" w:color="auto" w:fill="FFFFFF"/>
        <w:tabs>
          <w:tab w:val="left" w:pos="11340"/>
        </w:tabs>
        <w:autoSpaceDE w:val="0"/>
        <w:autoSpaceDN w:val="0"/>
        <w:spacing w:after="0" w:line="240" w:lineRule="auto"/>
        <w:ind w:right="-28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F27EE7">
        <w:rPr>
          <w:rFonts w:ascii="Times New Roman" w:eastAsia="Times New Roman" w:hAnsi="Times New Roman" w:cs="Times New Roman"/>
          <w:sz w:val="28"/>
          <w:szCs w:val="28"/>
          <w:lang w:eastAsia="ru-RU"/>
        </w:rPr>
        <w:t>4</w:t>
      </w:r>
      <w:r w:rsidR="00074F9F">
        <w:rPr>
          <w:rFonts w:ascii="Times New Roman" w:eastAsia="Times New Roman" w:hAnsi="Times New Roman" w:cs="Times New Roman"/>
          <w:sz w:val="28"/>
          <w:szCs w:val="28"/>
          <w:lang w:eastAsia="ru-RU"/>
        </w:rPr>
        <w:t xml:space="preserve"> </w:t>
      </w:r>
      <w:r w:rsidR="00681EAE">
        <w:rPr>
          <w:rFonts w:ascii="Times New Roman" w:eastAsia="Times New Roman" w:hAnsi="Times New Roman" w:cs="Times New Roman"/>
          <w:sz w:val="28"/>
          <w:szCs w:val="28"/>
          <w:lang w:eastAsia="ru-RU"/>
        </w:rPr>
        <w:t xml:space="preserve">- </w:t>
      </w:r>
      <w:r w:rsidR="00681EAE">
        <w:rPr>
          <w:rFonts w:ascii="Times New Roman" w:eastAsia="Calibri" w:hAnsi="Times New Roman" w:cs="Times New Roman"/>
          <w:sz w:val="28"/>
          <w:szCs w:val="28"/>
          <w:lang w:eastAsia="ru-RU"/>
        </w:rPr>
        <w:t xml:space="preserve">Динамика самооценивания обучающихся с </w:t>
      </w:r>
      <w:r w:rsidR="00D21CEA">
        <w:rPr>
          <w:rFonts w:ascii="Times New Roman" w:eastAsia="Times New Roman" w:hAnsi="Times New Roman" w:cs="Times New Roman"/>
          <w:sz w:val="28"/>
          <w:szCs w:val="28"/>
          <w:lang w:eastAsia="ru-RU"/>
        </w:rPr>
        <w:t>ЗПР ОШ № 15</w:t>
      </w:r>
      <w:r w:rsidR="00681EAE">
        <w:rPr>
          <w:rFonts w:ascii="Times New Roman" w:eastAsia="Times New Roman" w:hAnsi="Times New Roman" w:cs="Times New Roman"/>
          <w:sz w:val="28"/>
          <w:szCs w:val="28"/>
          <w:lang w:eastAsia="ru-RU"/>
        </w:rPr>
        <w:t xml:space="preserve">6 </w:t>
      </w:r>
      <w:r w:rsidR="00681EAE" w:rsidRPr="00B02B80">
        <w:rPr>
          <w:rFonts w:ascii="Times New Roman" w:eastAsia="Calibri" w:hAnsi="Times New Roman" w:cs="Times New Roman"/>
          <w:sz w:val="28"/>
          <w:szCs w:val="28"/>
          <w:lang w:eastAsia="ru-RU"/>
        </w:rPr>
        <w:t>(в абс).</w:t>
      </w:r>
    </w:p>
    <w:p w14:paraId="5167B25D" w14:textId="77777777" w:rsidR="00681EAE" w:rsidRDefault="00681EAE" w:rsidP="00681EAE">
      <w:pPr>
        <w:shd w:val="clear" w:color="auto" w:fill="FFFFFF"/>
        <w:tabs>
          <w:tab w:val="left" w:pos="11340"/>
        </w:tabs>
        <w:autoSpaceDE w:val="0"/>
        <w:autoSpaceDN w:val="0"/>
        <w:spacing w:after="0" w:line="240" w:lineRule="auto"/>
        <w:ind w:left="142" w:right="-285" w:firstLine="567"/>
        <w:jc w:val="both"/>
        <w:rPr>
          <w:rFonts w:ascii="Calibri" w:eastAsia="Calibri" w:hAnsi="Calibri" w:cs="Times New Roman"/>
        </w:rPr>
      </w:pP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3"/>
        <w:gridCol w:w="1754"/>
        <w:gridCol w:w="1585"/>
        <w:gridCol w:w="1632"/>
        <w:gridCol w:w="1396"/>
      </w:tblGrid>
      <w:tr w:rsidR="00D22D0C" w:rsidRPr="000C362D" w14:paraId="568D1442" w14:textId="77777777" w:rsidTr="008D6A83">
        <w:trPr>
          <w:trHeight w:val="188"/>
          <w:jc w:val="center"/>
        </w:trPr>
        <w:tc>
          <w:tcPr>
            <w:tcW w:w="2643" w:type="dxa"/>
            <w:tcBorders>
              <w:top w:val="single" w:sz="4" w:space="0" w:color="auto"/>
              <w:left w:val="single" w:sz="4" w:space="0" w:color="auto"/>
              <w:bottom w:val="single" w:sz="4" w:space="0" w:color="auto"/>
              <w:right w:val="single" w:sz="4" w:space="0" w:color="auto"/>
            </w:tcBorders>
          </w:tcPr>
          <w:p w14:paraId="1232744D"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Период/уровни</w:t>
            </w:r>
          </w:p>
        </w:tc>
        <w:tc>
          <w:tcPr>
            <w:tcW w:w="1754" w:type="dxa"/>
            <w:tcBorders>
              <w:top w:val="single" w:sz="4" w:space="0" w:color="auto"/>
              <w:left w:val="single" w:sz="4" w:space="0" w:color="auto"/>
              <w:bottom w:val="single" w:sz="4" w:space="0" w:color="auto"/>
              <w:right w:val="single" w:sz="4" w:space="0" w:color="auto"/>
            </w:tcBorders>
            <w:hideMark/>
          </w:tcPr>
          <w:p w14:paraId="34A471A2" w14:textId="7A26D1CF"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w:t>
            </w:r>
            <w:r w:rsidR="00D2483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точный</w:t>
            </w:r>
          </w:p>
        </w:tc>
        <w:tc>
          <w:tcPr>
            <w:tcW w:w="1585" w:type="dxa"/>
            <w:tcBorders>
              <w:top w:val="single" w:sz="4" w:space="0" w:color="auto"/>
              <w:left w:val="single" w:sz="4" w:space="0" w:color="auto"/>
              <w:bottom w:val="single" w:sz="4" w:space="0" w:color="auto"/>
              <w:right w:val="single" w:sz="4" w:space="0" w:color="auto"/>
            </w:tcBorders>
            <w:hideMark/>
          </w:tcPr>
          <w:p w14:paraId="23A82E84" w14:textId="77777777" w:rsidR="00D22D0C" w:rsidRPr="000C362D" w:rsidRDefault="00D22D0C"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средний</w:t>
            </w:r>
          </w:p>
        </w:tc>
        <w:tc>
          <w:tcPr>
            <w:tcW w:w="1632" w:type="dxa"/>
            <w:tcBorders>
              <w:top w:val="single" w:sz="4" w:space="0" w:color="auto"/>
              <w:left w:val="single" w:sz="4" w:space="0" w:color="auto"/>
              <w:bottom w:val="single" w:sz="4" w:space="0" w:color="auto"/>
              <w:right w:val="single" w:sz="4" w:space="0" w:color="auto"/>
            </w:tcBorders>
            <w:hideMark/>
          </w:tcPr>
          <w:p w14:paraId="060D4F8E"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низкий</w:t>
            </w:r>
          </w:p>
        </w:tc>
        <w:tc>
          <w:tcPr>
            <w:tcW w:w="1396" w:type="dxa"/>
            <w:tcBorders>
              <w:top w:val="single" w:sz="4" w:space="0" w:color="auto"/>
              <w:left w:val="single" w:sz="4" w:space="0" w:color="auto"/>
              <w:bottom w:val="single" w:sz="4" w:space="0" w:color="auto"/>
              <w:right w:val="single" w:sz="4" w:space="0" w:color="auto"/>
            </w:tcBorders>
            <w:hideMark/>
          </w:tcPr>
          <w:p w14:paraId="0552DA4B" w14:textId="77777777" w:rsidR="00D22D0C" w:rsidRPr="000C362D" w:rsidRDefault="00D22D0C" w:rsidP="00346B5D">
            <w:pPr>
              <w:tabs>
                <w:tab w:val="left" w:pos="11340"/>
              </w:tabs>
              <w:autoSpaceDE w:val="0"/>
              <w:autoSpaceDN w:val="0"/>
              <w:spacing w:after="0" w:line="240" w:lineRule="auto"/>
              <w:ind w:firstLine="283"/>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 xml:space="preserve">  всего</w:t>
            </w:r>
          </w:p>
        </w:tc>
      </w:tr>
      <w:tr w:rsidR="00D22D0C" w:rsidRPr="000C362D" w14:paraId="67E9BF6C" w14:textId="77777777" w:rsidTr="008D6A83">
        <w:trPr>
          <w:trHeight w:val="188"/>
          <w:jc w:val="center"/>
        </w:trPr>
        <w:tc>
          <w:tcPr>
            <w:tcW w:w="2643" w:type="dxa"/>
            <w:tcBorders>
              <w:top w:val="single" w:sz="4" w:space="0" w:color="auto"/>
              <w:left w:val="single" w:sz="4" w:space="0" w:color="auto"/>
              <w:bottom w:val="single" w:sz="4" w:space="0" w:color="auto"/>
              <w:right w:val="single" w:sz="4" w:space="0" w:color="auto"/>
            </w:tcBorders>
            <w:hideMark/>
          </w:tcPr>
          <w:p w14:paraId="7D4F1DD6" w14:textId="4B3BBF00" w:rsidR="00D22D0C" w:rsidRPr="000C362D" w:rsidRDefault="00286A17"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00D22D0C" w:rsidRPr="004C77CE">
              <w:rPr>
                <w:rFonts w:ascii="Times New Roman" w:eastAsia="Times New Roman" w:hAnsi="Times New Roman" w:cs="Times New Roman"/>
                <w:sz w:val="24"/>
                <w:szCs w:val="24"/>
                <w:lang w:eastAsia="ru-RU"/>
              </w:rPr>
              <w:t>экс</w:t>
            </w:r>
            <w:r w:rsidR="00D22D0C">
              <w:rPr>
                <w:rFonts w:ascii="Times New Roman" w:eastAsia="Times New Roman" w:hAnsi="Times New Roman" w:cs="Times New Roman"/>
                <w:sz w:val="24"/>
                <w:szCs w:val="24"/>
                <w:lang w:eastAsia="ru-RU"/>
              </w:rPr>
              <w:t>п</w:t>
            </w:r>
            <w:r w:rsidR="00D22D0C" w:rsidRPr="004C77CE">
              <w:rPr>
                <w:rFonts w:ascii="Times New Roman" w:eastAsia="Times New Roman" w:hAnsi="Times New Roman" w:cs="Times New Roman"/>
                <w:sz w:val="24"/>
                <w:szCs w:val="24"/>
                <w:lang w:eastAsia="ru-RU"/>
              </w:rPr>
              <w:t>еримент</w:t>
            </w:r>
            <w:r>
              <w:rPr>
                <w:rFonts w:ascii="Times New Roman" w:eastAsia="Times New Roman" w:hAnsi="Times New Roman" w:cs="Times New Roman"/>
                <w:sz w:val="24"/>
                <w:szCs w:val="24"/>
                <w:lang w:eastAsia="ru-RU"/>
              </w:rPr>
              <w:t>а</w:t>
            </w:r>
          </w:p>
        </w:tc>
        <w:tc>
          <w:tcPr>
            <w:tcW w:w="1754" w:type="dxa"/>
            <w:tcBorders>
              <w:top w:val="single" w:sz="4" w:space="0" w:color="auto"/>
              <w:left w:val="single" w:sz="4" w:space="0" w:color="auto"/>
              <w:bottom w:val="single" w:sz="4" w:space="0" w:color="auto"/>
              <w:right w:val="single" w:sz="4" w:space="0" w:color="auto"/>
            </w:tcBorders>
            <w:hideMark/>
          </w:tcPr>
          <w:p w14:paraId="5F38903A"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85" w:type="dxa"/>
            <w:tcBorders>
              <w:top w:val="single" w:sz="4" w:space="0" w:color="auto"/>
              <w:left w:val="single" w:sz="4" w:space="0" w:color="auto"/>
              <w:bottom w:val="single" w:sz="4" w:space="0" w:color="auto"/>
              <w:right w:val="single" w:sz="4" w:space="0" w:color="auto"/>
            </w:tcBorders>
            <w:hideMark/>
          </w:tcPr>
          <w:p w14:paraId="1801FA15" w14:textId="1F1A222A"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32" w:type="dxa"/>
            <w:tcBorders>
              <w:top w:val="single" w:sz="4" w:space="0" w:color="auto"/>
              <w:left w:val="single" w:sz="4" w:space="0" w:color="auto"/>
              <w:bottom w:val="single" w:sz="4" w:space="0" w:color="auto"/>
              <w:right w:val="single" w:sz="4" w:space="0" w:color="auto"/>
            </w:tcBorders>
            <w:hideMark/>
          </w:tcPr>
          <w:p w14:paraId="1EE3B885" w14:textId="440BEEC4"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396" w:type="dxa"/>
            <w:tcBorders>
              <w:top w:val="single" w:sz="4" w:space="0" w:color="auto"/>
              <w:left w:val="single" w:sz="4" w:space="0" w:color="auto"/>
              <w:bottom w:val="single" w:sz="4" w:space="0" w:color="auto"/>
              <w:right w:val="single" w:sz="4" w:space="0" w:color="auto"/>
            </w:tcBorders>
            <w:hideMark/>
          </w:tcPr>
          <w:p w14:paraId="7749DE80"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22D0C" w:rsidRPr="000C362D" w14:paraId="6FBF665D" w14:textId="77777777" w:rsidTr="008D6A83">
        <w:trPr>
          <w:trHeight w:val="188"/>
          <w:jc w:val="center"/>
        </w:trPr>
        <w:tc>
          <w:tcPr>
            <w:tcW w:w="2643" w:type="dxa"/>
            <w:tcBorders>
              <w:top w:val="single" w:sz="4" w:space="0" w:color="auto"/>
              <w:left w:val="single" w:sz="4" w:space="0" w:color="auto"/>
              <w:bottom w:val="single" w:sz="4" w:space="0" w:color="auto"/>
              <w:right w:val="single" w:sz="4" w:space="0" w:color="auto"/>
            </w:tcBorders>
            <w:hideMark/>
          </w:tcPr>
          <w:p w14:paraId="0D6173DF" w14:textId="77777777"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После эксперимента</w:t>
            </w:r>
          </w:p>
        </w:tc>
        <w:tc>
          <w:tcPr>
            <w:tcW w:w="1754" w:type="dxa"/>
            <w:tcBorders>
              <w:top w:val="single" w:sz="4" w:space="0" w:color="auto"/>
              <w:left w:val="single" w:sz="4" w:space="0" w:color="auto"/>
              <w:bottom w:val="single" w:sz="4" w:space="0" w:color="auto"/>
              <w:right w:val="single" w:sz="4" w:space="0" w:color="auto"/>
            </w:tcBorders>
            <w:hideMark/>
          </w:tcPr>
          <w:p w14:paraId="6EA6D91F" w14:textId="1AF75037" w:rsidR="00D22D0C" w:rsidRPr="000C362D" w:rsidRDefault="00CD442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85" w:type="dxa"/>
            <w:tcBorders>
              <w:top w:val="single" w:sz="4" w:space="0" w:color="auto"/>
              <w:left w:val="single" w:sz="4" w:space="0" w:color="auto"/>
              <w:bottom w:val="single" w:sz="4" w:space="0" w:color="auto"/>
              <w:right w:val="single" w:sz="4" w:space="0" w:color="auto"/>
            </w:tcBorders>
            <w:hideMark/>
          </w:tcPr>
          <w:p w14:paraId="11E4736D" w14:textId="2EA075B6" w:rsidR="00D22D0C" w:rsidRPr="000C362D" w:rsidRDefault="00CD442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32" w:type="dxa"/>
            <w:tcBorders>
              <w:top w:val="single" w:sz="4" w:space="0" w:color="auto"/>
              <w:left w:val="single" w:sz="4" w:space="0" w:color="auto"/>
              <w:bottom w:val="single" w:sz="4" w:space="0" w:color="auto"/>
              <w:right w:val="single" w:sz="4" w:space="0" w:color="auto"/>
            </w:tcBorders>
            <w:hideMark/>
          </w:tcPr>
          <w:p w14:paraId="042CC523" w14:textId="0DE8F3E9"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96" w:type="dxa"/>
            <w:tcBorders>
              <w:top w:val="single" w:sz="4" w:space="0" w:color="auto"/>
              <w:left w:val="single" w:sz="4" w:space="0" w:color="auto"/>
              <w:bottom w:val="single" w:sz="4" w:space="0" w:color="auto"/>
              <w:right w:val="single" w:sz="4" w:space="0" w:color="auto"/>
            </w:tcBorders>
            <w:hideMark/>
          </w:tcPr>
          <w:p w14:paraId="6BA68EC1"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bl>
    <w:p w14:paraId="65DBE733" w14:textId="77777777" w:rsidR="00681EAE" w:rsidRPr="00B02B80" w:rsidRDefault="00681EAE" w:rsidP="00681EAE">
      <w:pPr>
        <w:shd w:val="clear" w:color="auto" w:fill="FFFFFF"/>
        <w:tabs>
          <w:tab w:val="left" w:pos="11340"/>
        </w:tabs>
        <w:autoSpaceDE w:val="0"/>
        <w:autoSpaceDN w:val="0"/>
        <w:spacing w:after="0" w:line="240" w:lineRule="auto"/>
        <w:ind w:right="-285"/>
        <w:jc w:val="both"/>
        <w:rPr>
          <w:rFonts w:ascii="Calibri" w:eastAsia="Calibri" w:hAnsi="Calibri" w:cs="Times New Roman"/>
        </w:rPr>
      </w:pPr>
    </w:p>
    <w:p w14:paraId="63B1273A" w14:textId="77777777" w:rsidR="00450303" w:rsidRDefault="00681EAE" w:rsidP="00074F9F">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Но, учитывая особенности этих детей мы не можем не заметить их малейши</w:t>
      </w:r>
      <w:r>
        <w:rPr>
          <w:rFonts w:ascii="Times New Roman" w:eastAsia="Calibri" w:hAnsi="Times New Roman" w:cs="Times New Roman"/>
          <w:sz w:val="28"/>
          <w:szCs w:val="28"/>
        </w:rPr>
        <w:t>е продвижения за такой короткий</w:t>
      </w:r>
      <w:r w:rsidRPr="00B02B80">
        <w:rPr>
          <w:rFonts w:ascii="Times New Roman" w:eastAsia="Calibri" w:hAnsi="Times New Roman" w:cs="Times New Roman"/>
          <w:sz w:val="28"/>
          <w:szCs w:val="28"/>
        </w:rPr>
        <w:t xml:space="preserve"> срок обучающего эксперимента. </w:t>
      </w:r>
    </w:p>
    <w:p w14:paraId="4041877D" w14:textId="1E3AB696" w:rsidR="00681EAE" w:rsidRPr="00B02B80" w:rsidRDefault="00450303" w:rsidP="00074F9F">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81EAE" w:rsidRPr="00B02B80">
        <w:rPr>
          <w:rFonts w:ascii="Times New Roman" w:eastAsia="Calibri" w:hAnsi="Times New Roman" w:cs="Times New Roman"/>
          <w:sz w:val="28"/>
          <w:szCs w:val="28"/>
        </w:rPr>
        <w:t xml:space="preserve">Не исключаем и присутствие других причин ведь сказывается и особенность детей данной категории, по уровню познавательной активности и по умению осуществлять самоконтроль и саморегуляцию. Сохранить и перенести выполненные задания на другое задание дала результат для учеников данной школы.  Повторить и подчинить свои возможности </w:t>
      </w:r>
      <w:r w:rsidR="00681EAE">
        <w:rPr>
          <w:rFonts w:ascii="Times New Roman" w:eastAsia="Calibri" w:hAnsi="Times New Roman" w:cs="Times New Roman"/>
          <w:sz w:val="28"/>
          <w:szCs w:val="28"/>
        </w:rPr>
        <w:t>учебным действиям</w:t>
      </w:r>
      <w:r w:rsidR="00681EAE" w:rsidRPr="00B02B80">
        <w:rPr>
          <w:rFonts w:ascii="Times New Roman" w:eastAsia="Calibri" w:hAnsi="Times New Roman" w:cs="Times New Roman"/>
          <w:sz w:val="28"/>
          <w:szCs w:val="28"/>
        </w:rPr>
        <w:t xml:space="preserve"> удалось. </w:t>
      </w:r>
    </w:p>
    <w:p w14:paraId="2015ABF3" w14:textId="108B1ED6" w:rsidR="00681EAE" w:rsidRPr="00DF2D06" w:rsidRDefault="00681EAE" w:rsidP="00DF2D06">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color w:val="FF0000"/>
          <w:sz w:val="28"/>
          <w:szCs w:val="28"/>
        </w:rPr>
      </w:pPr>
      <w:r w:rsidRPr="00B02B80">
        <w:rPr>
          <w:rFonts w:ascii="Times New Roman" w:eastAsia="Calibri" w:hAnsi="Times New Roman" w:cs="Times New Roman"/>
          <w:sz w:val="28"/>
          <w:szCs w:val="28"/>
        </w:rPr>
        <w:t>Во время эксперимента учителем были учтены особенности и возможности обучающихся.</w:t>
      </w:r>
      <w:r w:rsidR="00834AB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Ситуация систематического неуспеха в которую попадают дети с низким уровнем успеваемости (дети с ЗПР не без исключения), отрицательно влияет на их дальнейшее психическое развитие, и способствует аномальному формированию личности, что частенько проявляется негативное отношение к школе, и к одноклассникам. Не сформированность мотивационного компонента учебной деятельности способствует закреплению дезадаптации в школе на начальной ступени образования.</w:t>
      </w:r>
      <w:r w:rsidR="003F554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Дети, не только с </w:t>
      </w:r>
      <w:r>
        <w:rPr>
          <w:rFonts w:ascii="Times New Roman" w:eastAsia="Calibri" w:hAnsi="Times New Roman" w:cs="Times New Roman"/>
          <w:sz w:val="28"/>
          <w:szCs w:val="28"/>
        </w:rPr>
        <w:t>особенностями в развитии</w:t>
      </w:r>
      <w:r w:rsidRPr="00B02B80">
        <w:rPr>
          <w:rFonts w:ascii="Times New Roman" w:eastAsia="Calibri" w:hAnsi="Times New Roman" w:cs="Times New Roman"/>
          <w:sz w:val="28"/>
          <w:szCs w:val="28"/>
        </w:rPr>
        <w:t>, но и нормативные обучающиеся без надлежащего педагогического реагирования на усвоение и восполнени</w:t>
      </w:r>
      <w:r w:rsidR="00450303">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 пробелов, перейдут с неусвоенными знаниями из класса в класс. Что требует своевременного реаг</w:t>
      </w:r>
      <w:r>
        <w:rPr>
          <w:rFonts w:ascii="Times New Roman" w:eastAsia="Calibri" w:hAnsi="Times New Roman" w:cs="Times New Roman"/>
          <w:sz w:val="28"/>
          <w:szCs w:val="28"/>
        </w:rPr>
        <w:t xml:space="preserve">ирования учителем на имеющиеся </w:t>
      </w:r>
      <w:r w:rsidRPr="00B02B80">
        <w:rPr>
          <w:rFonts w:ascii="Times New Roman" w:eastAsia="Calibri" w:hAnsi="Times New Roman" w:cs="Times New Roman"/>
          <w:sz w:val="28"/>
          <w:szCs w:val="28"/>
        </w:rPr>
        <w:t>пробелы у обучающихся.</w:t>
      </w:r>
    </w:p>
    <w:p w14:paraId="660610C7" w14:textId="4EDD73E6" w:rsidR="00074F9F" w:rsidRDefault="00681EAE" w:rsidP="0000365A">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Рассмотрим полученные данные у детей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в СШ им.</w:t>
      </w:r>
      <w:r w:rsidR="00900FF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Аль-Фараби</w:t>
      </w:r>
      <w:r>
        <w:rPr>
          <w:rFonts w:ascii="Times New Roman" w:eastAsia="Calibri" w:hAnsi="Times New Roman" w:cs="Times New Roman"/>
          <w:sz w:val="28"/>
          <w:szCs w:val="28"/>
        </w:rPr>
        <w:t xml:space="preserve"> </w:t>
      </w:r>
      <w:r w:rsidR="00074F9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w:t>
      </w:r>
      <w:r w:rsidR="008D6A9A">
        <w:rPr>
          <w:rFonts w:ascii="Times New Roman" w:eastAsia="Calibri" w:hAnsi="Times New Roman" w:cs="Times New Roman"/>
          <w:sz w:val="28"/>
          <w:szCs w:val="28"/>
        </w:rPr>
        <w:t>таблица 2</w:t>
      </w:r>
      <w:r w:rsidR="00F27EE7">
        <w:rPr>
          <w:rFonts w:ascii="Times New Roman" w:eastAsia="Calibri" w:hAnsi="Times New Roman" w:cs="Times New Roman"/>
          <w:sz w:val="28"/>
          <w:szCs w:val="28"/>
        </w:rPr>
        <w:t>5</w:t>
      </w:r>
      <w:r w:rsidRPr="00B02B80">
        <w:rPr>
          <w:rFonts w:ascii="Times New Roman" w:eastAsia="Calibri" w:hAnsi="Times New Roman" w:cs="Times New Roman"/>
          <w:sz w:val="28"/>
          <w:szCs w:val="28"/>
        </w:rPr>
        <w:t>).</w:t>
      </w:r>
    </w:p>
    <w:p w14:paraId="60B65733" w14:textId="77777777" w:rsidR="00DF2D06" w:rsidRDefault="00DF2D06" w:rsidP="0000365A">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p>
    <w:p w14:paraId="043E7085" w14:textId="7A99C756" w:rsidR="00681EAE" w:rsidRDefault="00681EAE" w:rsidP="00074F9F">
      <w:pPr>
        <w:shd w:val="clear" w:color="auto" w:fill="FFFFFF"/>
        <w:tabs>
          <w:tab w:val="left" w:pos="11340"/>
        </w:tabs>
        <w:autoSpaceDE w:val="0"/>
        <w:autoSpaceDN w:val="0"/>
        <w:spacing w:after="0" w:line="240" w:lineRule="auto"/>
        <w:ind w:right="-1"/>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Таб</w:t>
      </w:r>
      <w:r w:rsidR="008D6A9A">
        <w:rPr>
          <w:rFonts w:ascii="Times New Roman" w:eastAsia="Calibri" w:hAnsi="Times New Roman" w:cs="Times New Roman"/>
          <w:sz w:val="28"/>
          <w:szCs w:val="28"/>
        </w:rPr>
        <w:t>лица 2</w:t>
      </w:r>
      <w:r w:rsidR="00F27EE7">
        <w:rPr>
          <w:rFonts w:ascii="Times New Roman" w:eastAsia="Calibri" w:hAnsi="Times New Roman" w:cs="Times New Roman"/>
          <w:sz w:val="28"/>
          <w:szCs w:val="28"/>
        </w:rPr>
        <w:t>5</w:t>
      </w:r>
      <w:r w:rsidR="00074F9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Динамика самооценивания обучающихся с задержкой психического развития </w:t>
      </w:r>
      <w:r w:rsidRPr="00B02B80">
        <w:rPr>
          <w:rFonts w:ascii="Times New Roman" w:eastAsia="Calibri" w:hAnsi="Times New Roman" w:cs="Times New Roman"/>
          <w:sz w:val="28"/>
          <w:szCs w:val="28"/>
        </w:rPr>
        <w:t>(ЗПР)(в абс).</w:t>
      </w:r>
    </w:p>
    <w:p w14:paraId="6A6F5F34" w14:textId="77777777" w:rsidR="00681EAE" w:rsidRPr="00B02B80" w:rsidRDefault="00681EAE" w:rsidP="00681EAE">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1724"/>
        <w:gridCol w:w="1557"/>
        <w:gridCol w:w="1606"/>
        <w:gridCol w:w="1315"/>
      </w:tblGrid>
      <w:tr w:rsidR="00D22D0C" w:rsidRPr="000C362D" w14:paraId="53C5714B" w14:textId="77777777" w:rsidTr="008D6A83">
        <w:trPr>
          <w:trHeight w:val="303"/>
          <w:jc w:val="center"/>
        </w:trPr>
        <w:tc>
          <w:tcPr>
            <w:tcW w:w="2731" w:type="dxa"/>
            <w:tcBorders>
              <w:top w:val="single" w:sz="4" w:space="0" w:color="auto"/>
              <w:left w:val="single" w:sz="4" w:space="0" w:color="auto"/>
              <w:bottom w:val="single" w:sz="4" w:space="0" w:color="auto"/>
              <w:right w:val="single" w:sz="4" w:space="0" w:color="auto"/>
            </w:tcBorders>
          </w:tcPr>
          <w:p w14:paraId="4DA43345"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Период/уровни</w:t>
            </w:r>
          </w:p>
        </w:tc>
        <w:tc>
          <w:tcPr>
            <w:tcW w:w="1724" w:type="dxa"/>
            <w:tcBorders>
              <w:top w:val="single" w:sz="4" w:space="0" w:color="auto"/>
              <w:left w:val="single" w:sz="4" w:space="0" w:color="auto"/>
              <w:bottom w:val="single" w:sz="4" w:space="0" w:color="auto"/>
              <w:right w:val="single" w:sz="4" w:space="0" w:color="auto"/>
            </w:tcBorders>
            <w:hideMark/>
          </w:tcPr>
          <w:p w14:paraId="2F4FAEB1" w14:textId="294A5712"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достаточный</w:t>
            </w:r>
          </w:p>
        </w:tc>
        <w:tc>
          <w:tcPr>
            <w:tcW w:w="1557" w:type="dxa"/>
            <w:tcBorders>
              <w:top w:val="single" w:sz="4" w:space="0" w:color="auto"/>
              <w:left w:val="single" w:sz="4" w:space="0" w:color="auto"/>
              <w:bottom w:val="single" w:sz="4" w:space="0" w:color="auto"/>
              <w:right w:val="single" w:sz="4" w:space="0" w:color="auto"/>
            </w:tcBorders>
            <w:hideMark/>
          </w:tcPr>
          <w:p w14:paraId="1EED80DD" w14:textId="77777777" w:rsidR="00D22D0C" w:rsidRPr="000C362D" w:rsidRDefault="00D22D0C"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средний</w:t>
            </w:r>
          </w:p>
        </w:tc>
        <w:tc>
          <w:tcPr>
            <w:tcW w:w="1606" w:type="dxa"/>
            <w:tcBorders>
              <w:top w:val="single" w:sz="4" w:space="0" w:color="auto"/>
              <w:left w:val="single" w:sz="4" w:space="0" w:color="auto"/>
              <w:bottom w:val="single" w:sz="4" w:space="0" w:color="auto"/>
              <w:right w:val="single" w:sz="4" w:space="0" w:color="auto"/>
            </w:tcBorders>
            <w:hideMark/>
          </w:tcPr>
          <w:p w14:paraId="1875597B"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низкий</w:t>
            </w:r>
          </w:p>
        </w:tc>
        <w:tc>
          <w:tcPr>
            <w:tcW w:w="1315" w:type="dxa"/>
            <w:tcBorders>
              <w:top w:val="single" w:sz="4" w:space="0" w:color="auto"/>
              <w:left w:val="single" w:sz="4" w:space="0" w:color="auto"/>
              <w:bottom w:val="single" w:sz="4" w:space="0" w:color="auto"/>
              <w:right w:val="single" w:sz="4" w:space="0" w:color="auto"/>
            </w:tcBorders>
            <w:hideMark/>
          </w:tcPr>
          <w:p w14:paraId="552050B7" w14:textId="77777777" w:rsidR="00D22D0C" w:rsidRPr="000C362D" w:rsidRDefault="00D22D0C" w:rsidP="00346B5D">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всего</w:t>
            </w:r>
          </w:p>
        </w:tc>
      </w:tr>
      <w:tr w:rsidR="00D22D0C" w:rsidRPr="000C362D" w14:paraId="77CEBC72" w14:textId="77777777" w:rsidTr="008D6A83">
        <w:trPr>
          <w:trHeight w:val="303"/>
          <w:jc w:val="center"/>
        </w:trPr>
        <w:tc>
          <w:tcPr>
            <w:tcW w:w="2731" w:type="dxa"/>
            <w:tcBorders>
              <w:top w:val="single" w:sz="4" w:space="0" w:color="auto"/>
              <w:left w:val="single" w:sz="4" w:space="0" w:color="auto"/>
              <w:bottom w:val="single" w:sz="4" w:space="0" w:color="auto"/>
              <w:right w:val="single" w:sz="4" w:space="0" w:color="auto"/>
            </w:tcBorders>
            <w:hideMark/>
          </w:tcPr>
          <w:p w14:paraId="58982AE7" w14:textId="5C7F359B" w:rsidR="00D22D0C" w:rsidRPr="000C362D" w:rsidRDefault="00286A17"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 </w:t>
            </w:r>
            <w:r w:rsidR="00D22D0C" w:rsidRPr="004C77CE">
              <w:rPr>
                <w:rFonts w:ascii="Times New Roman" w:eastAsia="Times New Roman" w:hAnsi="Times New Roman" w:cs="Times New Roman"/>
                <w:sz w:val="24"/>
                <w:szCs w:val="24"/>
                <w:lang w:eastAsia="ru-RU"/>
              </w:rPr>
              <w:t>экс</w:t>
            </w:r>
            <w:r w:rsidR="00D22D0C">
              <w:rPr>
                <w:rFonts w:ascii="Times New Roman" w:eastAsia="Times New Roman" w:hAnsi="Times New Roman" w:cs="Times New Roman"/>
                <w:sz w:val="24"/>
                <w:szCs w:val="24"/>
                <w:lang w:eastAsia="ru-RU"/>
              </w:rPr>
              <w:t>п</w:t>
            </w:r>
            <w:r w:rsidR="00D22D0C" w:rsidRPr="004C77CE">
              <w:rPr>
                <w:rFonts w:ascii="Times New Roman" w:eastAsia="Times New Roman" w:hAnsi="Times New Roman" w:cs="Times New Roman"/>
                <w:sz w:val="24"/>
                <w:szCs w:val="24"/>
                <w:lang w:eastAsia="ru-RU"/>
              </w:rPr>
              <w:t>еримент</w:t>
            </w:r>
            <w:r>
              <w:rPr>
                <w:rFonts w:ascii="Times New Roman" w:eastAsia="Times New Roman" w:hAnsi="Times New Roman" w:cs="Times New Roman"/>
                <w:sz w:val="24"/>
                <w:szCs w:val="24"/>
                <w:lang w:eastAsia="ru-RU"/>
              </w:rPr>
              <w:t>а</w:t>
            </w:r>
          </w:p>
        </w:tc>
        <w:tc>
          <w:tcPr>
            <w:tcW w:w="1724" w:type="dxa"/>
            <w:tcBorders>
              <w:top w:val="single" w:sz="4" w:space="0" w:color="auto"/>
              <w:left w:val="single" w:sz="4" w:space="0" w:color="auto"/>
              <w:bottom w:val="single" w:sz="4" w:space="0" w:color="auto"/>
              <w:right w:val="single" w:sz="4" w:space="0" w:color="auto"/>
            </w:tcBorders>
            <w:hideMark/>
          </w:tcPr>
          <w:p w14:paraId="60B2C5E5" w14:textId="46A7B571" w:rsidR="00D22D0C" w:rsidRPr="000C362D" w:rsidRDefault="00B878B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57" w:type="dxa"/>
            <w:tcBorders>
              <w:top w:val="single" w:sz="4" w:space="0" w:color="auto"/>
              <w:left w:val="single" w:sz="4" w:space="0" w:color="auto"/>
              <w:bottom w:val="single" w:sz="4" w:space="0" w:color="auto"/>
              <w:right w:val="single" w:sz="4" w:space="0" w:color="auto"/>
            </w:tcBorders>
            <w:hideMark/>
          </w:tcPr>
          <w:p w14:paraId="455EC433" w14:textId="5D725328"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06" w:type="dxa"/>
            <w:tcBorders>
              <w:top w:val="single" w:sz="4" w:space="0" w:color="auto"/>
              <w:left w:val="single" w:sz="4" w:space="0" w:color="auto"/>
              <w:bottom w:val="single" w:sz="4" w:space="0" w:color="auto"/>
              <w:right w:val="single" w:sz="4" w:space="0" w:color="auto"/>
            </w:tcBorders>
            <w:hideMark/>
          </w:tcPr>
          <w:p w14:paraId="5F99A27B" w14:textId="5C4B5CA4"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315" w:type="dxa"/>
            <w:tcBorders>
              <w:top w:val="single" w:sz="4" w:space="0" w:color="auto"/>
              <w:left w:val="single" w:sz="4" w:space="0" w:color="auto"/>
              <w:bottom w:val="single" w:sz="4" w:space="0" w:color="auto"/>
              <w:right w:val="single" w:sz="4" w:space="0" w:color="auto"/>
            </w:tcBorders>
            <w:hideMark/>
          </w:tcPr>
          <w:p w14:paraId="76034DDB"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13</w:t>
            </w:r>
          </w:p>
        </w:tc>
      </w:tr>
      <w:tr w:rsidR="00D22D0C" w:rsidRPr="000C362D" w14:paraId="62AD3B12" w14:textId="77777777" w:rsidTr="008D6A83">
        <w:trPr>
          <w:trHeight w:val="303"/>
          <w:jc w:val="center"/>
        </w:trPr>
        <w:tc>
          <w:tcPr>
            <w:tcW w:w="2731" w:type="dxa"/>
            <w:tcBorders>
              <w:top w:val="single" w:sz="4" w:space="0" w:color="auto"/>
              <w:left w:val="single" w:sz="4" w:space="0" w:color="auto"/>
              <w:bottom w:val="single" w:sz="4" w:space="0" w:color="auto"/>
              <w:right w:val="single" w:sz="4" w:space="0" w:color="auto"/>
            </w:tcBorders>
            <w:hideMark/>
          </w:tcPr>
          <w:p w14:paraId="51206536" w14:textId="77777777"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После эксперимента</w:t>
            </w:r>
          </w:p>
        </w:tc>
        <w:tc>
          <w:tcPr>
            <w:tcW w:w="1724" w:type="dxa"/>
            <w:tcBorders>
              <w:top w:val="single" w:sz="4" w:space="0" w:color="auto"/>
              <w:left w:val="single" w:sz="4" w:space="0" w:color="auto"/>
              <w:bottom w:val="single" w:sz="4" w:space="0" w:color="auto"/>
              <w:right w:val="single" w:sz="4" w:space="0" w:color="auto"/>
            </w:tcBorders>
            <w:hideMark/>
          </w:tcPr>
          <w:p w14:paraId="62D7B5F0" w14:textId="350C5560" w:rsidR="00D22D0C" w:rsidRPr="000C362D" w:rsidRDefault="00CD442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57" w:type="dxa"/>
            <w:tcBorders>
              <w:top w:val="single" w:sz="4" w:space="0" w:color="auto"/>
              <w:left w:val="single" w:sz="4" w:space="0" w:color="auto"/>
              <w:bottom w:val="single" w:sz="4" w:space="0" w:color="auto"/>
              <w:right w:val="single" w:sz="4" w:space="0" w:color="auto"/>
            </w:tcBorders>
            <w:hideMark/>
          </w:tcPr>
          <w:p w14:paraId="086B928E" w14:textId="475A6F9A" w:rsidR="00D22D0C" w:rsidRPr="000C362D" w:rsidRDefault="00CD442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606" w:type="dxa"/>
            <w:tcBorders>
              <w:top w:val="single" w:sz="4" w:space="0" w:color="auto"/>
              <w:left w:val="single" w:sz="4" w:space="0" w:color="auto"/>
              <w:bottom w:val="single" w:sz="4" w:space="0" w:color="auto"/>
              <w:right w:val="single" w:sz="4" w:space="0" w:color="auto"/>
            </w:tcBorders>
            <w:hideMark/>
          </w:tcPr>
          <w:p w14:paraId="21E20750" w14:textId="6310C576" w:rsidR="00D22D0C" w:rsidRPr="000C362D" w:rsidRDefault="00B878B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315" w:type="dxa"/>
            <w:tcBorders>
              <w:top w:val="single" w:sz="4" w:space="0" w:color="auto"/>
              <w:left w:val="single" w:sz="4" w:space="0" w:color="auto"/>
              <w:bottom w:val="single" w:sz="4" w:space="0" w:color="auto"/>
              <w:right w:val="single" w:sz="4" w:space="0" w:color="auto"/>
            </w:tcBorders>
            <w:hideMark/>
          </w:tcPr>
          <w:p w14:paraId="5137BF28"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13</w:t>
            </w:r>
          </w:p>
        </w:tc>
      </w:tr>
    </w:tbl>
    <w:p w14:paraId="64947198" w14:textId="77777777" w:rsidR="00B87373" w:rsidRDefault="00B87373" w:rsidP="00DF2D06">
      <w:pPr>
        <w:tabs>
          <w:tab w:val="left" w:pos="567"/>
        </w:tabs>
        <w:spacing w:after="0" w:line="240" w:lineRule="auto"/>
        <w:ind w:firstLine="567"/>
        <w:jc w:val="both"/>
        <w:rPr>
          <w:rFonts w:ascii="Times New Roman" w:eastAsia="Calibri" w:hAnsi="Times New Roman" w:cs="Times New Roman"/>
          <w:sz w:val="28"/>
          <w:szCs w:val="28"/>
        </w:rPr>
      </w:pPr>
    </w:p>
    <w:p w14:paraId="493A515B" w14:textId="68370510" w:rsidR="00F27EE7" w:rsidRDefault="007D3713" w:rsidP="00F27EE7">
      <w:pPr>
        <w:spacing w:after="0" w:line="240" w:lineRule="auto"/>
        <w:jc w:val="both"/>
        <w:rPr>
          <w:rFonts w:ascii="Times New Roman" w:eastAsia="Calibri" w:hAnsi="Times New Roman" w:cs="Times New Roman"/>
          <w:sz w:val="28"/>
          <w:szCs w:val="28"/>
        </w:rPr>
      </w:pPr>
      <w:r w:rsidRPr="007D3713">
        <w:rPr>
          <w:rFonts w:ascii="Times New Roman" w:eastAsia="Calibri" w:hAnsi="Times New Roman" w:cs="Times New Roman"/>
          <w:sz w:val="28"/>
          <w:szCs w:val="28"/>
        </w:rPr>
        <w:t xml:space="preserve">       </w:t>
      </w:r>
      <w:r w:rsidR="00681EAE" w:rsidRPr="00B02B80">
        <w:rPr>
          <w:rFonts w:ascii="Times New Roman" w:eastAsia="Calibri" w:hAnsi="Times New Roman" w:cs="Times New Roman"/>
          <w:sz w:val="28"/>
          <w:szCs w:val="28"/>
        </w:rPr>
        <w:t>Полученные результаты исследовани</w:t>
      </w:r>
      <w:r w:rsidR="00681EAE">
        <w:rPr>
          <w:rFonts w:ascii="Times New Roman" w:eastAsia="Calibri" w:hAnsi="Times New Roman" w:cs="Times New Roman"/>
          <w:sz w:val="28"/>
          <w:szCs w:val="28"/>
        </w:rPr>
        <w:t>я в СШ им.</w:t>
      </w:r>
      <w:r w:rsidR="00D21CEA">
        <w:rPr>
          <w:rFonts w:ascii="Times New Roman" w:eastAsia="Calibri" w:hAnsi="Times New Roman" w:cs="Times New Roman"/>
          <w:sz w:val="28"/>
          <w:szCs w:val="28"/>
        </w:rPr>
        <w:t xml:space="preserve"> </w:t>
      </w:r>
      <w:r w:rsidR="00681EAE">
        <w:rPr>
          <w:rFonts w:ascii="Times New Roman" w:eastAsia="Calibri" w:hAnsi="Times New Roman" w:cs="Times New Roman"/>
          <w:sz w:val="28"/>
          <w:szCs w:val="28"/>
        </w:rPr>
        <w:t>Аль-Фараби (табл</w:t>
      </w:r>
      <w:r w:rsidR="008D6A9A">
        <w:rPr>
          <w:rFonts w:ascii="Times New Roman" w:eastAsia="Calibri" w:hAnsi="Times New Roman" w:cs="Times New Roman"/>
          <w:sz w:val="28"/>
          <w:szCs w:val="28"/>
        </w:rPr>
        <w:t>ица 2</w:t>
      </w:r>
      <w:r w:rsidR="00F27EE7">
        <w:rPr>
          <w:rFonts w:ascii="Times New Roman" w:eastAsia="Calibri" w:hAnsi="Times New Roman" w:cs="Times New Roman"/>
          <w:sz w:val="28"/>
          <w:szCs w:val="28"/>
        </w:rPr>
        <w:t>5</w:t>
      </w:r>
      <w:r w:rsidR="00681EAE" w:rsidRPr="00B02B80">
        <w:rPr>
          <w:rFonts w:ascii="Times New Roman" w:eastAsia="Calibri" w:hAnsi="Times New Roman" w:cs="Times New Roman"/>
          <w:sz w:val="28"/>
          <w:szCs w:val="28"/>
        </w:rPr>
        <w:t xml:space="preserve">) показали, что на </w:t>
      </w:r>
      <w:r w:rsidR="00DF3B41">
        <w:rPr>
          <w:rFonts w:ascii="Times New Roman" w:eastAsia="Calibri" w:hAnsi="Times New Roman" w:cs="Times New Roman"/>
          <w:sz w:val="28"/>
          <w:szCs w:val="28"/>
        </w:rPr>
        <w:t xml:space="preserve">достаточный </w:t>
      </w:r>
      <w:r w:rsidR="00681EAE" w:rsidRPr="00B02B80">
        <w:rPr>
          <w:rFonts w:ascii="Times New Roman" w:eastAsia="Calibri" w:hAnsi="Times New Roman" w:cs="Times New Roman"/>
          <w:sz w:val="28"/>
          <w:szCs w:val="28"/>
        </w:rPr>
        <w:t xml:space="preserve"> уровень сместились </w:t>
      </w:r>
      <w:r w:rsidR="00681EAE">
        <w:rPr>
          <w:rFonts w:ascii="Times New Roman" w:eastAsia="Calibri" w:hAnsi="Times New Roman" w:cs="Times New Roman"/>
          <w:sz w:val="28"/>
          <w:szCs w:val="28"/>
        </w:rPr>
        <w:t>3</w:t>
      </w:r>
      <w:r w:rsidR="00681EAE" w:rsidRPr="00B02B80">
        <w:rPr>
          <w:rFonts w:ascii="Times New Roman" w:eastAsia="Calibri" w:hAnsi="Times New Roman" w:cs="Times New Roman"/>
          <w:sz w:val="28"/>
          <w:szCs w:val="28"/>
        </w:rPr>
        <w:t xml:space="preserve"> обучающихся, и с низкого уровня </w:t>
      </w:r>
      <w:r w:rsidR="00DF3B41">
        <w:rPr>
          <w:rFonts w:ascii="Times New Roman" w:eastAsia="Calibri" w:hAnsi="Times New Roman" w:cs="Times New Roman"/>
          <w:sz w:val="28"/>
          <w:szCs w:val="28"/>
        </w:rPr>
        <w:t xml:space="preserve">5 </w:t>
      </w:r>
      <w:r w:rsidR="00681EAE" w:rsidRPr="00B02B80">
        <w:rPr>
          <w:rFonts w:ascii="Times New Roman" w:eastAsia="Calibri" w:hAnsi="Times New Roman" w:cs="Times New Roman"/>
          <w:sz w:val="28"/>
          <w:szCs w:val="28"/>
        </w:rPr>
        <w:t>обучающихся пока</w:t>
      </w:r>
      <w:r w:rsidR="00342808">
        <w:rPr>
          <w:rFonts w:ascii="Times New Roman" w:eastAsia="Calibri" w:hAnsi="Times New Roman" w:cs="Times New Roman"/>
          <w:sz w:val="28"/>
          <w:szCs w:val="28"/>
        </w:rPr>
        <w:t>зывают незначительный</w:t>
      </w:r>
      <w:r w:rsidR="00681EAE" w:rsidRPr="00B02B80">
        <w:rPr>
          <w:rFonts w:ascii="Times New Roman" w:eastAsia="Calibri" w:hAnsi="Times New Roman" w:cs="Times New Roman"/>
          <w:sz w:val="28"/>
          <w:szCs w:val="28"/>
        </w:rPr>
        <w:t xml:space="preserve"> результат. </w:t>
      </w:r>
    </w:p>
    <w:p w14:paraId="2F05E3C7" w14:textId="6F9BBD77" w:rsidR="00681EAE" w:rsidRDefault="00F27EE7" w:rsidP="00681EAE">
      <w:pPr>
        <w:spacing w:after="0" w:line="240"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Группа учеников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данной школы показывают результативность после обучающих уроков.</w:t>
      </w:r>
      <w:r>
        <w:rPr>
          <w:rFonts w:ascii="Times New Roman" w:eastAsia="Calibri" w:hAnsi="Times New Roman" w:cs="Times New Roman"/>
          <w:sz w:val="28"/>
          <w:szCs w:val="28"/>
        </w:rPr>
        <w:t xml:space="preserve"> Результаты </w:t>
      </w:r>
      <w:r w:rsidR="009C660A">
        <w:rPr>
          <w:rFonts w:ascii="Times New Roman" w:eastAsia="Calibri" w:hAnsi="Times New Roman" w:cs="Times New Roman"/>
          <w:sz w:val="28"/>
          <w:szCs w:val="28"/>
        </w:rPr>
        <w:t xml:space="preserve">экспериментальной работы </w:t>
      </w:r>
      <w:r>
        <w:rPr>
          <w:rFonts w:ascii="Times New Roman" w:eastAsia="Calibri" w:hAnsi="Times New Roman" w:cs="Times New Roman"/>
          <w:sz w:val="28"/>
          <w:szCs w:val="28"/>
        </w:rPr>
        <w:t>ОШ № 66 (таблица 2</w:t>
      </w:r>
      <w:r w:rsidR="008D6A83">
        <w:rPr>
          <w:rFonts w:ascii="Times New Roman" w:eastAsia="Calibri" w:hAnsi="Times New Roman" w:cs="Times New Roman"/>
          <w:sz w:val="28"/>
          <w:szCs w:val="28"/>
        </w:rPr>
        <w:t>6</w:t>
      </w:r>
      <w:r>
        <w:rPr>
          <w:rFonts w:ascii="Times New Roman" w:eastAsia="Calibri" w:hAnsi="Times New Roman" w:cs="Times New Roman"/>
          <w:sz w:val="28"/>
          <w:szCs w:val="28"/>
        </w:rPr>
        <w:t>).</w:t>
      </w:r>
    </w:p>
    <w:p w14:paraId="70189683" w14:textId="77777777" w:rsidR="00F27EE7" w:rsidRDefault="00F27EE7" w:rsidP="00681EAE">
      <w:pPr>
        <w:spacing w:after="0" w:line="240" w:lineRule="auto"/>
        <w:jc w:val="both"/>
        <w:rPr>
          <w:rFonts w:ascii="Times New Roman" w:eastAsia="Calibri" w:hAnsi="Times New Roman" w:cs="Times New Roman"/>
          <w:sz w:val="28"/>
          <w:szCs w:val="28"/>
        </w:rPr>
      </w:pPr>
    </w:p>
    <w:p w14:paraId="6DF6DD3D" w14:textId="00F75DF4" w:rsidR="00074F9F" w:rsidRDefault="008D6A9A" w:rsidP="00681E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00F27EE7">
        <w:rPr>
          <w:rFonts w:ascii="Times New Roman" w:eastAsia="Calibri" w:hAnsi="Times New Roman" w:cs="Times New Roman"/>
          <w:sz w:val="28"/>
          <w:szCs w:val="28"/>
        </w:rPr>
        <w:t xml:space="preserve">6 </w:t>
      </w:r>
      <w:r w:rsidR="00681EAE">
        <w:rPr>
          <w:rFonts w:ascii="Times New Roman" w:eastAsia="Calibri" w:hAnsi="Times New Roman" w:cs="Times New Roman"/>
          <w:sz w:val="28"/>
          <w:szCs w:val="28"/>
        </w:rPr>
        <w:t xml:space="preserve">- Динамика самооценивания обучающихся с ЗПР </w:t>
      </w:r>
      <w:r w:rsidR="00B57377">
        <w:rPr>
          <w:rFonts w:ascii="Times New Roman" w:eastAsia="Calibri" w:hAnsi="Times New Roman" w:cs="Times New Roman"/>
          <w:sz w:val="28"/>
          <w:szCs w:val="28"/>
        </w:rPr>
        <w:t>ОШ</w:t>
      </w:r>
      <w:r w:rsidR="00681EAE">
        <w:rPr>
          <w:rFonts w:ascii="Times New Roman" w:eastAsia="Calibri" w:hAnsi="Times New Roman" w:cs="Times New Roman"/>
          <w:sz w:val="28"/>
          <w:szCs w:val="28"/>
        </w:rPr>
        <w:t xml:space="preserve"> №</w:t>
      </w:r>
      <w:r w:rsidR="00B57377">
        <w:rPr>
          <w:rFonts w:ascii="Times New Roman" w:eastAsia="Calibri" w:hAnsi="Times New Roman" w:cs="Times New Roman"/>
          <w:sz w:val="28"/>
          <w:szCs w:val="28"/>
        </w:rPr>
        <w:t>66</w:t>
      </w:r>
    </w:p>
    <w:p w14:paraId="31DAA776" w14:textId="77777777" w:rsidR="00F27EE7" w:rsidRDefault="00F27EE7" w:rsidP="00681EAE">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1739"/>
        <w:gridCol w:w="1570"/>
        <w:gridCol w:w="1618"/>
        <w:gridCol w:w="1324"/>
      </w:tblGrid>
      <w:tr w:rsidR="00D22D0C" w:rsidRPr="000C362D" w14:paraId="2B926A96" w14:textId="77777777" w:rsidTr="008D6A83">
        <w:trPr>
          <w:trHeight w:val="330"/>
          <w:jc w:val="center"/>
        </w:trPr>
        <w:tc>
          <w:tcPr>
            <w:tcW w:w="2753" w:type="dxa"/>
            <w:tcBorders>
              <w:top w:val="single" w:sz="4" w:space="0" w:color="auto"/>
              <w:left w:val="single" w:sz="4" w:space="0" w:color="auto"/>
              <w:bottom w:val="single" w:sz="4" w:space="0" w:color="auto"/>
              <w:right w:val="single" w:sz="4" w:space="0" w:color="auto"/>
            </w:tcBorders>
          </w:tcPr>
          <w:p w14:paraId="6DF4FC2E"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Период/уровни</w:t>
            </w:r>
          </w:p>
        </w:tc>
        <w:tc>
          <w:tcPr>
            <w:tcW w:w="1739" w:type="dxa"/>
            <w:tcBorders>
              <w:top w:val="single" w:sz="4" w:space="0" w:color="auto"/>
              <w:left w:val="single" w:sz="4" w:space="0" w:color="auto"/>
              <w:bottom w:val="single" w:sz="4" w:space="0" w:color="auto"/>
              <w:right w:val="single" w:sz="4" w:space="0" w:color="auto"/>
            </w:tcBorders>
            <w:hideMark/>
          </w:tcPr>
          <w:p w14:paraId="6A7B5F87" w14:textId="029919BA"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достаточный</w:t>
            </w:r>
          </w:p>
        </w:tc>
        <w:tc>
          <w:tcPr>
            <w:tcW w:w="1570" w:type="dxa"/>
            <w:tcBorders>
              <w:top w:val="single" w:sz="4" w:space="0" w:color="auto"/>
              <w:left w:val="single" w:sz="4" w:space="0" w:color="auto"/>
              <w:bottom w:val="single" w:sz="4" w:space="0" w:color="auto"/>
              <w:right w:val="single" w:sz="4" w:space="0" w:color="auto"/>
            </w:tcBorders>
            <w:hideMark/>
          </w:tcPr>
          <w:p w14:paraId="1A0CB0C3" w14:textId="77777777" w:rsidR="00D22D0C" w:rsidRPr="000C362D" w:rsidRDefault="00D22D0C"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средний</w:t>
            </w:r>
          </w:p>
        </w:tc>
        <w:tc>
          <w:tcPr>
            <w:tcW w:w="1618" w:type="dxa"/>
            <w:tcBorders>
              <w:top w:val="single" w:sz="4" w:space="0" w:color="auto"/>
              <w:left w:val="single" w:sz="4" w:space="0" w:color="auto"/>
              <w:bottom w:val="single" w:sz="4" w:space="0" w:color="auto"/>
              <w:right w:val="single" w:sz="4" w:space="0" w:color="auto"/>
            </w:tcBorders>
            <w:hideMark/>
          </w:tcPr>
          <w:p w14:paraId="73E5DFD6"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низкий</w:t>
            </w:r>
          </w:p>
        </w:tc>
        <w:tc>
          <w:tcPr>
            <w:tcW w:w="1324" w:type="dxa"/>
            <w:tcBorders>
              <w:top w:val="single" w:sz="4" w:space="0" w:color="auto"/>
              <w:left w:val="single" w:sz="4" w:space="0" w:color="auto"/>
              <w:bottom w:val="single" w:sz="4" w:space="0" w:color="auto"/>
              <w:right w:val="single" w:sz="4" w:space="0" w:color="auto"/>
            </w:tcBorders>
            <w:hideMark/>
          </w:tcPr>
          <w:p w14:paraId="3D52C668" w14:textId="77777777" w:rsidR="00D22D0C" w:rsidRPr="000C362D" w:rsidRDefault="00D22D0C" w:rsidP="00346B5D">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всего</w:t>
            </w:r>
          </w:p>
        </w:tc>
      </w:tr>
      <w:tr w:rsidR="00D22D0C" w:rsidRPr="000C362D" w14:paraId="17F0A805" w14:textId="77777777" w:rsidTr="008D6A83">
        <w:trPr>
          <w:trHeight w:val="330"/>
          <w:jc w:val="center"/>
        </w:trPr>
        <w:tc>
          <w:tcPr>
            <w:tcW w:w="2753" w:type="dxa"/>
            <w:tcBorders>
              <w:top w:val="single" w:sz="4" w:space="0" w:color="auto"/>
              <w:left w:val="single" w:sz="4" w:space="0" w:color="auto"/>
              <w:bottom w:val="single" w:sz="4" w:space="0" w:color="auto"/>
              <w:right w:val="single" w:sz="4" w:space="0" w:color="auto"/>
            </w:tcBorders>
            <w:hideMark/>
          </w:tcPr>
          <w:p w14:paraId="2B0FB810" w14:textId="2A03410B" w:rsidR="00D22D0C" w:rsidRPr="000C362D" w:rsidRDefault="00286A17"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 </w:t>
            </w:r>
            <w:r w:rsidR="00D22D0C" w:rsidRPr="004C77CE">
              <w:rPr>
                <w:rFonts w:ascii="Times New Roman" w:eastAsia="Times New Roman" w:hAnsi="Times New Roman" w:cs="Times New Roman"/>
                <w:sz w:val="24"/>
                <w:szCs w:val="24"/>
                <w:lang w:eastAsia="ru-RU"/>
              </w:rPr>
              <w:t xml:space="preserve"> экс</w:t>
            </w:r>
            <w:r w:rsidR="00D22D0C">
              <w:rPr>
                <w:rFonts w:ascii="Times New Roman" w:eastAsia="Times New Roman" w:hAnsi="Times New Roman" w:cs="Times New Roman"/>
                <w:sz w:val="24"/>
                <w:szCs w:val="24"/>
                <w:lang w:eastAsia="ru-RU"/>
              </w:rPr>
              <w:t>п</w:t>
            </w:r>
            <w:r w:rsidR="00D22D0C" w:rsidRPr="004C77CE">
              <w:rPr>
                <w:rFonts w:ascii="Times New Roman" w:eastAsia="Times New Roman" w:hAnsi="Times New Roman" w:cs="Times New Roman"/>
                <w:sz w:val="24"/>
                <w:szCs w:val="24"/>
                <w:lang w:eastAsia="ru-RU"/>
              </w:rPr>
              <w:t>еримент</w:t>
            </w:r>
            <w:r>
              <w:rPr>
                <w:rFonts w:ascii="Times New Roman" w:eastAsia="Times New Roman" w:hAnsi="Times New Roman" w:cs="Times New Roman"/>
                <w:sz w:val="24"/>
                <w:szCs w:val="24"/>
                <w:lang w:eastAsia="ru-RU"/>
              </w:rPr>
              <w:t>а</w:t>
            </w:r>
          </w:p>
        </w:tc>
        <w:tc>
          <w:tcPr>
            <w:tcW w:w="1739" w:type="dxa"/>
            <w:tcBorders>
              <w:top w:val="single" w:sz="4" w:space="0" w:color="auto"/>
              <w:left w:val="single" w:sz="4" w:space="0" w:color="auto"/>
              <w:bottom w:val="single" w:sz="4" w:space="0" w:color="auto"/>
              <w:right w:val="single" w:sz="4" w:space="0" w:color="auto"/>
            </w:tcBorders>
            <w:hideMark/>
          </w:tcPr>
          <w:p w14:paraId="151500CD" w14:textId="2321D9E2" w:rsidR="00D22D0C" w:rsidRPr="000C362D" w:rsidRDefault="00B878B5"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70" w:type="dxa"/>
            <w:tcBorders>
              <w:top w:val="single" w:sz="4" w:space="0" w:color="auto"/>
              <w:left w:val="single" w:sz="4" w:space="0" w:color="auto"/>
              <w:bottom w:val="single" w:sz="4" w:space="0" w:color="auto"/>
              <w:right w:val="single" w:sz="4" w:space="0" w:color="auto"/>
            </w:tcBorders>
            <w:hideMark/>
          </w:tcPr>
          <w:p w14:paraId="61CC7AC8" w14:textId="3C91DDE5" w:rsidR="00D22D0C" w:rsidRPr="000C362D" w:rsidRDefault="00B46F70"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618" w:type="dxa"/>
            <w:tcBorders>
              <w:top w:val="single" w:sz="4" w:space="0" w:color="auto"/>
              <w:left w:val="single" w:sz="4" w:space="0" w:color="auto"/>
              <w:bottom w:val="single" w:sz="4" w:space="0" w:color="auto"/>
              <w:right w:val="single" w:sz="4" w:space="0" w:color="auto"/>
            </w:tcBorders>
            <w:hideMark/>
          </w:tcPr>
          <w:p w14:paraId="7C8F4157" w14:textId="1B2E6082" w:rsidR="00D22D0C" w:rsidRPr="000C362D" w:rsidRDefault="006A75FA"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6F70">
              <w:rPr>
                <w:rFonts w:ascii="Times New Roman" w:eastAsia="Times New Roman" w:hAnsi="Times New Roman" w:cs="Times New Roman"/>
                <w:sz w:val="24"/>
                <w:szCs w:val="24"/>
                <w:lang w:eastAsia="ru-RU"/>
              </w:rPr>
              <w:t>1</w:t>
            </w:r>
          </w:p>
        </w:tc>
        <w:tc>
          <w:tcPr>
            <w:tcW w:w="1324" w:type="dxa"/>
            <w:tcBorders>
              <w:top w:val="single" w:sz="4" w:space="0" w:color="auto"/>
              <w:left w:val="single" w:sz="4" w:space="0" w:color="auto"/>
              <w:bottom w:val="single" w:sz="4" w:space="0" w:color="auto"/>
              <w:right w:val="single" w:sz="4" w:space="0" w:color="auto"/>
            </w:tcBorders>
            <w:hideMark/>
          </w:tcPr>
          <w:p w14:paraId="5DD03791"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22D0C" w:rsidRPr="000C362D" w14:paraId="308B44BE" w14:textId="77777777" w:rsidTr="008D6A83">
        <w:trPr>
          <w:trHeight w:val="330"/>
          <w:jc w:val="center"/>
        </w:trPr>
        <w:tc>
          <w:tcPr>
            <w:tcW w:w="2753" w:type="dxa"/>
            <w:tcBorders>
              <w:top w:val="single" w:sz="4" w:space="0" w:color="auto"/>
              <w:left w:val="single" w:sz="4" w:space="0" w:color="auto"/>
              <w:bottom w:val="single" w:sz="4" w:space="0" w:color="auto"/>
              <w:right w:val="single" w:sz="4" w:space="0" w:color="auto"/>
            </w:tcBorders>
            <w:hideMark/>
          </w:tcPr>
          <w:p w14:paraId="066A8257" w14:textId="77777777"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эксперимента</w:t>
            </w:r>
          </w:p>
        </w:tc>
        <w:tc>
          <w:tcPr>
            <w:tcW w:w="1739" w:type="dxa"/>
            <w:tcBorders>
              <w:top w:val="single" w:sz="4" w:space="0" w:color="auto"/>
              <w:left w:val="single" w:sz="4" w:space="0" w:color="auto"/>
              <w:bottom w:val="single" w:sz="4" w:space="0" w:color="auto"/>
              <w:right w:val="single" w:sz="4" w:space="0" w:color="auto"/>
            </w:tcBorders>
            <w:hideMark/>
          </w:tcPr>
          <w:p w14:paraId="3F16F1C3" w14:textId="672C4ED3" w:rsidR="00D22D0C" w:rsidRPr="000C362D" w:rsidRDefault="005A0D9B"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70" w:type="dxa"/>
            <w:tcBorders>
              <w:top w:val="single" w:sz="4" w:space="0" w:color="auto"/>
              <w:left w:val="single" w:sz="4" w:space="0" w:color="auto"/>
              <w:bottom w:val="single" w:sz="4" w:space="0" w:color="auto"/>
              <w:right w:val="single" w:sz="4" w:space="0" w:color="auto"/>
            </w:tcBorders>
            <w:hideMark/>
          </w:tcPr>
          <w:p w14:paraId="6E459B7B" w14:textId="13D67316" w:rsidR="00D22D0C" w:rsidRPr="000C362D" w:rsidRDefault="00BB52E2"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618" w:type="dxa"/>
            <w:tcBorders>
              <w:top w:val="single" w:sz="4" w:space="0" w:color="auto"/>
              <w:left w:val="single" w:sz="4" w:space="0" w:color="auto"/>
              <w:bottom w:val="single" w:sz="4" w:space="0" w:color="auto"/>
              <w:right w:val="single" w:sz="4" w:space="0" w:color="auto"/>
            </w:tcBorders>
            <w:hideMark/>
          </w:tcPr>
          <w:p w14:paraId="7F6AAF1F" w14:textId="0133BE62" w:rsidR="00D22D0C" w:rsidRPr="000C362D" w:rsidRDefault="005A0D9B"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24" w:type="dxa"/>
            <w:tcBorders>
              <w:top w:val="single" w:sz="4" w:space="0" w:color="auto"/>
              <w:left w:val="single" w:sz="4" w:space="0" w:color="auto"/>
              <w:bottom w:val="single" w:sz="4" w:space="0" w:color="auto"/>
              <w:right w:val="single" w:sz="4" w:space="0" w:color="auto"/>
            </w:tcBorders>
            <w:hideMark/>
          </w:tcPr>
          <w:p w14:paraId="6E077E75"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bl>
    <w:p w14:paraId="61060B5B" w14:textId="77777777" w:rsidR="00F27EE7" w:rsidRDefault="00F27EE7" w:rsidP="00074F9F">
      <w:pPr>
        <w:spacing w:after="0" w:line="240" w:lineRule="auto"/>
        <w:ind w:firstLine="567"/>
        <w:jc w:val="both"/>
        <w:rPr>
          <w:rFonts w:ascii="Times New Roman" w:eastAsia="Calibri" w:hAnsi="Times New Roman" w:cs="Times New Roman"/>
          <w:sz w:val="28"/>
          <w:szCs w:val="28"/>
        </w:rPr>
      </w:pPr>
    </w:p>
    <w:p w14:paraId="70C50A85" w14:textId="3B029087" w:rsidR="00D62FEA" w:rsidRDefault="00681EAE" w:rsidP="00074F9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Данные таблицы демонстрируют положительные сдвиги у обучающихся с задержкой </w:t>
      </w:r>
      <w:r w:rsidR="00F27EE7">
        <w:rPr>
          <w:rFonts w:ascii="Times New Roman" w:eastAsia="Calibri" w:hAnsi="Times New Roman" w:cs="Times New Roman"/>
          <w:sz w:val="28"/>
          <w:szCs w:val="28"/>
        </w:rPr>
        <w:t xml:space="preserve">психического </w:t>
      </w:r>
      <w:r>
        <w:rPr>
          <w:rFonts w:ascii="Times New Roman" w:eastAsia="Calibri" w:hAnsi="Times New Roman" w:cs="Times New Roman"/>
          <w:sz w:val="28"/>
          <w:szCs w:val="28"/>
        </w:rPr>
        <w:t xml:space="preserve">развития начальной школы, что отразилось на полученных данных. На </w:t>
      </w:r>
      <w:r w:rsidR="00674438">
        <w:rPr>
          <w:rFonts w:ascii="Times New Roman" w:eastAsia="Calibri" w:hAnsi="Times New Roman" w:cs="Times New Roman"/>
          <w:sz w:val="28"/>
          <w:szCs w:val="28"/>
        </w:rPr>
        <w:t xml:space="preserve">достаточный </w:t>
      </w:r>
      <w:r>
        <w:rPr>
          <w:rFonts w:ascii="Times New Roman" w:eastAsia="Calibri" w:hAnsi="Times New Roman" w:cs="Times New Roman"/>
          <w:sz w:val="28"/>
          <w:szCs w:val="28"/>
        </w:rPr>
        <w:t>уровень результа</w:t>
      </w:r>
      <w:r w:rsidR="00674438">
        <w:rPr>
          <w:rFonts w:ascii="Times New Roman" w:eastAsia="Calibri" w:hAnsi="Times New Roman" w:cs="Times New Roman"/>
          <w:sz w:val="28"/>
          <w:szCs w:val="28"/>
        </w:rPr>
        <w:t>ты у пяти обучающихся</w:t>
      </w:r>
      <w:r>
        <w:rPr>
          <w:rFonts w:ascii="Times New Roman" w:eastAsia="Calibri" w:hAnsi="Times New Roman" w:cs="Times New Roman"/>
          <w:sz w:val="28"/>
          <w:szCs w:val="28"/>
        </w:rPr>
        <w:t>, на средний уровень продвинулись четыре ученика</w:t>
      </w:r>
      <w:r w:rsidR="00674438">
        <w:rPr>
          <w:rFonts w:ascii="Times New Roman" w:eastAsia="Calibri" w:hAnsi="Times New Roman" w:cs="Times New Roman"/>
          <w:sz w:val="28"/>
          <w:szCs w:val="28"/>
        </w:rPr>
        <w:t xml:space="preserve">, </w:t>
      </w:r>
      <w:r w:rsidR="00342808">
        <w:rPr>
          <w:rFonts w:ascii="Times New Roman" w:eastAsia="Calibri" w:hAnsi="Times New Roman" w:cs="Times New Roman"/>
          <w:sz w:val="28"/>
          <w:szCs w:val="28"/>
        </w:rPr>
        <w:t xml:space="preserve">и на </w:t>
      </w:r>
      <w:r w:rsidR="00674438">
        <w:rPr>
          <w:rFonts w:ascii="Times New Roman" w:eastAsia="Calibri" w:hAnsi="Times New Roman" w:cs="Times New Roman"/>
          <w:sz w:val="28"/>
          <w:szCs w:val="28"/>
        </w:rPr>
        <w:t>низк</w:t>
      </w:r>
      <w:r w:rsidR="00342808">
        <w:rPr>
          <w:rFonts w:ascii="Times New Roman" w:eastAsia="Calibri" w:hAnsi="Times New Roman" w:cs="Times New Roman"/>
          <w:sz w:val="28"/>
          <w:szCs w:val="28"/>
        </w:rPr>
        <w:t>ий</w:t>
      </w:r>
      <w:r w:rsidR="00674438">
        <w:rPr>
          <w:rFonts w:ascii="Times New Roman" w:eastAsia="Calibri" w:hAnsi="Times New Roman" w:cs="Times New Roman"/>
          <w:sz w:val="28"/>
          <w:szCs w:val="28"/>
        </w:rPr>
        <w:t xml:space="preserve"> уров</w:t>
      </w:r>
      <w:r w:rsidR="00342808">
        <w:rPr>
          <w:rFonts w:ascii="Times New Roman" w:eastAsia="Calibri" w:hAnsi="Times New Roman" w:cs="Times New Roman"/>
          <w:sz w:val="28"/>
          <w:szCs w:val="28"/>
        </w:rPr>
        <w:t>ень</w:t>
      </w:r>
      <w:r w:rsidR="00674438">
        <w:rPr>
          <w:rFonts w:ascii="Times New Roman" w:eastAsia="Calibri" w:hAnsi="Times New Roman" w:cs="Times New Roman"/>
          <w:sz w:val="28"/>
          <w:szCs w:val="28"/>
        </w:rPr>
        <w:t xml:space="preserve"> </w:t>
      </w:r>
      <w:r w:rsidR="00342808">
        <w:rPr>
          <w:rFonts w:ascii="Times New Roman" w:eastAsia="Calibri" w:hAnsi="Times New Roman" w:cs="Times New Roman"/>
          <w:sz w:val="28"/>
          <w:szCs w:val="28"/>
        </w:rPr>
        <w:t xml:space="preserve">наблюдаются результаты у </w:t>
      </w:r>
      <w:r w:rsidR="00674438">
        <w:rPr>
          <w:rFonts w:ascii="Times New Roman" w:eastAsia="Calibri" w:hAnsi="Times New Roman" w:cs="Times New Roman"/>
          <w:sz w:val="28"/>
          <w:szCs w:val="28"/>
        </w:rPr>
        <w:t xml:space="preserve"> обучающихся</w:t>
      </w:r>
      <w:r>
        <w:rPr>
          <w:rFonts w:ascii="Times New Roman" w:eastAsia="Calibri" w:hAnsi="Times New Roman" w:cs="Times New Roman"/>
          <w:sz w:val="28"/>
          <w:szCs w:val="28"/>
        </w:rPr>
        <w:t>.</w:t>
      </w:r>
      <w:r w:rsidR="008906DD">
        <w:rPr>
          <w:rFonts w:ascii="Times New Roman" w:eastAsia="Calibri" w:hAnsi="Times New Roman" w:cs="Times New Roman"/>
          <w:sz w:val="28"/>
          <w:szCs w:val="28"/>
        </w:rPr>
        <w:t xml:space="preserve"> </w:t>
      </w:r>
    </w:p>
    <w:p w14:paraId="5FD9FBF6" w14:textId="5E596895" w:rsidR="00074F9F" w:rsidRDefault="00681EAE" w:rsidP="00074F9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ОШ №</w:t>
      </w:r>
      <w:r w:rsidR="0067443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129 </w:t>
      </w:r>
      <w:r w:rsidR="00D62FEA">
        <w:rPr>
          <w:rFonts w:ascii="Times New Roman" w:eastAsia="Calibri" w:hAnsi="Times New Roman" w:cs="Times New Roman"/>
          <w:sz w:val="28"/>
          <w:szCs w:val="28"/>
        </w:rPr>
        <w:t>обучающиеся также дают положительные показатели (таблица 2</w:t>
      </w:r>
      <w:r w:rsidR="008D6A83">
        <w:rPr>
          <w:rFonts w:ascii="Times New Roman" w:eastAsia="Calibri" w:hAnsi="Times New Roman" w:cs="Times New Roman"/>
          <w:sz w:val="28"/>
          <w:szCs w:val="28"/>
        </w:rPr>
        <w:t>7</w:t>
      </w:r>
      <w:r w:rsidR="00D62FEA">
        <w:rPr>
          <w:rFonts w:ascii="Times New Roman" w:eastAsia="Calibri" w:hAnsi="Times New Roman" w:cs="Times New Roman"/>
          <w:sz w:val="28"/>
          <w:szCs w:val="28"/>
        </w:rPr>
        <w:t xml:space="preserve">). </w:t>
      </w:r>
    </w:p>
    <w:p w14:paraId="212C26CB" w14:textId="6195CF3E" w:rsidR="00681EAE" w:rsidRDefault="008D6A9A" w:rsidP="00681E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008D6A83">
        <w:rPr>
          <w:rFonts w:ascii="Times New Roman" w:eastAsia="Calibri" w:hAnsi="Times New Roman" w:cs="Times New Roman"/>
          <w:sz w:val="28"/>
          <w:szCs w:val="28"/>
        </w:rPr>
        <w:t>7</w:t>
      </w:r>
      <w:r w:rsidR="00681EAE">
        <w:rPr>
          <w:rFonts w:ascii="Times New Roman" w:eastAsia="Calibri" w:hAnsi="Times New Roman" w:cs="Times New Roman"/>
          <w:sz w:val="28"/>
          <w:szCs w:val="28"/>
        </w:rPr>
        <w:t xml:space="preserve"> - Динамика самооценивания обучающихся с ЗПР ОШ №129 </w:t>
      </w:r>
    </w:p>
    <w:p w14:paraId="35D90161" w14:textId="77777777" w:rsidR="00681EAE" w:rsidRDefault="00681EAE" w:rsidP="00681EAE">
      <w:pPr>
        <w:spacing w:after="0" w:line="240" w:lineRule="auto"/>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1646"/>
        <w:gridCol w:w="1487"/>
        <w:gridCol w:w="1532"/>
        <w:gridCol w:w="1255"/>
      </w:tblGrid>
      <w:tr w:rsidR="00D22D0C" w:rsidRPr="000C362D" w14:paraId="52EBCE44" w14:textId="77777777" w:rsidTr="00346B5D">
        <w:trPr>
          <w:trHeight w:val="70"/>
          <w:jc w:val="center"/>
        </w:trPr>
        <w:tc>
          <w:tcPr>
            <w:tcW w:w="2606" w:type="dxa"/>
            <w:tcBorders>
              <w:top w:val="single" w:sz="4" w:space="0" w:color="auto"/>
              <w:left w:val="single" w:sz="4" w:space="0" w:color="auto"/>
              <w:bottom w:val="single" w:sz="4" w:space="0" w:color="auto"/>
              <w:right w:val="single" w:sz="4" w:space="0" w:color="auto"/>
            </w:tcBorders>
          </w:tcPr>
          <w:p w14:paraId="6116B297"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Период/уровни</w:t>
            </w:r>
          </w:p>
        </w:tc>
        <w:tc>
          <w:tcPr>
            <w:tcW w:w="1646" w:type="dxa"/>
            <w:tcBorders>
              <w:top w:val="single" w:sz="4" w:space="0" w:color="auto"/>
              <w:left w:val="single" w:sz="4" w:space="0" w:color="auto"/>
              <w:bottom w:val="single" w:sz="4" w:space="0" w:color="auto"/>
              <w:right w:val="single" w:sz="4" w:space="0" w:color="auto"/>
            </w:tcBorders>
            <w:hideMark/>
          </w:tcPr>
          <w:p w14:paraId="3ECE2837" w14:textId="2A26601C"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достаточный</w:t>
            </w:r>
          </w:p>
        </w:tc>
        <w:tc>
          <w:tcPr>
            <w:tcW w:w="1487" w:type="dxa"/>
            <w:tcBorders>
              <w:top w:val="single" w:sz="4" w:space="0" w:color="auto"/>
              <w:left w:val="single" w:sz="4" w:space="0" w:color="auto"/>
              <w:bottom w:val="single" w:sz="4" w:space="0" w:color="auto"/>
              <w:right w:val="single" w:sz="4" w:space="0" w:color="auto"/>
            </w:tcBorders>
            <w:hideMark/>
          </w:tcPr>
          <w:p w14:paraId="05E9AC43" w14:textId="77777777" w:rsidR="00D22D0C" w:rsidRPr="000C362D" w:rsidRDefault="00D22D0C"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w:t>
            </w:r>
          </w:p>
        </w:tc>
        <w:tc>
          <w:tcPr>
            <w:tcW w:w="1532" w:type="dxa"/>
            <w:tcBorders>
              <w:top w:val="single" w:sz="4" w:space="0" w:color="auto"/>
              <w:left w:val="single" w:sz="4" w:space="0" w:color="auto"/>
              <w:bottom w:val="single" w:sz="4" w:space="0" w:color="auto"/>
              <w:right w:val="single" w:sz="4" w:space="0" w:color="auto"/>
            </w:tcBorders>
            <w:hideMark/>
          </w:tcPr>
          <w:p w14:paraId="7082377D"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низкий</w:t>
            </w:r>
          </w:p>
        </w:tc>
        <w:tc>
          <w:tcPr>
            <w:tcW w:w="1255" w:type="dxa"/>
            <w:tcBorders>
              <w:top w:val="single" w:sz="4" w:space="0" w:color="auto"/>
              <w:left w:val="single" w:sz="4" w:space="0" w:color="auto"/>
              <w:bottom w:val="single" w:sz="4" w:space="0" w:color="auto"/>
              <w:right w:val="single" w:sz="4" w:space="0" w:color="auto"/>
            </w:tcBorders>
            <w:hideMark/>
          </w:tcPr>
          <w:p w14:paraId="2E2B6C70" w14:textId="77777777" w:rsidR="00D22D0C" w:rsidRPr="000C362D" w:rsidRDefault="00D22D0C" w:rsidP="00346B5D">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r>
      <w:tr w:rsidR="00D22D0C" w:rsidRPr="000C362D" w14:paraId="332B832B" w14:textId="77777777" w:rsidTr="00346B5D">
        <w:trPr>
          <w:trHeight w:val="70"/>
          <w:jc w:val="center"/>
        </w:trPr>
        <w:tc>
          <w:tcPr>
            <w:tcW w:w="2606" w:type="dxa"/>
            <w:tcBorders>
              <w:top w:val="single" w:sz="4" w:space="0" w:color="auto"/>
              <w:left w:val="single" w:sz="4" w:space="0" w:color="auto"/>
              <w:bottom w:val="single" w:sz="4" w:space="0" w:color="auto"/>
              <w:right w:val="single" w:sz="4" w:space="0" w:color="auto"/>
            </w:tcBorders>
            <w:hideMark/>
          </w:tcPr>
          <w:p w14:paraId="3B54EEC7" w14:textId="429E74AA" w:rsidR="00D22D0C" w:rsidRPr="000C362D" w:rsidRDefault="00286A17"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 </w:t>
            </w:r>
            <w:r w:rsidR="00D22D0C" w:rsidRPr="004C77CE">
              <w:rPr>
                <w:rFonts w:ascii="Times New Roman" w:eastAsia="Times New Roman" w:hAnsi="Times New Roman" w:cs="Times New Roman"/>
                <w:sz w:val="24"/>
                <w:szCs w:val="24"/>
                <w:lang w:eastAsia="ru-RU"/>
              </w:rPr>
              <w:t>экс</w:t>
            </w:r>
            <w:r w:rsidR="00D22D0C">
              <w:rPr>
                <w:rFonts w:ascii="Times New Roman" w:eastAsia="Times New Roman" w:hAnsi="Times New Roman" w:cs="Times New Roman"/>
                <w:sz w:val="24"/>
                <w:szCs w:val="24"/>
                <w:lang w:eastAsia="ru-RU"/>
              </w:rPr>
              <w:t>п</w:t>
            </w:r>
            <w:r w:rsidR="00D22D0C" w:rsidRPr="004C77CE">
              <w:rPr>
                <w:rFonts w:ascii="Times New Roman" w:eastAsia="Times New Roman" w:hAnsi="Times New Roman" w:cs="Times New Roman"/>
                <w:sz w:val="24"/>
                <w:szCs w:val="24"/>
                <w:lang w:eastAsia="ru-RU"/>
              </w:rPr>
              <w:t>еримент</w:t>
            </w:r>
            <w:r>
              <w:rPr>
                <w:rFonts w:ascii="Times New Roman" w:eastAsia="Times New Roman" w:hAnsi="Times New Roman" w:cs="Times New Roman"/>
                <w:sz w:val="24"/>
                <w:szCs w:val="24"/>
                <w:lang w:eastAsia="ru-RU"/>
              </w:rPr>
              <w:t>а</w:t>
            </w:r>
          </w:p>
        </w:tc>
        <w:tc>
          <w:tcPr>
            <w:tcW w:w="1646" w:type="dxa"/>
            <w:tcBorders>
              <w:top w:val="single" w:sz="4" w:space="0" w:color="auto"/>
              <w:left w:val="single" w:sz="4" w:space="0" w:color="auto"/>
              <w:bottom w:val="single" w:sz="4" w:space="0" w:color="auto"/>
              <w:right w:val="single" w:sz="4" w:space="0" w:color="auto"/>
            </w:tcBorders>
            <w:hideMark/>
          </w:tcPr>
          <w:p w14:paraId="44592D99" w14:textId="6601401F" w:rsidR="00D22D0C" w:rsidRPr="000C362D" w:rsidRDefault="009D175F"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487" w:type="dxa"/>
            <w:tcBorders>
              <w:top w:val="single" w:sz="4" w:space="0" w:color="auto"/>
              <w:left w:val="single" w:sz="4" w:space="0" w:color="auto"/>
              <w:bottom w:val="single" w:sz="4" w:space="0" w:color="auto"/>
              <w:right w:val="single" w:sz="4" w:space="0" w:color="auto"/>
            </w:tcBorders>
            <w:hideMark/>
          </w:tcPr>
          <w:p w14:paraId="2C37103D" w14:textId="105901F8" w:rsidR="00D22D0C" w:rsidRPr="000C362D" w:rsidRDefault="00B46F70"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32" w:type="dxa"/>
            <w:tcBorders>
              <w:top w:val="single" w:sz="4" w:space="0" w:color="auto"/>
              <w:left w:val="single" w:sz="4" w:space="0" w:color="auto"/>
              <w:bottom w:val="single" w:sz="4" w:space="0" w:color="auto"/>
              <w:right w:val="single" w:sz="4" w:space="0" w:color="auto"/>
            </w:tcBorders>
            <w:hideMark/>
          </w:tcPr>
          <w:p w14:paraId="5776BCD7" w14:textId="58035381" w:rsidR="00D22D0C" w:rsidRPr="000C362D" w:rsidRDefault="00B46F70"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55" w:type="dxa"/>
            <w:tcBorders>
              <w:top w:val="single" w:sz="4" w:space="0" w:color="auto"/>
              <w:left w:val="single" w:sz="4" w:space="0" w:color="auto"/>
              <w:bottom w:val="single" w:sz="4" w:space="0" w:color="auto"/>
              <w:right w:val="single" w:sz="4" w:space="0" w:color="auto"/>
            </w:tcBorders>
            <w:hideMark/>
          </w:tcPr>
          <w:p w14:paraId="453591E9"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22D0C" w:rsidRPr="000C362D" w14:paraId="50600236" w14:textId="77777777" w:rsidTr="00346B5D">
        <w:trPr>
          <w:trHeight w:val="70"/>
          <w:jc w:val="center"/>
        </w:trPr>
        <w:tc>
          <w:tcPr>
            <w:tcW w:w="2606" w:type="dxa"/>
            <w:tcBorders>
              <w:top w:val="single" w:sz="4" w:space="0" w:color="auto"/>
              <w:left w:val="single" w:sz="4" w:space="0" w:color="auto"/>
              <w:bottom w:val="single" w:sz="4" w:space="0" w:color="auto"/>
              <w:right w:val="single" w:sz="4" w:space="0" w:color="auto"/>
            </w:tcBorders>
            <w:hideMark/>
          </w:tcPr>
          <w:p w14:paraId="2753E0AA" w14:textId="77777777" w:rsidR="00D22D0C" w:rsidRPr="000C362D" w:rsidRDefault="00D22D0C"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эксперимента</w:t>
            </w:r>
          </w:p>
        </w:tc>
        <w:tc>
          <w:tcPr>
            <w:tcW w:w="1646" w:type="dxa"/>
            <w:tcBorders>
              <w:top w:val="single" w:sz="4" w:space="0" w:color="auto"/>
              <w:left w:val="single" w:sz="4" w:space="0" w:color="auto"/>
              <w:bottom w:val="single" w:sz="4" w:space="0" w:color="auto"/>
              <w:right w:val="single" w:sz="4" w:space="0" w:color="auto"/>
            </w:tcBorders>
            <w:hideMark/>
          </w:tcPr>
          <w:p w14:paraId="57DE9DA4" w14:textId="709E9055" w:rsidR="00D22D0C" w:rsidRPr="000C362D" w:rsidRDefault="005A0D9B"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87" w:type="dxa"/>
            <w:tcBorders>
              <w:top w:val="single" w:sz="4" w:space="0" w:color="auto"/>
              <w:left w:val="single" w:sz="4" w:space="0" w:color="auto"/>
              <w:bottom w:val="single" w:sz="4" w:space="0" w:color="auto"/>
              <w:right w:val="single" w:sz="4" w:space="0" w:color="auto"/>
            </w:tcBorders>
            <w:hideMark/>
          </w:tcPr>
          <w:p w14:paraId="12528C26" w14:textId="6CAC0C89" w:rsidR="00D22D0C" w:rsidRPr="000C362D" w:rsidRDefault="00BB52E2"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32" w:type="dxa"/>
            <w:tcBorders>
              <w:top w:val="single" w:sz="4" w:space="0" w:color="auto"/>
              <w:left w:val="single" w:sz="4" w:space="0" w:color="auto"/>
              <w:bottom w:val="single" w:sz="4" w:space="0" w:color="auto"/>
              <w:right w:val="single" w:sz="4" w:space="0" w:color="auto"/>
            </w:tcBorders>
            <w:hideMark/>
          </w:tcPr>
          <w:p w14:paraId="03D7530B" w14:textId="2EBA593E" w:rsidR="00D22D0C" w:rsidRPr="000C362D" w:rsidRDefault="005A0D9B"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55" w:type="dxa"/>
            <w:tcBorders>
              <w:top w:val="single" w:sz="4" w:space="0" w:color="auto"/>
              <w:left w:val="single" w:sz="4" w:space="0" w:color="auto"/>
              <w:bottom w:val="single" w:sz="4" w:space="0" w:color="auto"/>
              <w:right w:val="single" w:sz="4" w:space="0" w:color="auto"/>
            </w:tcBorders>
            <w:hideMark/>
          </w:tcPr>
          <w:p w14:paraId="78F0FE7D" w14:textId="77777777" w:rsidR="00D22D0C" w:rsidRPr="000C362D" w:rsidRDefault="00D22D0C"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bl>
    <w:p w14:paraId="225FD72E" w14:textId="77777777" w:rsidR="00681EAE" w:rsidRDefault="00681EAE" w:rsidP="00681EAE">
      <w:pPr>
        <w:spacing w:after="0" w:line="240" w:lineRule="auto"/>
        <w:jc w:val="both"/>
        <w:rPr>
          <w:rFonts w:ascii="Times New Roman" w:eastAsia="Calibri" w:hAnsi="Times New Roman" w:cs="Times New Roman"/>
          <w:sz w:val="28"/>
          <w:szCs w:val="28"/>
        </w:rPr>
      </w:pPr>
    </w:p>
    <w:p w14:paraId="51CED607" w14:textId="00CEF424" w:rsidR="00681EAE" w:rsidRDefault="00681EAE" w:rsidP="00074F9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7D3713">
        <w:rPr>
          <w:rFonts w:ascii="Times New Roman" w:eastAsia="Calibri" w:hAnsi="Times New Roman" w:cs="Times New Roman"/>
          <w:sz w:val="28"/>
          <w:szCs w:val="28"/>
          <w:lang w:val="kk-KZ"/>
        </w:rPr>
        <w:t>о</w:t>
      </w:r>
      <w:r>
        <w:rPr>
          <w:rFonts w:ascii="Times New Roman" w:eastAsia="Calibri" w:hAnsi="Times New Roman" w:cs="Times New Roman"/>
          <w:sz w:val="28"/>
          <w:szCs w:val="28"/>
        </w:rPr>
        <w:t>бщеобразовательной школе №</w:t>
      </w:r>
      <w:r w:rsidR="0067443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129 обучающиеся с задержкой психического развития показали следующий результат: с низкого уровня </w:t>
      </w:r>
      <w:r w:rsidR="00674438">
        <w:rPr>
          <w:rFonts w:ascii="Times New Roman" w:eastAsia="Calibri" w:hAnsi="Times New Roman" w:cs="Times New Roman"/>
          <w:sz w:val="28"/>
          <w:szCs w:val="28"/>
        </w:rPr>
        <w:t>восемь обучающихся сместились</w:t>
      </w:r>
      <w:r w:rsidR="00D62FEA">
        <w:rPr>
          <w:rFonts w:ascii="Times New Roman" w:eastAsia="Calibri" w:hAnsi="Times New Roman" w:cs="Times New Roman"/>
          <w:sz w:val="28"/>
          <w:szCs w:val="28"/>
        </w:rPr>
        <w:t>,</w:t>
      </w:r>
      <w:r w:rsidR="00674438">
        <w:rPr>
          <w:rFonts w:ascii="Times New Roman" w:eastAsia="Calibri" w:hAnsi="Times New Roman" w:cs="Times New Roman"/>
          <w:sz w:val="28"/>
          <w:szCs w:val="28"/>
        </w:rPr>
        <w:t xml:space="preserve"> </w:t>
      </w:r>
      <w:r w:rsidR="00D62FEA">
        <w:rPr>
          <w:rFonts w:ascii="Times New Roman" w:eastAsia="Calibri" w:hAnsi="Times New Roman" w:cs="Times New Roman"/>
          <w:sz w:val="28"/>
          <w:szCs w:val="28"/>
        </w:rPr>
        <w:t xml:space="preserve">два </w:t>
      </w:r>
      <w:r>
        <w:rPr>
          <w:rFonts w:ascii="Times New Roman" w:eastAsia="Calibri" w:hAnsi="Times New Roman" w:cs="Times New Roman"/>
          <w:sz w:val="28"/>
          <w:szCs w:val="28"/>
        </w:rPr>
        <w:t>ученик</w:t>
      </w:r>
      <w:r w:rsidR="00D62FEA">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со среднего уровня продвину</w:t>
      </w:r>
      <w:r w:rsidR="005E5821">
        <w:rPr>
          <w:rFonts w:ascii="Times New Roman" w:eastAsia="Calibri" w:hAnsi="Times New Roman" w:cs="Times New Roman"/>
          <w:sz w:val="28"/>
          <w:szCs w:val="28"/>
        </w:rPr>
        <w:t>лись</w:t>
      </w:r>
      <w:r>
        <w:rPr>
          <w:rFonts w:ascii="Times New Roman" w:eastAsia="Calibri" w:hAnsi="Times New Roman" w:cs="Times New Roman"/>
          <w:sz w:val="28"/>
          <w:szCs w:val="28"/>
        </w:rPr>
        <w:t xml:space="preserve"> на </w:t>
      </w:r>
      <w:r w:rsidR="005E5821">
        <w:rPr>
          <w:rFonts w:ascii="Times New Roman" w:eastAsia="Calibri" w:hAnsi="Times New Roman" w:cs="Times New Roman"/>
          <w:sz w:val="28"/>
          <w:szCs w:val="28"/>
        </w:rPr>
        <w:t>достаточный</w:t>
      </w:r>
      <w:r>
        <w:rPr>
          <w:rFonts w:ascii="Times New Roman" w:eastAsia="Calibri" w:hAnsi="Times New Roman" w:cs="Times New Roman"/>
          <w:sz w:val="28"/>
          <w:szCs w:val="28"/>
        </w:rPr>
        <w:t xml:space="preserve"> уровень. Динамика </w:t>
      </w:r>
      <w:r w:rsidR="00D62FEA">
        <w:rPr>
          <w:rFonts w:ascii="Times New Roman" w:eastAsia="Calibri" w:hAnsi="Times New Roman" w:cs="Times New Roman"/>
          <w:sz w:val="28"/>
          <w:szCs w:val="28"/>
        </w:rPr>
        <w:t>присутствует</w:t>
      </w:r>
      <w:r w:rsidR="00395B9F">
        <w:rPr>
          <w:rFonts w:ascii="Times New Roman" w:eastAsia="Calibri" w:hAnsi="Times New Roman" w:cs="Times New Roman"/>
          <w:sz w:val="28"/>
          <w:szCs w:val="28"/>
        </w:rPr>
        <w:t xml:space="preserve">, </w:t>
      </w:r>
      <w:r w:rsidR="00D62FEA">
        <w:rPr>
          <w:rFonts w:ascii="Times New Roman" w:eastAsia="Calibri" w:hAnsi="Times New Roman" w:cs="Times New Roman"/>
          <w:sz w:val="28"/>
          <w:szCs w:val="28"/>
        </w:rPr>
        <w:t>и</w:t>
      </w:r>
      <w:r w:rsidR="00395B9F">
        <w:rPr>
          <w:rFonts w:ascii="Times New Roman" w:eastAsia="Calibri" w:hAnsi="Times New Roman" w:cs="Times New Roman"/>
          <w:sz w:val="28"/>
          <w:szCs w:val="28"/>
        </w:rPr>
        <w:t xml:space="preserve"> обучающиеся</w:t>
      </w:r>
      <w:r>
        <w:rPr>
          <w:rFonts w:ascii="Times New Roman" w:eastAsia="Calibri" w:hAnsi="Times New Roman" w:cs="Times New Roman"/>
          <w:sz w:val="28"/>
          <w:szCs w:val="28"/>
        </w:rPr>
        <w:t xml:space="preserve"> </w:t>
      </w:r>
      <w:r w:rsidR="005E5821">
        <w:rPr>
          <w:rFonts w:ascii="Times New Roman" w:eastAsia="Calibri" w:hAnsi="Times New Roman" w:cs="Times New Roman"/>
          <w:sz w:val="28"/>
          <w:szCs w:val="28"/>
        </w:rPr>
        <w:t xml:space="preserve">с </w:t>
      </w:r>
      <w:r>
        <w:rPr>
          <w:rFonts w:ascii="Times New Roman" w:eastAsia="Calibri" w:hAnsi="Times New Roman" w:cs="Times New Roman"/>
          <w:sz w:val="28"/>
          <w:szCs w:val="28"/>
        </w:rPr>
        <w:t>ЗПР показывают результаты. Подтверждение данному исследованию, ранее проведенные исследования известных ученых.</w:t>
      </w:r>
      <w:r w:rsidR="00D62FEA">
        <w:rPr>
          <w:rFonts w:ascii="Times New Roman" w:eastAsia="Calibri" w:hAnsi="Times New Roman" w:cs="Times New Roman"/>
          <w:sz w:val="28"/>
          <w:szCs w:val="28"/>
        </w:rPr>
        <w:t xml:space="preserve">При </w:t>
      </w:r>
      <w:r>
        <w:rPr>
          <w:rFonts w:ascii="Times New Roman" w:eastAsia="Calibri" w:hAnsi="Times New Roman" w:cs="Times New Roman"/>
          <w:sz w:val="28"/>
          <w:szCs w:val="28"/>
        </w:rPr>
        <w:t>целенаправленно организованны</w:t>
      </w:r>
      <w:r w:rsidR="00D62FEA">
        <w:rPr>
          <w:rFonts w:ascii="Times New Roman" w:eastAsia="Calibri" w:hAnsi="Times New Roman" w:cs="Times New Roman"/>
          <w:sz w:val="28"/>
          <w:szCs w:val="28"/>
        </w:rPr>
        <w:t>х</w:t>
      </w:r>
      <w:r>
        <w:rPr>
          <w:rFonts w:ascii="Times New Roman" w:eastAsia="Calibri" w:hAnsi="Times New Roman" w:cs="Times New Roman"/>
          <w:sz w:val="28"/>
          <w:szCs w:val="28"/>
        </w:rPr>
        <w:t xml:space="preserve"> условия</w:t>
      </w:r>
      <w:r w:rsidR="00D62FEA">
        <w:rPr>
          <w:rFonts w:ascii="Times New Roman" w:eastAsia="Calibri" w:hAnsi="Times New Roman" w:cs="Times New Roman"/>
          <w:sz w:val="28"/>
          <w:szCs w:val="28"/>
        </w:rPr>
        <w:t>х</w:t>
      </w:r>
      <w:r>
        <w:rPr>
          <w:rFonts w:ascii="Times New Roman" w:eastAsia="Calibri" w:hAnsi="Times New Roman" w:cs="Times New Roman"/>
          <w:sz w:val="28"/>
          <w:szCs w:val="28"/>
        </w:rPr>
        <w:t xml:space="preserve"> </w:t>
      </w:r>
      <w:r w:rsidR="00630C61">
        <w:rPr>
          <w:rFonts w:ascii="Times New Roman" w:eastAsia="Calibri" w:hAnsi="Times New Roman" w:cs="Times New Roman"/>
          <w:sz w:val="28"/>
          <w:szCs w:val="28"/>
        </w:rPr>
        <w:t>формир</w:t>
      </w:r>
      <w:r w:rsidR="00D62FEA">
        <w:rPr>
          <w:rFonts w:ascii="Times New Roman" w:eastAsia="Calibri" w:hAnsi="Times New Roman" w:cs="Times New Roman"/>
          <w:sz w:val="28"/>
          <w:szCs w:val="28"/>
        </w:rPr>
        <w:t>уется</w:t>
      </w:r>
      <w:r>
        <w:rPr>
          <w:rFonts w:ascii="Times New Roman" w:eastAsia="Calibri" w:hAnsi="Times New Roman" w:cs="Times New Roman"/>
          <w:sz w:val="28"/>
          <w:szCs w:val="28"/>
        </w:rPr>
        <w:t xml:space="preserve"> учебн</w:t>
      </w:r>
      <w:r w:rsidR="00D62FEA">
        <w:rPr>
          <w:rFonts w:ascii="Times New Roman" w:eastAsia="Calibri" w:hAnsi="Times New Roman" w:cs="Times New Roman"/>
          <w:sz w:val="28"/>
          <w:szCs w:val="28"/>
        </w:rPr>
        <w:t xml:space="preserve">ый </w:t>
      </w:r>
      <w:r>
        <w:rPr>
          <w:rFonts w:ascii="Times New Roman" w:eastAsia="Calibri" w:hAnsi="Times New Roman" w:cs="Times New Roman"/>
          <w:sz w:val="28"/>
          <w:szCs w:val="28"/>
        </w:rPr>
        <w:t xml:space="preserve"> компонент, </w:t>
      </w:r>
      <w:r w:rsidR="00D62FEA">
        <w:rPr>
          <w:rFonts w:ascii="Times New Roman" w:eastAsia="Calibri" w:hAnsi="Times New Roman" w:cs="Times New Roman"/>
          <w:sz w:val="28"/>
          <w:szCs w:val="28"/>
        </w:rPr>
        <w:t>если</w:t>
      </w:r>
      <w:r>
        <w:rPr>
          <w:rFonts w:ascii="Times New Roman" w:eastAsia="Calibri" w:hAnsi="Times New Roman" w:cs="Times New Roman"/>
          <w:sz w:val="28"/>
          <w:szCs w:val="28"/>
        </w:rPr>
        <w:t xml:space="preserve"> уч</w:t>
      </w:r>
      <w:r w:rsidR="00D62FEA">
        <w:rPr>
          <w:rFonts w:ascii="Times New Roman" w:eastAsia="Calibri" w:hAnsi="Times New Roman" w:cs="Times New Roman"/>
          <w:sz w:val="28"/>
          <w:szCs w:val="28"/>
        </w:rPr>
        <w:t>итывать</w:t>
      </w:r>
      <w:r>
        <w:rPr>
          <w:rFonts w:ascii="Times New Roman" w:eastAsia="Calibri" w:hAnsi="Times New Roman" w:cs="Times New Roman"/>
          <w:sz w:val="28"/>
          <w:szCs w:val="28"/>
        </w:rPr>
        <w:t xml:space="preserve"> индивидуальны</w:t>
      </w:r>
      <w:r w:rsidR="00D62FEA">
        <w:rPr>
          <w:rFonts w:ascii="Times New Roman" w:eastAsia="Calibri" w:hAnsi="Times New Roman" w:cs="Times New Roman"/>
          <w:sz w:val="28"/>
          <w:szCs w:val="28"/>
        </w:rPr>
        <w:t xml:space="preserve">е </w:t>
      </w:r>
      <w:r>
        <w:rPr>
          <w:rFonts w:ascii="Times New Roman" w:eastAsia="Calibri" w:hAnsi="Times New Roman" w:cs="Times New Roman"/>
          <w:sz w:val="28"/>
          <w:szCs w:val="28"/>
        </w:rPr>
        <w:t>особенност</w:t>
      </w:r>
      <w:r w:rsidR="00D62FEA">
        <w:rPr>
          <w:rFonts w:ascii="Times New Roman" w:eastAsia="Calibri" w:hAnsi="Times New Roman" w:cs="Times New Roman"/>
          <w:sz w:val="28"/>
          <w:szCs w:val="28"/>
        </w:rPr>
        <w:t>и</w:t>
      </w:r>
      <w:r>
        <w:rPr>
          <w:rFonts w:ascii="Times New Roman" w:eastAsia="Calibri" w:hAnsi="Times New Roman" w:cs="Times New Roman"/>
          <w:sz w:val="28"/>
          <w:szCs w:val="28"/>
        </w:rPr>
        <w:t xml:space="preserve"> и возможност</w:t>
      </w:r>
      <w:r w:rsidR="00D62FEA">
        <w:rPr>
          <w:rFonts w:ascii="Times New Roman" w:eastAsia="Calibri" w:hAnsi="Times New Roman" w:cs="Times New Roman"/>
          <w:sz w:val="28"/>
          <w:szCs w:val="28"/>
        </w:rPr>
        <w:t>и</w:t>
      </w:r>
      <w:r>
        <w:rPr>
          <w:rFonts w:ascii="Times New Roman" w:eastAsia="Calibri" w:hAnsi="Times New Roman" w:cs="Times New Roman"/>
          <w:sz w:val="28"/>
          <w:szCs w:val="28"/>
        </w:rPr>
        <w:t xml:space="preserve"> обуч</w:t>
      </w:r>
      <w:r w:rsidR="000D1709">
        <w:rPr>
          <w:rFonts w:ascii="Times New Roman" w:eastAsia="Calibri" w:hAnsi="Times New Roman" w:cs="Times New Roman"/>
          <w:sz w:val="28"/>
          <w:szCs w:val="28"/>
        </w:rPr>
        <w:t>ающихся</w:t>
      </w:r>
      <w:r w:rsidR="00630C61">
        <w:rPr>
          <w:rFonts w:ascii="Times New Roman" w:eastAsia="Calibri" w:hAnsi="Times New Roman" w:cs="Times New Roman"/>
          <w:sz w:val="28"/>
          <w:szCs w:val="28"/>
        </w:rPr>
        <w:t xml:space="preserve">, что </w:t>
      </w:r>
      <w:r w:rsidR="000D1709">
        <w:rPr>
          <w:rFonts w:ascii="Times New Roman" w:eastAsia="Calibri" w:hAnsi="Times New Roman" w:cs="Times New Roman"/>
          <w:sz w:val="28"/>
          <w:szCs w:val="28"/>
        </w:rPr>
        <w:t xml:space="preserve"> показыва</w:t>
      </w:r>
      <w:r w:rsidR="00630C61">
        <w:rPr>
          <w:rFonts w:ascii="Times New Roman" w:eastAsia="Calibri" w:hAnsi="Times New Roman" w:cs="Times New Roman"/>
          <w:sz w:val="28"/>
          <w:szCs w:val="28"/>
        </w:rPr>
        <w:t>е</w:t>
      </w:r>
      <w:r w:rsidR="000D1709">
        <w:rPr>
          <w:rFonts w:ascii="Times New Roman" w:eastAsia="Calibri" w:hAnsi="Times New Roman" w:cs="Times New Roman"/>
          <w:sz w:val="28"/>
          <w:szCs w:val="28"/>
        </w:rPr>
        <w:t>т положительный</w:t>
      </w:r>
      <w:r>
        <w:rPr>
          <w:rFonts w:ascii="Times New Roman" w:eastAsia="Calibri" w:hAnsi="Times New Roman" w:cs="Times New Roman"/>
          <w:sz w:val="28"/>
          <w:szCs w:val="28"/>
        </w:rPr>
        <w:t xml:space="preserve"> рост.</w:t>
      </w:r>
    </w:p>
    <w:p w14:paraId="06F5ADFA" w14:textId="65F310D1" w:rsidR="00681EAE" w:rsidRDefault="00681EAE" w:rsidP="00681E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Общий уровень самооценивания обучающихся с задержкой психического развития по </w:t>
      </w:r>
      <w:r w:rsidR="00D62FEA">
        <w:rPr>
          <w:rFonts w:ascii="Times New Roman" w:eastAsia="Calibri" w:hAnsi="Times New Roman" w:cs="Times New Roman"/>
          <w:sz w:val="28"/>
          <w:szCs w:val="28"/>
        </w:rPr>
        <w:t>пяти школам</w:t>
      </w:r>
      <w:r w:rsidR="00DA20D0">
        <w:rPr>
          <w:rFonts w:ascii="Times New Roman" w:eastAsia="Calibri" w:hAnsi="Times New Roman" w:cs="Times New Roman"/>
          <w:sz w:val="28"/>
          <w:szCs w:val="28"/>
        </w:rPr>
        <w:t xml:space="preserve">. Результаты </w:t>
      </w:r>
      <w:r w:rsidR="00D62FEA">
        <w:rPr>
          <w:rFonts w:ascii="Times New Roman" w:eastAsia="Calibri" w:hAnsi="Times New Roman" w:cs="Times New Roman"/>
          <w:sz w:val="28"/>
          <w:szCs w:val="28"/>
        </w:rPr>
        <w:t xml:space="preserve">экспериментального </w:t>
      </w:r>
      <w:r>
        <w:rPr>
          <w:rFonts w:ascii="Times New Roman" w:eastAsia="Calibri" w:hAnsi="Times New Roman" w:cs="Times New Roman"/>
          <w:sz w:val="28"/>
          <w:szCs w:val="28"/>
        </w:rPr>
        <w:t>исследования</w:t>
      </w:r>
      <w:r w:rsidR="00DF2D06">
        <w:rPr>
          <w:rFonts w:ascii="Times New Roman" w:eastAsia="Calibri" w:hAnsi="Times New Roman" w:cs="Times New Roman"/>
          <w:sz w:val="28"/>
          <w:szCs w:val="28"/>
        </w:rPr>
        <w:t xml:space="preserve"> (таблица 2</w:t>
      </w:r>
      <w:r w:rsidR="008D6A83">
        <w:rPr>
          <w:rFonts w:ascii="Times New Roman" w:eastAsia="Calibri" w:hAnsi="Times New Roman" w:cs="Times New Roman"/>
          <w:sz w:val="28"/>
          <w:szCs w:val="28"/>
        </w:rPr>
        <w:t>8</w:t>
      </w:r>
      <w:r w:rsidR="00DF2D06">
        <w:rPr>
          <w:rFonts w:ascii="Times New Roman" w:eastAsia="Calibri" w:hAnsi="Times New Roman" w:cs="Times New Roman"/>
          <w:sz w:val="28"/>
          <w:szCs w:val="28"/>
        </w:rPr>
        <w:t>)</w:t>
      </w:r>
      <w:r>
        <w:rPr>
          <w:rFonts w:ascii="Times New Roman" w:eastAsia="Calibri" w:hAnsi="Times New Roman" w:cs="Times New Roman"/>
          <w:sz w:val="28"/>
          <w:szCs w:val="28"/>
        </w:rPr>
        <w:t>.</w:t>
      </w:r>
    </w:p>
    <w:p w14:paraId="45B7D2AC" w14:textId="77777777" w:rsidR="00DF2D06" w:rsidRDefault="00DF2D06" w:rsidP="00681EAE">
      <w:pPr>
        <w:spacing w:after="0" w:line="240" w:lineRule="auto"/>
        <w:jc w:val="both"/>
        <w:rPr>
          <w:rFonts w:ascii="Times New Roman" w:eastAsia="Calibri" w:hAnsi="Times New Roman" w:cs="Times New Roman"/>
          <w:sz w:val="28"/>
          <w:szCs w:val="28"/>
        </w:rPr>
      </w:pPr>
    </w:p>
    <w:p w14:paraId="5961E9D3" w14:textId="7916CAAA" w:rsidR="00681EAE" w:rsidRDefault="008D6A9A" w:rsidP="00681E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008D6A83">
        <w:rPr>
          <w:rFonts w:ascii="Times New Roman" w:eastAsia="Calibri" w:hAnsi="Times New Roman" w:cs="Times New Roman"/>
          <w:sz w:val="28"/>
          <w:szCs w:val="28"/>
        </w:rPr>
        <w:t>8</w:t>
      </w:r>
      <w:r w:rsidR="00074F9F">
        <w:rPr>
          <w:rFonts w:ascii="Times New Roman" w:eastAsia="Calibri" w:hAnsi="Times New Roman" w:cs="Times New Roman"/>
          <w:sz w:val="28"/>
          <w:szCs w:val="28"/>
        </w:rPr>
        <w:t xml:space="preserve">  </w:t>
      </w:r>
      <w:r w:rsidR="00681EAE">
        <w:rPr>
          <w:rFonts w:ascii="Times New Roman" w:eastAsia="Calibri" w:hAnsi="Times New Roman" w:cs="Times New Roman"/>
          <w:sz w:val="28"/>
          <w:szCs w:val="28"/>
        </w:rPr>
        <w:t>-</w:t>
      </w:r>
      <w:r w:rsidR="00681EAE" w:rsidRPr="00B02B80">
        <w:rPr>
          <w:rFonts w:ascii="Times New Roman" w:eastAsia="Calibri" w:hAnsi="Times New Roman" w:cs="Times New Roman"/>
          <w:sz w:val="28"/>
          <w:szCs w:val="28"/>
        </w:rPr>
        <w:t xml:space="preserve"> Общий уровень самооценивания обучающихся с </w:t>
      </w:r>
      <w:r w:rsidR="00681EAE">
        <w:rPr>
          <w:rFonts w:ascii="Times New Roman" w:eastAsia="Calibri" w:hAnsi="Times New Roman" w:cs="Times New Roman"/>
          <w:sz w:val="28"/>
          <w:szCs w:val="28"/>
        </w:rPr>
        <w:t>ЗПР</w:t>
      </w:r>
    </w:p>
    <w:p w14:paraId="1C541B79" w14:textId="77777777" w:rsidR="00681EAE" w:rsidRDefault="00681EAE" w:rsidP="00681EAE">
      <w:pPr>
        <w:spacing w:after="0" w:line="240" w:lineRule="auto"/>
        <w:jc w:val="both"/>
        <w:rPr>
          <w:rFonts w:ascii="Times New Roman" w:eastAsia="Calibri" w:hAnsi="Times New Roman" w:cs="Times New Roman"/>
          <w:sz w:val="28"/>
          <w:szCs w:val="28"/>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702"/>
        <w:gridCol w:w="1537"/>
        <w:gridCol w:w="1584"/>
        <w:gridCol w:w="1408"/>
      </w:tblGrid>
      <w:tr w:rsidR="005330A6" w:rsidRPr="000C362D" w14:paraId="5100A424" w14:textId="77777777" w:rsidTr="00DA20D0">
        <w:trPr>
          <w:trHeight w:val="100"/>
          <w:jc w:val="center"/>
        </w:trPr>
        <w:tc>
          <w:tcPr>
            <w:tcW w:w="2695" w:type="dxa"/>
            <w:tcBorders>
              <w:top w:val="single" w:sz="4" w:space="0" w:color="auto"/>
              <w:left w:val="single" w:sz="4" w:space="0" w:color="auto"/>
              <w:bottom w:val="single" w:sz="4" w:space="0" w:color="auto"/>
              <w:right w:val="single" w:sz="4" w:space="0" w:color="auto"/>
            </w:tcBorders>
          </w:tcPr>
          <w:p w14:paraId="61AE9FEF" w14:textId="77777777" w:rsidR="005330A6" w:rsidRPr="000C362D" w:rsidRDefault="005330A6"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sidRPr="000C362D">
              <w:rPr>
                <w:rFonts w:ascii="Times New Roman" w:eastAsia="Times New Roman" w:hAnsi="Times New Roman" w:cs="Times New Roman"/>
                <w:sz w:val="24"/>
                <w:szCs w:val="24"/>
                <w:lang w:eastAsia="ru-RU"/>
              </w:rPr>
              <w:t>Период/уровни</w:t>
            </w:r>
          </w:p>
        </w:tc>
        <w:tc>
          <w:tcPr>
            <w:tcW w:w="1702" w:type="dxa"/>
            <w:tcBorders>
              <w:top w:val="single" w:sz="4" w:space="0" w:color="auto"/>
              <w:left w:val="single" w:sz="4" w:space="0" w:color="auto"/>
              <w:bottom w:val="single" w:sz="4" w:space="0" w:color="auto"/>
              <w:right w:val="single" w:sz="4" w:space="0" w:color="auto"/>
            </w:tcBorders>
            <w:hideMark/>
          </w:tcPr>
          <w:p w14:paraId="033A8FC2" w14:textId="59BB3461" w:rsidR="005330A6" w:rsidRPr="000C362D" w:rsidRDefault="005330A6"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достаточный</w:t>
            </w:r>
          </w:p>
        </w:tc>
        <w:tc>
          <w:tcPr>
            <w:tcW w:w="1537" w:type="dxa"/>
            <w:tcBorders>
              <w:top w:val="single" w:sz="4" w:space="0" w:color="auto"/>
              <w:left w:val="single" w:sz="4" w:space="0" w:color="auto"/>
              <w:bottom w:val="single" w:sz="4" w:space="0" w:color="auto"/>
              <w:right w:val="single" w:sz="4" w:space="0" w:color="auto"/>
            </w:tcBorders>
            <w:hideMark/>
          </w:tcPr>
          <w:p w14:paraId="78A9C995" w14:textId="77777777" w:rsidR="005330A6" w:rsidRPr="000C362D" w:rsidRDefault="005330A6" w:rsidP="00346B5D">
            <w:pPr>
              <w:tabs>
                <w:tab w:val="left" w:pos="11340"/>
              </w:tabs>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средний</w:t>
            </w:r>
          </w:p>
        </w:tc>
        <w:tc>
          <w:tcPr>
            <w:tcW w:w="1584" w:type="dxa"/>
            <w:tcBorders>
              <w:top w:val="single" w:sz="4" w:space="0" w:color="auto"/>
              <w:left w:val="single" w:sz="4" w:space="0" w:color="auto"/>
              <w:bottom w:val="single" w:sz="4" w:space="0" w:color="auto"/>
              <w:right w:val="single" w:sz="4" w:space="0" w:color="auto"/>
            </w:tcBorders>
            <w:hideMark/>
          </w:tcPr>
          <w:p w14:paraId="24A75D9B" w14:textId="77777777" w:rsidR="005330A6" w:rsidRPr="000C362D" w:rsidRDefault="005330A6"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низкий</w:t>
            </w:r>
          </w:p>
        </w:tc>
        <w:tc>
          <w:tcPr>
            <w:tcW w:w="1408" w:type="dxa"/>
            <w:tcBorders>
              <w:top w:val="single" w:sz="4" w:space="0" w:color="auto"/>
              <w:left w:val="single" w:sz="4" w:space="0" w:color="auto"/>
              <w:bottom w:val="single" w:sz="4" w:space="0" w:color="auto"/>
              <w:right w:val="single" w:sz="4" w:space="0" w:color="auto"/>
            </w:tcBorders>
            <w:hideMark/>
          </w:tcPr>
          <w:p w14:paraId="0ABB5D8D" w14:textId="77777777" w:rsidR="005330A6" w:rsidRPr="000C362D" w:rsidRDefault="005330A6" w:rsidP="00346B5D">
            <w:pPr>
              <w:tabs>
                <w:tab w:val="left" w:pos="11340"/>
              </w:tabs>
              <w:autoSpaceDE w:val="0"/>
              <w:autoSpaceDN w:val="0"/>
              <w:spacing w:after="0" w:line="240" w:lineRule="auto"/>
              <w:ind w:hanging="6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r>
      <w:tr w:rsidR="005330A6" w:rsidRPr="000C362D" w14:paraId="6B6B7179" w14:textId="77777777" w:rsidTr="00DA20D0">
        <w:trPr>
          <w:trHeight w:val="100"/>
          <w:jc w:val="center"/>
        </w:trPr>
        <w:tc>
          <w:tcPr>
            <w:tcW w:w="2695" w:type="dxa"/>
            <w:tcBorders>
              <w:top w:val="single" w:sz="4" w:space="0" w:color="auto"/>
              <w:left w:val="single" w:sz="4" w:space="0" w:color="auto"/>
              <w:bottom w:val="single" w:sz="4" w:space="0" w:color="auto"/>
              <w:right w:val="single" w:sz="4" w:space="0" w:color="auto"/>
            </w:tcBorders>
            <w:hideMark/>
          </w:tcPr>
          <w:p w14:paraId="20A5E294" w14:textId="67CB765D" w:rsidR="005330A6" w:rsidRPr="000C362D" w:rsidRDefault="00286A17"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эксперимента</w:t>
            </w:r>
          </w:p>
        </w:tc>
        <w:tc>
          <w:tcPr>
            <w:tcW w:w="1702" w:type="dxa"/>
            <w:tcBorders>
              <w:top w:val="single" w:sz="4" w:space="0" w:color="auto"/>
              <w:left w:val="single" w:sz="4" w:space="0" w:color="auto"/>
              <w:bottom w:val="single" w:sz="4" w:space="0" w:color="auto"/>
              <w:right w:val="single" w:sz="4" w:space="0" w:color="auto"/>
            </w:tcBorders>
            <w:hideMark/>
          </w:tcPr>
          <w:p w14:paraId="16F21804" w14:textId="7029CA3E" w:rsidR="005330A6" w:rsidRPr="000C362D" w:rsidRDefault="00B46F70"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37" w:type="dxa"/>
            <w:tcBorders>
              <w:top w:val="single" w:sz="4" w:space="0" w:color="auto"/>
              <w:left w:val="single" w:sz="4" w:space="0" w:color="auto"/>
              <w:bottom w:val="single" w:sz="4" w:space="0" w:color="auto"/>
              <w:right w:val="single" w:sz="4" w:space="0" w:color="auto"/>
            </w:tcBorders>
            <w:hideMark/>
          </w:tcPr>
          <w:p w14:paraId="60901988" w14:textId="6ABDC031" w:rsidR="005330A6" w:rsidRPr="000C362D" w:rsidRDefault="005330A6"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6F70">
              <w:rPr>
                <w:rFonts w:ascii="Times New Roman" w:eastAsia="Times New Roman" w:hAnsi="Times New Roman" w:cs="Times New Roman"/>
                <w:sz w:val="24"/>
                <w:szCs w:val="24"/>
                <w:lang w:eastAsia="ru-RU"/>
              </w:rPr>
              <w:t>0</w:t>
            </w:r>
          </w:p>
        </w:tc>
        <w:tc>
          <w:tcPr>
            <w:tcW w:w="1584" w:type="dxa"/>
            <w:tcBorders>
              <w:top w:val="single" w:sz="4" w:space="0" w:color="auto"/>
              <w:left w:val="single" w:sz="4" w:space="0" w:color="auto"/>
              <w:bottom w:val="single" w:sz="4" w:space="0" w:color="auto"/>
              <w:right w:val="single" w:sz="4" w:space="0" w:color="auto"/>
            </w:tcBorders>
            <w:hideMark/>
          </w:tcPr>
          <w:p w14:paraId="13306C92" w14:textId="03572DFC" w:rsidR="005330A6" w:rsidRPr="000C362D" w:rsidRDefault="00F13457"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1408" w:type="dxa"/>
            <w:tcBorders>
              <w:top w:val="single" w:sz="4" w:space="0" w:color="auto"/>
              <w:left w:val="single" w:sz="4" w:space="0" w:color="auto"/>
              <w:bottom w:val="single" w:sz="4" w:space="0" w:color="auto"/>
              <w:right w:val="single" w:sz="4" w:space="0" w:color="auto"/>
            </w:tcBorders>
            <w:hideMark/>
          </w:tcPr>
          <w:p w14:paraId="7FFB6C01" w14:textId="77777777" w:rsidR="005330A6" w:rsidRPr="000C362D" w:rsidRDefault="005330A6" w:rsidP="00346B5D">
            <w:pPr>
              <w:tabs>
                <w:tab w:val="left" w:pos="11340"/>
              </w:tabs>
              <w:autoSpaceDE w:val="0"/>
              <w:autoSpaceDN w:val="0"/>
              <w:spacing w:after="0" w:line="240" w:lineRule="auto"/>
              <w:ind w:firstLine="28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62</w:t>
            </w:r>
          </w:p>
        </w:tc>
      </w:tr>
      <w:tr w:rsidR="005330A6" w:rsidRPr="000C362D" w14:paraId="66693136" w14:textId="77777777" w:rsidTr="00DA20D0">
        <w:trPr>
          <w:trHeight w:val="509"/>
          <w:jc w:val="center"/>
        </w:trPr>
        <w:tc>
          <w:tcPr>
            <w:tcW w:w="2695" w:type="dxa"/>
            <w:tcBorders>
              <w:top w:val="single" w:sz="4" w:space="0" w:color="auto"/>
              <w:left w:val="single" w:sz="4" w:space="0" w:color="auto"/>
              <w:bottom w:val="single" w:sz="4" w:space="0" w:color="auto"/>
              <w:right w:val="single" w:sz="4" w:space="0" w:color="auto"/>
            </w:tcBorders>
            <w:hideMark/>
          </w:tcPr>
          <w:p w14:paraId="13ED2CC4" w14:textId="77777777" w:rsidR="005330A6" w:rsidRPr="000C362D" w:rsidRDefault="005330A6" w:rsidP="00346B5D">
            <w:pPr>
              <w:tabs>
                <w:tab w:val="left" w:pos="11340"/>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эксперимента</w:t>
            </w:r>
          </w:p>
        </w:tc>
        <w:tc>
          <w:tcPr>
            <w:tcW w:w="1702" w:type="dxa"/>
            <w:tcBorders>
              <w:top w:val="single" w:sz="4" w:space="0" w:color="auto"/>
              <w:left w:val="single" w:sz="4" w:space="0" w:color="auto"/>
              <w:bottom w:val="single" w:sz="4" w:space="0" w:color="auto"/>
              <w:right w:val="single" w:sz="4" w:space="0" w:color="auto"/>
            </w:tcBorders>
            <w:hideMark/>
          </w:tcPr>
          <w:p w14:paraId="0CDB0DC8" w14:textId="0E409DF8" w:rsidR="005330A6" w:rsidRPr="000C362D" w:rsidRDefault="00B46F70"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330A6">
              <w:rPr>
                <w:rFonts w:ascii="Times New Roman" w:eastAsia="Times New Roman" w:hAnsi="Times New Roman" w:cs="Times New Roman"/>
                <w:sz w:val="24"/>
                <w:szCs w:val="24"/>
                <w:lang w:eastAsia="ru-RU"/>
              </w:rPr>
              <w:t>9</w:t>
            </w:r>
          </w:p>
        </w:tc>
        <w:tc>
          <w:tcPr>
            <w:tcW w:w="1537" w:type="dxa"/>
            <w:tcBorders>
              <w:top w:val="single" w:sz="4" w:space="0" w:color="auto"/>
              <w:left w:val="single" w:sz="4" w:space="0" w:color="auto"/>
              <w:bottom w:val="single" w:sz="4" w:space="0" w:color="auto"/>
              <w:right w:val="single" w:sz="4" w:space="0" w:color="auto"/>
            </w:tcBorders>
            <w:hideMark/>
          </w:tcPr>
          <w:p w14:paraId="4AAC7C6F" w14:textId="19B30D44" w:rsidR="005330A6" w:rsidRPr="000C362D" w:rsidRDefault="005330A6"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46F70">
              <w:rPr>
                <w:rFonts w:ascii="Times New Roman" w:eastAsia="Times New Roman" w:hAnsi="Times New Roman" w:cs="Times New Roman"/>
                <w:sz w:val="24"/>
                <w:szCs w:val="24"/>
                <w:lang w:eastAsia="ru-RU"/>
              </w:rPr>
              <w:t>1</w:t>
            </w:r>
          </w:p>
        </w:tc>
        <w:tc>
          <w:tcPr>
            <w:tcW w:w="1584" w:type="dxa"/>
            <w:tcBorders>
              <w:top w:val="single" w:sz="4" w:space="0" w:color="auto"/>
              <w:left w:val="single" w:sz="4" w:space="0" w:color="auto"/>
              <w:bottom w:val="single" w:sz="4" w:space="0" w:color="auto"/>
              <w:right w:val="single" w:sz="4" w:space="0" w:color="auto"/>
            </w:tcBorders>
            <w:hideMark/>
          </w:tcPr>
          <w:p w14:paraId="562E92CD" w14:textId="07F7B085" w:rsidR="005330A6" w:rsidRPr="000C362D" w:rsidRDefault="005330A6" w:rsidP="00346B5D">
            <w:pPr>
              <w:tabs>
                <w:tab w:val="left" w:pos="11340"/>
              </w:tabs>
              <w:autoSpaceDE w:val="0"/>
              <w:autoSpaceDN w:val="0"/>
              <w:spacing w:after="0" w:line="240" w:lineRule="auto"/>
              <w:ind w:firstLine="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13457">
              <w:rPr>
                <w:rFonts w:ascii="Times New Roman" w:eastAsia="Times New Roman" w:hAnsi="Times New Roman" w:cs="Times New Roman"/>
                <w:sz w:val="24"/>
                <w:szCs w:val="24"/>
                <w:lang w:eastAsia="ru-RU"/>
              </w:rPr>
              <w:t>2</w:t>
            </w:r>
          </w:p>
        </w:tc>
        <w:tc>
          <w:tcPr>
            <w:tcW w:w="1408" w:type="dxa"/>
            <w:tcBorders>
              <w:top w:val="single" w:sz="4" w:space="0" w:color="auto"/>
              <w:left w:val="single" w:sz="4" w:space="0" w:color="auto"/>
              <w:bottom w:val="single" w:sz="4" w:space="0" w:color="auto"/>
              <w:right w:val="single" w:sz="4" w:space="0" w:color="auto"/>
            </w:tcBorders>
            <w:hideMark/>
          </w:tcPr>
          <w:p w14:paraId="6F493452" w14:textId="77777777" w:rsidR="005330A6" w:rsidRPr="000C362D" w:rsidRDefault="005330A6" w:rsidP="00346B5D">
            <w:pPr>
              <w:tabs>
                <w:tab w:val="left" w:pos="11340"/>
              </w:tabs>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62</w:t>
            </w:r>
          </w:p>
        </w:tc>
      </w:tr>
    </w:tbl>
    <w:p w14:paraId="3CE1DE36" w14:textId="77777777" w:rsidR="00681EAE" w:rsidRPr="00B02B80" w:rsidRDefault="00681EAE" w:rsidP="00681EAE">
      <w:pPr>
        <w:spacing w:after="0" w:line="240" w:lineRule="auto"/>
        <w:jc w:val="both"/>
        <w:rPr>
          <w:rFonts w:ascii="Times New Roman" w:eastAsia="Calibri" w:hAnsi="Times New Roman" w:cs="Times New Roman"/>
          <w:sz w:val="28"/>
          <w:szCs w:val="28"/>
        </w:rPr>
      </w:pPr>
    </w:p>
    <w:p w14:paraId="23CD1D84" w14:textId="389772C5" w:rsidR="00630C61" w:rsidRDefault="00681EAE" w:rsidP="00DF3B41">
      <w:pPr>
        <w:spacing w:after="0" w:line="240" w:lineRule="auto"/>
        <w:ind w:firstLine="567"/>
        <w:jc w:val="both"/>
        <w:rPr>
          <w:rFonts w:ascii="Times New Roman" w:eastAsia="Calibri" w:hAnsi="Times New Roman" w:cs="Times New Roman"/>
          <w:sz w:val="28"/>
          <w:szCs w:val="28"/>
        </w:rPr>
      </w:pPr>
      <w:r w:rsidRPr="000356B6">
        <w:rPr>
          <w:rFonts w:ascii="Times New Roman" w:eastAsia="Calibri" w:hAnsi="Times New Roman" w:cs="Times New Roman"/>
          <w:color w:val="000000" w:themeColor="text1"/>
          <w:sz w:val="28"/>
          <w:szCs w:val="28"/>
        </w:rPr>
        <w:t>Результаты данной экспериментальной работы показали положительный рост</w:t>
      </w:r>
      <w:r w:rsidR="000671D1" w:rsidRPr="000356B6">
        <w:rPr>
          <w:rFonts w:ascii="Times New Roman" w:eastAsia="Calibri" w:hAnsi="Times New Roman" w:cs="Times New Roman"/>
          <w:color w:val="000000" w:themeColor="text1"/>
          <w:sz w:val="28"/>
          <w:szCs w:val="28"/>
        </w:rPr>
        <w:t xml:space="preserve"> в овладении </w:t>
      </w:r>
      <w:r w:rsidR="00DA20D0">
        <w:rPr>
          <w:rFonts w:ascii="Times New Roman" w:eastAsia="Calibri" w:hAnsi="Times New Roman" w:cs="Times New Roman"/>
          <w:color w:val="000000" w:themeColor="text1"/>
          <w:sz w:val="28"/>
          <w:szCs w:val="28"/>
        </w:rPr>
        <w:t xml:space="preserve">обучающимися </w:t>
      </w:r>
      <w:r w:rsidR="000671D1" w:rsidRPr="000356B6">
        <w:rPr>
          <w:rFonts w:ascii="Times New Roman" w:eastAsia="Calibri" w:hAnsi="Times New Roman" w:cs="Times New Roman"/>
          <w:color w:val="000000" w:themeColor="text1"/>
          <w:sz w:val="28"/>
          <w:szCs w:val="28"/>
        </w:rPr>
        <w:t>самооцениванием</w:t>
      </w:r>
      <w:r w:rsidR="00DA20D0">
        <w:rPr>
          <w:rFonts w:ascii="Times New Roman" w:eastAsia="Calibri" w:hAnsi="Times New Roman" w:cs="Times New Roman"/>
          <w:color w:val="000000" w:themeColor="text1"/>
          <w:sz w:val="28"/>
          <w:szCs w:val="28"/>
        </w:rPr>
        <w:t xml:space="preserve"> с 1-3 классы</w:t>
      </w:r>
      <w:r w:rsidR="000671D1" w:rsidRPr="000356B6">
        <w:rPr>
          <w:rFonts w:ascii="Times New Roman" w:eastAsia="Calibri" w:hAnsi="Times New Roman" w:cs="Times New Roman"/>
          <w:color w:val="000000" w:themeColor="text1"/>
          <w:sz w:val="28"/>
          <w:szCs w:val="28"/>
        </w:rPr>
        <w:t>,</w:t>
      </w:r>
      <w:r w:rsidR="00286597" w:rsidRPr="000356B6">
        <w:rPr>
          <w:rFonts w:ascii="Times New Roman" w:eastAsia="Calibri" w:hAnsi="Times New Roman" w:cs="Times New Roman"/>
          <w:color w:val="000000" w:themeColor="text1"/>
          <w:sz w:val="28"/>
          <w:szCs w:val="28"/>
        </w:rPr>
        <w:t xml:space="preserve"> если до эксперимента </w:t>
      </w:r>
      <w:r w:rsidR="00F13457">
        <w:rPr>
          <w:rFonts w:ascii="Times New Roman" w:eastAsia="Calibri" w:hAnsi="Times New Roman" w:cs="Times New Roman"/>
          <w:color w:val="000000" w:themeColor="text1"/>
          <w:sz w:val="28"/>
          <w:szCs w:val="28"/>
        </w:rPr>
        <w:t xml:space="preserve">достаточный </w:t>
      </w:r>
      <w:r w:rsidR="00FD7C44" w:rsidRPr="000356B6">
        <w:rPr>
          <w:rFonts w:ascii="Times New Roman" w:eastAsia="Calibri" w:hAnsi="Times New Roman" w:cs="Times New Roman"/>
          <w:color w:val="000000" w:themeColor="text1"/>
          <w:sz w:val="28"/>
          <w:szCs w:val="28"/>
        </w:rPr>
        <w:t>уровень составлял 9,</w:t>
      </w:r>
      <w:r w:rsidR="00F13457">
        <w:rPr>
          <w:rFonts w:ascii="Times New Roman" w:eastAsia="Calibri" w:hAnsi="Times New Roman" w:cs="Times New Roman"/>
          <w:color w:val="000000" w:themeColor="text1"/>
          <w:sz w:val="28"/>
          <w:szCs w:val="28"/>
        </w:rPr>
        <w:t>6</w:t>
      </w:r>
      <w:r w:rsidR="00FD7C44" w:rsidRPr="000356B6">
        <w:rPr>
          <w:rFonts w:ascii="Times New Roman" w:eastAsia="Calibri" w:hAnsi="Times New Roman" w:cs="Times New Roman"/>
          <w:color w:val="000000" w:themeColor="text1"/>
          <w:sz w:val="28"/>
          <w:szCs w:val="28"/>
        </w:rPr>
        <w:t xml:space="preserve">%, то после обучающего эксперимента </w:t>
      </w:r>
      <w:r w:rsidR="00F13457">
        <w:rPr>
          <w:rFonts w:ascii="Times New Roman" w:eastAsia="Calibri" w:hAnsi="Times New Roman" w:cs="Times New Roman"/>
          <w:color w:val="000000" w:themeColor="text1"/>
          <w:sz w:val="28"/>
          <w:szCs w:val="28"/>
        </w:rPr>
        <w:t>поднял</w:t>
      </w:r>
      <w:r w:rsidR="00FD7C44" w:rsidRPr="000356B6">
        <w:rPr>
          <w:rFonts w:ascii="Times New Roman" w:eastAsia="Calibri" w:hAnsi="Times New Roman" w:cs="Times New Roman"/>
          <w:color w:val="000000" w:themeColor="text1"/>
          <w:sz w:val="28"/>
          <w:szCs w:val="28"/>
        </w:rPr>
        <w:t xml:space="preserve">ся на </w:t>
      </w:r>
      <w:r w:rsidR="00F13457">
        <w:rPr>
          <w:rFonts w:ascii="Times New Roman" w:eastAsia="Calibri" w:hAnsi="Times New Roman" w:cs="Times New Roman"/>
          <w:color w:val="000000" w:themeColor="text1"/>
          <w:sz w:val="28"/>
          <w:szCs w:val="28"/>
        </w:rPr>
        <w:t>3</w:t>
      </w:r>
      <w:r w:rsidR="00FD7C44" w:rsidRPr="000356B6">
        <w:rPr>
          <w:rFonts w:ascii="Times New Roman" w:eastAsia="Calibri" w:hAnsi="Times New Roman" w:cs="Times New Roman"/>
          <w:color w:val="000000" w:themeColor="text1"/>
          <w:sz w:val="28"/>
          <w:szCs w:val="28"/>
        </w:rPr>
        <w:t>6</w:t>
      </w:r>
      <w:r w:rsidR="00F13457">
        <w:rPr>
          <w:rFonts w:ascii="Times New Roman" w:eastAsia="Calibri" w:hAnsi="Times New Roman" w:cs="Times New Roman"/>
          <w:color w:val="000000" w:themeColor="text1"/>
          <w:sz w:val="28"/>
          <w:szCs w:val="28"/>
        </w:rPr>
        <w:t xml:space="preserve"> </w:t>
      </w:r>
      <w:r w:rsidR="00FD7C44" w:rsidRPr="000356B6">
        <w:rPr>
          <w:rFonts w:ascii="Times New Roman" w:eastAsia="Calibri" w:hAnsi="Times New Roman" w:cs="Times New Roman"/>
          <w:color w:val="000000" w:themeColor="text1"/>
          <w:sz w:val="28"/>
          <w:szCs w:val="28"/>
        </w:rPr>
        <w:t xml:space="preserve">% и составил </w:t>
      </w:r>
      <w:r w:rsidR="00F13457">
        <w:rPr>
          <w:rFonts w:ascii="Times New Roman" w:eastAsia="Calibri" w:hAnsi="Times New Roman" w:cs="Times New Roman"/>
          <w:color w:val="000000" w:themeColor="text1"/>
          <w:sz w:val="28"/>
          <w:szCs w:val="28"/>
        </w:rPr>
        <w:t xml:space="preserve">46,7 </w:t>
      </w:r>
      <w:r w:rsidR="00FD7C44" w:rsidRPr="000356B6">
        <w:rPr>
          <w:rFonts w:ascii="Times New Roman" w:eastAsia="Calibri" w:hAnsi="Times New Roman" w:cs="Times New Roman"/>
          <w:color w:val="000000" w:themeColor="text1"/>
          <w:sz w:val="28"/>
          <w:szCs w:val="28"/>
        </w:rPr>
        <w:t xml:space="preserve">%. </w:t>
      </w:r>
      <w:r w:rsidR="000671D1" w:rsidRPr="000356B6">
        <w:rPr>
          <w:rFonts w:ascii="Times New Roman" w:eastAsia="Calibri" w:hAnsi="Times New Roman" w:cs="Times New Roman"/>
          <w:color w:val="000000" w:themeColor="text1"/>
          <w:sz w:val="28"/>
          <w:szCs w:val="28"/>
        </w:rPr>
        <w:t>А</w:t>
      </w:r>
      <w:r w:rsidR="00FD7C44" w:rsidRPr="000356B6">
        <w:rPr>
          <w:rFonts w:ascii="Times New Roman" w:eastAsia="Calibri" w:hAnsi="Times New Roman" w:cs="Times New Roman"/>
          <w:color w:val="000000" w:themeColor="text1"/>
          <w:sz w:val="28"/>
          <w:szCs w:val="28"/>
        </w:rPr>
        <w:t xml:space="preserve"> также на среднем и низком уровне показ</w:t>
      </w:r>
      <w:r w:rsidR="00DA20D0">
        <w:rPr>
          <w:rFonts w:ascii="Times New Roman" w:eastAsia="Calibri" w:hAnsi="Times New Roman" w:cs="Times New Roman"/>
          <w:color w:val="000000" w:themeColor="text1"/>
          <w:sz w:val="28"/>
          <w:szCs w:val="28"/>
        </w:rPr>
        <w:t xml:space="preserve">ывают </w:t>
      </w:r>
      <w:r w:rsidR="003352BF" w:rsidRPr="000356B6">
        <w:rPr>
          <w:rFonts w:ascii="Times New Roman" w:eastAsia="Calibri" w:hAnsi="Times New Roman" w:cs="Times New Roman"/>
          <w:color w:val="000000" w:themeColor="text1"/>
          <w:sz w:val="28"/>
          <w:szCs w:val="28"/>
        </w:rPr>
        <w:t xml:space="preserve">динамику, </w:t>
      </w:r>
      <w:r w:rsidR="003C43F5" w:rsidRPr="000356B6">
        <w:rPr>
          <w:rFonts w:ascii="Times New Roman" w:eastAsia="Calibri" w:hAnsi="Times New Roman" w:cs="Times New Roman"/>
          <w:color w:val="000000" w:themeColor="text1"/>
          <w:sz w:val="28"/>
          <w:szCs w:val="28"/>
        </w:rPr>
        <w:t>на среднем уровне выросло на</w:t>
      </w:r>
      <w:r w:rsidR="00DE486B">
        <w:rPr>
          <w:rFonts w:ascii="Times New Roman" w:eastAsia="Calibri" w:hAnsi="Times New Roman" w:cs="Times New Roman"/>
          <w:color w:val="000000" w:themeColor="text1"/>
          <w:sz w:val="28"/>
          <w:szCs w:val="28"/>
        </w:rPr>
        <w:t xml:space="preserve"> </w:t>
      </w:r>
      <w:r w:rsidR="003C43F5" w:rsidRPr="000356B6">
        <w:rPr>
          <w:rFonts w:ascii="Times New Roman" w:eastAsia="Calibri" w:hAnsi="Times New Roman" w:cs="Times New Roman"/>
          <w:color w:val="000000" w:themeColor="text1"/>
          <w:sz w:val="28"/>
          <w:szCs w:val="28"/>
        </w:rPr>
        <w:t>16,</w:t>
      </w:r>
      <w:r w:rsidR="00834AB8">
        <w:rPr>
          <w:rFonts w:ascii="Times New Roman" w:eastAsia="Calibri" w:hAnsi="Times New Roman" w:cs="Times New Roman"/>
          <w:color w:val="000000" w:themeColor="text1"/>
          <w:sz w:val="28"/>
          <w:szCs w:val="28"/>
        </w:rPr>
        <w:t xml:space="preserve">4 </w:t>
      </w:r>
      <w:r w:rsidR="003C43F5" w:rsidRPr="000356B6">
        <w:rPr>
          <w:rFonts w:ascii="Times New Roman" w:eastAsia="Calibri" w:hAnsi="Times New Roman" w:cs="Times New Roman"/>
          <w:color w:val="000000" w:themeColor="text1"/>
          <w:sz w:val="28"/>
          <w:szCs w:val="28"/>
        </w:rPr>
        <w:t>%,</w:t>
      </w:r>
      <w:r w:rsidR="000671D1" w:rsidRPr="000356B6">
        <w:rPr>
          <w:rFonts w:ascii="Times New Roman" w:eastAsia="Calibri" w:hAnsi="Times New Roman" w:cs="Times New Roman"/>
          <w:color w:val="000000" w:themeColor="text1"/>
          <w:sz w:val="28"/>
          <w:szCs w:val="28"/>
        </w:rPr>
        <w:t xml:space="preserve"> и </w:t>
      </w:r>
      <w:r w:rsidR="003C43F5" w:rsidRPr="000356B6">
        <w:rPr>
          <w:rFonts w:ascii="Times New Roman" w:eastAsia="Calibri" w:hAnsi="Times New Roman" w:cs="Times New Roman"/>
          <w:color w:val="000000" w:themeColor="text1"/>
          <w:sz w:val="28"/>
          <w:szCs w:val="28"/>
        </w:rPr>
        <w:t>низк</w:t>
      </w:r>
      <w:r w:rsidR="000671D1" w:rsidRPr="000356B6">
        <w:rPr>
          <w:rFonts w:ascii="Times New Roman" w:eastAsia="Calibri" w:hAnsi="Times New Roman" w:cs="Times New Roman"/>
          <w:color w:val="000000" w:themeColor="text1"/>
          <w:sz w:val="28"/>
          <w:szCs w:val="28"/>
        </w:rPr>
        <w:t>ий</w:t>
      </w:r>
      <w:r w:rsidR="003C43F5" w:rsidRPr="000356B6">
        <w:rPr>
          <w:rFonts w:ascii="Times New Roman" w:eastAsia="Calibri" w:hAnsi="Times New Roman" w:cs="Times New Roman"/>
          <w:color w:val="000000" w:themeColor="text1"/>
          <w:sz w:val="28"/>
          <w:szCs w:val="28"/>
        </w:rPr>
        <w:t xml:space="preserve"> уров</w:t>
      </w:r>
      <w:r w:rsidR="000671D1" w:rsidRPr="000356B6">
        <w:rPr>
          <w:rFonts w:ascii="Times New Roman" w:eastAsia="Calibri" w:hAnsi="Times New Roman" w:cs="Times New Roman"/>
          <w:color w:val="000000" w:themeColor="text1"/>
          <w:sz w:val="28"/>
          <w:szCs w:val="28"/>
        </w:rPr>
        <w:t>ень снизился</w:t>
      </w:r>
      <w:r w:rsidR="003C43F5" w:rsidRPr="000356B6">
        <w:rPr>
          <w:rFonts w:ascii="Times New Roman" w:eastAsia="Calibri" w:hAnsi="Times New Roman" w:cs="Times New Roman"/>
          <w:color w:val="000000" w:themeColor="text1"/>
          <w:sz w:val="28"/>
          <w:szCs w:val="28"/>
        </w:rPr>
        <w:t xml:space="preserve"> </w:t>
      </w:r>
      <w:r w:rsidR="00834AB8">
        <w:rPr>
          <w:rFonts w:ascii="Times New Roman" w:eastAsia="Calibri" w:hAnsi="Times New Roman" w:cs="Times New Roman"/>
          <w:color w:val="000000" w:themeColor="text1"/>
          <w:sz w:val="28"/>
          <w:szCs w:val="28"/>
        </w:rPr>
        <w:t>значительно</w:t>
      </w:r>
      <w:r w:rsidR="00DA20D0">
        <w:rPr>
          <w:rFonts w:ascii="Times New Roman" w:eastAsia="Calibri" w:hAnsi="Times New Roman" w:cs="Times New Roman"/>
          <w:color w:val="000000" w:themeColor="text1"/>
          <w:sz w:val="28"/>
          <w:szCs w:val="28"/>
        </w:rPr>
        <w:t xml:space="preserve"> (таблица 2</w:t>
      </w:r>
      <w:r w:rsidR="008D6A83">
        <w:rPr>
          <w:rFonts w:ascii="Times New Roman" w:eastAsia="Calibri" w:hAnsi="Times New Roman" w:cs="Times New Roman"/>
          <w:color w:val="000000" w:themeColor="text1"/>
          <w:sz w:val="28"/>
          <w:szCs w:val="28"/>
        </w:rPr>
        <w:t>9</w:t>
      </w:r>
      <w:r w:rsidR="00DA20D0">
        <w:rPr>
          <w:rFonts w:ascii="Times New Roman" w:eastAsia="Calibri" w:hAnsi="Times New Roman" w:cs="Times New Roman"/>
          <w:color w:val="000000" w:themeColor="text1"/>
          <w:sz w:val="28"/>
          <w:szCs w:val="28"/>
        </w:rPr>
        <w:t>, рисунок 14)</w:t>
      </w:r>
      <w:r w:rsidR="003C43F5" w:rsidRPr="000356B6">
        <w:rPr>
          <w:rFonts w:ascii="Times New Roman" w:eastAsia="Calibri" w:hAnsi="Times New Roman" w:cs="Times New Roman"/>
          <w:color w:val="000000" w:themeColor="text1"/>
          <w:sz w:val="28"/>
          <w:szCs w:val="28"/>
        </w:rPr>
        <w:t>.</w:t>
      </w:r>
      <w:r w:rsidR="00FD7C44" w:rsidRPr="000356B6">
        <w:rPr>
          <w:rFonts w:ascii="Times New Roman" w:eastAsia="Calibri" w:hAnsi="Times New Roman" w:cs="Times New Roman"/>
          <w:color w:val="000000" w:themeColor="text1"/>
          <w:sz w:val="28"/>
          <w:szCs w:val="28"/>
        </w:rPr>
        <w:t xml:space="preserve">  </w:t>
      </w:r>
      <w:r w:rsidR="00DF3B41">
        <w:rPr>
          <w:rFonts w:ascii="Times New Roman" w:eastAsia="Calibri" w:hAnsi="Times New Roman" w:cs="Times New Roman"/>
          <w:color w:val="000000" w:themeColor="text1"/>
          <w:sz w:val="28"/>
          <w:szCs w:val="28"/>
        </w:rPr>
        <w:t xml:space="preserve">           </w:t>
      </w:r>
    </w:p>
    <w:p w14:paraId="77868BC6" w14:textId="77777777" w:rsidR="00630C61" w:rsidRDefault="00630C61" w:rsidP="005B0233">
      <w:pPr>
        <w:spacing w:after="0" w:line="240" w:lineRule="auto"/>
        <w:jc w:val="both"/>
        <w:rPr>
          <w:rFonts w:ascii="Times New Roman" w:eastAsia="Calibri" w:hAnsi="Times New Roman" w:cs="Times New Roman"/>
          <w:sz w:val="28"/>
          <w:szCs w:val="28"/>
        </w:rPr>
      </w:pPr>
    </w:p>
    <w:p w14:paraId="147DACA9" w14:textId="5F663F71" w:rsidR="00264574" w:rsidRDefault="00264574" w:rsidP="005B023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DA20D0">
        <w:rPr>
          <w:rFonts w:ascii="Times New Roman" w:eastAsia="Calibri" w:hAnsi="Times New Roman" w:cs="Times New Roman"/>
          <w:sz w:val="28"/>
          <w:szCs w:val="28"/>
        </w:rPr>
        <w:t>2</w:t>
      </w:r>
      <w:r w:rsidR="008D6A83">
        <w:rPr>
          <w:rFonts w:ascii="Times New Roman" w:eastAsia="Calibri" w:hAnsi="Times New Roman" w:cs="Times New Roman"/>
          <w:sz w:val="28"/>
          <w:szCs w:val="28"/>
        </w:rPr>
        <w:t xml:space="preserve">9 </w:t>
      </w:r>
      <w:r>
        <w:rPr>
          <w:rFonts w:ascii="Times New Roman" w:eastAsia="Calibri" w:hAnsi="Times New Roman" w:cs="Times New Roman"/>
          <w:sz w:val="28"/>
          <w:szCs w:val="28"/>
        </w:rPr>
        <w:t>- Динамика развития навыка самооценивания</w:t>
      </w:r>
      <w:r w:rsidR="005B0233">
        <w:rPr>
          <w:rFonts w:ascii="Times New Roman" w:eastAsia="Calibri" w:hAnsi="Times New Roman" w:cs="Times New Roman"/>
          <w:sz w:val="28"/>
          <w:szCs w:val="28"/>
        </w:rPr>
        <w:t xml:space="preserve"> обучающихся с ЗПР</w:t>
      </w:r>
    </w:p>
    <w:p w14:paraId="34558AAA" w14:textId="77777777" w:rsidR="00264574" w:rsidRDefault="00264574" w:rsidP="00264574">
      <w:pPr>
        <w:spacing w:after="0" w:line="240" w:lineRule="auto"/>
        <w:ind w:firstLine="567"/>
        <w:jc w:val="both"/>
        <w:rPr>
          <w:rFonts w:ascii="Times New Roman" w:eastAsia="Calibri" w:hAnsi="Times New Roman" w:cs="Times New Roman"/>
          <w:sz w:val="28"/>
          <w:szCs w:val="28"/>
        </w:rPr>
      </w:pPr>
    </w:p>
    <w:tbl>
      <w:tblPr>
        <w:tblStyle w:val="a6"/>
        <w:tblW w:w="0" w:type="auto"/>
        <w:tblInd w:w="-289" w:type="dxa"/>
        <w:tblLayout w:type="fixed"/>
        <w:tblLook w:val="04A0" w:firstRow="1" w:lastRow="0" w:firstColumn="1" w:lastColumn="0" w:noHBand="0" w:noVBand="1"/>
      </w:tblPr>
      <w:tblGrid>
        <w:gridCol w:w="1675"/>
        <w:gridCol w:w="623"/>
        <w:gridCol w:w="821"/>
        <w:gridCol w:w="456"/>
        <w:gridCol w:w="836"/>
        <w:gridCol w:w="551"/>
        <w:gridCol w:w="851"/>
        <w:gridCol w:w="567"/>
        <w:gridCol w:w="708"/>
        <w:gridCol w:w="567"/>
        <w:gridCol w:w="709"/>
        <w:gridCol w:w="567"/>
        <w:gridCol w:w="851"/>
      </w:tblGrid>
      <w:tr w:rsidR="002404AC" w14:paraId="74CB1015" w14:textId="77777777" w:rsidTr="002A4E02">
        <w:tc>
          <w:tcPr>
            <w:tcW w:w="1675" w:type="dxa"/>
            <w:vMerge w:val="restart"/>
          </w:tcPr>
          <w:p w14:paraId="49F877A3" w14:textId="77777777" w:rsidR="002404AC" w:rsidRDefault="002404AC" w:rsidP="00D74D84">
            <w:pPr>
              <w:jc w:val="both"/>
              <w:rPr>
                <w:rFonts w:ascii="Times New Roman" w:eastAsia="Calibri" w:hAnsi="Times New Roman" w:cs="Times New Roman"/>
                <w:sz w:val="24"/>
                <w:szCs w:val="24"/>
              </w:rPr>
            </w:pPr>
          </w:p>
          <w:p w14:paraId="50B5693C" w14:textId="70355B32" w:rsidR="002404AC" w:rsidRPr="0001522A" w:rsidRDefault="002404AC" w:rsidP="00D74D84">
            <w:pPr>
              <w:jc w:val="both"/>
              <w:rPr>
                <w:rFonts w:ascii="Times New Roman" w:eastAsia="Calibri" w:hAnsi="Times New Roman" w:cs="Times New Roman"/>
                <w:sz w:val="24"/>
                <w:szCs w:val="24"/>
              </w:rPr>
            </w:pPr>
            <w:r w:rsidRPr="0001522A">
              <w:rPr>
                <w:rFonts w:ascii="Times New Roman" w:eastAsia="Calibri" w:hAnsi="Times New Roman" w:cs="Times New Roman"/>
                <w:sz w:val="24"/>
                <w:szCs w:val="24"/>
              </w:rPr>
              <w:t>уровни</w:t>
            </w:r>
          </w:p>
        </w:tc>
        <w:tc>
          <w:tcPr>
            <w:tcW w:w="2736" w:type="dxa"/>
            <w:gridSpan w:val="4"/>
          </w:tcPr>
          <w:p w14:paraId="5A92F597" w14:textId="6908A859"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Достаточный</w:t>
            </w:r>
          </w:p>
        </w:tc>
        <w:tc>
          <w:tcPr>
            <w:tcW w:w="2677" w:type="dxa"/>
            <w:gridSpan w:val="4"/>
          </w:tcPr>
          <w:p w14:paraId="52E4970B" w14:textId="0D8FFEDF"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01522A">
              <w:rPr>
                <w:rFonts w:ascii="Times New Roman" w:eastAsia="Calibri" w:hAnsi="Times New Roman" w:cs="Times New Roman"/>
                <w:sz w:val="24"/>
                <w:szCs w:val="24"/>
              </w:rPr>
              <w:t>редний</w:t>
            </w:r>
          </w:p>
        </w:tc>
        <w:tc>
          <w:tcPr>
            <w:tcW w:w="2694" w:type="dxa"/>
            <w:gridSpan w:val="4"/>
          </w:tcPr>
          <w:p w14:paraId="26835E22" w14:textId="77777777" w:rsidR="002404AC" w:rsidRPr="0001522A" w:rsidRDefault="002404AC" w:rsidP="00D74D84">
            <w:pPr>
              <w:jc w:val="both"/>
              <w:rPr>
                <w:rFonts w:ascii="Times New Roman" w:eastAsia="Calibri" w:hAnsi="Times New Roman" w:cs="Times New Roman"/>
                <w:sz w:val="24"/>
                <w:szCs w:val="24"/>
              </w:rPr>
            </w:pPr>
            <w:r w:rsidRPr="0001522A">
              <w:rPr>
                <w:rFonts w:ascii="Times New Roman" w:eastAsia="Calibri" w:hAnsi="Times New Roman" w:cs="Times New Roman"/>
                <w:sz w:val="24"/>
                <w:szCs w:val="24"/>
              </w:rPr>
              <w:t xml:space="preserve">Низкий </w:t>
            </w:r>
          </w:p>
        </w:tc>
      </w:tr>
      <w:tr w:rsidR="002404AC" w14:paraId="3DC7F059" w14:textId="77777777" w:rsidTr="002A4E02">
        <w:tc>
          <w:tcPr>
            <w:tcW w:w="1675" w:type="dxa"/>
            <w:vMerge/>
          </w:tcPr>
          <w:p w14:paraId="2D34FAB4" w14:textId="030CE011" w:rsidR="002404AC" w:rsidRPr="0001522A" w:rsidRDefault="002404AC" w:rsidP="00D74D84">
            <w:pPr>
              <w:jc w:val="both"/>
              <w:rPr>
                <w:rFonts w:ascii="Times New Roman" w:eastAsia="Calibri" w:hAnsi="Times New Roman" w:cs="Times New Roman"/>
                <w:sz w:val="24"/>
                <w:szCs w:val="24"/>
              </w:rPr>
            </w:pPr>
          </w:p>
        </w:tc>
        <w:tc>
          <w:tcPr>
            <w:tcW w:w="1444" w:type="dxa"/>
            <w:gridSpan w:val="2"/>
          </w:tcPr>
          <w:p w14:paraId="00B3B502" w14:textId="0CCC5CA5" w:rsidR="002404AC" w:rsidRPr="0001522A" w:rsidRDefault="002404AC" w:rsidP="0024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до</w:t>
            </w:r>
          </w:p>
        </w:tc>
        <w:tc>
          <w:tcPr>
            <w:tcW w:w="1292" w:type="dxa"/>
            <w:gridSpan w:val="2"/>
          </w:tcPr>
          <w:p w14:paraId="23706395" w14:textId="3B9D3EFA"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после</w:t>
            </w:r>
          </w:p>
        </w:tc>
        <w:tc>
          <w:tcPr>
            <w:tcW w:w="1402" w:type="dxa"/>
            <w:gridSpan w:val="2"/>
          </w:tcPr>
          <w:p w14:paraId="5363203C" w14:textId="14255517" w:rsidR="002404AC" w:rsidRPr="0001522A" w:rsidRDefault="002404AC" w:rsidP="0024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до</w:t>
            </w:r>
          </w:p>
        </w:tc>
        <w:tc>
          <w:tcPr>
            <w:tcW w:w="1275" w:type="dxa"/>
            <w:gridSpan w:val="2"/>
          </w:tcPr>
          <w:p w14:paraId="37AA8767" w14:textId="5D5E58DA"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после</w:t>
            </w:r>
          </w:p>
        </w:tc>
        <w:tc>
          <w:tcPr>
            <w:tcW w:w="1276" w:type="dxa"/>
            <w:gridSpan w:val="2"/>
          </w:tcPr>
          <w:p w14:paraId="7AAB3AAE" w14:textId="2512FC20" w:rsidR="002404AC" w:rsidRPr="0001522A" w:rsidRDefault="002404AC" w:rsidP="002404AC">
            <w:pPr>
              <w:jc w:val="center"/>
              <w:rPr>
                <w:rFonts w:ascii="Times New Roman" w:eastAsia="Calibri" w:hAnsi="Times New Roman" w:cs="Times New Roman"/>
                <w:sz w:val="24"/>
                <w:szCs w:val="24"/>
              </w:rPr>
            </w:pPr>
            <w:r>
              <w:rPr>
                <w:rFonts w:ascii="Times New Roman" w:eastAsia="Calibri" w:hAnsi="Times New Roman" w:cs="Times New Roman"/>
                <w:sz w:val="24"/>
                <w:szCs w:val="24"/>
              </w:rPr>
              <w:t>до</w:t>
            </w:r>
          </w:p>
        </w:tc>
        <w:tc>
          <w:tcPr>
            <w:tcW w:w="1418" w:type="dxa"/>
            <w:gridSpan w:val="2"/>
          </w:tcPr>
          <w:p w14:paraId="4482EF58" w14:textId="687DC178"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после</w:t>
            </w:r>
          </w:p>
        </w:tc>
      </w:tr>
      <w:tr w:rsidR="002A4E02" w14:paraId="0DFAF6A0" w14:textId="77777777" w:rsidTr="002A4E02">
        <w:tc>
          <w:tcPr>
            <w:tcW w:w="1675" w:type="dxa"/>
          </w:tcPr>
          <w:p w14:paraId="2296BFA3" w14:textId="1FFC90F8" w:rsidR="002404AC" w:rsidRPr="0001522A" w:rsidRDefault="002404AC" w:rsidP="00D74D84">
            <w:pPr>
              <w:jc w:val="both"/>
              <w:rPr>
                <w:rFonts w:ascii="Times New Roman" w:eastAsia="Calibri" w:hAnsi="Times New Roman" w:cs="Times New Roman"/>
                <w:sz w:val="24"/>
                <w:szCs w:val="24"/>
              </w:rPr>
            </w:pPr>
            <w:r w:rsidRPr="0001522A">
              <w:rPr>
                <w:rFonts w:ascii="Times New Roman" w:eastAsia="Calibri" w:hAnsi="Times New Roman" w:cs="Times New Roman"/>
                <w:sz w:val="24"/>
                <w:szCs w:val="24"/>
              </w:rPr>
              <w:t>количество</w:t>
            </w:r>
          </w:p>
        </w:tc>
        <w:tc>
          <w:tcPr>
            <w:tcW w:w="623" w:type="dxa"/>
          </w:tcPr>
          <w:p w14:paraId="5A74AAA5" w14:textId="62D3FE19" w:rsidR="002404AC" w:rsidRPr="0001522A" w:rsidRDefault="002404AC" w:rsidP="002404AC">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p>
          <w:p w14:paraId="0C42917B" w14:textId="77777777" w:rsidR="002404AC" w:rsidRPr="0001522A" w:rsidRDefault="002404AC" w:rsidP="00D74D84">
            <w:pPr>
              <w:jc w:val="both"/>
              <w:rPr>
                <w:rFonts w:ascii="Times New Roman" w:eastAsia="Calibri" w:hAnsi="Times New Roman" w:cs="Times New Roman"/>
                <w:sz w:val="24"/>
                <w:szCs w:val="24"/>
              </w:rPr>
            </w:pPr>
          </w:p>
        </w:tc>
        <w:tc>
          <w:tcPr>
            <w:tcW w:w="821" w:type="dxa"/>
          </w:tcPr>
          <w:p w14:paraId="70D3D72D" w14:textId="4EA89750"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9,6 </w:t>
            </w:r>
            <w:r w:rsidRPr="0001522A">
              <w:rPr>
                <w:rFonts w:ascii="Times New Roman" w:eastAsia="Calibri" w:hAnsi="Times New Roman" w:cs="Times New Roman"/>
                <w:sz w:val="24"/>
                <w:szCs w:val="24"/>
              </w:rPr>
              <w:t>%</w:t>
            </w:r>
          </w:p>
        </w:tc>
        <w:tc>
          <w:tcPr>
            <w:tcW w:w="456" w:type="dxa"/>
          </w:tcPr>
          <w:p w14:paraId="09F2BBBB" w14:textId="1A1613C1"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836" w:type="dxa"/>
          </w:tcPr>
          <w:p w14:paraId="4018BB71" w14:textId="1FB714EB"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46,7</w:t>
            </w:r>
            <w:r w:rsidR="002A4E02">
              <w:rPr>
                <w:rFonts w:ascii="Times New Roman" w:eastAsia="Calibri" w:hAnsi="Times New Roman" w:cs="Times New Roman"/>
                <w:sz w:val="24"/>
                <w:szCs w:val="24"/>
              </w:rPr>
              <w:t>%</w:t>
            </w:r>
          </w:p>
        </w:tc>
        <w:tc>
          <w:tcPr>
            <w:tcW w:w="551" w:type="dxa"/>
          </w:tcPr>
          <w:p w14:paraId="0FDBB4F9" w14:textId="7E44BE63"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851" w:type="dxa"/>
          </w:tcPr>
          <w:p w14:paraId="7ABA5C8A" w14:textId="0FDDBD70"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002A4E02">
              <w:rPr>
                <w:rFonts w:ascii="Times New Roman" w:eastAsia="Calibri" w:hAnsi="Times New Roman" w:cs="Times New Roman"/>
                <w:sz w:val="24"/>
                <w:szCs w:val="24"/>
              </w:rPr>
              <w:t>4%</w:t>
            </w:r>
          </w:p>
        </w:tc>
        <w:tc>
          <w:tcPr>
            <w:tcW w:w="567" w:type="dxa"/>
          </w:tcPr>
          <w:p w14:paraId="5A7D2127" w14:textId="6F8C1FEB"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Pr>
          <w:p w14:paraId="0D6DBB4C" w14:textId="4FCDEE62"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2A4E02">
              <w:rPr>
                <w:rFonts w:ascii="Times New Roman" w:eastAsia="Calibri" w:hAnsi="Times New Roman" w:cs="Times New Roman"/>
                <w:sz w:val="24"/>
                <w:szCs w:val="24"/>
              </w:rPr>
              <w:t>3,9</w:t>
            </w:r>
            <w:r>
              <w:rPr>
                <w:rFonts w:ascii="Times New Roman" w:eastAsia="Calibri" w:hAnsi="Times New Roman" w:cs="Times New Roman"/>
                <w:sz w:val="24"/>
                <w:szCs w:val="24"/>
              </w:rPr>
              <w:t>%</w:t>
            </w:r>
          </w:p>
        </w:tc>
        <w:tc>
          <w:tcPr>
            <w:tcW w:w="567" w:type="dxa"/>
          </w:tcPr>
          <w:p w14:paraId="45B71C30" w14:textId="4F45E951"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709" w:type="dxa"/>
          </w:tcPr>
          <w:p w14:paraId="1CC14584" w14:textId="024D0423"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567" w:type="dxa"/>
          </w:tcPr>
          <w:p w14:paraId="3D9497E5" w14:textId="411F3568" w:rsidR="002404AC" w:rsidRPr="0001522A" w:rsidRDefault="002404AC"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851" w:type="dxa"/>
          </w:tcPr>
          <w:p w14:paraId="0893F5DA" w14:textId="7AB54B32" w:rsidR="002404AC" w:rsidRPr="0001522A" w:rsidRDefault="002A4E02" w:rsidP="00D74D84">
            <w:pPr>
              <w:jc w:val="both"/>
              <w:rPr>
                <w:rFonts w:ascii="Times New Roman" w:eastAsia="Calibri" w:hAnsi="Times New Roman" w:cs="Times New Roman"/>
                <w:sz w:val="24"/>
                <w:szCs w:val="24"/>
              </w:rPr>
            </w:pPr>
            <w:r>
              <w:rPr>
                <w:rFonts w:ascii="Times New Roman" w:eastAsia="Calibri" w:hAnsi="Times New Roman" w:cs="Times New Roman"/>
                <w:sz w:val="24"/>
                <w:szCs w:val="24"/>
              </w:rPr>
              <w:t>19,4%</w:t>
            </w:r>
          </w:p>
        </w:tc>
      </w:tr>
      <w:tr w:rsidR="002A4E02" w14:paraId="31199327" w14:textId="77777777" w:rsidTr="002A4E02">
        <w:tc>
          <w:tcPr>
            <w:tcW w:w="1675" w:type="dxa"/>
          </w:tcPr>
          <w:p w14:paraId="3A5C5576" w14:textId="77777777" w:rsidR="002404AC" w:rsidRPr="0001522A" w:rsidRDefault="002404AC" w:rsidP="00D74D84">
            <w:pPr>
              <w:jc w:val="both"/>
              <w:rPr>
                <w:rFonts w:ascii="Times New Roman" w:eastAsia="Calibri" w:hAnsi="Times New Roman" w:cs="Times New Roman"/>
                <w:sz w:val="24"/>
                <w:szCs w:val="24"/>
              </w:rPr>
            </w:pPr>
            <w:r w:rsidRPr="0001522A">
              <w:rPr>
                <w:rFonts w:ascii="Times New Roman" w:eastAsia="Calibri" w:hAnsi="Times New Roman" w:cs="Times New Roman"/>
                <w:sz w:val="24"/>
                <w:szCs w:val="24"/>
              </w:rPr>
              <w:t>всего</w:t>
            </w:r>
          </w:p>
        </w:tc>
        <w:tc>
          <w:tcPr>
            <w:tcW w:w="623" w:type="dxa"/>
          </w:tcPr>
          <w:p w14:paraId="03475328" w14:textId="4165FE8B" w:rsidR="002404AC" w:rsidRPr="0001522A" w:rsidRDefault="002404AC" w:rsidP="00D74D84">
            <w:pPr>
              <w:jc w:val="both"/>
              <w:rPr>
                <w:rFonts w:ascii="Times New Roman" w:eastAsia="Calibri" w:hAnsi="Times New Roman" w:cs="Times New Roman"/>
                <w:sz w:val="24"/>
                <w:szCs w:val="24"/>
              </w:rPr>
            </w:pPr>
          </w:p>
        </w:tc>
        <w:tc>
          <w:tcPr>
            <w:tcW w:w="821" w:type="dxa"/>
          </w:tcPr>
          <w:p w14:paraId="624DDD5A" w14:textId="77777777" w:rsidR="002404AC" w:rsidRPr="0001522A" w:rsidRDefault="002404AC" w:rsidP="00D74D84">
            <w:pPr>
              <w:jc w:val="both"/>
              <w:rPr>
                <w:rFonts w:ascii="Times New Roman" w:eastAsia="Calibri" w:hAnsi="Times New Roman" w:cs="Times New Roman"/>
                <w:sz w:val="24"/>
                <w:szCs w:val="24"/>
              </w:rPr>
            </w:pPr>
          </w:p>
        </w:tc>
        <w:tc>
          <w:tcPr>
            <w:tcW w:w="456" w:type="dxa"/>
          </w:tcPr>
          <w:p w14:paraId="6031ABE6" w14:textId="77777777" w:rsidR="002404AC" w:rsidRPr="0001522A" w:rsidRDefault="002404AC" w:rsidP="00D74D84">
            <w:pPr>
              <w:jc w:val="both"/>
              <w:rPr>
                <w:rFonts w:ascii="Times New Roman" w:eastAsia="Calibri" w:hAnsi="Times New Roman" w:cs="Times New Roman"/>
                <w:sz w:val="24"/>
                <w:szCs w:val="24"/>
              </w:rPr>
            </w:pPr>
          </w:p>
        </w:tc>
        <w:tc>
          <w:tcPr>
            <w:tcW w:w="836" w:type="dxa"/>
          </w:tcPr>
          <w:p w14:paraId="6C9C7E1A" w14:textId="77777777" w:rsidR="002404AC" w:rsidRPr="0001522A" w:rsidRDefault="002404AC" w:rsidP="00D74D84">
            <w:pPr>
              <w:jc w:val="both"/>
              <w:rPr>
                <w:rFonts w:ascii="Times New Roman" w:eastAsia="Calibri" w:hAnsi="Times New Roman" w:cs="Times New Roman"/>
                <w:sz w:val="24"/>
                <w:szCs w:val="24"/>
              </w:rPr>
            </w:pPr>
          </w:p>
        </w:tc>
        <w:tc>
          <w:tcPr>
            <w:tcW w:w="551" w:type="dxa"/>
          </w:tcPr>
          <w:p w14:paraId="4A9EACB2" w14:textId="77777777" w:rsidR="002404AC" w:rsidRPr="0001522A" w:rsidRDefault="002404AC" w:rsidP="00D74D84">
            <w:pPr>
              <w:jc w:val="both"/>
              <w:rPr>
                <w:rFonts w:ascii="Times New Roman" w:eastAsia="Calibri" w:hAnsi="Times New Roman" w:cs="Times New Roman"/>
                <w:sz w:val="24"/>
                <w:szCs w:val="24"/>
              </w:rPr>
            </w:pPr>
          </w:p>
        </w:tc>
        <w:tc>
          <w:tcPr>
            <w:tcW w:w="851" w:type="dxa"/>
          </w:tcPr>
          <w:p w14:paraId="44540F3E" w14:textId="77777777" w:rsidR="002404AC" w:rsidRPr="0001522A" w:rsidRDefault="002404AC" w:rsidP="00D74D84">
            <w:pPr>
              <w:jc w:val="both"/>
              <w:rPr>
                <w:rFonts w:ascii="Times New Roman" w:eastAsia="Calibri" w:hAnsi="Times New Roman" w:cs="Times New Roman"/>
                <w:sz w:val="24"/>
                <w:szCs w:val="24"/>
              </w:rPr>
            </w:pPr>
          </w:p>
        </w:tc>
        <w:tc>
          <w:tcPr>
            <w:tcW w:w="567" w:type="dxa"/>
          </w:tcPr>
          <w:p w14:paraId="67D98A8C" w14:textId="77777777" w:rsidR="002404AC" w:rsidRPr="0001522A" w:rsidRDefault="002404AC" w:rsidP="00D74D84">
            <w:pPr>
              <w:jc w:val="both"/>
              <w:rPr>
                <w:rFonts w:ascii="Times New Roman" w:eastAsia="Calibri" w:hAnsi="Times New Roman" w:cs="Times New Roman"/>
                <w:sz w:val="24"/>
                <w:szCs w:val="24"/>
              </w:rPr>
            </w:pPr>
          </w:p>
        </w:tc>
        <w:tc>
          <w:tcPr>
            <w:tcW w:w="708" w:type="dxa"/>
          </w:tcPr>
          <w:p w14:paraId="1FA51293" w14:textId="77777777" w:rsidR="002404AC" w:rsidRPr="0001522A" w:rsidRDefault="002404AC" w:rsidP="00D74D84">
            <w:pPr>
              <w:jc w:val="both"/>
              <w:rPr>
                <w:rFonts w:ascii="Times New Roman" w:eastAsia="Calibri" w:hAnsi="Times New Roman" w:cs="Times New Roman"/>
                <w:sz w:val="24"/>
                <w:szCs w:val="24"/>
              </w:rPr>
            </w:pPr>
          </w:p>
        </w:tc>
        <w:tc>
          <w:tcPr>
            <w:tcW w:w="567" w:type="dxa"/>
          </w:tcPr>
          <w:p w14:paraId="1AC65298" w14:textId="77777777" w:rsidR="002404AC" w:rsidRPr="0001522A" w:rsidRDefault="002404AC" w:rsidP="00D74D84">
            <w:pPr>
              <w:jc w:val="both"/>
              <w:rPr>
                <w:rFonts w:ascii="Times New Roman" w:eastAsia="Calibri" w:hAnsi="Times New Roman" w:cs="Times New Roman"/>
                <w:sz w:val="24"/>
                <w:szCs w:val="24"/>
              </w:rPr>
            </w:pPr>
          </w:p>
        </w:tc>
        <w:tc>
          <w:tcPr>
            <w:tcW w:w="709" w:type="dxa"/>
          </w:tcPr>
          <w:p w14:paraId="455B45BE" w14:textId="77777777" w:rsidR="002404AC" w:rsidRPr="0001522A" w:rsidRDefault="002404AC" w:rsidP="00D74D84">
            <w:pPr>
              <w:jc w:val="both"/>
              <w:rPr>
                <w:rFonts w:ascii="Times New Roman" w:eastAsia="Calibri" w:hAnsi="Times New Roman" w:cs="Times New Roman"/>
                <w:sz w:val="24"/>
                <w:szCs w:val="24"/>
              </w:rPr>
            </w:pPr>
          </w:p>
        </w:tc>
        <w:tc>
          <w:tcPr>
            <w:tcW w:w="567" w:type="dxa"/>
          </w:tcPr>
          <w:p w14:paraId="598F7086" w14:textId="77777777" w:rsidR="002404AC" w:rsidRPr="0001522A" w:rsidRDefault="002404AC" w:rsidP="00D74D84">
            <w:pPr>
              <w:jc w:val="both"/>
              <w:rPr>
                <w:rFonts w:ascii="Times New Roman" w:eastAsia="Calibri" w:hAnsi="Times New Roman" w:cs="Times New Roman"/>
                <w:sz w:val="24"/>
                <w:szCs w:val="24"/>
              </w:rPr>
            </w:pPr>
          </w:p>
        </w:tc>
        <w:tc>
          <w:tcPr>
            <w:tcW w:w="851" w:type="dxa"/>
          </w:tcPr>
          <w:p w14:paraId="6EDCB119" w14:textId="77777777" w:rsidR="002404AC" w:rsidRPr="0001522A" w:rsidRDefault="002404AC" w:rsidP="00D74D84">
            <w:pPr>
              <w:jc w:val="both"/>
              <w:rPr>
                <w:rFonts w:ascii="Times New Roman" w:eastAsia="Calibri" w:hAnsi="Times New Roman" w:cs="Times New Roman"/>
                <w:sz w:val="24"/>
                <w:szCs w:val="24"/>
              </w:rPr>
            </w:pPr>
          </w:p>
        </w:tc>
      </w:tr>
    </w:tbl>
    <w:p w14:paraId="51393358" w14:textId="77777777" w:rsidR="00DA20D0" w:rsidRDefault="00DA20D0" w:rsidP="005B0233">
      <w:pPr>
        <w:tabs>
          <w:tab w:val="left" w:pos="567"/>
        </w:tabs>
        <w:spacing w:after="0" w:line="240" w:lineRule="auto"/>
        <w:jc w:val="both"/>
        <w:rPr>
          <w:rFonts w:ascii="Times New Roman" w:eastAsia="Calibri" w:hAnsi="Times New Roman" w:cs="Times New Roman"/>
          <w:color w:val="000000" w:themeColor="text1"/>
          <w:sz w:val="28"/>
          <w:szCs w:val="28"/>
        </w:rPr>
      </w:pPr>
    </w:p>
    <w:p w14:paraId="40169A14" w14:textId="2ADC260E" w:rsidR="00E10641" w:rsidRDefault="003B10F2" w:rsidP="005B0233">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themeColor="text1"/>
          <w:sz w:val="28"/>
          <w:szCs w:val="28"/>
          <w:lang w:val="kk-KZ"/>
        </w:rPr>
        <w:t xml:space="preserve">       </w:t>
      </w:r>
      <w:r w:rsidR="00DF3B41" w:rsidRPr="000356B6">
        <w:rPr>
          <w:rFonts w:ascii="Times New Roman" w:eastAsia="Calibri" w:hAnsi="Times New Roman" w:cs="Times New Roman"/>
          <w:color w:val="000000" w:themeColor="text1"/>
          <w:sz w:val="28"/>
          <w:szCs w:val="28"/>
        </w:rPr>
        <w:t xml:space="preserve">Разработанные специальные задания в соответствии с целями принципа «SMART» и Таксономии Блума эффективно </w:t>
      </w:r>
      <w:r w:rsidR="00DF3B41" w:rsidRPr="00B02B80">
        <w:rPr>
          <w:rFonts w:ascii="Times New Roman" w:eastAsia="Calibri" w:hAnsi="Times New Roman" w:cs="Times New Roman"/>
          <w:sz w:val="28"/>
          <w:szCs w:val="28"/>
        </w:rPr>
        <w:t>повлиял</w:t>
      </w:r>
      <w:r w:rsidR="00DA20D0">
        <w:rPr>
          <w:rFonts w:ascii="Times New Roman" w:eastAsia="Calibri" w:hAnsi="Times New Roman" w:cs="Times New Roman"/>
          <w:sz w:val="28"/>
          <w:szCs w:val="28"/>
        </w:rPr>
        <w:t>о</w:t>
      </w:r>
      <w:r w:rsidR="00DF3B41" w:rsidRPr="00B02B80">
        <w:rPr>
          <w:rFonts w:ascii="Times New Roman" w:eastAsia="Calibri" w:hAnsi="Times New Roman" w:cs="Times New Roman"/>
          <w:sz w:val="28"/>
          <w:szCs w:val="28"/>
        </w:rPr>
        <w:t xml:space="preserve"> на формирование навыка самооценивания </w:t>
      </w:r>
      <w:r w:rsidR="00DF3B41">
        <w:rPr>
          <w:rFonts w:ascii="Times New Roman" w:eastAsia="Calibri" w:hAnsi="Times New Roman" w:cs="Times New Roman"/>
          <w:sz w:val="28"/>
          <w:szCs w:val="28"/>
        </w:rPr>
        <w:t>у обучающихся ЗПР на уровень «узнавание».</w:t>
      </w:r>
    </w:p>
    <w:p w14:paraId="083E2C7A" w14:textId="543CFDA4" w:rsidR="009B5FF2" w:rsidRDefault="009B5FF2" w:rsidP="005B0233">
      <w:pPr>
        <w:tabs>
          <w:tab w:val="left" w:pos="567"/>
        </w:tabs>
        <w:spacing w:after="0" w:line="240" w:lineRule="auto"/>
        <w:jc w:val="both"/>
        <w:rPr>
          <w:rFonts w:ascii="Times New Roman" w:eastAsia="Times New Roman" w:hAnsi="Times New Roman" w:cs="Times New Roman"/>
          <w:sz w:val="28"/>
          <w:szCs w:val="28"/>
          <w:lang w:eastAsia="ru-RU"/>
        </w:rPr>
      </w:pPr>
    </w:p>
    <w:p w14:paraId="42DB54B2" w14:textId="734CFB84" w:rsidR="009B5FF2" w:rsidRDefault="009B5FF2" w:rsidP="005B0233">
      <w:pPr>
        <w:tabs>
          <w:tab w:val="left" w:pos="567"/>
        </w:tabs>
        <w:spacing w:after="0" w:line="240" w:lineRule="auto"/>
        <w:jc w:val="both"/>
        <w:rPr>
          <w:rFonts w:ascii="Times New Roman" w:eastAsia="Times New Roman" w:hAnsi="Times New Roman" w:cs="Times New Roman"/>
          <w:sz w:val="28"/>
          <w:szCs w:val="28"/>
          <w:lang w:eastAsia="ru-RU"/>
        </w:rPr>
      </w:pPr>
    </w:p>
    <w:p w14:paraId="6B59E266" w14:textId="679D4F61" w:rsidR="009B5FF2" w:rsidRDefault="009B5FF2" w:rsidP="005B0233">
      <w:pPr>
        <w:tabs>
          <w:tab w:val="left" w:pos="56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8FB3AF2" wp14:editId="7DD0B3C0">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2BEB592" w14:textId="527543B4" w:rsidR="00350AC0" w:rsidRDefault="00350AC0" w:rsidP="00630C61">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DA20D0">
        <w:rPr>
          <w:rFonts w:ascii="Times New Roman" w:eastAsia="Calibri" w:hAnsi="Times New Roman" w:cs="Times New Roman"/>
          <w:sz w:val="28"/>
          <w:szCs w:val="28"/>
        </w:rPr>
        <w:t>14</w:t>
      </w:r>
      <w:r>
        <w:rPr>
          <w:rFonts w:ascii="Times New Roman" w:eastAsia="Calibri" w:hAnsi="Times New Roman" w:cs="Times New Roman"/>
          <w:sz w:val="28"/>
          <w:szCs w:val="28"/>
        </w:rPr>
        <w:t xml:space="preserve">  - Динамика </w:t>
      </w:r>
      <w:r w:rsidR="00630C61">
        <w:rPr>
          <w:rFonts w:ascii="Times New Roman" w:eastAsia="Calibri" w:hAnsi="Times New Roman" w:cs="Times New Roman"/>
          <w:sz w:val="28"/>
          <w:szCs w:val="28"/>
        </w:rPr>
        <w:t xml:space="preserve">развития навыка самооценивания </w:t>
      </w:r>
      <w:r>
        <w:rPr>
          <w:rFonts w:ascii="Times New Roman" w:eastAsia="Calibri" w:hAnsi="Times New Roman" w:cs="Times New Roman"/>
          <w:sz w:val="28"/>
          <w:szCs w:val="28"/>
        </w:rPr>
        <w:t xml:space="preserve">обучающихся с ЗПР </w:t>
      </w:r>
      <w:r w:rsidR="00630C61">
        <w:rPr>
          <w:rFonts w:ascii="Times New Roman" w:eastAsia="Calibri" w:hAnsi="Times New Roman" w:cs="Times New Roman"/>
          <w:sz w:val="28"/>
          <w:szCs w:val="28"/>
        </w:rPr>
        <w:t>на уровень «узнавание»</w:t>
      </w:r>
    </w:p>
    <w:p w14:paraId="7C24389E" w14:textId="77777777" w:rsidR="00630C61" w:rsidRDefault="00630C61" w:rsidP="006B772B">
      <w:pPr>
        <w:spacing w:after="0" w:line="240" w:lineRule="auto"/>
        <w:ind w:firstLine="567"/>
        <w:jc w:val="both"/>
        <w:rPr>
          <w:rFonts w:ascii="Times New Roman" w:eastAsia="Calibri" w:hAnsi="Times New Roman" w:cs="Times New Roman"/>
          <w:sz w:val="28"/>
          <w:szCs w:val="28"/>
        </w:rPr>
      </w:pPr>
    </w:p>
    <w:p w14:paraId="3FFD48CF" w14:textId="17D25C1B" w:rsidR="006B772B" w:rsidRDefault="006B772B" w:rsidP="006B772B">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В процессе экспериментального исследования обучающего эксперимента нами строго соблюдалось определенные принципы. Специальное внимание уделялось их восприятию и переработке инструкции даваемый учителем перед выполнением заданий на самооценивание. Поскольку, </w:t>
      </w:r>
      <w:r>
        <w:rPr>
          <w:rFonts w:ascii="Times New Roman" w:eastAsia="Calibri" w:hAnsi="Times New Roman" w:cs="Times New Roman"/>
          <w:sz w:val="28"/>
          <w:szCs w:val="28"/>
        </w:rPr>
        <w:t>с помощью</w:t>
      </w:r>
      <w:r w:rsidRPr="00B02B80">
        <w:rPr>
          <w:rFonts w:ascii="Times New Roman" w:eastAsia="Calibri" w:hAnsi="Times New Roman" w:cs="Times New Roman"/>
          <w:sz w:val="28"/>
          <w:szCs w:val="28"/>
        </w:rPr>
        <w:t xml:space="preserve"> учителя </w:t>
      </w:r>
      <w:r>
        <w:rPr>
          <w:rFonts w:ascii="Times New Roman" w:eastAsia="Calibri" w:hAnsi="Times New Roman" w:cs="Times New Roman"/>
          <w:sz w:val="28"/>
          <w:szCs w:val="28"/>
        </w:rPr>
        <w:t>воспринятая информация</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учениками, должна преобразовываться в деятельность, что </w:t>
      </w:r>
      <w:r w:rsidRPr="00B02B80">
        <w:rPr>
          <w:rFonts w:ascii="Times New Roman" w:eastAsia="Calibri" w:hAnsi="Times New Roman" w:cs="Times New Roman"/>
          <w:sz w:val="28"/>
          <w:szCs w:val="28"/>
        </w:rPr>
        <w:t>доставляет трудность</w:t>
      </w:r>
      <w:r>
        <w:rPr>
          <w:rFonts w:ascii="Times New Roman" w:eastAsia="Calibri" w:hAnsi="Times New Roman" w:cs="Times New Roman"/>
          <w:sz w:val="28"/>
          <w:szCs w:val="28"/>
        </w:rPr>
        <w:t xml:space="preserve"> для некоторых обучающихся. И это</w:t>
      </w:r>
      <w:r w:rsidRPr="00B02B80">
        <w:rPr>
          <w:rFonts w:ascii="Times New Roman" w:eastAsia="Calibri" w:hAnsi="Times New Roman" w:cs="Times New Roman"/>
          <w:sz w:val="28"/>
          <w:szCs w:val="28"/>
        </w:rPr>
        <w:t xml:space="preserve"> требует от учителя многократных повторении в упражнениях, показе и последовательности выполнения заданий.</w:t>
      </w:r>
      <w:r>
        <w:rPr>
          <w:rFonts w:ascii="Times New Roman" w:eastAsia="Calibri" w:hAnsi="Times New Roman" w:cs="Times New Roman"/>
          <w:sz w:val="28"/>
          <w:szCs w:val="28"/>
        </w:rPr>
        <w:t xml:space="preserve"> Так, как самоорганизация своей деятельности не под силу детям данной категории.</w:t>
      </w:r>
    </w:p>
    <w:p w14:paraId="72DF107A" w14:textId="77777777" w:rsidR="006B772B" w:rsidRDefault="006B772B" w:rsidP="006B772B">
      <w:pPr>
        <w:spacing w:after="0" w:line="240" w:lineRule="auto"/>
        <w:ind w:firstLine="567"/>
        <w:jc w:val="both"/>
        <w:rPr>
          <w:rFonts w:ascii="Times New Roman" w:eastAsia="Calibri" w:hAnsi="Times New Roman" w:cs="Times New Roman"/>
          <w:sz w:val="28"/>
          <w:szCs w:val="28"/>
        </w:rPr>
      </w:pPr>
      <w:r w:rsidRPr="003A0B64">
        <w:rPr>
          <w:rFonts w:ascii="Times New Roman" w:eastAsia="Calibri" w:hAnsi="Times New Roman" w:cs="Times New Roman"/>
          <w:sz w:val="28"/>
          <w:szCs w:val="28"/>
        </w:rPr>
        <w:t>Достижение успеха в решении задач с простым условием возможно лишь при постоянном контроле за ходом выполняемых действий обучающегося, поскольку решение задач имеет сложную структуру. Решение задач начинается с определения условия, выявляется систематическая связь способ</w:t>
      </w:r>
      <w:r>
        <w:rPr>
          <w:rFonts w:ascii="Times New Roman" w:eastAsia="Calibri" w:hAnsi="Times New Roman" w:cs="Times New Roman"/>
          <w:sz w:val="28"/>
          <w:szCs w:val="28"/>
        </w:rPr>
        <w:t>ов</w:t>
      </w:r>
      <w:r w:rsidRPr="003A0B64">
        <w:rPr>
          <w:rFonts w:ascii="Times New Roman" w:eastAsia="Calibri" w:hAnsi="Times New Roman" w:cs="Times New Roman"/>
          <w:sz w:val="28"/>
          <w:szCs w:val="28"/>
        </w:rPr>
        <w:t xml:space="preserve"> решения. </w:t>
      </w:r>
    </w:p>
    <w:p w14:paraId="72880C02" w14:textId="3C9647B8" w:rsidR="006B772B" w:rsidRDefault="006B772B" w:rsidP="006B772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Задания в решении простых задач на нахождение общего количества предмета, при заданных известных слагаемых данных, обучающимся с задержкой развития удавалось найти данные с помощью педагога. Но, как только давались косвенные задачи, или составные задачи имеющие логическую структуру - не удавалось, доставляя определенную трудность для учеников. </w:t>
      </w:r>
      <w:r w:rsidR="0014571A">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Выделенная трудность имела непосредственную связь с функционированием блока мозга. При онтогенезе ребенка развивается и функция мозга, которые выделил А.Р.Лурия. В своем развитии мозг имеет последовательность, где каждый блок отвечает за определенную деятельность [1</w:t>
      </w:r>
      <w:r w:rsidR="007141B4">
        <w:rPr>
          <w:rFonts w:ascii="Times New Roman" w:eastAsia="Calibri" w:hAnsi="Times New Roman" w:cs="Times New Roman"/>
          <w:sz w:val="28"/>
          <w:szCs w:val="28"/>
        </w:rPr>
        <w:t>26</w:t>
      </w:r>
      <w:r w:rsidRPr="00702150">
        <w:rPr>
          <w:rFonts w:ascii="Times New Roman" w:eastAsia="Calibri" w:hAnsi="Times New Roman" w:cs="Times New Roman"/>
          <w:sz w:val="28"/>
          <w:szCs w:val="28"/>
        </w:rPr>
        <w:t>, с.</w:t>
      </w:r>
      <w:r w:rsidRPr="00BC7F2F">
        <w:rPr>
          <w:rFonts w:ascii="Times New Roman" w:eastAsia="Calibri" w:hAnsi="Times New Roman" w:cs="Times New Roman"/>
          <w:sz w:val="28"/>
          <w:szCs w:val="28"/>
        </w:rPr>
        <w:t>86</w:t>
      </w:r>
      <w:r w:rsidRPr="003A0B64">
        <w:rPr>
          <w:rFonts w:ascii="Times New Roman" w:eastAsia="Calibri" w:hAnsi="Times New Roman" w:cs="Times New Roman"/>
          <w:sz w:val="28"/>
          <w:szCs w:val="28"/>
        </w:rPr>
        <w:t>]</w:t>
      </w:r>
      <w:r>
        <w:rPr>
          <w:rFonts w:ascii="Times New Roman" w:eastAsia="Calibri" w:hAnsi="Times New Roman" w:cs="Times New Roman"/>
          <w:sz w:val="28"/>
          <w:szCs w:val="28"/>
        </w:rPr>
        <w:t>. И здесь необходимо, отметить, в проведенных ранее исследованиях ученых указывается на несформированность в программировании и контроле интеллектуальных действий. Что составляет трудность в ориентировке условии задачи и на последовательное их системное решение для обучающихся ЗПР со сложной структурой нарушения. Основная сложность составляет для таких обучающихся выстроить последовательность в действии при решении задач, и затормозить действия навязанных определенным стереотипом.</w:t>
      </w:r>
    </w:p>
    <w:p w14:paraId="684193F2" w14:textId="77777777" w:rsidR="006B772B" w:rsidRPr="003A0B64" w:rsidRDefault="006B772B" w:rsidP="006B772B">
      <w:pPr>
        <w:spacing w:after="0" w:line="240" w:lineRule="auto"/>
        <w:ind w:firstLine="567"/>
        <w:jc w:val="both"/>
        <w:rPr>
          <w:rFonts w:ascii="Times New Roman" w:eastAsia="Calibri" w:hAnsi="Times New Roman" w:cs="Times New Roman"/>
          <w:sz w:val="28"/>
          <w:szCs w:val="28"/>
        </w:rPr>
      </w:pPr>
      <w:r w:rsidRPr="003A0B64">
        <w:rPr>
          <w:rFonts w:ascii="Times New Roman" w:eastAsia="Calibri" w:hAnsi="Times New Roman" w:cs="Times New Roman"/>
          <w:sz w:val="28"/>
          <w:szCs w:val="28"/>
        </w:rPr>
        <w:t xml:space="preserve">А также, можно отметить следующие причины: нарушения в </w:t>
      </w:r>
      <w:r>
        <w:rPr>
          <w:rFonts w:ascii="Times New Roman" w:eastAsia="Calibri" w:hAnsi="Times New Roman" w:cs="Times New Roman"/>
          <w:sz w:val="28"/>
          <w:szCs w:val="28"/>
        </w:rPr>
        <w:t xml:space="preserve">удержании информации в памяти, </w:t>
      </w:r>
      <w:r w:rsidRPr="003A0B64">
        <w:rPr>
          <w:rFonts w:ascii="Times New Roman" w:eastAsia="Calibri" w:hAnsi="Times New Roman" w:cs="Times New Roman"/>
          <w:sz w:val="28"/>
          <w:szCs w:val="28"/>
        </w:rPr>
        <w:t>требует</w:t>
      </w:r>
      <w:r>
        <w:rPr>
          <w:rFonts w:ascii="Times New Roman" w:eastAsia="Calibri" w:hAnsi="Times New Roman" w:cs="Times New Roman"/>
          <w:sz w:val="28"/>
          <w:szCs w:val="28"/>
        </w:rPr>
        <w:t xml:space="preserve"> в необходимости</w:t>
      </w:r>
      <w:r w:rsidRPr="003A0B64">
        <w:rPr>
          <w:rFonts w:ascii="Times New Roman" w:eastAsia="Calibri" w:hAnsi="Times New Roman" w:cs="Times New Roman"/>
          <w:sz w:val="28"/>
          <w:szCs w:val="28"/>
        </w:rPr>
        <w:t xml:space="preserve"> специальных речевых инструкции взрослого, </w:t>
      </w:r>
      <w:r>
        <w:rPr>
          <w:rFonts w:ascii="Times New Roman" w:eastAsia="Calibri" w:hAnsi="Times New Roman" w:cs="Times New Roman"/>
          <w:sz w:val="28"/>
          <w:szCs w:val="28"/>
        </w:rPr>
        <w:t>для возможности</w:t>
      </w:r>
      <w:r w:rsidRPr="003A0B64">
        <w:rPr>
          <w:rFonts w:ascii="Times New Roman" w:eastAsia="Calibri" w:hAnsi="Times New Roman" w:cs="Times New Roman"/>
          <w:sz w:val="28"/>
          <w:szCs w:val="28"/>
        </w:rPr>
        <w:t xml:space="preserve"> оперирования информацией хранящейся в памяти.</w:t>
      </w:r>
    </w:p>
    <w:p w14:paraId="36D5A86B" w14:textId="0FE53745" w:rsidR="006B772B" w:rsidRPr="00B02B80" w:rsidRDefault="006B772B" w:rsidP="006B772B">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Исследования данных, проведенных с помощью метода непараметрической статистики позволило установить, что имеется четко выраженная отрицательная зависимость между возрастом исследованных детей и количеством отсутствия реакций на задание: R=-1.0, р&lt;0,05. А это значит, чем младше ребенок, тем достовернее снижалось общее количество случаев с отсутствием реакции на задание. Эта закономерность </w:t>
      </w:r>
      <w:r>
        <w:rPr>
          <w:rFonts w:ascii="Times New Roman" w:eastAsia="Calibri" w:hAnsi="Times New Roman" w:cs="Times New Roman"/>
          <w:sz w:val="28"/>
          <w:szCs w:val="28"/>
        </w:rPr>
        <w:t xml:space="preserve">описывается математически (рисунок </w:t>
      </w:r>
      <w:r w:rsidR="004A63AA">
        <w:rPr>
          <w:rFonts w:ascii="Times New Roman" w:eastAsia="Calibri" w:hAnsi="Times New Roman" w:cs="Times New Roman"/>
          <w:sz w:val="28"/>
          <w:szCs w:val="28"/>
        </w:rPr>
        <w:t>15</w:t>
      </w:r>
      <w:r w:rsidRPr="00B02B80">
        <w:rPr>
          <w:rFonts w:ascii="Times New Roman" w:eastAsia="Calibri" w:hAnsi="Times New Roman" w:cs="Times New Roman"/>
          <w:sz w:val="28"/>
          <w:szCs w:val="28"/>
        </w:rPr>
        <w:t>)</w:t>
      </w:r>
      <w:r>
        <w:rPr>
          <w:rFonts w:ascii="Times New Roman" w:eastAsia="Calibri" w:hAnsi="Times New Roman" w:cs="Times New Roman"/>
          <w:sz w:val="28"/>
          <w:szCs w:val="28"/>
        </w:rPr>
        <w:t>.</w:t>
      </w:r>
    </w:p>
    <w:p w14:paraId="3DAAF43A" w14:textId="77777777" w:rsidR="006B772B" w:rsidRDefault="006B772B" w:rsidP="006B772B">
      <w:pPr>
        <w:spacing w:line="256"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Неоценивание (Y)=-532+154,5* X -10,5*X2,где Х-это возраст ребенка</w:t>
      </w:r>
      <w:r>
        <w:rPr>
          <w:rFonts w:ascii="Times New Roman" w:eastAsia="Calibri" w:hAnsi="Times New Roman" w:cs="Times New Roman"/>
          <w:sz w:val="28"/>
          <w:szCs w:val="28"/>
        </w:rPr>
        <w:t>.</w:t>
      </w:r>
    </w:p>
    <w:p w14:paraId="6268295D" w14:textId="77777777" w:rsidR="006B772B" w:rsidRPr="00F24A85" w:rsidRDefault="006B772B" w:rsidP="006B772B">
      <w:pPr>
        <w:spacing w:line="256" w:lineRule="auto"/>
        <w:ind w:firstLine="567"/>
        <w:jc w:val="both"/>
        <w:rPr>
          <w:rFonts w:ascii="Times New Roman" w:eastAsia="Calibri" w:hAnsi="Times New Roman" w:cs="Times New Roman"/>
          <w:sz w:val="16"/>
          <w:szCs w:val="16"/>
        </w:rPr>
      </w:pPr>
    </w:p>
    <w:p w14:paraId="5107BBE3" w14:textId="77777777" w:rsidR="006B772B" w:rsidRPr="00B02B80" w:rsidRDefault="006B772B" w:rsidP="006B772B">
      <w:pPr>
        <w:spacing w:line="256" w:lineRule="auto"/>
        <w:ind w:left="142" w:right="-285" w:firstLine="567"/>
        <w:jc w:val="center"/>
        <w:rPr>
          <w:rFonts w:ascii="Times New Roman" w:eastAsia="Times New Roman" w:hAnsi="Times New Roman" w:cs="Times New Roman"/>
          <w:sz w:val="28"/>
          <w:szCs w:val="28"/>
          <w:lang w:eastAsia="ru-RU"/>
        </w:rPr>
      </w:pPr>
      <w:r w:rsidRPr="00B02B80">
        <w:rPr>
          <w:rFonts w:ascii="Calibri" w:eastAsia="Calibri" w:hAnsi="Calibri" w:cs="Times New Roman"/>
          <w:noProof/>
          <w:lang w:eastAsia="ru-RU"/>
        </w:rPr>
        <mc:AlternateContent>
          <mc:Choice Requires="wps">
            <w:drawing>
              <wp:anchor distT="0" distB="0" distL="114300" distR="114300" simplePos="0" relativeHeight="251788288" behindDoc="0" locked="0" layoutInCell="1" allowOverlap="1" wp14:anchorId="3FBA75DE" wp14:editId="6F4898E4">
                <wp:simplePos x="0" y="0"/>
                <wp:positionH relativeFrom="column">
                  <wp:posOffset>1884045</wp:posOffset>
                </wp:positionH>
                <wp:positionV relativeFrom="paragraph">
                  <wp:posOffset>1298575</wp:posOffset>
                </wp:positionV>
                <wp:extent cx="2419350" cy="396240"/>
                <wp:effectExtent l="0" t="0" r="19050" b="22860"/>
                <wp:wrapNone/>
                <wp:docPr id="14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3962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15E76B9" w14:textId="77777777" w:rsidR="006B772B" w:rsidRPr="00F24A85" w:rsidRDefault="006B772B" w:rsidP="006B772B">
                            <w:pPr>
                              <w:jc w:val="center"/>
                              <w:rPr>
                                <w:rFonts w:ascii="Times New Roman" w:hAnsi="Times New Roman" w:cs="Times New Roman"/>
                                <w:color w:val="000000"/>
                                <w:sz w:val="18"/>
                                <w:szCs w:val="18"/>
                              </w:rPr>
                            </w:pPr>
                            <w:r w:rsidRPr="00F24A85">
                              <w:rPr>
                                <w:rFonts w:ascii="Times New Roman" w:hAnsi="Times New Roman" w:cs="Times New Roman"/>
                                <w:color w:val="000000"/>
                                <w:sz w:val="18"/>
                                <w:szCs w:val="18"/>
                              </w:rPr>
                              <w:t xml:space="preserve">Самооценивающие умения обучающихся с </w:t>
                            </w:r>
                            <w:r>
                              <w:rPr>
                                <w:rFonts w:ascii="Times New Roman" w:hAnsi="Times New Roman" w:cs="Times New Roman"/>
                                <w:color w:val="000000"/>
                                <w:sz w:val="18"/>
                                <w:szCs w:val="18"/>
                              </w:rPr>
                              <w:t>ЗПР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75DE" id="Прямоугольник 3" o:spid="_x0000_s1040" style="position:absolute;left:0;text-align:left;margin-left:148.35pt;margin-top:102.25pt;width:190.5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" fillcolor="#5b9bd5" strokecolor="#41719c" strokeweight="1pt">
                <v:path arrowok="t"/>
                <v:textbox>
                  <w:txbxContent>
                    <w:p w14:paraId="215E76B9" w14:textId="77777777" w:rsidR="006B772B" w:rsidRPr="00F24A85" w:rsidRDefault="006B772B" w:rsidP="006B772B">
                      <w:pPr>
                        <w:jc w:val="center"/>
                        <w:rPr>
                          <w:rFonts w:ascii="Times New Roman" w:hAnsi="Times New Roman" w:cs="Times New Roman"/>
                          <w:color w:val="000000"/>
                          <w:sz w:val="18"/>
                          <w:szCs w:val="18"/>
                        </w:rPr>
                      </w:pPr>
                      <w:r w:rsidRPr="00F24A85">
                        <w:rPr>
                          <w:rFonts w:ascii="Times New Roman" w:hAnsi="Times New Roman" w:cs="Times New Roman"/>
                          <w:color w:val="000000"/>
                          <w:sz w:val="18"/>
                          <w:szCs w:val="18"/>
                        </w:rPr>
                        <w:t xml:space="preserve">Самооценивающие умения обучающихся с </w:t>
                      </w:r>
                      <w:r>
                        <w:rPr>
                          <w:rFonts w:ascii="Times New Roman" w:hAnsi="Times New Roman" w:cs="Times New Roman"/>
                          <w:color w:val="000000"/>
                          <w:sz w:val="18"/>
                          <w:szCs w:val="18"/>
                        </w:rPr>
                        <w:t>ЗПР</w:t>
                      </w:r>
                    </w:p>
                  </w:txbxContent>
                </v:textbox>
              </v:rect>
            </w:pict>
          </mc:Fallback>
        </mc:AlternateContent>
      </w:r>
      <w:r w:rsidRPr="00B02B80">
        <w:rPr>
          <w:rFonts w:ascii="Times New Roman" w:eastAsia="Calibri" w:hAnsi="Times New Roman" w:cs="Times New Roman"/>
          <w:noProof/>
          <w:sz w:val="28"/>
          <w:szCs w:val="28"/>
          <w:lang w:eastAsia="ru-RU"/>
        </w:rPr>
        <w:drawing>
          <wp:inline distT="0" distB="0" distL="0" distR="0" wp14:anchorId="4F1E5B76" wp14:editId="5AA7A8CA">
            <wp:extent cx="5052060" cy="1386840"/>
            <wp:effectExtent l="0" t="0" r="0" b="3810"/>
            <wp:docPr id="23378" name="Рисунок 24" title="Самооценивающие умения"/>
            <wp:cNvGraphicFramePr/>
            <a:graphic xmlns:a="http://schemas.openxmlformats.org/drawingml/2006/main">
              <a:graphicData uri="http://schemas.openxmlformats.org/drawingml/2006/picture">
                <pic:pic xmlns:pic="http://schemas.openxmlformats.org/drawingml/2006/picture">
                  <pic:nvPicPr>
                    <pic:cNvPr id="24" name="Рисунок 24" title="Самооценивающие умения"/>
                    <pic:cNvPicPr/>
                  </pic:nvPicPr>
                  <pic:blipFill>
                    <a:blip r:embed="rId23"/>
                    <a:srcRect t="32503"/>
                    <a:stretch>
                      <a:fillRect/>
                    </a:stretch>
                  </pic:blipFill>
                  <pic:spPr bwMode="auto">
                    <a:xfrm>
                      <a:off x="0" y="0"/>
                      <a:ext cx="5052060" cy="1386840"/>
                    </a:xfrm>
                    <a:prstGeom prst="rect">
                      <a:avLst/>
                    </a:prstGeom>
                    <a:blipFill>
                      <a:blip r:embed="rId24"/>
                      <a:tile tx="0" ty="0" sx="100000" sy="100000" flip="none" algn="tl"/>
                    </a:blipFill>
                    <a:ln>
                      <a:noFill/>
                    </a:ln>
                  </pic:spPr>
                </pic:pic>
              </a:graphicData>
            </a:graphic>
          </wp:inline>
        </w:drawing>
      </w:r>
    </w:p>
    <w:p w14:paraId="30BFCAE8" w14:textId="77777777" w:rsidR="006B772B" w:rsidRPr="00B02B80" w:rsidRDefault="006B772B" w:rsidP="006B772B">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sz w:val="28"/>
          <w:szCs w:val="28"/>
          <w:lang w:eastAsia="ru-RU"/>
        </w:rPr>
      </w:pPr>
    </w:p>
    <w:p w14:paraId="48D7FF25" w14:textId="77777777" w:rsidR="006B772B" w:rsidRDefault="006B772B" w:rsidP="006B772B">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rPr>
      </w:pPr>
    </w:p>
    <w:p w14:paraId="2164189E" w14:textId="77777777" w:rsidR="006B772B" w:rsidRDefault="006B772B" w:rsidP="006B772B">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rPr>
      </w:pPr>
      <w:r w:rsidRPr="00F24A85">
        <w:rPr>
          <w:rFonts w:ascii="Times New Roman" w:eastAsia="Calibri" w:hAnsi="Times New Roman" w:cs="Times New Roman"/>
          <w:sz w:val="24"/>
          <w:szCs w:val="24"/>
        </w:rPr>
        <w:t xml:space="preserve">YL (неоценивание –левая шкала) и YR (самооценивание-правая шкала);Х-возраст детей </w:t>
      </w:r>
    </w:p>
    <w:p w14:paraId="181127A3" w14:textId="77777777" w:rsidR="006B772B" w:rsidRDefault="006B772B" w:rsidP="006B772B">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rPr>
      </w:pPr>
    </w:p>
    <w:p w14:paraId="652A6191" w14:textId="2684BB7D" w:rsidR="006B772B" w:rsidRDefault="006B772B" w:rsidP="006B772B">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4A63AA">
        <w:rPr>
          <w:rFonts w:ascii="Times New Roman" w:eastAsia="Calibri" w:hAnsi="Times New Roman" w:cs="Times New Roman"/>
          <w:sz w:val="28"/>
          <w:szCs w:val="28"/>
        </w:rPr>
        <w:t>15</w:t>
      </w:r>
      <w:r>
        <w:rPr>
          <w:rFonts w:ascii="Times New Roman" w:eastAsia="Calibri" w:hAnsi="Times New Roman" w:cs="Times New Roman"/>
          <w:sz w:val="28"/>
          <w:szCs w:val="28"/>
        </w:rPr>
        <w:t xml:space="preserve"> -  </w:t>
      </w:r>
      <w:r w:rsidRPr="00B02B80">
        <w:rPr>
          <w:rFonts w:ascii="Times New Roman" w:eastAsia="Calibri" w:hAnsi="Times New Roman" w:cs="Times New Roman"/>
          <w:sz w:val="28"/>
          <w:szCs w:val="28"/>
        </w:rPr>
        <w:t xml:space="preserve">Диаграмма для переменных </w:t>
      </w:r>
    </w:p>
    <w:p w14:paraId="25EDF136" w14:textId="77777777" w:rsidR="006B772B" w:rsidRPr="00B02B80" w:rsidRDefault="006B772B" w:rsidP="006B772B">
      <w:pPr>
        <w:shd w:val="clear" w:color="auto" w:fill="FFFFFF"/>
        <w:tabs>
          <w:tab w:val="left" w:pos="11340"/>
        </w:tabs>
        <w:autoSpaceDE w:val="0"/>
        <w:autoSpaceDN w:val="0"/>
        <w:spacing w:after="0" w:line="240" w:lineRule="auto"/>
        <w:ind w:right="-285"/>
        <w:jc w:val="center"/>
        <w:rPr>
          <w:rFonts w:ascii="Times New Roman" w:eastAsia="Times New Roman" w:hAnsi="Times New Roman" w:cs="Times New Roman"/>
          <w:sz w:val="28"/>
          <w:szCs w:val="28"/>
          <w:lang w:eastAsia="ru-RU"/>
        </w:rPr>
      </w:pPr>
    </w:p>
    <w:p w14:paraId="344B6FEC" w14:textId="77777777" w:rsidR="006B772B" w:rsidRDefault="006B772B" w:rsidP="006B772B">
      <w:pPr>
        <w:shd w:val="clear" w:color="auto" w:fill="FFFFFF"/>
        <w:tabs>
          <w:tab w:val="left" w:pos="11340"/>
        </w:tabs>
        <w:autoSpaceDE w:val="0"/>
        <w:autoSpaceDN w:val="0"/>
        <w:spacing w:after="0" w:line="240" w:lineRule="auto"/>
        <w:ind w:right="-285" w:firstLine="567"/>
        <w:rPr>
          <w:rFonts w:ascii="Times New Roman" w:eastAsia="Times New Roman" w:hAnsi="Times New Roman" w:cs="Times New Roman"/>
          <w:sz w:val="24"/>
          <w:szCs w:val="24"/>
          <w:lang w:eastAsia="ru-RU"/>
        </w:rPr>
      </w:pPr>
      <w:r w:rsidRPr="00EA67A7">
        <w:rPr>
          <w:rFonts w:ascii="Times New Roman" w:eastAsia="Times New Roman" w:hAnsi="Times New Roman" w:cs="Times New Roman"/>
          <w:sz w:val="24"/>
          <w:szCs w:val="24"/>
          <w:lang w:eastAsia="ru-RU"/>
        </w:rPr>
        <w:t>Примечание</w:t>
      </w:r>
      <w:r>
        <w:rPr>
          <w:rFonts w:ascii="Times New Roman" w:eastAsia="Times New Roman" w:hAnsi="Times New Roman" w:cs="Times New Roman"/>
          <w:sz w:val="24"/>
          <w:szCs w:val="24"/>
          <w:lang w:eastAsia="ru-RU"/>
        </w:rPr>
        <w:t xml:space="preserve"> -</w:t>
      </w:r>
      <w:r w:rsidRPr="00EA67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EA67A7">
        <w:rPr>
          <w:rFonts w:ascii="Times New Roman" w:eastAsia="Times New Roman" w:hAnsi="Times New Roman" w:cs="Times New Roman"/>
          <w:sz w:val="24"/>
          <w:szCs w:val="24"/>
          <w:lang w:eastAsia="ru-RU"/>
        </w:rPr>
        <w:t>оставлено автором</w:t>
      </w:r>
    </w:p>
    <w:p w14:paraId="4D117944" w14:textId="77777777" w:rsidR="006B772B" w:rsidRPr="00B02B80" w:rsidRDefault="006B772B" w:rsidP="006B772B">
      <w:pPr>
        <w:shd w:val="clear" w:color="auto" w:fill="FFFFFF"/>
        <w:tabs>
          <w:tab w:val="left" w:pos="11340"/>
        </w:tabs>
        <w:autoSpaceDE w:val="0"/>
        <w:autoSpaceDN w:val="0"/>
        <w:spacing w:after="0" w:line="240" w:lineRule="auto"/>
        <w:ind w:right="-285" w:firstLine="567"/>
        <w:rPr>
          <w:rFonts w:ascii="Times New Roman" w:eastAsia="Times New Roman" w:hAnsi="Times New Roman" w:cs="Times New Roman"/>
          <w:sz w:val="28"/>
          <w:szCs w:val="28"/>
          <w:lang w:eastAsia="ru-RU"/>
        </w:rPr>
      </w:pPr>
    </w:p>
    <w:p w14:paraId="3265F8F3" w14:textId="61A2CD13" w:rsidR="006B772B" w:rsidRPr="00B02B80" w:rsidRDefault="006B772B" w:rsidP="006B772B">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sz w:val="28"/>
          <w:szCs w:val="28"/>
        </w:rPr>
        <w:t>Следует отметить, что если изменения отсутствия реакции на задание достоверно убывали с возрастом обу</w:t>
      </w:r>
      <w:r>
        <w:rPr>
          <w:rFonts w:ascii="Times New Roman" w:eastAsia="Calibri" w:hAnsi="Times New Roman" w:cs="Times New Roman"/>
          <w:sz w:val="28"/>
          <w:szCs w:val="28"/>
        </w:rPr>
        <w:t>чающихся, что видно из рисунка 1</w:t>
      </w:r>
      <w:r w:rsidR="004A63AA">
        <w:rPr>
          <w:rFonts w:ascii="Times New Roman" w:eastAsia="Calibri" w:hAnsi="Times New Roman" w:cs="Times New Roman"/>
          <w:sz w:val="28"/>
          <w:szCs w:val="28"/>
        </w:rPr>
        <w:t>5</w:t>
      </w:r>
      <w:r w:rsidRPr="00B02B80">
        <w:rPr>
          <w:rFonts w:ascii="Times New Roman" w:eastAsia="Calibri" w:hAnsi="Times New Roman" w:cs="Times New Roman"/>
          <w:sz w:val="28"/>
          <w:szCs w:val="28"/>
        </w:rPr>
        <w:t xml:space="preserve"> (синяя кривая), то изменения самооценки носили более сложный характер: она убывала ко 2 -</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му классу -8лет, затем резко возрастала в 3 классе (красная кривая). По видимому, до 8 лет дети не совсем уверены в себе, но с возрастом нарастает мотивация и желание делать какие-то выводы</w:t>
      </w:r>
      <w:r>
        <w:rPr>
          <w:rFonts w:ascii="Times New Roman" w:eastAsia="Calibri" w:hAnsi="Times New Roman" w:cs="Times New Roman"/>
          <w:sz w:val="28"/>
          <w:szCs w:val="28"/>
        </w:rPr>
        <w:t>, пусть даже совсем необъективные (рисунок 1</w:t>
      </w:r>
      <w:r w:rsidR="00076911">
        <w:rPr>
          <w:rFonts w:ascii="Times New Roman" w:eastAsia="Calibri" w:hAnsi="Times New Roman" w:cs="Times New Roman"/>
          <w:sz w:val="28"/>
          <w:szCs w:val="28"/>
        </w:rPr>
        <w:t>5</w:t>
      </w:r>
      <w:r w:rsidRPr="00B02B80">
        <w:rPr>
          <w:rFonts w:ascii="Times New Roman" w:eastAsia="Calibri" w:hAnsi="Times New Roman" w:cs="Times New Roman"/>
          <w:sz w:val="28"/>
          <w:szCs w:val="28"/>
        </w:rPr>
        <w:t>).</w:t>
      </w:r>
      <w:r w:rsidRPr="00B02B80">
        <w:rPr>
          <w:rFonts w:ascii="Times New Roman" w:eastAsia="Times New Roman" w:hAnsi="Times New Roman" w:cs="Times New Roman"/>
          <w:sz w:val="28"/>
          <w:szCs w:val="28"/>
          <w:lang w:eastAsia="ru-RU"/>
        </w:rPr>
        <w:t xml:space="preserve"> </w:t>
      </w:r>
    </w:p>
    <w:p w14:paraId="0D0C548D" w14:textId="6A44C593" w:rsidR="006B772B" w:rsidRDefault="006B772B" w:rsidP="006B772B">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Данный </w:t>
      </w:r>
      <w:r>
        <w:rPr>
          <w:rFonts w:ascii="Times New Roman" w:eastAsia="Times New Roman" w:hAnsi="Times New Roman" w:cs="Times New Roman"/>
          <w:sz w:val="28"/>
          <w:szCs w:val="28"/>
          <w:lang w:eastAsia="ru-RU"/>
        </w:rPr>
        <w:t>период А.В.Захаровой назван «малым кризисом», поскольку, характеризуется переломным в начальной школе, что отражает понимание «период протекания основных сдвигов и функционирования психических процессов» [1</w:t>
      </w:r>
      <w:r w:rsidR="004B1797">
        <w:rPr>
          <w:rFonts w:ascii="Times New Roman" w:eastAsia="Times New Roman" w:hAnsi="Times New Roman" w:cs="Times New Roman"/>
          <w:sz w:val="28"/>
          <w:szCs w:val="28"/>
          <w:lang w:eastAsia="ru-RU"/>
        </w:rPr>
        <w:t>27</w:t>
      </w:r>
      <w:r w:rsidRPr="00702150">
        <w:rPr>
          <w:rFonts w:ascii="Times New Roman" w:eastAsia="Times New Roman" w:hAnsi="Times New Roman" w:cs="Times New Roman"/>
          <w:sz w:val="28"/>
          <w:szCs w:val="28"/>
          <w:lang w:eastAsia="ru-RU"/>
        </w:rPr>
        <w:t>, с.</w:t>
      </w:r>
      <w:r w:rsidRPr="00BC7F2F">
        <w:rPr>
          <w:rFonts w:ascii="Times New Roman" w:eastAsia="Times New Roman" w:hAnsi="Times New Roman" w:cs="Times New Roman"/>
          <w:sz w:val="28"/>
          <w:szCs w:val="28"/>
          <w:lang w:eastAsia="ru-RU"/>
        </w:rPr>
        <w:t>271</w:t>
      </w:r>
      <w:r>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 xml:space="preserve">При этом 2 класс можно определить, как ключевой в процессе формирования навыка самооценивания. </w:t>
      </w:r>
    </w:p>
    <w:p w14:paraId="2D1469A2" w14:textId="77777777" w:rsidR="006B772B" w:rsidRPr="00A0639E" w:rsidRDefault="006B772B" w:rsidP="006B772B">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отметить, что статистически достоверных различий между вторым и третьим классом не было, значение критерия </w:t>
      </w:r>
      <w:r>
        <w:rPr>
          <w:rFonts w:ascii="Times New Roman" w:eastAsia="Times New Roman" w:hAnsi="Times New Roman" w:cs="Times New Roman"/>
          <w:sz w:val="28"/>
          <w:szCs w:val="28"/>
          <w:lang w:val="en-US" w:eastAsia="ru-RU"/>
        </w:rPr>
        <w:t>Z</w:t>
      </w:r>
      <w:r>
        <w:rPr>
          <w:rFonts w:ascii="Times New Roman" w:eastAsia="Times New Roman" w:hAnsi="Times New Roman" w:cs="Times New Roman"/>
          <w:sz w:val="28"/>
          <w:szCs w:val="28"/>
          <w:lang w:eastAsia="ru-RU"/>
        </w:rPr>
        <w:t>=-1,521 при уровне р</w:t>
      </w:r>
      <w:r w:rsidRPr="001F25AC">
        <w:rPr>
          <w:rFonts w:ascii="Times New Roman" w:eastAsia="Times New Roman" w:hAnsi="Times New Roman" w:cs="Times New Roman"/>
          <w:sz w:val="28"/>
          <w:szCs w:val="28"/>
          <w:lang w:eastAsia="ru-RU"/>
        </w:rPr>
        <w:t>&lt;0</w:t>
      </w:r>
      <w:r>
        <w:rPr>
          <w:rFonts w:ascii="Times New Roman" w:eastAsia="Times New Roman" w:hAnsi="Times New Roman" w:cs="Times New Roman"/>
          <w:sz w:val="28"/>
          <w:szCs w:val="28"/>
          <w:lang w:eastAsia="ru-RU"/>
        </w:rPr>
        <w:t>,05. Это свидетельствует о том, что наиболее значимые изменения в уровне самооценивания происходят при переходе из второго в третий класс. Следовательно, третий класс является для роста и формирования учебного навыка в соответствии с психическими новообразованиями школьника.</w:t>
      </w:r>
    </w:p>
    <w:p w14:paraId="03253F7A" w14:textId="77777777" w:rsidR="006B772B" w:rsidRPr="00291F74" w:rsidRDefault="006B772B" w:rsidP="006B772B">
      <w:pPr>
        <w:spacing w:after="0" w:line="240" w:lineRule="auto"/>
        <w:jc w:val="both"/>
        <w:rPr>
          <w:rFonts w:ascii="Times New Roman" w:eastAsia="Calibri" w:hAnsi="Times New Roman" w:cs="Times New Roman"/>
          <w:sz w:val="16"/>
          <w:szCs w:val="16"/>
        </w:rPr>
      </w:pPr>
      <w:r>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 xml:space="preserve">Диаграмма рассеяния для двух групп переменных и градации данных для детей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при </w:t>
      </w:r>
      <w:r>
        <w:rPr>
          <w:rFonts w:ascii="Times New Roman" w:eastAsia="Times New Roman" w:hAnsi="Times New Roman" w:cs="Times New Roman"/>
          <w:sz w:val="28"/>
          <w:szCs w:val="28"/>
          <w:lang w:eastAsia="ru-RU"/>
        </w:rPr>
        <w:t>формировании</w:t>
      </w:r>
      <w:r w:rsidRPr="00B02B80">
        <w:rPr>
          <w:rFonts w:ascii="Times New Roman" w:eastAsia="Times New Roman" w:hAnsi="Times New Roman" w:cs="Times New Roman"/>
          <w:sz w:val="28"/>
          <w:szCs w:val="28"/>
          <w:lang w:eastAsia="ru-RU"/>
        </w:rPr>
        <w:t xml:space="preserve"> навыка самооценивания, до эксперимента и после эксперимента</w:t>
      </w:r>
      <w:r w:rsidRPr="00B02B80">
        <w:rPr>
          <w:rFonts w:ascii="Times New Roman" w:eastAsia="Times New Roman" w:hAnsi="Times New Roman" w:cs="Times New Roman"/>
          <w:sz w:val="28"/>
          <w:szCs w:val="28"/>
          <w:lang w:val="en-US" w:eastAsia="ru-RU"/>
        </w:rPr>
        <w:t>Y</w:t>
      </w:r>
      <w:r w:rsidRPr="00B02B80">
        <w:rPr>
          <w:rFonts w:ascii="Times New Roman" w:eastAsia="Times New Roman" w:hAnsi="Times New Roman" w:cs="Times New Roman"/>
          <w:sz w:val="28"/>
          <w:szCs w:val="28"/>
          <w:vertAlign w:val="subscript"/>
          <w:lang w:val="en-US" w:eastAsia="ru-RU"/>
        </w:rPr>
        <w:t>L</w:t>
      </w:r>
      <w:r w:rsidRPr="00B02B80">
        <w:rPr>
          <w:rFonts w:ascii="Times New Roman" w:eastAsia="Times New Roman" w:hAnsi="Times New Roman" w:cs="Times New Roman"/>
          <w:sz w:val="28"/>
          <w:szCs w:val="28"/>
          <w:lang w:eastAsia="ru-RU"/>
        </w:rPr>
        <w:t xml:space="preserve"> – до эксперимента –левая шкала, </w:t>
      </w:r>
      <w:r w:rsidRPr="00B02B80">
        <w:rPr>
          <w:rFonts w:ascii="Times New Roman" w:eastAsia="Times New Roman" w:hAnsi="Times New Roman" w:cs="Times New Roman"/>
          <w:sz w:val="28"/>
          <w:szCs w:val="28"/>
          <w:lang w:val="en-US" w:eastAsia="ru-RU"/>
        </w:rPr>
        <w:t>Y</w:t>
      </w:r>
      <w:r w:rsidRPr="00B02B80">
        <w:rPr>
          <w:rFonts w:ascii="Times New Roman" w:eastAsia="Times New Roman" w:hAnsi="Times New Roman" w:cs="Times New Roman"/>
          <w:sz w:val="28"/>
          <w:szCs w:val="28"/>
          <w:vertAlign w:val="subscript"/>
          <w:lang w:val="en-US" w:eastAsia="ru-RU"/>
        </w:rPr>
        <w:t>R</w:t>
      </w:r>
      <w:r w:rsidRPr="00B02B80">
        <w:rPr>
          <w:rFonts w:ascii="Times New Roman" w:eastAsia="Times New Roman" w:hAnsi="Times New Roman" w:cs="Times New Roman"/>
          <w:sz w:val="28"/>
          <w:szCs w:val="28"/>
          <w:vertAlign w:val="subscript"/>
          <w:lang w:eastAsia="ru-RU"/>
        </w:rPr>
        <w:t>-</w:t>
      </w:r>
      <w:r w:rsidRPr="00B02B80">
        <w:rPr>
          <w:rFonts w:ascii="Times New Roman" w:eastAsia="Times New Roman" w:hAnsi="Times New Roman" w:cs="Times New Roman"/>
          <w:sz w:val="28"/>
          <w:szCs w:val="28"/>
          <w:lang w:eastAsia="ru-RU"/>
        </w:rPr>
        <w:t xml:space="preserve">результат эксперимента –правая щкала, </w:t>
      </w:r>
      <w:r w:rsidRPr="00B02B80">
        <w:rPr>
          <w:rFonts w:ascii="Times New Roman" w:eastAsia="Times New Roman" w:hAnsi="Times New Roman" w:cs="Times New Roman"/>
          <w:sz w:val="28"/>
          <w:szCs w:val="28"/>
          <w:lang w:val="en-US" w:eastAsia="ru-RU"/>
        </w:rPr>
        <w:t>X</w:t>
      </w:r>
      <w:r w:rsidRPr="00B02B80">
        <w:rPr>
          <w:rFonts w:ascii="Times New Roman" w:eastAsia="Times New Roman" w:hAnsi="Times New Roman" w:cs="Times New Roman"/>
          <w:sz w:val="28"/>
          <w:szCs w:val="28"/>
          <w:lang w:eastAsia="ru-RU"/>
        </w:rPr>
        <w:t>-градации интеллектуального уровня обучающихся.</w:t>
      </w:r>
    </w:p>
    <w:p w14:paraId="4700D3B5" w14:textId="4C58BACB" w:rsidR="006B772B" w:rsidRPr="00B02B80" w:rsidRDefault="006B772B" w:rsidP="006B772B">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Из </w:t>
      </w:r>
      <w:r>
        <w:rPr>
          <w:rFonts w:ascii="Times New Roman" w:eastAsia="Times New Roman" w:hAnsi="Times New Roman" w:cs="Times New Roman"/>
          <w:sz w:val="28"/>
          <w:szCs w:val="28"/>
          <w:lang w:eastAsia="ru-RU"/>
        </w:rPr>
        <w:t xml:space="preserve">данного </w:t>
      </w:r>
      <w:r w:rsidRPr="00B02B80">
        <w:rPr>
          <w:rFonts w:ascii="Times New Roman" w:eastAsia="Times New Roman" w:hAnsi="Times New Roman" w:cs="Times New Roman"/>
          <w:sz w:val="28"/>
          <w:szCs w:val="28"/>
          <w:lang w:eastAsia="ru-RU"/>
        </w:rPr>
        <w:t>график</w:t>
      </w:r>
      <w:r>
        <w:rPr>
          <w:rFonts w:ascii="Times New Roman" w:eastAsia="Times New Roman" w:hAnsi="Times New Roman" w:cs="Times New Roman"/>
          <w:sz w:val="28"/>
          <w:szCs w:val="28"/>
          <w:lang w:eastAsia="ru-RU"/>
        </w:rPr>
        <w:t>а</w:t>
      </w:r>
      <w:r w:rsidRPr="00B02B80">
        <w:rPr>
          <w:rFonts w:ascii="Times New Roman" w:eastAsia="Times New Roman" w:hAnsi="Times New Roman" w:cs="Times New Roman"/>
          <w:sz w:val="28"/>
          <w:szCs w:val="28"/>
          <w:lang w:eastAsia="ru-RU"/>
        </w:rPr>
        <w:t xml:space="preserve"> можно видеть, что у обучающихся с низким интеллект</w:t>
      </w:r>
      <w:r w:rsidR="00004728">
        <w:rPr>
          <w:rFonts w:ascii="Times New Roman" w:eastAsia="Times New Roman" w:hAnsi="Times New Roman" w:cs="Times New Roman"/>
          <w:sz w:val="28"/>
          <w:szCs w:val="28"/>
          <w:lang w:eastAsia="ru-RU"/>
        </w:rPr>
        <w:t>уальн</w:t>
      </w:r>
      <w:r w:rsidR="00590D74">
        <w:rPr>
          <w:rFonts w:ascii="Times New Roman" w:eastAsia="Times New Roman" w:hAnsi="Times New Roman" w:cs="Times New Roman"/>
          <w:sz w:val="28"/>
          <w:szCs w:val="28"/>
          <w:lang w:eastAsia="ru-RU"/>
        </w:rPr>
        <w:t>ым</w:t>
      </w:r>
      <w:r w:rsidR="00004728">
        <w:rPr>
          <w:rFonts w:ascii="Times New Roman" w:eastAsia="Times New Roman" w:hAnsi="Times New Roman" w:cs="Times New Roman"/>
          <w:sz w:val="28"/>
          <w:szCs w:val="28"/>
          <w:lang w:eastAsia="ru-RU"/>
        </w:rPr>
        <w:t xml:space="preserve"> </w:t>
      </w:r>
      <w:r w:rsidR="00590D74" w:rsidRPr="00B02B80">
        <w:rPr>
          <w:rFonts w:ascii="Times New Roman" w:eastAsia="Times New Roman" w:hAnsi="Times New Roman" w:cs="Times New Roman"/>
          <w:sz w:val="28"/>
          <w:szCs w:val="28"/>
          <w:lang w:eastAsia="ru-RU"/>
        </w:rPr>
        <w:t>уровнем</w:t>
      </w:r>
      <w:r w:rsidRPr="00B02B80">
        <w:rPr>
          <w:rFonts w:ascii="Times New Roman" w:eastAsia="Times New Roman" w:hAnsi="Times New Roman" w:cs="Times New Roman"/>
          <w:sz w:val="28"/>
          <w:szCs w:val="28"/>
          <w:lang w:eastAsia="ru-RU"/>
        </w:rPr>
        <w:t xml:space="preserve"> (ЗПР с низким уровнем развития) имели низкие показатели выполнения задания до эксперимента, и не улучшили их к концу периода исследования. Отрезок кривой направлен вниз (синяя кривая). Дети с менее выраженной ЗПР</w:t>
      </w:r>
      <w:r w:rsidR="00590D74">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  обучающихся (2 класс- обучающи</w:t>
      </w:r>
      <w:r w:rsidR="00590D74">
        <w:rPr>
          <w:rFonts w:ascii="Times New Roman" w:eastAsia="Times New Roman" w:hAnsi="Times New Roman" w:cs="Times New Roman"/>
          <w:sz w:val="28"/>
          <w:szCs w:val="28"/>
          <w:lang w:eastAsia="ru-RU"/>
        </w:rPr>
        <w:t>е</w:t>
      </w:r>
      <w:r w:rsidRPr="00B02B80">
        <w:rPr>
          <w:rFonts w:ascii="Times New Roman" w:eastAsia="Times New Roman" w:hAnsi="Times New Roman" w:cs="Times New Roman"/>
          <w:sz w:val="28"/>
          <w:szCs w:val="28"/>
          <w:lang w:eastAsia="ru-RU"/>
        </w:rPr>
        <w:t>ся, 3 класс- обучающи</w:t>
      </w:r>
      <w:r w:rsidR="00590D74">
        <w:rPr>
          <w:rFonts w:ascii="Times New Roman" w:eastAsia="Times New Roman" w:hAnsi="Times New Roman" w:cs="Times New Roman"/>
          <w:sz w:val="28"/>
          <w:szCs w:val="28"/>
          <w:lang w:eastAsia="ru-RU"/>
        </w:rPr>
        <w:t>е</w:t>
      </w:r>
      <w:r w:rsidRPr="00B02B80">
        <w:rPr>
          <w:rFonts w:ascii="Times New Roman" w:eastAsia="Times New Roman" w:hAnsi="Times New Roman" w:cs="Times New Roman"/>
          <w:sz w:val="28"/>
          <w:szCs w:val="28"/>
          <w:lang w:eastAsia="ru-RU"/>
        </w:rPr>
        <w:t>ся), имели тенденцию к улучшению своих показателей, поэтому кривая устремилась вверх (красная кривая).</w:t>
      </w:r>
    </w:p>
    <w:p w14:paraId="05C69CED" w14:textId="77777777" w:rsidR="006B772B" w:rsidRPr="00B02B80" w:rsidRDefault="006B772B" w:rsidP="004B1797">
      <w:pPr>
        <w:tabs>
          <w:tab w:val="left" w:pos="851"/>
        </w:tabs>
        <w:spacing w:after="0" w:line="240" w:lineRule="auto"/>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Эти закономерности развития детей описываются следующими формулами:</w:t>
      </w:r>
    </w:p>
    <w:p w14:paraId="34B90FE0" w14:textId="077A9064" w:rsidR="006B772B" w:rsidRPr="004B1797" w:rsidRDefault="006B772B" w:rsidP="004B1797">
      <w:pPr>
        <w:numPr>
          <w:ilvl w:val="0"/>
          <w:numId w:val="15"/>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Показатели навыка самооценивания у детей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до внедрения системы специальных заданий:</w:t>
      </w:r>
      <w:r w:rsidRPr="004B1797">
        <w:rPr>
          <w:rFonts w:ascii="Times New Roman" w:eastAsia="Times New Roman" w:hAnsi="Times New Roman" w:cs="Times New Roman"/>
          <w:sz w:val="28"/>
          <w:szCs w:val="28"/>
          <w:lang w:val="en-US" w:eastAsia="ru-RU"/>
        </w:rPr>
        <w:t>Y</w:t>
      </w:r>
      <w:r w:rsidRPr="004B1797">
        <w:rPr>
          <w:rFonts w:ascii="Times New Roman" w:eastAsia="Times New Roman" w:hAnsi="Times New Roman" w:cs="Times New Roman"/>
          <w:sz w:val="28"/>
          <w:szCs w:val="28"/>
          <w:vertAlign w:val="subscript"/>
          <w:lang w:val="en-US" w:eastAsia="ru-RU"/>
        </w:rPr>
        <w:t>L</w:t>
      </w:r>
      <w:r w:rsidRPr="004B1797">
        <w:rPr>
          <w:rFonts w:ascii="Times New Roman" w:eastAsia="Times New Roman" w:hAnsi="Times New Roman" w:cs="Times New Roman"/>
          <w:sz w:val="28"/>
          <w:szCs w:val="28"/>
          <w:vertAlign w:val="subscript"/>
          <w:lang w:eastAsia="ru-RU"/>
        </w:rPr>
        <w:t xml:space="preserve">= </w:t>
      </w:r>
      <w:r w:rsidRPr="004B1797">
        <w:rPr>
          <w:rFonts w:ascii="Times New Roman" w:eastAsia="Times New Roman" w:hAnsi="Times New Roman" w:cs="Times New Roman"/>
          <w:sz w:val="28"/>
          <w:szCs w:val="28"/>
          <w:lang w:eastAsia="ru-RU"/>
        </w:rPr>
        <w:t>-0,5147</w:t>
      </w:r>
      <w:r w:rsidRPr="004B1797">
        <w:rPr>
          <w:rFonts w:ascii="Times New Roman" w:eastAsia="Times New Roman" w:hAnsi="Times New Roman" w:cs="Times New Roman"/>
          <w:sz w:val="28"/>
          <w:szCs w:val="28"/>
          <w:vertAlign w:val="subscript"/>
          <w:lang w:eastAsia="ru-RU"/>
        </w:rPr>
        <w:t xml:space="preserve">   </w:t>
      </w:r>
      <w:r w:rsidRPr="004B1797">
        <w:rPr>
          <w:rFonts w:ascii="Times New Roman" w:eastAsia="Times New Roman" w:hAnsi="Times New Roman" w:cs="Times New Roman"/>
          <w:sz w:val="28"/>
          <w:szCs w:val="28"/>
          <w:lang w:eastAsia="ru-RU"/>
        </w:rPr>
        <w:t xml:space="preserve">+0,375*Х  </w:t>
      </w:r>
      <w:r w:rsidRPr="004B1797">
        <w:rPr>
          <w:rFonts w:ascii="Times New Roman" w:eastAsia="Times New Roman" w:hAnsi="Times New Roman" w:cs="Times New Roman"/>
          <w:sz w:val="28"/>
          <w:szCs w:val="28"/>
          <w:vertAlign w:val="subscript"/>
          <w:lang w:eastAsia="ru-RU"/>
        </w:rPr>
        <w:t xml:space="preserve">   </w:t>
      </w:r>
      <w:r w:rsidRPr="004B1797">
        <w:rPr>
          <w:rFonts w:ascii="Times New Roman" w:eastAsia="Times New Roman" w:hAnsi="Times New Roman" w:cs="Times New Roman"/>
          <w:sz w:val="28"/>
          <w:szCs w:val="28"/>
          <w:lang w:val="en-US" w:eastAsia="ru-RU"/>
        </w:rPr>
        <w:t>R</w:t>
      </w:r>
      <w:r w:rsidRPr="004B1797">
        <w:rPr>
          <w:rFonts w:ascii="Times New Roman" w:eastAsia="Times New Roman" w:hAnsi="Times New Roman" w:cs="Times New Roman"/>
          <w:sz w:val="28"/>
          <w:szCs w:val="28"/>
          <w:lang w:eastAsia="ru-RU"/>
        </w:rPr>
        <w:t xml:space="preserve">=0,6065;  р=0,0099,  где   </w:t>
      </w:r>
      <w:r w:rsidRPr="004B1797">
        <w:rPr>
          <w:rFonts w:ascii="Times New Roman" w:eastAsia="Times New Roman" w:hAnsi="Times New Roman" w:cs="Times New Roman"/>
          <w:sz w:val="28"/>
          <w:szCs w:val="28"/>
          <w:lang w:val="en-US" w:eastAsia="ru-RU"/>
        </w:rPr>
        <w:t>X</w:t>
      </w:r>
      <w:r w:rsidRPr="004B1797">
        <w:rPr>
          <w:rFonts w:ascii="Times New Roman" w:eastAsia="Times New Roman" w:hAnsi="Times New Roman" w:cs="Times New Roman"/>
          <w:sz w:val="28"/>
          <w:szCs w:val="28"/>
          <w:lang w:eastAsia="ru-RU"/>
        </w:rPr>
        <w:t>-это показатель градаций</w:t>
      </w:r>
      <w:r w:rsidR="00F21D44">
        <w:rPr>
          <w:rFonts w:ascii="Times New Roman" w:eastAsia="Times New Roman" w:hAnsi="Times New Roman" w:cs="Times New Roman"/>
          <w:sz w:val="28"/>
          <w:szCs w:val="28"/>
          <w:lang w:val="kk-KZ" w:eastAsia="ru-RU"/>
        </w:rPr>
        <w:t xml:space="preserve"> </w:t>
      </w:r>
      <w:r w:rsidRPr="004B1797">
        <w:rPr>
          <w:rFonts w:ascii="Times New Roman" w:eastAsia="Times New Roman" w:hAnsi="Times New Roman" w:cs="Times New Roman"/>
          <w:sz w:val="28"/>
          <w:szCs w:val="28"/>
          <w:lang w:eastAsia="ru-RU"/>
        </w:rPr>
        <w:t>умственного развития обучающихся;</w:t>
      </w:r>
    </w:p>
    <w:p w14:paraId="10D587F7" w14:textId="56E41382" w:rsidR="006B772B" w:rsidRPr="004B1797" w:rsidRDefault="006B772B" w:rsidP="004B1797">
      <w:pPr>
        <w:numPr>
          <w:ilvl w:val="0"/>
          <w:numId w:val="15"/>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Показатели самооценки у детей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после внедрения системы специальных заданий</w:t>
      </w:r>
      <w:r>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формирующий</w:t>
      </w:r>
      <w:r w:rsidRPr="00B02B80">
        <w:rPr>
          <w:rFonts w:ascii="Times New Roman" w:eastAsia="Times New Roman" w:hAnsi="Times New Roman" w:cs="Times New Roman"/>
          <w:sz w:val="28"/>
          <w:szCs w:val="28"/>
          <w:lang w:eastAsia="ru-RU"/>
        </w:rPr>
        <w:t xml:space="preserve"> эксперимент):</w:t>
      </w:r>
      <w:r w:rsidR="004B1797">
        <w:rPr>
          <w:rFonts w:ascii="Times New Roman" w:eastAsia="Times New Roman" w:hAnsi="Times New Roman" w:cs="Times New Roman"/>
          <w:sz w:val="28"/>
          <w:szCs w:val="28"/>
          <w:lang w:eastAsia="ru-RU"/>
        </w:rPr>
        <w:t xml:space="preserve"> </w:t>
      </w:r>
      <w:r w:rsidRPr="004B1797">
        <w:rPr>
          <w:rFonts w:ascii="Times New Roman" w:eastAsia="Times New Roman" w:hAnsi="Times New Roman" w:cs="Times New Roman"/>
          <w:sz w:val="28"/>
          <w:szCs w:val="28"/>
          <w:lang w:val="en-US" w:eastAsia="ru-RU"/>
        </w:rPr>
        <w:t>Y</w:t>
      </w:r>
      <w:r w:rsidRPr="004B1797">
        <w:rPr>
          <w:rFonts w:ascii="Times New Roman" w:eastAsia="Times New Roman" w:hAnsi="Times New Roman" w:cs="Times New Roman"/>
          <w:sz w:val="28"/>
          <w:szCs w:val="28"/>
          <w:vertAlign w:val="subscript"/>
          <w:lang w:val="en-US" w:eastAsia="ru-RU"/>
        </w:rPr>
        <w:t>R</w:t>
      </w:r>
      <w:r w:rsidRPr="004B1797">
        <w:rPr>
          <w:rFonts w:ascii="Times New Roman" w:eastAsia="Times New Roman" w:hAnsi="Times New Roman" w:cs="Times New Roman"/>
          <w:sz w:val="28"/>
          <w:szCs w:val="28"/>
          <w:lang w:eastAsia="ru-RU"/>
        </w:rPr>
        <w:t xml:space="preserve"> =-0,3971+0,375*</w:t>
      </w:r>
      <w:r w:rsidRPr="004B1797">
        <w:rPr>
          <w:rFonts w:ascii="Times New Roman" w:eastAsia="Times New Roman" w:hAnsi="Times New Roman" w:cs="Times New Roman"/>
          <w:sz w:val="28"/>
          <w:szCs w:val="28"/>
          <w:lang w:val="en-US" w:eastAsia="ru-RU"/>
        </w:rPr>
        <w:t>X</w:t>
      </w:r>
      <w:r w:rsidRPr="004B1797">
        <w:rPr>
          <w:rFonts w:ascii="Times New Roman" w:eastAsia="Times New Roman" w:hAnsi="Times New Roman" w:cs="Times New Roman"/>
          <w:sz w:val="28"/>
          <w:szCs w:val="28"/>
          <w:lang w:eastAsia="ru-RU"/>
        </w:rPr>
        <w:t xml:space="preserve">        </w:t>
      </w:r>
      <w:r w:rsidRPr="004B1797">
        <w:rPr>
          <w:rFonts w:ascii="Times New Roman" w:eastAsia="Times New Roman" w:hAnsi="Times New Roman" w:cs="Times New Roman"/>
          <w:sz w:val="28"/>
          <w:szCs w:val="28"/>
          <w:lang w:val="en-US" w:eastAsia="ru-RU"/>
        </w:rPr>
        <w:t>R</w:t>
      </w:r>
      <w:r w:rsidRPr="004B1797">
        <w:rPr>
          <w:rFonts w:ascii="Times New Roman" w:eastAsia="Times New Roman" w:hAnsi="Times New Roman" w:cs="Times New Roman"/>
          <w:sz w:val="28"/>
          <w:szCs w:val="28"/>
          <w:lang w:eastAsia="ru-RU"/>
        </w:rPr>
        <w:t xml:space="preserve">=0,5383   р =0,0258 где   </w:t>
      </w:r>
      <w:r w:rsidRPr="004B1797">
        <w:rPr>
          <w:rFonts w:ascii="Times New Roman" w:eastAsia="Times New Roman" w:hAnsi="Times New Roman" w:cs="Times New Roman"/>
          <w:sz w:val="28"/>
          <w:szCs w:val="28"/>
          <w:lang w:val="en-US" w:eastAsia="ru-RU"/>
        </w:rPr>
        <w:t>X</w:t>
      </w:r>
      <w:r w:rsidRPr="004B1797">
        <w:rPr>
          <w:rFonts w:ascii="Times New Roman" w:eastAsia="Times New Roman" w:hAnsi="Times New Roman" w:cs="Times New Roman"/>
          <w:sz w:val="28"/>
          <w:szCs w:val="28"/>
          <w:lang w:eastAsia="ru-RU"/>
        </w:rPr>
        <w:t>-это показатель градации умственного развития обучающихся</w:t>
      </w:r>
      <w:r w:rsidR="004B1797">
        <w:rPr>
          <w:rFonts w:ascii="Times New Roman" w:eastAsia="Times New Roman" w:hAnsi="Times New Roman" w:cs="Times New Roman"/>
          <w:sz w:val="28"/>
          <w:szCs w:val="28"/>
          <w:lang w:eastAsia="ru-RU"/>
        </w:rPr>
        <w:t>.</w:t>
      </w:r>
    </w:p>
    <w:p w14:paraId="6ACDB996" w14:textId="77777777" w:rsidR="006B772B" w:rsidRPr="00B02B80" w:rsidRDefault="006B772B" w:rsidP="004B17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Анализ вышеизложенного позволяет заключить, что обнаруженное достоверное повышение показателя навыка самооценивания у детей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несмотря на</w:t>
      </w:r>
      <w:r>
        <w:rPr>
          <w:rFonts w:ascii="Times New Roman" w:eastAsia="Times New Roman" w:hAnsi="Times New Roman" w:cs="Times New Roman"/>
          <w:sz w:val="28"/>
          <w:szCs w:val="28"/>
          <w:lang w:eastAsia="ru-RU"/>
        </w:rPr>
        <w:t xml:space="preserve"> предварительный диагноз ЗПР, о положительном </w:t>
      </w:r>
      <w:r w:rsidRPr="00B02B80">
        <w:rPr>
          <w:rFonts w:ascii="Times New Roman" w:eastAsia="Times New Roman" w:hAnsi="Times New Roman" w:cs="Times New Roman"/>
          <w:sz w:val="28"/>
          <w:szCs w:val="28"/>
          <w:lang w:eastAsia="ru-RU"/>
        </w:rPr>
        <w:t>влияний заданий на повышение мотивации к его выполнению.</w:t>
      </w:r>
      <w:r w:rsidRPr="00B02B80">
        <w:rPr>
          <w:rFonts w:ascii="Calibri" w:eastAsia="Calibri" w:hAnsi="Calibri" w:cs="Times New Roman"/>
        </w:rPr>
        <w:t xml:space="preserve"> </w:t>
      </w:r>
      <w:r w:rsidRPr="00B02B80">
        <w:rPr>
          <w:rFonts w:ascii="Times New Roman" w:eastAsia="Times New Roman" w:hAnsi="Times New Roman" w:cs="Times New Roman"/>
          <w:sz w:val="28"/>
          <w:szCs w:val="28"/>
          <w:lang w:eastAsia="ru-RU"/>
        </w:rPr>
        <w:t>Под воздействием мотивации происходят качественные изменения деятельности, прямым образом зависящий от восприятия, внимания и скорости реакции</w:t>
      </w:r>
      <w:r>
        <w:rPr>
          <w:rFonts w:ascii="Times New Roman" w:eastAsia="Times New Roman" w:hAnsi="Times New Roman" w:cs="Times New Roman"/>
          <w:sz w:val="28"/>
          <w:szCs w:val="28"/>
          <w:lang w:eastAsia="ru-RU"/>
        </w:rPr>
        <w:t xml:space="preserve"> выполнения</w:t>
      </w:r>
      <w:r w:rsidRPr="00B02B80">
        <w:rPr>
          <w:rFonts w:ascii="Times New Roman" w:eastAsia="Times New Roman" w:hAnsi="Times New Roman" w:cs="Times New Roman"/>
          <w:sz w:val="28"/>
          <w:szCs w:val="28"/>
          <w:lang w:eastAsia="ru-RU"/>
        </w:rPr>
        <w:t>.</w:t>
      </w:r>
    </w:p>
    <w:p w14:paraId="7155ABCC" w14:textId="77777777" w:rsidR="006B772B" w:rsidRPr="00B02B80" w:rsidRDefault="006B772B" w:rsidP="006B772B">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Обучающий эксперимент свидетельствует о том, что снижены показатели у нескольких обучающихся с ЗПР как актуальных, так и потенциальных возможностей. А также, отсутствие внутренней мотивационной готовности к совершенствованию своей деятельности и о неприятии подобной инструкции извне.</w:t>
      </w:r>
    </w:p>
    <w:p w14:paraId="7EAC9822" w14:textId="0AAE72F2" w:rsidR="006B772B" w:rsidRPr="00B02B80" w:rsidRDefault="006B772B" w:rsidP="006B772B">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Для обучающихся с ЗПР нами экспериментаторами был осуществлен более развернутый (конкретизация в последовательности выполнения заданий, систематически </w:t>
      </w:r>
      <w:r>
        <w:rPr>
          <w:rFonts w:ascii="Times New Roman" w:eastAsia="Times New Roman" w:hAnsi="Times New Roman" w:cs="Times New Roman"/>
          <w:sz w:val="28"/>
          <w:szCs w:val="28"/>
          <w:lang w:eastAsia="ru-RU"/>
        </w:rPr>
        <w:t>обучение</w:t>
      </w:r>
      <w:r w:rsidRPr="00B02B80">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 xml:space="preserve">выполнение </w:t>
      </w:r>
      <w:r w:rsidRPr="00B02B80">
        <w:rPr>
          <w:rFonts w:ascii="Times New Roman" w:eastAsia="Times New Roman" w:hAnsi="Times New Roman" w:cs="Times New Roman"/>
          <w:sz w:val="28"/>
          <w:szCs w:val="28"/>
          <w:lang w:eastAsia="ru-RU"/>
        </w:rPr>
        <w:t>задания, чередуя задания из урока в урок) обучающее поэтапное формирование (инструктаж) на усвоение</w:t>
      </w:r>
      <w:r>
        <w:rPr>
          <w:rFonts w:ascii="Times New Roman" w:eastAsia="Times New Roman" w:hAnsi="Times New Roman" w:cs="Times New Roman"/>
          <w:sz w:val="28"/>
          <w:szCs w:val="28"/>
          <w:lang w:eastAsia="ru-RU"/>
        </w:rPr>
        <w:t xml:space="preserve"> основных базовых знаний</w:t>
      </w:r>
      <w:r w:rsidR="00A14EC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задания</w:t>
      </w:r>
      <w:r w:rsidRPr="00B02B80">
        <w:rPr>
          <w:rFonts w:ascii="Times New Roman" w:eastAsia="Times New Roman" w:hAnsi="Times New Roman" w:cs="Times New Roman"/>
          <w:sz w:val="28"/>
          <w:szCs w:val="28"/>
          <w:lang w:eastAsia="ru-RU"/>
        </w:rPr>
        <w:t xml:space="preserve"> на самооценивание с первого по третий класс</w:t>
      </w:r>
      <w:r>
        <w:rPr>
          <w:rFonts w:ascii="Times New Roman" w:eastAsia="Times New Roman" w:hAnsi="Times New Roman" w:cs="Times New Roman"/>
          <w:sz w:val="28"/>
          <w:szCs w:val="28"/>
          <w:lang w:eastAsia="ru-RU"/>
        </w:rPr>
        <w:t>ы</w:t>
      </w:r>
      <w:r w:rsidRPr="00B02B80">
        <w:rPr>
          <w:rFonts w:ascii="Times New Roman" w:eastAsia="Times New Roman" w:hAnsi="Times New Roman" w:cs="Times New Roman"/>
          <w:sz w:val="28"/>
          <w:szCs w:val="28"/>
          <w:lang w:eastAsia="ru-RU"/>
        </w:rPr>
        <w:t>.</w:t>
      </w:r>
    </w:p>
    <w:p w14:paraId="3E554743" w14:textId="77777777" w:rsidR="006B772B" w:rsidRPr="00B02B80" w:rsidRDefault="006B772B" w:rsidP="006B772B">
      <w:pPr>
        <w:tabs>
          <w:tab w:val="left" w:pos="851"/>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период формирующего этапа эксперимента </w:t>
      </w:r>
      <w:r w:rsidRPr="00B02B80">
        <w:rPr>
          <w:rFonts w:ascii="Times New Roman" w:eastAsia="Times New Roman" w:hAnsi="Times New Roman" w:cs="Times New Roman"/>
          <w:sz w:val="28"/>
          <w:szCs w:val="28"/>
          <w:lang w:eastAsia="ru-RU"/>
        </w:rPr>
        <w:t>нами обнаружены изменения у некоторых обучающихся с ЗПР. Выявилось, что этим обучающимся при целенаправленн</w:t>
      </w:r>
      <w:r>
        <w:rPr>
          <w:rFonts w:ascii="Times New Roman" w:eastAsia="Times New Roman" w:hAnsi="Times New Roman" w:cs="Times New Roman"/>
          <w:sz w:val="28"/>
          <w:szCs w:val="28"/>
          <w:lang w:eastAsia="ru-RU"/>
        </w:rPr>
        <w:t>ых</w:t>
      </w:r>
      <w:r w:rsidRPr="00B02B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обучающих уроках</w:t>
      </w:r>
      <w:r w:rsidRPr="00B02B80">
        <w:rPr>
          <w:rFonts w:ascii="Times New Roman" w:eastAsia="Times New Roman" w:hAnsi="Times New Roman" w:cs="Times New Roman"/>
          <w:sz w:val="28"/>
          <w:szCs w:val="28"/>
          <w:lang w:eastAsia="ru-RU"/>
        </w:rPr>
        <w:t xml:space="preserve"> доступна реализация плана действий в систему последоват</w:t>
      </w:r>
      <w:r>
        <w:rPr>
          <w:rFonts w:ascii="Times New Roman" w:eastAsia="Times New Roman" w:hAnsi="Times New Roman" w:cs="Times New Roman"/>
          <w:sz w:val="28"/>
          <w:szCs w:val="28"/>
          <w:lang w:eastAsia="ru-RU"/>
        </w:rPr>
        <w:t>ельности операций, что позволило</w:t>
      </w:r>
      <w:r w:rsidRPr="00B02B80">
        <w:rPr>
          <w:rFonts w:ascii="Times New Roman" w:eastAsia="Times New Roman" w:hAnsi="Times New Roman" w:cs="Times New Roman"/>
          <w:sz w:val="28"/>
          <w:szCs w:val="28"/>
          <w:lang w:eastAsia="ru-RU"/>
        </w:rPr>
        <w:t xml:space="preserve"> выявить о наличии у них потенциальных средств в решении определенных последовательных выполнении действий, через инструкцию учителя. </w:t>
      </w:r>
    </w:p>
    <w:p w14:paraId="689BB95E" w14:textId="67BB4977" w:rsidR="006B772B" w:rsidRDefault="006B772B" w:rsidP="006B772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Во время эксперимента у некоторых испытуемых напряженное внимание наблюдалось в начале выполнения задания, а по мере продолжения работы оно неуклонно снижалось, у других внимание сосредоточилось после легкого задания, поскольку, произвольная память, как одна из главных причин их трудностей в учебном процессе дает колебания продуктивности памяти, и забывании сказанного</w:t>
      </w:r>
      <w:r>
        <w:rPr>
          <w:rFonts w:ascii="Times New Roman" w:eastAsia="Times New Roman" w:hAnsi="Times New Roman" w:cs="Times New Roman"/>
          <w:sz w:val="28"/>
          <w:szCs w:val="28"/>
          <w:lang w:eastAsia="ru-RU"/>
        </w:rPr>
        <w:t xml:space="preserve"> [</w:t>
      </w:r>
      <w:r w:rsidR="00D621F6">
        <w:rPr>
          <w:rFonts w:ascii="Times New Roman" w:eastAsia="Times New Roman" w:hAnsi="Times New Roman" w:cs="Times New Roman"/>
          <w:sz w:val="28"/>
          <w:szCs w:val="28"/>
          <w:lang w:eastAsia="ru-RU"/>
        </w:rPr>
        <w:t>128</w:t>
      </w:r>
      <w:r w:rsidRPr="00702150">
        <w:rPr>
          <w:rFonts w:ascii="Times New Roman" w:eastAsia="Times New Roman" w:hAnsi="Times New Roman" w:cs="Times New Roman"/>
          <w:sz w:val="28"/>
          <w:szCs w:val="28"/>
          <w:lang w:eastAsia="ru-RU"/>
        </w:rPr>
        <w:t>, с.</w:t>
      </w:r>
      <w:r w:rsidRPr="00BC7F2F">
        <w:rPr>
          <w:rFonts w:ascii="Times New Roman" w:eastAsia="Times New Roman" w:hAnsi="Times New Roman" w:cs="Times New Roman"/>
          <w:sz w:val="28"/>
          <w:szCs w:val="28"/>
          <w:lang w:eastAsia="ru-RU"/>
        </w:rPr>
        <w:t>54</w:t>
      </w:r>
      <w:r>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Обучающимся с ЗПР необходимо около 20 повторений однотипных задач, чтобы понять суть, тогда как нормативным детям достаточно двух-трех повторений.</w:t>
      </w:r>
    </w:p>
    <w:p w14:paraId="392337CC" w14:textId="77777777" w:rsidR="006B772B" w:rsidRPr="00B02B80" w:rsidRDefault="006B772B" w:rsidP="006B772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color w:val="000000" w:themeColor="text1"/>
          <w:sz w:val="28"/>
          <w:szCs w:val="28"/>
          <w:lang w:eastAsia="ru-RU"/>
        </w:rPr>
        <w:t xml:space="preserve">Что, подтверждает ограниченность объема памяти и внимания, и его фрагментарность. </w:t>
      </w:r>
    </w:p>
    <w:p w14:paraId="17204F20" w14:textId="77777777" w:rsidR="006B772B" w:rsidRPr="00B02B80" w:rsidRDefault="006B772B" w:rsidP="006B772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B02B80">
        <w:rPr>
          <w:rFonts w:ascii="Times New Roman" w:eastAsia="Times New Roman" w:hAnsi="Times New Roman" w:cs="Times New Roman"/>
          <w:color w:val="000000" w:themeColor="text1"/>
          <w:sz w:val="28"/>
          <w:szCs w:val="28"/>
          <w:lang w:eastAsia="ru-RU"/>
        </w:rPr>
        <w:t>Несколько испытуемых воспринимали лишь отдельную часть предъявленной информации, сказалась недостаточность внимания, что затрудняло дальнейшее планирование и  организацию своей деятельности.</w:t>
      </w:r>
    </w:p>
    <w:p w14:paraId="4D883313" w14:textId="77777777" w:rsidR="006B772B" w:rsidRPr="00B02B80" w:rsidRDefault="006B772B" w:rsidP="006B772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Ск</w:t>
      </w:r>
      <w:r w:rsidRPr="00B02B80">
        <w:rPr>
          <w:rFonts w:ascii="Times New Roman" w:eastAsia="Times New Roman" w:hAnsi="Times New Roman" w:cs="Times New Roman"/>
          <w:color w:val="000000" w:themeColor="text1"/>
          <w:sz w:val="28"/>
          <w:szCs w:val="28"/>
          <w:lang w:eastAsia="ru-RU"/>
        </w:rPr>
        <w:t>азывается</w:t>
      </w:r>
      <w:r>
        <w:rPr>
          <w:rFonts w:ascii="Times New Roman" w:eastAsia="Times New Roman" w:hAnsi="Times New Roman" w:cs="Times New Roman"/>
          <w:color w:val="000000" w:themeColor="text1"/>
          <w:sz w:val="28"/>
          <w:szCs w:val="28"/>
          <w:lang w:eastAsia="ru-RU"/>
        </w:rPr>
        <w:t>,</w:t>
      </w:r>
      <w:r w:rsidRPr="00B02B80">
        <w:rPr>
          <w:rFonts w:ascii="Times New Roman" w:eastAsia="Times New Roman" w:hAnsi="Times New Roman" w:cs="Times New Roman"/>
          <w:color w:val="000000" w:themeColor="text1"/>
          <w:sz w:val="28"/>
          <w:szCs w:val="28"/>
          <w:lang w:eastAsia="ru-RU"/>
        </w:rPr>
        <w:t xml:space="preserve"> во-первых, познавательные процессы восприятие, внима</w:t>
      </w:r>
      <w:r>
        <w:rPr>
          <w:rFonts w:ascii="Times New Roman" w:eastAsia="Times New Roman" w:hAnsi="Times New Roman" w:cs="Times New Roman"/>
          <w:color w:val="000000" w:themeColor="text1"/>
          <w:sz w:val="28"/>
          <w:szCs w:val="28"/>
          <w:lang w:eastAsia="ru-RU"/>
        </w:rPr>
        <w:t>ние, память, мышление, что  обладают</w:t>
      </w:r>
      <w:r w:rsidRPr="00B02B80">
        <w:rPr>
          <w:rFonts w:ascii="Times New Roman" w:eastAsia="Times New Roman" w:hAnsi="Times New Roman" w:cs="Times New Roman"/>
          <w:color w:val="000000" w:themeColor="text1"/>
          <w:sz w:val="28"/>
          <w:szCs w:val="28"/>
          <w:lang w:eastAsia="ru-RU"/>
        </w:rPr>
        <w:t xml:space="preserve"> выраженным своеобразием у ЗПР.</w:t>
      </w:r>
    </w:p>
    <w:p w14:paraId="7D1C3F6F" w14:textId="09EF5D02" w:rsidR="006B772B" w:rsidRDefault="006B772B" w:rsidP="006B772B">
      <w:pPr>
        <w:shd w:val="clear" w:color="auto" w:fill="FFFFFF"/>
        <w:tabs>
          <w:tab w:val="left" w:pos="851"/>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Тем не менее, </w:t>
      </w:r>
      <w:r>
        <w:rPr>
          <w:rFonts w:ascii="Times New Roman" w:eastAsia="Times New Roman" w:hAnsi="Times New Roman" w:cs="Times New Roman"/>
          <w:sz w:val="28"/>
          <w:szCs w:val="28"/>
          <w:lang w:eastAsia="ru-RU"/>
        </w:rPr>
        <w:t>замедленностью переработки и передачи информации из одного полушария в другое, поставляемых в мозг органами чувств. Замедленное реагирование на внешние сигналы особенно в объемном и насыщенном предъявлении материала. В итоге у обучающихся вызывают трудности восприятия сигналов, звуков и опознании предметов. Недостаточность процесса переработки информации, в итоге страдает восприятие в целостности, воспринимается материал фрагментарно, но не всегда включаются мыслительные процессы разного направления переходящие в активный процесс, требующие мышления [1</w:t>
      </w:r>
      <w:r w:rsidR="00D621F6">
        <w:rPr>
          <w:rFonts w:ascii="Times New Roman" w:eastAsia="Times New Roman" w:hAnsi="Times New Roman" w:cs="Times New Roman"/>
          <w:sz w:val="28"/>
          <w:szCs w:val="28"/>
          <w:lang w:eastAsia="ru-RU"/>
        </w:rPr>
        <w:t>29</w:t>
      </w:r>
      <w:r w:rsidRPr="00BC7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w:t>
      </w:r>
      <w:r w:rsidRPr="00BC7F2F">
        <w:rPr>
          <w:rFonts w:ascii="Times New Roman" w:eastAsia="Times New Roman" w:hAnsi="Times New Roman" w:cs="Times New Roman"/>
          <w:sz w:val="28"/>
          <w:szCs w:val="28"/>
          <w:lang w:eastAsia="ru-RU"/>
        </w:rPr>
        <w:t>.44</w:t>
      </w:r>
      <w:r>
        <w:rPr>
          <w:rFonts w:ascii="Times New Roman" w:eastAsia="Times New Roman" w:hAnsi="Times New Roman" w:cs="Times New Roman"/>
          <w:sz w:val="28"/>
          <w:szCs w:val="28"/>
          <w:lang w:eastAsia="ru-RU"/>
        </w:rPr>
        <w:t xml:space="preserve">]. </w:t>
      </w:r>
    </w:p>
    <w:p w14:paraId="3E21D0A6" w14:textId="2B16A219" w:rsidR="00E10641" w:rsidRDefault="00E10641" w:rsidP="00074F9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color w:val="000000" w:themeColor="text1"/>
          <w:sz w:val="28"/>
          <w:szCs w:val="28"/>
          <w:lang w:eastAsia="ru-RU"/>
        </w:rPr>
        <w:t xml:space="preserve">Переступая порог школы ребенок </w:t>
      </w:r>
      <w:r>
        <w:rPr>
          <w:rFonts w:ascii="Times New Roman" w:eastAsia="Times New Roman" w:hAnsi="Times New Roman" w:cs="Times New Roman"/>
          <w:color w:val="000000" w:themeColor="text1"/>
          <w:sz w:val="28"/>
          <w:szCs w:val="28"/>
          <w:lang w:eastAsia="ru-RU"/>
        </w:rPr>
        <w:t>данной категории</w:t>
      </w:r>
      <w:r w:rsidRPr="00B02B80">
        <w:rPr>
          <w:rFonts w:ascii="Times New Roman" w:eastAsia="Times New Roman" w:hAnsi="Times New Roman" w:cs="Times New Roman"/>
          <w:color w:val="000000" w:themeColor="text1"/>
          <w:sz w:val="28"/>
          <w:szCs w:val="28"/>
          <w:lang w:eastAsia="ru-RU"/>
        </w:rPr>
        <w:t xml:space="preserve"> задержки развития </w:t>
      </w:r>
      <w:r>
        <w:rPr>
          <w:rFonts w:ascii="Times New Roman" w:eastAsia="Times New Roman" w:hAnsi="Times New Roman" w:cs="Times New Roman"/>
          <w:color w:val="000000" w:themeColor="text1"/>
          <w:sz w:val="28"/>
          <w:szCs w:val="28"/>
          <w:lang w:eastAsia="ru-RU"/>
        </w:rPr>
        <w:t>в таких уровнях как: психологический, физиологический и социальный не достигает необходимого уровня зрелости. Обучающие воздействия педагогов и психологов падают на неподготовленную почву, в результате чего ребенок не способен понять даже самых</w:t>
      </w:r>
      <w:r w:rsidR="0063508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простых казалось бы инструкции. </w:t>
      </w:r>
    </w:p>
    <w:p w14:paraId="324E52E9" w14:textId="61FC0DC0" w:rsidR="00E10641" w:rsidRPr="00B02B80" w:rsidRDefault="00E10641" w:rsidP="00074F9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B02B80">
        <w:rPr>
          <w:rFonts w:ascii="Times New Roman" w:eastAsia="Times New Roman" w:hAnsi="Times New Roman" w:cs="Times New Roman"/>
          <w:color w:val="000000" w:themeColor="text1"/>
          <w:sz w:val="28"/>
          <w:szCs w:val="28"/>
          <w:lang w:eastAsia="ru-RU"/>
        </w:rPr>
        <w:t>Формально</w:t>
      </w:r>
      <w:r w:rsidR="00A14ECD">
        <w:rPr>
          <w:rFonts w:ascii="Times New Roman" w:eastAsia="Times New Roman" w:hAnsi="Times New Roman" w:cs="Times New Roman"/>
          <w:color w:val="000000" w:themeColor="text1"/>
          <w:sz w:val="28"/>
          <w:szCs w:val="28"/>
          <w:lang w:eastAsia="ru-RU"/>
        </w:rPr>
        <w:t xml:space="preserve"> </w:t>
      </w:r>
      <w:r w:rsidR="00BF2049">
        <w:rPr>
          <w:rFonts w:ascii="Times New Roman" w:eastAsia="Times New Roman" w:hAnsi="Times New Roman" w:cs="Times New Roman"/>
          <w:color w:val="000000" w:themeColor="text1"/>
          <w:sz w:val="28"/>
          <w:szCs w:val="28"/>
          <w:lang w:eastAsia="ru-RU"/>
        </w:rPr>
        <w:t>-</w:t>
      </w:r>
      <w:r w:rsidR="00A14ECD">
        <w:rPr>
          <w:rFonts w:ascii="Times New Roman" w:eastAsia="Times New Roman" w:hAnsi="Times New Roman" w:cs="Times New Roman"/>
          <w:color w:val="000000" w:themeColor="text1"/>
          <w:sz w:val="28"/>
          <w:szCs w:val="28"/>
          <w:lang w:eastAsia="ru-RU"/>
        </w:rPr>
        <w:t xml:space="preserve"> </w:t>
      </w:r>
      <w:r w:rsidRPr="00B02B80">
        <w:rPr>
          <w:rFonts w:ascii="Times New Roman" w:eastAsia="Times New Roman" w:hAnsi="Times New Roman" w:cs="Times New Roman"/>
          <w:color w:val="000000" w:themeColor="text1"/>
          <w:sz w:val="28"/>
          <w:szCs w:val="28"/>
          <w:lang w:eastAsia="ru-RU"/>
        </w:rPr>
        <w:t xml:space="preserve">логическое мышление у ЗПР начинает складываться и находится в зоне ближайшего развития лишь в </w:t>
      </w:r>
      <w:r w:rsidR="00EF699B">
        <w:rPr>
          <w:rFonts w:ascii="Times New Roman" w:eastAsia="Times New Roman" w:hAnsi="Times New Roman" w:cs="Times New Roman"/>
          <w:color w:val="000000" w:themeColor="text1"/>
          <w:sz w:val="28"/>
          <w:szCs w:val="28"/>
          <w:lang w:eastAsia="ru-RU"/>
        </w:rPr>
        <w:t>8-9</w:t>
      </w:r>
      <w:r w:rsidRPr="00B02B80">
        <w:rPr>
          <w:rFonts w:ascii="Times New Roman" w:eastAsia="Times New Roman" w:hAnsi="Times New Roman" w:cs="Times New Roman"/>
          <w:color w:val="000000" w:themeColor="text1"/>
          <w:sz w:val="28"/>
          <w:szCs w:val="28"/>
          <w:lang w:eastAsia="ru-RU"/>
        </w:rPr>
        <w:t xml:space="preserve"> лет. </w:t>
      </w:r>
      <w:r w:rsidR="005114D1">
        <w:rPr>
          <w:rFonts w:ascii="Times New Roman" w:eastAsia="Times New Roman" w:hAnsi="Times New Roman" w:cs="Times New Roman"/>
          <w:color w:val="000000" w:themeColor="text1"/>
          <w:sz w:val="28"/>
          <w:szCs w:val="28"/>
          <w:lang w:eastAsia="ru-RU"/>
        </w:rPr>
        <w:t xml:space="preserve">В </w:t>
      </w:r>
      <w:r w:rsidRPr="00B02B80">
        <w:rPr>
          <w:rFonts w:ascii="Times New Roman" w:eastAsia="Times New Roman" w:hAnsi="Times New Roman" w:cs="Times New Roman"/>
          <w:color w:val="000000" w:themeColor="text1"/>
          <w:sz w:val="28"/>
          <w:szCs w:val="28"/>
          <w:lang w:eastAsia="ru-RU"/>
        </w:rPr>
        <w:t>данной категори</w:t>
      </w:r>
      <w:r w:rsidR="005114D1">
        <w:rPr>
          <w:rFonts w:ascii="Times New Roman" w:eastAsia="Times New Roman" w:hAnsi="Times New Roman" w:cs="Times New Roman"/>
          <w:color w:val="000000" w:themeColor="text1"/>
          <w:sz w:val="28"/>
          <w:szCs w:val="28"/>
          <w:lang w:eastAsia="ru-RU"/>
        </w:rPr>
        <w:t xml:space="preserve">и </w:t>
      </w:r>
      <w:r w:rsidRPr="00B02B80">
        <w:rPr>
          <w:rFonts w:ascii="Times New Roman" w:eastAsia="Times New Roman" w:hAnsi="Times New Roman" w:cs="Times New Roman"/>
          <w:color w:val="000000" w:themeColor="text1"/>
          <w:sz w:val="28"/>
          <w:szCs w:val="28"/>
          <w:lang w:eastAsia="ru-RU"/>
        </w:rPr>
        <w:t xml:space="preserve">следует учитывать, как </w:t>
      </w:r>
      <w:r>
        <w:rPr>
          <w:rFonts w:ascii="Times New Roman" w:eastAsia="Times New Roman" w:hAnsi="Times New Roman" w:cs="Times New Roman"/>
          <w:color w:val="000000" w:themeColor="text1"/>
          <w:sz w:val="28"/>
          <w:szCs w:val="28"/>
          <w:lang w:eastAsia="ru-RU"/>
        </w:rPr>
        <w:t xml:space="preserve">основные </w:t>
      </w:r>
      <w:r w:rsidRPr="00B02B80">
        <w:rPr>
          <w:rFonts w:ascii="Times New Roman" w:eastAsia="Times New Roman" w:hAnsi="Times New Roman" w:cs="Times New Roman"/>
          <w:color w:val="000000" w:themeColor="text1"/>
          <w:sz w:val="28"/>
          <w:szCs w:val="28"/>
          <w:lang w:eastAsia="ru-RU"/>
        </w:rPr>
        <w:t>факторы</w:t>
      </w:r>
      <w:r w:rsidR="003352BF">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которые отягащают</w:t>
      </w:r>
      <w:r w:rsidR="007E4709">
        <w:rPr>
          <w:rFonts w:ascii="Times New Roman" w:eastAsia="Times New Roman" w:hAnsi="Times New Roman" w:cs="Times New Roman"/>
          <w:color w:val="000000" w:themeColor="text1"/>
          <w:sz w:val="28"/>
          <w:szCs w:val="28"/>
          <w:lang w:eastAsia="ru-RU"/>
        </w:rPr>
        <w:t xml:space="preserve"> полноценное развитие</w:t>
      </w:r>
      <w:r w:rsidRPr="00B02B80">
        <w:rPr>
          <w:rFonts w:ascii="Times New Roman" w:eastAsia="Times New Roman" w:hAnsi="Times New Roman" w:cs="Times New Roman"/>
          <w:color w:val="000000" w:themeColor="text1"/>
          <w:sz w:val="28"/>
          <w:szCs w:val="28"/>
          <w:lang w:eastAsia="ru-RU"/>
        </w:rPr>
        <w:t>, так и время, и условия протекания.</w:t>
      </w:r>
    </w:p>
    <w:p w14:paraId="01CF8FFC" w14:textId="2142ED6F" w:rsidR="00E10641" w:rsidRDefault="00E10641" w:rsidP="00074F9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В целом исследование показало возможность повышения уровня обучаемости под влиянием системы </w:t>
      </w:r>
      <w:r w:rsidR="00F52F76">
        <w:rPr>
          <w:rFonts w:ascii="Times New Roman" w:eastAsia="Times New Roman" w:hAnsi="Times New Roman" w:cs="Times New Roman"/>
          <w:sz w:val="28"/>
          <w:szCs w:val="28"/>
          <w:lang w:eastAsia="ru-RU"/>
        </w:rPr>
        <w:t>специальных заданий</w:t>
      </w:r>
      <w:r w:rsidRPr="00B02B80">
        <w:rPr>
          <w:rFonts w:ascii="Times New Roman" w:eastAsia="Times New Roman" w:hAnsi="Times New Roman" w:cs="Times New Roman"/>
          <w:sz w:val="28"/>
          <w:szCs w:val="28"/>
          <w:lang w:eastAsia="ru-RU"/>
        </w:rPr>
        <w:t xml:space="preserve">, что позволило зафиксировать положительные изменения, происходящие в структуре деятельности обучающихся с ЗПР в условиях </w:t>
      </w:r>
      <w:r w:rsidR="003B2E5F">
        <w:rPr>
          <w:rFonts w:ascii="Times New Roman" w:eastAsia="Times New Roman" w:hAnsi="Times New Roman" w:cs="Times New Roman"/>
          <w:sz w:val="28"/>
          <w:szCs w:val="28"/>
          <w:lang w:eastAsia="ru-RU"/>
        </w:rPr>
        <w:t xml:space="preserve">инклюзивного </w:t>
      </w:r>
      <w:r w:rsidRPr="00B02B80">
        <w:rPr>
          <w:rFonts w:ascii="Times New Roman" w:eastAsia="Times New Roman" w:hAnsi="Times New Roman" w:cs="Times New Roman"/>
          <w:sz w:val="28"/>
          <w:szCs w:val="28"/>
          <w:lang w:eastAsia="ru-RU"/>
        </w:rPr>
        <w:t>обучения. Критерием обучаемости обучающихся с ЗПР я</w:t>
      </w:r>
      <w:r w:rsidR="009351F3">
        <w:rPr>
          <w:rFonts w:ascii="Times New Roman" w:eastAsia="Times New Roman" w:hAnsi="Times New Roman" w:cs="Times New Roman"/>
          <w:sz w:val="28"/>
          <w:szCs w:val="28"/>
          <w:lang w:eastAsia="ru-RU"/>
        </w:rPr>
        <w:t>вляется восприятие</w:t>
      </w:r>
      <w:r w:rsidRPr="00B02B80">
        <w:rPr>
          <w:rFonts w:ascii="Times New Roman" w:eastAsia="Times New Roman" w:hAnsi="Times New Roman" w:cs="Times New Roman"/>
          <w:sz w:val="28"/>
          <w:szCs w:val="28"/>
          <w:lang w:eastAsia="ru-RU"/>
        </w:rPr>
        <w:t xml:space="preserve"> и способность к переносу усвоенного знания на аналогичную ситуацию по Л.С.Выготскому. В силу своей специфики обучающимся с ЗПР необходимо более длительный период времени для переработки и правильного принятия информации. Особую трудность составила </w:t>
      </w:r>
      <w:r w:rsidRPr="00B02B80">
        <w:rPr>
          <w:rFonts w:ascii="Times New Roman" w:eastAsia="Times New Roman" w:hAnsi="Times New Roman" w:cs="Times New Roman"/>
          <w:color w:val="000000" w:themeColor="text1"/>
          <w:sz w:val="28"/>
          <w:szCs w:val="28"/>
          <w:lang w:eastAsia="ru-RU"/>
        </w:rPr>
        <w:t xml:space="preserve">для </w:t>
      </w:r>
      <w:r w:rsidR="0099126A">
        <w:rPr>
          <w:rFonts w:ascii="Times New Roman" w:eastAsia="Times New Roman" w:hAnsi="Times New Roman" w:cs="Times New Roman"/>
          <w:sz w:val="28"/>
          <w:szCs w:val="28"/>
          <w:lang w:eastAsia="ru-RU"/>
        </w:rPr>
        <w:t>3</w:t>
      </w:r>
      <w:r w:rsidR="00CC2EA8">
        <w:rPr>
          <w:rFonts w:ascii="Times New Roman" w:eastAsia="Times New Roman" w:hAnsi="Times New Roman" w:cs="Times New Roman"/>
          <w:sz w:val="28"/>
          <w:szCs w:val="28"/>
          <w:lang w:eastAsia="ru-RU"/>
        </w:rPr>
        <w:t>3</w:t>
      </w:r>
      <w:r w:rsidRPr="00B02B80">
        <w:rPr>
          <w:rFonts w:ascii="Times New Roman" w:eastAsia="Times New Roman" w:hAnsi="Times New Roman" w:cs="Times New Roman"/>
          <w:color w:val="000000" w:themeColor="text1"/>
          <w:sz w:val="28"/>
          <w:szCs w:val="28"/>
          <w:lang w:eastAsia="ru-RU"/>
        </w:rPr>
        <w:t xml:space="preserve"> </w:t>
      </w:r>
      <w:r w:rsidRPr="00B02B80">
        <w:rPr>
          <w:rFonts w:ascii="Times New Roman" w:eastAsia="Times New Roman" w:hAnsi="Times New Roman" w:cs="Times New Roman"/>
          <w:sz w:val="28"/>
          <w:szCs w:val="28"/>
          <w:lang w:eastAsia="ru-RU"/>
        </w:rPr>
        <w:t>обучающихся, которые допустили много ошибок.</w:t>
      </w:r>
      <w:r>
        <w:rPr>
          <w:rFonts w:ascii="Times New Roman" w:eastAsia="Times New Roman" w:hAnsi="Times New Roman" w:cs="Times New Roman"/>
          <w:sz w:val="28"/>
          <w:szCs w:val="28"/>
          <w:lang w:eastAsia="ru-RU"/>
        </w:rPr>
        <w:t xml:space="preserve"> Характерные </w:t>
      </w:r>
      <w:r w:rsidR="00584A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особенности описанные выше в значительной степени затрудняют обучение в целом. Но, для ребенка с сохранным интеллектом некоторые недостатки без специального коррекционного воздействия</w:t>
      </w:r>
      <w:r w:rsidR="005B2A5B">
        <w:rPr>
          <w:rFonts w:ascii="Times New Roman" w:eastAsia="Times New Roman" w:hAnsi="Times New Roman" w:cs="Times New Roman"/>
          <w:sz w:val="28"/>
          <w:szCs w:val="28"/>
          <w:lang w:eastAsia="ru-RU"/>
        </w:rPr>
        <w:t>,</w:t>
      </w:r>
      <w:r w:rsidR="003B2E5F">
        <w:rPr>
          <w:rFonts w:ascii="Times New Roman" w:eastAsia="Times New Roman" w:hAnsi="Times New Roman" w:cs="Times New Roman"/>
          <w:sz w:val="28"/>
          <w:szCs w:val="28"/>
          <w:lang w:eastAsia="ru-RU"/>
        </w:rPr>
        <w:t xml:space="preserve"> способны</w:t>
      </w:r>
      <w:r>
        <w:rPr>
          <w:rFonts w:ascii="Times New Roman" w:eastAsia="Times New Roman" w:hAnsi="Times New Roman" w:cs="Times New Roman"/>
          <w:sz w:val="28"/>
          <w:szCs w:val="28"/>
          <w:lang w:eastAsia="ru-RU"/>
        </w:rPr>
        <w:t xml:space="preserve"> компенсировать. Помощь со стороны педагога необходима детям данной категории, достигаемые им результаты </w:t>
      </w:r>
      <w:r w:rsidR="003B2E5F">
        <w:rPr>
          <w:rFonts w:ascii="Times New Roman" w:eastAsia="Times New Roman" w:hAnsi="Times New Roman" w:cs="Times New Roman"/>
          <w:sz w:val="28"/>
          <w:szCs w:val="28"/>
          <w:lang w:eastAsia="ru-RU"/>
        </w:rPr>
        <w:t>зачастую</w:t>
      </w:r>
      <w:r w:rsidR="00234B8E">
        <w:rPr>
          <w:rFonts w:ascii="Times New Roman" w:eastAsia="Times New Roman" w:hAnsi="Times New Roman" w:cs="Times New Roman"/>
          <w:sz w:val="28"/>
          <w:szCs w:val="28"/>
          <w:lang w:eastAsia="ru-RU"/>
        </w:rPr>
        <w:t xml:space="preserve"> пол</w:t>
      </w:r>
      <w:r w:rsidR="003A0B64">
        <w:rPr>
          <w:rFonts w:ascii="Times New Roman" w:eastAsia="Times New Roman" w:hAnsi="Times New Roman" w:cs="Times New Roman"/>
          <w:sz w:val="28"/>
          <w:szCs w:val="28"/>
          <w:lang w:eastAsia="ru-RU"/>
        </w:rPr>
        <w:t>ожительные [13</w:t>
      </w:r>
      <w:r w:rsidR="00D621F6">
        <w:rPr>
          <w:rFonts w:ascii="Times New Roman" w:eastAsia="Times New Roman" w:hAnsi="Times New Roman" w:cs="Times New Roman"/>
          <w:sz w:val="28"/>
          <w:szCs w:val="28"/>
          <w:lang w:eastAsia="ru-RU"/>
        </w:rPr>
        <w:t>0</w:t>
      </w:r>
      <w:r w:rsidR="00702150" w:rsidRPr="00702150">
        <w:rPr>
          <w:rFonts w:ascii="Times New Roman" w:eastAsia="Times New Roman" w:hAnsi="Times New Roman" w:cs="Times New Roman"/>
          <w:sz w:val="28"/>
          <w:szCs w:val="28"/>
          <w:lang w:eastAsia="ru-RU"/>
        </w:rPr>
        <w:t>, с.</w:t>
      </w:r>
      <w:r w:rsidR="00BC7F2F" w:rsidRPr="00BC7F2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Обучение и развитие </w:t>
      </w:r>
      <w:r w:rsidR="005114D1">
        <w:rPr>
          <w:rFonts w:ascii="Times New Roman" w:eastAsia="Times New Roman" w:hAnsi="Times New Roman" w:cs="Times New Roman"/>
          <w:sz w:val="28"/>
          <w:szCs w:val="28"/>
          <w:lang w:eastAsia="ru-RU"/>
        </w:rPr>
        <w:t xml:space="preserve">обучающихся с задержкой психического развития </w:t>
      </w:r>
      <w:r>
        <w:rPr>
          <w:rFonts w:ascii="Times New Roman" w:eastAsia="Times New Roman" w:hAnsi="Times New Roman" w:cs="Times New Roman"/>
          <w:sz w:val="28"/>
          <w:szCs w:val="28"/>
          <w:lang w:eastAsia="ru-RU"/>
        </w:rPr>
        <w:t xml:space="preserve">должно вестись с учетом </w:t>
      </w:r>
      <w:r w:rsidR="005B2A5B">
        <w:rPr>
          <w:rFonts w:ascii="Times New Roman" w:eastAsia="Times New Roman" w:hAnsi="Times New Roman" w:cs="Times New Roman"/>
          <w:sz w:val="28"/>
          <w:szCs w:val="28"/>
          <w:lang w:eastAsia="ru-RU"/>
        </w:rPr>
        <w:t>возрастного</w:t>
      </w:r>
      <w:r>
        <w:rPr>
          <w:rFonts w:ascii="Times New Roman" w:eastAsia="Times New Roman" w:hAnsi="Times New Roman" w:cs="Times New Roman"/>
          <w:sz w:val="28"/>
          <w:szCs w:val="28"/>
          <w:lang w:eastAsia="ru-RU"/>
        </w:rPr>
        <w:t xml:space="preserve"> развития </w:t>
      </w:r>
      <w:r w:rsidR="005B2A5B">
        <w:rPr>
          <w:rFonts w:ascii="Times New Roman" w:eastAsia="Times New Roman" w:hAnsi="Times New Roman" w:cs="Times New Roman"/>
          <w:sz w:val="28"/>
          <w:szCs w:val="28"/>
          <w:lang w:eastAsia="ru-RU"/>
        </w:rPr>
        <w:t>ребенка</w:t>
      </w:r>
      <w:r>
        <w:rPr>
          <w:rFonts w:ascii="Times New Roman" w:eastAsia="Times New Roman" w:hAnsi="Times New Roman" w:cs="Times New Roman"/>
          <w:sz w:val="28"/>
          <w:szCs w:val="28"/>
          <w:lang w:eastAsia="ru-RU"/>
        </w:rPr>
        <w:t>.</w:t>
      </w:r>
    </w:p>
    <w:p w14:paraId="12D37A23" w14:textId="09DE512D" w:rsidR="00E10641" w:rsidRPr="00B02B80" w:rsidRDefault="005114D1" w:rsidP="00074F9F">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 целом</w:t>
      </w:r>
      <w:r w:rsidR="00E10641" w:rsidRPr="00B02B80">
        <w:rPr>
          <w:rFonts w:ascii="Times New Roman" w:eastAsia="Calibri" w:hAnsi="Times New Roman" w:cs="Times New Roman"/>
          <w:color w:val="000000" w:themeColor="text1"/>
          <w:sz w:val="28"/>
          <w:szCs w:val="28"/>
        </w:rPr>
        <w:t xml:space="preserve">, повышенный уровень обучаемости обучающихся с ЗПР проявляется в количественном увеличении помощи и в качественном упрощении содержания задании, при этом в зоне ближайшего развития предъявлять задания с низкого, базового уровня на усвоение, что требует систематичности и последовательности.  </w:t>
      </w:r>
    </w:p>
    <w:p w14:paraId="56013E0C" w14:textId="77777777" w:rsidR="00E10641" w:rsidRPr="00B02B80" w:rsidRDefault="00E10641" w:rsidP="00074F9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Это обосновывается исследованиями зарубежных, отечественных педагого</w:t>
      </w:r>
      <w:r w:rsidR="005B2A5B">
        <w:rPr>
          <w:rFonts w:ascii="Times New Roman" w:eastAsia="Times New Roman" w:hAnsi="Times New Roman" w:cs="Times New Roman"/>
          <w:sz w:val="28"/>
          <w:szCs w:val="28"/>
          <w:lang w:eastAsia="ru-RU"/>
        </w:rPr>
        <w:t>в и психологов, и  в проведенном нами исследований</w:t>
      </w:r>
      <w:r w:rsidRPr="00B02B80">
        <w:rPr>
          <w:rFonts w:ascii="Times New Roman" w:eastAsia="Times New Roman" w:hAnsi="Times New Roman" w:cs="Times New Roman"/>
          <w:sz w:val="28"/>
          <w:szCs w:val="28"/>
          <w:lang w:eastAsia="ru-RU"/>
        </w:rPr>
        <w:t>.</w:t>
      </w:r>
    </w:p>
    <w:p w14:paraId="08B63F16" w14:textId="60EBD45A" w:rsidR="00E10641" w:rsidRPr="00B02B80" w:rsidRDefault="00E10641" w:rsidP="00074F9F">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Специальные задания на самооценивание, </w:t>
      </w:r>
      <w:r w:rsidRPr="00B02B80">
        <w:rPr>
          <w:rFonts w:ascii="Times New Roman" w:eastAsia="Times New Roman" w:hAnsi="Times New Roman" w:cs="Times New Roman"/>
          <w:sz w:val="28"/>
          <w:szCs w:val="28"/>
          <w:lang w:eastAsia="ru-RU"/>
        </w:rPr>
        <w:t xml:space="preserve"> как наглядный материал, что должно сопровождаться систематичностью предъявления для обучающихся, при тщательном ознакомлений с содержимым заданий на самооценивание и длительное время для зрительного восприятия, а также дополнительным поэтапным формированием материала. Что подчеркивает важность педагогической коррекций в формировании зрительных образов и познавательной деятельности обучающегося с ЗПР в целом. </w:t>
      </w:r>
      <w:r w:rsidRPr="00B02B80">
        <w:rPr>
          <w:rFonts w:ascii="Times New Roman" w:eastAsia="Calibri" w:hAnsi="Times New Roman" w:cs="Times New Roman"/>
          <w:sz w:val="28"/>
          <w:szCs w:val="28"/>
        </w:rPr>
        <w:t>Принятие учеником учебного задания является важнейшей деятельностью этого возраста –</w:t>
      </w:r>
      <w:r w:rsidR="00726257">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учебной. </w:t>
      </w:r>
    </w:p>
    <w:p w14:paraId="529ED19C" w14:textId="635B1B67" w:rsidR="00E10641" w:rsidRPr="00B02B80" w:rsidRDefault="00E10641" w:rsidP="00074F9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sz w:val="28"/>
          <w:szCs w:val="28"/>
        </w:rPr>
        <w:t xml:space="preserve">Целью контрольного этапа исследования было формирование навыка самооценивания учебных достижений обучающихся начальной школы с </w:t>
      </w:r>
      <w:r w:rsidR="0063784A">
        <w:rPr>
          <w:rFonts w:ascii="Times New Roman" w:eastAsia="Calibri" w:hAnsi="Times New Roman" w:cs="Times New Roman"/>
          <w:sz w:val="28"/>
          <w:szCs w:val="28"/>
        </w:rPr>
        <w:t>задержкой психического развития</w:t>
      </w:r>
      <w:r w:rsidRPr="00B02B80">
        <w:rPr>
          <w:rFonts w:ascii="Times New Roman" w:eastAsia="Calibri" w:hAnsi="Times New Roman" w:cs="Times New Roman"/>
          <w:sz w:val="28"/>
          <w:szCs w:val="28"/>
        </w:rPr>
        <w:t xml:space="preserve"> и формирование адекватной самооценки </w:t>
      </w:r>
      <w:r w:rsidR="00417747">
        <w:rPr>
          <w:rFonts w:ascii="Times New Roman" w:eastAsia="Calibri" w:hAnsi="Times New Roman" w:cs="Times New Roman"/>
          <w:sz w:val="28"/>
          <w:szCs w:val="28"/>
        </w:rPr>
        <w:t xml:space="preserve">обучающихся </w:t>
      </w:r>
      <w:r w:rsidRPr="00B02B80">
        <w:rPr>
          <w:rFonts w:ascii="Times New Roman" w:eastAsia="Calibri" w:hAnsi="Times New Roman" w:cs="Times New Roman"/>
          <w:sz w:val="28"/>
          <w:szCs w:val="28"/>
        </w:rPr>
        <w:t xml:space="preserve">в инклюзивном образовании, через </w:t>
      </w:r>
      <w:r w:rsidR="005B2A5B">
        <w:rPr>
          <w:rFonts w:ascii="Times New Roman" w:eastAsia="Calibri" w:hAnsi="Times New Roman" w:cs="Times New Roman"/>
          <w:sz w:val="28"/>
          <w:szCs w:val="28"/>
        </w:rPr>
        <w:t>специальные задания на самооценивание</w:t>
      </w:r>
      <w:r w:rsidRPr="00B02B80">
        <w:rPr>
          <w:rFonts w:ascii="Times New Roman" w:eastAsia="Calibri" w:hAnsi="Times New Roman" w:cs="Times New Roman"/>
          <w:sz w:val="28"/>
          <w:szCs w:val="28"/>
        </w:rPr>
        <w:t>.</w:t>
      </w:r>
    </w:p>
    <w:p w14:paraId="31DC245D" w14:textId="1339FBAD" w:rsidR="008D6A9A" w:rsidRDefault="00E10641" w:rsidP="00074F9F">
      <w:pPr>
        <w:shd w:val="clear" w:color="auto" w:fill="FFFFFF"/>
        <w:tabs>
          <w:tab w:val="left" w:pos="11340"/>
        </w:tabs>
        <w:autoSpaceDE w:val="0"/>
        <w:autoSpaceDN w:val="0"/>
        <w:spacing w:after="0" w:line="240" w:lineRule="auto"/>
        <w:ind w:firstLine="567"/>
        <w:jc w:val="both"/>
      </w:pPr>
      <w:r w:rsidRPr="00B02B80">
        <w:rPr>
          <w:rFonts w:ascii="Times New Roman" w:eastAsia="Calibri" w:hAnsi="Times New Roman" w:cs="Times New Roman"/>
          <w:sz w:val="28"/>
          <w:szCs w:val="28"/>
        </w:rPr>
        <w:t xml:space="preserve">На контрольном этапе нашего исследования в организациях образования, где участниками исследования были </w:t>
      </w:r>
      <w:r w:rsidR="005B2A5B">
        <w:rPr>
          <w:rFonts w:ascii="Times New Roman" w:eastAsia="Calibri" w:hAnsi="Times New Roman" w:cs="Times New Roman"/>
          <w:color w:val="000000" w:themeColor="text1"/>
          <w:sz w:val="28"/>
          <w:szCs w:val="28"/>
        </w:rPr>
        <w:t xml:space="preserve">122 </w:t>
      </w:r>
      <w:r w:rsidRPr="00B02B80">
        <w:rPr>
          <w:rFonts w:ascii="Times New Roman" w:eastAsia="Calibri" w:hAnsi="Times New Roman" w:cs="Times New Roman"/>
          <w:sz w:val="28"/>
          <w:szCs w:val="28"/>
        </w:rPr>
        <w:t>обучающихся начальных классов (</w:t>
      </w:r>
      <w:r w:rsidR="0063784A">
        <w:rPr>
          <w:rFonts w:ascii="Times New Roman" w:eastAsia="Calibri" w:hAnsi="Times New Roman" w:cs="Times New Roman"/>
          <w:sz w:val="28"/>
          <w:szCs w:val="28"/>
        </w:rPr>
        <w:t xml:space="preserve">с </w:t>
      </w:r>
      <w:r w:rsidRPr="00B02B80">
        <w:rPr>
          <w:rFonts w:ascii="Times New Roman" w:eastAsia="Calibri" w:hAnsi="Times New Roman" w:cs="Times New Roman"/>
          <w:sz w:val="28"/>
          <w:szCs w:val="28"/>
        </w:rPr>
        <w:t>русс.языком обучения), и учителя начальных классов тех же организац</w:t>
      </w:r>
      <w:r w:rsidR="00D21CEA">
        <w:rPr>
          <w:rFonts w:ascii="Times New Roman" w:eastAsia="Calibri" w:hAnsi="Times New Roman" w:cs="Times New Roman"/>
          <w:sz w:val="28"/>
          <w:szCs w:val="28"/>
        </w:rPr>
        <w:t>ии образования (ШГ № 110, ОШ № 15</w:t>
      </w:r>
      <w:r w:rsidRPr="00B02B80">
        <w:rPr>
          <w:rFonts w:ascii="Times New Roman" w:eastAsia="Calibri" w:hAnsi="Times New Roman" w:cs="Times New Roman"/>
          <w:sz w:val="28"/>
          <w:szCs w:val="28"/>
        </w:rPr>
        <w:t>6</w:t>
      </w:r>
      <w:r w:rsidR="005B2A5B">
        <w:rPr>
          <w:rFonts w:ascii="Times New Roman" w:eastAsia="Calibri" w:hAnsi="Times New Roman" w:cs="Times New Roman"/>
          <w:sz w:val="28"/>
          <w:szCs w:val="28"/>
        </w:rPr>
        <w:t>,</w:t>
      </w:r>
      <w:r w:rsidR="00E90079">
        <w:rPr>
          <w:rFonts w:ascii="Times New Roman" w:eastAsia="Calibri" w:hAnsi="Times New Roman" w:cs="Times New Roman"/>
          <w:sz w:val="28"/>
          <w:szCs w:val="28"/>
        </w:rPr>
        <w:t xml:space="preserve"> О</w:t>
      </w:r>
      <w:r w:rsidR="003F229F">
        <w:rPr>
          <w:rFonts w:ascii="Times New Roman" w:eastAsia="Calibri" w:hAnsi="Times New Roman" w:cs="Times New Roman"/>
          <w:sz w:val="28"/>
          <w:szCs w:val="28"/>
        </w:rPr>
        <w:t>Ш</w:t>
      </w:r>
      <w:r w:rsidR="005B2A5B">
        <w:rPr>
          <w:rFonts w:ascii="Times New Roman" w:eastAsia="Calibri" w:hAnsi="Times New Roman" w:cs="Times New Roman"/>
          <w:sz w:val="28"/>
          <w:szCs w:val="28"/>
        </w:rPr>
        <w:t xml:space="preserve"> №</w:t>
      </w:r>
      <w:r w:rsidR="00E90079">
        <w:rPr>
          <w:rFonts w:ascii="Times New Roman" w:eastAsia="Calibri" w:hAnsi="Times New Roman" w:cs="Times New Roman"/>
          <w:sz w:val="28"/>
          <w:szCs w:val="28"/>
        </w:rPr>
        <w:t>66</w:t>
      </w:r>
      <w:r w:rsidR="005B2A5B">
        <w:rPr>
          <w:rFonts w:ascii="Times New Roman" w:eastAsia="Calibri" w:hAnsi="Times New Roman" w:cs="Times New Roman"/>
          <w:sz w:val="28"/>
          <w:szCs w:val="28"/>
        </w:rPr>
        <w:t>,</w:t>
      </w:r>
      <w:r w:rsidR="00E90079">
        <w:rPr>
          <w:rFonts w:ascii="Times New Roman" w:eastAsia="Calibri" w:hAnsi="Times New Roman" w:cs="Times New Roman"/>
          <w:sz w:val="28"/>
          <w:szCs w:val="28"/>
        </w:rPr>
        <w:t xml:space="preserve"> </w:t>
      </w:r>
      <w:r w:rsidR="003F229F">
        <w:rPr>
          <w:rFonts w:ascii="Times New Roman" w:eastAsia="Calibri" w:hAnsi="Times New Roman" w:cs="Times New Roman"/>
          <w:sz w:val="28"/>
          <w:szCs w:val="28"/>
        </w:rPr>
        <w:t>ОШ</w:t>
      </w:r>
      <w:r w:rsidR="0099126A">
        <w:rPr>
          <w:rFonts w:ascii="Times New Roman" w:eastAsia="Calibri" w:hAnsi="Times New Roman" w:cs="Times New Roman"/>
          <w:sz w:val="28"/>
          <w:szCs w:val="28"/>
        </w:rPr>
        <w:t xml:space="preserve"> №12</w:t>
      </w:r>
      <w:r w:rsidR="005B2A5B">
        <w:rPr>
          <w:rFonts w:ascii="Times New Roman" w:eastAsia="Calibri" w:hAnsi="Times New Roman" w:cs="Times New Roman"/>
          <w:sz w:val="28"/>
          <w:szCs w:val="28"/>
        </w:rPr>
        <w:t xml:space="preserve">9 </w:t>
      </w:r>
      <w:r w:rsidRPr="00B02B80">
        <w:rPr>
          <w:rFonts w:ascii="Times New Roman" w:eastAsia="Calibri" w:hAnsi="Times New Roman" w:cs="Times New Roman"/>
          <w:sz w:val="28"/>
          <w:szCs w:val="28"/>
        </w:rPr>
        <w:t xml:space="preserve"> г.Алматы, </w:t>
      </w:r>
      <w:r w:rsidR="005046FD">
        <w:rPr>
          <w:rFonts w:ascii="Times New Roman" w:eastAsia="Calibri" w:hAnsi="Times New Roman" w:cs="Times New Roman"/>
          <w:sz w:val="28"/>
          <w:szCs w:val="28"/>
        </w:rPr>
        <w:t xml:space="preserve">и </w:t>
      </w:r>
      <w:r w:rsidRPr="00B02B80">
        <w:rPr>
          <w:rFonts w:ascii="Times New Roman" w:eastAsia="Calibri" w:hAnsi="Times New Roman" w:cs="Times New Roman"/>
          <w:sz w:val="28"/>
          <w:szCs w:val="28"/>
        </w:rPr>
        <w:t>СШ им.Аль-Фараби Енбекшиказахского района).</w:t>
      </w:r>
      <w:r w:rsidR="008A7FA6" w:rsidRPr="008A7FA6">
        <w:rPr>
          <w:rFonts w:ascii="Times New Roman" w:eastAsia="Times New Roman" w:hAnsi="Times New Roman" w:cs="Times New Roman"/>
          <w:color w:val="000000"/>
          <w:sz w:val="28"/>
          <w:szCs w:val="28"/>
          <w:lang w:eastAsia="ru-RU"/>
        </w:rPr>
        <w:t xml:space="preserve"> </w:t>
      </w:r>
      <w:r w:rsidR="008A7FA6" w:rsidRPr="00B02B80">
        <w:rPr>
          <w:rFonts w:ascii="Times New Roman" w:eastAsia="Times New Roman" w:hAnsi="Times New Roman" w:cs="Times New Roman"/>
          <w:color w:val="000000"/>
          <w:sz w:val="28"/>
          <w:szCs w:val="28"/>
          <w:lang w:eastAsia="ru-RU"/>
        </w:rPr>
        <w:t xml:space="preserve">В результате </w:t>
      </w:r>
      <w:r w:rsidR="008A7FA6">
        <w:rPr>
          <w:rFonts w:ascii="Times New Roman" w:eastAsia="Times New Roman" w:hAnsi="Times New Roman" w:cs="Times New Roman"/>
          <w:color w:val="000000"/>
          <w:sz w:val="28"/>
          <w:szCs w:val="28"/>
          <w:lang w:eastAsia="ru-RU"/>
        </w:rPr>
        <w:t>контрольно</w:t>
      </w:r>
      <w:r w:rsidR="008A7FA6" w:rsidRPr="00B02B80">
        <w:rPr>
          <w:rFonts w:ascii="Times New Roman" w:eastAsia="Times New Roman" w:hAnsi="Times New Roman" w:cs="Times New Roman"/>
          <w:color w:val="000000"/>
          <w:sz w:val="28"/>
          <w:szCs w:val="28"/>
          <w:lang w:eastAsia="ru-RU"/>
        </w:rPr>
        <w:t xml:space="preserve">го </w:t>
      </w:r>
      <w:r w:rsidR="009351F3">
        <w:rPr>
          <w:rFonts w:ascii="Times New Roman" w:eastAsia="Times New Roman" w:hAnsi="Times New Roman" w:cs="Times New Roman"/>
          <w:color w:val="000000"/>
          <w:sz w:val="28"/>
          <w:szCs w:val="28"/>
          <w:lang w:eastAsia="ru-RU"/>
        </w:rPr>
        <w:t>исследования</w:t>
      </w:r>
      <w:r w:rsidR="008A7FA6" w:rsidRPr="00B02B80">
        <w:rPr>
          <w:rFonts w:ascii="Times New Roman" w:eastAsia="Times New Roman" w:hAnsi="Times New Roman" w:cs="Times New Roman"/>
          <w:color w:val="000000"/>
          <w:sz w:val="28"/>
          <w:szCs w:val="28"/>
          <w:lang w:eastAsia="ru-RU"/>
        </w:rPr>
        <w:t xml:space="preserve"> наблюдалось уменьшение количества обучающихся с низким и средним уровнями самооценивания </w:t>
      </w:r>
      <w:r w:rsidR="008A7FA6">
        <w:rPr>
          <w:rFonts w:ascii="Times New Roman" w:eastAsia="Times New Roman" w:hAnsi="Times New Roman" w:cs="Times New Roman"/>
          <w:color w:val="000000"/>
          <w:sz w:val="28"/>
          <w:szCs w:val="28"/>
          <w:lang w:eastAsia="ru-RU"/>
        </w:rPr>
        <w:t xml:space="preserve">среди нормативных обучающихся второго и третьего класса. </w:t>
      </w:r>
      <w:r w:rsidR="008A7FA6" w:rsidRPr="00B02B80">
        <w:rPr>
          <w:rFonts w:ascii="Times New Roman" w:eastAsia="Times New Roman" w:hAnsi="Times New Roman" w:cs="Times New Roman"/>
          <w:color w:val="000000"/>
          <w:sz w:val="28"/>
          <w:szCs w:val="28"/>
          <w:lang w:eastAsia="ru-RU"/>
        </w:rPr>
        <w:t>В результате выполненных заданий обучающиеся показали следующую динамику: количество обучающихся со средним уровнем</w:t>
      </w:r>
      <w:r w:rsidR="008A7FA6">
        <w:rPr>
          <w:rFonts w:ascii="Times New Roman" w:eastAsia="Times New Roman" w:hAnsi="Times New Roman" w:cs="Times New Roman"/>
          <w:color w:val="000000"/>
          <w:sz w:val="28"/>
          <w:szCs w:val="28"/>
          <w:lang w:eastAsia="ru-RU"/>
        </w:rPr>
        <w:t xml:space="preserve"> самооценивания увеличилось на 22</w:t>
      </w:r>
      <w:r w:rsidR="008A7FA6" w:rsidRPr="00B02B80">
        <w:rPr>
          <w:rFonts w:ascii="Times New Roman" w:eastAsia="Times New Roman" w:hAnsi="Times New Roman" w:cs="Times New Roman"/>
          <w:color w:val="000000"/>
          <w:sz w:val="28"/>
          <w:szCs w:val="28"/>
          <w:lang w:eastAsia="ru-RU"/>
        </w:rPr>
        <w:t xml:space="preserve">%, а количество обучающихся </w:t>
      </w:r>
      <w:r w:rsidR="008A7FA6">
        <w:rPr>
          <w:rFonts w:ascii="Times New Roman" w:eastAsia="Times New Roman" w:hAnsi="Times New Roman" w:cs="Times New Roman"/>
          <w:color w:val="000000"/>
          <w:sz w:val="28"/>
          <w:szCs w:val="28"/>
          <w:lang w:eastAsia="ru-RU"/>
        </w:rPr>
        <w:t xml:space="preserve">на неадекватное оценивание </w:t>
      </w:r>
      <w:r w:rsidR="008A7FA6" w:rsidRPr="00B02B80">
        <w:rPr>
          <w:rFonts w:ascii="Times New Roman" w:eastAsia="Times New Roman" w:hAnsi="Times New Roman" w:cs="Times New Roman"/>
          <w:color w:val="000000"/>
          <w:sz w:val="28"/>
          <w:szCs w:val="28"/>
          <w:lang w:eastAsia="ru-RU"/>
        </w:rPr>
        <w:t>сво</w:t>
      </w:r>
      <w:r w:rsidR="008A7FA6">
        <w:rPr>
          <w:rFonts w:ascii="Times New Roman" w:eastAsia="Times New Roman" w:hAnsi="Times New Roman" w:cs="Times New Roman"/>
          <w:color w:val="000000"/>
          <w:sz w:val="28"/>
          <w:szCs w:val="28"/>
          <w:lang w:eastAsia="ru-RU"/>
        </w:rPr>
        <w:t>их результатов уменьшилось на 19</w:t>
      </w:r>
      <w:r w:rsidR="008A7FA6" w:rsidRPr="00B02B80">
        <w:rPr>
          <w:rFonts w:ascii="Times New Roman" w:eastAsia="Times New Roman" w:hAnsi="Times New Roman" w:cs="Times New Roman"/>
          <w:color w:val="000000"/>
          <w:sz w:val="28"/>
          <w:szCs w:val="28"/>
          <w:lang w:eastAsia="ru-RU"/>
        </w:rPr>
        <w:t xml:space="preserve"> %. Результаты формирующего эксперимента подтвердили, что после проведенных обучающих уроков, качество самооценивания учебных достижений обучающихся начальных классов заметно возросло; так, количество обучающихся с объективным самооцениванием  </w:t>
      </w:r>
      <w:r w:rsidR="008A7FA6">
        <w:rPr>
          <w:rFonts w:ascii="Times New Roman" w:eastAsia="Times New Roman" w:hAnsi="Times New Roman" w:cs="Times New Roman"/>
          <w:color w:val="000000"/>
          <w:sz w:val="28"/>
          <w:szCs w:val="28"/>
          <w:lang w:eastAsia="ru-RU"/>
        </w:rPr>
        <w:t xml:space="preserve">возросло в третьих классах на 22,7 %, во вторых классах на 24% (таблица </w:t>
      </w:r>
      <w:r w:rsidR="008D6A83">
        <w:rPr>
          <w:rFonts w:ascii="Times New Roman" w:eastAsia="Times New Roman" w:hAnsi="Times New Roman" w:cs="Times New Roman"/>
          <w:color w:val="000000"/>
          <w:sz w:val="28"/>
          <w:szCs w:val="28"/>
          <w:lang w:eastAsia="ru-RU"/>
        </w:rPr>
        <w:t>30</w:t>
      </w:r>
      <w:r w:rsidR="00074F9F">
        <w:rPr>
          <w:rFonts w:ascii="Times New Roman" w:eastAsia="Times New Roman" w:hAnsi="Times New Roman" w:cs="Times New Roman"/>
          <w:color w:val="000000"/>
          <w:sz w:val="28"/>
          <w:szCs w:val="28"/>
          <w:lang w:eastAsia="ru-RU"/>
        </w:rPr>
        <w:t xml:space="preserve">, </w:t>
      </w:r>
      <w:r w:rsidR="004B1A51">
        <w:rPr>
          <w:rFonts w:ascii="Times New Roman" w:eastAsia="Times New Roman" w:hAnsi="Times New Roman" w:cs="Times New Roman"/>
          <w:color w:val="000000"/>
          <w:sz w:val="28"/>
          <w:szCs w:val="28"/>
          <w:lang w:eastAsia="ru-RU"/>
        </w:rPr>
        <w:t>рисунок 1</w:t>
      </w:r>
      <w:r w:rsidR="00076911">
        <w:rPr>
          <w:rFonts w:ascii="Times New Roman" w:eastAsia="Times New Roman" w:hAnsi="Times New Roman" w:cs="Times New Roman"/>
          <w:color w:val="000000"/>
          <w:sz w:val="28"/>
          <w:szCs w:val="28"/>
          <w:lang w:eastAsia="ru-RU"/>
        </w:rPr>
        <w:t>6</w:t>
      </w:r>
      <w:r w:rsidR="008A7FA6" w:rsidRPr="00B02B80">
        <w:rPr>
          <w:rFonts w:ascii="Times New Roman" w:eastAsia="Times New Roman" w:hAnsi="Times New Roman" w:cs="Times New Roman"/>
          <w:color w:val="000000"/>
          <w:sz w:val="28"/>
          <w:szCs w:val="28"/>
          <w:lang w:eastAsia="ru-RU"/>
        </w:rPr>
        <w:t>).</w:t>
      </w:r>
      <w:r w:rsidR="008D6A9A" w:rsidRPr="008D6A9A">
        <w:t xml:space="preserve"> </w:t>
      </w:r>
    </w:p>
    <w:p w14:paraId="33341E11" w14:textId="77777777" w:rsidR="00074F9F" w:rsidRDefault="00074F9F" w:rsidP="00074F9F">
      <w:pPr>
        <w:shd w:val="clear" w:color="auto" w:fill="FFFFFF"/>
        <w:tabs>
          <w:tab w:val="left" w:pos="11340"/>
        </w:tabs>
        <w:autoSpaceDE w:val="0"/>
        <w:autoSpaceDN w:val="0"/>
        <w:spacing w:after="0" w:line="240" w:lineRule="auto"/>
        <w:ind w:right="-285"/>
        <w:rPr>
          <w:rFonts w:ascii="Times New Roman" w:eastAsia="Times New Roman" w:hAnsi="Times New Roman" w:cs="Times New Roman"/>
          <w:color w:val="000000"/>
          <w:sz w:val="28"/>
          <w:szCs w:val="28"/>
          <w:lang w:eastAsia="ru-RU"/>
        </w:rPr>
      </w:pPr>
    </w:p>
    <w:p w14:paraId="718BDB4F" w14:textId="75F39AC7" w:rsidR="00F34ACD" w:rsidRDefault="008D6A9A" w:rsidP="00074F9F">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r w:rsidRPr="008D6A9A">
        <w:rPr>
          <w:rFonts w:ascii="Times New Roman" w:eastAsia="Times New Roman" w:hAnsi="Times New Roman" w:cs="Times New Roman"/>
          <w:color w:val="000000"/>
          <w:sz w:val="28"/>
          <w:szCs w:val="28"/>
          <w:lang w:eastAsia="ru-RU"/>
        </w:rPr>
        <w:t xml:space="preserve">Таблица </w:t>
      </w:r>
      <w:r w:rsidR="008D6A83">
        <w:rPr>
          <w:rFonts w:ascii="Times New Roman" w:eastAsia="Times New Roman" w:hAnsi="Times New Roman" w:cs="Times New Roman"/>
          <w:color w:val="000000"/>
          <w:sz w:val="28"/>
          <w:szCs w:val="28"/>
          <w:lang w:eastAsia="ru-RU"/>
        </w:rPr>
        <w:t>30</w:t>
      </w:r>
      <w:r w:rsidR="00074F9F">
        <w:rPr>
          <w:rFonts w:ascii="Times New Roman" w:eastAsia="Times New Roman" w:hAnsi="Times New Roman" w:cs="Times New Roman"/>
          <w:color w:val="000000"/>
          <w:sz w:val="28"/>
          <w:szCs w:val="28"/>
          <w:lang w:eastAsia="ru-RU"/>
        </w:rPr>
        <w:t xml:space="preserve"> </w:t>
      </w:r>
      <w:r w:rsidRPr="008D6A9A">
        <w:rPr>
          <w:rFonts w:ascii="Times New Roman" w:eastAsia="Times New Roman" w:hAnsi="Times New Roman" w:cs="Times New Roman"/>
          <w:color w:val="000000"/>
          <w:sz w:val="28"/>
          <w:szCs w:val="28"/>
          <w:lang w:eastAsia="ru-RU"/>
        </w:rPr>
        <w:t>- Динамика самооценивания учебных достижений нормативных  обучающих</w:t>
      </w:r>
      <w:r w:rsidR="00F34ACD" w:rsidRPr="008D6A9A">
        <w:rPr>
          <w:rFonts w:ascii="Times New Roman" w:eastAsia="Times New Roman" w:hAnsi="Times New Roman" w:cs="Times New Roman"/>
          <w:color w:val="000000"/>
          <w:sz w:val="28"/>
          <w:szCs w:val="28"/>
          <w:lang w:eastAsia="ru-RU"/>
        </w:rPr>
        <w:t>ся (в %)</w:t>
      </w:r>
    </w:p>
    <w:p w14:paraId="68595AD6" w14:textId="77777777" w:rsidR="00F34ACD" w:rsidRPr="008D6A9A" w:rsidRDefault="00F34ACD" w:rsidP="00074F9F">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color w:val="000000"/>
          <w:sz w:val="28"/>
          <w:szCs w:val="28"/>
          <w:lang w:eastAsia="ru-RU"/>
        </w:rPr>
      </w:pPr>
    </w:p>
    <w:tbl>
      <w:tblPr>
        <w:tblStyle w:val="a6"/>
        <w:tblW w:w="0" w:type="auto"/>
        <w:tblLook w:val="04A0" w:firstRow="1" w:lastRow="0" w:firstColumn="1" w:lastColumn="0" w:noHBand="0" w:noVBand="1"/>
      </w:tblPr>
      <w:tblGrid>
        <w:gridCol w:w="1044"/>
        <w:gridCol w:w="1487"/>
        <w:gridCol w:w="1292"/>
        <w:gridCol w:w="1134"/>
        <w:gridCol w:w="1842"/>
        <w:gridCol w:w="1283"/>
        <w:gridCol w:w="1546"/>
      </w:tblGrid>
      <w:tr w:rsidR="00F34ACD" w14:paraId="40D4236C" w14:textId="77777777" w:rsidTr="00F34ACD">
        <w:tc>
          <w:tcPr>
            <w:tcW w:w="1044" w:type="dxa"/>
            <w:vMerge w:val="restart"/>
          </w:tcPr>
          <w:p w14:paraId="77B9F096" w14:textId="77777777" w:rsidR="00F34ACD" w:rsidRPr="006B5DDC" w:rsidRDefault="00F34ACD" w:rsidP="00F34ACD">
            <w:pPr>
              <w:ind w:right="-285"/>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Классы/</w:t>
            </w:r>
          </w:p>
          <w:p w14:paraId="3485507A" w14:textId="334FA334"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Этапы</w:t>
            </w:r>
          </w:p>
        </w:tc>
        <w:tc>
          <w:tcPr>
            <w:tcW w:w="2779" w:type="dxa"/>
            <w:gridSpan w:val="2"/>
          </w:tcPr>
          <w:p w14:paraId="6983EA98" w14:textId="4C467520" w:rsidR="00F34ACD" w:rsidRDefault="00F34ACD" w:rsidP="00F34ACD">
            <w:pPr>
              <w:tabs>
                <w:tab w:val="left" w:pos="11340"/>
              </w:tabs>
              <w:autoSpaceDE w:val="0"/>
              <w:autoSpaceDN w:val="0"/>
              <w:ind w:right="-1"/>
              <w:jc w:val="center"/>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Адекватное самооценивание</w:t>
            </w:r>
          </w:p>
        </w:tc>
        <w:tc>
          <w:tcPr>
            <w:tcW w:w="2976" w:type="dxa"/>
            <w:gridSpan w:val="2"/>
          </w:tcPr>
          <w:p w14:paraId="186B4C60" w14:textId="591FC79B" w:rsidR="00F34ACD" w:rsidRDefault="00F34ACD" w:rsidP="00F34ACD">
            <w:pPr>
              <w:tabs>
                <w:tab w:val="left" w:pos="11340"/>
              </w:tabs>
              <w:autoSpaceDE w:val="0"/>
              <w:autoSpaceDN w:val="0"/>
              <w:ind w:right="-1"/>
              <w:jc w:val="center"/>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Неадекватное самооценивание</w:t>
            </w:r>
          </w:p>
        </w:tc>
        <w:tc>
          <w:tcPr>
            <w:tcW w:w="2829" w:type="dxa"/>
            <w:gridSpan w:val="2"/>
          </w:tcPr>
          <w:p w14:paraId="02F0EBE4" w14:textId="77777777" w:rsidR="00F34ACD" w:rsidRPr="006B5DDC" w:rsidRDefault="00F34ACD" w:rsidP="00F34ACD">
            <w:pPr>
              <w:ind w:left="-88" w:right="-285" w:firstLine="567"/>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Неоценивание</w:t>
            </w:r>
          </w:p>
          <w:p w14:paraId="12A0E093" w14:textId="6F962BB1" w:rsidR="00F34ACD" w:rsidRDefault="00F34ACD" w:rsidP="00F34ACD">
            <w:pPr>
              <w:tabs>
                <w:tab w:val="left" w:pos="11340"/>
              </w:tabs>
              <w:autoSpaceDE w:val="0"/>
              <w:autoSpaceDN w:val="0"/>
              <w:ind w:right="-1"/>
              <w:jc w:val="center"/>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своих достижений</w:t>
            </w:r>
          </w:p>
        </w:tc>
      </w:tr>
      <w:tr w:rsidR="00F34ACD" w14:paraId="44EB5483" w14:textId="77777777" w:rsidTr="00F34ACD">
        <w:tc>
          <w:tcPr>
            <w:tcW w:w="1044" w:type="dxa"/>
            <w:vMerge/>
          </w:tcPr>
          <w:p w14:paraId="28686006" w14:textId="77777777" w:rsidR="00F34ACD" w:rsidRPr="006B5DDC" w:rsidRDefault="00F34ACD" w:rsidP="00F34ACD">
            <w:pPr>
              <w:tabs>
                <w:tab w:val="left" w:pos="11340"/>
              </w:tabs>
              <w:autoSpaceDE w:val="0"/>
              <w:autoSpaceDN w:val="0"/>
              <w:ind w:right="-1"/>
              <w:jc w:val="both"/>
              <w:rPr>
                <w:rFonts w:ascii="Times New Roman" w:eastAsia="Calibri" w:hAnsi="Times New Roman" w:cs="Times New Roman"/>
                <w:sz w:val="24"/>
                <w:szCs w:val="24"/>
                <w:lang w:eastAsia="ru-RU"/>
              </w:rPr>
            </w:pPr>
          </w:p>
        </w:tc>
        <w:tc>
          <w:tcPr>
            <w:tcW w:w="1487" w:type="dxa"/>
          </w:tcPr>
          <w:p w14:paraId="340058B9" w14:textId="77777777"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До</w:t>
            </w:r>
          </w:p>
          <w:p w14:paraId="47388E69" w14:textId="0C5878FE"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экспер.</w:t>
            </w:r>
          </w:p>
        </w:tc>
        <w:tc>
          <w:tcPr>
            <w:tcW w:w="1292" w:type="dxa"/>
          </w:tcPr>
          <w:p w14:paraId="5FBC2FE1" w14:textId="39265C33" w:rsidR="00F34ACD" w:rsidRPr="006B5DDC" w:rsidRDefault="00F34ACD" w:rsidP="00F34ACD">
            <w:pPr>
              <w:tabs>
                <w:tab w:val="left" w:pos="11340"/>
              </w:tabs>
              <w:autoSpaceDE w:val="0"/>
              <w:autoSpaceDN w:val="0"/>
              <w:ind w:right="-1"/>
              <w:jc w:val="both"/>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После экспер.</w:t>
            </w:r>
          </w:p>
        </w:tc>
        <w:tc>
          <w:tcPr>
            <w:tcW w:w="1134" w:type="dxa"/>
          </w:tcPr>
          <w:p w14:paraId="0FABE5A6" w14:textId="77777777"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До</w:t>
            </w:r>
          </w:p>
          <w:p w14:paraId="5185AD7E" w14:textId="5095D1F8"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экспер.</w:t>
            </w:r>
          </w:p>
        </w:tc>
        <w:tc>
          <w:tcPr>
            <w:tcW w:w="1842" w:type="dxa"/>
          </w:tcPr>
          <w:p w14:paraId="1EA4E792" w14:textId="77777777"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После</w:t>
            </w:r>
          </w:p>
          <w:p w14:paraId="105DA40D" w14:textId="375482AA"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экспер.</w:t>
            </w:r>
          </w:p>
        </w:tc>
        <w:tc>
          <w:tcPr>
            <w:tcW w:w="1283" w:type="dxa"/>
          </w:tcPr>
          <w:p w14:paraId="40257732" w14:textId="77777777"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До</w:t>
            </w:r>
          </w:p>
          <w:p w14:paraId="736B4210" w14:textId="785A7EEB"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экспер.</w:t>
            </w:r>
          </w:p>
        </w:tc>
        <w:tc>
          <w:tcPr>
            <w:tcW w:w="1546" w:type="dxa"/>
          </w:tcPr>
          <w:p w14:paraId="42C401B2" w14:textId="77777777"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После</w:t>
            </w:r>
          </w:p>
          <w:p w14:paraId="74D25A9E" w14:textId="7481DB1C" w:rsidR="00F34ACD" w:rsidRPr="006B5DDC" w:rsidRDefault="00F34ACD" w:rsidP="00F34ACD">
            <w:pPr>
              <w:ind w:right="-285"/>
              <w:jc w:val="center"/>
              <w:rPr>
                <w:rFonts w:ascii="Times New Roman" w:eastAsia="Calibri" w:hAnsi="Times New Roman" w:cs="Times New Roman"/>
                <w:sz w:val="24"/>
                <w:szCs w:val="24"/>
                <w:lang w:eastAsia="ru-RU"/>
              </w:rPr>
            </w:pPr>
            <w:r w:rsidRPr="006B5DDC">
              <w:rPr>
                <w:rFonts w:ascii="Times New Roman" w:eastAsia="Calibri" w:hAnsi="Times New Roman" w:cs="Times New Roman"/>
                <w:sz w:val="24"/>
                <w:szCs w:val="24"/>
                <w:lang w:eastAsia="ru-RU"/>
              </w:rPr>
              <w:t>экспер.</w:t>
            </w:r>
          </w:p>
        </w:tc>
      </w:tr>
      <w:tr w:rsidR="00F34ACD" w14:paraId="1E012916" w14:textId="77777777" w:rsidTr="00F34ACD">
        <w:tc>
          <w:tcPr>
            <w:tcW w:w="1044" w:type="dxa"/>
          </w:tcPr>
          <w:p w14:paraId="255FACAB" w14:textId="4433A53D"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2 класс</w:t>
            </w:r>
          </w:p>
        </w:tc>
        <w:tc>
          <w:tcPr>
            <w:tcW w:w="1487" w:type="dxa"/>
          </w:tcPr>
          <w:p w14:paraId="626FEC11" w14:textId="04E03404"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39</w:t>
            </w:r>
          </w:p>
        </w:tc>
        <w:tc>
          <w:tcPr>
            <w:tcW w:w="1292" w:type="dxa"/>
          </w:tcPr>
          <w:p w14:paraId="7AC0411B" w14:textId="283827B7"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63</w:t>
            </w:r>
          </w:p>
        </w:tc>
        <w:tc>
          <w:tcPr>
            <w:tcW w:w="1134" w:type="dxa"/>
          </w:tcPr>
          <w:p w14:paraId="3C8EAF75" w14:textId="0D585C0B"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40</w:t>
            </w:r>
          </w:p>
        </w:tc>
        <w:tc>
          <w:tcPr>
            <w:tcW w:w="1842" w:type="dxa"/>
          </w:tcPr>
          <w:p w14:paraId="48EDDEB7" w14:textId="11CFCD31"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18</w:t>
            </w:r>
          </w:p>
        </w:tc>
        <w:tc>
          <w:tcPr>
            <w:tcW w:w="1283" w:type="dxa"/>
          </w:tcPr>
          <w:p w14:paraId="6885E9B2" w14:textId="6BFF974E"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21</w:t>
            </w:r>
          </w:p>
        </w:tc>
        <w:tc>
          <w:tcPr>
            <w:tcW w:w="1546" w:type="dxa"/>
          </w:tcPr>
          <w:p w14:paraId="74633BFC" w14:textId="475C889E"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19</w:t>
            </w:r>
          </w:p>
        </w:tc>
      </w:tr>
      <w:tr w:rsidR="00F34ACD" w14:paraId="071FB567" w14:textId="77777777" w:rsidTr="00F34ACD">
        <w:tc>
          <w:tcPr>
            <w:tcW w:w="1044" w:type="dxa"/>
          </w:tcPr>
          <w:p w14:paraId="2D91F242" w14:textId="0C56ED5B"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3 класс</w:t>
            </w:r>
          </w:p>
        </w:tc>
        <w:tc>
          <w:tcPr>
            <w:tcW w:w="1487" w:type="dxa"/>
          </w:tcPr>
          <w:p w14:paraId="53078978" w14:textId="43F1E3D9"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42</w:t>
            </w:r>
          </w:p>
        </w:tc>
        <w:tc>
          <w:tcPr>
            <w:tcW w:w="1292" w:type="dxa"/>
          </w:tcPr>
          <w:p w14:paraId="6331A2F9" w14:textId="31BEDC7E"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64,7</w:t>
            </w:r>
          </w:p>
        </w:tc>
        <w:tc>
          <w:tcPr>
            <w:tcW w:w="1134" w:type="dxa"/>
          </w:tcPr>
          <w:p w14:paraId="02461742" w14:textId="021D8D64"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38</w:t>
            </w:r>
          </w:p>
        </w:tc>
        <w:tc>
          <w:tcPr>
            <w:tcW w:w="1842" w:type="dxa"/>
          </w:tcPr>
          <w:p w14:paraId="55F6E890" w14:textId="42C5F0F9"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19</w:t>
            </w:r>
          </w:p>
        </w:tc>
        <w:tc>
          <w:tcPr>
            <w:tcW w:w="1283" w:type="dxa"/>
          </w:tcPr>
          <w:p w14:paraId="7C44AEE2" w14:textId="3EBA4A6A"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20</w:t>
            </w:r>
          </w:p>
        </w:tc>
        <w:tc>
          <w:tcPr>
            <w:tcW w:w="1546" w:type="dxa"/>
          </w:tcPr>
          <w:p w14:paraId="71F60B62" w14:textId="0BC599B4" w:rsidR="00F34ACD" w:rsidRDefault="00F34ACD" w:rsidP="00F34ACD">
            <w:pPr>
              <w:tabs>
                <w:tab w:val="left" w:pos="11340"/>
              </w:tabs>
              <w:autoSpaceDE w:val="0"/>
              <w:autoSpaceDN w:val="0"/>
              <w:ind w:right="-1"/>
              <w:jc w:val="both"/>
              <w:rPr>
                <w:rFonts w:ascii="Times New Roman" w:eastAsia="Times New Roman" w:hAnsi="Times New Roman" w:cs="Times New Roman"/>
                <w:color w:val="000000"/>
                <w:sz w:val="28"/>
                <w:szCs w:val="28"/>
                <w:lang w:eastAsia="ru-RU"/>
              </w:rPr>
            </w:pPr>
            <w:r w:rsidRPr="006B5DDC">
              <w:rPr>
                <w:rFonts w:ascii="Times New Roman" w:eastAsia="Calibri" w:hAnsi="Times New Roman" w:cs="Times New Roman"/>
                <w:sz w:val="24"/>
                <w:szCs w:val="24"/>
                <w:lang w:eastAsia="ru-RU"/>
              </w:rPr>
              <w:t>16,3</w:t>
            </w:r>
          </w:p>
        </w:tc>
      </w:tr>
      <w:tr w:rsidR="00F34ACD" w14:paraId="3BABAA07" w14:textId="77777777" w:rsidTr="009638A9">
        <w:tc>
          <w:tcPr>
            <w:tcW w:w="9628" w:type="dxa"/>
            <w:gridSpan w:val="7"/>
          </w:tcPr>
          <w:p w14:paraId="27EC9F65" w14:textId="5C39905E" w:rsidR="00F34ACD" w:rsidRPr="006B5DDC" w:rsidRDefault="00F34ACD" w:rsidP="00F34ACD">
            <w:pPr>
              <w:tabs>
                <w:tab w:val="left" w:pos="11340"/>
              </w:tabs>
              <w:autoSpaceDE w:val="0"/>
              <w:autoSpaceDN w:val="0"/>
              <w:ind w:right="-1" w:firstLine="589"/>
              <w:jc w:val="both"/>
              <w:rPr>
                <w:rFonts w:ascii="Times New Roman" w:eastAsia="Calibri" w:hAnsi="Times New Roman" w:cs="Times New Roman"/>
                <w:sz w:val="24"/>
                <w:szCs w:val="24"/>
                <w:lang w:eastAsia="ru-RU"/>
              </w:rPr>
            </w:pPr>
            <w:r w:rsidRPr="005F22B0">
              <w:rPr>
                <w:rFonts w:ascii="Times New Roman" w:eastAsia="Calibri" w:hAnsi="Times New Roman" w:cs="Times New Roman"/>
                <w:sz w:val="24"/>
                <w:szCs w:val="24"/>
                <w:lang w:eastAsia="ru-RU"/>
              </w:rPr>
              <w:t>Примечание</w:t>
            </w:r>
            <w:r>
              <w:rPr>
                <w:rFonts w:ascii="Times New Roman" w:eastAsia="Calibri" w:hAnsi="Times New Roman" w:cs="Times New Roman"/>
                <w:sz w:val="24"/>
                <w:szCs w:val="24"/>
                <w:lang w:eastAsia="ru-RU"/>
              </w:rPr>
              <w:t xml:space="preserve"> -</w:t>
            </w:r>
            <w:r w:rsidRPr="005F22B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С</w:t>
            </w:r>
            <w:r w:rsidRPr="005F22B0">
              <w:rPr>
                <w:rFonts w:ascii="Times New Roman" w:eastAsia="Calibri" w:hAnsi="Times New Roman" w:cs="Times New Roman"/>
                <w:sz w:val="24"/>
                <w:szCs w:val="24"/>
                <w:lang w:eastAsia="ru-RU"/>
              </w:rPr>
              <w:t>оставлено авторам</w:t>
            </w:r>
          </w:p>
        </w:tc>
      </w:tr>
    </w:tbl>
    <w:p w14:paraId="4D851DBE" w14:textId="77777777" w:rsidR="008A7FA6" w:rsidRPr="00B02B80" w:rsidRDefault="008A7FA6" w:rsidP="008D6A9A">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p>
    <w:p w14:paraId="06D2E89B" w14:textId="77777777" w:rsidR="008A7FA6" w:rsidRPr="00B02B80" w:rsidRDefault="008A7FA6" w:rsidP="00F34ACD">
      <w:pPr>
        <w:spacing w:line="256" w:lineRule="auto"/>
        <w:ind w:right="-285"/>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0F24F5D0" wp14:editId="52E214D9">
            <wp:extent cx="4975860" cy="2131017"/>
            <wp:effectExtent l="0" t="0" r="15240" b="3175"/>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3228F8" w14:textId="18F6D907" w:rsidR="008A7FA6" w:rsidRDefault="004B1A51" w:rsidP="008A7FA6">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Рисунок 1</w:t>
      </w:r>
      <w:r w:rsidR="00076911">
        <w:rPr>
          <w:rFonts w:ascii="Times New Roman" w:eastAsia="Times New Roman" w:hAnsi="Times New Roman" w:cs="Times New Roman"/>
          <w:color w:val="000000"/>
          <w:sz w:val="28"/>
          <w:szCs w:val="28"/>
          <w:lang w:eastAsia="ru-RU"/>
        </w:rPr>
        <w:t>6</w:t>
      </w:r>
      <w:r w:rsidR="00F34ACD">
        <w:rPr>
          <w:rFonts w:ascii="Times New Roman" w:eastAsia="Times New Roman" w:hAnsi="Times New Roman" w:cs="Times New Roman"/>
          <w:color w:val="000000"/>
          <w:sz w:val="28"/>
          <w:szCs w:val="28"/>
          <w:lang w:eastAsia="ru-RU"/>
        </w:rPr>
        <w:t xml:space="preserve"> </w:t>
      </w:r>
      <w:r w:rsidR="008A7FA6">
        <w:rPr>
          <w:rFonts w:ascii="Times New Roman" w:eastAsia="Times New Roman" w:hAnsi="Times New Roman" w:cs="Times New Roman"/>
          <w:color w:val="000000"/>
          <w:sz w:val="28"/>
          <w:szCs w:val="28"/>
          <w:lang w:eastAsia="ru-RU"/>
        </w:rPr>
        <w:t xml:space="preserve">- </w:t>
      </w:r>
      <w:r w:rsidR="008A7FA6" w:rsidRPr="00B02B80">
        <w:rPr>
          <w:rFonts w:ascii="Times New Roman" w:eastAsia="Times New Roman" w:hAnsi="Times New Roman" w:cs="Times New Roman"/>
          <w:color w:val="000000"/>
          <w:sz w:val="28"/>
          <w:szCs w:val="28"/>
          <w:lang w:eastAsia="ru-RU"/>
        </w:rPr>
        <w:t>Динамика самооценива</w:t>
      </w:r>
      <w:r w:rsidR="008A7FA6">
        <w:rPr>
          <w:rFonts w:ascii="Times New Roman" w:eastAsia="Times New Roman" w:hAnsi="Times New Roman" w:cs="Times New Roman"/>
          <w:color w:val="000000"/>
          <w:sz w:val="28"/>
          <w:szCs w:val="28"/>
          <w:lang w:eastAsia="ru-RU"/>
        </w:rPr>
        <w:t>ния обучающихся начальной школы</w:t>
      </w:r>
    </w:p>
    <w:p w14:paraId="660810CA" w14:textId="77777777" w:rsidR="00F34ACD" w:rsidRPr="00B02B80" w:rsidRDefault="00F34ACD" w:rsidP="008A7FA6">
      <w:pPr>
        <w:shd w:val="clear" w:color="auto" w:fill="FFFFFF"/>
        <w:tabs>
          <w:tab w:val="left" w:pos="11340"/>
        </w:tabs>
        <w:autoSpaceDE w:val="0"/>
        <w:autoSpaceDN w:val="0"/>
        <w:spacing w:after="0" w:line="240" w:lineRule="auto"/>
        <w:ind w:left="142" w:right="-285" w:firstLine="567"/>
        <w:jc w:val="both"/>
        <w:rPr>
          <w:rFonts w:ascii="Times New Roman" w:eastAsia="Times New Roman" w:hAnsi="Times New Roman" w:cs="Times New Roman"/>
          <w:color w:val="000000"/>
          <w:sz w:val="28"/>
          <w:szCs w:val="28"/>
          <w:lang w:eastAsia="ru-RU"/>
        </w:rPr>
      </w:pPr>
    </w:p>
    <w:p w14:paraId="735AA7CE" w14:textId="77777777" w:rsidR="008A7FA6" w:rsidRDefault="008A7FA6" w:rsidP="00F34ACD">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color w:val="000000"/>
          <w:sz w:val="28"/>
          <w:szCs w:val="28"/>
          <w:lang w:eastAsia="ru-RU"/>
        </w:rPr>
        <w:t xml:space="preserve">Анализ результатов проведенного исследования показал более высокие положительные данные в развитии навыка </w:t>
      </w:r>
      <w:r w:rsidRPr="00B02B80">
        <w:rPr>
          <w:rFonts w:ascii="Times New Roman" w:eastAsia="Times New Roman" w:hAnsi="Times New Roman" w:cs="Times New Roman"/>
          <w:sz w:val="28"/>
          <w:szCs w:val="28"/>
          <w:lang w:eastAsia="ru-RU"/>
        </w:rPr>
        <w:t xml:space="preserve">самооценивания у </w:t>
      </w:r>
      <w:r w:rsidR="00584A2E">
        <w:rPr>
          <w:rFonts w:ascii="Times New Roman" w:eastAsia="Times New Roman" w:hAnsi="Times New Roman" w:cs="Times New Roman"/>
          <w:sz w:val="28"/>
          <w:szCs w:val="28"/>
          <w:lang w:eastAsia="ru-RU"/>
        </w:rPr>
        <w:t xml:space="preserve">обучающихся начальных классов, </w:t>
      </w:r>
      <w:r w:rsidRPr="00B02B80">
        <w:rPr>
          <w:rFonts w:ascii="Times New Roman" w:eastAsia="Times New Roman" w:hAnsi="Times New Roman" w:cs="Times New Roman"/>
          <w:sz w:val="28"/>
          <w:szCs w:val="28"/>
          <w:lang w:eastAsia="ru-RU"/>
        </w:rPr>
        <w:t xml:space="preserve">что совпадает с основной  дидактической задачей  младшей школы - формированием компонентов учебной деятельности. Особенно это важно в начальной школе. Показатели </w:t>
      </w:r>
      <w:r>
        <w:rPr>
          <w:rFonts w:ascii="Times New Roman" w:eastAsia="Times New Roman" w:hAnsi="Times New Roman" w:cs="Times New Roman"/>
          <w:sz w:val="28"/>
          <w:szCs w:val="28"/>
          <w:lang w:eastAsia="ru-RU"/>
        </w:rPr>
        <w:t>двух</w:t>
      </w:r>
      <w:r w:rsidRPr="00B02B80">
        <w:rPr>
          <w:rFonts w:ascii="Times New Roman" w:eastAsia="Times New Roman" w:hAnsi="Times New Roman" w:cs="Times New Roman"/>
          <w:sz w:val="28"/>
          <w:szCs w:val="28"/>
          <w:lang w:eastAsia="ru-RU"/>
        </w:rPr>
        <w:t xml:space="preserve"> классов положительные, что характеризуется сформированностью навыка самооценивания.</w:t>
      </w:r>
      <w:r>
        <w:rPr>
          <w:rFonts w:ascii="Times New Roman" w:eastAsia="Times New Roman" w:hAnsi="Times New Roman" w:cs="Times New Roman"/>
          <w:sz w:val="28"/>
          <w:szCs w:val="28"/>
          <w:lang w:eastAsia="ru-RU"/>
        </w:rPr>
        <w:t xml:space="preserve"> </w:t>
      </w:r>
    </w:p>
    <w:p w14:paraId="77E47162" w14:textId="77777777" w:rsidR="008A7FA6" w:rsidRPr="00B02B80" w:rsidRDefault="008A7FA6" w:rsidP="001A06B0">
      <w:pPr>
        <w:shd w:val="clear" w:color="auto" w:fill="FFFFFF"/>
        <w:tabs>
          <w:tab w:val="left" w:pos="11340"/>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Причем, способность правильно оценивать свои достижения от класса к классу возрастает, и развитие переоценивать и недооценивать себя и других снижается.</w:t>
      </w:r>
    </w:p>
    <w:p w14:paraId="11DEBE02" w14:textId="77777777" w:rsidR="008A7FA6" w:rsidRPr="00B02B80" w:rsidRDefault="008A7FA6" w:rsidP="00F34ACD">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этим, особенное</w:t>
      </w:r>
      <w:r w:rsidRPr="00B02B80">
        <w:rPr>
          <w:rFonts w:ascii="Times New Roman" w:eastAsia="Times New Roman" w:hAnsi="Times New Roman" w:cs="Times New Roman"/>
          <w:sz w:val="28"/>
          <w:szCs w:val="28"/>
          <w:lang w:eastAsia="ru-RU"/>
        </w:rPr>
        <w:t xml:space="preserve"> значение самооценивание приобретает в развитии мышления, так как включает в себя элементы рефлексии, а также в развитии навыков самоконтроля и саморегуляции личности. </w:t>
      </w:r>
    </w:p>
    <w:p w14:paraId="292BFA84" w14:textId="08CB643C" w:rsidR="008A7FA6" w:rsidRPr="00B02B80" w:rsidRDefault="000D6E93" w:rsidP="00F34ACD">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
          <w:sz w:val="28"/>
          <w:szCs w:val="28"/>
        </w:rPr>
        <w:t>Результаты</w:t>
      </w:r>
      <w:r w:rsidR="008A7FA6" w:rsidRPr="00B02B80">
        <w:rPr>
          <w:rFonts w:ascii="Times New Roman" w:eastAsia="Calibri" w:hAnsi="Times New Roman" w:cs="Times New Roman"/>
          <w:b/>
          <w:sz w:val="28"/>
          <w:szCs w:val="28"/>
        </w:rPr>
        <w:t xml:space="preserve"> </w:t>
      </w:r>
      <w:r w:rsidR="00375CE1">
        <w:rPr>
          <w:rFonts w:ascii="Times New Roman" w:eastAsia="Calibri" w:hAnsi="Times New Roman" w:cs="Times New Roman"/>
          <w:b/>
          <w:sz w:val="28"/>
          <w:szCs w:val="28"/>
        </w:rPr>
        <w:t>эксперимента</w:t>
      </w:r>
      <w:r w:rsidR="008A7FA6" w:rsidRPr="00B02B80">
        <w:rPr>
          <w:rFonts w:ascii="Times New Roman" w:eastAsia="Calibri" w:hAnsi="Times New Roman" w:cs="Times New Roman"/>
          <w:b/>
          <w:sz w:val="28"/>
          <w:szCs w:val="28"/>
        </w:rPr>
        <w:t xml:space="preserve"> обработан</w:t>
      </w:r>
      <w:r w:rsidR="00375CE1">
        <w:rPr>
          <w:rFonts w:ascii="Times New Roman" w:eastAsia="Calibri" w:hAnsi="Times New Roman" w:cs="Times New Roman"/>
          <w:b/>
          <w:sz w:val="28"/>
          <w:szCs w:val="28"/>
        </w:rPr>
        <w:t>ы</w:t>
      </w:r>
      <w:r w:rsidR="008A7FA6" w:rsidRPr="00B02B80">
        <w:rPr>
          <w:rFonts w:ascii="Times New Roman" w:eastAsia="Calibri" w:hAnsi="Times New Roman" w:cs="Times New Roman"/>
          <w:b/>
          <w:sz w:val="28"/>
          <w:szCs w:val="28"/>
        </w:rPr>
        <w:t xml:space="preserve"> с помощью математического метода «Statistica»</w:t>
      </w:r>
      <w:r w:rsidR="008A7FA6" w:rsidRPr="00B02B80">
        <w:rPr>
          <w:rFonts w:ascii="Calibri" w:eastAsia="Calibri" w:hAnsi="Calibri" w:cs="Times New Roman"/>
        </w:rPr>
        <w:t xml:space="preserve"> </w:t>
      </w:r>
      <w:r w:rsidR="008A7FA6" w:rsidRPr="00B02B80">
        <w:rPr>
          <w:rFonts w:ascii="Times New Roman" w:eastAsia="Calibri" w:hAnsi="Times New Roman" w:cs="Times New Roman"/>
          <w:b/>
          <w:sz w:val="28"/>
          <w:szCs w:val="28"/>
        </w:rPr>
        <w:t>компьютерной программы SPSS 23.0.</w:t>
      </w:r>
      <w:r w:rsidR="008A7FA6" w:rsidRPr="00B02B80">
        <w:rPr>
          <w:rFonts w:ascii="Times New Roman" w:eastAsia="Calibri" w:hAnsi="Times New Roman" w:cs="Times New Roman"/>
          <w:sz w:val="28"/>
          <w:szCs w:val="28"/>
        </w:rPr>
        <w:t xml:space="preserve"> </w:t>
      </w:r>
    </w:p>
    <w:p w14:paraId="1BDD48C3" w14:textId="73A69ADE" w:rsidR="008A7FA6" w:rsidRPr="002C3B1A" w:rsidRDefault="008A7FA6" w:rsidP="002C3B1A">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В исследовании использовалась схема предварительного и заключительного тестирования. Была проведена описательная статистика, чтобы увидеть изменения средних баллов обучающихся после экспериме</w:t>
      </w:r>
      <w:r>
        <w:rPr>
          <w:rFonts w:ascii="Times New Roman" w:eastAsia="Times New Roman" w:hAnsi="Times New Roman" w:cs="Times New Roman"/>
          <w:color w:val="000000"/>
          <w:sz w:val="28"/>
          <w:szCs w:val="28"/>
        </w:rPr>
        <w:t xml:space="preserve">нтального обучения. В таблице </w:t>
      </w:r>
      <w:r w:rsidR="0063784A">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 xml:space="preserve"> </w:t>
      </w:r>
      <w:r w:rsidRPr="00B02B80">
        <w:rPr>
          <w:rFonts w:ascii="Times New Roman" w:eastAsia="Times New Roman" w:hAnsi="Times New Roman" w:cs="Times New Roman"/>
          <w:color w:val="000000"/>
          <w:sz w:val="28"/>
          <w:szCs w:val="28"/>
        </w:rPr>
        <w:t xml:space="preserve"> представлены результаты Теста Вилкоксона.</w:t>
      </w:r>
    </w:p>
    <w:p w14:paraId="133D1AFD" w14:textId="32456635" w:rsidR="008A7FA6" w:rsidRPr="00B02B80" w:rsidRDefault="008A7FA6" w:rsidP="00F34ACD">
      <w:pPr>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rPr>
        <w:t>Далее, был проведен описательный анализ на уровни самооценивания нормативных обучающихся до и</w:t>
      </w:r>
      <w:r w:rsidR="008D6A9A">
        <w:rPr>
          <w:rFonts w:ascii="Times New Roman" w:eastAsia="Times New Roman" w:hAnsi="Times New Roman" w:cs="Times New Roman"/>
          <w:color w:val="000000"/>
          <w:sz w:val="28"/>
          <w:szCs w:val="28"/>
        </w:rPr>
        <w:t xml:space="preserve"> после эксперимента в таблице </w:t>
      </w:r>
      <w:r w:rsidR="00EB0092">
        <w:rPr>
          <w:rFonts w:ascii="Times New Roman" w:eastAsia="Times New Roman" w:hAnsi="Times New Roman" w:cs="Times New Roman"/>
          <w:color w:val="000000"/>
          <w:sz w:val="28"/>
          <w:szCs w:val="28"/>
        </w:rPr>
        <w:t>31</w:t>
      </w:r>
      <w:r w:rsidR="008D6A9A">
        <w:rPr>
          <w:rFonts w:ascii="Times New Roman" w:eastAsia="Times New Roman" w:hAnsi="Times New Roman" w:cs="Times New Roman"/>
          <w:color w:val="000000"/>
          <w:sz w:val="28"/>
          <w:szCs w:val="28"/>
        </w:rPr>
        <w:t>,</w:t>
      </w:r>
      <w:r w:rsidR="00026A9A">
        <w:rPr>
          <w:rFonts w:ascii="Times New Roman" w:eastAsia="Times New Roman" w:hAnsi="Times New Roman" w:cs="Times New Roman"/>
          <w:color w:val="000000"/>
          <w:sz w:val="28"/>
          <w:szCs w:val="28"/>
        </w:rPr>
        <w:t xml:space="preserve"> </w:t>
      </w:r>
      <w:r w:rsidR="00076911">
        <w:rPr>
          <w:rFonts w:ascii="Times New Roman" w:eastAsia="Times New Roman" w:hAnsi="Times New Roman" w:cs="Times New Roman"/>
          <w:color w:val="000000"/>
          <w:sz w:val="28"/>
          <w:szCs w:val="28"/>
        </w:rPr>
        <w:t>3</w:t>
      </w:r>
      <w:r w:rsidR="00EB0092">
        <w:rPr>
          <w:rFonts w:ascii="Times New Roman" w:eastAsia="Times New Roman" w:hAnsi="Times New Roman" w:cs="Times New Roman"/>
          <w:color w:val="000000"/>
          <w:sz w:val="28"/>
          <w:szCs w:val="28"/>
        </w:rPr>
        <w:t>2</w:t>
      </w:r>
      <w:r w:rsidRPr="00B02B80">
        <w:rPr>
          <w:rFonts w:ascii="Times New Roman" w:eastAsia="Times New Roman" w:hAnsi="Times New Roman" w:cs="Times New Roman"/>
          <w:color w:val="000000"/>
          <w:sz w:val="28"/>
          <w:szCs w:val="28"/>
        </w:rPr>
        <w:t>.</w:t>
      </w:r>
    </w:p>
    <w:p w14:paraId="5094C9FA" w14:textId="77777777" w:rsidR="00F34ACD" w:rsidRDefault="00F34ACD" w:rsidP="00F34ACD">
      <w:pPr>
        <w:spacing w:after="0" w:line="240" w:lineRule="auto"/>
        <w:jc w:val="both"/>
        <w:rPr>
          <w:rFonts w:ascii="Times New Roman" w:eastAsia="Times New Roman" w:hAnsi="Times New Roman" w:cs="Times New Roman"/>
          <w:color w:val="000000"/>
          <w:sz w:val="28"/>
          <w:szCs w:val="28"/>
          <w:lang w:eastAsia="ru-RU"/>
        </w:rPr>
      </w:pPr>
    </w:p>
    <w:p w14:paraId="2A410D97" w14:textId="2FB17764" w:rsidR="008A7FA6" w:rsidRPr="00B02B80" w:rsidRDefault="008A7FA6" w:rsidP="00F34ACD">
      <w:pPr>
        <w:spacing w:after="0" w:line="240" w:lineRule="auto"/>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Таблица</w:t>
      </w:r>
      <w:r w:rsidRPr="00B02B80">
        <w:rPr>
          <w:rFonts w:ascii="Times New Roman" w:eastAsia="Times New Roman" w:hAnsi="Times New Roman" w:cs="Times New Roman"/>
          <w:color w:val="000000"/>
          <w:sz w:val="28"/>
          <w:szCs w:val="28"/>
          <w:lang w:val="tr-TR" w:eastAsia="ru-RU"/>
        </w:rPr>
        <w:t xml:space="preserve"> </w:t>
      </w:r>
      <w:r w:rsidR="00EB0092">
        <w:rPr>
          <w:rFonts w:ascii="Times New Roman" w:eastAsia="Times New Roman" w:hAnsi="Times New Roman" w:cs="Times New Roman"/>
          <w:color w:val="000000"/>
          <w:sz w:val="28"/>
          <w:szCs w:val="28"/>
          <w:lang w:eastAsia="ru-RU"/>
        </w:rPr>
        <w:t>31</w:t>
      </w:r>
      <w:r w:rsidR="00F34AC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Результаты нормативных обучающихся по тесту Вилкоксона</w:t>
      </w:r>
    </w:p>
    <w:p w14:paraId="1CB31DBE" w14:textId="77777777" w:rsidR="008A7FA6" w:rsidRDefault="008A7FA6" w:rsidP="008A7FA6">
      <w:pPr>
        <w:spacing w:after="0" w:line="240" w:lineRule="auto"/>
        <w:rPr>
          <w:rFonts w:ascii="Times New Roman" w:eastAsia="Times New Roman" w:hAnsi="Times New Roman" w:cs="Times New Roman"/>
          <w:color w:val="000000"/>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8"/>
        <w:gridCol w:w="1134"/>
        <w:gridCol w:w="1701"/>
        <w:gridCol w:w="1806"/>
        <w:gridCol w:w="1439"/>
        <w:gridCol w:w="1726"/>
      </w:tblGrid>
      <w:tr w:rsidR="008A7FA6" w:rsidRPr="00D94379" w14:paraId="12DEECC2" w14:textId="77777777" w:rsidTr="00F34ACD">
        <w:trPr>
          <w:cantSplit/>
        </w:trPr>
        <w:tc>
          <w:tcPr>
            <w:tcW w:w="1838" w:type="dxa"/>
            <w:shd w:val="clear" w:color="auto" w:fill="FFFFFF"/>
            <w:vAlign w:val="bottom"/>
          </w:tcPr>
          <w:p w14:paraId="1E88CB3B" w14:textId="77777777" w:rsidR="008A7FA6" w:rsidRPr="00D94379" w:rsidRDefault="008A7FA6" w:rsidP="00F34ACD">
            <w:pPr>
              <w:autoSpaceDE w:val="0"/>
              <w:autoSpaceDN w:val="0"/>
              <w:adjustRightInd w:val="0"/>
              <w:spacing w:after="0" w:line="240" w:lineRule="auto"/>
              <w:rPr>
                <w:rFonts w:ascii="Times New Roman" w:eastAsia="Calibri" w:hAnsi="Times New Roman" w:cs="Times New Roman"/>
                <w:sz w:val="24"/>
                <w:szCs w:val="24"/>
              </w:rPr>
            </w:pPr>
          </w:p>
        </w:tc>
        <w:tc>
          <w:tcPr>
            <w:tcW w:w="1134" w:type="dxa"/>
            <w:shd w:val="clear" w:color="auto" w:fill="FFFFFF"/>
            <w:vAlign w:val="bottom"/>
          </w:tcPr>
          <w:p w14:paraId="00E95BAC"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Кол-во</w:t>
            </w:r>
          </w:p>
        </w:tc>
        <w:tc>
          <w:tcPr>
            <w:tcW w:w="1701" w:type="dxa"/>
            <w:shd w:val="clear" w:color="auto" w:fill="FFFFFF"/>
            <w:vAlign w:val="bottom"/>
          </w:tcPr>
          <w:p w14:paraId="136E82AB"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 xml:space="preserve">Минимальное </w:t>
            </w:r>
          </w:p>
        </w:tc>
        <w:tc>
          <w:tcPr>
            <w:tcW w:w="1806" w:type="dxa"/>
            <w:shd w:val="clear" w:color="auto" w:fill="FFFFFF"/>
            <w:vAlign w:val="bottom"/>
          </w:tcPr>
          <w:p w14:paraId="1197A1E8"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максимальное</w:t>
            </w:r>
          </w:p>
        </w:tc>
        <w:tc>
          <w:tcPr>
            <w:tcW w:w="1439" w:type="dxa"/>
            <w:shd w:val="clear" w:color="auto" w:fill="FFFFFF"/>
            <w:vAlign w:val="bottom"/>
          </w:tcPr>
          <w:p w14:paraId="012B00B6"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показатели</w:t>
            </w:r>
          </w:p>
        </w:tc>
        <w:tc>
          <w:tcPr>
            <w:tcW w:w="1726" w:type="dxa"/>
            <w:shd w:val="clear" w:color="auto" w:fill="FFFFFF"/>
            <w:vAlign w:val="bottom"/>
          </w:tcPr>
          <w:p w14:paraId="69C70385"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Стандартное отклоненение</w:t>
            </w:r>
          </w:p>
        </w:tc>
      </w:tr>
      <w:tr w:rsidR="008A7FA6" w:rsidRPr="00D94379" w14:paraId="6DA424F0" w14:textId="77777777" w:rsidTr="00F34ACD">
        <w:trPr>
          <w:cantSplit/>
        </w:trPr>
        <w:tc>
          <w:tcPr>
            <w:tcW w:w="1838" w:type="dxa"/>
            <w:shd w:val="clear" w:color="auto" w:fill="FFFFFF"/>
          </w:tcPr>
          <w:p w14:paraId="0D2D973C" w14:textId="77777777" w:rsidR="008A7FA6" w:rsidRPr="00D94379" w:rsidRDefault="008A7FA6" w:rsidP="00F34ACD">
            <w:pPr>
              <w:autoSpaceDE w:val="0"/>
              <w:autoSpaceDN w:val="0"/>
              <w:adjustRightInd w:val="0"/>
              <w:spacing w:after="0" w:line="240" w:lineRule="auto"/>
              <w:rPr>
                <w:rFonts w:ascii="Times New Roman" w:eastAsia="Calibri" w:hAnsi="Times New Roman" w:cs="Times New Roman"/>
                <w:color w:val="000000"/>
                <w:sz w:val="24"/>
                <w:szCs w:val="24"/>
                <w:lang w:val="kk-KZ"/>
              </w:rPr>
            </w:pPr>
            <w:r w:rsidRPr="00D94379">
              <w:rPr>
                <w:rFonts w:ascii="Times New Roman" w:eastAsia="Calibri" w:hAnsi="Times New Roman" w:cs="Times New Roman"/>
                <w:color w:val="000000"/>
                <w:sz w:val="24"/>
                <w:szCs w:val="24"/>
                <w:lang w:val="kk-KZ"/>
              </w:rPr>
              <w:t>Нормативные обучающиеся</w:t>
            </w:r>
          </w:p>
        </w:tc>
        <w:tc>
          <w:tcPr>
            <w:tcW w:w="1134" w:type="dxa"/>
            <w:shd w:val="clear" w:color="auto" w:fill="FFFFFF"/>
            <w:vAlign w:val="center"/>
          </w:tcPr>
          <w:p w14:paraId="290F9A96"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701" w:type="dxa"/>
            <w:shd w:val="clear" w:color="auto" w:fill="FFFFFF"/>
            <w:vAlign w:val="center"/>
          </w:tcPr>
          <w:p w14:paraId="56AA3266"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1.00</w:t>
            </w:r>
          </w:p>
        </w:tc>
        <w:tc>
          <w:tcPr>
            <w:tcW w:w="1806" w:type="dxa"/>
            <w:shd w:val="clear" w:color="auto" w:fill="FFFFFF"/>
            <w:vAlign w:val="center"/>
          </w:tcPr>
          <w:p w14:paraId="5A5C5EF3"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3.00</w:t>
            </w:r>
          </w:p>
        </w:tc>
        <w:tc>
          <w:tcPr>
            <w:tcW w:w="1439" w:type="dxa"/>
            <w:shd w:val="clear" w:color="auto" w:fill="FFFFFF"/>
            <w:vAlign w:val="center"/>
          </w:tcPr>
          <w:p w14:paraId="24B37FB3" w14:textId="77777777" w:rsidR="008A7FA6" w:rsidRPr="00D94379" w:rsidRDefault="008A7FA6"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D94379">
              <w:rPr>
                <w:rFonts w:ascii="Times New Roman" w:eastAsia="Calibri" w:hAnsi="Times New Roman" w:cs="Times New Roman"/>
                <w:color w:val="000000"/>
                <w:sz w:val="24"/>
                <w:szCs w:val="24"/>
              </w:rPr>
              <w:t>2.0444</w:t>
            </w:r>
          </w:p>
        </w:tc>
        <w:tc>
          <w:tcPr>
            <w:tcW w:w="1726" w:type="dxa"/>
            <w:shd w:val="clear" w:color="auto" w:fill="FFFFFF"/>
            <w:vAlign w:val="center"/>
          </w:tcPr>
          <w:p w14:paraId="1536AD54" w14:textId="5DA95F63" w:rsidR="008A7FA6" w:rsidRPr="00D94379" w:rsidRDefault="00FE65A4" w:rsidP="00F34ACD">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sz w:val="24"/>
                <w:szCs w:val="24"/>
              </w:rPr>
              <w:t>0</w:t>
            </w:r>
            <w:r w:rsidR="008A7FA6" w:rsidRPr="00FE65A4">
              <w:rPr>
                <w:rFonts w:ascii="Times New Roman" w:eastAsia="Calibri" w:hAnsi="Times New Roman" w:cs="Times New Roman"/>
                <w:sz w:val="24"/>
                <w:szCs w:val="24"/>
              </w:rPr>
              <w:t>.82221</w:t>
            </w:r>
          </w:p>
        </w:tc>
      </w:tr>
    </w:tbl>
    <w:p w14:paraId="4D29F895" w14:textId="77777777" w:rsidR="008A7FA6" w:rsidRPr="00B02B80" w:rsidRDefault="008A7FA6" w:rsidP="008A7FA6">
      <w:pPr>
        <w:spacing w:after="0" w:line="240" w:lineRule="auto"/>
        <w:rPr>
          <w:rFonts w:ascii="Times New Roman" w:eastAsia="Times New Roman" w:hAnsi="Times New Roman" w:cs="Times New Roman"/>
          <w:color w:val="000000"/>
          <w:sz w:val="28"/>
          <w:szCs w:val="28"/>
        </w:rPr>
      </w:pPr>
    </w:p>
    <w:p w14:paraId="5E324D76" w14:textId="77777777" w:rsidR="008A7FA6" w:rsidRPr="00B02B80" w:rsidRDefault="008A7FA6" w:rsidP="00F34ACD">
      <w:pPr>
        <w:spacing w:before="120"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 xml:space="preserve">Далее, представим результаты обучающихся с </w:t>
      </w:r>
      <w:r>
        <w:rPr>
          <w:rFonts w:ascii="Times New Roman" w:eastAsia="Times New Roman" w:hAnsi="Times New Roman" w:cs="Times New Roman"/>
          <w:color w:val="000000"/>
          <w:sz w:val="28"/>
          <w:szCs w:val="28"/>
        </w:rPr>
        <w:t>задержкой психического развития</w:t>
      </w:r>
      <w:r w:rsidRPr="00B02B80">
        <w:rPr>
          <w:rFonts w:ascii="Times New Roman" w:eastAsia="Times New Roman" w:hAnsi="Times New Roman" w:cs="Times New Roman"/>
          <w:color w:val="000000"/>
          <w:sz w:val="28"/>
          <w:szCs w:val="28"/>
        </w:rPr>
        <w:t xml:space="preserve"> по тесту Вилкоксона, до экспериментального обучения и после обучающих уроков на самооценивание учебных достижений.</w:t>
      </w:r>
    </w:p>
    <w:p w14:paraId="2F988F93" w14:textId="77777777" w:rsidR="00F34ACD" w:rsidRDefault="00F34ACD" w:rsidP="00F34ACD">
      <w:pPr>
        <w:spacing w:after="0" w:line="240" w:lineRule="auto"/>
        <w:rPr>
          <w:rFonts w:ascii="Times New Roman" w:eastAsia="Times New Roman" w:hAnsi="Times New Roman" w:cs="Times New Roman"/>
          <w:color w:val="000000"/>
          <w:sz w:val="28"/>
          <w:szCs w:val="28"/>
          <w:lang w:eastAsia="ru-RU"/>
        </w:rPr>
      </w:pPr>
    </w:p>
    <w:p w14:paraId="4AD27FD5" w14:textId="56DA8825" w:rsidR="008A7FA6" w:rsidRDefault="008D6A9A" w:rsidP="00F34AC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Таблица </w:t>
      </w:r>
      <w:r w:rsidR="00076911">
        <w:rPr>
          <w:rFonts w:ascii="Times New Roman" w:eastAsia="Times New Roman" w:hAnsi="Times New Roman" w:cs="Times New Roman"/>
          <w:color w:val="000000"/>
          <w:sz w:val="28"/>
          <w:szCs w:val="28"/>
          <w:lang w:eastAsia="ru-RU"/>
        </w:rPr>
        <w:t>3</w:t>
      </w:r>
      <w:r w:rsidR="00EB0092">
        <w:rPr>
          <w:rFonts w:ascii="Times New Roman" w:eastAsia="Times New Roman" w:hAnsi="Times New Roman" w:cs="Times New Roman"/>
          <w:color w:val="000000"/>
          <w:sz w:val="28"/>
          <w:szCs w:val="28"/>
          <w:lang w:eastAsia="ru-RU"/>
        </w:rPr>
        <w:t>2</w:t>
      </w:r>
      <w:r w:rsidR="00F34ACD">
        <w:rPr>
          <w:rFonts w:ascii="Times New Roman" w:eastAsia="Times New Roman" w:hAnsi="Times New Roman" w:cs="Times New Roman"/>
          <w:color w:val="000000"/>
          <w:sz w:val="28"/>
          <w:szCs w:val="28"/>
          <w:lang w:eastAsia="ru-RU"/>
        </w:rPr>
        <w:t xml:space="preserve"> </w:t>
      </w:r>
      <w:r w:rsidR="008A7FA6">
        <w:rPr>
          <w:rFonts w:ascii="Times New Roman" w:eastAsia="Times New Roman" w:hAnsi="Times New Roman" w:cs="Times New Roman"/>
          <w:color w:val="000000"/>
          <w:sz w:val="28"/>
          <w:szCs w:val="28"/>
          <w:lang w:eastAsia="ru-RU"/>
        </w:rPr>
        <w:t>- Результаты</w:t>
      </w:r>
      <w:r w:rsidR="008A7FA6" w:rsidRPr="00B02B80">
        <w:rPr>
          <w:rFonts w:ascii="Times New Roman" w:eastAsia="Times New Roman" w:hAnsi="Times New Roman" w:cs="Times New Roman"/>
          <w:color w:val="000000"/>
          <w:sz w:val="28"/>
          <w:szCs w:val="28"/>
          <w:lang w:eastAsia="ru-RU"/>
        </w:rPr>
        <w:t xml:space="preserve"> обучающихся </w:t>
      </w:r>
      <w:r w:rsidR="008A7FA6">
        <w:rPr>
          <w:rFonts w:ascii="Times New Roman" w:eastAsia="Times New Roman" w:hAnsi="Times New Roman" w:cs="Times New Roman"/>
          <w:color w:val="000000"/>
          <w:sz w:val="28"/>
          <w:szCs w:val="28"/>
          <w:lang w:eastAsia="ru-RU"/>
        </w:rPr>
        <w:t xml:space="preserve">с ЗПР </w:t>
      </w:r>
      <w:r w:rsidR="008A7FA6" w:rsidRPr="00B02B80">
        <w:rPr>
          <w:rFonts w:ascii="Times New Roman" w:eastAsia="Times New Roman" w:hAnsi="Times New Roman" w:cs="Times New Roman"/>
          <w:color w:val="000000"/>
          <w:sz w:val="28"/>
          <w:szCs w:val="28"/>
          <w:lang w:eastAsia="ru-RU"/>
        </w:rPr>
        <w:t xml:space="preserve">по Тесту Вилкоксона ДО и ПОСЛЕ эксперимента </w:t>
      </w:r>
    </w:p>
    <w:p w14:paraId="119728DB" w14:textId="77777777" w:rsidR="00F34ACD" w:rsidRDefault="00F34ACD" w:rsidP="00F34ACD">
      <w:pPr>
        <w:spacing w:after="0" w:line="240" w:lineRule="auto"/>
        <w:rPr>
          <w:rFonts w:ascii="Times New Roman" w:eastAsia="Times New Roman" w:hAnsi="Times New Roman" w:cs="Times New Roman"/>
          <w:color w:val="000000"/>
          <w:sz w:val="28"/>
          <w:szCs w:val="28"/>
          <w:lang w:eastAsia="ru-RU"/>
        </w:rPr>
      </w:pPr>
    </w:p>
    <w:tbl>
      <w:tblPr>
        <w:tblW w:w="9654" w:type="dxa"/>
        <w:tblBorders>
          <w:top w:val="single" w:sz="4" w:space="0" w:color="auto"/>
          <w:left w:val="single" w:sz="4" w:space="0" w:color="auto"/>
          <w:bottom w:val="single" w:sz="4" w:space="0" w:color="auto"/>
          <w:right w:val="single" w:sz="8" w:space="0" w:color="000000"/>
          <w:insideH w:val="single" w:sz="4" w:space="0" w:color="auto"/>
          <w:insideV w:val="single" w:sz="8" w:space="0" w:color="000000"/>
        </w:tblBorders>
        <w:tblCellMar>
          <w:left w:w="0" w:type="dxa"/>
          <w:right w:w="0" w:type="dxa"/>
        </w:tblCellMar>
        <w:tblLook w:val="0600" w:firstRow="0" w:lastRow="0" w:firstColumn="0" w:lastColumn="0" w:noHBand="1" w:noVBand="1"/>
      </w:tblPr>
      <w:tblGrid>
        <w:gridCol w:w="3397"/>
        <w:gridCol w:w="2534"/>
        <w:gridCol w:w="3723"/>
      </w:tblGrid>
      <w:tr w:rsidR="008A7FA6" w:rsidRPr="00D94379" w14:paraId="4BCAFE3E" w14:textId="77777777" w:rsidTr="00F34ACD">
        <w:trPr>
          <w:trHeight w:val="241"/>
        </w:trPr>
        <w:tc>
          <w:tcPr>
            <w:tcW w:w="3397" w:type="dxa"/>
            <w:shd w:val="clear" w:color="auto" w:fill="auto"/>
            <w:tcMar>
              <w:top w:w="15" w:type="dxa"/>
              <w:left w:w="15" w:type="dxa"/>
              <w:bottom w:w="0" w:type="dxa"/>
              <w:right w:w="15" w:type="dxa"/>
            </w:tcMar>
            <w:vAlign w:val="bottom"/>
            <w:hideMark/>
          </w:tcPr>
          <w:p w14:paraId="087EF1AA" w14:textId="77777777" w:rsidR="008A7FA6" w:rsidRPr="00D94379" w:rsidRDefault="008A7FA6" w:rsidP="00F34ACD">
            <w:pPr>
              <w:spacing w:after="0" w:line="240" w:lineRule="auto"/>
              <w:jc w:val="center"/>
              <w:rPr>
                <w:rFonts w:ascii="Times New Roman" w:eastAsia="Times New Roman" w:hAnsi="Times New Roman" w:cs="Times New Roman"/>
                <w:sz w:val="24"/>
                <w:szCs w:val="24"/>
                <w:lang w:eastAsia="ru-RU"/>
              </w:rPr>
            </w:pPr>
            <w:r w:rsidRPr="00D94379">
              <w:rPr>
                <w:rFonts w:ascii="Times New Roman" w:eastAsia="Calibri" w:hAnsi="Times New Roman" w:cs="Times New Roman"/>
                <w:color w:val="000000"/>
                <w:kern w:val="24"/>
                <w:sz w:val="24"/>
                <w:szCs w:val="24"/>
                <w:lang w:eastAsia="ru-RU"/>
              </w:rPr>
              <w:t xml:space="preserve">Кол-во (до/ после эксперим) </w:t>
            </w:r>
          </w:p>
        </w:tc>
        <w:tc>
          <w:tcPr>
            <w:tcW w:w="2534" w:type="dxa"/>
            <w:shd w:val="clear" w:color="auto" w:fill="auto"/>
            <w:tcMar>
              <w:top w:w="15" w:type="dxa"/>
              <w:left w:w="15" w:type="dxa"/>
              <w:bottom w:w="0" w:type="dxa"/>
              <w:right w:w="15" w:type="dxa"/>
            </w:tcMar>
            <w:vAlign w:val="bottom"/>
            <w:hideMark/>
          </w:tcPr>
          <w:p w14:paraId="0909ADB9" w14:textId="77777777" w:rsidR="008A7FA6" w:rsidRPr="00D94379" w:rsidRDefault="008A7FA6" w:rsidP="00F34ACD">
            <w:pPr>
              <w:spacing w:after="0" w:line="240" w:lineRule="auto"/>
              <w:jc w:val="center"/>
              <w:rPr>
                <w:rFonts w:ascii="Times New Roman" w:eastAsia="Times New Roman" w:hAnsi="Times New Roman" w:cs="Times New Roman"/>
                <w:sz w:val="24"/>
                <w:szCs w:val="24"/>
                <w:lang w:eastAsia="ru-RU"/>
              </w:rPr>
            </w:pPr>
            <w:r w:rsidRPr="00D94379">
              <w:rPr>
                <w:rFonts w:ascii="Times New Roman" w:eastAsia="Calibri" w:hAnsi="Times New Roman" w:cs="Times New Roman"/>
                <w:color w:val="000000"/>
                <w:kern w:val="24"/>
                <w:sz w:val="24"/>
                <w:szCs w:val="24"/>
                <w:lang w:eastAsia="ru-RU"/>
              </w:rPr>
              <w:t>Средний показатель</w:t>
            </w:r>
          </w:p>
        </w:tc>
        <w:tc>
          <w:tcPr>
            <w:tcW w:w="3723" w:type="dxa"/>
            <w:shd w:val="clear" w:color="auto" w:fill="auto"/>
            <w:tcMar>
              <w:top w:w="15" w:type="dxa"/>
              <w:left w:w="15" w:type="dxa"/>
              <w:bottom w:w="0" w:type="dxa"/>
              <w:right w:w="15" w:type="dxa"/>
            </w:tcMar>
            <w:vAlign w:val="bottom"/>
            <w:hideMark/>
          </w:tcPr>
          <w:p w14:paraId="535A5711" w14:textId="77777777" w:rsidR="008A7FA6" w:rsidRPr="00D94379" w:rsidRDefault="008A7FA6" w:rsidP="00F34ACD">
            <w:pPr>
              <w:spacing w:after="0" w:line="240" w:lineRule="auto"/>
              <w:jc w:val="center"/>
              <w:rPr>
                <w:rFonts w:ascii="Times New Roman" w:eastAsia="Times New Roman" w:hAnsi="Times New Roman" w:cs="Times New Roman"/>
                <w:sz w:val="24"/>
                <w:szCs w:val="24"/>
                <w:lang w:eastAsia="ru-RU"/>
              </w:rPr>
            </w:pPr>
            <w:r w:rsidRPr="00D94379">
              <w:rPr>
                <w:rFonts w:ascii="Times New Roman" w:eastAsia="Calibri" w:hAnsi="Times New Roman" w:cs="Times New Roman"/>
                <w:color w:val="000000"/>
                <w:kern w:val="24"/>
                <w:sz w:val="24"/>
                <w:szCs w:val="24"/>
                <w:lang w:eastAsia="ru-RU"/>
              </w:rPr>
              <w:t>Стандартное  отклоненение</w:t>
            </w:r>
          </w:p>
        </w:tc>
      </w:tr>
      <w:tr w:rsidR="008A7FA6" w:rsidRPr="00D94379" w14:paraId="3BB99E50" w14:textId="77777777" w:rsidTr="00F34ACD">
        <w:trPr>
          <w:trHeight w:val="55"/>
        </w:trPr>
        <w:tc>
          <w:tcPr>
            <w:tcW w:w="3397" w:type="dxa"/>
            <w:shd w:val="clear" w:color="auto" w:fill="auto"/>
            <w:tcMar>
              <w:top w:w="15" w:type="dxa"/>
              <w:left w:w="15" w:type="dxa"/>
              <w:bottom w:w="0" w:type="dxa"/>
              <w:right w:w="15" w:type="dxa"/>
            </w:tcMar>
            <w:vAlign w:val="center"/>
            <w:hideMark/>
          </w:tcPr>
          <w:p w14:paraId="45886CE9" w14:textId="77777777" w:rsidR="008A7FA6" w:rsidRPr="00D94379" w:rsidRDefault="008A7FA6" w:rsidP="00F34ACD">
            <w:pPr>
              <w:spacing w:after="0" w:line="240" w:lineRule="auto"/>
              <w:rPr>
                <w:rFonts w:ascii="Times New Roman" w:eastAsia="Times New Roman" w:hAnsi="Times New Roman" w:cs="Times New Roman"/>
                <w:sz w:val="24"/>
                <w:szCs w:val="24"/>
                <w:lang w:eastAsia="ru-RU"/>
              </w:rPr>
            </w:pPr>
            <w:r w:rsidRPr="00D94379">
              <w:rPr>
                <w:rFonts w:ascii="Times New Roman" w:eastAsia="Calibri" w:hAnsi="Times New Roman" w:cs="Times New Roman"/>
                <w:color w:val="000000"/>
                <w:kern w:val="24"/>
                <w:sz w:val="24"/>
                <w:szCs w:val="24"/>
                <w:lang w:eastAsia="ru-RU"/>
              </w:rPr>
              <w:t xml:space="preserve">Обучающиеся с </w:t>
            </w:r>
            <w:r>
              <w:rPr>
                <w:rFonts w:ascii="Times New Roman" w:eastAsia="Calibri" w:hAnsi="Times New Roman" w:cs="Times New Roman"/>
                <w:color w:val="000000"/>
                <w:kern w:val="24"/>
                <w:sz w:val="24"/>
                <w:szCs w:val="24"/>
                <w:lang w:eastAsia="ru-RU"/>
              </w:rPr>
              <w:t>ЗПР</w:t>
            </w:r>
            <w:r w:rsidRPr="00D94379">
              <w:rPr>
                <w:rFonts w:ascii="Times New Roman" w:eastAsia="Calibri" w:hAnsi="Times New Roman" w:cs="Times New Roman"/>
                <w:color w:val="000000"/>
                <w:kern w:val="24"/>
                <w:sz w:val="24"/>
                <w:szCs w:val="24"/>
                <w:lang w:eastAsia="ru-RU"/>
              </w:rPr>
              <w:t xml:space="preserve">      </w:t>
            </w:r>
            <w:r w:rsidR="00417747">
              <w:rPr>
                <w:rFonts w:ascii="Times New Roman" w:eastAsia="Calibri" w:hAnsi="Times New Roman" w:cs="Times New Roman"/>
                <w:color w:val="000000"/>
                <w:kern w:val="24"/>
                <w:sz w:val="24"/>
                <w:szCs w:val="24"/>
                <w:lang w:eastAsia="ru-RU"/>
              </w:rPr>
              <w:t>(До)</w:t>
            </w:r>
          </w:p>
        </w:tc>
        <w:tc>
          <w:tcPr>
            <w:tcW w:w="2534" w:type="dxa"/>
            <w:shd w:val="clear" w:color="auto" w:fill="auto"/>
            <w:tcMar>
              <w:top w:w="15" w:type="dxa"/>
              <w:left w:w="15" w:type="dxa"/>
              <w:bottom w:w="0" w:type="dxa"/>
              <w:right w:w="15" w:type="dxa"/>
            </w:tcMar>
            <w:vAlign w:val="center"/>
            <w:hideMark/>
          </w:tcPr>
          <w:p w14:paraId="1DC6FF10" w14:textId="77777777" w:rsidR="008A7FA6" w:rsidRPr="00D94379" w:rsidRDefault="008A7FA6" w:rsidP="00F34ACD">
            <w:pPr>
              <w:spacing w:after="0" w:line="240" w:lineRule="auto"/>
              <w:jc w:val="center"/>
              <w:rPr>
                <w:rFonts w:ascii="Times New Roman" w:eastAsia="Times New Roman" w:hAnsi="Times New Roman" w:cs="Times New Roman"/>
                <w:sz w:val="24"/>
                <w:szCs w:val="24"/>
                <w:lang w:eastAsia="ru-RU"/>
              </w:rPr>
            </w:pPr>
            <w:r w:rsidRPr="00D94379">
              <w:rPr>
                <w:rFonts w:ascii="Times New Roman" w:eastAsia="Calibri" w:hAnsi="Times New Roman" w:cs="Times New Roman"/>
                <w:color w:val="000000"/>
                <w:kern w:val="24"/>
                <w:sz w:val="24"/>
                <w:szCs w:val="24"/>
                <w:lang w:eastAsia="ru-RU"/>
              </w:rPr>
              <w:t>1.6000</w:t>
            </w:r>
          </w:p>
        </w:tc>
        <w:tc>
          <w:tcPr>
            <w:tcW w:w="3723" w:type="dxa"/>
            <w:shd w:val="clear" w:color="auto" w:fill="auto"/>
            <w:tcMar>
              <w:top w:w="15" w:type="dxa"/>
              <w:left w:w="15" w:type="dxa"/>
              <w:bottom w:w="0" w:type="dxa"/>
              <w:right w:w="15" w:type="dxa"/>
            </w:tcMar>
            <w:vAlign w:val="center"/>
            <w:hideMark/>
          </w:tcPr>
          <w:p w14:paraId="7633C92C" w14:textId="463440DE" w:rsidR="008A7FA6" w:rsidRPr="00284BB2" w:rsidRDefault="00FE65A4" w:rsidP="00F34ACD">
            <w:pPr>
              <w:spacing w:after="0" w:line="240" w:lineRule="auto"/>
              <w:jc w:val="center"/>
              <w:rPr>
                <w:rFonts w:ascii="Times New Roman" w:eastAsia="Times New Roman" w:hAnsi="Times New Roman" w:cs="Times New Roman"/>
                <w:color w:val="FF0000"/>
                <w:sz w:val="24"/>
                <w:szCs w:val="24"/>
                <w:lang w:eastAsia="ru-RU"/>
              </w:rPr>
            </w:pPr>
            <w:r w:rsidRPr="00FE65A4">
              <w:rPr>
                <w:rFonts w:ascii="Times New Roman" w:eastAsia="Calibri" w:hAnsi="Times New Roman" w:cs="Times New Roman"/>
                <w:kern w:val="24"/>
                <w:sz w:val="24"/>
                <w:szCs w:val="24"/>
                <w:lang w:eastAsia="ru-RU"/>
              </w:rPr>
              <w:t>0</w:t>
            </w:r>
            <w:r w:rsidR="008A7FA6" w:rsidRPr="00FE65A4">
              <w:rPr>
                <w:rFonts w:ascii="Times New Roman" w:eastAsia="Calibri" w:hAnsi="Times New Roman" w:cs="Times New Roman"/>
                <w:kern w:val="24"/>
                <w:sz w:val="24"/>
                <w:szCs w:val="24"/>
                <w:lang w:eastAsia="ru-RU"/>
              </w:rPr>
              <w:t>.77013</w:t>
            </w:r>
          </w:p>
        </w:tc>
      </w:tr>
      <w:tr w:rsidR="008A7FA6" w:rsidRPr="00D94379" w14:paraId="392131E7" w14:textId="77777777" w:rsidTr="00F34ACD">
        <w:trPr>
          <w:trHeight w:val="55"/>
        </w:trPr>
        <w:tc>
          <w:tcPr>
            <w:tcW w:w="3397" w:type="dxa"/>
            <w:shd w:val="clear" w:color="auto" w:fill="auto"/>
            <w:tcMar>
              <w:top w:w="15" w:type="dxa"/>
              <w:left w:w="15" w:type="dxa"/>
              <w:bottom w:w="0" w:type="dxa"/>
              <w:right w:w="15" w:type="dxa"/>
            </w:tcMar>
            <w:vAlign w:val="center"/>
            <w:hideMark/>
          </w:tcPr>
          <w:p w14:paraId="5AFB2A51" w14:textId="77777777" w:rsidR="008A7FA6" w:rsidRPr="00D94379" w:rsidRDefault="00417747" w:rsidP="00F34ACD">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kern w:val="24"/>
                <w:sz w:val="24"/>
                <w:szCs w:val="24"/>
                <w:lang w:eastAsia="ru-RU"/>
              </w:rPr>
              <w:t>После</w:t>
            </w:r>
          </w:p>
        </w:tc>
        <w:tc>
          <w:tcPr>
            <w:tcW w:w="2534" w:type="dxa"/>
            <w:shd w:val="clear" w:color="auto" w:fill="auto"/>
            <w:tcMar>
              <w:top w:w="15" w:type="dxa"/>
              <w:left w:w="15" w:type="dxa"/>
              <w:bottom w:w="0" w:type="dxa"/>
              <w:right w:w="15" w:type="dxa"/>
            </w:tcMar>
            <w:vAlign w:val="center"/>
            <w:hideMark/>
          </w:tcPr>
          <w:p w14:paraId="70935BA9" w14:textId="77777777" w:rsidR="008A7FA6" w:rsidRPr="00D94379" w:rsidRDefault="00584A2E" w:rsidP="00F34ACD">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color w:val="000000"/>
                <w:kern w:val="24"/>
                <w:sz w:val="24"/>
                <w:szCs w:val="24"/>
                <w:lang w:eastAsia="ru-RU"/>
              </w:rPr>
              <w:t>2.1</w:t>
            </w:r>
            <w:r w:rsidR="008A7FA6" w:rsidRPr="00D94379">
              <w:rPr>
                <w:rFonts w:ascii="Times New Roman" w:eastAsia="Calibri" w:hAnsi="Times New Roman" w:cs="Times New Roman"/>
                <w:color w:val="000000"/>
                <w:kern w:val="24"/>
                <w:sz w:val="24"/>
                <w:szCs w:val="24"/>
                <w:lang w:eastAsia="ru-RU"/>
              </w:rPr>
              <w:t>000</w:t>
            </w:r>
          </w:p>
        </w:tc>
        <w:tc>
          <w:tcPr>
            <w:tcW w:w="3723" w:type="dxa"/>
            <w:shd w:val="clear" w:color="auto" w:fill="auto"/>
            <w:tcMar>
              <w:top w:w="15" w:type="dxa"/>
              <w:left w:w="15" w:type="dxa"/>
              <w:bottom w:w="0" w:type="dxa"/>
              <w:right w:w="15" w:type="dxa"/>
            </w:tcMar>
            <w:vAlign w:val="center"/>
            <w:hideMark/>
          </w:tcPr>
          <w:p w14:paraId="6030545C" w14:textId="7B4CA3C9" w:rsidR="008A7FA6" w:rsidRPr="00284BB2" w:rsidRDefault="00FE65A4" w:rsidP="00F34ACD">
            <w:pPr>
              <w:spacing w:after="0" w:line="240" w:lineRule="auto"/>
              <w:jc w:val="center"/>
              <w:rPr>
                <w:rFonts w:ascii="Times New Roman" w:eastAsia="Times New Roman" w:hAnsi="Times New Roman" w:cs="Times New Roman"/>
                <w:color w:val="FF0000"/>
                <w:sz w:val="24"/>
                <w:szCs w:val="24"/>
                <w:lang w:eastAsia="ru-RU"/>
              </w:rPr>
            </w:pPr>
            <w:r w:rsidRPr="00FE65A4">
              <w:rPr>
                <w:rFonts w:ascii="Times New Roman" w:eastAsia="Calibri" w:hAnsi="Times New Roman" w:cs="Times New Roman"/>
                <w:kern w:val="24"/>
                <w:sz w:val="24"/>
                <w:szCs w:val="24"/>
                <w:lang w:eastAsia="ru-RU"/>
              </w:rPr>
              <w:t>0</w:t>
            </w:r>
            <w:r w:rsidR="008A7FA6" w:rsidRPr="00FE65A4">
              <w:rPr>
                <w:rFonts w:ascii="Times New Roman" w:eastAsia="Calibri" w:hAnsi="Times New Roman" w:cs="Times New Roman"/>
                <w:kern w:val="24"/>
                <w:sz w:val="24"/>
                <w:szCs w:val="24"/>
                <w:lang w:eastAsia="ru-RU"/>
              </w:rPr>
              <w:t>.80516</w:t>
            </w:r>
          </w:p>
        </w:tc>
      </w:tr>
    </w:tbl>
    <w:p w14:paraId="498434A6" w14:textId="77777777" w:rsidR="008A7FA6" w:rsidRPr="00B02B80" w:rsidRDefault="008A7FA6" w:rsidP="008A7FA6">
      <w:pPr>
        <w:spacing w:after="0" w:line="240" w:lineRule="auto"/>
        <w:rPr>
          <w:rFonts w:ascii="Times New Roman" w:eastAsia="Times New Roman" w:hAnsi="Times New Roman" w:cs="Times New Roman"/>
          <w:color w:val="000000"/>
          <w:sz w:val="28"/>
          <w:szCs w:val="28"/>
          <w:lang w:eastAsia="ru-RU"/>
        </w:rPr>
      </w:pPr>
    </w:p>
    <w:p w14:paraId="2F0CD4B4" w14:textId="4EAE1FF7" w:rsidR="008A7FA6" w:rsidRPr="002C3B1A" w:rsidRDefault="00584A2E" w:rsidP="002C3B1A">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8A7FA6" w:rsidRPr="00B02B80">
        <w:rPr>
          <w:rFonts w:ascii="Times New Roman" w:eastAsia="Times New Roman" w:hAnsi="Times New Roman" w:cs="Times New Roman"/>
          <w:color w:val="000000"/>
          <w:sz w:val="28"/>
          <w:szCs w:val="28"/>
        </w:rPr>
        <w:t xml:space="preserve">бучающиеся с </w:t>
      </w:r>
      <w:r w:rsidR="008A7FA6">
        <w:rPr>
          <w:rFonts w:ascii="Times New Roman" w:eastAsia="Times New Roman" w:hAnsi="Times New Roman" w:cs="Times New Roman"/>
          <w:color w:val="000000"/>
          <w:sz w:val="28"/>
          <w:szCs w:val="28"/>
        </w:rPr>
        <w:t>ЗПР</w:t>
      </w:r>
      <w:r w:rsidR="008A7FA6" w:rsidRPr="00B02B80">
        <w:rPr>
          <w:rFonts w:ascii="Times New Roman" w:eastAsia="Times New Roman" w:hAnsi="Times New Roman" w:cs="Times New Roman"/>
          <w:color w:val="000000"/>
          <w:sz w:val="28"/>
          <w:szCs w:val="28"/>
        </w:rPr>
        <w:t xml:space="preserve"> показали </w:t>
      </w:r>
      <w:r w:rsidR="008A7FA6">
        <w:rPr>
          <w:rFonts w:ascii="Times New Roman" w:eastAsia="Times New Roman" w:hAnsi="Times New Roman" w:cs="Times New Roman"/>
          <w:color w:val="000000"/>
          <w:sz w:val="28"/>
          <w:szCs w:val="28"/>
        </w:rPr>
        <w:t>низкий</w:t>
      </w:r>
      <w:r w:rsidR="008A7FA6" w:rsidRPr="00B02B80">
        <w:rPr>
          <w:rFonts w:ascii="Times New Roman" w:eastAsia="Times New Roman" w:hAnsi="Times New Roman" w:cs="Times New Roman"/>
          <w:color w:val="000000"/>
          <w:sz w:val="28"/>
          <w:szCs w:val="28"/>
        </w:rPr>
        <w:t xml:space="preserve"> балл равный 1,600 тогда, как после обучающих уроков показали средний балл равный 2,</w:t>
      </w:r>
      <w:r w:rsidR="00E52509">
        <w:rPr>
          <w:rFonts w:ascii="Times New Roman" w:eastAsia="Times New Roman" w:hAnsi="Times New Roman" w:cs="Times New Roman"/>
          <w:color w:val="000000"/>
          <w:sz w:val="28"/>
          <w:szCs w:val="28"/>
        </w:rPr>
        <w:t>1</w:t>
      </w:r>
      <w:r w:rsidR="008A7FA6" w:rsidRPr="00B02B80">
        <w:rPr>
          <w:rFonts w:ascii="Times New Roman" w:eastAsia="Times New Roman" w:hAnsi="Times New Roman" w:cs="Times New Roman"/>
          <w:color w:val="000000"/>
          <w:sz w:val="28"/>
          <w:szCs w:val="28"/>
        </w:rPr>
        <w:t>00.</w:t>
      </w:r>
      <w:r w:rsidR="002C3B1A">
        <w:rPr>
          <w:rFonts w:ascii="Times New Roman" w:eastAsia="Times New Roman" w:hAnsi="Times New Roman" w:cs="Times New Roman"/>
          <w:color w:val="000000"/>
          <w:sz w:val="28"/>
          <w:szCs w:val="28"/>
        </w:rPr>
        <w:t xml:space="preserve"> </w:t>
      </w:r>
      <w:r w:rsidR="008A7FA6" w:rsidRPr="00B02B80">
        <w:rPr>
          <w:rFonts w:ascii="Times New Roman" w:eastAsia="Times New Roman" w:hAnsi="Times New Roman" w:cs="Times New Roman"/>
          <w:color w:val="000000"/>
          <w:sz w:val="28"/>
          <w:szCs w:val="28"/>
        </w:rPr>
        <w:t>Также у обучающихся с нормативным развитием, сравнили полученные результаты выпол</w:t>
      </w:r>
      <w:r w:rsidR="008A7FA6">
        <w:rPr>
          <w:rFonts w:ascii="Times New Roman" w:eastAsia="Times New Roman" w:hAnsi="Times New Roman" w:cs="Times New Roman"/>
          <w:color w:val="000000"/>
          <w:sz w:val="28"/>
          <w:szCs w:val="28"/>
        </w:rPr>
        <w:t xml:space="preserve">ненных заданий констатирующего </w:t>
      </w:r>
      <w:r w:rsidR="008A7FA6" w:rsidRPr="00B02B80">
        <w:rPr>
          <w:rFonts w:ascii="Times New Roman" w:eastAsia="Times New Roman" w:hAnsi="Times New Roman" w:cs="Times New Roman"/>
          <w:color w:val="000000"/>
          <w:sz w:val="28"/>
          <w:szCs w:val="28"/>
        </w:rPr>
        <w:t>и контрольного эксперимента с п</w:t>
      </w:r>
      <w:r w:rsidR="008D6A9A">
        <w:rPr>
          <w:rFonts w:ascii="Times New Roman" w:eastAsia="Times New Roman" w:hAnsi="Times New Roman" w:cs="Times New Roman"/>
          <w:color w:val="000000"/>
          <w:sz w:val="28"/>
          <w:szCs w:val="28"/>
        </w:rPr>
        <w:t>омощью Теста Вилкоксона (таблица 3</w:t>
      </w:r>
      <w:r w:rsidR="00EB0092">
        <w:rPr>
          <w:rFonts w:ascii="Times New Roman" w:eastAsia="Times New Roman" w:hAnsi="Times New Roman" w:cs="Times New Roman"/>
          <w:color w:val="000000"/>
          <w:sz w:val="28"/>
          <w:szCs w:val="28"/>
        </w:rPr>
        <w:t>3</w:t>
      </w:r>
      <w:r w:rsidR="008A7FA6" w:rsidRPr="00B02B80">
        <w:rPr>
          <w:rFonts w:ascii="Times New Roman" w:eastAsia="Times New Roman" w:hAnsi="Times New Roman" w:cs="Times New Roman"/>
          <w:color w:val="000000"/>
          <w:sz w:val="28"/>
          <w:szCs w:val="28"/>
        </w:rPr>
        <w:t>).</w:t>
      </w:r>
      <w:r w:rsidR="008A7FA6" w:rsidRPr="00B02B80">
        <w:rPr>
          <w:rFonts w:ascii="Times New Roman" w:eastAsia="Calibri" w:hAnsi="Times New Roman" w:cs="Times New Roman"/>
          <w:sz w:val="28"/>
          <w:szCs w:val="28"/>
          <w:lang w:val="tr-TR" w:eastAsia="ru-RU"/>
        </w:rPr>
        <w:t xml:space="preserve"> </w:t>
      </w:r>
    </w:p>
    <w:p w14:paraId="56963EFF" w14:textId="77777777" w:rsidR="002C3B1A" w:rsidRDefault="002C3B1A" w:rsidP="008A7FA6">
      <w:pPr>
        <w:autoSpaceDE w:val="0"/>
        <w:autoSpaceDN w:val="0"/>
        <w:adjustRightInd w:val="0"/>
        <w:spacing w:after="0" w:line="240" w:lineRule="auto"/>
        <w:jc w:val="both"/>
        <w:rPr>
          <w:rFonts w:ascii="Times New Roman" w:eastAsia="Calibri" w:hAnsi="Times New Roman" w:cs="Times New Roman"/>
          <w:sz w:val="28"/>
          <w:szCs w:val="28"/>
          <w:lang w:val="tr-TR" w:eastAsia="ru-RU"/>
        </w:rPr>
      </w:pPr>
    </w:p>
    <w:p w14:paraId="1A48C7F2" w14:textId="090D1974" w:rsidR="008A7FA6" w:rsidRDefault="008A7FA6" w:rsidP="008A7FA6">
      <w:pPr>
        <w:autoSpaceDE w:val="0"/>
        <w:autoSpaceDN w:val="0"/>
        <w:adjustRightInd w:val="0"/>
        <w:spacing w:after="0" w:line="240" w:lineRule="auto"/>
        <w:jc w:val="both"/>
        <w:rPr>
          <w:rFonts w:ascii="Times New Roman" w:eastAsia="Times New Roman" w:hAnsi="Times New Roman" w:cs="Times New Roman"/>
          <w:color w:val="000000"/>
          <w:sz w:val="28"/>
          <w:szCs w:val="28"/>
          <w:lang w:val="tr-TR" w:eastAsia="ru-RU"/>
        </w:rPr>
      </w:pPr>
      <w:r w:rsidRPr="00B02B80">
        <w:rPr>
          <w:rFonts w:ascii="Times New Roman" w:eastAsia="Calibri" w:hAnsi="Times New Roman" w:cs="Times New Roman"/>
          <w:sz w:val="28"/>
          <w:szCs w:val="28"/>
          <w:lang w:eastAsia="ru-RU"/>
        </w:rPr>
        <w:t>Таблица</w:t>
      </w:r>
      <w:r w:rsidRPr="00B02B80">
        <w:rPr>
          <w:rFonts w:ascii="Times New Roman" w:eastAsia="Calibri" w:hAnsi="Times New Roman" w:cs="Times New Roman"/>
          <w:sz w:val="28"/>
          <w:szCs w:val="28"/>
          <w:lang w:val="tr-TR" w:eastAsia="ru-RU"/>
        </w:rPr>
        <w:t xml:space="preserve"> </w:t>
      </w:r>
      <w:r w:rsidR="008D6A9A">
        <w:rPr>
          <w:rFonts w:ascii="Times New Roman" w:eastAsia="Calibri" w:hAnsi="Times New Roman" w:cs="Times New Roman"/>
          <w:sz w:val="28"/>
          <w:szCs w:val="28"/>
          <w:lang w:eastAsia="ru-RU"/>
        </w:rPr>
        <w:t>3</w:t>
      </w:r>
      <w:r w:rsidR="00EB0092">
        <w:rPr>
          <w:rFonts w:ascii="Times New Roman" w:eastAsia="Calibri" w:hAnsi="Times New Roman" w:cs="Times New Roman"/>
          <w:sz w:val="28"/>
          <w:szCs w:val="28"/>
          <w:lang w:eastAsia="ru-RU"/>
        </w:rPr>
        <w:t>3</w:t>
      </w:r>
      <w:r w:rsidR="00CD777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Pr="00B02B80">
        <w:rPr>
          <w:rFonts w:ascii="Times New Roman" w:eastAsia="Times New Roman" w:hAnsi="Times New Roman" w:cs="Times New Roman"/>
          <w:color w:val="000000"/>
          <w:sz w:val="28"/>
          <w:szCs w:val="28"/>
          <w:lang w:val="tr-TR" w:eastAsia="ru-RU"/>
        </w:rPr>
        <w:t xml:space="preserve">Разница в уровне самооценивания </w:t>
      </w:r>
      <w:r w:rsidRPr="00B02B80">
        <w:rPr>
          <w:rFonts w:ascii="Times New Roman" w:eastAsia="Times New Roman" w:hAnsi="Times New Roman" w:cs="Times New Roman"/>
          <w:color w:val="000000"/>
          <w:sz w:val="28"/>
          <w:szCs w:val="28"/>
          <w:lang w:eastAsia="ru-RU"/>
        </w:rPr>
        <w:t xml:space="preserve">нормативных </w:t>
      </w:r>
      <w:r w:rsidRPr="00B02B80">
        <w:rPr>
          <w:rFonts w:ascii="Times New Roman" w:eastAsia="Times New Roman" w:hAnsi="Times New Roman" w:cs="Times New Roman"/>
          <w:color w:val="000000"/>
          <w:sz w:val="28"/>
          <w:szCs w:val="28"/>
          <w:lang w:val="tr-TR" w:eastAsia="ru-RU"/>
        </w:rPr>
        <w:t xml:space="preserve">обучающихся ДО и ПОСЛЕ </w:t>
      </w:r>
      <w:r w:rsidRPr="00B02B80">
        <w:rPr>
          <w:rFonts w:ascii="Times New Roman" w:eastAsia="Times New Roman" w:hAnsi="Times New Roman" w:cs="Times New Roman"/>
          <w:color w:val="000000"/>
          <w:sz w:val="28"/>
          <w:szCs w:val="28"/>
          <w:lang w:eastAsia="ru-RU"/>
        </w:rPr>
        <w:t>специальных обучающих уроков</w:t>
      </w:r>
    </w:p>
    <w:p w14:paraId="752B5E7C" w14:textId="77777777" w:rsidR="008A7FA6" w:rsidRPr="00EA67A7" w:rsidRDefault="008A7FA6" w:rsidP="008A7FA6">
      <w:pPr>
        <w:autoSpaceDE w:val="0"/>
        <w:autoSpaceDN w:val="0"/>
        <w:adjustRightInd w:val="0"/>
        <w:spacing w:after="0" w:line="240" w:lineRule="auto"/>
        <w:jc w:val="both"/>
        <w:rPr>
          <w:rFonts w:ascii="Times New Roman" w:eastAsia="Calibri" w:hAnsi="Times New Roman" w:cs="Times New Roman"/>
          <w:sz w:val="28"/>
          <w:szCs w:val="28"/>
          <w:lang w:eastAsia="ru-RU"/>
        </w:rPr>
      </w:pPr>
    </w:p>
    <w:tbl>
      <w:tblPr>
        <w:tblStyle w:val="191"/>
        <w:tblW w:w="0" w:type="auto"/>
        <w:tblInd w:w="-5" w:type="dxa"/>
        <w:tblLook w:val="04A0" w:firstRow="1" w:lastRow="0" w:firstColumn="1" w:lastColumn="0" w:noHBand="0" w:noVBand="1"/>
      </w:tblPr>
      <w:tblGrid>
        <w:gridCol w:w="2323"/>
        <w:gridCol w:w="1896"/>
        <w:gridCol w:w="2347"/>
        <w:gridCol w:w="3067"/>
      </w:tblGrid>
      <w:tr w:rsidR="008A7FA6" w:rsidRPr="00D94379" w14:paraId="303A2DB4" w14:textId="77777777" w:rsidTr="00CD777A">
        <w:tc>
          <w:tcPr>
            <w:tcW w:w="2323" w:type="dxa"/>
          </w:tcPr>
          <w:p w14:paraId="1BD4B781" w14:textId="77777777" w:rsidR="008A7FA6" w:rsidRPr="00D94379" w:rsidRDefault="008A7FA6" w:rsidP="00CD777A">
            <w:pPr>
              <w:autoSpaceDE w:val="0"/>
              <w:autoSpaceDN w:val="0"/>
              <w:adjustRightInd w:val="0"/>
              <w:jc w:val="center"/>
              <w:rPr>
                <w:color w:val="000000"/>
                <w:sz w:val="24"/>
                <w:szCs w:val="24"/>
                <w:lang w:eastAsia="ru-RU"/>
              </w:rPr>
            </w:pPr>
            <w:r w:rsidRPr="00D94379">
              <w:rPr>
                <w:rFonts w:eastAsia="Times New Roman"/>
                <w:color w:val="000000"/>
                <w:sz w:val="24"/>
                <w:szCs w:val="24"/>
                <w:lang w:eastAsia="ru-RU"/>
              </w:rPr>
              <w:t>Обучающиеся</w:t>
            </w:r>
          </w:p>
        </w:tc>
        <w:tc>
          <w:tcPr>
            <w:tcW w:w="1896" w:type="dxa"/>
          </w:tcPr>
          <w:p w14:paraId="4A909E76" w14:textId="77777777" w:rsidR="008A7FA6" w:rsidRPr="00D94379" w:rsidRDefault="008A7FA6" w:rsidP="00CD777A">
            <w:pPr>
              <w:autoSpaceDE w:val="0"/>
              <w:autoSpaceDN w:val="0"/>
              <w:adjustRightInd w:val="0"/>
              <w:jc w:val="center"/>
              <w:rPr>
                <w:color w:val="000000"/>
                <w:sz w:val="24"/>
                <w:szCs w:val="24"/>
                <w:lang w:eastAsia="ru-RU"/>
              </w:rPr>
            </w:pPr>
            <w:r w:rsidRPr="00D94379">
              <w:rPr>
                <w:rFonts w:eastAsia="Times New Roman"/>
                <w:color w:val="000000"/>
                <w:sz w:val="24"/>
                <w:szCs w:val="24"/>
                <w:lang w:eastAsia="ru-RU"/>
              </w:rPr>
              <w:t>Количество</w:t>
            </w:r>
          </w:p>
        </w:tc>
        <w:tc>
          <w:tcPr>
            <w:tcW w:w="2347" w:type="dxa"/>
          </w:tcPr>
          <w:p w14:paraId="291C0377" w14:textId="77777777" w:rsidR="008A7FA6" w:rsidRPr="00D94379" w:rsidRDefault="008A7FA6" w:rsidP="00CD777A">
            <w:pPr>
              <w:autoSpaceDE w:val="0"/>
              <w:autoSpaceDN w:val="0"/>
              <w:adjustRightInd w:val="0"/>
              <w:jc w:val="center"/>
              <w:rPr>
                <w:color w:val="000000"/>
                <w:sz w:val="24"/>
                <w:szCs w:val="24"/>
                <w:lang w:eastAsia="ru-RU"/>
              </w:rPr>
            </w:pPr>
            <w:r w:rsidRPr="00D94379">
              <w:rPr>
                <w:color w:val="000000"/>
                <w:sz w:val="24"/>
                <w:szCs w:val="24"/>
                <w:lang w:eastAsia="ru-RU"/>
              </w:rPr>
              <w:t>Средний показатель</w:t>
            </w:r>
          </w:p>
        </w:tc>
        <w:tc>
          <w:tcPr>
            <w:tcW w:w="3067" w:type="dxa"/>
          </w:tcPr>
          <w:p w14:paraId="32BDA39B" w14:textId="77777777" w:rsidR="008A7FA6" w:rsidRPr="00D94379" w:rsidRDefault="008A7FA6" w:rsidP="00CD777A">
            <w:pPr>
              <w:autoSpaceDE w:val="0"/>
              <w:autoSpaceDN w:val="0"/>
              <w:adjustRightInd w:val="0"/>
              <w:jc w:val="center"/>
              <w:rPr>
                <w:color w:val="000000"/>
                <w:sz w:val="24"/>
                <w:szCs w:val="24"/>
                <w:lang w:eastAsia="ru-RU"/>
              </w:rPr>
            </w:pPr>
            <w:r w:rsidRPr="00D94379">
              <w:rPr>
                <w:color w:val="000000"/>
                <w:sz w:val="24"/>
                <w:szCs w:val="24"/>
                <w:lang w:eastAsia="ru-RU"/>
              </w:rPr>
              <w:t>Стандартное отклонение</w:t>
            </w:r>
          </w:p>
        </w:tc>
      </w:tr>
      <w:tr w:rsidR="008A7FA6" w:rsidRPr="00D94379" w14:paraId="675AB91A" w14:textId="77777777" w:rsidTr="00CD777A">
        <w:trPr>
          <w:trHeight w:val="70"/>
        </w:trPr>
        <w:tc>
          <w:tcPr>
            <w:tcW w:w="2323" w:type="dxa"/>
            <w:vMerge w:val="restart"/>
          </w:tcPr>
          <w:p w14:paraId="42F8154D" w14:textId="77777777" w:rsidR="008A7FA6" w:rsidRPr="00D94379" w:rsidRDefault="008A7FA6" w:rsidP="00346B5D">
            <w:pPr>
              <w:autoSpaceDE w:val="0"/>
              <w:autoSpaceDN w:val="0"/>
              <w:adjustRightInd w:val="0"/>
              <w:rPr>
                <w:color w:val="000000"/>
                <w:sz w:val="24"/>
                <w:szCs w:val="24"/>
                <w:lang w:eastAsia="ru-RU"/>
              </w:rPr>
            </w:pPr>
            <w:r w:rsidRPr="00D94379">
              <w:rPr>
                <w:rFonts w:eastAsia="Times New Roman"/>
                <w:color w:val="000000"/>
                <w:sz w:val="24"/>
                <w:szCs w:val="24"/>
                <w:lang w:eastAsia="ru-RU"/>
              </w:rPr>
              <w:t xml:space="preserve">Нормативные </w:t>
            </w:r>
          </w:p>
        </w:tc>
        <w:tc>
          <w:tcPr>
            <w:tcW w:w="1896" w:type="dxa"/>
          </w:tcPr>
          <w:p w14:paraId="42560CAE" w14:textId="77777777" w:rsidR="008A7FA6" w:rsidRPr="00D94379" w:rsidRDefault="008A7FA6" w:rsidP="00346B5D">
            <w:pPr>
              <w:autoSpaceDE w:val="0"/>
              <w:autoSpaceDN w:val="0"/>
              <w:adjustRightInd w:val="0"/>
              <w:jc w:val="center"/>
              <w:rPr>
                <w:color w:val="000000"/>
                <w:sz w:val="24"/>
                <w:szCs w:val="24"/>
                <w:lang w:eastAsia="ru-RU"/>
              </w:rPr>
            </w:pPr>
            <w:r>
              <w:rPr>
                <w:sz w:val="24"/>
                <w:szCs w:val="24"/>
              </w:rPr>
              <w:t>60</w:t>
            </w:r>
          </w:p>
        </w:tc>
        <w:tc>
          <w:tcPr>
            <w:tcW w:w="2347" w:type="dxa"/>
          </w:tcPr>
          <w:p w14:paraId="7A3143A7" w14:textId="77777777" w:rsidR="008A7FA6" w:rsidRPr="00D94379" w:rsidRDefault="008A7FA6" w:rsidP="00346B5D">
            <w:pPr>
              <w:autoSpaceDE w:val="0"/>
              <w:autoSpaceDN w:val="0"/>
              <w:adjustRightInd w:val="0"/>
              <w:jc w:val="center"/>
              <w:rPr>
                <w:color w:val="000000"/>
                <w:sz w:val="24"/>
                <w:szCs w:val="24"/>
                <w:lang w:eastAsia="ru-RU"/>
              </w:rPr>
            </w:pPr>
            <w:r w:rsidRPr="00D94379">
              <w:rPr>
                <w:color w:val="000000"/>
                <w:sz w:val="24"/>
                <w:szCs w:val="24"/>
                <w:lang w:eastAsia="ru-RU"/>
              </w:rPr>
              <w:t>2.0444</w:t>
            </w:r>
          </w:p>
        </w:tc>
        <w:tc>
          <w:tcPr>
            <w:tcW w:w="3067" w:type="dxa"/>
          </w:tcPr>
          <w:p w14:paraId="4EFD52B5" w14:textId="3086EA8C" w:rsidR="008A7FA6" w:rsidRPr="00284BB2" w:rsidRDefault="00FE65A4" w:rsidP="00346B5D">
            <w:pPr>
              <w:autoSpaceDE w:val="0"/>
              <w:autoSpaceDN w:val="0"/>
              <w:adjustRightInd w:val="0"/>
              <w:jc w:val="center"/>
              <w:rPr>
                <w:color w:val="FF0000"/>
                <w:sz w:val="24"/>
                <w:szCs w:val="24"/>
                <w:lang w:eastAsia="ru-RU"/>
              </w:rPr>
            </w:pPr>
            <w:r>
              <w:rPr>
                <w:sz w:val="24"/>
                <w:szCs w:val="24"/>
                <w:lang w:eastAsia="ru-RU"/>
              </w:rPr>
              <w:t>0.</w:t>
            </w:r>
            <w:r w:rsidR="008A7FA6" w:rsidRPr="00FE65A4">
              <w:rPr>
                <w:sz w:val="24"/>
                <w:szCs w:val="24"/>
                <w:lang w:eastAsia="ru-RU"/>
              </w:rPr>
              <w:t>82221</w:t>
            </w:r>
          </w:p>
        </w:tc>
      </w:tr>
      <w:tr w:rsidR="008A7FA6" w:rsidRPr="00D94379" w14:paraId="256A11D3" w14:textId="77777777" w:rsidTr="00CD777A">
        <w:trPr>
          <w:trHeight w:val="70"/>
        </w:trPr>
        <w:tc>
          <w:tcPr>
            <w:tcW w:w="2323" w:type="dxa"/>
            <w:vMerge/>
          </w:tcPr>
          <w:p w14:paraId="1E7C0200" w14:textId="77777777" w:rsidR="008A7FA6" w:rsidRPr="00D94379" w:rsidRDefault="008A7FA6" w:rsidP="00346B5D">
            <w:pPr>
              <w:autoSpaceDE w:val="0"/>
              <w:autoSpaceDN w:val="0"/>
              <w:adjustRightInd w:val="0"/>
              <w:rPr>
                <w:color w:val="000000"/>
                <w:sz w:val="24"/>
                <w:szCs w:val="24"/>
                <w:lang w:eastAsia="ru-RU"/>
              </w:rPr>
            </w:pPr>
          </w:p>
        </w:tc>
        <w:tc>
          <w:tcPr>
            <w:tcW w:w="1896" w:type="dxa"/>
          </w:tcPr>
          <w:p w14:paraId="16656E87" w14:textId="77777777" w:rsidR="008A7FA6" w:rsidRPr="00D94379" w:rsidRDefault="008A7FA6" w:rsidP="00346B5D">
            <w:pPr>
              <w:autoSpaceDE w:val="0"/>
              <w:autoSpaceDN w:val="0"/>
              <w:adjustRightInd w:val="0"/>
              <w:jc w:val="center"/>
              <w:rPr>
                <w:color w:val="000000"/>
                <w:sz w:val="24"/>
                <w:szCs w:val="24"/>
                <w:lang w:eastAsia="ru-RU"/>
              </w:rPr>
            </w:pPr>
            <w:r>
              <w:rPr>
                <w:color w:val="000000"/>
                <w:sz w:val="24"/>
                <w:szCs w:val="24"/>
                <w:lang w:eastAsia="ru-RU"/>
              </w:rPr>
              <w:t>60</w:t>
            </w:r>
          </w:p>
        </w:tc>
        <w:tc>
          <w:tcPr>
            <w:tcW w:w="2347" w:type="dxa"/>
          </w:tcPr>
          <w:p w14:paraId="4C4DF12E" w14:textId="77777777" w:rsidR="008A7FA6" w:rsidRPr="00D94379" w:rsidRDefault="008A7FA6" w:rsidP="00346B5D">
            <w:pPr>
              <w:autoSpaceDE w:val="0"/>
              <w:autoSpaceDN w:val="0"/>
              <w:adjustRightInd w:val="0"/>
              <w:jc w:val="center"/>
              <w:rPr>
                <w:color w:val="000000"/>
                <w:sz w:val="24"/>
                <w:szCs w:val="24"/>
                <w:lang w:eastAsia="ru-RU"/>
              </w:rPr>
            </w:pPr>
            <w:r w:rsidRPr="00D94379">
              <w:rPr>
                <w:color w:val="000000"/>
                <w:sz w:val="24"/>
                <w:szCs w:val="24"/>
                <w:lang w:eastAsia="ru-RU"/>
              </w:rPr>
              <w:t>2.5222</w:t>
            </w:r>
          </w:p>
        </w:tc>
        <w:tc>
          <w:tcPr>
            <w:tcW w:w="3067" w:type="dxa"/>
          </w:tcPr>
          <w:p w14:paraId="652A5E21" w14:textId="49206843" w:rsidR="008A7FA6" w:rsidRPr="00284BB2" w:rsidRDefault="00FE65A4" w:rsidP="00346B5D">
            <w:pPr>
              <w:autoSpaceDE w:val="0"/>
              <w:autoSpaceDN w:val="0"/>
              <w:adjustRightInd w:val="0"/>
              <w:jc w:val="center"/>
              <w:rPr>
                <w:color w:val="FF0000"/>
                <w:sz w:val="24"/>
                <w:szCs w:val="24"/>
                <w:lang w:eastAsia="ru-RU"/>
              </w:rPr>
            </w:pPr>
            <w:r w:rsidRPr="00FE65A4">
              <w:rPr>
                <w:sz w:val="24"/>
                <w:szCs w:val="24"/>
                <w:lang w:eastAsia="ru-RU"/>
              </w:rPr>
              <w:t>0.</w:t>
            </w:r>
            <w:r w:rsidR="008A7FA6" w:rsidRPr="00FE65A4">
              <w:rPr>
                <w:sz w:val="24"/>
                <w:szCs w:val="24"/>
                <w:lang w:eastAsia="ru-RU"/>
              </w:rPr>
              <w:t>72278</w:t>
            </w:r>
          </w:p>
        </w:tc>
      </w:tr>
    </w:tbl>
    <w:p w14:paraId="713A8C76" w14:textId="77777777" w:rsidR="008A7FA6" w:rsidRPr="00CD777A" w:rsidRDefault="008A7FA6" w:rsidP="008A7FA6">
      <w:pPr>
        <w:autoSpaceDE w:val="0"/>
        <w:autoSpaceDN w:val="0"/>
        <w:adjustRightInd w:val="0"/>
        <w:spacing w:after="0" w:line="240" w:lineRule="auto"/>
        <w:rPr>
          <w:rFonts w:ascii="Times New Roman" w:eastAsia="Calibri" w:hAnsi="Times New Roman" w:cs="Times New Roman"/>
          <w:color w:val="000000"/>
          <w:sz w:val="28"/>
          <w:szCs w:val="28"/>
          <w:lang w:eastAsia="ru-RU"/>
        </w:rPr>
      </w:pPr>
    </w:p>
    <w:p w14:paraId="18325B53" w14:textId="77777777" w:rsidR="008A7FA6" w:rsidRPr="00B02B80" w:rsidRDefault="008A7FA6" w:rsidP="00CD777A">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По результатам многомерного статистического анализа эксперимента по нескольким сравнительным тестам для выявления достоверности полученных данных, которые доказывают положительные результаты в формировании навыка самооценивания, и в формировании адекватной самооценки, что подтверждает гипотезу нашего исследования.</w:t>
      </w:r>
    </w:p>
    <w:p w14:paraId="5EE64369" w14:textId="6D9F62BB" w:rsidR="008A7FA6" w:rsidRDefault="008A7FA6" w:rsidP="00CD777A">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 xml:space="preserve">Результаты теста Вилкоксона показали, что существует статистически значимая разница между оценками группы обучающихся с </w:t>
      </w:r>
      <w:r>
        <w:rPr>
          <w:rFonts w:ascii="Times New Roman" w:eastAsia="Times New Roman" w:hAnsi="Times New Roman" w:cs="Times New Roman"/>
          <w:color w:val="000000"/>
          <w:sz w:val="28"/>
          <w:szCs w:val="28"/>
        </w:rPr>
        <w:t xml:space="preserve">ЗПР, </w:t>
      </w:r>
      <w:r w:rsidRPr="00B02B80">
        <w:rPr>
          <w:rFonts w:ascii="Times New Roman" w:eastAsia="Times New Roman" w:hAnsi="Times New Roman" w:cs="Times New Roman"/>
          <w:color w:val="000000"/>
          <w:sz w:val="28"/>
          <w:szCs w:val="28"/>
        </w:rPr>
        <w:t xml:space="preserve">до и </w:t>
      </w:r>
      <w:r w:rsidR="008D6A9A">
        <w:rPr>
          <w:rFonts w:ascii="Times New Roman" w:eastAsia="Times New Roman" w:hAnsi="Times New Roman" w:cs="Times New Roman"/>
          <w:color w:val="000000"/>
          <w:sz w:val="28"/>
          <w:szCs w:val="28"/>
        </w:rPr>
        <w:t>после исследования таблица 3</w:t>
      </w:r>
      <w:r w:rsidR="00B109F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p>
    <w:p w14:paraId="07B3A9BE" w14:textId="77777777" w:rsidR="00CD777A" w:rsidRPr="00AA3EAA" w:rsidRDefault="00CD777A" w:rsidP="00CD777A">
      <w:pPr>
        <w:spacing w:after="0" w:line="240" w:lineRule="auto"/>
        <w:ind w:firstLine="567"/>
        <w:jc w:val="both"/>
        <w:rPr>
          <w:rFonts w:ascii="Times New Roman" w:eastAsia="Times New Roman" w:hAnsi="Times New Roman" w:cs="Times New Roman"/>
          <w:color w:val="000000"/>
          <w:sz w:val="28"/>
          <w:szCs w:val="28"/>
        </w:rPr>
      </w:pPr>
    </w:p>
    <w:p w14:paraId="42B4FF31" w14:textId="67675DFB" w:rsidR="008A7FA6" w:rsidRPr="00EA67A7" w:rsidRDefault="008A7FA6" w:rsidP="00CD777A">
      <w:pPr>
        <w:autoSpaceDE w:val="0"/>
        <w:autoSpaceDN w:val="0"/>
        <w:adjustRightInd w:val="0"/>
        <w:spacing w:after="0" w:line="240" w:lineRule="auto"/>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Таблица</w:t>
      </w:r>
      <w:r w:rsidRPr="00B02B80">
        <w:rPr>
          <w:rFonts w:ascii="Times New Roman" w:eastAsia="Calibri" w:hAnsi="Times New Roman" w:cs="Times New Roman"/>
          <w:sz w:val="28"/>
          <w:szCs w:val="28"/>
          <w:lang w:val="tr-TR" w:eastAsia="ru-RU"/>
        </w:rPr>
        <w:t xml:space="preserve"> </w:t>
      </w:r>
      <w:r w:rsidR="008D6A9A">
        <w:rPr>
          <w:rFonts w:ascii="Times New Roman" w:eastAsia="Calibri" w:hAnsi="Times New Roman" w:cs="Times New Roman"/>
          <w:sz w:val="28"/>
          <w:szCs w:val="28"/>
          <w:lang w:eastAsia="ru-RU"/>
        </w:rPr>
        <w:t>3</w:t>
      </w:r>
      <w:r w:rsidR="00B109FC">
        <w:rPr>
          <w:rFonts w:ascii="Times New Roman" w:eastAsia="Calibri" w:hAnsi="Times New Roman" w:cs="Times New Roman"/>
          <w:sz w:val="28"/>
          <w:szCs w:val="28"/>
          <w:lang w:eastAsia="ru-RU"/>
        </w:rPr>
        <w:t>4</w:t>
      </w:r>
      <w:r w:rsidR="00CD777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 </w:t>
      </w:r>
      <w:r w:rsidR="00CD777A">
        <w:rPr>
          <w:rFonts w:ascii="Times New Roman" w:eastAsia="Calibri" w:hAnsi="Times New Roman" w:cs="Times New Roman"/>
          <w:sz w:val="28"/>
          <w:szCs w:val="28"/>
          <w:lang w:eastAsia="ru-RU"/>
        </w:rPr>
        <w:t xml:space="preserve"> </w:t>
      </w:r>
      <w:r w:rsidRPr="00B02B80">
        <w:rPr>
          <w:rFonts w:ascii="Times New Roman" w:eastAsia="Times New Roman" w:hAnsi="Times New Roman" w:cs="Times New Roman"/>
          <w:color w:val="000000"/>
          <w:sz w:val="28"/>
          <w:szCs w:val="28"/>
          <w:lang w:eastAsia="ru-RU"/>
        </w:rPr>
        <w:t>Р</w:t>
      </w:r>
      <w:r w:rsidRPr="00B02B80">
        <w:rPr>
          <w:rFonts w:ascii="Times New Roman" w:eastAsia="Times New Roman" w:hAnsi="Times New Roman" w:cs="Times New Roman"/>
          <w:color w:val="000000"/>
          <w:sz w:val="28"/>
          <w:szCs w:val="28"/>
          <w:lang w:val="tr-TR" w:eastAsia="ru-RU"/>
        </w:rPr>
        <w:t xml:space="preserve">азница в уровне самооценивания </w:t>
      </w:r>
      <w:r w:rsidRPr="00B02B80">
        <w:rPr>
          <w:rFonts w:ascii="Times New Roman" w:eastAsia="Times New Roman" w:hAnsi="Times New Roman" w:cs="Times New Roman"/>
          <w:color w:val="000000"/>
          <w:sz w:val="28"/>
          <w:szCs w:val="28"/>
          <w:lang w:eastAsia="ru-RU"/>
        </w:rPr>
        <w:t>об</w:t>
      </w:r>
      <w:r w:rsidRPr="00B02B80">
        <w:rPr>
          <w:rFonts w:ascii="Times New Roman" w:eastAsia="Times New Roman" w:hAnsi="Times New Roman" w:cs="Times New Roman"/>
          <w:color w:val="000000"/>
          <w:sz w:val="28"/>
          <w:szCs w:val="28"/>
          <w:lang w:val="tr-TR" w:eastAsia="ru-RU"/>
        </w:rPr>
        <w:t>уча</w:t>
      </w:r>
      <w:r w:rsidRPr="00B02B80">
        <w:rPr>
          <w:rFonts w:ascii="Times New Roman" w:eastAsia="Times New Roman" w:hAnsi="Times New Roman" w:cs="Times New Roman"/>
          <w:color w:val="000000"/>
          <w:sz w:val="28"/>
          <w:szCs w:val="28"/>
          <w:lang w:eastAsia="ru-RU"/>
        </w:rPr>
        <w:t>ю</w:t>
      </w:r>
      <w:r w:rsidRPr="00B02B80">
        <w:rPr>
          <w:rFonts w:ascii="Times New Roman" w:eastAsia="Times New Roman" w:hAnsi="Times New Roman" w:cs="Times New Roman"/>
          <w:color w:val="000000"/>
          <w:sz w:val="28"/>
          <w:szCs w:val="28"/>
          <w:lang w:val="tr-TR" w:eastAsia="ru-RU"/>
        </w:rPr>
        <w:t xml:space="preserve">щихся с </w:t>
      </w:r>
      <w:r>
        <w:rPr>
          <w:rFonts w:ascii="Times New Roman" w:eastAsia="Times New Roman" w:hAnsi="Times New Roman" w:cs="Times New Roman"/>
          <w:color w:val="000000"/>
          <w:sz w:val="28"/>
          <w:szCs w:val="28"/>
          <w:lang w:eastAsia="ru-RU"/>
        </w:rPr>
        <w:t>ЗПР</w:t>
      </w:r>
      <w:r w:rsidRPr="00B02B80">
        <w:rPr>
          <w:rFonts w:ascii="Times New Roman" w:eastAsia="Times New Roman" w:hAnsi="Times New Roman" w:cs="Times New Roman"/>
          <w:color w:val="000000"/>
          <w:sz w:val="28"/>
          <w:szCs w:val="28"/>
          <w:lang w:val="tr-TR" w:eastAsia="ru-RU"/>
        </w:rPr>
        <w:t xml:space="preserve"> до и после </w:t>
      </w:r>
      <w:r w:rsidRPr="00B02B80">
        <w:rPr>
          <w:rFonts w:ascii="Times New Roman" w:eastAsia="Times New Roman" w:hAnsi="Times New Roman" w:cs="Times New Roman"/>
          <w:color w:val="000000"/>
          <w:sz w:val="28"/>
          <w:szCs w:val="28"/>
          <w:lang w:eastAsia="ru-RU"/>
        </w:rPr>
        <w:t>исследования</w:t>
      </w:r>
    </w:p>
    <w:p w14:paraId="34AED1CB" w14:textId="77777777" w:rsidR="008A7FA6" w:rsidRDefault="008A7FA6" w:rsidP="008A7FA6">
      <w:pPr>
        <w:autoSpaceDE w:val="0"/>
        <w:autoSpaceDN w:val="0"/>
        <w:adjustRightInd w:val="0"/>
        <w:spacing w:after="0" w:line="240" w:lineRule="auto"/>
        <w:jc w:val="both"/>
        <w:rPr>
          <w:rFonts w:ascii="Times New Roman" w:eastAsia="Times New Roman" w:hAnsi="Times New Roman" w:cs="Times New Roman"/>
          <w:color w:val="000000"/>
          <w:sz w:val="28"/>
          <w:szCs w:val="28"/>
          <w:lang w:val="tr-TR" w:eastAsia="ru-RU"/>
        </w:rPr>
      </w:pPr>
    </w:p>
    <w:tbl>
      <w:tblPr>
        <w:tblW w:w="5002" w:type="pct"/>
        <w:tblInd w:w="5" w:type="dxa"/>
        <w:tblBorders>
          <w:top w:val="single" w:sz="8" w:space="0" w:color="000000"/>
          <w:left w:val="single" w:sz="4" w:space="0" w:color="auto"/>
          <w:bottom w:val="single" w:sz="8" w:space="0" w:color="000000"/>
          <w:right w:val="single" w:sz="4" w:space="0" w:color="auto"/>
          <w:insideH w:val="single" w:sz="8" w:space="0" w:color="000000"/>
        </w:tblBorders>
        <w:tblCellMar>
          <w:left w:w="0" w:type="dxa"/>
          <w:right w:w="0" w:type="dxa"/>
        </w:tblCellMar>
        <w:tblLook w:val="04A0" w:firstRow="1" w:lastRow="0" w:firstColumn="1" w:lastColumn="0" w:noHBand="0" w:noVBand="1"/>
      </w:tblPr>
      <w:tblGrid>
        <w:gridCol w:w="1561"/>
        <w:gridCol w:w="2604"/>
        <w:gridCol w:w="1395"/>
        <w:gridCol w:w="1291"/>
        <w:gridCol w:w="1356"/>
        <w:gridCol w:w="801"/>
        <w:gridCol w:w="624"/>
      </w:tblGrid>
      <w:tr w:rsidR="008A7FA6" w:rsidRPr="000C362D" w14:paraId="11928FDC" w14:textId="77777777" w:rsidTr="00346B5D">
        <w:trPr>
          <w:cantSplit/>
          <w:trHeight w:val="260"/>
        </w:trPr>
        <w:tc>
          <w:tcPr>
            <w:tcW w:w="2161" w:type="pct"/>
            <w:gridSpan w:val="2"/>
            <w:tcBorders>
              <w:top w:val="single" w:sz="4" w:space="0" w:color="auto"/>
              <w:bottom w:val="single" w:sz="4" w:space="0" w:color="auto"/>
              <w:right w:val="single" w:sz="4" w:space="0" w:color="auto"/>
            </w:tcBorders>
            <w:shd w:val="clear" w:color="auto" w:fill="FFFFFF"/>
            <w:vAlign w:val="bottom"/>
          </w:tcPr>
          <w:p w14:paraId="31B32E2A"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Уровень</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1FEDDCB"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en-US" w:eastAsia="ru-RU"/>
              </w:rPr>
            </w:pPr>
            <w:r w:rsidRPr="000C362D">
              <w:rPr>
                <w:rFonts w:ascii="Times New Roman" w:eastAsia="Times New Roman" w:hAnsi="Times New Roman" w:cs="Times New Roman"/>
                <w:color w:val="000000"/>
                <w:sz w:val="24"/>
                <w:szCs w:val="24"/>
                <w:lang w:eastAsia="ru-RU"/>
              </w:rPr>
              <w:t>Количество</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8F9B19"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en-US" w:eastAsia="ru-RU"/>
              </w:rPr>
            </w:pPr>
            <w:r w:rsidRPr="000C362D">
              <w:rPr>
                <w:rFonts w:ascii="Times New Roman" w:eastAsia="Times New Roman" w:hAnsi="Times New Roman" w:cs="Times New Roman"/>
                <w:color w:val="000000"/>
                <w:sz w:val="24"/>
                <w:szCs w:val="24"/>
                <w:lang w:eastAsia="ru-RU"/>
              </w:rPr>
              <w:t>Средний показатель</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3DEC91"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val="en-US" w:eastAsia="ru-RU"/>
              </w:rPr>
              <w:t>Сумма показателей</w:t>
            </w:r>
          </w:p>
        </w:tc>
        <w:tc>
          <w:tcPr>
            <w:tcW w:w="416" w:type="pct"/>
            <w:tcBorders>
              <w:left w:val="single" w:sz="4" w:space="0" w:color="auto"/>
            </w:tcBorders>
            <w:shd w:val="clear" w:color="auto" w:fill="FFFFFF"/>
            <w:vAlign w:val="bottom"/>
            <w:hideMark/>
          </w:tcPr>
          <w:p w14:paraId="73A95263"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en-US" w:eastAsia="ru-RU"/>
              </w:rPr>
            </w:pPr>
            <w:r w:rsidRPr="000C362D">
              <w:rPr>
                <w:rFonts w:ascii="Times New Roman" w:eastAsia="Calibri" w:hAnsi="Times New Roman" w:cs="Times New Roman"/>
                <w:sz w:val="24"/>
                <w:szCs w:val="24"/>
                <w:lang w:val="en-US" w:eastAsia="ru-RU"/>
              </w:rPr>
              <w:t>Z</w:t>
            </w:r>
          </w:p>
        </w:tc>
        <w:tc>
          <w:tcPr>
            <w:tcW w:w="325" w:type="pct"/>
            <w:shd w:val="clear" w:color="auto" w:fill="FFFFFF"/>
            <w:vAlign w:val="bottom"/>
            <w:hideMark/>
          </w:tcPr>
          <w:p w14:paraId="41CA8664"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en-US" w:eastAsia="ru-RU"/>
              </w:rPr>
            </w:pPr>
            <w:r w:rsidRPr="000C362D">
              <w:rPr>
                <w:rFonts w:ascii="Times New Roman" w:eastAsia="Calibri" w:hAnsi="Times New Roman" w:cs="Times New Roman"/>
                <w:sz w:val="24"/>
                <w:szCs w:val="24"/>
                <w:lang w:val="en-US" w:eastAsia="ru-RU"/>
              </w:rPr>
              <w:t>p</w:t>
            </w:r>
          </w:p>
        </w:tc>
      </w:tr>
      <w:tr w:rsidR="008A7FA6" w:rsidRPr="000C362D" w14:paraId="7C2BFFD5" w14:textId="77777777" w:rsidTr="00346B5D">
        <w:trPr>
          <w:cantSplit/>
          <w:trHeight w:val="495"/>
        </w:trPr>
        <w:tc>
          <w:tcPr>
            <w:tcW w:w="810" w:type="pct"/>
            <w:vMerge w:val="restart"/>
            <w:tcBorders>
              <w:top w:val="single" w:sz="4" w:space="0" w:color="auto"/>
              <w:bottom w:val="single" w:sz="4" w:space="0" w:color="auto"/>
              <w:right w:val="single" w:sz="4" w:space="0" w:color="auto"/>
            </w:tcBorders>
            <w:shd w:val="clear" w:color="auto" w:fill="FFFFFF"/>
          </w:tcPr>
          <w:p w14:paraId="3EA5A31E"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p>
          <w:p w14:paraId="736F9894"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Times New Roman" w:hAnsi="Times New Roman" w:cs="Times New Roman"/>
                <w:color w:val="000000"/>
                <w:sz w:val="24"/>
                <w:szCs w:val="24"/>
                <w:lang w:eastAsia="ru-RU"/>
              </w:rPr>
              <w:t xml:space="preserve">Обучающиеся с </w:t>
            </w:r>
            <w:r>
              <w:rPr>
                <w:rFonts w:ascii="Times New Roman" w:eastAsia="Times New Roman" w:hAnsi="Times New Roman" w:cs="Times New Roman"/>
                <w:color w:val="000000"/>
                <w:sz w:val="24"/>
                <w:szCs w:val="24"/>
                <w:lang w:eastAsia="ru-RU"/>
              </w:rPr>
              <w:t>ЗПР</w:t>
            </w: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1B3D4813"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Отрицательные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02C05F"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9</w:t>
            </w:r>
            <w:r w:rsidRPr="000C362D">
              <w:rPr>
                <w:rFonts w:ascii="Times New Roman" w:eastAsia="Calibri" w:hAnsi="Times New Roman" w:cs="Times New Roman"/>
                <w:color w:val="000000"/>
                <w:sz w:val="24"/>
                <w:szCs w:val="24"/>
                <w:vertAlign w:val="superscript"/>
                <w:lang w:eastAsia="ru-RU"/>
              </w:rPr>
              <w:t>a</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9AAA38"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val="en-US" w:eastAsia="ru-RU"/>
              </w:rPr>
              <w:t>,</w:t>
            </w:r>
            <w:r w:rsidRPr="000C362D">
              <w:rPr>
                <w:rFonts w:ascii="Times New Roman" w:eastAsia="Calibri" w:hAnsi="Times New Roman" w:cs="Times New Roman"/>
                <w:color w:val="000000"/>
                <w:sz w:val="24"/>
                <w:szCs w:val="24"/>
                <w:lang w:eastAsia="ru-RU"/>
              </w:rPr>
              <w:t>00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80F88A"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eastAsia="ru-RU"/>
              </w:rPr>
              <w:t>.00</w:t>
            </w:r>
          </w:p>
        </w:tc>
        <w:tc>
          <w:tcPr>
            <w:tcW w:w="416" w:type="pct"/>
            <w:vMerge w:val="restart"/>
            <w:tcBorders>
              <w:left w:val="single" w:sz="4" w:space="0" w:color="auto"/>
            </w:tcBorders>
            <w:shd w:val="clear" w:color="auto" w:fill="FFFFFF"/>
            <w:vAlign w:val="center"/>
            <w:hideMark/>
          </w:tcPr>
          <w:p w14:paraId="37CBA9F0"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vertAlign w:val="superscript"/>
                <w:lang w:val="en-US" w:eastAsia="ru-RU"/>
              </w:rPr>
            </w:pPr>
            <w:r w:rsidRPr="000C362D">
              <w:rPr>
                <w:rFonts w:ascii="Times New Roman" w:eastAsia="Calibri" w:hAnsi="Times New Roman" w:cs="Times New Roman"/>
                <w:color w:val="000000"/>
                <w:sz w:val="24"/>
                <w:szCs w:val="24"/>
                <w:lang w:eastAsia="ru-RU"/>
              </w:rPr>
              <w:t>-3.286</w:t>
            </w:r>
            <w:r w:rsidRPr="000C362D">
              <w:rPr>
                <w:rFonts w:ascii="Times New Roman" w:eastAsia="Calibri" w:hAnsi="Times New Roman" w:cs="Times New Roman"/>
                <w:color w:val="000000"/>
                <w:sz w:val="24"/>
                <w:szCs w:val="24"/>
                <w:vertAlign w:val="superscript"/>
                <w:lang w:val="en-US" w:eastAsia="ru-RU"/>
              </w:rPr>
              <w:t>b</w:t>
            </w:r>
          </w:p>
        </w:tc>
        <w:tc>
          <w:tcPr>
            <w:tcW w:w="325" w:type="pct"/>
            <w:vMerge w:val="restart"/>
            <w:shd w:val="clear" w:color="auto" w:fill="FFFFFF"/>
            <w:vAlign w:val="center"/>
            <w:hideMark/>
          </w:tcPr>
          <w:p w14:paraId="1B4333EE"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val="en-US" w:eastAsia="ru-RU"/>
              </w:rPr>
              <w:t>,</w:t>
            </w:r>
            <w:r w:rsidRPr="000C362D">
              <w:rPr>
                <w:rFonts w:ascii="Times New Roman" w:eastAsia="Calibri" w:hAnsi="Times New Roman" w:cs="Times New Roman"/>
                <w:color w:val="000000"/>
                <w:sz w:val="24"/>
                <w:szCs w:val="24"/>
                <w:lang w:eastAsia="ru-RU"/>
              </w:rPr>
              <w:t>001*</w:t>
            </w:r>
          </w:p>
        </w:tc>
      </w:tr>
      <w:tr w:rsidR="008A7FA6" w:rsidRPr="000C362D" w14:paraId="382814B8" w14:textId="77777777" w:rsidTr="00346B5D">
        <w:trPr>
          <w:cantSplit/>
          <w:trHeight w:val="128"/>
        </w:trPr>
        <w:tc>
          <w:tcPr>
            <w:tcW w:w="810" w:type="pct"/>
            <w:vMerge/>
            <w:tcBorders>
              <w:top w:val="single" w:sz="4" w:space="0" w:color="auto"/>
              <w:bottom w:val="single" w:sz="4" w:space="0" w:color="auto"/>
              <w:right w:val="single" w:sz="4" w:space="0" w:color="auto"/>
            </w:tcBorders>
            <w:vAlign w:val="center"/>
            <w:hideMark/>
          </w:tcPr>
          <w:p w14:paraId="3F028E6F"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601EFC22"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Положительные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BB8CF4"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29</w:t>
            </w:r>
            <w:r w:rsidRPr="000C362D">
              <w:rPr>
                <w:rFonts w:ascii="Times New Roman" w:eastAsia="Calibri" w:hAnsi="Times New Roman" w:cs="Times New Roman"/>
                <w:color w:val="000000"/>
                <w:sz w:val="24"/>
                <w:szCs w:val="24"/>
                <w:vertAlign w:val="superscript"/>
                <w:lang w:eastAsia="ru-RU"/>
              </w:rPr>
              <w:t>b</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B35FE"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eastAsia="ru-RU"/>
              </w:rPr>
              <w:t>7</w:t>
            </w:r>
            <w:r w:rsidRPr="000C362D">
              <w:rPr>
                <w:rFonts w:ascii="Times New Roman" w:eastAsia="Calibri" w:hAnsi="Times New Roman" w:cs="Times New Roman"/>
                <w:color w:val="000000"/>
                <w:sz w:val="24"/>
                <w:szCs w:val="24"/>
                <w:lang w:val="en-US" w:eastAsia="ru-RU"/>
              </w:rPr>
              <w:t>,</w:t>
            </w:r>
            <w:r w:rsidRPr="000C362D">
              <w:rPr>
                <w:rFonts w:ascii="Times New Roman" w:eastAsia="Calibri" w:hAnsi="Times New Roman" w:cs="Times New Roman"/>
                <w:color w:val="000000"/>
                <w:sz w:val="24"/>
                <w:szCs w:val="24"/>
                <w:lang w:eastAsia="ru-RU"/>
              </w:rPr>
              <w:t>00</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F34ACF"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eastAsia="ru-RU"/>
              </w:rPr>
              <w:t>91</w:t>
            </w:r>
            <w:r w:rsidRPr="000C362D">
              <w:rPr>
                <w:rFonts w:ascii="Times New Roman" w:eastAsia="Calibri" w:hAnsi="Times New Roman" w:cs="Times New Roman"/>
                <w:color w:val="000000"/>
                <w:sz w:val="24"/>
                <w:szCs w:val="24"/>
                <w:lang w:val="en-US" w:eastAsia="ru-RU"/>
              </w:rPr>
              <w:t>,</w:t>
            </w:r>
            <w:r w:rsidRPr="000C362D">
              <w:rPr>
                <w:rFonts w:ascii="Times New Roman" w:eastAsia="Calibri" w:hAnsi="Times New Roman" w:cs="Times New Roman"/>
                <w:color w:val="000000"/>
                <w:sz w:val="24"/>
                <w:szCs w:val="24"/>
                <w:lang w:eastAsia="ru-RU"/>
              </w:rPr>
              <w:t>00</w:t>
            </w:r>
          </w:p>
        </w:tc>
        <w:tc>
          <w:tcPr>
            <w:tcW w:w="416" w:type="pct"/>
            <w:vMerge/>
            <w:tcBorders>
              <w:left w:val="single" w:sz="4" w:space="0" w:color="auto"/>
            </w:tcBorders>
            <w:vAlign w:val="center"/>
            <w:hideMark/>
          </w:tcPr>
          <w:p w14:paraId="4789B2A7" w14:textId="77777777" w:rsidR="008A7FA6" w:rsidRPr="000C362D" w:rsidRDefault="008A7FA6" w:rsidP="00346B5D">
            <w:pPr>
              <w:spacing w:after="0" w:line="240" w:lineRule="auto"/>
              <w:rPr>
                <w:rFonts w:ascii="Times New Roman" w:eastAsia="Calibri" w:hAnsi="Times New Roman" w:cs="Times New Roman"/>
                <w:sz w:val="24"/>
                <w:szCs w:val="24"/>
                <w:lang w:val="en-US" w:eastAsia="ru-RU"/>
              </w:rPr>
            </w:pPr>
          </w:p>
        </w:tc>
        <w:tc>
          <w:tcPr>
            <w:tcW w:w="0" w:type="auto"/>
            <w:vMerge/>
            <w:vAlign w:val="center"/>
            <w:hideMark/>
          </w:tcPr>
          <w:p w14:paraId="08978724"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r>
      <w:tr w:rsidR="008A7FA6" w:rsidRPr="000C362D" w14:paraId="1C3377AB" w14:textId="77777777" w:rsidTr="00346B5D">
        <w:trPr>
          <w:cantSplit/>
          <w:trHeight w:val="128"/>
        </w:trPr>
        <w:tc>
          <w:tcPr>
            <w:tcW w:w="810" w:type="pct"/>
            <w:vMerge/>
            <w:tcBorders>
              <w:top w:val="single" w:sz="4" w:space="0" w:color="auto"/>
              <w:bottom w:val="single" w:sz="4" w:space="0" w:color="auto"/>
              <w:right w:val="single" w:sz="4" w:space="0" w:color="auto"/>
            </w:tcBorders>
            <w:vAlign w:val="center"/>
            <w:hideMark/>
          </w:tcPr>
          <w:p w14:paraId="74AFA9DD"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12146705"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Нейтральные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0D54D"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24</w:t>
            </w:r>
            <w:r w:rsidRPr="000C362D">
              <w:rPr>
                <w:rFonts w:ascii="Times New Roman" w:eastAsia="Calibri" w:hAnsi="Times New Roman" w:cs="Times New Roman"/>
                <w:color w:val="000000"/>
                <w:sz w:val="24"/>
                <w:szCs w:val="24"/>
                <w:vertAlign w:val="superscript"/>
                <w:lang w:eastAsia="ru-RU"/>
              </w:rPr>
              <w:t>c</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14:paraId="07C3C471"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7C53D1E1"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416" w:type="pct"/>
            <w:vMerge/>
            <w:tcBorders>
              <w:left w:val="single" w:sz="4" w:space="0" w:color="auto"/>
            </w:tcBorders>
            <w:vAlign w:val="center"/>
            <w:hideMark/>
          </w:tcPr>
          <w:p w14:paraId="36A792BC" w14:textId="77777777" w:rsidR="008A7FA6" w:rsidRPr="000C362D" w:rsidRDefault="008A7FA6" w:rsidP="00346B5D">
            <w:pPr>
              <w:spacing w:after="0" w:line="240" w:lineRule="auto"/>
              <w:rPr>
                <w:rFonts w:ascii="Times New Roman" w:eastAsia="Calibri" w:hAnsi="Times New Roman" w:cs="Times New Roman"/>
                <w:sz w:val="24"/>
                <w:szCs w:val="24"/>
                <w:lang w:val="en-US" w:eastAsia="ru-RU"/>
              </w:rPr>
            </w:pPr>
          </w:p>
        </w:tc>
        <w:tc>
          <w:tcPr>
            <w:tcW w:w="0" w:type="auto"/>
            <w:vMerge/>
            <w:vAlign w:val="center"/>
            <w:hideMark/>
          </w:tcPr>
          <w:p w14:paraId="55B502A6"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r>
      <w:tr w:rsidR="008A7FA6" w:rsidRPr="000C362D" w14:paraId="69513831" w14:textId="77777777" w:rsidTr="00346B5D">
        <w:trPr>
          <w:cantSplit/>
          <w:trHeight w:val="128"/>
        </w:trPr>
        <w:tc>
          <w:tcPr>
            <w:tcW w:w="810" w:type="pct"/>
            <w:vMerge/>
            <w:tcBorders>
              <w:top w:val="single" w:sz="4" w:space="0" w:color="auto"/>
              <w:bottom w:val="single" w:sz="4" w:space="0" w:color="auto"/>
              <w:right w:val="single" w:sz="4" w:space="0" w:color="auto"/>
            </w:tcBorders>
            <w:vAlign w:val="center"/>
            <w:hideMark/>
          </w:tcPr>
          <w:p w14:paraId="7D829B08"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c>
          <w:tcPr>
            <w:tcW w:w="1352" w:type="pct"/>
            <w:tcBorders>
              <w:top w:val="single" w:sz="4" w:space="0" w:color="auto"/>
              <w:left w:val="single" w:sz="4" w:space="0" w:color="auto"/>
              <w:bottom w:val="single" w:sz="4" w:space="0" w:color="auto"/>
              <w:right w:val="single" w:sz="4" w:space="0" w:color="auto"/>
            </w:tcBorders>
            <w:shd w:val="clear" w:color="auto" w:fill="FFFFFF"/>
            <w:hideMark/>
          </w:tcPr>
          <w:p w14:paraId="16827FCA"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Итого</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6D21DB"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62</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tcPr>
          <w:p w14:paraId="20B88E40"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tcPr>
          <w:p w14:paraId="6335EFDC"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416" w:type="pct"/>
            <w:vMerge/>
            <w:tcBorders>
              <w:left w:val="single" w:sz="4" w:space="0" w:color="auto"/>
            </w:tcBorders>
            <w:vAlign w:val="center"/>
            <w:hideMark/>
          </w:tcPr>
          <w:p w14:paraId="273FB71F" w14:textId="77777777" w:rsidR="008A7FA6" w:rsidRPr="000C362D" w:rsidRDefault="008A7FA6" w:rsidP="00346B5D">
            <w:pPr>
              <w:spacing w:after="0" w:line="240" w:lineRule="auto"/>
              <w:rPr>
                <w:rFonts w:ascii="Times New Roman" w:eastAsia="Calibri" w:hAnsi="Times New Roman" w:cs="Times New Roman"/>
                <w:sz w:val="24"/>
                <w:szCs w:val="24"/>
                <w:lang w:val="en-US" w:eastAsia="ru-RU"/>
              </w:rPr>
            </w:pPr>
          </w:p>
        </w:tc>
        <w:tc>
          <w:tcPr>
            <w:tcW w:w="0" w:type="auto"/>
            <w:vMerge/>
            <w:vAlign w:val="center"/>
            <w:hideMark/>
          </w:tcPr>
          <w:p w14:paraId="5260DED3" w14:textId="77777777" w:rsidR="008A7FA6" w:rsidRPr="000C362D" w:rsidRDefault="008A7FA6" w:rsidP="00346B5D">
            <w:pPr>
              <w:spacing w:after="0" w:line="240" w:lineRule="auto"/>
              <w:rPr>
                <w:rFonts w:ascii="Times New Roman" w:eastAsia="Calibri" w:hAnsi="Times New Roman" w:cs="Times New Roman"/>
                <w:sz w:val="24"/>
                <w:szCs w:val="24"/>
                <w:lang w:eastAsia="ru-RU"/>
              </w:rPr>
            </w:pPr>
          </w:p>
        </w:tc>
      </w:tr>
      <w:tr w:rsidR="008A7FA6" w:rsidRPr="000C362D" w14:paraId="6062644D" w14:textId="77777777" w:rsidTr="00346B5D">
        <w:trPr>
          <w:cantSplit/>
          <w:trHeight w:val="128"/>
        </w:trPr>
        <w:tc>
          <w:tcPr>
            <w:tcW w:w="5000" w:type="pct"/>
            <w:gridSpan w:val="7"/>
            <w:tcBorders>
              <w:top w:val="single" w:sz="4" w:space="0" w:color="auto"/>
              <w:bottom w:val="single" w:sz="4" w:space="0" w:color="auto"/>
            </w:tcBorders>
            <w:vAlign w:val="center"/>
          </w:tcPr>
          <w:p w14:paraId="6BE58D16" w14:textId="77777777" w:rsidR="008A7FA6" w:rsidRPr="000C362D" w:rsidRDefault="008A7FA6" w:rsidP="00346B5D">
            <w:pPr>
              <w:autoSpaceDE w:val="0"/>
              <w:autoSpaceDN w:val="0"/>
              <w:adjustRightInd w:val="0"/>
              <w:spacing w:after="0" w:line="240" w:lineRule="auto"/>
              <w:ind w:firstLine="567"/>
              <w:rPr>
                <w:rFonts w:ascii="Times New Roman" w:eastAsia="Calibri" w:hAnsi="Times New Roman" w:cs="Times New Roman"/>
                <w:color w:val="000000"/>
                <w:sz w:val="24"/>
                <w:szCs w:val="24"/>
                <w:lang w:val="kk-KZ" w:eastAsia="ru-RU"/>
              </w:rPr>
            </w:pPr>
            <w:r w:rsidRPr="000C362D">
              <w:rPr>
                <w:rFonts w:ascii="Times New Roman" w:eastAsia="Calibri" w:hAnsi="Times New Roman" w:cs="Times New Roman"/>
                <w:color w:val="000000"/>
                <w:sz w:val="24"/>
                <w:szCs w:val="24"/>
                <w:lang w:eastAsia="ru-RU"/>
              </w:rPr>
              <w:t xml:space="preserve">* </w:t>
            </w:r>
            <w:r w:rsidRPr="000C362D">
              <w:rPr>
                <w:rFonts w:ascii="Times New Roman" w:eastAsia="Calibri" w:hAnsi="Times New Roman" w:cs="Times New Roman"/>
                <w:color w:val="000000"/>
                <w:sz w:val="24"/>
                <w:szCs w:val="24"/>
                <w:lang w:val="en-US" w:eastAsia="ru-RU"/>
              </w:rPr>
              <w:t>p</w:t>
            </w:r>
            <w:r w:rsidRPr="000C362D">
              <w:rPr>
                <w:rFonts w:ascii="Times New Roman" w:eastAsia="Calibri" w:hAnsi="Times New Roman" w:cs="Times New Roman"/>
                <w:color w:val="000000"/>
                <w:sz w:val="24"/>
                <w:szCs w:val="24"/>
                <w:lang w:eastAsia="ru-RU"/>
              </w:rPr>
              <w:t xml:space="preserve"> &lt; .05</w:t>
            </w:r>
          </w:p>
        </w:tc>
      </w:tr>
    </w:tbl>
    <w:p w14:paraId="56180CDF" w14:textId="77777777" w:rsidR="001C38F6" w:rsidRDefault="001C38F6" w:rsidP="00CD777A">
      <w:pPr>
        <w:spacing w:after="0" w:line="240" w:lineRule="auto"/>
        <w:ind w:firstLine="567"/>
        <w:jc w:val="both"/>
        <w:rPr>
          <w:rFonts w:ascii="Times New Roman" w:eastAsia="Times New Roman" w:hAnsi="Times New Roman" w:cs="Times New Roman"/>
          <w:color w:val="000000"/>
          <w:sz w:val="28"/>
          <w:szCs w:val="28"/>
        </w:rPr>
      </w:pPr>
    </w:p>
    <w:p w14:paraId="39AEB99C" w14:textId="69329F59" w:rsidR="008A7FA6" w:rsidRPr="00B02B80" w:rsidRDefault="008A7FA6" w:rsidP="00CD777A">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 xml:space="preserve">По данному тестированию обучающиеся с </w:t>
      </w:r>
      <w:r>
        <w:rPr>
          <w:rFonts w:ascii="Times New Roman" w:eastAsia="Times New Roman" w:hAnsi="Times New Roman" w:cs="Times New Roman"/>
          <w:color w:val="000000"/>
          <w:sz w:val="28"/>
          <w:szCs w:val="28"/>
        </w:rPr>
        <w:t>ЗПР</w:t>
      </w:r>
      <w:r w:rsidRPr="00B02B80">
        <w:rPr>
          <w:rFonts w:ascii="Times New Roman" w:eastAsia="Times New Roman" w:hAnsi="Times New Roman" w:cs="Times New Roman"/>
          <w:color w:val="000000"/>
          <w:sz w:val="28"/>
          <w:szCs w:val="28"/>
        </w:rPr>
        <w:t xml:space="preserve"> показали положительный рост в самооценивании учебных достижении. У </w:t>
      </w:r>
      <w:r>
        <w:rPr>
          <w:rFonts w:ascii="Times New Roman" w:eastAsia="Times New Roman" w:hAnsi="Times New Roman" w:cs="Times New Roman"/>
          <w:color w:val="000000"/>
          <w:sz w:val="28"/>
          <w:szCs w:val="28"/>
        </w:rPr>
        <w:t>29</w:t>
      </w:r>
      <w:r w:rsidRPr="00B02B80">
        <w:rPr>
          <w:rFonts w:ascii="Times New Roman" w:eastAsia="Times New Roman" w:hAnsi="Times New Roman" w:cs="Times New Roman"/>
          <w:color w:val="000000"/>
          <w:sz w:val="28"/>
          <w:szCs w:val="28"/>
        </w:rPr>
        <w:t xml:space="preserve"> обучающихся положительные результаты после эксперимента, что свидетельствует о влиянии специальных заданий на самооценивание </w:t>
      </w:r>
      <w:r w:rsidR="00584A2E">
        <w:rPr>
          <w:rFonts w:ascii="Times New Roman" w:eastAsia="Times New Roman" w:hAnsi="Times New Roman" w:cs="Times New Roman"/>
          <w:color w:val="000000"/>
          <w:sz w:val="28"/>
          <w:szCs w:val="28"/>
        </w:rPr>
        <w:t>к</w:t>
      </w:r>
      <w:r w:rsidRPr="00B02B80">
        <w:rPr>
          <w:rFonts w:ascii="Times New Roman" w:eastAsia="Times New Roman" w:hAnsi="Times New Roman" w:cs="Times New Roman"/>
          <w:color w:val="000000"/>
          <w:sz w:val="28"/>
          <w:szCs w:val="28"/>
        </w:rPr>
        <w:t xml:space="preserve"> </w:t>
      </w:r>
      <w:r w:rsidR="00584A2E">
        <w:rPr>
          <w:rFonts w:ascii="Times New Roman" w:eastAsia="Times New Roman" w:hAnsi="Times New Roman" w:cs="Times New Roman"/>
          <w:color w:val="000000"/>
          <w:sz w:val="28"/>
          <w:szCs w:val="28"/>
        </w:rPr>
        <w:t>приближенному</w:t>
      </w:r>
      <w:r w:rsidR="00B72A55">
        <w:rPr>
          <w:rFonts w:ascii="Times New Roman" w:eastAsia="Times New Roman" w:hAnsi="Times New Roman" w:cs="Times New Roman"/>
          <w:color w:val="000000"/>
          <w:sz w:val="28"/>
          <w:szCs w:val="28"/>
        </w:rPr>
        <w:t xml:space="preserve"> </w:t>
      </w:r>
      <w:r w:rsidR="00584A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адекватному самооцениванию</w:t>
      </w:r>
      <w:r w:rsidRPr="00B02B80">
        <w:rPr>
          <w:rFonts w:ascii="Times New Roman" w:eastAsia="Times New Roman" w:hAnsi="Times New Roman" w:cs="Times New Roman"/>
          <w:color w:val="000000"/>
          <w:sz w:val="28"/>
          <w:szCs w:val="28"/>
        </w:rPr>
        <w:t xml:space="preserve"> обучающихся с задержкой психического развития.</w:t>
      </w:r>
    </w:p>
    <w:p w14:paraId="28815C90" w14:textId="6283D6CD" w:rsidR="008A7FA6" w:rsidRDefault="008A7FA6" w:rsidP="00BC7F2F">
      <w:pPr>
        <w:spacing w:after="0" w:line="240" w:lineRule="auto"/>
        <w:ind w:firstLine="567"/>
        <w:jc w:val="both"/>
        <w:rPr>
          <w:rFonts w:ascii="Times New Roman" w:eastAsia="Times New Roman" w:hAnsi="Times New Roman" w:cs="Times New Roman"/>
          <w:color w:val="000000"/>
          <w:sz w:val="28"/>
          <w:szCs w:val="28"/>
        </w:rPr>
      </w:pPr>
      <w:r w:rsidRPr="00B02B80">
        <w:rPr>
          <w:rFonts w:ascii="Times New Roman" w:eastAsia="Times New Roman" w:hAnsi="Times New Roman" w:cs="Times New Roman"/>
          <w:color w:val="000000"/>
          <w:sz w:val="28"/>
          <w:szCs w:val="28"/>
        </w:rPr>
        <w:t>Рассмотрим обучающихся начальной школы</w:t>
      </w:r>
      <w:r>
        <w:rPr>
          <w:rFonts w:ascii="Times New Roman" w:eastAsia="Times New Roman" w:hAnsi="Times New Roman" w:cs="Times New Roman"/>
          <w:color w:val="000000"/>
          <w:sz w:val="28"/>
          <w:szCs w:val="28"/>
        </w:rPr>
        <w:t xml:space="preserve"> с н</w:t>
      </w:r>
      <w:r w:rsidR="008D6A9A">
        <w:rPr>
          <w:rFonts w:ascii="Times New Roman" w:eastAsia="Times New Roman" w:hAnsi="Times New Roman" w:cs="Times New Roman"/>
          <w:color w:val="000000"/>
          <w:sz w:val="28"/>
          <w:szCs w:val="28"/>
        </w:rPr>
        <w:t>ормативным развитием (таблица 3</w:t>
      </w:r>
      <w:r w:rsidR="00B109FC">
        <w:rPr>
          <w:rFonts w:ascii="Times New Roman" w:eastAsia="Times New Roman" w:hAnsi="Times New Roman" w:cs="Times New Roman"/>
          <w:color w:val="000000"/>
          <w:sz w:val="28"/>
          <w:szCs w:val="28"/>
        </w:rPr>
        <w:t>5</w:t>
      </w:r>
      <w:r w:rsidRPr="00B02B80">
        <w:rPr>
          <w:rFonts w:ascii="Times New Roman" w:eastAsia="Times New Roman" w:hAnsi="Times New Roman" w:cs="Times New Roman"/>
          <w:color w:val="000000"/>
          <w:sz w:val="28"/>
          <w:szCs w:val="28"/>
        </w:rPr>
        <w:t>)</w:t>
      </w:r>
      <w:r w:rsidR="00BD0CC8">
        <w:rPr>
          <w:rFonts w:ascii="Times New Roman" w:eastAsia="Times New Roman" w:hAnsi="Times New Roman" w:cs="Times New Roman"/>
          <w:color w:val="000000"/>
          <w:sz w:val="28"/>
          <w:szCs w:val="28"/>
        </w:rPr>
        <w:t>.</w:t>
      </w:r>
    </w:p>
    <w:p w14:paraId="03523E93" w14:textId="77777777" w:rsidR="00BC7F2F" w:rsidRPr="00B02B80" w:rsidRDefault="00BC7F2F" w:rsidP="00BC7F2F">
      <w:pPr>
        <w:spacing w:after="0" w:line="240" w:lineRule="auto"/>
        <w:ind w:firstLine="567"/>
        <w:jc w:val="both"/>
        <w:rPr>
          <w:rFonts w:ascii="Times New Roman" w:eastAsia="Times New Roman" w:hAnsi="Times New Roman" w:cs="Times New Roman"/>
          <w:color w:val="000000"/>
          <w:sz w:val="28"/>
          <w:szCs w:val="28"/>
        </w:rPr>
      </w:pPr>
    </w:p>
    <w:p w14:paraId="05C8D79C" w14:textId="49D7C1B5" w:rsidR="008A7FA6" w:rsidRDefault="008D6A9A" w:rsidP="00CD777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B109FC">
        <w:rPr>
          <w:rFonts w:ascii="Times New Roman" w:eastAsia="Calibri" w:hAnsi="Times New Roman" w:cs="Times New Roman"/>
          <w:sz w:val="28"/>
          <w:szCs w:val="28"/>
        </w:rPr>
        <w:t>5</w:t>
      </w:r>
      <w:r w:rsidR="00CD777A">
        <w:rPr>
          <w:rFonts w:ascii="Times New Roman" w:eastAsia="Calibri" w:hAnsi="Times New Roman" w:cs="Times New Roman"/>
          <w:sz w:val="28"/>
          <w:szCs w:val="28"/>
        </w:rPr>
        <w:t xml:space="preserve"> </w:t>
      </w:r>
      <w:r w:rsidR="008A7FA6">
        <w:rPr>
          <w:rFonts w:ascii="Times New Roman" w:eastAsia="Calibri" w:hAnsi="Times New Roman" w:cs="Times New Roman"/>
          <w:sz w:val="28"/>
          <w:szCs w:val="28"/>
        </w:rPr>
        <w:t>-</w:t>
      </w:r>
      <w:r w:rsidR="00CD777A">
        <w:rPr>
          <w:rFonts w:ascii="Times New Roman" w:eastAsia="Calibri" w:hAnsi="Times New Roman" w:cs="Times New Roman"/>
          <w:sz w:val="28"/>
          <w:szCs w:val="28"/>
        </w:rPr>
        <w:t xml:space="preserve"> </w:t>
      </w:r>
      <w:r w:rsidR="008A7FA6">
        <w:rPr>
          <w:rFonts w:ascii="Times New Roman" w:eastAsia="Calibri" w:hAnsi="Times New Roman" w:cs="Times New Roman"/>
          <w:sz w:val="28"/>
          <w:szCs w:val="28"/>
        </w:rPr>
        <w:t xml:space="preserve"> </w:t>
      </w:r>
      <w:r w:rsidR="008A7FA6" w:rsidRPr="00B02B80">
        <w:rPr>
          <w:rFonts w:ascii="Times New Roman" w:eastAsia="Calibri" w:hAnsi="Times New Roman" w:cs="Times New Roman"/>
          <w:sz w:val="28"/>
          <w:szCs w:val="28"/>
        </w:rPr>
        <w:t>Результаты теста Вилкоксона у нормативных обучающихся</w:t>
      </w:r>
    </w:p>
    <w:p w14:paraId="0504203E" w14:textId="77777777" w:rsidR="008A7FA6" w:rsidRPr="00B02B80" w:rsidRDefault="008A7FA6" w:rsidP="008A7FA6">
      <w:pPr>
        <w:spacing w:after="0" w:line="240" w:lineRule="auto"/>
        <w:jc w:val="center"/>
        <w:rPr>
          <w:rFonts w:ascii="Times New Roman" w:eastAsia="Calibri" w:hAnsi="Times New Roman" w:cs="Times New Roman"/>
          <w:sz w:val="28"/>
          <w:szCs w:val="28"/>
        </w:rPr>
      </w:pPr>
    </w:p>
    <w:tbl>
      <w:tblPr>
        <w:tblW w:w="5000" w:type="pct"/>
        <w:tblBorders>
          <w:top w:val="single" w:sz="8" w:space="0" w:color="000000"/>
          <w:left w:val="single" w:sz="4" w:space="0" w:color="auto"/>
          <w:bottom w:val="single" w:sz="8" w:space="0" w:color="000000"/>
          <w:right w:val="single" w:sz="4" w:space="0" w:color="auto"/>
          <w:insideH w:val="single" w:sz="8" w:space="0" w:color="000000"/>
        </w:tblBorders>
        <w:tblCellMar>
          <w:left w:w="0" w:type="dxa"/>
          <w:right w:w="0" w:type="dxa"/>
        </w:tblCellMar>
        <w:tblLook w:val="04A0" w:firstRow="1" w:lastRow="0" w:firstColumn="1" w:lastColumn="0" w:noHBand="0" w:noVBand="1"/>
      </w:tblPr>
      <w:tblGrid>
        <w:gridCol w:w="1562"/>
        <w:gridCol w:w="2596"/>
        <w:gridCol w:w="1394"/>
        <w:gridCol w:w="1294"/>
        <w:gridCol w:w="1440"/>
        <w:gridCol w:w="716"/>
        <w:gridCol w:w="626"/>
      </w:tblGrid>
      <w:tr w:rsidR="008A7FA6" w:rsidRPr="000C362D" w14:paraId="5DA559F9" w14:textId="77777777" w:rsidTr="00346B5D">
        <w:trPr>
          <w:cantSplit/>
          <w:trHeight w:val="260"/>
        </w:trPr>
        <w:tc>
          <w:tcPr>
            <w:tcW w:w="2159" w:type="pct"/>
            <w:gridSpan w:val="2"/>
            <w:tcBorders>
              <w:top w:val="single" w:sz="4" w:space="0" w:color="auto"/>
              <w:bottom w:val="single" w:sz="4" w:space="0" w:color="auto"/>
              <w:right w:val="single" w:sz="4" w:space="0" w:color="auto"/>
            </w:tcBorders>
            <w:shd w:val="clear" w:color="auto" w:fill="FFFFFF"/>
            <w:vAlign w:val="bottom"/>
          </w:tcPr>
          <w:p w14:paraId="0A559037" w14:textId="77777777" w:rsidR="008A7FA6" w:rsidRPr="000C362D" w:rsidRDefault="008A7FA6" w:rsidP="00CD777A">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Уровень</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F8A4F79"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0C362D">
              <w:rPr>
                <w:rFonts w:ascii="Times New Roman" w:eastAsia="Times New Roman" w:hAnsi="Times New Roman" w:cs="Times New Roman"/>
                <w:color w:val="000000"/>
                <w:sz w:val="24"/>
                <w:szCs w:val="24"/>
                <w:lang w:eastAsia="ru-RU"/>
              </w:rPr>
              <w:t>Количество</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177EFE"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0C362D">
              <w:rPr>
                <w:rFonts w:ascii="Times New Roman" w:eastAsia="Times New Roman" w:hAnsi="Times New Roman" w:cs="Times New Roman"/>
                <w:color w:val="000000"/>
                <w:sz w:val="24"/>
                <w:szCs w:val="24"/>
                <w:lang w:eastAsia="ru-RU"/>
              </w:rPr>
              <w:t>Средний показатель</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6FAC4A"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val="en-US" w:eastAsia="ru-RU"/>
              </w:rPr>
              <w:t>Сумма показателей</w:t>
            </w:r>
          </w:p>
        </w:tc>
        <w:tc>
          <w:tcPr>
            <w:tcW w:w="372" w:type="pct"/>
            <w:tcBorders>
              <w:left w:val="single" w:sz="4" w:space="0" w:color="auto"/>
            </w:tcBorders>
            <w:shd w:val="clear" w:color="auto" w:fill="FFFFFF"/>
            <w:vAlign w:val="bottom"/>
            <w:hideMark/>
          </w:tcPr>
          <w:p w14:paraId="7F3180CD"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0C362D">
              <w:rPr>
                <w:rFonts w:ascii="Times New Roman" w:eastAsia="Calibri" w:hAnsi="Times New Roman" w:cs="Times New Roman"/>
                <w:sz w:val="24"/>
                <w:szCs w:val="24"/>
                <w:lang w:val="en-US" w:eastAsia="ru-RU"/>
              </w:rPr>
              <w:t>Z</w:t>
            </w:r>
          </w:p>
        </w:tc>
        <w:tc>
          <w:tcPr>
            <w:tcW w:w="325" w:type="pct"/>
            <w:shd w:val="clear" w:color="auto" w:fill="FFFFFF"/>
            <w:vAlign w:val="bottom"/>
            <w:hideMark/>
          </w:tcPr>
          <w:p w14:paraId="29272439"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en-US" w:eastAsia="ru-RU"/>
              </w:rPr>
            </w:pPr>
            <w:r w:rsidRPr="000C362D">
              <w:rPr>
                <w:rFonts w:ascii="Times New Roman" w:eastAsia="Calibri" w:hAnsi="Times New Roman" w:cs="Times New Roman"/>
                <w:sz w:val="24"/>
                <w:szCs w:val="24"/>
                <w:lang w:val="en-US" w:eastAsia="ru-RU"/>
              </w:rPr>
              <w:t>p</w:t>
            </w:r>
          </w:p>
        </w:tc>
      </w:tr>
      <w:tr w:rsidR="008A7FA6" w:rsidRPr="000C362D" w14:paraId="44336F11" w14:textId="77777777" w:rsidTr="00346B5D">
        <w:trPr>
          <w:cantSplit/>
          <w:trHeight w:val="495"/>
        </w:trPr>
        <w:tc>
          <w:tcPr>
            <w:tcW w:w="811" w:type="pct"/>
            <w:vMerge w:val="restart"/>
            <w:tcBorders>
              <w:right w:val="single" w:sz="4" w:space="0" w:color="auto"/>
            </w:tcBorders>
            <w:shd w:val="clear" w:color="auto" w:fill="FFFFFF"/>
          </w:tcPr>
          <w:p w14:paraId="2B79994C"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val="kk-KZ" w:eastAsia="ru-RU"/>
              </w:rPr>
            </w:pPr>
            <w:r w:rsidRPr="000C362D">
              <w:rPr>
                <w:rFonts w:ascii="Times New Roman" w:eastAsia="Calibri" w:hAnsi="Times New Roman" w:cs="Times New Roman"/>
                <w:sz w:val="24"/>
                <w:szCs w:val="24"/>
                <w:lang w:val="kk-KZ" w:eastAsia="ru-RU"/>
              </w:rPr>
              <w:t>Нормативные обучающиеся</w:t>
            </w: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72FACB67"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Отрицательные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5A239C"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6</w:t>
            </w:r>
            <w:r w:rsidRPr="000C362D">
              <w:rPr>
                <w:rFonts w:ascii="Times New Roman" w:eastAsia="Calibri" w:hAnsi="Times New Roman" w:cs="Times New Roman"/>
                <w:color w:val="000000"/>
                <w:sz w:val="24"/>
                <w:szCs w:val="24"/>
                <w:vertAlign w:val="superscript"/>
                <w:lang w:eastAsia="ru-RU"/>
              </w:rPr>
              <w:t>a</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14CE73"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val="en-US" w:eastAsia="ru-RU"/>
              </w:rPr>
              <w:t>71</w:t>
            </w:r>
            <w:r w:rsidRPr="000C362D">
              <w:rPr>
                <w:rFonts w:ascii="Times New Roman" w:eastAsia="Calibri" w:hAnsi="Times New Roman" w:cs="Times New Roman"/>
                <w:color w:val="000000"/>
                <w:sz w:val="24"/>
                <w:szCs w:val="24"/>
                <w:lang w:eastAsia="ru-RU"/>
              </w:rPr>
              <w:t>.33</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40BCCA"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C362D">
              <w:rPr>
                <w:rFonts w:ascii="Times New Roman" w:eastAsia="Calibri" w:hAnsi="Times New Roman" w:cs="Times New Roman"/>
                <w:color w:val="000000"/>
                <w:sz w:val="24"/>
                <w:szCs w:val="24"/>
                <w:lang w:eastAsia="ru-RU"/>
              </w:rPr>
              <w:t>493.00</w:t>
            </w:r>
          </w:p>
          <w:p w14:paraId="4A974EE6"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372" w:type="pct"/>
            <w:vMerge w:val="restart"/>
            <w:tcBorders>
              <w:left w:val="single" w:sz="4" w:space="0" w:color="auto"/>
            </w:tcBorders>
            <w:shd w:val="clear" w:color="auto" w:fill="FFFFFF"/>
            <w:vAlign w:val="center"/>
            <w:hideMark/>
          </w:tcPr>
          <w:p w14:paraId="29BAAC44"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vertAlign w:val="superscript"/>
                <w:lang w:val="en-US" w:eastAsia="ru-RU"/>
              </w:rPr>
            </w:pPr>
            <w:r w:rsidRPr="000C362D">
              <w:rPr>
                <w:rFonts w:ascii="Times New Roman" w:eastAsia="Calibri" w:hAnsi="Times New Roman" w:cs="Times New Roman"/>
                <w:color w:val="000000"/>
                <w:sz w:val="24"/>
                <w:szCs w:val="24"/>
                <w:lang w:eastAsia="ru-RU"/>
              </w:rPr>
              <w:t>-8.904</w:t>
            </w:r>
            <w:r w:rsidRPr="000C362D">
              <w:rPr>
                <w:rFonts w:ascii="Times New Roman" w:eastAsia="Calibri" w:hAnsi="Times New Roman" w:cs="Times New Roman"/>
                <w:color w:val="000000"/>
                <w:sz w:val="24"/>
                <w:szCs w:val="24"/>
                <w:vertAlign w:val="superscript"/>
                <w:lang w:val="en-US" w:eastAsia="ru-RU"/>
              </w:rPr>
              <w:t>b</w:t>
            </w:r>
          </w:p>
        </w:tc>
        <w:tc>
          <w:tcPr>
            <w:tcW w:w="325" w:type="pct"/>
            <w:vMerge w:val="restart"/>
            <w:shd w:val="clear" w:color="auto" w:fill="FFFFFF"/>
            <w:vAlign w:val="center"/>
            <w:hideMark/>
          </w:tcPr>
          <w:p w14:paraId="796F76F4"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color w:val="000000"/>
                <w:sz w:val="24"/>
                <w:szCs w:val="24"/>
                <w:lang w:val="en-US" w:eastAsia="ru-RU"/>
              </w:rPr>
              <w:t>,</w:t>
            </w:r>
            <w:r w:rsidRPr="000C362D">
              <w:rPr>
                <w:rFonts w:ascii="Times New Roman" w:eastAsia="Calibri" w:hAnsi="Times New Roman" w:cs="Times New Roman"/>
                <w:color w:val="000000"/>
                <w:sz w:val="24"/>
                <w:szCs w:val="24"/>
                <w:lang w:eastAsia="ru-RU"/>
              </w:rPr>
              <w:t>001*</w:t>
            </w:r>
          </w:p>
        </w:tc>
      </w:tr>
      <w:tr w:rsidR="008A7FA6" w:rsidRPr="000C362D" w14:paraId="4837C582" w14:textId="77777777" w:rsidTr="00346B5D">
        <w:trPr>
          <w:cantSplit/>
          <w:trHeight w:val="128"/>
        </w:trPr>
        <w:tc>
          <w:tcPr>
            <w:tcW w:w="811" w:type="pct"/>
            <w:vMerge/>
            <w:tcBorders>
              <w:right w:val="single" w:sz="4" w:space="0" w:color="auto"/>
            </w:tcBorders>
            <w:vAlign w:val="center"/>
            <w:hideMark/>
          </w:tcPr>
          <w:p w14:paraId="0438C5E8"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110D09E2"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Положительные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40EA36"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44</w:t>
            </w:r>
            <w:r w:rsidRPr="000C362D">
              <w:rPr>
                <w:rFonts w:ascii="Times New Roman" w:eastAsia="Calibri" w:hAnsi="Times New Roman" w:cs="Times New Roman"/>
                <w:color w:val="000000"/>
                <w:sz w:val="24"/>
                <w:szCs w:val="24"/>
                <w:vertAlign w:val="superscript"/>
                <w:lang w:eastAsia="ru-RU"/>
              </w:rPr>
              <w:t>b</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65DB8E"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94.86</w:t>
            </w: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A4AA6E"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1527</w:t>
            </w:r>
            <w:r w:rsidRPr="000C362D">
              <w:rPr>
                <w:rFonts w:ascii="Times New Roman" w:eastAsia="Calibri" w:hAnsi="Times New Roman" w:cs="Times New Roman"/>
                <w:color w:val="000000"/>
                <w:sz w:val="24"/>
                <w:szCs w:val="24"/>
                <w:lang w:eastAsia="ru-RU"/>
              </w:rPr>
              <w:t>.00</w:t>
            </w:r>
          </w:p>
        </w:tc>
        <w:tc>
          <w:tcPr>
            <w:tcW w:w="0" w:type="auto"/>
            <w:vMerge/>
            <w:tcBorders>
              <w:left w:val="single" w:sz="4" w:space="0" w:color="auto"/>
            </w:tcBorders>
            <w:vAlign w:val="center"/>
            <w:hideMark/>
          </w:tcPr>
          <w:p w14:paraId="572B219D" w14:textId="77777777" w:rsidR="008A7FA6" w:rsidRPr="000C362D" w:rsidRDefault="008A7FA6" w:rsidP="00346B5D">
            <w:pPr>
              <w:spacing w:after="0" w:line="256" w:lineRule="auto"/>
              <w:rPr>
                <w:rFonts w:ascii="Times New Roman" w:eastAsia="Calibri" w:hAnsi="Times New Roman" w:cs="Times New Roman"/>
                <w:sz w:val="24"/>
                <w:szCs w:val="24"/>
                <w:lang w:val="en-US" w:eastAsia="ru-RU"/>
              </w:rPr>
            </w:pPr>
          </w:p>
        </w:tc>
        <w:tc>
          <w:tcPr>
            <w:tcW w:w="0" w:type="auto"/>
            <w:vMerge/>
            <w:vAlign w:val="center"/>
            <w:hideMark/>
          </w:tcPr>
          <w:p w14:paraId="2CB57434"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r>
      <w:tr w:rsidR="008A7FA6" w:rsidRPr="000C362D" w14:paraId="40EBF077" w14:textId="77777777" w:rsidTr="00346B5D">
        <w:trPr>
          <w:cantSplit/>
          <w:trHeight w:val="128"/>
        </w:trPr>
        <w:tc>
          <w:tcPr>
            <w:tcW w:w="811" w:type="pct"/>
            <w:vMerge/>
            <w:tcBorders>
              <w:right w:val="single" w:sz="4" w:space="0" w:color="auto"/>
            </w:tcBorders>
            <w:vAlign w:val="center"/>
            <w:hideMark/>
          </w:tcPr>
          <w:p w14:paraId="1EA0E52B"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1D846D67"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Нейтральные показатели</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65C688"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10</w:t>
            </w:r>
            <w:r w:rsidRPr="000C362D">
              <w:rPr>
                <w:rFonts w:ascii="Times New Roman" w:eastAsia="Calibri" w:hAnsi="Times New Roman" w:cs="Times New Roman"/>
                <w:color w:val="000000"/>
                <w:sz w:val="24"/>
                <w:szCs w:val="24"/>
                <w:vertAlign w:val="superscript"/>
                <w:lang w:eastAsia="ru-RU"/>
              </w:rPr>
              <w:t>c</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677E3F7F"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7156E125"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left w:val="single" w:sz="4" w:space="0" w:color="auto"/>
            </w:tcBorders>
            <w:vAlign w:val="center"/>
            <w:hideMark/>
          </w:tcPr>
          <w:p w14:paraId="2D084BDE" w14:textId="77777777" w:rsidR="008A7FA6" w:rsidRPr="000C362D" w:rsidRDefault="008A7FA6" w:rsidP="00346B5D">
            <w:pPr>
              <w:spacing w:after="0" w:line="256" w:lineRule="auto"/>
              <w:rPr>
                <w:rFonts w:ascii="Times New Roman" w:eastAsia="Calibri" w:hAnsi="Times New Roman" w:cs="Times New Roman"/>
                <w:sz w:val="24"/>
                <w:szCs w:val="24"/>
                <w:lang w:val="en-US" w:eastAsia="ru-RU"/>
              </w:rPr>
            </w:pPr>
          </w:p>
        </w:tc>
        <w:tc>
          <w:tcPr>
            <w:tcW w:w="0" w:type="auto"/>
            <w:vMerge/>
            <w:vAlign w:val="center"/>
            <w:hideMark/>
          </w:tcPr>
          <w:p w14:paraId="32534E34"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r>
      <w:tr w:rsidR="008A7FA6" w:rsidRPr="000C362D" w14:paraId="244D41BB" w14:textId="77777777" w:rsidTr="00346B5D">
        <w:trPr>
          <w:cantSplit/>
          <w:trHeight w:val="128"/>
        </w:trPr>
        <w:tc>
          <w:tcPr>
            <w:tcW w:w="811" w:type="pct"/>
            <w:vMerge/>
            <w:tcBorders>
              <w:right w:val="single" w:sz="4" w:space="0" w:color="auto"/>
            </w:tcBorders>
            <w:vAlign w:val="center"/>
            <w:hideMark/>
          </w:tcPr>
          <w:p w14:paraId="3674DB53"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c>
          <w:tcPr>
            <w:tcW w:w="1348" w:type="pct"/>
            <w:tcBorders>
              <w:top w:val="single" w:sz="4" w:space="0" w:color="auto"/>
              <w:left w:val="single" w:sz="4" w:space="0" w:color="auto"/>
              <w:bottom w:val="single" w:sz="4" w:space="0" w:color="auto"/>
              <w:right w:val="single" w:sz="4" w:space="0" w:color="auto"/>
            </w:tcBorders>
            <w:shd w:val="clear" w:color="auto" w:fill="FFFFFF"/>
            <w:hideMark/>
          </w:tcPr>
          <w:p w14:paraId="3C0ECDAE" w14:textId="77777777" w:rsidR="008A7FA6" w:rsidRPr="000C362D" w:rsidRDefault="008A7FA6" w:rsidP="00346B5D">
            <w:pPr>
              <w:autoSpaceDE w:val="0"/>
              <w:autoSpaceDN w:val="0"/>
              <w:adjustRightInd w:val="0"/>
              <w:spacing w:after="0" w:line="240" w:lineRule="auto"/>
              <w:rPr>
                <w:rFonts w:ascii="Times New Roman" w:eastAsia="Calibri" w:hAnsi="Times New Roman" w:cs="Times New Roman"/>
                <w:sz w:val="24"/>
                <w:szCs w:val="24"/>
                <w:lang w:eastAsia="ru-RU"/>
              </w:rPr>
            </w:pPr>
            <w:r w:rsidRPr="000C362D">
              <w:rPr>
                <w:rFonts w:ascii="Times New Roman" w:eastAsia="Calibri" w:hAnsi="Times New Roman" w:cs="Times New Roman"/>
                <w:sz w:val="24"/>
                <w:szCs w:val="24"/>
                <w:lang w:eastAsia="ru-RU"/>
              </w:rPr>
              <w:t>Итого</w:t>
            </w:r>
          </w:p>
        </w:tc>
        <w:tc>
          <w:tcPr>
            <w:tcW w:w="72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F54D7A"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60</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14:paraId="43A9FCD0"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748" w:type="pct"/>
            <w:tcBorders>
              <w:top w:val="single" w:sz="4" w:space="0" w:color="auto"/>
              <w:left w:val="single" w:sz="4" w:space="0" w:color="auto"/>
              <w:bottom w:val="single" w:sz="4" w:space="0" w:color="auto"/>
              <w:right w:val="single" w:sz="4" w:space="0" w:color="auto"/>
            </w:tcBorders>
            <w:shd w:val="clear" w:color="auto" w:fill="FFFFFF"/>
            <w:vAlign w:val="center"/>
          </w:tcPr>
          <w:p w14:paraId="6B5499F1" w14:textId="77777777" w:rsidR="008A7FA6" w:rsidRPr="000C362D" w:rsidRDefault="008A7FA6" w:rsidP="00346B5D">
            <w:pPr>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0" w:type="auto"/>
            <w:vMerge/>
            <w:tcBorders>
              <w:left w:val="single" w:sz="4" w:space="0" w:color="auto"/>
            </w:tcBorders>
            <w:vAlign w:val="center"/>
            <w:hideMark/>
          </w:tcPr>
          <w:p w14:paraId="27A29F59" w14:textId="77777777" w:rsidR="008A7FA6" w:rsidRPr="000C362D" w:rsidRDefault="008A7FA6" w:rsidP="00346B5D">
            <w:pPr>
              <w:spacing w:after="0" w:line="256" w:lineRule="auto"/>
              <w:rPr>
                <w:rFonts w:ascii="Times New Roman" w:eastAsia="Calibri" w:hAnsi="Times New Roman" w:cs="Times New Roman"/>
                <w:sz w:val="24"/>
                <w:szCs w:val="24"/>
                <w:lang w:val="en-US" w:eastAsia="ru-RU"/>
              </w:rPr>
            </w:pPr>
          </w:p>
        </w:tc>
        <w:tc>
          <w:tcPr>
            <w:tcW w:w="0" w:type="auto"/>
            <w:vMerge/>
            <w:vAlign w:val="center"/>
            <w:hideMark/>
          </w:tcPr>
          <w:p w14:paraId="24C7E948" w14:textId="77777777" w:rsidR="008A7FA6" w:rsidRPr="000C362D" w:rsidRDefault="008A7FA6" w:rsidP="00346B5D">
            <w:pPr>
              <w:spacing w:after="0" w:line="256" w:lineRule="auto"/>
              <w:rPr>
                <w:rFonts w:ascii="Times New Roman" w:eastAsia="Calibri" w:hAnsi="Times New Roman" w:cs="Times New Roman"/>
                <w:sz w:val="24"/>
                <w:szCs w:val="24"/>
                <w:lang w:eastAsia="ru-RU"/>
              </w:rPr>
            </w:pPr>
          </w:p>
        </w:tc>
      </w:tr>
      <w:tr w:rsidR="008A7FA6" w:rsidRPr="000C362D" w14:paraId="0DFA00B3" w14:textId="77777777" w:rsidTr="00346B5D">
        <w:trPr>
          <w:cantSplit/>
          <w:trHeight w:val="128"/>
        </w:trPr>
        <w:tc>
          <w:tcPr>
            <w:tcW w:w="5000" w:type="pct"/>
            <w:gridSpan w:val="7"/>
            <w:vAlign w:val="center"/>
          </w:tcPr>
          <w:p w14:paraId="42DF5CDA" w14:textId="77777777" w:rsidR="008A7FA6" w:rsidRPr="000C362D" w:rsidRDefault="008A7FA6" w:rsidP="00346B5D">
            <w:pPr>
              <w:spacing w:after="0" w:line="240" w:lineRule="auto"/>
              <w:ind w:firstLine="567"/>
              <w:jc w:val="both"/>
              <w:rPr>
                <w:rFonts w:ascii="Times New Roman" w:eastAsia="Calibri" w:hAnsi="Times New Roman" w:cs="Times New Roman"/>
                <w:sz w:val="24"/>
                <w:szCs w:val="24"/>
              </w:rPr>
            </w:pPr>
            <w:r w:rsidRPr="000C362D">
              <w:rPr>
                <w:rFonts w:ascii="Times New Roman" w:eastAsia="Calibri" w:hAnsi="Times New Roman" w:cs="Times New Roman"/>
                <w:sz w:val="24"/>
                <w:szCs w:val="24"/>
              </w:rPr>
              <w:t>* p &lt; .05</w:t>
            </w:r>
          </w:p>
        </w:tc>
      </w:tr>
    </w:tbl>
    <w:p w14:paraId="4AF97CE9" w14:textId="77777777" w:rsidR="008A7FA6" w:rsidRDefault="008A7FA6" w:rsidP="008A7FA6">
      <w:pPr>
        <w:spacing w:after="0" w:line="240" w:lineRule="auto"/>
        <w:jc w:val="both"/>
        <w:rPr>
          <w:rFonts w:ascii="Times New Roman" w:eastAsia="Calibri" w:hAnsi="Times New Roman" w:cs="Times New Roman"/>
          <w:sz w:val="28"/>
          <w:szCs w:val="28"/>
        </w:rPr>
      </w:pPr>
    </w:p>
    <w:p w14:paraId="6039E516" w14:textId="31923523" w:rsidR="008A7FA6" w:rsidRPr="00B02B80" w:rsidRDefault="00FF081F" w:rsidP="00CD777A">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 результатам математической статистики н</w:t>
      </w:r>
      <w:r w:rsidR="008A7FA6" w:rsidRPr="00B02B80">
        <w:rPr>
          <w:rFonts w:ascii="Times New Roman" w:eastAsia="Calibri" w:hAnsi="Times New Roman" w:cs="Times New Roman"/>
          <w:sz w:val="28"/>
          <w:szCs w:val="28"/>
        </w:rPr>
        <w:t xml:space="preserve">ормативные обучающиеся </w:t>
      </w:r>
      <w:r>
        <w:rPr>
          <w:rFonts w:ascii="Times New Roman" w:eastAsia="Calibri" w:hAnsi="Times New Roman" w:cs="Times New Roman"/>
          <w:sz w:val="28"/>
          <w:szCs w:val="28"/>
        </w:rPr>
        <w:t>на контрольном этапе</w:t>
      </w:r>
      <w:r w:rsidR="008A7FA6" w:rsidRPr="00B02B80">
        <w:rPr>
          <w:rFonts w:ascii="Times New Roman" w:eastAsia="Calibri" w:hAnsi="Times New Roman" w:cs="Times New Roman"/>
          <w:sz w:val="28"/>
          <w:szCs w:val="28"/>
        </w:rPr>
        <w:t xml:space="preserve"> эксперимента показали динамику в развитии навыка самооценивания.</w:t>
      </w:r>
      <w:r w:rsidR="0080151E">
        <w:rPr>
          <w:rFonts w:ascii="Times New Roman" w:eastAsia="Calibri" w:hAnsi="Times New Roman" w:cs="Times New Roman"/>
          <w:sz w:val="28"/>
          <w:szCs w:val="28"/>
        </w:rPr>
        <w:t xml:space="preserve"> Результаты непараметрического Теста Вилкоксона </w:t>
      </w:r>
      <w:r w:rsidR="008A7FA6" w:rsidRPr="00B02B80">
        <w:rPr>
          <w:rFonts w:ascii="Times New Roman" w:eastAsia="Calibri" w:hAnsi="Times New Roman" w:cs="Times New Roman"/>
          <w:sz w:val="28"/>
          <w:szCs w:val="28"/>
        </w:rPr>
        <w:t xml:space="preserve"> </w:t>
      </w:r>
      <w:r w:rsidR="0080151E">
        <w:rPr>
          <w:rFonts w:ascii="Times New Roman" w:eastAsia="Calibri" w:hAnsi="Times New Roman" w:cs="Times New Roman"/>
          <w:sz w:val="28"/>
          <w:szCs w:val="28"/>
        </w:rPr>
        <w:t>по уровню количественного признака между двумя независимыми выборками установ</w:t>
      </w:r>
      <w:r w:rsidR="002C3B1A">
        <w:rPr>
          <w:rFonts w:ascii="Times New Roman" w:eastAsia="Calibri" w:hAnsi="Times New Roman" w:cs="Times New Roman"/>
          <w:sz w:val="28"/>
          <w:szCs w:val="28"/>
        </w:rPr>
        <w:t>лено</w:t>
      </w:r>
      <w:r w:rsidR="0080151E">
        <w:rPr>
          <w:rFonts w:ascii="Times New Roman" w:eastAsia="Calibri" w:hAnsi="Times New Roman" w:cs="Times New Roman"/>
          <w:sz w:val="28"/>
          <w:szCs w:val="28"/>
        </w:rPr>
        <w:t xml:space="preserve"> статистические различия. </w:t>
      </w:r>
      <w:r w:rsidR="008A7FA6" w:rsidRPr="00B02B80">
        <w:rPr>
          <w:rFonts w:ascii="Times New Roman" w:eastAsia="Calibri" w:hAnsi="Times New Roman" w:cs="Times New Roman"/>
          <w:sz w:val="28"/>
          <w:szCs w:val="28"/>
        </w:rPr>
        <w:t>Целенаправленная работа и специальные обучающие условия</w:t>
      </w:r>
      <w:r w:rsidR="008A7FA6">
        <w:rPr>
          <w:rFonts w:ascii="Times New Roman" w:eastAsia="Calibri" w:hAnsi="Times New Roman" w:cs="Times New Roman"/>
          <w:sz w:val="28"/>
          <w:szCs w:val="28"/>
        </w:rPr>
        <w:t xml:space="preserve"> (поэтапное формирование умственных действий)</w:t>
      </w:r>
      <w:r w:rsidR="008A7FA6" w:rsidRPr="00B02B80">
        <w:rPr>
          <w:rFonts w:ascii="Times New Roman" w:eastAsia="Calibri" w:hAnsi="Times New Roman" w:cs="Times New Roman"/>
          <w:sz w:val="28"/>
          <w:szCs w:val="28"/>
        </w:rPr>
        <w:t>, и специальные задания на самооценивание повлиял</w:t>
      </w:r>
      <w:r w:rsidR="0061586F">
        <w:rPr>
          <w:rFonts w:ascii="Times New Roman" w:eastAsia="Calibri" w:hAnsi="Times New Roman" w:cs="Times New Roman"/>
          <w:sz w:val="28"/>
          <w:szCs w:val="28"/>
        </w:rPr>
        <w:t>и</w:t>
      </w:r>
      <w:r w:rsidR="008A7FA6" w:rsidRPr="00B02B80">
        <w:rPr>
          <w:rFonts w:ascii="Times New Roman" w:eastAsia="Calibri" w:hAnsi="Times New Roman" w:cs="Times New Roman"/>
          <w:sz w:val="28"/>
          <w:szCs w:val="28"/>
        </w:rPr>
        <w:t xml:space="preserve"> положительно, что показали положительный результат</w:t>
      </w:r>
      <w:r w:rsidR="0061586F">
        <w:rPr>
          <w:rFonts w:ascii="Times New Roman" w:eastAsia="Calibri" w:hAnsi="Times New Roman" w:cs="Times New Roman"/>
          <w:sz w:val="28"/>
          <w:szCs w:val="28"/>
        </w:rPr>
        <w:t>.</w:t>
      </w:r>
      <w:r w:rsidR="008A7FA6" w:rsidRPr="00B02B80">
        <w:rPr>
          <w:rFonts w:ascii="Times New Roman" w:eastAsia="Calibri" w:hAnsi="Times New Roman" w:cs="Times New Roman"/>
          <w:sz w:val="28"/>
          <w:szCs w:val="28"/>
        </w:rPr>
        <w:t xml:space="preserve"> </w:t>
      </w:r>
      <w:r w:rsidR="0061586F">
        <w:rPr>
          <w:rFonts w:ascii="Times New Roman" w:eastAsia="Calibri" w:hAnsi="Times New Roman" w:cs="Times New Roman"/>
          <w:sz w:val="28"/>
          <w:szCs w:val="28"/>
        </w:rPr>
        <w:t>О</w:t>
      </w:r>
      <w:r w:rsidR="008A7FA6" w:rsidRPr="00B02B80">
        <w:rPr>
          <w:rFonts w:ascii="Times New Roman" w:eastAsia="Calibri" w:hAnsi="Times New Roman" w:cs="Times New Roman"/>
          <w:sz w:val="28"/>
          <w:szCs w:val="28"/>
        </w:rPr>
        <w:t>бучающиеся начальной школы достигают учебных целей и самооценивают учебные достижения в соответствии с критериями оценивания.</w:t>
      </w:r>
    </w:p>
    <w:p w14:paraId="64148351" w14:textId="40B53B8F" w:rsidR="00CD777A" w:rsidRDefault="008A7FA6" w:rsidP="00CD777A">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Была выявлена статистически значимая разница в результатах у детей с </w:t>
      </w:r>
      <w:r>
        <w:rPr>
          <w:rFonts w:ascii="Times New Roman" w:eastAsia="Calibri" w:hAnsi="Times New Roman" w:cs="Times New Roman"/>
          <w:sz w:val="28"/>
          <w:szCs w:val="28"/>
        </w:rPr>
        <w:t>задержкой психического развития</w:t>
      </w:r>
      <w:r w:rsidRPr="00B02B80">
        <w:rPr>
          <w:rFonts w:ascii="Times New Roman" w:eastAsia="Calibri" w:hAnsi="Times New Roman" w:cs="Times New Roman"/>
          <w:sz w:val="28"/>
          <w:szCs w:val="28"/>
        </w:rPr>
        <w:t xml:space="preserve">, до и после эксперимента. Такая же разница была выявлена в результатах у детей с нормативным развитием. Это показывает эффективность разработанной системы специальных заданий, как </w:t>
      </w:r>
      <w:r>
        <w:rPr>
          <w:rFonts w:ascii="Times New Roman" w:eastAsia="Calibri" w:hAnsi="Times New Roman" w:cs="Times New Roman"/>
          <w:sz w:val="28"/>
          <w:szCs w:val="28"/>
        </w:rPr>
        <w:t>для обучающихся с ЗПР</w:t>
      </w:r>
      <w:r w:rsidRPr="00B02B80">
        <w:rPr>
          <w:rFonts w:ascii="Times New Roman" w:eastAsia="Calibri" w:hAnsi="Times New Roman" w:cs="Times New Roman"/>
          <w:sz w:val="28"/>
          <w:szCs w:val="28"/>
        </w:rPr>
        <w:t>, так и для детей с нормативным раз</w:t>
      </w:r>
      <w:r>
        <w:rPr>
          <w:rFonts w:ascii="Times New Roman" w:eastAsia="Calibri" w:hAnsi="Times New Roman" w:cs="Times New Roman"/>
          <w:sz w:val="28"/>
          <w:szCs w:val="28"/>
        </w:rPr>
        <w:t>витием. П</w:t>
      </w:r>
      <w:r w:rsidR="008D6A9A">
        <w:rPr>
          <w:rFonts w:ascii="Times New Roman" w:eastAsia="Calibri" w:hAnsi="Times New Roman" w:cs="Times New Roman"/>
          <w:sz w:val="28"/>
          <w:szCs w:val="28"/>
        </w:rPr>
        <w:t>о тесту Шапиро-Уилка (таблица 3</w:t>
      </w:r>
      <w:r w:rsidR="00D64CBA">
        <w:rPr>
          <w:rFonts w:ascii="Times New Roman" w:eastAsia="Calibri" w:hAnsi="Times New Roman" w:cs="Times New Roman"/>
          <w:sz w:val="28"/>
          <w:szCs w:val="28"/>
        </w:rPr>
        <w:t>6</w:t>
      </w:r>
      <w:r w:rsidRPr="00B02B80">
        <w:rPr>
          <w:rFonts w:ascii="Times New Roman" w:eastAsia="Calibri" w:hAnsi="Times New Roman" w:cs="Times New Roman"/>
          <w:sz w:val="28"/>
          <w:szCs w:val="28"/>
        </w:rPr>
        <w:t>)</w:t>
      </w:r>
      <w:r w:rsidR="00CD777A">
        <w:rPr>
          <w:rFonts w:ascii="Times New Roman" w:eastAsia="Calibri" w:hAnsi="Times New Roman" w:cs="Times New Roman"/>
          <w:sz w:val="28"/>
          <w:szCs w:val="28"/>
        </w:rPr>
        <w:t>.</w:t>
      </w:r>
    </w:p>
    <w:p w14:paraId="28167328" w14:textId="6636EC4F" w:rsidR="008A7FA6" w:rsidRPr="00B02B80" w:rsidRDefault="008A7FA6" w:rsidP="00CD777A">
      <w:pPr>
        <w:autoSpaceDE w:val="0"/>
        <w:autoSpaceDN w:val="0"/>
        <w:adjustRightInd w:val="0"/>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004C8A2B" w14:textId="2A23562A" w:rsidR="008A7FA6" w:rsidRPr="00B02B80" w:rsidRDefault="008D6A9A" w:rsidP="00CD777A">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D64CBA">
        <w:rPr>
          <w:rFonts w:ascii="Times New Roman" w:eastAsia="Calibri" w:hAnsi="Times New Roman" w:cs="Times New Roman"/>
          <w:sz w:val="28"/>
          <w:szCs w:val="28"/>
        </w:rPr>
        <w:t>6</w:t>
      </w:r>
      <w:r w:rsidR="00CD777A">
        <w:rPr>
          <w:rFonts w:ascii="Times New Roman" w:eastAsia="Calibri" w:hAnsi="Times New Roman" w:cs="Times New Roman"/>
          <w:sz w:val="28"/>
          <w:szCs w:val="28"/>
        </w:rPr>
        <w:t xml:space="preserve"> </w:t>
      </w:r>
      <w:r w:rsidR="001C38F6">
        <w:rPr>
          <w:rFonts w:ascii="Times New Roman" w:eastAsia="Calibri" w:hAnsi="Times New Roman" w:cs="Times New Roman"/>
          <w:sz w:val="28"/>
          <w:szCs w:val="28"/>
        </w:rPr>
        <w:t>–</w:t>
      </w:r>
      <w:r w:rsidR="008A7FA6" w:rsidRPr="00B02B80">
        <w:rPr>
          <w:rFonts w:ascii="Times New Roman" w:eastAsia="Calibri" w:hAnsi="Times New Roman" w:cs="Times New Roman"/>
          <w:sz w:val="28"/>
          <w:szCs w:val="28"/>
        </w:rPr>
        <w:t xml:space="preserve"> Результаты по Тесту Шапиро-Уилка</w:t>
      </w:r>
      <w:r w:rsidR="008A7FA6" w:rsidRPr="00B02B80">
        <w:t xml:space="preserve"> </w:t>
      </w:r>
      <w:r w:rsidR="008A7FA6" w:rsidRPr="00B02B80">
        <w:rPr>
          <w:rFonts w:ascii="Times New Roman" w:eastAsia="Calibri" w:hAnsi="Times New Roman" w:cs="Times New Roman"/>
          <w:sz w:val="28"/>
          <w:szCs w:val="28"/>
        </w:rPr>
        <w:t>ДО и ПОСЛЕ эксперимента</w:t>
      </w:r>
    </w:p>
    <w:p w14:paraId="135D55C9" w14:textId="77777777" w:rsidR="008A7FA6" w:rsidRPr="00B02B80" w:rsidRDefault="008A7FA6" w:rsidP="008A7FA6">
      <w:pPr>
        <w:autoSpaceDE w:val="0"/>
        <w:autoSpaceDN w:val="0"/>
        <w:adjustRightInd w:val="0"/>
        <w:spacing w:after="0" w:line="240" w:lineRule="auto"/>
        <w:jc w:val="both"/>
        <w:rPr>
          <w:rFonts w:ascii="Times New Roman" w:eastAsia="Calibri" w:hAnsi="Times New Roman" w:cs="Times New Roman"/>
          <w:sz w:val="28"/>
          <w:szCs w:val="28"/>
        </w:rPr>
      </w:pPr>
    </w:p>
    <w:tbl>
      <w:tblPr>
        <w:tblStyle w:val="190"/>
        <w:tblW w:w="9634" w:type="dxa"/>
        <w:tblLook w:val="04A0" w:firstRow="1" w:lastRow="0" w:firstColumn="1" w:lastColumn="0" w:noHBand="0" w:noVBand="1"/>
      </w:tblPr>
      <w:tblGrid>
        <w:gridCol w:w="3539"/>
        <w:gridCol w:w="2691"/>
        <w:gridCol w:w="3404"/>
      </w:tblGrid>
      <w:tr w:rsidR="008A7FA6" w:rsidRPr="00B02B80" w14:paraId="6B19D5EE" w14:textId="77777777" w:rsidTr="00CD777A">
        <w:tc>
          <w:tcPr>
            <w:tcW w:w="3539" w:type="dxa"/>
          </w:tcPr>
          <w:p w14:paraId="7EB0C267" w14:textId="17BC67F1" w:rsidR="008A7FA6" w:rsidRPr="00467AFA" w:rsidRDefault="00CD777A" w:rsidP="00CD777A">
            <w:pPr>
              <w:autoSpaceDE w:val="0"/>
              <w:autoSpaceDN w:val="0"/>
              <w:adjustRightInd w:val="0"/>
              <w:jc w:val="center"/>
              <w:rPr>
                <w:sz w:val="24"/>
                <w:szCs w:val="24"/>
              </w:rPr>
            </w:pPr>
            <w:r>
              <w:rPr>
                <w:sz w:val="24"/>
                <w:szCs w:val="24"/>
              </w:rPr>
              <w:t>О</w:t>
            </w:r>
            <w:r w:rsidR="008A7FA6">
              <w:rPr>
                <w:sz w:val="24"/>
                <w:szCs w:val="24"/>
              </w:rPr>
              <w:t>бучающиеся</w:t>
            </w:r>
          </w:p>
        </w:tc>
        <w:tc>
          <w:tcPr>
            <w:tcW w:w="2691" w:type="dxa"/>
          </w:tcPr>
          <w:p w14:paraId="5E1EF570" w14:textId="50A7B49E" w:rsidR="008A7FA6" w:rsidRPr="00467AFA" w:rsidRDefault="00CD777A" w:rsidP="00CD777A">
            <w:pPr>
              <w:autoSpaceDE w:val="0"/>
              <w:autoSpaceDN w:val="0"/>
              <w:adjustRightInd w:val="0"/>
              <w:jc w:val="center"/>
              <w:rPr>
                <w:sz w:val="24"/>
                <w:szCs w:val="24"/>
              </w:rPr>
            </w:pPr>
            <w:r>
              <w:rPr>
                <w:sz w:val="24"/>
                <w:szCs w:val="24"/>
              </w:rPr>
              <w:t>К</w:t>
            </w:r>
            <w:r w:rsidR="008A7FA6" w:rsidRPr="00467AFA">
              <w:rPr>
                <w:sz w:val="24"/>
                <w:szCs w:val="24"/>
              </w:rPr>
              <w:t>оличество</w:t>
            </w:r>
          </w:p>
        </w:tc>
        <w:tc>
          <w:tcPr>
            <w:tcW w:w="3404" w:type="dxa"/>
          </w:tcPr>
          <w:p w14:paraId="64BABE0D" w14:textId="533D3199" w:rsidR="008A7FA6" w:rsidRPr="00467AFA" w:rsidRDefault="00CD777A" w:rsidP="00CD777A">
            <w:pPr>
              <w:autoSpaceDE w:val="0"/>
              <w:autoSpaceDN w:val="0"/>
              <w:adjustRightInd w:val="0"/>
              <w:jc w:val="center"/>
              <w:rPr>
                <w:sz w:val="24"/>
                <w:szCs w:val="24"/>
              </w:rPr>
            </w:pPr>
            <w:r>
              <w:rPr>
                <w:sz w:val="24"/>
                <w:szCs w:val="24"/>
              </w:rPr>
              <w:t>П</w:t>
            </w:r>
            <w:r w:rsidR="008A7FA6" w:rsidRPr="00467AFA">
              <w:rPr>
                <w:sz w:val="24"/>
                <w:szCs w:val="24"/>
              </w:rPr>
              <w:t>оказатели</w:t>
            </w:r>
          </w:p>
        </w:tc>
      </w:tr>
      <w:tr w:rsidR="008A7FA6" w:rsidRPr="00B02B80" w14:paraId="26AD6BC2" w14:textId="77777777" w:rsidTr="00CD777A">
        <w:tc>
          <w:tcPr>
            <w:tcW w:w="3539" w:type="dxa"/>
          </w:tcPr>
          <w:p w14:paraId="59310A2A" w14:textId="77777777" w:rsidR="008A7FA6" w:rsidRPr="00467AFA" w:rsidRDefault="008A7FA6" w:rsidP="00346B5D">
            <w:pPr>
              <w:autoSpaceDE w:val="0"/>
              <w:autoSpaceDN w:val="0"/>
              <w:adjustRightInd w:val="0"/>
              <w:jc w:val="both"/>
              <w:rPr>
                <w:sz w:val="24"/>
                <w:szCs w:val="24"/>
              </w:rPr>
            </w:pPr>
            <w:r>
              <w:rPr>
                <w:sz w:val="24"/>
                <w:szCs w:val="24"/>
              </w:rPr>
              <w:t>С задержкой психич.разв.</w:t>
            </w:r>
          </w:p>
        </w:tc>
        <w:tc>
          <w:tcPr>
            <w:tcW w:w="2691" w:type="dxa"/>
          </w:tcPr>
          <w:p w14:paraId="495FCD17" w14:textId="77777777" w:rsidR="008A7FA6" w:rsidRPr="00467AFA" w:rsidRDefault="008A7FA6" w:rsidP="00346B5D">
            <w:pPr>
              <w:autoSpaceDE w:val="0"/>
              <w:autoSpaceDN w:val="0"/>
              <w:adjustRightInd w:val="0"/>
              <w:jc w:val="both"/>
              <w:rPr>
                <w:sz w:val="24"/>
                <w:szCs w:val="24"/>
              </w:rPr>
            </w:pPr>
            <w:r>
              <w:rPr>
                <w:sz w:val="24"/>
                <w:szCs w:val="24"/>
              </w:rPr>
              <w:t>62</w:t>
            </w:r>
          </w:p>
        </w:tc>
        <w:tc>
          <w:tcPr>
            <w:tcW w:w="3404" w:type="dxa"/>
          </w:tcPr>
          <w:p w14:paraId="7B4BD168" w14:textId="60E87E79" w:rsidR="008A7FA6" w:rsidRPr="00467AFA" w:rsidRDefault="00FE65A4" w:rsidP="00346B5D">
            <w:pPr>
              <w:autoSpaceDE w:val="0"/>
              <w:autoSpaceDN w:val="0"/>
              <w:adjustRightInd w:val="0"/>
              <w:jc w:val="both"/>
              <w:rPr>
                <w:sz w:val="24"/>
                <w:szCs w:val="24"/>
              </w:rPr>
            </w:pPr>
            <w:r>
              <w:rPr>
                <w:sz w:val="24"/>
                <w:szCs w:val="24"/>
              </w:rPr>
              <w:t>0.</w:t>
            </w:r>
            <w:r w:rsidR="008A7FA6" w:rsidRPr="00467AFA">
              <w:rPr>
                <w:sz w:val="24"/>
                <w:szCs w:val="24"/>
              </w:rPr>
              <w:t xml:space="preserve"> 657</w:t>
            </w:r>
          </w:p>
        </w:tc>
      </w:tr>
      <w:tr w:rsidR="008A7FA6" w:rsidRPr="00B02B80" w14:paraId="7DB7263E" w14:textId="77777777" w:rsidTr="00CD777A">
        <w:tc>
          <w:tcPr>
            <w:tcW w:w="3539" w:type="dxa"/>
          </w:tcPr>
          <w:p w14:paraId="660BB762" w14:textId="77777777" w:rsidR="008A7FA6" w:rsidRPr="00467AFA" w:rsidRDefault="008A7FA6" w:rsidP="00346B5D">
            <w:pPr>
              <w:autoSpaceDE w:val="0"/>
              <w:autoSpaceDN w:val="0"/>
              <w:adjustRightInd w:val="0"/>
              <w:jc w:val="both"/>
              <w:rPr>
                <w:sz w:val="24"/>
                <w:szCs w:val="24"/>
              </w:rPr>
            </w:pPr>
            <w:r>
              <w:rPr>
                <w:sz w:val="24"/>
                <w:szCs w:val="24"/>
              </w:rPr>
              <w:t>С задержкой психич.разв.</w:t>
            </w:r>
          </w:p>
        </w:tc>
        <w:tc>
          <w:tcPr>
            <w:tcW w:w="2691" w:type="dxa"/>
          </w:tcPr>
          <w:p w14:paraId="6A87167F" w14:textId="77777777" w:rsidR="008A7FA6" w:rsidRPr="00467AFA" w:rsidRDefault="008A7FA6" w:rsidP="00346B5D">
            <w:pPr>
              <w:autoSpaceDE w:val="0"/>
              <w:autoSpaceDN w:val="0"/>
              <w:adjustRightInd w:val="0"/>
              <w:jc w:val="both"/>
              <w:rPr>
                <w:sz w:val="24"/>
                <w:szCs w:val="24"/>
              </w:rPr>
            </w:pPr>
            <w:r>
              <w:rPr>
                <w:sz w:val="24"/>
                <w:szCs w:val="24"/>
              </w:rPr>
              <w:t>62</w:t>
            </w:r>
          </w:p>
        </w:tc>
        <w:tc>
          <w:tcPr>
            <w:tcW w:w="3404" w:type="dxa"/>
          </w:tcPr>
          <w:p w14:paraId="5B76F58E" w14:textId="660CD44E" w:rsidR="008A7FA6" w:rsidRPr="00467AFA" w:rsidRDefault="00FE65A4" w:rsidP="00346B5D">
            <w:pPr>
              <w:autoSpaceDE w:val="0"/>
              <w:autoSpaceDN w:val="0"/>
              <w:adjustRightInd w:val="0"/>
              <w:jc w:val="both"/>
              <w:rPr>
                <w:sz w:val="24"/>
                <w:szCs w:val="24"/>
              </w:rPr>
            </w:pPr>
            <w:r>
              <w:rPr>
                <w:sz w:val="24"/>
                <w:szCs w:val="24"/>
              </w:rPr>
              <w:t>0.</w:t>
            </w:r>
            <w:r w:rsidR="008A7FA6">
              <w:rPr>
                <w:sz w:val="24"/>
                <w:szCs w:val="24"/>
              </w:rPr>
              <w:t>692</w:t>
            </w:r>
          </w:p>
        </w:tc>
      </w:tr>
      <w:tr w:rsidR="008A7FA6" w:rsidRPr="00B02B80" w14:paraId="6E257644" w14:textId="77777777" w:rsidTr="00CD777A">
        <w:tc>
          <w:tcPr>
            <w:tcW w:w="3539" w:type="dxa"/>
          </w:tcPr>
          <w:p w14:paraId="76431AAC" w14:textId="77777777" w:rsidR="008A7FA6" w:rsidRPr="00467AFA" w:rsidRDefault="008A7FA6" w:rsidP="00346B5D">
            <w:pPr>
              <w:autoSpaceDE w:val="0"/>
              <w:autoSpaceDN w:val="0"/>
              <w:adjustRightInd w:val="0"/>
              <w:jc w:val="both"/>
              <w:rPr>
                <w:sz w:val="24"/>
                <w:szCs w:val="24"/>
              </w:rPr>
            </w:pPr>
            <w:r>
              <w:rPr>
                <w:sz w:val="24"/>
                <w:szCs w:val="24"/>
              </w:rPr>
              <w:t>Нормативн обучающиеся</w:t>
            </w:r>
          </w:p>
        </w:tc>
        <w:tc>
          <w:tcPr>
            <w:tcW w:w="2691" w:type="dxa"/>
          </w:tcPr>
          <w:p w14:paraId="076325F5" w14:textId="77777777" w:rsidR="008A7FA6" w:rsidRPr="00467AFA" w:rsidRDefault="008A7FA6" w:rsidP="00346B5D">
            <w:pPr>
              <w:autoSpaceDE w:val="0"/>
              <w:autoSpaceDN w:val="0"/>
              <w:adjustRightInd w:val="0"/>
              <w:jc w:val="both"/>
              <w:rPr>
                <w:sz w:val="24"/>
                <w:szCs w:val="24"/>
              </w:rPr>
            </w:pPr>
            <w:r>
              <w:rPr>
                <w:sz w:val="24"/>
                <w:szCs w:val="24"/>
              </w:rPr>
              <w:t>60</w:t>
            </w:r>
          </w:p>
        </w:tc>
        <w:tc>
          <w:tcPr>
            <w:tcW w:w="3404" w:type="dxa"/>
          </w:tcPr>
          <w:p w14:paraId="01B3EA05" w14:textId="6A58456A" w:rsidR="008A7FA6" w:rsidRPr="00467AFA" w:rsidRDefault="00FE65A4" w:rsidP="00346B5D">
            <w:pPr>
              <w:autoSpaceDE w:val="0"/>
              <w:autoSpaceDN w:val="0"/>
              <w:adjustRightInd w:val="0"/>
              <w:jc w:val="both"/>
              <w:rPr>
                <w:sz w:val="24"/>
                <w:szCs w:val="24"/>
              </w:rPr>
            </w:pPr>
            <w:r>
              <w:rPr>
                <w:sz w:val="24"/>
                <w:szCs w:val="24"/>
              </w:rPr>
              <w:t>0.</w:t>
            </w:r>
            <w:r w:rsidR="008A7FA6" w:rsidRPr="00467AFA">
              <w:rPr>
                <w:sz w:val="24"/>
                <w:szCs w:val="24"/>
              </w:rPr>
              <w:t>724</w:t>
            </w:r>
          </w:p>
        </w:tc>
      </w:tr>
      <w:tr w:rsidR="008A7FA6" w:rsidRPr="00B02B80" w14:paraId="0A962A2A" w14:textId="77777777" w:rsidTr="00CD777A">
        <w:tc>
          <w:tcPr>
            <w:tcW w:w="3539" w:type="dxa"/>
          </w:tcPr>
          <w:p w14:paraId="2E36EE3E" w14:textId="77777777" w:rsidR="008A7FA6" w:rsidRPr="00467AFA" w:rsidRDefault="008A7FA6" w:rsidP="00346B5D">
            <w:pPr>
              <w:autoSpaceDE w:val="0"/>
              <w:autoSpaceDN w:val="0"/>
              <w:adjustRightInd w:val="0"/>
              <w:jc w:val="both"/>
              <w:rPr>
                <w:sz w:val="24"/>
                <w:szCs w:val="24"/>
              </w:rPr>
            </w:pPr>
            <w:r>
              <w:rPr>
                <w:sz w:val="24"/>
                <w:szCs w:val="24"/>
              </w:rPr>
              <w:t>Нормативные обучающиеся</w:t>
            </w:r>
          </w:p>
        </w:tc>
        <w:tc>
          <w:tcPr>
            <w:tcW w:w="2691" w:type="dxa"/>
          </w:tcPr>
          <w:p w14:paraId="0C5E7B58" w14:textId="77777777" w:rsidR="008A7FA6" w:rsidRPr="00467AFA" w:rsidRDefault="008A7FA6" w:rsidP="00346B5D">
            <w:pPr>
              <w:autoSpaceDE w:val="0"/>
              <w:autoSpaceDN w:val="0"/>
              <w:adjustRightInd w:val="0"/>
              <w:jc w:val="both"/>
              <w:rPr>
                <w:sz w:val="24"/>
                <w:szCs w:val="24"/>
              </w:rPr>
            </w:pPr>
            <w:r>
              <w:rPr>
                <w:sz w:val="24"/>
                <w:szCs w:val="24"/>
              </w:rPr>
              <w:t>60</w:t>
            </w:r>
          </w:p>
        </w:tc>
        <w:tc>
          <w:tcPr>
            <w:tcW w:w="3404" w:type="dxa"/>
          </w:tcPr>
          <w:p w14:paraId="1FAEA900" w14:textId="07F0EEBC" w:rsidR="008A7FA6" w:rsidRPr="00467AFA" w:rsidRDefault="00FE65A4" w:rsidP="00346B5D">
            <w:pPr>
              <w:autoSpaceDE w:val="0"/>
              <w:autoSpaceDN w:val="0"/>
              <w:adjustRightInd w:val="0"/>
              <w:jc w:val="both"/>
              <w:rPr>
                <w:sz w:val="24"/>
                <w:szCs w:val="24"/>
              </w:rPr>
            </w:pPr>
            <w:r>
              <w:rPr>
                <w:sz w:val="24"/>
                <w:szCs w:val="24"/>
              </w:rPr>
              <w:t>0.</w:t>
            </w:r>
            <w:r w:rsidR="008A7FA6" w:rsidRPr="00467AFA">
              <w:rPr>
                <w:sz w:val="24"/>
                <w:szCs w:val="24"/>
              </w:rPr>
              <w:t>790</w:t>
            </w:r>
          </w:p>
        </w:tc>
      </w:tr>
    </w:tbl>
    <w:p w14:paraId="3DDC3379" w14:textId="77777777" w:rsidR="008A7FA6" w:rsidRPr="00B02B80" w:rsidRDefault="008A7FA6" w:rsidP="008A7FA6">
      <w:pPr>
        <w:autoSpaceDE w:val="0"/>
        <w:autoSpaceDN w:val="0"/>
        <w:adjustRightInd w:val="0"/>
        <w:spacing w:after="0" w:line="240" w:lineRule="auto"/>
        <w:jc w:val="both"/>
        <w:rPr>
          <w:rFonts w:ascii="Times New Roman" w:eastAsia="Calibri" w:hAnsi="Times New Roman" w:cs="Times New Roman"/>
          <w:sz w:val="28"/>
          <w:szCs w:val="28"/>
        </w:rPr>
      </w:pPr>
    </w:p>
    <w:p w14:paraId="43AF74DC" w14:textId="06FAFC3B"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Данные таблицы 3</w:t>
      </w:r>
      <w:r w:rsidR="00037041">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 свидетельствуют,</w:t>
      </w:r>
      <w:r w:rsidRPr="00B02B80">
        <w:rPr>
          <w:rFonts w:ascii="Times New Roman" w:eastAsia="Calibri" w:hAnsi="Times New Roman" w:cs="Times New Roman"/>
          <w:sz w:val="28"/>
          <w:szCs w:val="28"/>
          <w:lang w:val="kk-KZ"/>
        </w:rPr>
        <w:t xml:space="preserve"> что проведенный тест Шапиро-Уилка также </w:t>
      </w:r>
      <w:r w:rsidR="00142F93">
        <w:rPr>
          <w:rFonts w:ascii="Times New Roman" w:eastAsia="Calibri" w:hAnsi="Times New Roman" w:cs="Times New Roman"/>
          <w:sz w:val="28"/>
          <w:szCs w:val="28"/>
          <w:lang w:val="kk-KZ"/>
        </w:rPr>
        <w:t>п</w:t>
      </w:r>
      <w:r w:rsidRPr="00B02B80">
        <w:rPr>
          <w:rFonts w:ascii="Times New Roman" w:eastAsia="Calibri" w:hAnsi="Times New Roman" w:cs="Times New Roman"/>
          <w:sz w:val="28"/>
          <w:szCs w:val="28"/>
          <w:lang w:val="kk-KZ"/>
        </w:rPr>
        <w:t>оказывает</w:t>
      </w:r>
      <w:r w:rsidR="00142F93">
        <w:rPr>
          <w:rFonts w:ascii="Times New Roman" w:eastAsia="Calibri" w:hAnsi="Times New Roman" w:cs="Times New Roman"/>
          <w:sz w:val="28"/>
          <w:szCs w:val="28"/>
          <w:lang w:val="kk-KZ"/>
        </w:rPr>
        <w:t xml:space="preserve"> правильность распределени</w:t>
      </w:r>
      <w:r w:rsidR="002C3B1A">
        <w:rPr>
          <w:rFonts w:ascii="Times New Roman" w:eastAsia="Calibri" w:hAnsi="Times New Roman" w:cs="Times New Roman"/>
          <w:sz w:val="28"/>
          <w:szCs w:val="28"/>
          <w:lang w:val="kk-KZ"/>
        </w:rPr>
        <w:t>я</w:t>
      </w:r>
      <w:r w:rsidRPr="00B02B80">
        <w:rPr>
          <w:rFonts w:ascii="Times New Roman" w:eastAsia="Calibri" w:hAnsi="Times New Roman" w:cs="Times New Roman"/>
          <w:sz w:val="28"/>
          <w:szCs w:val="28"/>
          <w:lang w:val="kk-KZ"/>
        </w:rPr>
        <w:t xml:space="preserve"> </w:t>
      </w:r>
      <w:r w:rsidR="00142F93">
        <w:rPr>
          <w:rFonts w:ascii="Times New Roman" w:eastAsia="Calibri" w:hAnsi="Times New Roman" w:cs="Times New Roman"/>
          <w:sz w:val="28"/>
          <w:szCs w:val="28"/>
          <w:lang w:val="kk-KZ"/>
        </w:rPr>
        <w:t xml:space="preserve">нормальности для двух </w:t>
      </w:r>
      <w:r w:rsidR="00142F93" w:rsidRPr="00B02B80">
        <w:rPr>
          <w:rFonts w:ascii="Times New Roman" w:eastAsia="Calibri" w:hAnsi="Times New Roman" w:cs="Times New Roman"/>
          <w:sz w:val="28"/>
          <w:szCs w:val="28"/>
          <w:lang w:val="kk-KZ"/>
        </w:rPr>
        <w:t xml:space="preserve"> </w:t>
      </w:r>
      <w:r w:rsidR="00142F93">
        <w:rPr>
          <w:rFonts w:ascii="Times New Roman" w:eastAsia="Calibri" w:hAnsi="Times New Roman" w:cs="Times New Roman"/>
          <w:sz w:val="28"/>
          <w:szCs w:val="28"/>
          <w:lang w:val="kk-KZ"/>
        </w:rPr>
        <w:t xml:space="preserve">выборок, что </w:t>
      </w:r>
      <w:r w:rsidR="00076911">
        <w:rPr>
          <w:rFonts w:ascii="Times New Roman" w:eastAsia="Calibri" w:hAnsi="Times New Roman" w:cs="Times New Roman"/>
          <w:sz w:val="28"/>
          <w:szCs w:val="28"/>
          <w:lang w:val="kk-KZ"/>
        </w:rPr>
        <w:t>применени</w:t>
      </w:r>
      <w:r w:rsidR="00142F93" w:rsidRPr="00B02B80">
        <w:rPr>
          <w:rFonts w:ascii="Times New Roman" w:eastAsia="Calibri" w:hAnsi="Times New Roman" w:cs="Times New Roman"/>
          <w:sz w:val="28"/>
          <w:szCs w:val="28"/>
          <w:lang w:val="kk-KZ"/>
        </w:rPr>
        <w:t xml:space="preserve">е специальных заданий </w:t>
      </w:r>
      <w:r w:rsidRPr="00B02B80">
        <w:rPr>
          <w:rFonts w:ascii="Times New Roman" w:eastAsia="Calibri" w:hAnsi="Times New Roman" w:cs="Times New Roman"/>
          <w:sz w:val="28"/>
          <w:szCs w:val="28"/>
          <w:lang w:val="kk-KZ"/>
        </w:rPr>
        <w:t>позитивно</w:t>
      </w:r>
      <w:r w:rsidR="00142F93">
        <w:rPr>
          <w:rFonts w:ascii="Times New Roman" w:eastAsia="Calibri" w:hAnsi="Times New Roman" w:cs="Times New Roman"/>
          <w:sz w:val="28"/>
          <w:szCs w:val="28"/>
          <w:lang w:val="kk-KZ"/>
        </w:rPr>
        <w:t xml:space="preserve"> отразилось</w:t>
      </w:r>
      <w:r w:rsidRPr="00B02B80">
        <w:rPr>
          <w:rFonts w:ascii="Times New Roman" w:eastAsia="Calibri" w:hAnsi="Times New Roman" w:cs="Times New Roman"/>
          <w:sz w:val="28"/>
          <w:szCs w:val="28"/>
          <w:lang w:val="kk-KZ"/>
        </w:rPr>
        <w:t xml:space="preserve"> на </w:t>
      </w:r>
      <w:r w:rsidR="0061586F">
        <w:rPr>
          <w:rFonts w:ascii="Times New Roman" w:eastAsia="Calibri" w:hAnsi="Times New Roman" w:cs="Times New Roman"/>
          <w:sz w:val="28"/>
          <w:szCs w:val="28"/>
          <w:lang w:val="kk-KZ"/>
        </w:rPr>
        <w:t>овладение</w:t>
      </w:r>
      <w:r w:rsidRPr="00B02B80">
        <w:rPr>
          <w:rFonts w:ascii="Times New Roman" w:eastAsia="Calibri" w:hAnsi="Times New Roman" w:cs="Times New Roman"/>
          <w:sz w:val="28"/>
          <w:szCs w:val="28"/>
          <w:lang w:val="kk-KZ"/>
        </w:rPr>
        <w:t xml:space="preserve"> навык</w:t>
      </w:r>
      <w:r w:rsidR="0061586F">
        <w:rPr>
          <w:rFonts w:ascii="Times New Roman" w:eastAsia="Calibri" w:hAnsi="Times New Roman" w:cs="Times New Roman"/>
          <w:sz w:val="28"/>
          <w:szCs w:val="28"/>
          <w:lang w:val="kk-KZ"/>
        </w:rPr>
        <w:t>ом</w:t>
      </w:r>
      <w:r w:rsidRPr="00B02B80">
        <w:rPr>
          <w:rFonts w:ascii="Times New Roman" w:eastAsia="Calibri" w:hAnsi="Times New Roman" w:cs="Times New Roman"/>
          <w:sz w:val="28"/>
          <w:szCs w:val="28"/>
          <w:lang w:val="kk-KZ"/>
        </w:rPr>
        <w:t xml:space="preserve"> самооцениван</w:t>
      </w:r>
      <w:r w:rsidR="00B72A55">
        <w:rPr>
          <w:rFonts w:ascii="Times New Roman" w:eastAsia="Calibri" w:hAnsi="Times New Roman" w:cs="Times New Roman"/>
          <w:sz w:val="28"/>
          <w:szCs w:val="28"/>
          <w:lang w:val="kk-KZ"/>
        </w:rPr>
        <w:t>ия обучающихся начальной школы в инклюзивном образовании</w:t>
      </w:r>
      <w:r w:rsidRPr="00B02B80">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rPr>
        <w:t>Применяемые подходы и стратегии в инклюзивном обучении должны быть ориентированы и соответствовать образовательному уровню каждого обучающегося.</w:t>
      </w:r>
    </w:p>
    <w:p w14:paraId="3D22F5D6" w14:textId="0520AFAA"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Организация образования должна функционировать в соответствии стандарту образования в оказании качественных образовательных услуг, а также в создании специальных условий для освоения образовательной программы на всех ступенях обучения для обучающихся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Поскольку, каждая школа работая в инклюзивном формате должна удовлетворять потребности каждого обучающегося, учитывая, как психологические, так и</w:t>
      </w:r>
      <w:r w:rsidR="00044237">
        <w:rPr>
          <w:rFonts w:ascii="Times New Roman" w:eastAsia="Calibri" w:hAnsi="Times New Roman" w:cs="Times New Roman"/>
          <w:sz w:val="28"/>
          <w:szCs w:val="28"/>
        </w:rPr>
        <w:t xml:space="preserve"> индивидуальные особенности [13</w:t>
      </w:r>
      <w:r w:rsidR="00D621F6">
        <w:rPr>
          <w:rFonts w:ascii="Times New Roman" w:eastAsia="Calibri" w:hAnsi="Times New Roman" w:cs="Times New Roman"/>
          <w:sz w:val="28"/>
          <w:szCs w:val="28"/>
        </w:rPr>
        <w:t>1</w:t>
      </w:r>
      <w:r w:rsidR="000D4721" w:rsidRPr="000D4721">
        <w:rPr>
          <w:rFonts w:ascii="Times New Roman" w:eastAsia="Calibri" w:hAnsi="Times New Roman" w:cs="Times New Roman"/>
          <w:sz w:val="28"/>
          <w:szCs w:val="28"/>
        </w:rPr>
        <w:t>, с.</w:t>
      </w:r>
      <w:r w:rsidR="00BC7F2F" w:rsidRPr="00BC7F2F">
        <w:rPr>
          <w:rFonts w:ascii="Times New Roman" w:eastAsia="Calibri" w:hAnsi="Times New Roman" w:cs="Times New Roman"/>
          <w:sz w:val="28"/>
          <w:szCs w:val="28"/>
        </w:rPr>
        <w:t>4</w:t>
      </w:r>
      <w:r w:rsidRPr="00B02B80">
        <w:rPr>
          <w:rFonts w:ascii="Times New Roman" w:eastAsia="Calibri" w:hAnsi="Times New Roman" w:cs="Times New Roman"/>
          <w:sz w:val="28"/>
          <w:szCs w:val="28"/>
        </w:rPr>
        <w:t xml:space="preserve">]. В нашем исследовании мы не исключаем из внимания психологический аспект, где самооценка </w:t>
      </w:r>
      <w:r>
        <w:rPr>
          <w:rFonts w:ascii="Times New Roman" w:eastAsia="Calibri" w:hAnsi="Times New Roman" w:cs="Times New Roman"/>
          <w:sz w:val="28"/>
          <w:szCs w:val="28"/>
        </w:rPr>
        <w:t xml:space="preserve">обучающихся с ЗПР  </w:t>
      </w:r>
      <w:r w:rsidRPr="00B02B80">
        <w:rPr>
          <w:rFonts w:ascii="Times New Roman" w:eastAsia="Calibri" w:hAnsi="Times New Roman" w:cs="Times New Roman"/>
          <w:sz w:val="28"/>
          <w:szCs w:val="28"/>
        </w:rPr>
        <w:t xml:space="preserve">в образовательном процессе находится в зависимости от успехов учебной деятельности. </w:t>
      </w:r>
    </w:p>
    <w:p w14:paraId="013DEB63" w14:textId="5924E2DC"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sz w:val="28"/>
          <w:szCs w:val="28"/>
        </w:rPr>
        <w:t>Основными показателями развития обучающихся является сформированность навыка самооценивания, как индивидуальных способностей.     Перспективная цель самооценивания заключается в ответственности обучаемого за результат</w:t>
      </w:r>
      <w:r w:rsidR="0062037C">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и адекватную самоценку личности в целом. Наблюдения за внедрением системы специальных заданий на  самооценивание в инклюзивной практике, доказывает улучшение социальных навыков всех обучающихся, формирования самооценки, связанной с их личностными достижениями и учебными навыками. </w:t>
      </w:r>
    </w:p>
    <w:p w14:paraId="3F7BE3DF" w14:textId="202E37CC"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В то же время у нормативных детей наблюдается более выраженная динамика, более высокая степень мотивации и способност</w:t>
      </w:r>
      <w:r w:rsidR="0062037C">
        <w:rPr>
          <w:rFonts w:ascii="Times New Roman" w:eastAsia="Times New Roman" w:hAnsi="Times New Roman" w:cs="Times New Roman"/>
          <w:sz w:val="28"/>
          <w:szCs w:val="28"/>
          <w:lang w:eastAsia="ru-RU"/>
        </w:rPr>
        <w:t>и</w:t>
      </w:r>
      <w:r w:rsidRPr="00B02B80">
        <w:rPr>
          <w:rFonts w:ascii="Times New Roman" w:eastAsia="Times New Roman" w:hAnsi="Times New Roman" w:cs="Times New Roman"/>
          <w:sz w:val="28"/>
          <w:szCs w:val="28"/>
          <w:lang w:eastAsia="ru-RU"/>
        </w:rPr>
        <w:t xml:space="preserve"> осознанно оценивать свои достижения, тогда как обучающиеся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показывают динамику незначительную, но продвижения есть у обучающихся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w:t>
      </w:r>
    </w:p>
    <w:p w14:paraId="0EE1B09E" w14:textId="5FE5A188"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Поскольку, направленное поэтапное формирование усвоения изучаемого мат</w:t>
      </w:r>
      <w:r w:rsidR="00B72A55">
        <w:rPr>
          <w:rFonts w:ascii="Times New Roman" w:eastAsia="Times New Roman" w:hAnsi="Times New Roman" w:cs="Times New Roman"/>
          <w:sz w:val="28"/>
          <w:szCs w:val="28"/>
          <w:lang w:eastAsia="ru-RU"/>
        </w:rPr>
        <w:t>ериала и навыка самооценивания,</w:t>
      </w:r>
      <w:r w:rsidRPr="00B02B80">
        <w:rPr>
          <w:rFonts w:ascii="Times New Roman" w:eastAsia="Times New Roman" w:hAnsi="Times New Roman" w:cs="Times New Roman"/>
          <w:sz w:val="28"/>
          <w:szCs w:val="28"/>
          <w:lang w:eastAsia="ru-RU"/>
        </w:rPr>
        <w:t xml:space="preserve"> увеличенная по объему помощь со стороны учителя помогло обучающимся с задержкой психического развития по включению их в выполнение предлагаемых заданий н</w:t>
      </w:r>
      <w:r>
        <w:rPr>
          <w:rFonts w:ascii="Times New Roman" w:eastAsia="Times New Roman" w:hAnsi="Times New Roman" w:cs="Times New Roman"/>
          <w:sz w:val="28"/>
          <w:szCs w:val="28"/>
          <w:lang w:eastAsia="ru-RU"/>
        </w:rPr>
        <w:t>а усвоение элементарных знаний.</w:t>
      </w:r>
      <w:r w:rsidR="001A06B0">
        <w:rPr>
          <w:rFonts w:ascii="Times New Roman" w:eastAsia="Times New Roman" w:hAnsi="Times New Roman" w:cs="Times New Roman"/>
          <w:sz w:val="28"/>
          <w:szCs w:val="28"/>
          <w:lang w:eastAsia="ru-RU"/>
        </w:rPr>
        <w:t xml:space="preserve"> </w:t>
      </w:r>
      <w:r w:rsidR="003B62C9">
        <w:rPr>
          <w:rFonts w:ascii="Times New Roman" w:eastAsia="Times New Roman" w:hAnsi="Times New Roman" w:cs="Times New Roman"/>
          <w:sz w:val="28"/>
          <w:szCs w:val="28"/>
          <w:lang w:eastAsia="ru-RU"/>
        </w:rPr>
        <w:t>П</w:t>
      </w:r>
      <w:r w:rsidRPr="00B02B80">
        <w:rPr>
          <w:rFonts w:ascii="Times New Roman" w:eastAsia="Times New Roman" w:hAnsi="Times New Roman" w:cs="Times New Roman"/>
          <w:sz w:val="28"/>
          <w:szCs w:val="28"/>
          <w:lang w:eastAsia="ru-RU"/>
        </w:rPr>
        <w:t>едагогическая работа в общеобразовательной школе должна быть направлена на поэтапное включение обучающихся данной категории в учебную деятельность.</w:t>
      </w:r>
      <w:r w:rsidRPr="00B02B80">
        <w:t xml:space="preserve"> </w:t>
      </w:r>
      <w:r w:rsidRPr="00B02B80">
        <w:rPr>
          <w:rFonts w:ascii="Times New Roman" w:eastAsia="Times New Roman" w:hAnsi="Times New Roman" w:cs="Times New Roman"/>
          <w:sz w:val="28"/>
          <w:szCs w:val="28"/>
          <w:lang w:eastAsia="ru-RU"/>
        </w:rPr>
        <w:t xml:space="preserve">Особую актуальность проблема самооценки и самооценивания приобретает, когда речь идет о детях с особенностями психофизического развития в инклюзивном образовании. Общеизвестно, у таких детей значительно снижен эмоциональный фон, эмоциональный контакт со взрослыми часто оказывается нарушен.  </w:t>
      </w:r>
      <w:r w:rsidR="00B9164D">
        <w:rPr>
          <w:rFonts w:ascii="Times New Roman" w:eastAsia="Times New Roman" w:hAnsi="Times New Roman" w:cs="Times New Roman"/>
          <w:sz w:val="28"/>
          <w:szCs w:val="28"/>
          <w:lang w:eastAsia="ru-RU"/>
        </w:rPr>
        <w:t>Поскольку</w:t>
      </w:r>
      <w:r w:rsidRPr="00B02B80">
        <w:rPr>
          <w:rFonts w:ascii="Times New Roman" w:eastAsia="Times New Roman" w:hAnsi="Times New Roman" w:cs="Times New Roman"/>
          <w:sz w:val="28"/>
          <w:szCs w:val="28"/>
          <w:lang w:eastAsia="ru-RU"/>
        </w:rPr>
        <w:t>,  в  учебной деятельности эти дети отличаются физиологической, психологич</w:t>
      </w:r>
      <w:r>
        <w:rPr>
          <w:rFonts w:ascii="Times New Roman" w:eastAsia="Times New Roman" w:hAnsi="Times New Roman" w:cs="Times New Roman"/>
          <w:sz w:val="28"/>
          <w:szCs w:val="28"/>
          <w:lang w:eastAsia="ru-RU"/>
        </w:rPr>
        <w:t xml:space="preserve">еской и социальной незрелостью. Самооценка обучающихся с ЗПР своеобразна, и адекватность ее обеспечивает успешную социализацию. Поэтому, изучение и коррекция </w:t>
      </w:r>
      <w:r w:rsidR="00B9164D">
        <w:rPr>
          <w:rFonts w:ascii="Times New Roman" w:eastAsia="Times New Roman" w:hAnsi="Times New Roman" w:cs="Times New Roman"/>
          <w:sz w:val="28"/>
          <w:szCs w:val="28"/>
          <w:lang w:eastAsia="ru-RU"/>
        </w:rPr>
        <w:t xml:space="preserve">самооценки </w:t>
      </w:r>
      <w:r>
        <w:rPr>
          <w:rFonts w:ascii="Times New Roman" w:eastAsia="Times New Roman" w:hAnsi="Times New Roman" w:cs="Times New Roman"/>
          <w:sz w:val="28"/>
          <w:szCs w:val="28"/>
          <w:lang w:eastAsia="ru-RU"/>
        </w:rPr>
        <w:t xml:space="preserve">имеет огромное значение, </w:t>
      </w:r>
      <w:r w:rsidRPr="00B02B80">
        <w:rPr>
          <w:rFonts w:ascii="Times New Roman" w:eastAsia="Times New Roman" w:hAnsi="Times New Roman" w:cs="Times New Roman"/>
          <w:sz w:val="28"/>
          <w:szCs w:val="28"/>
          <w:lang w:eastAsia="ru-RU"/>
        </w:rPr>
        <w:t>когда рассматрива</w:t>
      </w:r>
      <w:r>
        <w:rPr>
          <w:rFonts w:ascii="Times New Roman" w:eastAsia="Times New Roman" w:hAnsi="Times New Roman" w:cs="Times New Roman"/>
          <w:sz w:val="28"/>
          <w:szCs w:val="28"/>
          <w:lang w:eastAsia="ru-RU"/>
        </w:rPr>
        <w:t>ем такую категорию, как задержанное развитие</w:t>
      </w:r>
      <w:r w:rsidRPr="00B02B80">
        <w:rPr>
          <w:rFonts w:ascii="Times New Roman" w:eastAsia="Times New Roman" w:hAnsi="Times New Roman" w:cs="Times New Roman"/>
          <w:sz w:val="28"/>
          <w:szCs w:val="28"/>
          <w:lang w:eastAsia="ru-RU"/>
        </w:rPr>
        <w:t xml:space="preserve">.  </w:t>
      </w:r>
    </w:p>
    <w:p w14:paraId="03414ABC" w14:textId="68A202E5"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Неравномерность снижения психических функций при задержке психического развития обуславливается сензитивными периодами в развитии; функции, которые развиваются в более ранние периоды, </w:t>
      </w:r>
      <w:r w:rsidR="00B72A55">
        <w:rPr>
          <w:rFonts w:ascii="Times New Roman" w:eastAsia="Times New Roman" w:hAnsi="Times New Roman" w:cs="Times New Roman"/>
          <w:sz w:val="28"/>
          <w:szCs w:val="28"/>
          <w:lang w:eastAsia="ru-RU"/>
        </w:rPr>
        <w:t xml:space="preserve">при этом </w:t>
      </w:r>
      <w:r w:rsidRPr="00B02B80">
        <w:rPr>
          <w:rFonts w:ascii="Times New Roman" w:eastAsia="Times New Roman" w:hAnsi="Times New Roman" w:cs="Times New Roman"/>
          <w:sz w:val="28"/>
          <w:szCs w:val="28"/>
          <w:lang w:eastAsia="ru-RU"/>
        </w:rPr>
        <w:t xml:space="preserve">страдают </w:t>
      </w:r>
      <w:r w:rsidR="00B72A55">
        <w:rPr>
          <w:rFonts w:ascii="Times New Roman" w:eastAsia="Times New Roman" w:hAnsi="Times New Roman" w:cs="Times New Roman"/>
          <w:sz w:val="28"/>
          <w:szCs w:val="28"/>
          <w:lang w:eastAsia="ru-RU"/>
        </w:rPr>
        <w:t xml:space="preserve">данные функции </w:t>
      </w:r>
      <w:r w:rsidRPr="00B02B80">
        <w:rPr>
          <w:rFonts w:ascii="Times New Roman" w:eastAsia="Times New Roman" w:hAnsi="Times New Roman" w:cs="Times New Roman"/>
          <w:sz w:val="28"/>
          <w:szCs w:val="28"/>
          <w:lang w:eastAsia="ru-RU"/>
        </w:rPr>
        <w:t xml:space="preserve">сильнее тех, которые развиваются позже. На практике в обучении </w:t>
      </w:r>
      <w:r w:rsidR="00417747">
        <w:rPr>
          <w:rFonts w:ascii="Times New Roman" w:eastAsia="Times New Roman" w:hAnsi="Times New Roman" w:cs="Times New Roman"/>
          <w:sz w:val="28"/>
          <w:szCs w:val="28"/>
          <w:lang w:eastAsia="ru-RU"/>
        </w:rPr>
        <w:t>об</w:t>
      </w:r>
      <w:r w:rsidRPr="00B02B80">
        <w:rPr>
          <w:rFonts w:ascii="Times New Roman" w:eastAsia="Times New Roman" w:hAnsi="Times New Roman" w:cs="Times New Roman"/>
          <w:sz w:val="28"/>
          <w:szCs w:val="28"/>
          <w:lang w:eastAsia="ru-RU"/>
        </w:rPr>
        <w:t>уча</w:t>
      </w:r>
      <w:r w:rsidR="00417747">
        <w:rPr>
          <w:rFonts w:ascii="Times New Roman" w:eastAsia="Times New Roman" w:hAnsi="Times New Roman" w:cs="Times New Roman"/>
          <w:sz w:val="28"/>
          <w:szCs w:val="28"/>
          <w:lang w:eastAsia="ru-RU"/>
        </w:rPr>
        <w:t>ю</w:t>
      </w:r>
      <w:r w:rsidRPr="00B02B80">
        <w:rPr>
          <w:rFonts w:ascii="Times New Roman" w:eastAsia="Times New Roman" w:hAnsi="Times New Roman" w:cs="Times New Roman"/>
          <w:sz w:val="28"/>
          <w:szCs w:val="28"/>
          <w:lang w:eastAsia="ru-RU"/>
        </w:rPr>
        <w:t xml:space="preserve">щихся с задержкой развития и правильного понимания проблемы ребенка является понимание вопроса «ограниченность задержки определенный временем». Но, необходимо знать, что определенный временем задержка психического развития, это ограничение не в сформированности функций в соответствии возрасту, а возможность ее практического развития, которая необходима для </w:t>
      </w:r>
      <w:r>
        <w:rPr>
          <w:rFonts w:ascii="Times New Roman" w:eastAsia="Times New Roman" w:hAnsi="Times New Roman" w:cs="Times New Roman"/>
          <w:sz w:val="28"/>
          <w:szCs w:val="28"/>
          <w:lang w:eastAsia="ru-RU"/>
        </w:rPr>
        <w:t xml:space="preserve">развития </w:t>
      </w:r>
      <w:r w:rsidRPr="00B02B80">
        <w:rPr>
          <w:rFonts w:ascii="Times New Roman" w:eastAsia="Times New Roman" w:hAnsi="Times New Roman" w:cs="Times New Roman"/>
          <w:sz w:val="28"/>
          <w:szCs w:val="28"/>
          <w:lang w:eastAsia="ru-RU"/>
        </w:rPr>
        <w:t>ребенка.Эффективность обучения данной категории детей зависит от правильной направленности коррекционной работы, способствующий их наполняемостью</w:t>
      </w:r>
      <w:r>
        <w:rPr>
          <w:rFonts w:ascii="Times New Roman" w:eastAsia="Times New Roman" w:hAnsi="Times New Roman" w:cs="Times New Roman"/>
          <w:sz w:val="28"/>
          <w:szCs w:val="28"/>
          <w:lang w:eastAsia="ru-RU"/>
        </w:rPr>
        <w:t xml:space="preserve"> содержательными</w:t>
      </w:r>
      <w:r w:rsidRPr="00B02B80">
        <w:rPr>
          <w:rFonts w:ascii="Times New Roman" w:eastAsia="Times New Roman" w:hAnsi="Times New Roman" w:cs="Times New Roman"/>
          <w:sz w:val="28"/>
          <w:szCs w:val="28"/>
          <w:lang w:eastAsia="ru-RU"/>
        </w:rPr>
        <w:t xml:space="preserve"> знаниями, и умениями самостоятельно закреплять знания. Данная работа должна быть хорошо организована, </w:t>
      </w:r>
      <w:r>
        <w:rPr>
          <w:rFonts w:ascii="Times New Roman" w:eastAsia="Times New Roman" w:hAnsi="Times New Roman" w:cs="Times New Roman"/>
          <w:sz w:val="28"/>
          <w:szCs w:val="28"/>
          <w:lang w:eastAsia="ru-RU"/>
        </w:rPr>
        <w:t>доступна</w:t>
      </w:r>
      <w:r w:rsidRPr="00B02B80">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своевременно,</w:t>
      </w:r>
      <w:r w:rsidRPr="00B02B80">
        <w:rPr>
          <w:rFonts w:ascii="Times New Roman" w:eastAsia="Times New Roman" w:hAnsi="Times New Roman" w:cs="Times New Roman"/>
          <w:sz w:val="28"/>
          <w:szCs w:val="28"/>
          <w:lang w:eastAsia="ru-RU"/>
        </w:rPr>
        <w:t xml:space="preserve"> и предлагать различные манипуляции для когнитивного, социального, эмоционального и физического развития школьника </w:t>
      </w:r>
      <w:r w:rsidR="00044237">
        <w:rPr>
          <w:rFonts w:ascii="Times New Roman" w:eastAsia="Times New Roman" w:hAnsi="Times New Roman" w:cs="Times New Roman"/>
          <w:sz w:val="28"/>
          <w:szCs w:val="28"/>
          <w:lang w:eastAsia="ru-RU"/>
        </w:rPr>
        <w:t>[13</w:t>
      </w:r>
      <w:r w:rsidR="00D621F6">
        <w:rPr>
          <w:rFonts w:ascii="Times New Roman" w:eastAsia="Times New Roman" w:hAnsi="Times New Roman" w:cs="Times New Roman"/>
          <w:sz w:val="28"/>
          <w:szCs w:val="28"/>
          <w:lang w:eastAsia="ru-RU"/>
        </w:rPr>
        <w:t>2</w:t>
      </w:r>
      <w:r w:rsidR="000D4721" w:rsidRPr="000D4721">
        <w:rPr>
          <w:rFonts w:ascii="Times New Roman" w:eastAsia="Times New Roman" w:hAnsi="Times New Roman" w:cs="Times New Roman"/>
          <w:sz w:val="28"/>
          <w:szCs w:val="28"/>
          <w:lang w:eastAsia="ru-RU"/>
        </w:rPr>
        <w:t>, с.</w:t>
      </w:r>
      <w:r w:rsidR="00BC7F2F" w:rsidRPr="00BC7F2F">
        <w:rPr>
          <w:rFonts w:ascii="Times New Roman" w:eastAsia="Times New Roman" w:hAnsi="Times New Roman" w:cs="Times New Roman"/>
          <w:sz w:val="28"/>
          <w:szCs w:val="28"/>
          <w:lang w:eastAsia="ru-RU"/>
        </w:rPr>
        <w:t>40</w:t>
      </w:r>
      <w:r w:rsidRPr="00B02B80">
        <w:rPr>
          <w:rFonts w:ascii="Times New Roman" w:eastAsia="Times New Roman" w:hAnsi="Times New Roman" w:cs="Times New Roman"/>
          <w:sz w:val="28"/>
          <w:szCs w:val="28"/>
          <w:lang w:eastAsia="ru-RU"/>
        </w:rPr>
        <w:t xml:space="preserve">]. </w:t>
      </w:r>
    </w:p>
    <w:p w14:paraId="7ADCBDA6" w14:textId="5C79CD23"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Поскольку, обучение детей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требует систематического, </w:t>
      </w:r>
      <w:r>
        <w:rPr>
          <w:rFonts w:ascii="Times New Roman" w:eastAsia="Times New Roman" w:hAnsi="Times New Roman" w:cs="Times New Roman"/>
          <w:sz w:val="28"/>
          <w:szCs w:val="28"/>
          <w:lang w:eastAsia="ru-RU"/>
        </w:rPr>
        <w:t>точного</w:t>
      </w:r>
      <w:r w:rsidRPr="00B02B80">
        <w:rPr>
          <w:rFonts w:ascii="Times New Roman" w:eastAsia="Times New Roman" w:hAnsi="Times New Roman" w:cs="Times New Roman"/>
          <w:sz w:val="28"/>
          <w:szCs w:val="28"/>
          <w:lang w:eastAsia="ru-RU"/>
        </w:rPr>
        <w:t xml:space="preserve"> внима</w:t>
      </w:r>
      <w:r>
        <w:rPr>
          <w:rFonts w:ascii="Times New Roman" w:eastAsia="Times New Roman" w:hAnsi="Times New Roman" w:cs="Times New Roman"/>
          <w:sz w:val="28"/>
          <w:szCs w:val="28"/>
          <w:lang w:eastAsia="ru-RU"/>
        </w:rPr>
        <w:t xml:space="preserve">ния на повторение пройденного </w:t>
      </w:r>
      <w:r w:rsidRPr="00B02B80">
        <w:rPr>
          <w:rFonts w:ascii="Times New Roman" w:eastAsia="Times New Roman" w:hAnsi="Times New Roman" w:cs="Times New Roman"/>
          <w:sz w:val="28"/>
          <w:szCs w:val="28"/>
          <w:lang w:eastAsia="ru-RU"/>
        </w:rPr>
        <w:t xml:space="preserve">(Л.И.Переслени), необходимо, предъявлять  и использовать на уроке изучаемое явление в разнообразных способах и формах.Приветствуется любые методические приемы, акцентирующие внимание к изучаемому явлению и повышающие его устойчивость. Большое значение приобретает </w:t>
      </w:r>
      <w:r w:rsidR="005A04DF">
        <w:rPr>
          <w:rFonts w:ascii="Times New Roman" w:eastAsia="Times New Roman" w:hAnsi="Times New Roman" w:cs="Times New Roman"/>
          <w:sz w:val="28"/>
          <w:szCs w:val="28"/>
          <w:lang w:eastAsia="ru-RU"/>
        </w:rPr>
        <w:t>дозирован</w:t>
      </w:r>
      <w:r w:rsidR="0089310C">
        <w:rPr>
          <w:rFonts w:ascii="Times New Roman" w:eastAsia="Times New Roman" w:hAnsi="Times New Roman" w:cs="Times New Roman"/>
          <w:sz w:val="28"/>
          <w:szCs w:val="28"/>
          <w:lang w:eastAsia="ru-RU"/>
        </w:rPr>
        <w:t>ие</w:t>
      </w:r>
      <w:r w:rsidRPr="00B02B80">
        <w:rPr>
          <w:rFonts w:ascii="Times New Roman" w:eastAsia="Times New Roman" w:hAnsi="Times New Roman" w:cs="Times New Roman"/>
          <w:sz w:val="28"/>
          <w:szCs w:val="28"/>
          <w:lang w:eastAsia="ru-RU"/>
        </w:rPr>
        <w:t xml:space="preserve"> общего </w:t>
      </w:r>
      <w:r>
        <w:rPr>
          <w:rFonts w:ascii="Times New Roman" w:eastAsia="Times New Roman" w:hAnsi="Times New Roman" w:cs="Times New Roman"/>
          <w:sz w:val="28"/>
          <w:szCs w:val="28"/>
          <w:lang w:eastAsia="ru-RU"/>
        </w:rPr>
        <w:t>изучаемого</w:t>
      </w:r>
      <w:r w:rsidRPr="00B02B80">
        <w:rPr>
          <w:rFonts w:ascii="Times New Roman" w:eastAsia="Times New Roman" w:hAnsi="Times New Roman" w:cs="Times New Roman"/>
          <w:sz w:val="28"/>
          <w:szCs w:val="28"/>
          <w:lang w:eastAsia="ru-RU"/>
        </w:rPr>
        <w:t xml:space="preserve"> объема информации, уточнение ее выполнения</w:t>
      </w:r>
      <w:r>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sz w:val="28"/>
          <w:szCs w:val="28"/>
          <w:lang w:eastAsia="ru-RU"/>
        </w:rPr>
        <w:t xml:space="preserve"> и планомерного повторения. Особое внимани</w:t>
      </w:r>
      <w:r>
        <w:rPr>
          <w:rFonts w:ascii="Times New Roman" w:eastAsia="Times New Roman" w:hAnsi="Times New Roman" w:cs="Times New Roman"/>
          <w:sz w:val="28"/>
          <w:szCs w:val="28"/>
          <w:lang w:eastAsia="ru-RU"/>
        </w:rPr>
        <w:t>е уделя</w:t>
      </w:r>
      <w:r w:rsidRPr="00B02B80">
        <w:rPr>
          <w:rFonts w:ascii="Times New Roman" w:eastAsia="Times New Roman" w:hAnsi="Times New Roman" w:cs="Times New Roman"/>
          <w:sz w:val="28"/>
          <w:szCs w:val="28"/>
          <w:lang w:eastAsia="ru-RU"/>
        </w:rPr>
        <w:t xml:space="preserve">ть количеству информации </w:t>
      </w:r>
      <w:r w:rsidR="00A62977">
        <w:rPr>
          <w:rFonts w:ascii="Times New Roman" w:eastAsia="Times New Roman" w:hAnsi="Times New Roman" w:cs="Times New Roman"/>
          <w:sz w:val="28"/>
          <w:szCs w:val="28"/>
          <w:lang w:eastAsia="ru-RU"/>
        </w:rPr>
        <w:t>в предъявляемых заданиях для успешного</w:t>
      </w:r>
      <w:r w:rsidR="00044237">
        <w:rPr>
          <w:rFonts w:ascii="Times New Roman" w:eastAsia="Times New Roman" w:hAnsi="Times New Roman" w:cs="Times New Roman"/>
          <w:sz w:val="28"/>
          <w:szCs w:val="28"/>
          <w:lang w:eastAsia="ru-RU"/>
        </w:rPr>
        <w:t xml:space="preserve"> развития ребенка [1</w:t>
      </w:r>
      <w:r w:rsidR="00D621F6">
        <w:rPr>
          <w:rFonts w:ascii="Times New Roman" w:eastAsia="Times New Roman" w:hAnsi="Times New Roman" w:cs="Times New Roman"/>
          <w:sz w:val="28"/>
          <w:szCs w:val="28"/>
          <w:lang w:eastAsia="ru-RU"/>
        </w:rPr>
        <w:t>29</w:t>
      </w:r>
      <w:r w:rsidR="000D4721" w:rsidRPr="000D4721">
        <w:rPr>
          <w:rFonts w:ascii="Times New Roman" w:eastAsia="Times New Roman" w:hAnsi="Times New Roman" w:cs="Times New Roman"/>
          <w:sz w:val="28"/>
          <w:szCs w:val="28"/>
          <w:lang w:eastAsia="ru-RU"/>
        </w:rPr>
        <w:t>, с.</w:t>
      </w:r>
      <w:r w:rsidR="00BC7F2F" w:rsidRPr="00BC7F2F">
        <w:rPr>
          <w:rFonts w:ascii="Times New Roman" w:eastAsia="Times New Roman" w:hAnsi="Times New Roman" w:cs="Times New Roman"/>
          <w:sz w:val="28"/>
          <w:szCs w:val="28"/>
          <w:lang w:eastAsia="ru-RU"/>
        </w:rPr>
        <w:t>59</w:t>
      </w:r>
      <w:r w:rsidRPr="00B02B80">
        <w:rPr>
          <w:rFonts w:ascii="Times New Roman" w:eastAsia="Times New Roman" w:hAnsi="Times New Roman" w:cs="Times New Roman"/>
          <w:sz w:val="28"/>
          <w:szCs w:val="28"/>
          <w:lang w:eastAsia="ru-RU"/>
        </w:rPr>
        <w:t xml:space="preserve">]. </w:t>
      </w:r>
    </w:p>
    <w:p w14:paraId="016481B9" w14:textId="25C18188" w:rsidR="008A7FA6"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Выявлен</w:t>
      </w:r>
      <w:r>
        <w:rPr>
          <w:rFonts w:ascii="Times New Roman" w:eastAsia="Times New Roman" w:hAnsi="Times New Roman" w:cs="Times New Roman"/>
          <w:sz w:val="28"/>
          <w:szCs w:val="28"/>
          <w:lang w:eastAsia="ru-RU"/>
        </w:rPr>
        <w:t xml:space="preserve">ие причин нарушений в процессе </w:t>
      </w:r>
      <w:r w:rsidRPr="00B02B80">
        <w:rPr>
          <w:rFonts w:ascii="Times New Roman" w:eastAsia="Times New Roman" w:hAnsi="Times New Roman" w:cs="Times New Roman"/>
          <w:sz w:val="28"/>
          <w:szCs w:val="28"/>
          <w:lang w:eastAsia="ru-RU"/>
        </w:rPr>
        <w:t>обучения является важным аспектом, который пом</w:t>
      </w:r>
      <w:r>
        <w:rPr>
          <w:rFonts w:ascii="Times New Roman" w:eastAsia="Times New Roman" w:hAnsi="Times New Roman" w:cs="Times New Roman"/>
          <w:sz w:val="28"/>
          <w:szCs w:val="28"/>
          <w:lang w:eastAsia="ru-RU"/>
        </w:rPr>
        <w:t>ожет учителям в степени и уровн</w:t>
      </w:r>
      <w:r w:rsidR="00D1714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испытывающего трудности</w:t>
      </w:r>
      <w:r w:rsidRPr="00B02B80">
        <w:rPr>
          <w:rFonts w:ascii="Times New Roman" w:eastAsia="Times New Roman" w:hAnsi="Times New Roman" w:cs="Times New Roman"/>
          <w:sz w:val="28"/>
          <w:szCs w:val="28"/>
          <w:lang w:eastAsia="ru-RU"/>
        </w:rPr>
        <w:t xml:space="preserve"> школьника на ка</w:t>
      </w:r>
      <w:r>
        <w:rPr>
          <w:rFonts w:ascii="Times New Roman" w:eastAsia="Times New Roman" w:hAnsi="Times New Roman" w:cs="Times New Roman"/>
          <w:sz w:val="28"/>
          <w:szCs w:val="28"/>
          <w:lang w:eastAsia="ru-RU"/>
        </w:rPr>
        <w:t>ждом отдельном изучаемом</w:t>
      </w:r>
      <w:r w:rsidRPr="00B030C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предмете</w:t>
      </w:r>
      <w:r w:rsidRPr="00B02B80">
        <w:rPr>
          <w:rFonts w:ascii="Times New Roman" w:eastAsia="Times New Roman" w:hAnsi="Times New Roman" w:cs="Times New Roman"/>
          <w:sz w:val="28"/>
          <w:szCs w:val="28"/>
          <w:lang w:eastAsia="ru-RU"/>
        </w:rPr>
        <w:t xml:space="preserve">.  Успеваемость обучающихся с </w:t>
      </w:r>
      <w:r>
        <w:rPr>
          <w:rFonts w:ascii="Times New Roman" w:eastAsia="Times New Roman" w:hAnsi="Times New Roman" w:cs="Times New Roman"/>
          <w:sz w:val="28"/>
          <w:szCs w:val="28"/>
          <w:lang w:eastAsia="ru-RU"/>
        </w:rPr>
        <w:t>ЗПР</w:t>
      </w:r>
      <w:r w:rsidRPr="00B02B80">
        <w:rPr>
          <w:rFonts w:ascii="Times New Roman" w:eastAsia="Times New Roman" w:hAnsi="Times New Roman" w:cs="Times New Roman"/>
          <w:sz w:val="28"/>
          <w:szCs w:val="28"/>
          <w:lang w:eastAsia="ru-RU"/>
        </w:rPr>
        <w:t xml:space="preserve"> имеет разного рода различия, преподавание должно основываться на знаниях учителя, что означает, что учителя должны учитывать эти нарушения у обучающихся в учебном процессе</w:t>
      </w:r>
      <w:r w:rsidR="00637BC9">
        <w:rPr>
          <w:rFonts w:ascii="Times New Roman" w:eastAsia="Times New Roman" w:hAnsi="Times New Roman" w:cs="Times New Roman"/>
          <w:sz w:val="28"/>
          <w:szCs w:val="28"/>
          <w:lang w:eastAsia="ru-RU"/>
        </w:rPr>
        <w:t xml:space="preserve"> [13</w:t>
      </w:r>
      <w:r w:rsidR="00D621F6">
        <w:rPr>
          <w:rFonts w:ascii="Times New Roman" w:eastAsia="Times New Roman" w:hAnsi="Times New Roman" w:cs="Times New Roman"/>
          <w:sz w:val="28"/>
          <w:szCs w:val="28"/>
          <w:lang w:eastAsia="ru-RU"/>
        </w:rPr>
        <w:t>3</w:t>
      </w:r>
      <w:r w:rsidR="000D4721" w:rsidRPr="000D4721">
        <w:rPr>
          <w:rFonts w:ascii="Times New Roman" w:eastAsia="Times New Roman" w:hAnsi="Times New Roman" w:cs="Times New Roman"/>
          <w:sz w:val="28"/>
          <w:szCs w:val="28"/>
          <w:lang w:eastAsia="ru-RU"/>
        </w:rPr>
        <w:t>, с.</w:t>
      </w:r>
      <w:r w:rsidR="00BC7F2F" w:rsidRPr="00BC7F2F">
        <w:rPr>
          <w:rFonts w:ascii="Times New Roman" w:eastAsia="Times New Roman" w:hAnsi="Times New Roman" w:cs="Times New Roman"/>
          <w:sz w:val="28"/>
          <w:szCs w:val="28"/>
          <w:lang w:eastAsia="ru-RU"/>
        </w:rPr>
        <w:t>68</w:t>
      </w:r>
      <w:r>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Соблюдая принцип последовательности и усложнений содержания задания с возможности ее восприятия и осмысления, и выполнения необходимо осуществлять п</w:t>
      </w:r>
      <w:r w:rsidR="00B72A55">
        <w:rPr>
          <w:rFonts w:ascii="Times New Roman" w:eastAsia="Times New Roman" w:hAnsi="Times New Roman" w:cs="Times New Roman"/>
          <w:sz w:val="28"/>
          <w:szCs w:val="28"/>
          <w:lang w:eastAsia="ru-RU"/>
        </w:rPr>
        <w:t>остепенно, при этом сопровожда</w:t>
      </w:r>
      <w:r>
        <w:rPr>
          <w:rFonts w:ascii="Times New Roman" w:eastAsia="Times New Roman" w:hAnsi="Times New Roman" w:cs="Times New Roman"/>
          <w:sz w:val="28"/>
          <w:szCs w:val="28"/>
          <w:lang w:eastAsia="ru-RU"/>
        </w:rPr>
        <w:t>т</w:t>
      </w:r>
      <w:r w:rsidR="00B72A55">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ся алгоритмом выполнения последовательных действий.</w:t>
      </w:r>
    </w:p>
    <w:p w14:paraId="07D1365B" w14:textId="1EC654D7"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Исключительно важную роль в </w:t>
      </w:r>
      <w:r w:rsidR="00D1714C">
        <w:rPr>
          <w:rFonts w:ascii="Times New Roman" w:eastAsia="Times New Roman" w:hAnsi="Times New Roman" w:cs="Times New Roman"/>
          <w:sz w:val="28"/>
          <w:szCs w:val="28"/>
          <w:lang w:eastAsia="ru-RU"/>
        </w:rPr>
        <w:t>образовательном процессе</w:t>
      </w:r>
      <w:r w:rsidRPr="00B02B80">
        <w:rPr>
          <w:rFonts w:ascii="Times New Roman" w:eastAsia="Times New Roman" w:hAnsi="Times New Roman" w:cs="Times New Roman"/>
          <w:sz w:val="28"/>
          <w:szCs w:val="28"/>
          <w:lang w:eastAsia="ru-RU"/>
        </w:rPr>
        <w:t xml:space="preserve"> приобретает активная включенность самих обучающихся</w:t>
      </w:r>
      <w:r>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sz w:val="28"/>
          <w:szCs w:val="28"/>
          <w:lang w:eastAsia="ru-RU"/>
        </w:rPr>
        <w:t xml:space="preserve"> направленная на формирование основных базовых знаний и успешное использование их в простых жизненных ситуациях, и умению самооценивать собственные учебные достижения и рефлексировать. </w:t>
      </w:r>
      <w:r w:rsidRPr="00B02B80">
        <w:t xml:space="preserve"> </w:t>
      </w:r>
    </w:p>
    <w:p w14:paraId="001EF19E" w14:textId="4FB0A56D"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Сформированный на практике навык самооценивания поможет младшему школьнику выстроить личностную траекторию оценивания своих достижений и действия окружающих.</w:t>
      </w:r>
      <w:r w:rsidRPr="00B02B80">
        <w:t xml:space="preserve"> </w:t>
      </w:r>
      <w:r w:rsidRPr="00B02B80">
        <w:rPr>
          <w:rFonts w:ascii="Times New Roman" w:eastAsia="Times New Roman" w:hAnsi="Times New Roman" w:cs="Times New Roman"/>
          <w:sz w:val="28"/>
          <w:szCs w:val="28"/>
          <w:lang w:eastAsia="ru-RU"/>
        </w:rPr>
        <w:t>Принимая</w:t>
      </w:r>
      <w:r>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sz w:val="28"/>
          <w:szCs w:val="28"/>
          <w:lang w:eastAsia="ru-RU"/>
        </w:rPr>
        <w:t xml:space="preserve"> это во внимание, необходимо отметить важность методической стороны вопроса, в частности, применение в учебном процессе системы специальных заданий, создающих необходимые условия для того, чтобы обучающиеся начальных классов активно мог проявить рефлексию</w:t>
      </w:r>
      <w:r>
        <w:rPr>
          <w:rFonts w:ascii="Times New Roman" w:eastAsia="Times New Roman" w:hAnsi="Times New Roman" w:cs="Times New Roman"/>
          <w:sz w:val="28"/>
          <w:szCs w:val="28"/>
          <w:lang w:eastAsia="ru-RU"/>
        </w:rPr>
        <w:t xml:space="preserve"> </w:t>
      </w:r>
      <w:r w:rsidRPr="00B02B80">
        <w:rPr>
          <w:rFonts w:ascii="Times New Roman" w:eastAsia="Times New Roman" w:hAnsi="Times New Roman" w:cs="Times New Roman"/>
          <w:sz w:val="28"/>
          <w:szCs w:val="28"/>
          <w:lang w:eastAsia="ru-RU"/>
        </w:rPr>
        <w:t xml:space="preserve">(самоанализ)  при самооценивании на уроках. </w:t>
      </w:r>
    </w:p>
    <w:p w14:paraId="3E27EDFD" w14:textId="46C732DE" w:rsidR="008A7FA6"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Также было установлено</w:t>
      </w:r>
      <w:r>
        <w:rPr>
          <w:rFonts w:ascii="Times New Roman" w:eastAsia="Times New Roman" w:hAnsi="Times New Roman" w:cs="Times New Roman"/>
          <w:sz w:val="28"/>
          <w:szCs w:val="28"/>
          <w:lang w:eastAsia="ru-RU"/>
        </w:rPr>
        <w:t>, что соотношение уровня усвоения учебного материала обучающихся и определение уровня зоны ближайшего и актуального развития посредством заданий на самооценивание в результате показывает объективность самооценивания учебных достижений.</w:t>
      </w:r>
    </w:p>
    <w:p w14:paraId="1CE1CBDB" w14:textId="63E52E33" w:rsidR="008A7FA6" w:rsidRPr="00B02B80" w:rsidRDefault="008A7FA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sz w:val="28"/>
          <w:szCs w:val="28"/>
        </w:rPr>
        <w:t xml:space="preserve">В самооценивании приветствуется активность самого обучающегося, но сам ученик не может ее проявить, в данном учебном процессе инициатором является учитель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как организатор э</w:t>
      </w:r>
      <w:r>
        <w:rPr>
          <w:rFonts w:ascii="Times New Roman" w:eastAsia="Calibri" w:hAnsi="Times New Roman" w:cs="Times New Roman"/>
          <w:sz w:val="28"/>
          <w:szCs w:val="28"/>
        </w:rPr>
        <w:t xml:space="preserve">того процесса. Учитель рассматривается как один из ключевых субъектов </w:t>
      </w:r>
      <w:r w:rsidRPr="00B02B80">
        <w:rPr>
          <w:rFonts w:ascii="Times New Roman" w:eastAsia="Calibri" w:hAnsi="Times New Roman" w:cs="Times New Roman"/>
          <w:sz w:val="28"/>
          <w:szCs w:val="28"/>
        </w:rPr>
        <w:t xml:space="preserve">в развертываний имеющихся инструментов и ресурсов для поддержки обучения, с соответствующим сочетанием стратегий обучения и </w:t>
      </w:r>
      <w:r>
        <w:rPr>
          <w:rFonts w:ascii="Times New Roman" w:eastAsia="Calibri" w:hAnsi="Times New Roman" w:cs="Times New Roman"/>
          <w:sz w:val="28"/>
          <w:szCs w:val="28"/>
        </w:rPr>
        <w:t>создающий психологический благоприятный микроклимат</w:t>
      </w:r>
      <w:r w:rsidRPr="00B02B80">
        <w:rPr>
          <w:rFonts w:ascii="Times New Roman" w:eastAsia="Calibri" w:hAnsi="Times New Roman" w:cs="Times New Roman"/>
          <w:sz w:val="28"/>
          <w:szCs w:val="28"/>
        </w:rPr>
        <w:t xml:space="preserve">. </w:t>
      </w:r>
    </w:p>
    <w:p w14:paraId="1D565EF0" w14:textId="26863108" w:rsidR="008A7FA6" w:rsidRPr="00B02B80" w:rsidRDefault="00E2401C" w:rsidP="00CD777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 также</w:t>
      </w:r>
      <w:r w:rsidR="008A7FA6" w:rsidRPr="00B02B80">
        <w:rPr>
          <w:rFonts w:ascii="Times New Roman" w:eastAsia="Calibri" w:hAnsi="Times New Roman" w:cs="Times New Roman"/>
          <w:sz w:val="28"/>
          <w:szCs w:val="28"/>
        </w:rPr>
        <w:t>, разработанная система специальных заданий, поможет:</w:t>
      </w:r>
    </w:p>
    <w:p w14:paraId="1584D084" w14:textId="5ADFC35E" w:rsidR="008A7FA6" w:rsidRPr="00B02B80" w:rsidRDefault="008A7FA6" w:rsidP="00CD777A">
      <w:pPr>
        <w:numPr>
          <w:ilvl w:val="0"/>
          <w:numId w:val="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учителю проверить текущий уровень усвоения начальных</w:t>
      </w:r>
      <w:r w:rsidR="00E2401C">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базовых знаний. Так, как задания начинаются в иерархии с низкого уровня «узнавание», «понимание» и </w:t>
      </w:r>
      <w:r w:rsidR="00A61E1B">
        <w:rPr>
          <w:rFonts w:ascii="Times New Roman" w:eastAsia="Calibri" w:hAnsi="Times New Roman" w:cs="Times New Roman"/>
          <w:sz w:val="28"/>
          <w:szCs w:val="28"/>
        </w:rPr>
        <w:t>«</w:t>
      </w:r>
      <w:r w:rsidRPr="00B02B80">
        <w:rPr>
          <w:rFonts w:ascii="Times New Roman" w:eastAsia="Calibri" w:hAnsi="Times New Roman" w:cs="Times New Roman"/>
          <w:sz w:val="28"/>
          <w:szCs w:val="28"/>
        </w:rPr>
        <w:t>применение</w:t>
      </w:r>
      <w:r w:rsidR="00A61E1B">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23401BB1" w14:textId="1EF3C048" w:rsidR="008A7FA6" w:rsidRPr="00B02B80" w:rsidRDefault="008A7FA6" w:rsidP="00CD777A">
      <w:pPr>
        <w:numPr>
          <w:ilvl w:val="0"/>
          <w:numId w:val="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обучающимся начальных классов: проверить свой уровень, то есть выявить на каком уровне он находится, при этом усвоенный им же уровень обучающийся может адекватно самооценить</w:t>
      </w:r>
      <w:r w:rsidR="00BB5355">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6D731091" w14:textId="77777777" w:rsidR="008A7FA6" w:rsidRPr="00B02B80" w:rsidRDefault="008A7FA6" w:rsidP="00CD777A">
      <w:pPr>
        <w:numPr>
          <w:ilvl w:val="0"/>
          <w:numId w:val="9"/>
        </w:numPr>
        <w:tabs>
          <w:tab w:val="left" w:pos="993"/>
        </w:tabs>
        <w:spacing w:after="0" w:line="240" w:lineRule="auto"/>
        <w:ind w:left="0"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Таким образом, оценивание своего труда (самооценивания) у </w:t>
      </w:r>
      <w:r w:rsidRPr="00B02B80">
        <w:rPr>
          <w:rFonts w:ascii="Times New Roman" w:eastAsia="Calibri" w:hAnsi="Times New Roman" w:cs="Times New Roman"/>
          <w:sz w:val="28"/>
          <w:szCs w:val="28"/>
          <w:lang w:val="kk-KZ"/>
        </w:rPr>
        <w:t xml:space="preserve">обучающегося, </w:t>
      </w:r>
      <w:r w:rsidRPr="00B02B80">
        <w:rPr>
          <w:rFonts w:ascii="Times New Roman" w:eastAsia="Calibri" w:hAnsi="Times New Roman" w:cs="Times New Roman"/>
          <w:sz w:val="28"/>
          <w:szCs w:val="28"/>
        </w:rPr>
        <w:t xml:space="preserve">как с </w:t>
      </w:r>
      <w:r>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так и нормативного </w:t>
      </w:r>
      <w:r w:rsidRPr="00B02B80">
        <w:rPr>
          <w:rFonts w:ascii="Times New Roman" w:eastAsia="Calibri" w:hAnsi="Times New Roman" w:cs="Times New Roman"/>
          <w:sz w:val="28"/>
          <w:szCs w:val="28"/>
          <w:lang w:val="kk-KZ"/>
        </w:rPr>
        <w:t xml:space="preserve">обучающегося </w:t>
      </w:r>
      <w:r w:rsidRPr="00B02B80">
        <w:rPr>
          <w:rFonts w:ascii="Times New Roman" w:eastAsia="Calibri" w:hAnsi="Times New Roman" w:cs="Times New Roman"/>
          <w:sz w:val="28"/>
          <w:szCs w:val="28"/>
        </w:rPr>
        <w:t>формируется самооценка (подтверждает знание и собственно оценку).</w:t>
      </w:r>
    </w:p>
    <w:p w14:paraId="724F7E83" w14:textId="05754F97"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Сущ</w:t>
      </w:r>
      <w:r w:rsidR="00050983">
        <w:rPr>
          <w:rFonts w:ascii="Times New Roman" w:eastAsia="Calibri" w:hAnsi="Times New Roman" w:cs="Times New Roman"/>
          <w:sz w:val="28"/>
          <w:szCs w:val="28"/>
        </w:rPr>
        <w:t>ествен</w:t>
      </w:r>
      <w:r>
        <w:rPr>
          <w:rFonts w:ascii="Times New Roman" w:eastAsia="Calibri" w:hAnsi="Times New Roman" w:cs="Times New Roman"/>
          <w:sz w:val="28"/>
          <w:szCs w:val="28"/>
        </w:rPr>
        <w:t>ное значение самооценивани</w:t>
      </w:r>
      <w:r w:rsidR="00DA7B2D">
        <w:rPr>
          <w:rFonts w:ascii="Times New Roman" w:eastAsia="Calibri" w:hAnsi="Times New Roman" w:cs="Times New Roman"/>
          <w:sz w:val="28"/>
          <w:szCs w:val="28"/>
        </w:rPr>
        <w:t>е</w:t>
      </w:r>
      <w:r>
        <w:rPr>
          <w:rFonts w:ascii="Times New Roman" w:eastAsia="Calibri" w:hAnsi="Times New Roman" w:cs="Times New Roman"/>
          <w:sz w:val="28"/>
          <w:szCs w:val="28"/>
        </w:rPr>
        <w:t xml:space="preserve"> приобретает в развитии мышления, так, как включает в себя все элементы рефлексии (самоанализ). </w:t>
      </w:r>
      <w:r w:rsidRPr="00B02B80">
        <w:rPr>
          <w:rFonts w:ascii="Times New Roman" w:eastAsia="Calibri" w:hAnsi="Times New Roman" w:cs="Times New Roman"/>
          <w:sz w:val="28"/>
          <w:szCs w:val="28"/>
        </w:rPr>
        <w:t>О самоанализе при процедуре оценивания себя, говорили также Hekhausen (2003) и Vigotsky</w:t>
      </w:r>
      <w:r w:rsidR="00D21CEA">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(1984).</w:t>
      </w:r>
    </w:p>
    <w:p w14:paraId="6EB560E5" w14:textId="710D6FAA"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На основании вышеизложенного, необходимо введение в учебный процесс системы специальных заданий на самооценивание на основе следующих принципов: </w:t>
      </w:r>
    </w:p>
    <w:p w14:paraId="3F533464" w14:textId="74637B10"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1) регулярность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направлена на формирование навыка самооценивания </w:t>
      </w:r>
    </w:p>
    <w:p w14:paraId="760DBC43" w14:textId="4EC5CE07"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включенность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требует включения каждого обучающегося инклюзивного образования в оценивание своих учебных достижений </w:t>
      </w:r>
    </w:p>
    <w:p w14:paraId="07FC51AD" w14:textId="15ECD38A"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 комплексность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введение приемов самооценивания на каждый предмет обучения </w:t>
      </w:r>
    </w:p>
    <w:p w14:paraId="75D60CB9" w14:textId="69E6D1DD"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4) адекватность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включение обучающихся в оценивание своего сверстника (это позволит увидеть другие ошибки, осознать себя на месте другого) </w:t>
      </w:r>
    </w:p>
    <w:p w14:paraId="2FB2FBDC" w14:textId="4D35561D"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5) объективность самооценки </w:t>
      </w:r>
      <w:r w:rsidR="001C38F6">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создание эмоционально-положительных отношений к детям с особыми образовательными потребностями, а это влечет за собой успехи, как академические, так и личностные </w:t>
      </w:r>
    </w:p>
    <w:p w14:paraId="0074FB12" w14:textId="7EE35529"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6) встроенность в этап закрепления урока самооценивани</w:t>
      </w:r>
      <w:r w:rsidR="001F1BCF">
        <w:rPr>
          <w:rFonts w:ascii="Times New Roman" w:eastAsia="Calibri" w:hAnsi="Times New Roman" w:cs="Times New Roman"/>
          <w:sz w:val="28"/>
          <w:szCs w:val="28"/>
        </w:rPr>
        <w:t>я</w:t>
      </w:r>
      <w:r w:rsidRPr="00B02B80">
        <w:rPr>
          <w:rFonts w:ascii="Times New Roman" w:eastAsia="Calibri" w:hAnsi="Times New Roman" w:cs="Times New Roman"/>
          <w:sz w:val="28"/>
          <w:szCs w:val="28"/>
        </w:rPr>
        <w:t xml:space="preserve"> учебных достижений  </w:t>
      </w:r>
    </w:p>
    <w:p w14:paraId="22D09458" w14:textId="77777777" w:rsidR="008A7FA6" w:rsidRPr="00B02B80" w:rsidRDefault="008A7FA6" w:rsidP="00CD777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Изучение и понимание ребенка  изнутри</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через наблюдение и учебный опыт — </w:t>
      </w:r>
      <w:r>
        <w:rPr>
          <w:rFonts w:ascii="Times New Roman" w:eastAsia="Calibri" w:hAnsi="Times New Roman" w:cs="Times New Roman"/>
          <w:sz w:val="28"/>
          <w:szCs w:val="28"/>
        </w:rPr>
        <w:t>основа дифференцированного понимания</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более быстрого</w:t>
      </w:r>
      <w:r w:rsidRPr="00B02B80">
        <w:rPr>
          <w:rFonts w:ascii="Times New Roman" w:eastAsia="Calibri" w:hAnsi="Times New Roman" w:cs="Times New Roman"/>
          <w:sz w:val="28"/>
          <w:szCs w:val="28"/>
        </w:rPr>
        <w:t xml:space="preserve"> распознавания </w:t>
      </w:r>
      <w:r>
        <w:rPr>
          <w:rFonts w:ascii="Times New Roman" w:eastAsia="Calibri" w:hAnsi="Times New Roman" w:cs="Times New Roman"/>
          <w:sz w:val="28"/>
          <w:szCs w:val="28"/>
        </w:rPr>
        <w:t xml:space="preserve">уровня и </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познавательной деятельности </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школьника</w:t>
      </w:r>
      <w:r w:rsidRPr="00B02B80">
        <w:rPr>
          <w:rFonts w:ascii="Times New Roman" w:eastAsia="Calibri" w:hAnsi="Times New Roman" w:cs="Times New Roman"/>
          <w:sz w:val="28"/>
          <w:szCs w:val="28"/>
        </w:rPr>
        <w:t>.</w:t>
      </w:r>
    </w:p>
    <w:p w14:paraId="0B1FD381" w14:textId="2655065A" w:rsidR="00E10641" w:rsidRDefault="008A7FA6" w:rsidP="00DF2D06">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Многочисленными исследованиями подтверждено, что обучающиеся с задержкой психического развития имеют большие потенциальные возможности, при специально</w:t>
      </w:r>
      <w:r w:rsidR="001F1BC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w:t>
      </w:r>
      <w:r w:rsidR="001F1BC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организованных педагогических условиях на коррекцию и сглажи</w:t>
      </w:r>
      <w:r>
        <w:rPr>
          <w:rFonts w:ascii="Times New Roman" w:eastAsia="Calibri" w:hAnsi="Times New Roman" w:cs="Times New Roman"/>
          <w:sz w:val="28"/>
          <w:szCs w:val="28"/>
        </w:rPr>
        <w:t>вание существующего дефекта.</w:t>
      </w:r>
      <w:r w:rsidR="00DA7B2D">
        <w:rPr>
          <w:rFonts w:ascii="Times New Roman" w:eastAsia="Calibri" w:hAnsi="Times New Roman" w:cs="Times New Roman"/>
          <w:sz w:val="28"/>
          <w:szCs w:val="28"/>
        </w:rPr>
        <w:t xml:space="preserve"> </w:t>
      </w:r>
      <w:r w:rsidR="00E10641">
        <w:rPr>
          <w:rFonts w:ascii="Times New Roman" w:eastAsia="Calibri" w:hAnsi="Times New Roman" w:cs="Times New Roman"/>
          <w:sz w:val="28"/>
          <w:szCs w:val="28"/>
        </w:rPr>
        <w:t xml:space="preserve">Организация самооценивания учебных достижений обучающихся с </w:t>
      </w:r>
      <w:r w:rsidR="005B2A5B">
        <w:rPr>
          <w:rFonts w:ascii="Times New Roman" w:eastAsia="Calibri" w:hAnsi="Times New Roman" w:cs="Times New Roman"/>
          <w:sz w:val="28"/>
          <w:szCs w:val="28"/>
        </w:rPr>
        <w:t>ЗПР</w:t>
      </w:r>
      <w:r w:rsidR="00E10641">
        <w:rPr>
          <w:rFonts w:ascii="Times New Roman" w:eastAsia="Calibri" w:hAnsi="Times New Roman" w:cs="Times New Roman"/>
          <w:sz w:val="28"/>
          <w:szCs w:val="28"/>
        </w:rPr>
        <w:t xml:space="preserve"> на основе принципа гуманизма, учета индивидуальных и психологических особенностей детей будет способствовать личностному развитию, развитию мотивации, адекватной самооценки </w:t>
      </w:r>
      <w:r w:rsidR="00EC7D6D">
        <w:rPr>
          <w:rFonts w:ascii="Times New Roman" w:eastAsia="Calibri" w:hAnsi="Times New Roman" w:cs="Times New Roman"/>
          <w:sz w:val="28"/>
          <w:szCs w:val="28"/>
        </w:rPr>
        <w:t xml:space="preserve">обучающегося </w:t>
      </w:r>
      <w:r w:rsidR="00E10641">
        <w:rPr>
          <w:rFonts w:ascii="Times New Roman" w:eastAsia="Calibri" w:hAnsi="Times New Roman" w:cs="Times New Roman"/>
          <w:sz w:val="28"/>
          <w:szCs w:val="28"/>
        </w:rPr>
        <w:t>и достижению более эффективных результатов в учебном процессе, поскольку самооценивание влияет на общую самооценку</w:t>
      </w:r>
      <w:r w:rsidR="005B2A5B">
        <w:rPr>
          <w:rFonts w:ascii="Times New Roman" w:eastAsia="Calibri" w:hAnsi="Times New Roman" w:cs="Times New Roman"/>
          <w:sz w:val="28"/>
          <w:szCs w:val="28"/>
        </w:rPr>
        <w:t xml:space="preserve"> ребенка</w:t>
      </w:r>
      <w:r w:rsidR="00E10641">
        <w:rPr>
          <w:rFonts w:ascii="Times New Roman" w:eastAsia="Calibri" w:hAnsi="Times New Roman" w:cs="Times New Roman"/>
          <w:sz w:val="28"/>
          <w:szCs w:val="28"/>
        </w:rPr>
        <w:t>.</w:t>
      </w:r>
    </w:p>
    <w:p w14:paraId="4AFB8176" w14:textId="77777777" w:rsidR="008804B6" w:rsidRDefault="008804B6" w:rsidP="00CD777A">
      <w:pPr>
        <w:shd w:val="clear" w:color="auto" w:fill="FFFFFF"/>
        <w:tabs>
          <w:tab w:val="left" w:pos="993"/>
          <w:tab w:val="left" w:pos="11340"/>
        </w:tabs>
        <w:autoSpaceDE w:val="0"/>
        <w:autoSpaceDN w:val="0"/>
        <w:spacing w:after="0" w:line="240" w:lineRule="auto"/>
        <w:ind w:firstLine="567"/>
        <w:jc w:val="both"/>
        <w:rPr>
          <w:rFonts w:ascii="Times New Roman" w:eastAsia="Calibri" w:hAnsi="Times New Roman" w:cs="Times New Roman"/>
          <w:sz w:val="28"/>
          <w:szCs w:val="28"/>
        </w:rPr>
      </w:pPr>
    </w:p>
    <w:p w14:paraId="0A690F4A" w14:textId="458D0FD7" w:rsidR="00072E11" w:rsidRDefault="008804B6"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bCs/>
          <w:sz w:val="28"/>
          <w:szCs w:val="28"/>
          <w:lang w:eastAsia="ru-RU"/>
        </w:rPr>
      </w:pPr>
      <w:r w:rsidRPr="00046D8C">
        <w:rPr>
          <w:rFonts w:ascii="Times New Roman" w:eastAsia="Times New Roman" w:hAnsi="Times New Roman" w:cs="Times New Roman"/>
          <w:bCs/>
          <w:sz w:val="28"/>
          <w:szCs w:val="28"/>
          <w:lang w:eastAsia="ru-RU"/>
        </w:rPr>
        <w:t xml:space="preserve">3.3 </w:t>
      </w:r>
      <w:r w:rsidR="000A748C" w:rsidRPr="00046D8C">
        <w:rPr>
          <w:rFonts w:ascii="Times New Roman" w:eastAsia="Times New Roman" w:hAnsi="Times New Roman" w:cs="Times New Roman"/>
          <w:bCs/>
          <w:sz w:val="28"/>
          <w:szCs w:val="28"/>
          <w:lang w:eastAsia="ru-RU"/>
        </w:rPr>
        <w:t xml:space="preserve">Динамика </w:t>
      </w:r>
      <w:r w:rsidRPr="00046D8C">
        <w:rPr>
          <w:rFonts w:ascii="Times New Roman" w:eastAsia="Times New Roman" w:hAnsi="Times New Roman" w:cs="Times New Roman"/>
          <w:bCs/>
          <w:sz w:val="28"/>
          <w:szCs w:val="28"/>
          <w:lang w:eastAsia="ru-RU"/>
        </w:rPr>
        <w:t xml:space="preserve">в коррекции и </w:t>
      </w:r>
      <w:r w:rsidR="000A748C" w:rsidRPr="00046D8C">
        <w:rPr>
          <w:rFonts w:ascii="Times New Roman" w:eastAsia="Times New Roman" w:hAnsi="Times New Roman" w:cs="Times New Roman"/>
          <w:bCs/>
          <w:sz w:val="28"/>
          <w:szCs w:val="28"/>
          <w:lang w:eastAsia="ru-RU"/>
        </w:rPr>
        <w:t>развития</w:t>
      </w:r>
      <w:r w:rsidRPr="00046D8C">
        <w:rPr>
          <w:rFonts w:ascii="Times New Roman" w:eastAsia="Times New Roman" w:hAnsi="Times New Roman" w:cs="Times New Roman"/>
          <w:bCs/>
          <w:sz w:val="28"/>
          <w:szCs w:val="28"/>
          <w:lang w:eastAsia="ru-RU"/>
        </w:rPr>
        <w:t xml:space="preserve"> самооценки и</w:t>
      </w:r>
      <w:r w:rsidR="000A748C" w:rsidRPr="00046D8C">
        <w:rPr>
          <w:rFonts w:ascii="Times New Roman" w:eastAsia="Times New Roman" w:hAnsi="Times New Roman" w:cs="Times New Roman"/>
          <w:bCs/>
          <w:sz w:val="28"/>
          <w:szCs w:val="28"/>
          <w:lang w:eastAsia="ru-RU"/>
        </w:rPr>
        <w:t xml:space="preserve"> мотивации обучающихся начальной школы </w:t>
      </w:r>
    </w:p>
    <w:p w14:paraId="4FA596A0" w14:textId="77777777" w:rsidR="007C09B4" w:rsidRPr="00046D8C" w:rsidRDefault="007C09B4" w:rsidP="00CD777A">
      <w:pPr>
        <w:shd w:val="clear" w:color="auto" w:fill="FFFFFF"/>
        <w:tabs>
          <w:tab w:val="left" w:pos="993"/>
          <w:tab w:val="left" w:pos="11340"/>
        </w:tabs>
        <w:autoSpaceDE w:val="0"/>
        <w:autoSpaceDN w:val="0"/>
        <w:spacing w:after="0" w:line="240" w:lineRule="auto"/>
        <w:ind w:firstLine="567"/>
        <w:jc w:val="both"/>
        <w:rPr>
          <w:rFonts w:ascii="Times New Roman" w:eastAsia="Times New Roman" w:hAnsi="Times New Roman" w:cs="Times New Roman"/>
          <w:bCs/>
          <w:i/>
          <w:sz w:val="28"/>
          <w:szCs w:val="28"/>
          <w:lang w:eastAsia="ru-RU"/>
        </w:rPr>
      </w:pPr>
    </w:p>
    <w:p w14:paraId="68D1DE03" w14:textId="19DFB7A0" w:rsidR="009B424D" w:rsidRPr="00B02B80" w:rsidRDefault="009B424D" w:rsidP="0000365A">
      <w:pPr>
        <w:tabs>
          <w:tab w:val="left" w:pos="993"/>
        </w:tabs>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 xml:space="preserve">Следующий этап нашего исследования был на </w:t>
      </w:r>
      <w:r w:rsidR="00D21CEA">
        <w:rPr>
          <w:rFonts w:ascii="Times New Roman" w:eastAsia="Calibri" w:hAnsi="Times New Roman" w:cs="Times New Roman"/>
          <w:bCs/>
          <w:sz w:val="28"/>
          <w:szCs w:val="28"/>
          <w:lang w:val="kk-KZ"/>
        </w:rPr>
        <w:t>разитие мотивации у обучающихся. Через</w:t>
      </w:r>
      <w:r w:rsidRPr="00B02B80">
        <w:rPr>
          <w:rFonts w:ascii="Times New Roman" w:eastAsia="Calibri" w:hAnsi="Times New Roman" w:cs="Times New Roman"/>
          <w:bCs/>
          <w:sz w:val="28"/>
          <w:szCs w:val="28"/>
          <w:lang w:val="kk-KZ"/>
        </w:rPr>
        <w:t xml:space="preserve"> </w:t>
      </w:r>
      <w:r w:rsidR="00D21CEA" w:rsidRPr="00B02B80">
        <w:rPr>
          <w:rFonts w:ascii="Times New Roman" w:eastAsia="Calibri" w:hAnsi="Times New Roman" w:cs="Times New Roman"/>
          <w:bCs/>
          <w:i/>
          <w:sz w:val="28"/>
          <w:szCs w:val="28"/>
          <w:lang w:val="kk-KZ"/>
        </w:rPr>
        <w:t>задания на самооценивание</w:t>
      </w:r>
      <w:r w:rsidR="00D21CEA" w:rsidRPr="00B02B80">
        <w:rPr>
          <w:rFonts w:ascii="Times New Roman" w:eastAsia="Calibri" w:hAnsi="Times New Roman" w:cs="Times New Roman"/>
          <w:b/>
          <w:bCs/>
          <w:i/>
          <w:sz w:val="28"/>
          <w:szCs w:val="28"/>
          <w:lang w:val="kk-KZ"/>
        </w:rPr>
        <w:t xml:space="preserve"> </w:t>
      </w:r>
      <w:r w:rsidR="00D21CEA" w:rsidRPr="00CD63AA">
        <w:rPr>
          <w:rFonts w:ascii="Times New Roman" w:eastAsia="Calibri" w:hAnsi="Times New Roman" w:cs="Times New Roman"/>
          <w:i/>
          <w:sz w:val="28"/>
          <w:szCs w:val="28"/>
          <w:lang w:val="kk-KZ"/>
        </w:rPr>
        <w:t xml:space="preserve">выявили </w:t>
      </w:r>
      <w:r w:rsidRPr="00CD63AA">
        <w:rPr>
          <w:rFonts w:ascii="Times New Roman" w:eastAsia="Calibri" w:hAnsi="Times New Roman" w:cs="Times New Roman"/>
          <w:i/>
          <w:sz w:val="28"/>
          <w:szCs w:val="28"/>
          <w:lang w:val="kk-KZ"/>
        </w:rPr>
        <w:t>отношение обучающихся начальной школы к компоненту «оценка»</w:t>
      </w:r>
      <w:r w:rsidRPr="00CD63AA">
        <w:rPr>
          <w:rFonts w:ascii="Times New Roman" w:eastAsia="Calibri" w:hAnsi="Times New Roman" w:cs="Times New Roman"/>
          <w:sz w:val="28"/>
          <w:szCs w:val="28"/>
          <w:lang w:val="kk-KZ"/>
        </w:rPr>
        <w:t>.</w:t>
      </w:r>
      <w:r w:rsidRPr="00B02B80">
        <w:rPr>
          <w:rFonts w:ascii="Times New Roman" w:eastAsia="Calibri" w:hAnsi="Times New Roman" w:cs="Times New Roman"/>
          <w:bCs/>
          <w:sz w:val="28"/>
          <w:szCs w:val="28"/>
          <w:lang w:val="kk-KZ"/>
        </w:rPr>
        <w:t xml:space="preserve"> Для получения более достоверной информации нами были составлены и розданы нашим испытуемым</w:t>
      </w:r>
      <w:r w:rsidR="008545B9">
        <w:rPr>
          <w:rFonts w:ascii="Times New Roman" w:eastAsia="Calibri" w:hAnsi="Times New Roman" w:cs="Times New Roman"/>
          <w:bCs/>
          <w:sz w:val="28"/>
          <w:szCs w:val="28"/>
          <w:lang w:val="kk-KZ"/>
        </w:rPr>
        <w:t xml:space="preserve"> (нормативным)</w:t>
      </w:r>
      <w:r w:rsidRPr="00B02B80">
        <w:rPr>
          <w:rFonts w:ascii="Times New Roman" w:eastAsia="Calibri" w:hAnsi="Times New Roman" w:cs="Times New Roman"/>
          <w:bCs/>
          <w:sz w:val="28"/>
          <w:szCs w:val="28"/>
          <w:lang w:val="kk-KZ"/>
        </w:rPr>
        <w:t xml:space="preserve"> анкета из 10 вопросов (Приложение </w:t>
      </w:r>
      <w:r w:rsidR="00565737">
        <w:rPr>
          <w:rFonts w:ascii="Times New Roman" w:eastAsia="Calibri" w:hAnsi="Times New Roman" w:cs="Times New Roman"/>
          <w:bCs/>
          <w:sz w:val="28"/>
          <w:szCs w:val="28"/>
        </w:rPr>
        <w:t>Л</w:t>
      </w:r>
      <w:r w:rsidRPr="00B02B80">
        <w:rPr>
          <w:rFonts w:ascii="Times New Roman" w:eastAsia="Calibri" w:hAnsi="Times New Roman" w:cs="Times New Roman"/>
          <w:bCs/>
          <w:sz w:val="28"/>
          <w:szCs w:val="28"/>
          <w:lang w:val="kk-KZ"/>
        </w:rPr>
        <w:t>). Содержание которых было направлено на выявление (ключевое) отношение обучающихся к ежедневной оценке по предметам, насколько обучающиеся удовлетворены своими оценками, хотели бы они всегда выступать в роли оцениваемого или принять на себя роль эксперта</w:t>
      </w:r>
      <w:r w:rsidR="00CC062D">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 учителя, и в целом отношение обучающихся к самооцениванию своих учебных достижений, насколько им понятна разбаловка в оценивании.</w:t>
      </w:r>
      <w:r w:rsidR="0000365A">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При этом</w:t>
      </w:r>
      <w:r w:rsidR="007C09B4">
        <w:rPr>
          <w:rFonts w:ascii="Times New Roman" w:eastAsia="Calibri" w:hAnsi="Times New Roman" w:cs="Times New Roman"/>
          <w:bCs/>
          <w:sz w:val="28"/>
          <w:szCs w:val="28"/>
          <w:lang w:val="kk-KZ"/>
        </w:rPr>
        <w:t>,</w:t>
      </w:r>
      <w:r w:rsidRPr="00B02B80">
        <w:rPr>
          <w:rFonts w:ascii="Times New Roman" w:eastAsia="Calibri" w:hAnsi="Times New Roman" w:cs="Times New Roman"/>
          <w:bCs/>
          <w:sz w:val="28"/>
          <w:szCs w:val="28"/>
          <w:lang w:val="kk-KZ"/>
        </w:rPr>
        <w:t xml:space="preserve"> мы учитывали возраст обучающихся, что  ответы в анкете содержали два ответа «Да» или «Нет», что не затрудняло ответить на вопросы анкеты детям данного школьного возраста.</w:t>
      </w:r>
    </w:p>
    <w:p w14:paraId="4D63E7CC" w14:textId="08FBBA57" w:rsidR="009B424D" w:rsidRPr="00B02B80" w:rsidRDefault="009B424D" w:rsidP="00BC7F2F">
      <w:pPr>
        <w:tabs>
          <w:tab w:val="left" w:pos="993"/>
        </w:tabs>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По результатам анке</w:t>
      </w:r>
      <w:r w:rsidR="007B3796">
        <w:rPr>
          <w:rFonts w:ascii="Times New Roman" w:eastAsia="Calibri" w:hAnsi="Times New Roman" w:cs="Times New Roman"/>
          <w:bCs/>
          <w:sz w:val="28"/>
          <w:szCs w:val="28"/>
          <w:lang w:val="kk-KZ"/>
        </w:rPr>
        <w:t>т</w:t>
      </w:r>
      <w:r w:rsidR="008D6A9A">
        <w:rPr>
          <w:rFonts w:ascii="Times New Roman" w:eastAsia="Calibri" w:hAnsi="Times New Roman" w:cs="Times New Roman"/>
          <w:bCs/>
          <w:sz w:val="28"/>
          <w:szCs w:val="28"/>
          <w:lang w:val="kk-KZ"/>
        </w:rPr>
        <w:t>ы нами были получены</w:t>
      </w:r>
      <w:r w:rsidR="007C09B4">
        <w:rPr>
          <w:rFonts w:ascii="Times New Roman" w:eastAsia="Calibri" w:hAnsi="Times New Roman" w:cs="Times New Roman"/>
          <w:bCs/>
          <w:sz w:val="28"/>
          <w:szCs w:val="28"/>
          <w:lang w:val="kk-KZ"/>
        </w:rPr>
        <w:t xml:space="preserve"> данные</w:t>
      </w:r>
      <w:r w:rsidR="008D6A9A">
        <w:rPr>
          <w:rFonts w:ascii="Times New Roman" w:eastAsia="Calibri" w:hAnsi="Times New Roman" w:cs="Times New Roman"/>
          <w:bCs/>
          <w:sz w:val="28"/>
          <w:szCs w:val="28"/>
          <w:lang w:val="kk-KZ"/>
        </w:rPr>
        <w:t xml:space="preserve"> (таблица 3</w:t>
      </w:r>
      <w:r w:rsidR="00CD6030">
        <w:rPr>
          <w:rFonts w:ascii="Times New Roman" w:eastAsia="Calibri" w:hAnsi="Times New Roman" w:cs="Times New Roman"/>
          <w:bCs/>
          <w:sz w:val="28"/>
          <w:szCs w:val="28"/>
          <w:lang w:val="kk-KZ"/>
        </w:rPr>
        <w:t>7</w:t>
      </w:r>
      <w:r w:rsidRPr="00B02B80">
        <w:rPr>
          <w:rFonts w:ascii="Times New Roman" w:eastAsia="Calibri" w:hAnsi="Times New Roman" w:cs="Times New Roman"/>
          <w:bCs/>
          <w:sz w:val="28"/>
          <w:szCs w:val="28"/>
          <w:lang w:val="kk-KZ"/>
        </w:rPr>
        <w:t>)</w:t>
      </w:r>
      <w:r w:rsidR="007C09B4">
        <w:rPr>
          <w:rFonts w:ascii="Times New Roman" w:eastAsia="Calibri" w:hAnsi="Times New Roman" w:cs="Times New Roman"/>
          <w:bCs/>
          <w:sz w:val="28"/>
          <w:szCs w:val="28"/>
          <w:lang w:val="kk-KZ"/>
        </w:rPr>
        <w:t>.</w:t>
      </w:r>
      <w:r w:rsidRPr="00B02B80">
        <w:rPr>
          <w:rFonts w:ascii="Times New Roman" w:eastAsia="Calibri" w:hAnsi="Times New Roman" w:cs="Times New Roman"/>
          <w:bCs/>
          <w:sz w:val="28"/>
          <w:szCs w:val="28"/>
          <w:lang w:val="kk-KZ"/>
        </w:rPr>
        <w:t xml:space="preserve"> </w:t>
      </w:r>
    </w:p>
    <w:p w14:paraId="50B8BE71" w14:textId="77777777" w:rsidR="00D42AAF" w:rsidRDefault="00D42AAF" w:rsidP="00D42AAF">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По результатам данной таблицы</w:t>
      </w:r>
      <w:r>
        <w:rPr>
          <w:rFonts w:ascii="Times New Roman" w:eastAsia="Calibri" w:hAnsi="Times New Roman" w:cs="Times New Roman"/>
          <w:bCs/>
          <w:sz w:val="28"/>
          <w:szCs w:val="28"/>
          <w:lang w:val="kk-KZ"/>
        </w:rPr>
        <w:t xml:space="preserve"> 37</w:t>
      </w:r>
      <w:r w:rsidRPr="00B02B80">
        <w:rPr>
          <w:rFonts w:ascii="Times New Roman" w:eastAsia="Calibri" w:hAnsi="Times New Roman" w:cs="Times New Roman"/>
          <w:bCs/>
          <w:sz w:val="28"/>
          <w:szCs w:val="28"/>
          <w:lang w:val="kk-KZ"/>
        </w:rPr>
        <w:t xml:space="preserve"> нами были получены сведения о том, что для большинства обучающихся (69%) в классе оценивание носит  мотивационный характер в учебных достижениях обучающ</w:t>
      </w:r>
      <w:r>
        <w:rPr>
          <w:rFonts w:ascii="Times New Roman" w:eastAsia="Calibri" w:hAnsi="Times New Roman" w:cs="Times New Roman"/>
          <w:bCs/>
          <w:sz w:val="28"/>
          <w:szCs w:val="28"/>
        </w:rPr>
        <w:t>их</w:t>
      </w:r>
      <w:r w:rsidRPr="00B02B80">
        <w:rPr>
          <w:rFonts w:ascii="Times New Roman" w:eastAsia="Calibri" w:hAnsi="Times New Roman" w:cs="Times New Roman"/>
          <w:bCs/>
          <w:sz w:val="28"/>
          <w:szCs w:val="28"/>
          <w:lang w:val="kk-KZ"/>
        </w:rPr>
        <w:t xml:space="preserve">ся. </w:t>
      </w:r>
    </w:p>
    <w:p w14:paraId="68D3642C" w14:textId="4504FD68" w:rsidR="00DF2D06" w:rsidRDefault="00DF2D06" w:rsidP="009B424D">
      <w:pPr>
        <w:spacing w:after="0" w:line="240" w:lineRule="auto"/>
        <w:jc w:val="both"/>
        <w:rPr>
          <w:rFonts w:ascii="Times New Roman" w:eastAsia="Calibri" w:hAnsi="Times New Roman" w:cs="Times New Roman"/>
          <w:bCs/>
          <w:sz w:val="28"/>
          <w:szCs w:val="28"/>
          <w:lang w:val="kk-KZ"/>
        </w:rPr>
      </w:pPr>
    </w:p>
    <w:p w14:paraId="6B7A5BEA" w14:textId="502517BE" w:rsidR="00D42AAF" w:rsidRDefault="00D42AAF" w:rsidP="009B424D">
      <w:pPr>
        <w:spacing w:after="0" w:line="240" w:lineRule="auto"/>
        <w:jc w:val="both"/>
        <w:rPr>
          <w:rFonts w:ascii="Times New Roman" w:eastAsia="Calibri" w:hAnsi="Times New Roman" w:cs="Times New Roman"/>
          <w:bCs/>
          <w:sz w:val="28"/>
          <w:szCs w:val="28"/>
          <w:lang w:val="kk-KZ"/>
        </w:rPr>
      </w:pPr>
    </w:p>
    <w:p w14:paraId="772AA7D5" w14:textId="3A758114" w:rsidR="00D42AAF" w:rsidRDefault="00D42AAF" w:rsidP="009B424D">
      <w:pPr>
        <w:spacing w:after="0" w:line="240" w:lineRule="auto"/>
        <w:jc w:val="both"/>
        <w:rPr>
          <w:rFonts w:ascii="Times New Roman" w:eastAsia="Calibri" w:hAnsi="Times New Roman" w:cs="Times New Roman"/>
          <w:bCs/>
          <w:sz w:val="28"/>
          <w:szCs w:val="28"/>
          <w:lang w:val="kk-KZ"/>
        </w:rPr>
      </w:pPr>
    </w:p>
    <w:p w14:paraId="48E5A8EB" w14:textId="77777777" w:rsidR="00D42AAF" w:rsidRDefault="00D42AAF" w:rsidP="009B424D">
      <w:pPr>
        <w:spacing w:after="0" w:line="240" w:lineRule="auto"/>
        <w:jc w:val="both"/>
        <w:rPr>
          <w:rFonts w:ascii="Times New Roman" w:eastAsia="Calibri" w:hAnsi="Times New Roman" w:cs="Times New Roman"/>
          <w:bCs/>
          <w:sz w:val="28"/>
          <w:szCs w:val="28"/>
          <w:lang w:val="kk-KZ"/>
        </w:rPr>
      </w:pPr>
    </w:p>
    <w:p w14:paraId="0CC05F0B" w14:textId="5857B22A" w:rsidR="009B424D" w:rsidRDefault="008D6A9A" w:rsidP="009B424D">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Таблица 3</w:t>
      </w:r>
      <w:r w:rsidR="00CD6030">
        <w:rPr>
          <w:rFonts w:ascii="Times New Roman" w:eastAsia="Calibri" w:hAnsi="Times New Roman" w:cs="Times New Roman"/>
          <w:bCs/>
          <w:sz w:val="28"/>
          <w:szCs w:val="28"/>
          <w:lang w:val="kk-KZ"/>
        </w:rPr>
        <w:t>7</w:t>
      </w:r>
      <w:r w:rsidR="00255143">
        <w:rPr>
          <w:rFonts w:ascii="Times New Roman" w:eastAsia="Calibri" w:hAnsi="Times New Roman" w:cs="Times New Roman"/>
          <w:bCs/>
          <w:sz w:val="28"/>
          <w:szCs w:val="28"/>
          <w:lang w:val="kk-KZ"/>
        </w:rPr>
        <w:t xml:space="preserve"> </w:t>
      </w:r>
      <w:r w:rsidR="009B424D">
        <w:rPr>
          <w:rFonts w:ascii="Times New Roman" w:eastAsia="Calibri" w:hAnsi="Times New Roman" w:cs="Times New Roman"/>
          <w:bCs/>
          <w:sz w:val="28"/>
          <w:szCs w:val="28"/>
          <w:lang w:val="kk-KZ"/>
        </w:rPr>
        <w:t>-</w:t>
      </w:r>
      <w:r w:rsidR="00255143">
        <w:rPr>
          <w:rFonts w:ascii="Times New Roman" w:eastAsia="Calibri" w:hAnsi="Times New Roman" w:cs="Times New Roman"/>
          <w:bCs/>
          <w:sz w:val="28"/>
          <w:szCs w:val="28"/>
          <w:lang w:val="kk-KZ"/>
        </w:rPr>
        <w:t xml:space="preserve"> </w:t>
      </w:r>
      <w:r w:rsidR="00CD777A">
        <w:rPr>
          <w:rFonts w:ascii="Times New Roman" w:eastAsia="Calibri" w:hAnsi="Times New Roman" w:cs="Times New Roman"/>
          <w:bCs/>
          <w:sz w:val="28"/>
          <w:szCs w:val="28"/>
          <w:lang w:val="kk-KZ"/>
        </w:rPr>
        <w:t xml:space="preserve"> </w:t>
      </w:r>
      <w:r w:rsidR="009B424D" w:rsidRPr="00B02B80">
        <w:rPr>
          <w:rFonts w:ascii="Times New Roman" w:eastAsia="Calibri" w:hAnsi="Times New Roman" w:cs="Times New Roman"/>
          <w:bCs/>
          <w:sz w:val="28"/>
          <w:szCs w:val="28"/>
          <w:lang w:val="kk-KZ"/>
        </w:rPr>
        <w:t xml:space="preserve">Результаты анкеты обучающихся начальной школы (в %) </w:t>
      </w:r>
    </w:p>
    <w:p w14:paraId="4B0AEBFB" w14:textId="77777777" w:rsidR="009B424D" w:rsidRDefault="009B424D" w:rsidP="009B424D">
      <w:pPr>
        <w:spacing w:after="0" w:line="240" w:lineRule="auto"/>
        <w:jc w:val="both"/>
        <w:rPr>
          <w:rFonts w:ascii="Times New Roman" w:eastAsia="Calibri" w:hAnsi="Times New Roman" w:cs="Times New Roman"/>
          <w:bCs/>
          <w:sz w:val="28"/>
          <w:szCs w:val="28"/>
          <w:lang w:val="kk-KZ"/>
        </w:rPr>
      </w:pPr>
    </w:p>
    <w:tbl>
      <w:tblPr>
        <w:tblStyle w:val="192"/>
        <w:tblW w:w="0" w:type="auto"/>
        <w:tblInd w:w="-5" w:type="dxa"/>
        <w:tblLook w:val="04A0" w:firstRow="1" w:lastRow="0" w:firstColumn="1" w:lastColumn="0" w:noHBand="0" w:noVBand="1"/>
      </w:tblPr>
      <w:tblGrid>
        <w:gridCol w:w="8083"/>
        <w:gridCol w:w="844"/>
        <w:gridCol w:w="706"/>
      </w:tblGrid>
      <w:tr w:rsidR="009B424D" w:rsidRPr="006F57BF" w14:paraId="5811EBEF" w14:textId="77777777" w:rsidTr="00CD777A">
        <w:tc>
          <w:tcPr>
            <w:tcW w:w="8083" w:type="dxa"/>
            <w:tcBorders>
              <w:top w:val="single" w:sz="4" w:space="0" w:color="auto"/>
              <w:left w:val="single" w:sz="4" w:space="0" w:color="auto"/>
              <w:bottom w:val="single" w:sz="4" w:space="0" w:color="auto"/>
              <w:right w:val="single" w:sz="4" w:space="0" w:color="auto"/>
            </w:tcBorders>
            <w:hideMark/>
          </w:tcPr>
          <w:p w14:paraId="7D0BE4DB" w14:textId="20BA8CF9" w:rsidR="009B424D" w:rsidRPr="006F57BF" w:rsidRDefault="009B424D" w:rsidP="00255143">
            <w:pPr>
              <w:jc w:val="center"/>
              <w:rPr>
                <w:bCs/>
                <w:sz w:val="24"/>
                <w:szCs w:val="24"/>
                <w:lang w:val="kk-KZ"/>
              </w:rPr>
            </w:pPr>
            <w:bookmarkStart w:id="6" w:name="_Hlk103526530"/>
            <w:r w:rsidRPr="006F57BF">
              <w:rPr>
                <w:bCs/>
                <w:sz w:val="24"/>
                <w:szCs w:val="24"/>
                <w:lang w:val="kk-KZ"/>
              </w:rPr>
              <w:t>Вопрос</w:t>
            </w:r>
          </w:p>
        </w:tc>
        <w:tc>
          <w:tcPr>
            <w:tcW w:w="1550" w:type="dxa"/>
            <w:gridSpan w:val="2"/>
            <w:tcBorders>
              <w:top w:val="single" w:sz="4" w:space="0" w:color="auto"/>
              <w:left w:val="single" w:sz="4" w:space="0" w:color="auto"/>
              <w:bottom w:val="single" w:sz="4" w:space="0" w:color="auto"/>
              <w:right w:val="single" w:sz="4" w:space="0" w:color="auto"/>
            </w:tcBorders>
            <w:hideMark/>
          </w:tcPr>
          <w:p w14:paraId="4C579C3F" w14:textId="77777777" w:rsidR="009B424D" w:rsidRPr="006F57BF" w:rsidRDefault="009B424D" w:rsidP="00F4761A">
            <w:pPr>
              <w:jc w:val="both"/>
              <w:rPr>
                <w:bCs/>
                <w:sz w:val="24"/>
                <w:szCs w:val="24"/>
                <w:lang w:val="kk-KZ"/>
              </w:rPr>
            </w:pPr>
            <w:r w:rsidRPr="006F57BF">
              <w:rPr>
                <w:bCs/>
                <w:sz w:val="24"/>
                <w:szCs w:val="24"/>
                <w:lang w:val="kk-KZ"/>
              </w:rPr>
              <w:t xml:space="preserve">     Ответ (%)</w:t>
            </w:r>
          </w:p>
        </w:tc>
      </w:tr>
      <w:tr w:rsidR="009B424D" w:rsidRPr="006F57BF" w14:paraId="2B0A6D6A" w14:textId="77777777" w:rsidTr="00CD777A">
        <w:trPr>
          <w:trHeight w:val="325"/>
        </w:trPr>
        <w:tc>
          <w:tcPr>
            <w:tcW w:w="8083" w:type="dxa"/>
            <w:tcBorders>
              <w:top w:val="single" w:sz="4" w:space="0" w:color="auto"/>
              <w:left w:val="single" w:sz="4" w:space="0" w:color="auto"/>
              <w:bottom w:val="single" w:sz="4" w:space="0" w:color="auto"/>
              <w:right w:val="single" w:sz="4" w:space="0" w:color="auto"/>
            </w:tcBorders>
          </w:tcPr>
          <w:p w14:paraId="429521DE" w14:textId="77777777" w:rsidR="009B424D" w:rsidRPr="006F57BF" w:rsidRDefault="009B424D" w:rsidP="00F4761A">
            <w:pPr>
              <w:jc w:val="center"/>
              <w:rPr>
                <w:bCs/>
                <w:sz w:val="24"/>
                <w:szCs w:val="24"/>
                <w:lang w:val="kk-KZ"/>
              </w:rPr>
            </w:pPr>
            <w:r w:rsidRPr="006F57BF">
              <w:rPr>
                <w:bCs/>
                <w:sz w:val="24"/>
                <w:szCs w:val="24"/>
                <w:lang w:val="kk-KZ"/>
              </w:rPr>
              <w:t>1</w:t>
            </w:r>
          </w:p>
        </w:tc>
        <w:tc>
          <w:tcPr>
            <w:tcW w:w="844" w:type="dxa"/>
            <w:tcBorders>
              <w:top w:val="single" w:sz="4" w:space="0" w:color="auto"/>
              <w:left w:val="single" w:sz="4" w:space="0" w:color="auto"/>
              <w:bottom w:val="single" w:sz="4" w:space="0" w:color="auto"/>
              <w:right w:val="single" w:sz="4" w:space="0" w:color="auto"/>
            </w:tcBorders>
          </w:tcPr>
          <w:p w14:paraId="6E4106A8" w14:textId="77777777" w:rsidR="009B424D" w:rsidRPr="006F57BF" w:rsidRDefault="009B424D" w:rsidP="00F4761A">
            <w:pPr>
              <w:jc w:val="center"/>
              <w:rPr>
                <w:bCs/>
                <w:sz w:val="24"/>
                <w:szCs w:val="24"/>
                <w:lang w:val="kk-KZ"/>
              </w:rPr>
            </w:pPr>
            <w:r w:rsidRPr="006F57BF">
              <w:rPr>
                <w:bCs/>
                <w:sz w:val="24"/>
                <w:szCs w:val="24"/>
                <w:lang w:val="kk-KZ"/>
              </w:rPr>
              <w:t>2</w:t>
            </w:r>
          </w:p>
        </w:tc>
        <w:tc>
          <w:tcPr>
            <w:tcW w:w="706" w:type="dxa"/>
            <w:tcBorders>
              <w:top w:val="single" w:sz="4" w:space="0" w:color="auto"/>
              <w:left w:val="single" w:sz="4" w:space="0" w:color="auto"/>
              <w:bottom w:val="single" w:sz="4" w:space="0" w:color="auto"/>
              <w:right w:val="single" w:sz="4" w:space="0" w:color="auto"/>
            </w:tcBorders>
          </w:tcPr>
          <w:p w14:paraId="4FA94009" w14:textId="77777777" w:rsidR="009B424D" w:rsidRPr="006F57BF" w:rsidRDefault="009B424D" w:rsidP="00F4761A">
            <w:pPr>
              <w:jc w:val="center"/>
              <w:rPr>
                <w:bCs/>
                <w:sz w:val="24"/>
                <w:szCs w:val="24"/>
                <w:lang w:val="kk-KZ"/>
              </w:rPr>
            </w:pPr>
            <w:r w:rsidRPr="006F57BF">
              <w:rPr>
                <w:bCs/>
                <w:sz w:val="24"/>
                <w:szCs w:val="24"/>
                <w:lang w:val="kk-KZ"/>
              </w:rPr>
              <w:t>3</w:t>
            </w:r>
          </w:p>
        </w:tc>
      </w:tr>
      <w:tr w:rsidR="009B424D" w:rsidRPr="006F57BF" w14:paraId="3D3D390A" w14:textId="77777777" w:rsidTr="00CD777A">
        <w:trPr>
          <w:trHeight w:val="325"/>
        </w:trPr>
        <w:tc>
          <w:tcPr>
            <w:tcW w:w="8083" w:type="dxa"/>
            <w:vMerge w:val="restart"/>
            <w:tcBorders>
              <w:top w:val="single" w:sz="4" w:space="0" w:color="auto"/>
              <w:left w:val="single" w:sz="4" w:space="0" w:color="auto"/>
              <w:bottom w:val="single" w:sz="4" w:space="0" w:color="auto"/>
              <w:right w:val="single" w:sz="4" w:space="0" w:color="auto"/>
            </w:tcBorders>
          </w:tcPr>
          <w:p w14:paraId="4A1454AC" w14:textId="77777777" w:rsidR="009B424D" w:rsidRPr="006F57BF" w:rsidRDefault="009B424D" w:rsidP="00F4761A">
            <w:pPr>
              <w:jc w:val="both"/>
              <w:rPr>
                <w:bCs/>
                <w:sz w:val="24"/>
                <w:szCs w:val="24"/>
                <w:lang w:val="kk-KZ"/>
              </w:rPr>
            </w:pPr>
            <w:r w:rsidRPr="006F57BF">
              <w:rPr>
                <w:bCs/>
                <w:sz w:val="24"/>
                <w:szCs w:val="24"/>
                <w:lang w:val="kk-KZ"/>
              </w:rPr>
              <w:t>1.Удовлетворен ли ты  оценкой которую получаешь в школе?</w:t>
            </w:r>
          </w:p>
          <w:p w14:paraId="09012A2C" w14:textId="77777777" w:rsidR="009B424D" w:rsidRPr="006F57BF" w:rsidRDefault="009B424D" w:rsidP="00F4761A">
            <w:pPr>
              <w:jc w:val="both"/>
              <w:rPr>
                <w:bCs/>
                <w:sz w:val="24"/>
                <w:szCs w:val="24"/>
                <w:lang w:val="kk-KZ"/>
              </w:rPr>
            </w:pPr>
          </w:p>
        </w:tc>
        <w:tc>
          <w:tcPr>
            <w:tcW w:w="844" w:type="dxa"/>
            <w:tcBorders>
              <w:top w:val="single" w:sz="4" w:space="0" w:color="auto"/>
              <w:left w:val="single" w:sz="4" w:space="0" w:color="auto"/>
              <w:bottom w:val="single" w:sz="4" w:space="0" w:color="auto"/>
              <w:right w:val="single" w:sz="4" w:space="0" w:color="auto"/>
            </w:tcBorders>
            <w:hideMark/>
          </w:tcPr>
          <w:p w14:paraId="0CBB8BBD" w14:textId="77777777" w:rsidR="009B424D" w:rsidRPr="006F57BF" w:rsidRDefault="009B424D" w:rsidP="00F4761A">
            <w:pPr>
              <w:jc w:val="both"/>
              <w:rPr>
                <w:bCs/>
                <w:sz w:val="24"/>
                <w:szCs w:val="24"/>
                <w:lang w:val="kk-KZ"/>
              </w:rPr>
            </w:pPr>
            <w:r w:rsidRPr="006F57BF">
              <w:rPr>
                <w:bCs/>
                <w:sz w:val="24"/>
                <w:szCs w:val="24"/>
                <w:lang w:val="kk-KZ"/>
              </w:rPr>
              <w:t>Да</w:t>
            </w:r>
          </w:p>
        </w:tc>
        <w:tc>
          <w:tcPr>
            <w:tcW w:w="706" w:type="dxa"/>
            <w:tcBorders>
              <w:top w:val="single" w:sz="4" w:space="0" w:color="auto"/>
              <w:left w:val="single" w:sz="4" w:space="0" w:color="auto"/>
              <w:bottom w:val="single" w:sz="4" w:space="0" w:color="auto"/>
              <w:right w:val="single" w:sz="4" w:space="0" w:color="auto"/>
            </w:tcBorders>
            <w:hideMark/>
          </w:tcPr>
          <w:p w14:paraId="11EC9C84" w14:textId="77777777" w:rsidR="009B424D" w:rsidRPr="006F57BF" w:rsidRDefault="009B424D" w:rsidP="00F4761A">
            <w:pPr>
              <w:jc w:val="both"/>
              <w:rPr>
                <w:bCs/>
                <w:sz w:val="24"/>
                <w:szCs w:val="24"/>
              </w:rPr>
            </w:pPr>
            <w:r w:rsidRPr="006F57BF">
              <w:rPr>
                <w:bCs/>
                <w:sz w:val="24"/>
                <w:szCs w:val="24"/>
                <w:lang w:val="kk-KZ"/>
              </w:rPr>
              <w:t>Нет</w:t>
            </w:r>
          </w:p>
        </w:tc>
      </w:tr>
      <w:tr w:rsidR="009B424D" w:rsidRPr="006F57BF" w14:paraId="44847537" w14:textId="77777777" w:rsidTr="00CD777A">
        <w:trPr>
          <w:trHeight w:val="70"/>
        </w:trPr>
        <w:tc>
          <w:tcPr>
            <w:tcW w:w="8083" w:type="dxa"/>
            <w:vMerge/>
            <w:tcBorders>
              <w:top w:val="single" w:sz="4" w:space="0" w:color="auto"/>
              <w:left w:val="single" w:sz="4" w:space="0" w:color="auto"/>
              <w:bottom w:val="single" w:sz="4" w:space="0" w:color="auto"/>
              <w:right w:val="single" w:sz="4" w:space="0" w:color="auto"/>
            </w:tcBorders>
            <w:vAlign w:val="center"/>
            <w:hideMark/>
          </w:tcPr>
          <w:p w14:paraId="70C1FA3D" w14:textId="77777777" w:rsidR="009B424D" w:rsidRPr="006F57BF" w:rsidRDefault="009B424D" w:rsidP="00F4761A">
            <w:pPr>
              <w:rPr>
                <w:bCs/>
                <w:sz w:val="24"/>
                <w:szCs w:val="24"/>
                <w:lang w:val="kk-KZ"/>
              </w:rPr>
            </w:pPr>
          </w:p>
        </w:tc>
        <w:tc>
          <w:tcPr>
            <w:tcW w:w="844" w:type="dxa"/>
            <w:tcBorders>
              <w:top w:val="single" w:sz="4" w:space="0" w:color="auto"/>
              <w:left w:val="single" w:sz="4" w:space="0" w:color="auto"/>
              <w:bottom w:val="single" w:sz="4" w:space="0" w:color="auto"/>
              <w:right w:val="single" w:sz="4" w:space="0" w:color="auto"/>
            </w:tcBorders>
            <w:hideMark/>
          </w:tcPr>
          <w:p w14:paraId="5CA9EC8C" w14:textId="77777777" w:rsidR="009B424D" w:rsidRPr="006F57BF" w:rsidRDefault="009B424D" w:rsidP="00F4761A">
            <w:pPr>
              <w:jc w:val="both"/>
              <w:rPr>
                <w:bCs/>
                <w:sz w:val="24"/>
                <w:szCs w:val="24"/>
                <w:lang w:val="kk-KZ"/>
              </w:rPr>
            </w:pPr>
            <w:r w:rsidRPr="006F57BF">
              <w:rPr>
                <w:bCs/>
                <w:sz w:val="24"/>
                <w:szCs w:val="24"/>
                <w:lang w:val="kk-KZ"/>
              </w:rPr>
              <w:t>61</w:t>
            </w:r>
          </w:p>
        </w:tc>
        <w:tc>
          <w:tcPr>
            <w:tcW w:w="706" w:type="dxa"/>
            <w:tcBorders>
              <w:top w:val="single" w:sz="4" w:space="0" w:color="auto"/>
              <w:left w:val="single" w:sz="4" w:space="0" w:color="auto"/>
              <w:bottom w:val="single" w:sz="4" w:space="0" w:color="auto"/>
              <w:right w:val="single" w:sz="4" w:space="0" w:color="auto"/>
            </w:tcBorders>
            <w:hideMark/>
          </w:tcPr>
          <w:p w14:paraId="7DE49065" w14:textId="77777777" w:rsidR="009B424D" w:rsidRPr="006F57BF" w:rsidRDefault="009B424D" w:rsidP="00F4761A">
            <w:pPr>
              <w:jc w:val="both"/>
              <w:rPr>
                <w:bCs/>
                <w:sz w:val="24"/>
                <w:szCs w:val="24"/>
                <w:lang w:val="kk-KZ"/>
              </w:rPr>
            </w:pPr>
            <w:r w:rsidRPr="006F57BF">
              <w:rPr>
                <w:bCs/>
                <w:sz w:val="24"/>
                <w:szCs w:val="24"/>
                <w:lang w:val="kk-KZ"/>
              </w:rPr>
              <w:t>39</w:t>
            </w:r>
          </w:p>
        </w:tc>
      </w:tr>
      <w:tr w:rsidR="009B424D" w:rsidRPr="006F57BF" w14:paraId="75E2F392" w14:textId="77777777" w:rsidTr="00CD777A">
        <w:tc>
          <w:tcPr>
            <w:tcW w:w="8083" w:type="dxa"/>
            <w:tcBorders>
              <w:top w:val="single" w:sz="4" w:space="0" w:color="auto"/>
              <w:left w:val="single" w:sz="4" w:space="0" w:color="auto"/>
              <w:bottom w:val="single" w:sz="4" w:space="0" w:color="auto"/>
              <w:right w:val="single" w:sz="4" w:space="0" w:color="auto"/>
            </w:tcBorders>
            <w:hideMark/>
          </w:tcPr>
          <w:p w14:paraId="2891A901" w14:textId="77777777" w:rsidR="009B424D" w:rsidRPr="006F57BF" w:rsidRDefault="009B424D" w:rsidP="00255143">
            <w:pPr>
              <w:tabs>
                <w:tab w:val="left" w:pos="284"/>
              </w:tabs>
              <w:jc w:val="both"/>
              <w:rPr>
                <w:bCs/>
                <w:sz w:val="24"/>
                <w:szCs w:val="24"/>
                <w:lang w:val="kk-KZ"/>
              </w:rPr>
            </w:pPr>
            <w:r w:rsidRPr="006F57BF">
              <w:rPr>
                <w:bCs/>
                <w:sz w:val="24"/>
                <w:szCs w:val="24"/>
                <w:lang w:val="kk-KZ"/>
              </w:rPr>
              <w:t>2.</w:t>
            </w:r>
            <w:r w:rsidRPr="006F57BF">
              <w:rPr>
                <w:bCs/>
                <w:sz w:val="24"/>
                <w:szCs w:val="24"/>
                <w:lang w:val="kk-KZ"/>
              </w:rPr>
              <w:tab/>
              <w:t>Правильно ли тебя оценивает учитель по предметам?</w:t>
            </w:r>
          </w:p>
        </w:tc>
        <w:tc>
          <w:tcPr>
            <w:tcW w:w="844" w:type="dxa"/>
            <w:tcBorders>
              <w:top w:val="single" w:sz="4" w:space="0" w:color="auto"/>
              <w:left w:val="single" w:sz="4" w:space="0" w:color="auto"/>
              <w:bottom w:val="single" w:sz="4" w:space="0" w:color="auto"/>
              <w:right w:val="single" w:sz="4" w:space="0" w:color="auto"/>
            </w:tcBorders>
            <w:hideMark/>
          </w:tcPr>
          <w:p w14:paraId="770D6606" w14:textId="77777777" w:rsidR="009B424D" w:rsidRPr="006F57BF" w:rsidRDefault="009B424D" w:rsidP="00255143">
            <w:pPr>
              <w:tabs>
                <w:tab w:val="left" w:pos="284"/>
              </w:tabs>
              <w:jc w:val="both"/>
              <w:rPr>
                <w:bCs/>
                <w:sz w:val="24"/>
                <w:szCs w:val="24"/>
                <w:lang w:val="kk-KZ"/>
              </w:rPr>
            </w:pPr>
            <w:r w:rsidRPr="006F57BF">
              <w:rPr>
                <w:bCs/>
                <w:sz w:val="24"/>
                <w:szCs w:val="24"/>
                <w:lang w:val="kk-KZ"/>
              </w:rPr>
              <w:t>63</w:t>
            </w:r>
          </w:p>
        </w:tc>
        <w:tc>
          <w:tcPr>
            <w:tcW w:w="706" w:type="dxa"/>
            <w:tcBorders>
              <w:top w:val="single" w:sz="4" w:space="0" w:color="auto"/>
              <w:left w:val="single" w:sz="4" w:space="0" w:color="auto"/>
              <w:bottom w:val="single" w:sz="4" w:space="0" w:color="auto"/>
              <w:right w:val="single" w:sz="4" w:space="0" w:color="auto"/>
            </w:tcBorders>
            <w:hideMark/>
          </w:tcPr>
          <w:p w14:paraId="580FEC24" w14:textId="77777777" w:rsidR="009B424D" w:rsidRPr="006F57BF" w:rsidRDefault="009B424D" w:rsidP="00255143">
            <w:pPr>
              <w:tabs>
                <w:tab w:val="left" w:pos="284"/>
              </w:tabs>
              <w:jc w:val="both"/>
              <w:rPr>
                <w:bCs/>
                <w:sz w:val="24"/>
                <w:szCs w:val="24"/>
                <w:lang w:val="kk-KZ"/>
              </w:rPr>
            </w:pPr>
            <w:r w:rsidRPr="006F57BF">
              <w:rPr>
                <w:bCs/>
                <w:sz w:val="24"/>
                <w:szCs w:val="24"/>
                <w:lang w:val="kk-KZ"/>
              </w:rPr>
              <w:t>37</w:t>
            </w:r>
          </w:p>
        </w:tc>
      </w:tr>
      <w:tr w:rsidR="009B424D" w:rsidRPr="006F57BF" w14:paraId="02E54365" w14:textId="77777777" w:rsidTr="00CD777A">
        <w:tc>
          <w:tcPr>
            <w:tcW w:w="8083" w:type="dxa"/>
            <w:tcBorders>
              <w:top w:val="single" w:sz="4" w:space="0" w:color="auto"/>
              <w:left w:val="single" w:sz="4" w:space="0" w:color="auto"/>
              <w:bottom w:val="single" w:sz="4" w:space="0" w:color="auto"/>
              <w:right w:val="single" w:sz="4" w:space="0" w:color="auto"/>
            </w:tcBorders>
            <w:hideMark/>
          </w:tcPr>
          <w:p w14:paraId="1EA727B8" w14:textId="77777777" w:rsidR="009B424D" w:rsidRPr="006F57BF" w:rsidRDefault="009B424D" w:rsidP="00255143">
            <w:pPr>
              <w:tabs>
                <w:tab w:val="left" w:pos="284"/>
              </w:tabs>
              <w:jc w:val="both"/>
              <w:rPr>
                <w:bCs/>
                <w:sz w:val="24"/>
                <w:szCs w:val="24"/>
                <w:lang w:val="kk-KZ"/>
              </w:rPr>
            </w:pPr>
            <w:r w:rsidRPr="006F57BF">
              <w:rPr>
                <w:bCs/>
                <w:sz w:val="24"/>
                <w:szCs w:val="24"/>
                <w:lang w:val="kk-KZ"/>
              </w:rPr>
              <w:t>3.</w:t>
            </w:r>
            <w:r w:rsidRPr="006F57BF">
              <w:rPr>
                <w:bCs/>
                <w:sz w:val="24"/>
                <w:szCs w:val="24"/>
                <w:lang w:val="kk-KZ"/>
              </w:rPr>
              <w:tab/>
              <w:t>Хотел(а) бы ты сам(а) оценивать своих одноклассников?</w:t>
            </w:r>
          </w:p>
        </w:tc>
        <w:tc>
          <w:tcPr>
            <w:tcW w:w="844" w:type="dxa"/>
            <w:tcBorders>
              <w:top w:val="single" w:sz="4" w:space="0" w:color="auto"/>
              <w:left w:val="single" w:sz="4" w:space="0" w:color="auto"/>
              <w:bottom w:val="single" w:sz="4" w:space="0" w:color="auto"/>
              <w:right w:val="single" w:sz="4" w:space="0" w:color="auto"/>
            </w:tcBorders>
            <w:hideMark/>
          </w:tcPr>
          <w:p w14:paraId="0DAB851B" w14:textId="77777777" w:rsidR="009B424D" w:rsidRPr="006F57BF" w:rsidRDefault="009B424D" w:rsidP="00255143">
            <w:pPr>
              <w:tabs>
                <w:tab w:val="left" w:pos="284"/>
              </w:tabs>
              <w:jc w:val="both"/>
              <w:rPr>
                <w:bCs/>
                <w:sz w:val="24"/>
                <w:szCs w:val="24"/>
                <w:lang w:val="kk-KZ"/>
              </w:rPr>
            </w:pPr>
            <w:r w:rsidRPr="006F57BF">
              <w:rPr>
                <w:bCs/>
                <w:sz w:val="24"/>
                <w:szCs w:val="24"/>
                <w:lang w:val="kk-KZ"/>
              </w:rPr>
              <w:t>72</w:t>
            </w:r>
          </w:p>
        </w:tc>
        <w:tc>
          <w:tcPr>
            <w:tcW w:w="706" w:type="dxa"/>
            <w:tcBorders>
              <w:top w:val="single" w:sz="4" w:space="0" w:color="auto"/>
              <w:left w:val="single" w:sz="4" w:space="0" w:color="auto"/>
              <w:bottom w:val="single" w:sz="4" w:space="0" w:color="auto"/>
              <w:right w:val="single" w:sz="4" w:space="0" w:color="auto"/>
            </w:tcBorders>
            <w:hideMark/>
          </w:tcPr>
          <w:p w14:paraId="081E0653" w14:textId="77777777" w:rsidR="009B424D" w:rsidRPr="006F57BF" w:rsidRDefault="009B424D" w:rsidP="00255143">
            <w:pPr>
              <w:tabs>
                <w:tab w:val="left" w:pos="284"/>
              </w:tabs>
              <w:jc w:val="both"/>
              <w:rPr>
                <w:bCs/>
                <w:sz w:val="24"/>
                <w:szCs w:val="24"/>
                <w:lang w:val="kk-KZ"/>
              </w:rPr>
            </w:pPr>
            <w:r w:rsidRPr="006F57BF">
              <w:rPr>
                <w:bCs/>
                <w:sz w:val="24"/>
                <w:szCs w:val="24"/>
                <w:lang w:val="kk-KZ"/>
              </w:rPr>
              <w:t>28</w:t>
            </w:r>
          </w:p>
        </w:tc>
      </w:tr>
      <w:tr w:rsidR="009B424D" w:rsidRPr="006F57BF" w14:paraId="76165A53" w14:textId="77777777" w:rsidTr="00CD777A">
        <w:tc>
          <w:tcPr>
            <w:tcW w:w="8083" w:type="dxa"/>
            <w:tcBorders>
              <w:top w:val="single" w:sz="4" w:space="0" w:color="auto"/>
              <w:left w:val="single" w:sz="4" w:space="0" w:color="auto"/>
              <w:bottom w:val="single" w:sz="4" w:space="0" w:color="auto"/>
              <w:right w:val="single" w:sz="4" w:space="0" w:color="auto"/>
            </w:tcBorders>
            <w:hideMark/>
          </w:tcPr>
          <w:p w14:paraId="305737BC" w14:textId="77777777" w:rsidR="009B424D" w:rsidRPr="006F57BF" w:rsidRDefault="009B424D" w:rsidP="00255143">
            <w:pPr>
              <w:tabs>
                <w:tab w:val="left" w:pos="284"/>
              </w:tabs>
              <w:jc w:val="both"/>
              <w:rPr>
                <w:bCs/>
                <w:sz w:val="24"/>
                <w:szCs w:val="24"/>
                <w:lang w:val="kk-KZ"/>
              </w:rPr>
            </w:pPr>
            <w:r w:rsidRPr="006F57BF">
              <w:rPr>
                <w:bCs/>
                <w:sz w:val="24"/>
                <w:szCs w:val="24"/>
                <w:lang w:val="kk-KZ"/>
              </w:rPr>
              <w:t>4.</w:t>
            </w:r>
            <w:r w:rsidRPr="006F57BF">
              <w:rPr>
                <w:bCs/>
                <w:sz w:val="24"/>
                <w:szCs w:val="24"/>
                <w:lang w:val="kk-KZ"/>
              </w:rPr>
              <w:tab/>
              <w:t xml:space="preserve">Хотел(а) бы ты побывать в роли учителя?                                 </w:t>
            </w:r>
          </w:p>
        </w:tc>
        <w:tc>
          <w:tcPr>
            <w:tcW w:w="844" w:type="dxa"/>
            <w:tcBorders>
              <w:top w:val="single" w:sz="4" w:space="0" w:color="auto"/>
              <w:left w:val="single" w:sz="4" w:space="0" w:color="auto"/>
              <w:bottom w:val="single" w:sz="4" w:space="0" w:color="auto"/>
              <w:right w:val="single" w:sz="4" w:space="0" w:color="auto"/>
            </w:tcBorders>
            <w:hideMark/>
          </w:tcPr>
          <w:p w14:paraId="1D01EA10" w14:textId="77777777" w:rsidR="009B424D" w:rsidRPr="006F57BF" w:rsidRDefault="009B424D" w:rsidP="00255143">
            <w:pPr>
              <w:tabs>
                <w:tab w:val="left" w:pos="284"/>
              </w:tabs>
              <w:jc w:val="both"/>
              <w:rPr>
                <w:bCs/>
                <w:sz w:val="24"/>
                <w:szCs w:val="24"/>
                <w:lang w:val="kk-KZ"/>
              </w:rPr>
            </w:pPr>
            <w:r w:rsidRPr="006F57BF">
              <w:rPr>
                <w:bCs/>
                <w:sz w:val="24"/>
                <w:szCs w:val="24"/>
                <w:lang w:val="kk-KZ"/>
              </w:rPr>
              <w:t>56</w:t>
            </w:r>
          </w:p>
        </w:tc>
        <w:tc>
          <w:tcPr>
            <w:tcW w:w="706" w:type="dxa"/>
            <w:tcBorders>
              <w:top w:val="single" w:sz="4" w:space="0" w:color="auto"/>
              <w:left w:val="single" w:sz="4" w:space="0" w:color="auto"/>
              <w:bottom w:val="single" w:sz="4" w:space="0" w:color="auto"/>
              <w:right w:val="single" w:sz="4" w:space="0" w:color="auto"/>
            </w:tcBorders>
            <w:hideMark/>
          </w:tcPr>
          <w:p w14:paraId="6D7D2C38" w14:textId="77777777" w:rsidR="009B424D" w:rsidRPr="006F57BF" w:rsidRDefault="009B424D" w:rsidP="00255143">
            <w:pPr>
              <w:tabs>
                <w:tab w:val="left" w:pos="284"/>
              </w:tabs>
              <w:jc w:val="both"/>
              <w:rPr>
                <w:bCs/>
                <w:sz w:val="24"/>
                <w:szCs w:val="24"/>
                <w:lang w:val="kk-KZ"/>
              </w:rPr>
            </w:pPr>
            <w:r w:rsidRPr="006F57BF">
              <w:rPr>
                <w:bCs/>
                <w:sz w:val="24"/>
                <w:szCs w:val="24"/>
                <w:lang w:val="kk-KZ"/>
              </w:rPr>
              <w:t>44</w:t>
            </w:r>
          </w:p>
        </w:tc>
      </w:tr>
      <w:tr w:rsidR="009B424D" w:rsidRPr="006F57BF" w14:paraId="49120B42" w14:textId="77777777" w:rsidTr="00CD777A">
        <w:tc>
          <w:tcPr>
            <w:tcW w:w="8083" w:type="dxa"/>
            <w:tcBorders>
              <w:top w:val="single" w:sz="4" w:space="0" w:color="auto"/>
              <w:left w:val="single" w:sz="4" w:space="0" w:color="auto"/>
              <w:bottom w:val="nil"/>
              <w:right w:val="single" w:sz="4" w:space="0" w:color="auto"/>
            </w:tcBorders>
            <w:hideMark/>
          </w:tcPr>
          <w:p w14:paraId="52941744" w14:textId="77777777" w:rsidR="009B424D" w:rsidRPr="006F57BF" w:rsidRDefault="009B424D" w:rsidP="00255143">
            <w:pPr>
              <w:tabs>
                <w:tab w:val="left" w:pos="284"/>
              </w:tabs>
              <w:jc w:val="both"/>
              <w:rPr>
                <w:bCs/>
                <w:sz w:val="24"/>
                <w:szCs w:val="24"/>
                <w:lang w:val="kk-KZ"/>
              </w:rPr>
            </w:pPr>
            <w:r w:rsidRPr="006F57BF">
              <w:rPr>
                <w:bCs/>
                <w:sz w:val="24"/>
                <w:szCs w:val="24"/>
                <w:lang w:val="kk-KZ"/>
              </w:rPr>
              <w:t>5.</w:t>
            </w:r>
            <w:r w:rsidRPr="006F57BF">
              <w:rPr>
                <w:bCs/>
                <w:sz w:val="24"/>
                <w:szCs w:val="24"/>
                <w:lang w:val="kk-KZ"/>
              </w:rPr>
              <w:tab/>
              <w:t>Положительно ли ты относишься к самооцениванию?</w:t>
            </w:r>
          </w:p>
        </w:tc>
        <w:tc>
          <w:tcPr>
            <w:tcW w:w="844" w:type="dxa"/>
            <w:tcBorders>
              <w:top w:val="single" w:sz="4" w:space="0" w:color="auto"/>
              <w:left w:val="single" w:sz="4" w:space="0" w:color="auto"/>
              <w:bottom w:val="nil"/>
              <w:right w:val="single" w:sz="4" w:space="0" w:color="auto"/>
            </w:tcBorders>
            <w:hideMark/>
          </w:tcPr>
          <w:p w14:paraId="164D61F3" w14:textId="77777777" w:rsidR="009B424D" w:rsidRPr="006F57BF" w:rsidRDefault="009B424D" w:rsidP="00255143">
            <w:pPr>
              <w:tabs>
                <w:tab w:val="left" w:pos="284"/>
              </w:tabs>
              <w:jc w:val="both"/>
              <w:rPr>
                <w:bCs/>
                <w:sz w:val="24"/>
                <w:szCs w:val="24"/>
                <w:lang w:val="kk-KZ"/>
              </w:rPr>
            </w:pPr>
            <w:r w:rsidRPr="006F57BF">
              <w:rPr>
                <w:bCs/>
                <w:sz w:val="24"/>
                <w:szCs w:val="24"/>
                <w:lang w:val="kk-KZ"/>
              </w:rPr>
              <w:t>80</w:t>
            </w:r>
          </w:p>
        </w:tc>
        <w:tc>
          <w:tcPr>
            <w:tcW w:w="706" w:type="dxa"/>
            <w:tcBorders>
              <w:top w:val="single" w:sz="4" w:space="0" w:color="auto"/>
              <w:left w:val="single" w:sz="4" w:space="0" w:color="auto"/>
              <w:bottom w:val="nil"/>
              <w:right w:val="single" w:sz="4" w:space="0" w:color="auto"/>
            </w:tcBorders>
            <w:hideMark/>
          </w:tcPr>
          <w:p w14:paraId="31B35D60" w14:textId="77777777" w:rsidR="009B424D" w:rsidRPr="006F57BF" w:rsidRDefault="009B424D" w:rsidP="00255143">
            <w:pPr>
              <w:tabs>
                <w:tab w:val="left" w:pos="284"/>
              </w:tabs>
              <w:jc w:val="both"/>
              <w:rPr>
                <w:bCs/>
                <w:sz w:val="24"/>
                <w:szCs w:val="24"/>
                <w:lang w:val="kk-KZ"/>
              </w:rPr>
            </w:pPr>
            <w:r w:rsidRPr="006F57BF">
              <w:rPr>
                <w:bCs/>
                <w:sz w:val="24"/>
                <w:szCs w:val="24"/>
                <w:lang w:val="kk-KZ"/>
              </w:rPr>
              <w:t>20</w:t>
            </w:r>
          </w:p>
        </w:tc>
      </w:tr>
    </w:tbl>
    <w:tbl>
      <w:tblPr>
        <w:tblStyle w:val="193"/>
        <w:tblW w:w="9639" w:type="dxa"/>
        <w:tblInd w:w="-5" w:type="dxa"/>
        <w:tblLook w:val="04A0" w:firstRow="1" w:lastRow="0" w:firstColumn="1" w:lastColumn="0" w:noHBand="0" w:noVBand="1"/>
      </w:tblPr>
      <w:tblGrid>
        <w:gridCol w:w="8080"/>
        <w:gridCol w:w="851"/>
        <w:gridCol w:w="708"/>
      </w:tblGrid>
      <w:tr w:rsidR="00255143" w:rsidRPr="006F57BF" w14:paraId="2D35DB68" w14:textId="77777777" w:rsidTr="00255143">
        <w:tc>
          <w:tcPr>
            <w:tcW w:w="8080" w:type="dxa"/>
            <w:tcBorders>
              <w:top w:val="single" w:sz="4" w:space="0" w:color="auto"/>
              <w:left w:val="single" w:sz="4" w:space="0" w:color="auto"/>
              <w:bottom w:val="single" w:sz="4" w:space="0" w:color="auto"/>
              <w:right w:val="single" w:sz="4" w:space="0" w:color="auto"/>
            </w:tcBorders>
            <w:hideMark/>
          </w:tcPr>
          <w:p w14:paraId="5446C595" w14:textId="3AA8B1DA" w:rsidR="00255143" w:rsidRPr="006F57BF" w:rsidRDefault="00255143" w:rsidP="00255143">
            <w:pPr>
              <w:tabs>
                <w:tab w:val="left" w:pos="284"/>
              </w:tabs>
              <w:jc w:val="both"/>
              <w:rPr>
                <w:bCs/>
                <w:sz w:val="24"/>
                <w:szCs w:val="24"/>
                <w:lang w:val="kk-KZ"/>
              </w:rPr>
            </w:pPr>
            <w:r w:rsidRPr="006F57BF">
              <w:rPr>
                <w:bCs/>
                <w:sz w:val="24"/>
                <w:szCs w:val="24"/>
                <w:lang w:val="kk-KZ"/>
              </w:rPr>
              <w:t>6.</w:t>
            </w:r>
            <w:r w:rsidRPr="006F57BF">
              <w:rPr>
                <w:bCs/>
                <w:sz w:val="24"/>
                <w:szCs w:val="24"/>
                <w:lang w:val="kk-KZ"/>
              </w:rPr>
              <w:tab/>
              <w:t>Нравиться ли тебе само(й)му оценивать выполненное тобой задание?</w:t>
            </w:r>
          </w:p>
        </w:tc>
        <w:tc>
          <w:tcPr>
            <w:tcW w:w="851" w:type="dxa"/>
            <w:tcBorders>
              <w:top w:val="single" w:sz="4" w:space="0" w:color="auto"/>
              <w:left w:val="single" w:sz="4" w:space="0" w:color="auto"/>
              <w:bottom w:val="single" w:sz="4" w:space="0" w:color="auto"/>
              <w:right w:val="single" w:sz="4" w:space="0" w:color="auto"/>
            </w:tcBorders>
            <w:hideMark/>
          </w:tcPr>
          <w:p w14:paraId="3A16C078" w14:textId="77777777" w:rsidR="00255143" w:rsidRPr="006F57BF" w:rsidRDefault="00255143" w:rsidP="00255143">
            <w:pPr>
              <w:tabs>
                <w:tab w:val="left" w:pos="284"/>
              </w:tabs>
              <w:jc w:val="both"/>
              <w:rPr>
                <w:bCs/>
                <w:sz w:val="24"/>
                <w:szCs w:val="24"/>
                <w:lang w:val="kk-KZ"/>
              </w:rPr>
            </w:pPr>
            <w:r w:rsidRPr="006F57BF">
              <w:rPr>
                <w:bCs/>
                <w:sz w:val="24"/>
                <w:szCs w:val="24"/>
                <w:lang w:val="kk-KZ"/>
              </w:rPr>
              <w:t>77</w:t>
            </w:r>
          </w:p>
        </w:tc>
        <w:tc>
          <w:tcPr>
            <w:tcW w:w="708" w:type="dxa"/>
            <w:tcBorders>
              <w:top w:val="single" w:sz="4" w:space="0" w:color="auto"/>
              <w:left w:val="single" w:sz="4" w:space="0" w:color="auto"/>
              <w:bottom w:val="single" w:sz="4" w:space="0" w:color="auto"/>
              <w:right w:val="single" w:sz="4" w:space="0" w:color="auto"/>
            </w:tcBorders>
            <w:hideMark/>
          </w:tcPr>
          <w:p w14:paraId="15E27F2F" w14:textId="77777777" w:rsidR="00255143" w:rsidRPr="006F57BF" w:rsidRDefault="00255143" w:rsidP="00255143">
            <w:pPr>
              <w:tabs>
                <w:tab w:val="left" w:pos="284"/>
              </w:tabs>
              <w:jc w:val="both"/>
              <w:rPr>
                <w:bCs/>
                <w:sz w:val="24"/>
                <w:szCs w:val="24"/>
                <w:lang w:val="kk-KZ"/>
              </w:rPr>
            </w:pPr>
            <w:r w:rsidRPr="006F57BF">
              <w:rPr>
                <w:bCs/>
                <w:sz w:val="24"/>
                <w:szCs w:val="24"/>
                <w:lang w:val="kk-KZ"/>
              </w:rPr>
              <w:t>23</w:t>
            </w:r>
          </w:p>
        </w:tc>
      </w:tr>
      <w:tr w:rsidR="00255143" w:rsidRPr="006F57BF" w14:paraId="47AC318E" w14:textId="77777777" w:rsidTr="00255143">
        <w:tc>
          <w:tcPr>
            <w:tcW w:w="8080" w:type="dxa"/>
            <w:tcBorders>
              <w:top w:val="single" w:sz="4" w:space="0" w:color="auto"/>
              <w:left w:val="single" w:sz="4" w:space="0" w:color="auto"/>
              <w:bottom w:val="single" w:sz="4" w:space="0" w:color="auto"/>
              <w:right w:val="single" w:sz="4" w:space="0" w:color="auto"/>
            </w:tcBorders>
            <w:hideMark/>
          </w:tcPr>
          <w:p w14:paraId="062EFA81" w14:textId="77777777" w:rsidR="00255143" w:rsidRPr="006F57BF" w:rsidRDefault="00255143" w:rsidP="00255143">
            <w:pPr>
              <w:tabs>
                <w:tab w:val="left" w:pos="284"/>
              </w:tabs>
              <w:jc w:val="both"/>
              <w:rPr>
                <w:bCs/>
                <w:sz w:val="24"/>
                <w:szCs w:val="24"/>
                <w:lang w:val="kk-KZ"/>
              </w:rPr>
            </w:pPr>
            <w:r w:rsidRPr="006F57BF">
              <w:rPr>
                <w:bCs/>
                <w:sz w:val="24"/>
                <w:szCs w:val="24"/>
                <w:lang w:val="kk-KZ"/>
              </w:rPr>
              <w:t>7.</w:t>
            </w:r>
            <w:r w:rsidRPr="006F57BF">
              <w:rPr>
                <w:bCs/>
                <w:sz w:val="24"/>
                <w:szCs w:val="24"/>
                <w:lang w:val="kk-KZ"/>
              </w:rPr>
              <w:tab/>
              <w:t>Отрицательно ли ты относишься к самооцениванию?</w:t>
            </w:r>
          </w:p>
        </w:tc>
        <w:tc>
          <w:tcPr>
            <w:tcW w:w="851" w:type="dxa"/>
            <w:tcBorders>
              <w:top w:val="single" w:sz="4" w:space="0" w:color="auto"/>
              <w:left w:val="single" w:sz="4" w:space="0" w:color="auto"/>
              <w:bottom w:val="single" w:sz="4" w:space="0" w:color="auto"/>
              <w:right w:val="single" w:sz="4" w:space="0" w:color="auto"/>
            </w:tcBorders>
            <w:hideMark/>
          </w:tcPr>
          <w:p w14:paraId="534CD28C" w14:textId="77777777" w:rsidR="00255143" w:rsidRPr="006F57BF" w:rsidRDefault="00255143" w:rsidP="00255143">
            <w:pPr>
              <w:tabs>
                <w:tab w:val="left" w:pos="284"/>
              </w:tabs>
              <w:jc w:val="both"/>
              <w:rPr>
                <w:bCs/>
                <w:sz w:val="24"/>
                <w:szCs w:val="24"/>
                <w:lang w:val="kk-KZ"/>
              </w:rPr>
            </w:pPr>
            <w:r w:rsidRPr="006F57BF">
              <w:rPr>
                <w:bCs/>
                <w:sz w:val="24"/>
                <w:szCs w:val="24"/>
                <w:lang w:val="kk-KZ"/>
              </w:rPr>
              <w:t>35</w:t>
            </w:r>
          </w:p>
        </w:tc>
        <w:tc>
          <w:tcPr>
            <w:tcW w:w="708" w:type="dxa"/>
            <w:tcBorders>
              <w:top w:val="single" w:sz="4" w:space="0" w:color="auto"/>
              <w:left w:val="single" w:sz="4" w:space="0" w:color="auto"/>
              <w:bottom w:val="single" w:sz="4" w:space="0" w:color="auto"/>
              <w:right w:val="single" w:sz="4" w:space="0" w:color="auto"/>
            </w:tcBorders>
            <w:hideMark/>
          </w:tcPr>
          <w:p w14:paraId="45361ABA" w14:textId="77777777" w:rsidR="00255143" w:rsidRPr="006F57BF" w:rsidRDefault="00255143" w:rsidP="00255143">
            <w:pPr>
              <w:tabs>
                <w:tab w:val="left" w:pos="284"/>
              </w:tabs>
              <w:jc w:val="both"/>
              <w:rPr>
                <w:bCs/>
                <w:sz w:val="24"/>
                <w:szCs w:val="24"/>
                <w:lang w:val="kk-KZ"/>
              </w:rPr>
            </w:pPr>
            <w:r w:rsidRPr="006F57BF">
              <w:rPr>
                <w:bCs/>
                <w:sz w:val="24"/>
                <w:szCs w:val="24"/>
                <w:lang w:val="kk-KZ"/>
              </w:rPr>
              <w:t>65</w:t>
            </w:r>
          </w:p>
        </w:tc>
      </w:tr>
      <w:tr w:rsidR="00255143" w:rsidRPr="006F57BF" w14:paraId="027FFAD5" w14:textId="77777777" w:rsidTr="00255143">
        <w:tc>
          <w:tcPr>
            <w:tcW w:w="8080" w:type="dxa"/>
            <w:tcBorders>
              <w:top w:val="single" w:sz="4" w:space="0" w:color="auto"/>
              <w:left w:val="single" w:sz="4" w:space="0" w:color="auto"/>
              <w:bottom w:val="single" w:sz="4" w:space="0" w:color="auto"/>
              <w:right w:val="single" w:sz="4" w:space="0" w:color="auto"/>
            </w:tcBorders>
            <w:hideMark/>
          </w:tcPr>
          <w:p w14:paraId="33F5E236" w14:textId="77777777" w:rsidR="00255143" w:rsidRPr="006F57BF" w:rsidRDefault="00255143" w:rsidP="00255143">
            <w:pPr>
              <w:tabs>
                <w:tab w:val="left" w:pos="284"/>
              </w:tabs>
              <w:jc w:val="both"/>
              <w:rPr>
                <w:bCs/>
                <w:sz w:val="24"/>
                <w:szCs w:val="24"/>
                <w:lang w:val="kk-KZ"/>
              </w:rPr>
            </w:pPr>
            <w:r w:rsidRPr="006F57BF">
              <w:rPr>
                <w:bCs/>
                <w:sz w:val="24"/>
                <w:szCs w:val="24"/>
                <w:lang w:val="kk-KZ"/>
              </w:rPr>
              <w:t>8.</w:t>
            </w:r>
            <w:r w:rsidRPr="006F57BF">
              <w:rPr>
                <w:bCs/>
                <w:sz w:val="24"/>
                <w:szCs w:val="24"/>
                <w:lang w:val="kk-KZ"/>
              </w:rPr>
              <w:tab/>
              <w:t>Оценка это результат твоих достижений ?</w:t>
            </w:r>
          </w:p>
        </w:tc>
        <w:tc>
          <w:tcPr>
            <w:tcW w:w="851" w:type="dxa"/>
            <w:tcBorders>
              <w:top w:val="single" w:sz="4" w:space="0" w:color="auto"/>
              <w:left w:val="single" w:sz="4" w:space="0" w:color="auto"/>
              <w:bottom w:val="single" w:sz="4" w:space="0" w:color="auto"/>
              <w:right w:val="single" w:sz="4" w:space="0" w:color="auto"/>
            </w:tcBorders>
            <w:hideMark/>
          </w:tcPr>
          <w:p w14:paraId="7AF41259" w14:textId="77777777" w:rsidR="00255143" w:rsidRPr="006F57BF" w:rsidRDefault="00255143" w:rsidP="00255143">
            <w:pPr>
              <w:tabs>
                <w:tab w:val="left" w:pos="284"/>
              </w:tabs>
              <w:jc w:val="both"/>
              <w:rPr>
                <w:bCs/>
                <w:sz w:val="24"/>
                <w:szCs w:val="24"/>
                <w:lang w:val="kk-KZ"/>
              </w:rPr>
            </w:pPr>
            <w:r w:rsidRPr="006F57BF">
              <w:rPr>
                <w:bCs/>
                <w:sz w:val="24"/>
                <w:szCs w:val="24"/>
                <w:lang w:val="kk-KZ"/>
              </w:rPr>
              <w:t>38</w:t>
            </w:r>
          </w:p>
        </w:tc>
        <w:tc>
          <w:tcPr>
            <w:tcW w:w="708" w:type="dxa"/>
            <w:tcBorders>
              <w:top w:val="single" w:sz="4" w:space="0" w:color="auto"/>
              <w:left w:val="single" w:sz="4" w:space="0" w:color="auto"/>
              <w:bottom w:val="single" w:sz="4" w:space="0" w:color="auto"/>
              <w:right w:val="single" w:sz="4" w:space="0" w:color="auto"/>
            </w:tcBorders>
            <w:hideMark/>
          </w:tcPr>
          <w:p w14:paraId="0070CD48" w14:textId="77777777" w:rsidR="00255143" w:rsidRPr="006F57BF" w:rsidRDefault="00255143" w:rsidP="00255143">
            <w:pPr>
              <w:tabs>
                <w:tab w:val="left" w:pos="284"/>
              </w:tabs>
              <w:jc w:val="both"/>
              <w:rPr>
                <w:bCs/>
                <w:sz w:val="24"/>
                <w:szCs w:val="24"/>
                <w:lang w:val="kk-KZ"/>
              </w:rPr>
            </w:pPr>
            <w:r w:rsidRPr="006F57BF">
              <w:rPr>
                <w:bCs/>
                <w:sz w:val="24"/>
                <w:szCs w:val="24"/>
                <w:lang w:val="kk-KZ"/>
              </w:rPr>
              <w:t>62</w:t>
            </w:r>
          </w:p>
        </w:tc>
      </w:tr>
      <w:tr w:rsidR="00255143" w:rsidRPr="006F57BF" w14:paraId="0B3D5584" w14:textId="77777777" w:rsidTr="00255143">
        <w:tc>
          <w:tcPr>
            <w:tcW w:w="8080" w:type="dxa"/>
            <w:tcBorders>
              <w:top w:val="single" w:sz="4" w:space="0" w:color="auto"/>
              <w:left w:val="single" w:sz="4" w:space="0" w:color="auto"/>
              <w:bottom w:val="single" w:sz="4" w:space="0" w:color="auto"/>
              <w:right w:val="single" w:sz="4" w:space="0" w:color="auto"/>
            </w:tcBorders>
            <w:hideMark/>
          </w:tcPr>
          <w:p w14:paraId="02C66F49" w14:textId="77777777" w:rsidR="00255143" w:rsidRPr="006F57BF" w:rsidRDefault="00255143" w:rsidP="00255143">
            <w:pPr>
              <w:tabs>
                <w:tab w:val="left" w:pos="284"/>
              </w:tabs>
              <w:jc w:val="both"/>
              <w:rPr>
                <w:bCs/>
                <w:sz w:val="24"/>
                <w:szCs w:val="24"/>
                <w:lang w:val="kk-KZ"/>
              </w:rPr>
            </w:pPr>
            <w:r w:rsidRPr="006F57BF">
              <w:rPr>
                <w:bCs/>
                <w:sz w:val="24"/>
                <w:szCs w:val="24"/>
                <w:lang w:val="kk-KZ"/>
              </w:rPr>
              <w:t>9.</w:t>
            </w:r>
            <w:r w:rsidRPr="006F57BF">
              <w:rPr>
                <w:bCs/>
                <w:sz w:val="24"/>
                <w:szCs w:val="24"/>
                <w:lang w:val="kk-KZ"/>
              </w:rPr>
              <w:tab/>
              <w:t xml:space="preserve">Оценка ради чего можно ходить в школу ?         </w:t>
            </w:r>
          </w:p>
        </w:tc>
        <w:tc>
          <w:tcPr>
            <w:tcW w:w="851" w:type="dxa"/>
            <w:tcBorders>
              <w:top w:val="single" w:sz="4" w:space="0" w:color="auto"/>
              <w:left w:val="single" w:sz="4" w:space="0" w:color="auto"/>
              <w:bottom w:val="single" w:sz="4" w:space="0" w:color="auto"/>
              <w:right w:val="single" w:sz="4" w:space="0" w:color="auto"/>
            </w:tcBorders>
            <w:hideMark/>
          </w:tcPr>
          <w:p w14:paraId="11A80173" w14:textId="77777777" w:rsidR="00255143" w:rsidRPr="006F57BF" w:rsidRDefault="00255143" w:rsidP="00255143">
            <w:pPr>
              <w:tabs>
                <w:tab w:val="left" w:pos="284"/>
              </w:tabs>
              <w:jc w:val="both"/>
              <w:rPr>
                <w:bCs/>
                <w:sz w:val="24"/>
                <w:szCs w:val="24"/>
                <w:lang w:val="kk-KZ"/>
              </w:rPr>
            </w:pPr>
            <w:r w:rsidRPr="006F57BF">
              <w:rPr>
                <w:bCs/>
                <w:sz w:val="24"/>
                <w:szCs w:val="24"/>
                <w:lang w:val="kk-KZ"/>
              </w:rPr>
              <w:t>69</w:t>
            </w:r>
          </w:p>
        </w:tc>
        <w:tc>
          <w:tcPr>
            <w:tcW w:w="708" w:type="dxa"/>
            <w:tcBorders>
              <w:top w:val="single" w:sz="4" w:space="0" w:color="auto"/>
              <w:left w:val="single" w:sz="4" w:space="0" w:color="auto"/>
              <w:bottom w:val="single" w:sz="4" w:space="0" w:color="auto"/>
              <w:right w:val="single" w:sz="4" w:space="0" w:color="auto"/>
            </w:tcBorders>
            <w:hideMark/>
          </w:tcPr>
          <w:p w14:paraId="754C4D45" w14:textId="77777777" w:rsidR="00255143" w:rsidRPr="006F57BF" w:rsidRDefault="00255143" w:rsidP="00255143">
            <w:pPr>
              <w:tabs>
                <w:tab w:val="left" w:pos="284"/>
              </w:tabs>
              <w:jc w:val="both"/>
              <w:rPr>
                <w:bCs/>
                <w:sz w:val="24"/>
                <w:szCs w:val="24"/>
                <w:lang w:val="kk-KZ"/>
              </w:rPr>
            </w:pPr>
            <w:r w:rsidRPr="006F57BF">
              <w:rPr>
                <w:bCs/>
                <w:sz w:val="24"/>
                <w:szCs w:val="24"/>
                <w:lang w:val="kk-KZ"/>
              </w:rPr>
              <w:t>31</w:t>
            </w:r>
          </w:p>
        </w:tc>
      </w:tr>
      <w:tr w:rsidR="00255143" w:rsidRPr="006F57BF" w14:paraId="6F15CE0F" w14:textId="77777777" w:rsidTr="00255143">
        <w:tc>
          <w:tcPr>
            <w:tcW w:w="8080" w:type="dxa"/>
            <w:tcBorders>
              <w:top w:val="single" w:sz="4" w:space="0" w:color="auto"/>
              <w:left w:val="single" w:sz="4" w:space="0" w:color="auto"/>
              <w:bottom w:val="single" w:sz="4" w:space="0" w:color="auto"/>
              <w:right w:val="single" w:sz="4" w:space="0" w:color="auto"/>
            </w:tcBorders>
            <w:hideMark/>
          </w:tcPr>
          <w:p w14:paraId="4B066FC3" w14:textId="7484ABAA" w:rsidR="00255143" w:rsidRPr="006F57BF" w:rsidRDefault="00255143" w:rsidP="00255143">
            <w:pPr>
              <w:tabs>
                <w:tab w:val="left" w:pos="284"/>
              </w:tabs>
              <w:jc w:val="both"/>
              <w:rPr>
                <w:bCs/>
                <w:sz w:val="24"/>
                <w:szCs w:val="24"/>
                <w:lang w:val="kk-KZ"/>
              </w:rPr>
            </w:pPr>
            <w:r w:rsidRPr="006F57BF">
              <w:rPr>
                <w:bCs/>
                <w:sz w:val="24"/>
                <w:szCs w:val="24"/>
                <w:lang w:val="kk-KZ"/>
              </w:rPr>
              <w:t xml:space="preserve">10.Всегда ли тебе понятны баллы в  оценивании учителя?    </w:t>
            </w:r>
          </w:p>
        </w:tc>
        <w:tc>
          <w:tcPr>
            <w:tcW w:w="851" w:type="dxa"/>
            <w:tcBorders>
              <w:top w:val="single" w:sz="4" w:space="0" w:color="auto"/>
              <w:left w:val="single" w:sz="4" w:space="0" w:color="auto"/>
              <w:bottom w:val="single" w:sz="4" w:space="0" w:color="auto"/>
              <w:right w:val="single" w:sz="4" w:space="0" w:color="auto"/>
            </w:tcBorders>
            <w:hideMark/>
          </w:tcPr>
          <w:p w14:paraId="50FA5844" w14:textId="77777777" w:rsidR="00255143" w:rsidRPr="006F57BF" w:rsidRDefault="00255143" w:rsidP="00255143">
            <w:pPr>
              <w:tabs>
                <w:tab w:val="left" w:pos="284"/>
              </w:tabs>
              <w:jc w:val="both"/>
              <w:rPr>
                <w:bCs/>
                <w:sz w:val="24"/>
                <w:szCs w:val="24"/>
                <w:lang w:val="kk-KZ"/>
              </w:rPr>
            </w:pPr>
            <w:r w:rsidRPr="006F57BF">
              <w:rPr>
                <w:bCs/>
                <w:sz w:val="24"/>
                <w:szCs w:val="24"/>
                <w:lang w:val="kk-KZ"/>
              </w:rPr>
              <w:t>52</w:t>
            </w:r>
          </w:p>
        </w:tc>
        <w:tc>
          <w:tcPr>
            <w:tcW w:w="708" w:type="dxa"/>
            <w:tcBorders>
              <w:top w:val="single" w:sz="4" w:space="0" w:color="auto"/>
              <w:left w:val="single" w:sz="4" w:space="0" w:color="auto"/>
              <w:bottom w:val="single" w:sz="4" w:space="0" w:color="auto"/>
              <w:right w:val="single" w:sz="4" w:space="0" w:color="auto"/>
            </w:tcBorders>
            <w:hideMark/>
          </w:tcPr>
          <w:p w14:paraId="2F190D09" w14:textId="77777777" w:rsidR="00255143" w:rsidRPr="006F57BF" w:rsidRDefault="00255143" w:rsidP="00255143">
            <w:pPr>
              <w:tabs>
                <w:tab w:val="left" w:pos="284"/>
              </w:tabs>
              <w:jc w:val="both"/>
              <w:rPr>
                <w:bCs/>
                <w:sz w:val="24"/>
                <w:szCs w:val="24"/>
                <w:lang w:val="kk-KZ"/>
              </w:rPr>
            </w:pPr>
            <w:r w:rsidRPr="006F57BF">
              <w:rPr>
                <w:bCs/>
                <w:sz w:val="24"/>
                <w:szCs w:val="24"/>
                <w:lang w:val="kk-KZ"/>
              </w:rPr>
              <w:t>48</w:t>
            </w:r>
          </w:p>
        </w:tc>
      </w:tr>
      <w:tr w:rsidR="001C38F6" w:rsidRPr="006F57BF" w14:paraId="01F264A5" w14:textId="77777777" w:rsidTr="005A43DD">
        <w:tc>
          <w:tcPr>
            <w:tcW w:w="9639" w:type="dxa"/>
            <w:gridSpan w:val="3"/>
            <w:tcBorders>
              <w:top w:val="single" w:sz="4" w:space="0" w:color="auto"/>
              <w:left w:val="single" w:sz="4" w:space="0" w:color="auto"/>
              <w:bottom w:val="single" w:sz="4" w:space="0" w:color="auto"/>
              <w:right w:val="single" w:sz="4" w:space="0" w:color="auto"/>
            </w:tcBorders>
          </w:tcPr>
          <w:p w14:paraId="5866FC85" w14:textId="29706A17" w:rsidR="001C38F6" w:rsidRPr="006F57BF" w:rsidRDefault="001C38F6" w:rsidP="00255143">
            <w:pPr>
              <w:tabs>
                <w:tab w:val="left" w:pos="284"/>
              </w:tabs>
              <w:jc w:val="both"/>
              <w:rPr>
                <w:bCs/>
                <w:sz w:val="24"/>
                <w:szCs w:val="24"/>
                <w:lang w:val="kk-KZ"/>
              </w:rPr>
            </w:pPr>
            <w:r>
              <w:rPr>
                <w:bCs/>
                <w:sz w:val="24"/>
                <w:szCs w:val="24"/>
                <w:lang w:val="kk-KZ"/>
              </w:rPr>
              <w:t>Примечание – Составлено автором</w:t>
            </w:r>
          </w:p>
        </w:tc>
      </w:tr>
      <w:bookmarkEnd w:id="6"/>
    </w:tbl>
    <w:p w14:paraId="328F13B4" w14:textId="77777777" w:rsidR="009B424D" w:rsidRPr="00B02B80" w:rsidRDefault="009B424D" w:rsidP="009B424D">
      <w:pPr>
        <w:spacing w:after="0" w:line="240" w:lineRule="auto"/>
        <w:jc w:val="both"/>
        <w:rPr>
          <w:rFonts w:ascii="Times New Roman" w:eastAsia="Calibri" w:hAnsi="Times New Roman" w:cs="Times New Roman"/>
          <w:bCs/>
          <w:sz w:val="28"/>
          <w:szCs w:val="28"/>
          <w:lang w:val="kk-KZ"/>
        </w:rPr>
      </w:pPr>
    </w:p>
    <w:p w14:paraId="35F3BCC7" w14:textId="18B1AC59" w:rsidR="009B424D" w:rsidRPr="00B02B80" w:rsidRDefault="009B424D" w:rsidP="00255143">
      <w:pPr>
        <w:spacing w:after="0" w:line="240" w:lineRule="auto"/>
        <w:ind w:firstLine="567"/>
        <w:jc w:val="both"/>
        <w:rPr>
          <w:rFonts w:ascii="Times New Roman" w:eastAsia="Calibri" w:hAnsi="Times New Roman" w:cs="Times New Roman"/>
          <w:bCs/>
          <w:sz w:val="28"/>
          <w:szCs w:val="28"/>
        </w:rPr>
      </w:pPr>
      <w:r w:rsidRPr="00B02B80">
        <w:rPr>
          <w:rFonts w:ascii="Times New Roman" w:eastAsia="Calibri" w:hAnsi="Times New Roman" w:cs="Times New Roman"/>
          <w:bCs/>
          <w:sz w:val="28"/>
          <w:szCs w:val="28"/>
          <w:lang w:val="kk-KZ"/>
        </w:rPr>
        <w:t>Поскольку, оценка для обучающихся служит тем двигательным                                                                                                                                                                                                                                                 механизмом, что дети сами нацелены на результат. Это ожидание положительного результата и фиксация его в дневнике играет существеннную роль, и то стремление к положительной оценке</w:t>
      </w:r>
      <w:r w:rsidR="00CC062D">
        <w:rPr>
          <w:rFonts w:ascii="Times New Roman" w:eastAsia="Calibri" w:hAnsi="Times New Roman" w:cs="Times New Roman"/>
          <w:bCs/>
          <w:sz w:val="28"/>
          <w:szCs w:val="28"/>
          <w:lang w:val="kk-KZ"/>
        </w:rPr>
        <w:t>,</w:t>
      </w:r>
      <w:r w:rsidRPr="00B02B80">
        <w:rPr>
          <w:rFonts w:ascii="Times New Roman" w:eastAsia="Calibri" w:hAnsi="Times New Roman" w:cs="Times New Roman"/>
          <w:bCs/>
          <w:sz w:val="28"/>
          <w:szCs w:val="28"/>
          <w:lang w:val="kk-KZ"/>
        </w:rPr>
        <w:t xml:space="preserve"> у обучающихся вызывает новые ощущения и впечатления действительности. Для 80</w:t>
      </w:r>
      <w:r w:rsidRPr="00B02B80">
        <w:rPr>
          <w:rFonts w:ascii="Times New Roman" w:eastAsia="Calibri" w:hAnsi="Times New Roman" w:cs="Times New Roman"/>
          <w:bCs/>
          <w:sz w:val="28"/>
          <w:szCs w:val="28"/>
        </w:rPr>
        <w:t>% обучающихся начальной школы приветствуется самооценивание собственного труда, а 20% из них доверяют эту функцию учителю, как модератору учебного процесса.    Высокий процент самостоятельности (уверенности) в своих адекватных действиях в отношении оценочной учебной деятельности, говорит о полноценной личности, способной к решительным действиям, а также об адекватности самооценки. Но, для доброй половины обучающихся не всегда разъясняются (расшифровываются) полученные ими баллы</w:t>
      </w:r>
      <w:r w:rsidR="00CC062D">
        <w:rPr>
          <w:rFonts w:ascii="Times New Roman" w:eastAsia="Calibri" w:hAnsi="Times New Roman" w:cs="Times New Roman"/>
          <w:bCs/>
          <w:sz w:val="28"/>
          <w:szCs w:val="28"/>
        </w:rPr>
        <w:t xml:space="preserve"> </w:t>
      </w:r>
      <w:r w:rsidRPr="00B02B80">
        <w:rPr>
          <w:rFonts w:ascii="Times New Roman" w:eastAsia="Calibri" w:hAnsi="Times New Roman" w:cs="Times New Roman"/>
          <w:bCs/>
          <w:sz w:val="28"/>
          <w:szCs w:val="28"/>
        </w:rPr>
        <w:t>(оценки) на уроке.</w:t>
      </w:r>
      <w:r w:rsidR="00561FBE">
        <w:rPr>
          <w:rFonts w:ascii="Times New Roman" w:eastAsia="Calibri" w:hAnsi="Times New Roman" w:cs="Times New Roman"/>
          <w:bCs/>
          <w:sz w:val="28"/>
          <w:szCs w:val="28"/>
        </w:rPr>
        <w:t xml:space="preserve"> </w:t>
      </w:r>
      <w:r w:rsidRPr="00B02B80">
        <w:rPr>
          <w:rFonts w:ascii="Times New Roman" w:eastAsia="Calibri" w:hAnsi="Times New Roman" w:cs="Times New Roman"/>
          <w:bCs/>
          <w:sz w:val="28"/>
          <w:szCs w:val="28"/>
        </w:rPr>
        <w:t>Этих детей можно понять, поскольку критерии оценивания дети не всегда (никогда</w:t>
      </w:r>
      <w:r w:rsidR="00115786">
        <w:rPr>
          <w:rFonts w:ascii="Times New Roman" w:eastAsia="Calibri" w:hAnsi="Times New Roman" w:cs="Times New Roman"/>
          <w:bCs/>
          <w:sz w:val="28"/>
          <w:szCs w:val="28"/>
        </w:rPr>
        <w:t xml:space="preserve"> не</w:t>
      </w:r>
      <w:r w:rsidRPr="00B02B80">
        <w:rPr>
          <w:rFonts w:ascii="Times New Roman" w:eastAsia="Calibri" w:hAnsi="Times New Roman" w:cs="Times New Roman"/>
          <w:bCs/>
          <w:sz w:val="28"/>
          <w:szCs w:val="28"/>
        </w:rPr>
        <w:t>) слышат, а получают приблизительную оценку за ответ. Здесь мы можем сказать и о том, что обучающиеся начальной школы способны критически рассматривать содержательный смысл поставленной учителем оценки. Однако, такие результаты можно приписывать только к организации и стилю построения оценочного компонента. В такой ситуации особо важную роль играет отношения педагога и обучающегося. И тут должен возникнуть ряд вопросов: насколько соответствовала поставленная оценка учителем ответу</w:t>
      </w:r>
      <w:r w:rsidR="00115786">
        <w:rPr>
          <w:rFonts w:ascii="Times New Roman" w:eastAsia="Calibri" w:hAnsi="Times New Roman" w:cs="Times New Roman"/>
          <w:bCs/>
          <w:sz w:val="28"/>
          <w:szCs w:val="28"/>
        </w:rPr>
        <w:t xml:space="preserve"> ученика(цы)</w:t>
      </w:r>
      <w:r w:rsidRPr="00B02B80">
        <w:rPr>
          <w:rFonts w:ascii="Times New Roman" w:eastAsia="Calibri" w:hAnsi="Times New Roman" w:cs="Times New Roman"/>
          <w:bCs/>
          <w:sz w:val="28"/>
          <w:szCs w:val="28"/>
        </w:rPr>
        <w:t>?</w:t>
      </w:r>
      <w:r w:rsidR="00CC062D">
        <w:rPr>
          <w:rFonts w:ascii="Times New Roman" w:eastAsia="Calibri" w:hAnsi="Times New Roman" w:cs="Times New Roman"/>
          <w:bCs/>
          <w:sz w:val="28"/>
          <w:szCs w:val="28"/>
        </w:rPr>
        <w:t>,</w:t>
      </w:r>
      <w:r w:rsidRPr="00B02B80">
        <w:rPr>
          <w:rFonts w:ascii="Times New Roman" w:eastAsia="Calibri" w:hAnsi="Times New Roman" w:cs="Times New Roman"/>
          <w:bCs/>
          <w:sz w:val="28"/>
          <w:szCs w:val="28"/>
        </w:rPr>
        <w:t xml:space="preserve"> не потерял ли обучающийся </w:t>
      </w:r>
      <w:r w:rsidR="00115786">
        <w:rPr>
          <w:rFonts w:ascii="Times New Roman" w:eastAsia="Calibri" w:hAnsi="Times New Roman" w:cs="Times New Roman"/>
          <w:bCs/>
          <w:sz w:val="28"/>
          <w:szCs w:val="28"/>
        </w:rPr>
        <w:t>мотивацию</w:t>
      </w:r>
      <w:r w:rsidRPr="00B02B80">
        <w:rPr>
          <w:rFonts w:ascii="Times New Roman" w:eastAsia="Calibri" w:hAnsi="Times New Roman" w:cs="Times New Roman"/>
          <w:bCs/>
          <w:sz w:val="28"/>
          <w:szCs w:val="28"/>
        </w:rPr>
        <w:t xml:space="preserve"> к предмету? </w:t>
      </w:r>
    </w:p>
    <w:p w14:paraId="629DF6B5" w14:textId="0A45A04C" w:rsidR="009B424D" w:rsidRPr="00B02B80" w:rsidRDefault="009B424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Однако, в любом конкретном классе среда оценивания разыгрывается в повторяющихся мероприятиях традиционного оценивания, сегментах деятельности с соответствующими ожиданиями и оценками. В рамках оценивания в классе учитель общается с обучающимися посредством заданий, действий и обратной связью успеваемости, а обучающиеся реагируют в соответствии с их восприятием этих возможностей обучения и их предполагаемой эффективностью для достижения целей.</w:t>
      </w:r>
      <w:r w:rsidRPr="00B02B80">
        <w:rPr>
          <w:rFonts w:ascii="Calibri" w:eastAsia="Calibri" w:hAnsi="Calibri" w:cs="Times New Roman"/>
          <w:lang w:val="kk-KZ"/>
        </w:rPr>
        <w:t xml:space="preserve"> </w:t>
      </w:r>
      <w:r w:rsidRPr="00B02B80">
        <w:rPr>
          <w:rFonts w:ascii="Times New Roman" w:eastAsia="Calibri" w:hAnsi="Times New Roman" w:cs="Times New Roman"/>
          <w:sz w:val="28"/>
          <w:szCs w:val="28"/>
        </w:rPr>
        <w:t>Но, нельзя исключать тот факт, что учитель стимулирует учебно-познавательную деятельность обучающегося выражая положительную веру в возможности ученика, обучающийся в ответ</w:t>
      </w:r>
      <w:r w:rsidR="00611B9D">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латентно впитывает и усваивает формы и способы оценочной активности. На основе этих содержательных данных формируется другая линия- самооценка, внутренняя</w:t>
      </w:r>
      <w:r w:rsidR="00E00CDE">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(рефлекторная) оценка, и регулирование учебн</w:t>
      </w:r>
      <w:r w:rsidR="003A0B64">
        <w:rPr>
          <w:rFonts w:ascii="Times New Roman" w:eastAsia="Calibri" w:hAnsi="Times New Roman" w:cs="Times New Roman"/>
          <w:sz w:val="28"/>
          <w:szCs w:val="28"/>
        </w:rPr>
        <w:t>о-познавательной деятельностью.</w:t>
      </w:r>
      <w:r w:rsidR="00E00CDE">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Поэтому самооценивание в установлении положительно-критических отношений к собственной персоне школьника и мнение классного коллектива детей одновременно стимулирует к выполняемой деятельности. Кроме того, можно судить в определенном смысле о влиянии обучения в целом и оценочной основы в частности на формирование личности младшего школьника. </w:t>
      </w:r>
      <w:r w:rsidRPr="00B02B80">
        <w:rPr>
          <w:rFonts w:ascii="Times New Roman" w:eastAsia="Calibri" w:hAnsi="Times New Roman" w:cs="Times New Roman"/>
          <w:bCs/>
          <w:sz w:val="28"/>
          <w:szCs w:val="28"/>
          <w:lang w:val="kk-KZ"/>
        </w:rPr>
        <w:t>Среда оценивания в классе характеризуется восприятием обучающимися важности и ценности заданий на самооценивание, осознаваемой эффективностью и ориентацией на цель.</w:t>
      </w:r>
    </w:p>
    <w:p w14:paraId="610E647B" w14:textId="45D094CB" w:rsidR="009B424D" w:rsidRPr="00B02B80" w:rsidRDefault="009B424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Как раннее нами было сказано, первой мотивацией для обучающихся начальной школы являлся сам результат</w:t>
      </w:r>
      <w:r w:rsidR="002D756A">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 оценка и похвала учителя. Для получения положительного результата, обучающиеся должны быть мотивированы, чтобы приложить усилия, и противостоять перед лицом трудностей, чтобы установить сложные, но достижимые цели, и чувствовать уверенность в собственных достижениях. Под мотивацией мы понимаем процесс, который инициирует, направляет и поддерживает целеустремленное поведение.</w:t>
      </w:r>
      <w:r w:rsidR="00E56C85">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 xml:space="preserve">Другими словами, мотивация является причиной действия или психологической силы, которая движет </w:t>
      </w:r>
      <w:r w:rsidR="00637BC9">
        <w:rPr>
          <w:rFonts w:ascii="Times New Roman" w:eastAsia="Calibri" w:hAnsi="Times New Roman" w:cs="Times New Roman"/>
          <w:bCs/>
          <w:sz w:val="28"/>
          <w:szCs w:val="28"/>
          <w:lang w:val="kk-KZ"/>
        </w:rPr>
        <w:t>действием [13</w:t>
      </w:r>
      <w:r w:rsidR="00CA00D8">
        <w:rPr>
          <w:rFonts w:ascii="Times New Roman" w:eastAsia="Calibri" w:hAnsi="Times New Roman" w:cs="Times New Roman"/>
          <w:bCs/>
          <w:sz w:val="28"/>
          <w:szCs w:val="28"/>
          <w:lang w:val="kk-KZ"/>
        </w:rPr>
        <w:t>4</w:t>
      </w:r>
      <w:r w:rsidR="000D4721" w:rsidRPr="000D4721">
        <w:rPr>
          <w:rFonts w:ascii="Times New Roman" w:eastAsia="Calibri" w:hAnsi="Times New Roman" w:cs="Times New Roman"/>
          <w:bCs/>
          <w:sz w:val="28"/>
          <w:szCs w:val="28"/>
          <w:lang w:val="kk-KZ"/>
        </w:rPr>
        <w:t>, с.</w:t>
      </w:r>
      <w:r w:rsidR="00BC7F2F" w:rsidRPr="00BC7F2F">
        <w:rPr>
          <w:rFonts w:ascii="Times New Roman" w:eastAsia="Calibri" w:hAnsi="Times New Roman" w:cs="Times New Roman"/>
          <w:bCs/>
          <w:sz w:val="28"/>
          <w:szCs w:val="28"/>
        </w:rPr>
        <w:t>271</w:t>
      </w:r>
      <w:r w:rsidRPr="00B02B80">
        <w:rPr>
          <w:rFonts w:ascii="Times New Roman" w:eastAsia="Calibri" w:hAnsi="Times New Roman" w:cs="Times New Roman"/>
          <w:bCs/>
          <w:sz w:val="28"/>
          <w:szCs w:val="28"/>
          <w:lang w:val="kk-KZ"/>
        </w:rPr>
        <w:t>].  Как правило, присутствуют два типа мотивации: внешнее и внутреннее. Внешняя мотивация ориентирована на внешнюю силу, зачастую являясь наградой или наказанием, используемой для получения результата. Внутренняя мотивация существует внутри индивидуума, не зависима от внешнего давления или желания. Однако, внешнее значение и формирование внешнего умения обучающегося становится внутренними личностными данными,</w:t>
      </w:r>
      <w:r w:rsidR="00E00CDE">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что  предполагает переход внешнего  во  внутреннее.</w:t>
      </w:r>
    </w:p>
    <w:p w14:paraId="309F55CC" w14:textId="164CA70B" w:rsidR="001A6CB5" w:rsidRPr="00255143" w:rsidRDefault="009B424D" w:rsidP="00561FBE">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Исходя из вышеизложенного на следующем этапе исследования, были даны задания второму</w:t>
      </w:r>
      <w:r w:rsidR="00D069A0">
        <w:rPr>
          <w:rFonts w:ascii="Times New Roman" w:eastAsia="Calibri" w:hAnsi="Times New Roman" w:cs="Times New Roman"/>
          <w:sz w:val="28"/>
          <w:szCs w:val="28"/>
        </w:rPr>
        <w:t xml:space="preserve"> и третьему</w:t>
      </w:r>
      <w:r w:rsidRPr="00B02B80">
        <w:rPr>
          <w:rFonts w:ascii="Times New Roman" w:eastAsia="Calibri" w:hAnsi="Times New Roman" w:cs="Times New Roman"/>
          <w:sz w:val="28"/>
          <w:szCs w:val="28"/>
        </w:rPr>
        <w:t xml:space="preserve"> классу на компонент «оценка». </w:t>
      </w:r>
      <w:r w:rsidR="00733BDD" w:rsidRPr="00B02B80">
        <w:rPr>
          <w:rFonts w:ascii="Times New Roman" w:eastAsia="Calibri" w:hAnsi="Times New Roman" w:cs="Times New Roman"/>
          <w:sz w:val="28"/>
          <w:szCs w:val="28"/>
        </w:rPr>
        <w:t xml:space="preserve">Задания на самооценивание в соответствии с целями обучения данного  класса на </w:t>
      </w:r>
      <w:r w:rsidR="00733BDD" w:rsidRPr="00B02B80">
        <w:rPr>
          <w:rFonts w:ascii="Times New Roman" w:eastAsia="Calibri" w:hAnsi="Times New Roman" w:cs="Times New Roman"/>
          <w:color w:val="000000"/>
          <w:sz w:val="28"/>
          <w:szCs w:val="28"/>
        </w:rPr>
        <w:t>тему:</w:t>
      </w:r>
      <w:r w:rsidR="00733BDD" w:rsidRPr="00B02B80">
        <w:rPr>
          <w:rFonts w:ascii="Times New Roman" w:eastAsia="Calibri" w:hAnsi="Times New Roman" w:cs="Times New Roman"/>
          <w:sz w:val="28"/>
          <w:szCs w:val="28"/>
        </w:rPr>
        <w:t xml:space="preserve"> </w:t>
      </w:r>
    </w:p>
    <w:p w14:paraId="0A79B06A" w14:textId="4C6B9135" w:rsidR="00733BDD" w:rsidRPr="00CD63AA" w:rsidRDefault="00733BDD" w:rsidP="00561FBE">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bCs/>
          <w:i/>
          <w:iCs/>
          <w:color w:val="000000"/>
          <w:sz w:val="28"/>
          <w:szCs w:val="28"/>
          <w:lang w:eastAsia="ru-RU"/>
        </w:rPr>
      </w:pPr>
      <w:r w:rsidRPr="00CD63AA">
        <w:rPr>
          <w:rFonts w:ascii="Times New Roman" w:eastAsia="Times New Roman" w:hAnsi="Times New Roman" w:cs="Times New Roman"/>
          <w:bCs/>
          <w:i/>
          <w:iCs/>
          <w:color w:val="000000"/>
          <w:sz w:val="28"/>
          <w:szCs w:val="28"/>
          <w:lang w:eastAsia="ru-RU"/>
        </w:rPr>
        <w:t>Составные задачи на нахождение остатка</w:t>
      </w:r>
      <w:r w:rsidR="00561FBE">
        <w:rPr>
          <w:rFonts w:ascii="Times New Roman" w:eastAsia="Times New Roman" w:hAnsi="Times New Roman" w:cs="Times New Roman"/>
          <w:bCs/>
          <w:i/>
          <w:iCs/>
          <w:color w:val="000000"/>
          <w:sz w:val="28"/>
          <w:szCs w:val="28"/>
          <w:lang w:eastAsia="ru-RU"/>
        </w:rPr>
        <w:t xml:space="preserve"> </w:t>
      </w:r>
      <w:r w:rsidR="004C0264">
        <w:rPr>
          <w:rFonts w:ascii="Times New Roman" w:eastAsia="Times New Roman" w:hAnsi="Times New Roman" w:cs="Times New Roman"/>
          <w:bCs/>
          <w:i/>
          <w:iCs/>
          <w:color w:val="000000"/>
          <w:sz w:val="28"/>
          <w:szCs w:val="28"/>
          <w:lang w:eastAsia="ru-RU"/>
        </w:rPr>
        <w:t>(2 класс, 3 класс)(Приложение П)</w:t>
      </w:r>
    </w:p>
    <w:p w14:paraId="48569A59" w14:textId="5B28A6EC" w:rsidR="00733BDD" w:rsidRPr="00B02B80" w:rsidRDefault="00332E9F" w:rsidP="00332E9F">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33BDD" w:rsidRPr="00B02B80">
        <w:rPr>
          <w:rFonts w:ascii="Times New Roman" w:eastAsia="Times New Roman" w:hAnsi="Times New Roman" w:cs="Times New Roman"/>
          <w:color w:val="000000"/>
          <w:sz w:val="28"/>
          <w:szCs w:val="28"/>
          <w:lang w:eastAsia="ru-RU"/>
        </w:rPr>
        <w:t>Такая составная задача первым действием требует нахождение общего количества блинов которая испекла мама. Значит, первое действие на нахождение общего количества изделий. Второе действие на нахождение остатка. Необходимо выделить главную сущность определяющую суть данного задания. Если определить главную сущность, то критерии по которым будут выполнять самооценивание, будет понятно для самих обучающихся.</w:t>
      </w:r>
    </w:p>
    <w:p w14:paraId="3D6C12BC" w14:textId="77777777" w:rsidR="00733BDD" w:rsidRPr="00B02B80" w:rsidRDefault="00733BDD" w:rsidP="00255143">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Критерии самооценивания</w:t>
      </w:r>
    </w:p>
    <w:p w14:paraId="76179E4B" w14:textId="77777777" w:rsidR="00733BDD" w:rsidRPr="00B02B80" w:rsidRDefault="00733BDD" w:rsidP="00255143">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1)Правильно составляет условие задачи</w:t>
      </w:r>
    </w:p>
    <w:p w14:paraId="0320A7F3" w14:textId="77777777" w:rsidR="00733BDD" w:rsidRPr="00B02B80" w:rsidRDefault="00733BDD" w:rsidP="00255143">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2)Правильно выбирает первое (второе) действие</w:t>
      </w:r>
    </w:p>
    <w:p w14:paraId="16D7BCC4" w14:textId="77777777" w:rsidR="00733BDD" w:rsidRPr="00B02B80" w:rsidRDefault="00733BDD" w:rsidP="00255143">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3)Правильно находит ответ в задаче</w:t>
      </w:r>
    </w:p>
    <w:p w14:paraId="6D717A7A" w14:textId="77777777" w:rsidR="00733BDD" w:rsidRPr="00B02B80" w:rsidRDefault="00733BDD" w:rsidP="00255143">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Задания были апробированы на этапе урока. Предварительно проведен инструктаж учителем по содержанию задания, последовательности выполнения, оцениванием собственной работы.</w:t>
      </w:r>
    </w:p>
    <w:p w14:paraId="357491E8" w14:textId="77FBE581" w:rsidR="00733BDD" w:rsidRPr="00B02B80" w:rsidRDefault="00733BDD" w:rsidP="00255143">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Содержание заданий на основные базовые уровни: Узнавание, Понимание, Применение по предмету «Математика». Условия задани</w:t>
      </w:r>
      <w:r w:rsidR="00350058">
        <w:rPr>
          <w:rFonts w:ascii="Times New Roman" w:eastAsia="Calibri" w:hAnsi="Times New Roman" w:cs="Times New Roman"/>
          <w:sz w:val="28"/>
          <w:szCs w:val="28"/>
        </w:rPr>
        <w:t>й</w:t>
      </w:r>
      <w:r w:rsidRPr="00B02B80">
        <w:rPr>
          <w:rFonts w:ascii="Times New Roman" w:eastAsia="Calibri" w:hAnsi="Times New Roman" w:cs="Times New Roman"/>
          <w:sz w:val="28"/>
          <w:szCs w:val="28"/>
        </w:rPr>
        <w:t xml:space="preserve"> были направлены на результат-</w:t>
      </w:r>
      <w:r w:rsidR="00D069A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оценку, то есть правильно выполненное задание и оцененное в соответствии с критериями оценивания присваивались дополнительные баллы. Протестировали обучающихся только вторых и третьих классов, так как на этом возрастном этапе уже сформированы первоначальные учебные навыки начальной школы. </w:t>
      </w:r>
    </w:p>
    <w:p w14:paraId="540E4739" w14:textId="491359A2" w:rsidR="00733BDD" w:rsidRDefault="00733BDD" w:rsidP="00255143">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Получ</w:t>
      </w:r>
      <w:r w:rsidR="00390211">
        <w:rPr>
          <w:rFonts w:ascii="Times New Roman" w:eastAsia="Calibri" w:hAnsi="Times New Roman" w:cs="Times New Roman"/>
          <w:sz w:val="28"/>
          <w:szCs w:val="28"/>
        </w:rPr>
        <w:t>енные в ходе диагностики данные</w:t>
      </w:r>
      <w:r w:rsidRPr="00B02B80">
        <w:rPr>
          <w:rFonts w:ascii="Times New Roman" w:eastAsia="Calibri" w:hAnsi="Times New Roman" w:cs="Times New Roman"/>
          <w:sz w:val="28"/>
          <w:szCs w:val="28"/>
        </w:rPr>
        <w:t xml:space="preserve"> и показатели обучающихся вторых и третьих классов демонстрируют следующую тенденцию: на начальном этапе проведени</w:t>
      </w:r>
      <w:r w:rsidR="00D069A0">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 исследования компонентные показатели 3 классов превышают, чем показатели 2 классов, исследования в </w:t>
      </w:r>
      <w:r>
        <w:rPr>
          <w:rFonts w:ascii="Times New Roman" w:eastAsia="Calibri" w:hAnsi="Times New Roman" w:cs="Times New Roman"/>
          <w:sz w:val="28"/>
          <w:szCs w:val="28"/>
        </w:rPr>
        <w:t>т</w:t>
      </w:r>
      <w:r w:rsidRPr="00B02B80">
        <w:rPr>
          <w:rFonts w:ascii="Times New Roman" w:eastAsia="Calibri" w:hAnsi="Times New Roman" w:cs="Times New Roman"/>
          <w:sz w:val="28"/>
          <w:szCs w:val="28"/>
        </w:rPr>
        <w:t>абли</w:t>
      </w:r>
      <w:r w:rsidR="008D6A9A">
        <w:rPr>
          <w:rFonts w:ascii="Times New Roman" w:eastAsia="Calibri" w:hAnsi="Times New Roman" w:cs="Times New Roman"/>
          <w:sz w:val="28"/>
          <w:szCs w:val="28"/>
        </w:rPr>
        <w:t>це 3</w:t>
      </w:r>
      <w:r w:rsidR="008A00B0">
        <w:rPr>
          <w:rFonts w:ascii="Times New Roman" w:eastAsia="Calibri" w:hAnsi="Times New Roman" w:cs="Times New Roman"/>
          <w:sz w:val="28"/>
          <w:szCs w:val="28"/>
        </w:rPr>
        <w:t>8</w:t>
      </w:r>
      <w:r w:rsidR="00F75F51">
        <w:rPr>
          <w:rFonts w:ascii="Times New Roman" w:eastAsia="Calibri" w:hAnsi="Times New Roman" w:cs="Times New Roman"/>
          <w:sz w:val="28"/>
          <w:szCs w:val="28"/>
        </w:rPr>
        <w:t>, в рисунке 1</w:t>
      </w:r>
      <w:r w:rsidR="00076911">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p>
    <w:p w14:paraId="0B358BDB" w14:textId="08919A14" w:rsidR="00255143" w:rsidRDefault="008A00B0" w:rsidP="0025514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bCs/>
          <w:sz w:val="28"/>
          <w:szCs w:val="28"/>
          <w:lang w:val="kk-KZ"/>
        </w:rPr>
        <w:t>Результаты таблицы 38</w:t>
      </w:r>
      <w:r w:rsidRPr="00B02B80">
        <w:rPr>
          <w:rFonts w:ascii="Times New Roman" w:eastAsia="Calibri" w:hAnsi="Times New Roman" w:cs="Times New Roman"/>
          <w:bCs/>
          <w:sz w:val="28"/>
          <w:szCs w:val="28"/>
          <w:lang w:val="kk-KZ"/>
        </w:rPr>
        <w:t xml:space="preserve"> демонстрируют 3 класс объективно нацелен на оценку</w:t>
      </w:r>
      <w:r>
        <w:rPr>
          <w:rFonts w:ascii="Times New Roman" w:eastAsia="Calibri" w:hAnsi="Times New Roman" w:cs="Times New Roman"/>
          <w:bCs/>
          <w:sz w:val="28"/>
          <w:szCs w:val="28"/>
          <w:lang w:val="kk-KZ"/>
        </w:rPr>
        <w:t xml:space="preserve"> 32 %</w:t>
      </w:r>
      <w:r w:rsidRPr="00B02B80">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тогда как</w:t>
      </w:r>
      <w:r>
        <w:rPr>
          <w:rFonts w:ascii="Times New Roman" w:eastAsia="Calibri" w:hAnsi="Times New Roman" w:cs="Times New Roman"/>
          <w:bCs/>
          <w:sz w:val="28"/>
          <w:szCs w:val="28"/>
          <w:lang w:val="kk-KZ"/>
        </w:rPr>
        <w:t>,</w:t>
      </w:r>
      <w:r w:rsidRPr="00B02B80">
        <w:rPr>
          <w:rFonts w:ascii="Times New Roman" w:eastAsia="Calibri" w:hAnsi="Times New Roman" w:cs="Times New Roman"/>
          <w:bCs/>
          <w:sz w:val="28"/>
          <w:szCs w:val="28"/>
          <w:lang w:val="kk-KZ"/>
        </w:rPr>
        <w:t xml:space="preserve"> 2 класс </w:t>
      </w:r>
      <w:r>
        <w:rPr>
          <w:rFonts w:ascii="Times New Roman" w:eastAsia="Calibri" w:hAnsi="Times New Roman" w:cs="Times New Roman"/>
          <w:bCs/>
          <w:sz w:val="28"/>
          <w:szCs w:val="28"/>
          <w:lang w:val="kk-KZ"/>
        </w:rPr>
        <w:t xml:space="preserve">показал </w:t>
      </w:r>
      <w:r w:rsidRPr="00B02B80">
        <w:rPr>
          <w:rFonts w:ascii="Times New Roman" w:eastAsia="Calibri" w:hAnsi="Times New Roman" w:cs="Times New Roman"/>
          <w:bCs/>
          <w:sz w:val="28"/>
          <w:szCs w:val="28"/>
          <w:lang w:val="kk-KZ"/>
        </w:rPr>
        <w:t>23% менее направлены на оценку.</w:t>
      </w:r>
      <w:r>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В  заданий на оценку  среднее значение также преобладает в третьих классах.</w:t>
      </w:r>
    </w:p>
    <w:p w14:paraId="64BCCE24" w14:textId="77777777" w:rsidR="008A00B0" w:rsidRDefault="008A00B0" w:rsidP="00733BDD">
      <w:pPr>
        <w:spacing w:after="0" w:line="240" w:lineRule="auto"/>
        <w:jc w:val="both"/>
        <w:rPr>
          <w:rFonts w:ascii="Times New Roman" w:eastAsia="Calibri" w:hAnsi="Times New Roman" w:cs="Times New Roman"/>
          <w:sz w:val="28"/>
          <w:szCs w:val="28"/>
        </w:rPr>
      </w:pPr>
    </w:p>
    <w:p w14:paraId="42CF3CA9" w14:textId="55B6FD44" w:rsidR="00733BDD" w:rsidRDefault="008D6A9A" w:rsidP="00733B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8A00B0">
        <w:rPr>
          <w:rFonts w:ascii="Times New Roman" w:eastAsia="Calibri" w:hAnsi="Times New Roman" w:cs="Times New Roman"/>
          <w:sz w:val="28"/>
          <w:szCs w:val="28"/>
        </w:rPr>
        <w:t>8</w:t>
      </w:r>
      <w:r w:rsidR="007B3796">
        <w:rPr>
          <w:rFonts w:ascii="Times New Roman" w:eastAsia="Calibri" w:hAnsi="Times New Roman" w:cs="Times New Roman"/>
          <w:sz w:val="28"/>
          <w:szCs w:val="28"/>
        </w:rPr>
        <w:t xml:space="preserve"> </w:t>
      </w:r>
      <w:r w:rsidR="00733BDD">
        <w:rPr>
          <w:rFonts w:ascii="Times New Roman" w:eastAsia="Calibri" w:hAnsi="Times New Roman" w:cs="Times New Roman"/>
          <w:sz w:val="28"/>
          <w:szCs w:val="28"/>
        </w:rPr>
        <w:t>-</w:t>
      </w:r>
      <w:r w:rsidR="00255143">
        <w:rPr>
          <w:rFonts w:ascii="Times New Roman" w:eastAsia="Calibri" w:hAnsi="Times New Roman" w:cs="Times New Roman"/>
          <w:sz w:val="28"/>
          <w:szCs w:val="28"/>
        </w:rPr>
        <w:t xml:space="preserve">  </w:t>
      </w:r>
      <w:r w:rsidR="00733BDD" w:rsidRPr="00B02B80">
        <w:rPr>
          <w:rFonts w:ascii="Times New Roman" w:eastAsia="Calibri" w:hAnsi="Times New Roman" w:cs="Times New Roman"/>
          <w:sz w:val="28"/>
          <w:szCs w:val="28"/>
        </w:rPr>
        <w:t>Результаты обучающихся на компонент «оценка»</w:t>
      </w:r>
      <w:r w:rsidR="0099126A">
        <w:rPr>
          <w:rFonts w:ascii="Times New Roman" w:eastAsia="Calibri" w:hAnsi="Times New Roman" w:cs="Times New Roman"/>
          <w:sz w:val="28"/>
          <w:szCs w:val="28"/>
        </w:rPr>
        <w:t xml:space="preserve"> </w:t>
      </w:r>
      <w:r w:rsidR="00733BDD" w:rsidRPr="00B02B80">
        <w:rPr>
          <w:rFonts w:ascii="Times New Roman" w:eastAsia="Calibri" w:hAnsi="Times New Roman" w:cs="Times New Roman"/>
          <w:sz w:val="28"/>
          <w:szCs w:val="28"/>
        </w:rPr>
        <w:t>(2, 3 классы)</w:t>
      </w:r>
    </w:p>
    <w:p w14:paraId="37C0FB42" w14:textId="77777777" w:rsidR="00255143" w:rsidRDefault="00255143" w:rsidP="00733BDD">
      <w:pPr>
        <w:spacing w:after="0" w:line="240" w:lineRule="auto"/>
        <w:jc w:val="both"/>
        <w:rPr>
          <w:rFonts w:ascii="Times New Roman" w:eastAsia="Calibri" w:hAnsi="Times New Roman" w:cs="Times New Roman"/>
          <w:sz w:val="28"/>
          <w:szCs w:val="28"/>
        </w:rPr>
      </w:pPr>
    </w:p>
    <w:tbl>
      <w:tblPr>
        <w:tblStyle w:val="1723"/>
        <w:tblW w:w="0" w:type="auto"/>
        <w:jc w:val="center"/>
        <w:tblLook w:val="04A0" w:firstRow="1" w:lastRow="0" w:firstColumn="1" w:lastColumn="0" w:noHBand="0" w:noVBand="1"/>
      </w:tblPr>
      <w:tblGrid>
        <w:gridCol w:w="2483"/>
        <w:gridCol w:w="1679"/>
        <w:gridCol w:w="1396"/>
        <w:gridCol w:w="1820"/>
        <w:gridCol w:w="1130"/>
        <w:gridCol w:w="1120"/>
      </w:tblGrid>
      <w:tr w:rsidR="00733BDD" w:rsidRPr="006F57BF" w14:paraId="02ED5CD3" w14:textId="77777777" w:rsidTr="00D36689">
        <w:trPr>
          <w:jc w:val="center"/>
        </w:trPr>
        <w:tc>
          <w:tcPr>
            <w:tcW w:w="5558" w:type="dxa"/>
            <w:gridSpan w:val="3"/>
            <w:tcBorders>
              <w:bottom w:val="single" w:sz="4" w:space="0" w:color="auto"/>
            </w:tcBorders>
          </w:tcPr>
          <w:p w14:paraId="2356E8E7"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Обучающиеся 2 класса</w:t>
            </w:r>
          </w:p>
        </w:tc>
        <w:tc>
          <w:tcPr>
            <w:tcW w:w="4070" w:type="dxa"/>
            <w:gridSpan w:val="3"/>
            <w:tcBorders>
              <w:bottom w:val="single" w:sz="4" w:space="0" w:color="auto"/>
            </w:tcBorders>
          </w:tcPr>
          <w:p w14:paraId="5831A0A9"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Обучающиеся 3 класса</w:t>
            </w:r>
          </w:p>
        </w:tc>
      </w:tr>
      <w:tr w:rsidR="00282470" w:rsidRPr="006F57BF" w14:paraId="5868A165" w14:textId="77777777" w:rsidTr="0019196F">
        <w:trPr>
          <w:jc w:val="center"/>
        </w:trPr>
        <w:tc>
          <w:tcPr>
            <w:tcW w:w="2483" w:type="dxa"/>
          </w:tcPr>
          <w:p w14:paraId="670EAD91" w14:textId="7C0030BA" w:rsidR="00733BDD" w:rsidRPr="006F57BF" w:rsidRDefault="00255143" w:rsidP="00282470">
            <w:pPr>
              <w:jc w:val="both"/>
              <w:rPr>
                <w:rFonts w:ascii="Times New Roman" w:hAnsi="Times New Roman" w:cs="Times New Roman"/>
                <w:sz w:val="24"/>
                <w:szCs w:val="24"/>
              </w:rPr>
            </w:pPr>
            <w:r>
              <w:rPr>
                <w:rFonts w:ascii="Times New Roman" w:hAnsi="Times New Roman" w:cs="Times New Roman"/>
                <w:sz w:val="24"/>
                <w:szCs w:val="24"/>
              </w:rPr>
              <w:t>У</w:t>
            </w:r>
            <w:r w:rsidR="00733BDD" w:rsidRPr="006F57BF">
              <w:rPr>
                <w:rFonts w:ascii="Times New Roman" w:hAnsi="Times New Roman" w:cs="Times New Roman"/>
                <w:sz w:val="24"/>
                <w:szCs w:val="24"/>
              </w:rPr>
              <w:t>ровень</w:t>
            </w:r>
          </w:p>
        </w:tc>
        <w:tc>
          <w:tcPr>
            <w:tcW w:w="1679" w:type="dxa"/>
          </w:tcPr>
          <w:p w14:paraId="3925863F"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частота</w:t>
            </w:r>
          </w:p>
        </w:tc>
        <w:tc>
          <w:tcPr>
            <w:tcW w:w="1396" w:type="dxa"/>
          </w:tcPr>
          <w:p w14:paraId="6F9BDEF3"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Кол-во</w:t>
            </w:r>
          </w:p>
        </w:tc>
        <w:tc>
          <w:tcPr>
            <w:tcW w:w="1820" w:type="dxa"/>
          </w:tcPr>
          <w:p w14:paraId="49C4F5BB"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уровень</w:t>
            </w:r>
          </w:p>
        </w:tc>
        <w:tc>
          <w:tcPr>
            <w:tcW w:w="1130" w:type="dxa"/>
          </w:tcPr>
          <w:p w14:paraId="2413DEAD"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частота</w:t>
            </w:r>
          </w:p>
        </w:tc>
        <w:tc>
          <w:tcPr>
            <w:tcW w:w="1120" w:type="dxa"/>
          </w:tcPr>
          <w:p w14:paraId="29526139" w14:textId="77777777" w:rsidR="00733BDD" w:rsidRPr="006F57BF" w:rsidRDefault="00733BDD" w:rsidP="00282470">
            <w:pPr>
              <w:jc w:val="both"/>
              <w:rPr>
                <w:rFonts w:ascii="Times New Roman" w:hAnsi="Times New Roman" w:cs="Times New Roman"/>
                <w:sz w:val="24"/>
                <w:szCs w:val="24"/>
              </w:rPr>
            </w:pPr>
            <w:r w:rsidRPr="006F57BF">
              <w:rPr>
                <w:rFonts w:ascii="Times New Roman" w:hAnsi="Times New Roman" w:cs="Times New Roman"/>
                <w:sz w:val="24"/>
                <w:szCs w:val="24"/>
              </w:rPr>
              <w:t>Кол-во</w:t>
            </w:r>
          </w:p>
        </w:tc>
      </w:tr>
      <w:tr w:rsidR="00282470" w:rsidRPr="006F57BF" w14:paraId="6E8991CE" w14:textId="77777777" w:rsidTr="0019196F">
        <w:trPr>
          <w:jc w:val="center"/>
        </w:trPr>
        <w:tc>
          <w:tcPr>
            <w:tcW w:w="2483" w:type="dxa"/>
          </w:tcPr>
          <w:p w14:paraId="410489CA"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Высокий</w:t>
            </w:r>
          </w:p>
        </w:tc>
        <w:tc>
          <w:tcPr>
            <w:tcW w:w="1679" w:type="dxa"/>
          </w:tcPr>
          <w:p w14:paraId="6626EC03" w14:textId="4B5688B7"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23%</w:t>
            </w:r>
          </w:p>
        </w:tc>
        <w:tc>
          <w:tcPr>
            <w:tcW w:w="1396" w:type="dxa"/>
          </w:tcPr>
          <w:p w14:paraId="7E3922ED" w14:textId="77777777" w:rsidR="00733BDD" w:rsidRPr="006F57BF" w:rsidRDefault="00062B6A" w:rsidP="0071258B">
            <w:pPr>
              <w:jc w:val="center"/>
              <w:rPr>
                <w:rFonts w:ascii="Times New Roman" w:hAnsi="Times New Roman" w:cs="Times New Roman"/>
                <w:sz w:val="24"/>
                <w:szCs w:val="24"/>
              </w:rPr>
            </w:pPr>
            <w:r>
              <w:rPr>
                <w:rFonts w:ascii="Times New Roman" w:hAnsi="Times New Roman" w:cs="Times New Roman"/>
                <w:sz w:val="24"/>
                <w:szCs w:val="24"/>
              </w:rPr>
              <w:t>7</w:t>
            </w:r>
          </w:p>
        </w:tc>
        <w:tc>
          <w:tcPr>
            <w:tcW w:w="1820" w:type="dxa"/>
          </w:tcPr>
          <w:p w14:paraId="70FDD741"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 xml:space="preserve">Высокий </w:t>
            </w:r>
          </w:p>
        </w:tc>
        <w:tc>
          <w:tcPr>
            <w:tcW w:w="1130" w:type="dxa"/>
          </w:tcPr>
          <w:p w14:paraId="5537CDE0" w14:textId="01D43170" w:rsidR="00733BDD" w:rsidRPr="006F57BF" w:rsidRDefault="003D0B93" w:rsidP="0071258B">
            <w:pPr>
              <w:jc w:val="center"/>
              <w:rPr>
                <w:rFonts w:ascii="Times New Roman" w:hAnsi="Times New Roman" w:cs="Times New Roman"/>
                <w:sz w:val="24"/>
                <w:szCs w:val="24"/>
              </w:rPr>
            </w:pPr>
            <w:r>
              <w:rPr>
                <w:rFonts w:ascii="Times New Roman" w:hAnsi="Times New Roman" w:cs="Times New Roman"/>
                <w:sz w:val="24"/>
                <w:szCs w:val="24"/>
              </w:rPr>
              <w:t>32</w:t>
            </w:r>
            <w:r w:rsidR="00733BDD" w:rsidRPr="006F57BF">
              <w:rPr>
                <w:rFonts w:ascii="Times New Roman" w:hAnsi="Times New Roman" w:cs="Times New Roman"/>
                <w:sz w:val="24"/>
                <w:szCs w:val="24"/>
              </w:rPr>
              <w:t>%</w:t>
            </w:r>
          </w:p>
        </w:tc>
        <w:tc>
          <w:tcPr>
            <w:tcW w:w="1120" w:type="dxa"/>
          </w:tcPr>
          <w:p w14:paraId="58E1EE8E" w14:textId="77777777" w:rsidR="00733BDD" w:rsidRPr="006F57BF" w:rsidRDefault="003D0B93" w:rsidP="0071258B">
            <w:pPr>
              <w:jc w:val="center"/>
              <w:rPr>
                <w:rFonts w:ascii="Times New Roman" w:hAnsi="Times New Roman" w:cs="Times New Roman"/>
                <w:sz w:val="24"/>
                <w:szCs w:val="24"/>
              </w:rPr>
            </w:pPr>
            <w:r>
              <w:rPr>
                <w:rFonts w:ascii="Times New Roman" w:hAnsi="Times New Roman" w:cs="Times New Roman"/>
                <w:sz w:val="24"/>
                <w:szCs w:val="24"/>
              </w:rPr>
              <w:t>10</w:t>
            </w:r>
          </w:p>
        </w:tc>
      </w:tr>
      <w:tr w:rsidR="00282470" w:rsidRPr="006F57BF" w14:paraId="1BE4F314" w14:textId="77777777" w:rsidTr="0019196F">
        <w:trPr>
          <w:jc w:val="center"/>
        </w:trPr>
        <w:tc>
          <w:tcPr>
            <w:tcW w:w="2483" w:type="dxa"/>
            <w:tcBorders>
              <w:bottom w:val="single" w:sz="4" w:space="0" w:color="auto"/>
            </w:tcBorders>
          </w:tcPr>
          <w:p w14:paraId="2EAB6BF8"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Средний</w:t>
            </w:r>
          </w:p>
        </w:tc>
        <w:tc>
          <w:tcPr>
            <w:tcW w:w="1679" w:type="dxa"/>
            <w:tcBorders>
              <w:bottom w:val="single" w:sz="4" w:space="0" w:color="auto"/>
            </w:tcBorders>
          </w:tcPr>
          <w:p w14:paraId="0159E4BC" w14:textId="51C7AB52"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31%</w:t>
            </w:r>
          </w:p>
        </w:tc>
        <w:tc>
          <w:tcPr>
            <w:tcW w:w="1396" w:type="dxa"/>
            <w:tcBorders>
              <w:bottom w:val="single" w:sz="4" w:space="0" w:color="auto"/>
            </w:tcBorders>
          </w:tcPr>
          <w:p w14:paraId="70A8B964" w14:textId="77777777" w:rsidR="00733BDD" w:rsidRPr="006F57BF" w:rsidRDefault="00387C0A" w:rsidP="0071258B">
            <w:pPr>
              <w:jc w:val="center"/>
              <w:rPr>
                <w:rFonts w:ascii="Times New Roman" w:hAnsi="Times New Roman" w:cs="Times New Roman"/>
                <w:sz w:val="24"/>
                <w:szCs w:val="24"/>
              </w:rPr>
            </w:pPr>
            <w:r>
              <w:rPr>
                <w:rFonts w:ascii="Times New Roman" w:hAnsi="Times New Roman" w:cs="Times New Roman"/>
                <w:sz w:val="24"/>
                <w:szCs w:val="24"/>
              </w:rPr>
              <w:t>10</w:t>
            </w:r>
          </w:p>
        </w:tc>
        <w:tc>
          <w:tcPr>
            <w:tcW w:w="1820" w:type="dxa"/>
            <w:tcBorders>
              <w:bottom w:val="single" w:sz="4" w:space="0" w:color="auto"/>
            </w:tcBorders>
          </w:tcPr>
          <w:p w14:paraId="13DD1AE8"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Средний</w:t>
            </w:r>
          </w:p>
        </w:tc>
        <w:tc>
          <w:tcPr>
            <w:tcW w:w="1130" w:type="dxa"/>
            <w:tcBorders>
              <w:bottom w:val="single" w:sz="4" w:space="0" w:color="auto"/>
            </w:tcBorders>
          </w:tcPr>
          <w:p w14:paraId="245DF2C0" w14:textId="44794CAF"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34%</w:t>
            </w:r>
          </w:p>
        </w:tc>
        <w:tc>
          <w:tcPr>
            <w:tcW w:w="1120" w:type="dxa"/>
            <w:tcBorders>
              <w:bottom w:val="single" w:sz="4" w:space="0" w:color="auto"/>
            </w:tcBorders>
          </w:tcPr>
          <w:p w14:paraId="433679A1" w14:textId="77777777" w:rsidR="00733BDD" w:rsidRPr="006F57BF" w:rsidRDefault="003D0B93" w:rsidP="0071258B">
            <w:pPr>
              <w:jc w:val="center"/>
              <w:rPr>
                <w:rFonts w:ascii="Times New Roman" w:hAnsi="Times New Roman" w:cs="Times New Roman"/>
                <w:sz w:val="24"/>
                <w:szCs w:val="24"/>
              </w:rPr>
            </w:pPr>
            <w:r>
              <w:rPr>
                <w:rFonts w:ascii="Times New Roman" w:hAnsi="Times New Roman" w:cs="Times New Roman"/>
                <w:sz w:val="24"/>
                <w:szCs w:val="24"/>
              </w:rPr>
              <w:t>12</w:t>
            </w:r>
          </w:p>
        </w:tc>
      </w:tr>
      <w:tr w:rsidR="00282470" w:rsidRPr="006F57BF" w14:paraId="173B21EF" w14:textId="77777777" w:rsidTr="00D36689">
        <w:trPr>
          <w:jc w:val="center"/>
        </w:trPr>
        <w:tc>
          <w:tcPr>
            <w:tcW w:w="2483" w:type="dxa"/>
            <w:tcBorders>
              <w:bottom w:val="single" w:sz="4" w:space="0" w:color="auto"/>
            </w:tcBorders>
          </w:tcPr>
          <w:p w14:paraId="394DF4B9"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Низкий</w:t>
            </w:r>
          </w:p>
        </w:tc>
        <w:tc>
          <w:tcPr>
            <w:tcW w:w="1679" w:type="dxa"/>
            <w:tcBorders>
              <w:bottom w:val="single" w:sz="4" w:space="0" w:color="auto"/>
            </w:tcBorders>
          </w:tcPr>
          <w:p w14:paraId="7EB2285B" w14:textId="740456A2"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27%</w:t>
            </w:r>
          </w:p>
        </w:tc>
        <w:tc>
          <w:tcPr>
            <w:tcW w:w="1396" w:type="dxa"/>
            <w:tcBorders>
              <w:bottom w:val="single" w:sz="4" w:space="0" w:color="auto"/>
            </w:tcBorders>
          </w:tcPr>
          <w:p w14:paraId="13C33262" w14:textId="77777777" w:rsidR="00733BDD" w:rsidRPr="006F57BF" w:rsidRDefault="00387C0A" w:rsidP="0071258B">
            <w:pPr>
              <w:jc w:val="center"/>
              <w:rPr>
                <w:rFonts w:ascii="Times New Roman" w:hAnsi="Times New Roman" w:cs="Times New Roman"/>
                <w:sz w:val="24"/>
                <w:szCs w:val="24"/>
              </w:rPr>
            </w:pPr>
            <w:r>
              <w:rPr>
                <w:rFonts w:ascii="Times New Roman" w:hAnsi="Times New Roman" w:cs="Times New Roman"/>
                <w:sz w:val="24"/>
                <w:szCs w:val="24"/>
              </w:rPr>
              <w:t>8</w:t>
            </w:r>
          </w:p>
        </w:tc>
        <w:tc>
          <w:tcPr>
            <w:tcW w:w="1820" w:type="dxa"/>
            <w:tcBorders>
              <w:bottom w:val="single" w:sz="4" w:space="0" w:color="auto"/>
            </w:tcBorders>
          </w:tcPr>
          <w:p w14:paraId="42708EE0"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Низкий</w:t>
            </w:r>
          </w:p>
        </w:tc>
        <w:tc>
          <w:tcPr>
            <w:tcW w:w="1130" w:type="dxa"/>
            <w:tcBorders>
              <w:bottom w:val="single" w:sz="4" w:space="0" w:color="auto"/>
            </w:tcBorders>
          </w:tcPr>
          <w:p w14:paraId="732606D5" w14:textId="7C7FBBDA" w:rsidR="00733BDD" w:rsidRPr="006F57BF" w:rsidRDefault="003D0B93" w:rsidP="0071258B">
            <w:pPr>
              <w:jc w:val="center"/>
              <w:rPr>
                <w:rFonts w:ascii="Times New Roman" w:hAnsi="Times New Roman" w:cs="Times New Roman"/>
                <w:sz w:val="24"/>
                <w:szCs w:val="24"/>
              </w:rPr>
            </w:pPr>
            <w:r>
              <w:rPr>
                <w:rFonts w:ascii="Times New Roman" w:hAnsi="Times New Roman" w:cs="Times New Roman"/>
                <w:sz w:val="24"/>
                <w:szCs w:val="24"/>
              </w:rPr>
              <w:t xml:space="preserve">26 </w:t>
            </w:r>
            <w:r w:rsidR="00733BDD" w:rsidRPr="006F57BF">
              <w:rPr>
                <w:rFonts w:ascii="Times New Roman" w:hAnsi="Times New Roman" w:cs="Times New Roman"/>
                <w:sz w:val="24"/>
                <w:szCs w:val="24"/>
              </w:rPr>
              <w:t>%</w:t>
            </w:r>
          </w:p>
        </w:tc>
        <w:tc>
          <w:tcPr>
            <w:tcW w:w="1120" w:type="dxa"/>
            <w:tcBorders>
              <w:bottom w:val="single" w:sz="4" w:space="0" w:color="auto"/>
            </w:tcBorders>
          </w:tcPr>
          <w:p w14:paraId="14E102F5" w14:textId="77777777" w:rsidR="00733BDD" w:rsidRPr="006F57BF" w:rsidRDefault="003D0B93" w:rsidP="0071258B">
            <w:pPr>
              <w:jc w:val="center"/>
              <w:rPr>
                <w:rFonts w:ascii="Times New Roman" w:hAnsi="Times New Roman" w:cs="Times New Roman"/>
                <w:sz w:val="24"/>
                <w:szCs w:val="24"/>
              </w:rPr>
            </w:pPr>
            <w:r>
              <w:rPr>
                <w:rFonts w:ascii="Times New Roman" w:hAnsi="Times New Roman" w:cs="Times New Roman"/>
                <w:sz w:val="24"/>
                <w:szCs w:val="24"/>
              </w:rPr>
              <w:t>8</w:t>
            </w:r>
          </w:p>
        </w:tc>
      </w:tr>
      <w:tr w:rsidR="00282470" w:rsidRPr="006F57BF" w14:paraId="7A77291B" w14:textId="77777777" w:rsidTr="00D36689">
        <w:trPr>
          <w:jc w:val="center"/>
        </w:trPr>
        <w:tc>
          <w:tcPr>
            <w:tcW w:w="2483" w:type="dxa"/>
            <w:tcBorders>
              <w:top w:val="single" w:sz="4" w:space="0" w:color="auto"/>
            </w:tcBorders>
          </w:tcPr>
          <w:p w14:paraId="529198C0"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Самый низкий</w:t>
            </w:r>
          </w:p>
        </w:tc>
        <w:tc>
          <w:tcPr>
            <w:tcW w:w="1679" w:type="dxa"/>
            <w:tcBorders>
              <w:top w:val="single" w:sz="4" w:space="0" w:color="auto"/>
            </w:tcBorders>
          </w:tcPr>
          <w:p w14:paraId="369DF02B" w14:textId="657C69A1"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19%</w:t>
            </w:r>
          </w:p>
        </w:tc>
        <w:tc>
          <w:tcPr>
            <w:tcW w:w="1396" w:type="dxa"/>
            <w:tcBorders>
              <w:top w:val="single" w:sz="4" w:space="0" w:color="auto"/>
            </w:tcBorders>
          </w:tcPr>
          <w:p w14:paraId="6413631B" w14:textId="77777777" w:rsidR="00733BDD" w:rsidRPr="006F57BF" w:rsidRDefault="00387C0A" w:rsidP="0071258B">
            <w:pPr>
              <w:jc w:val="center"/>
              <w:rPr>
                <w:rFonts w:ascii="Times New Roman" w:hAnsi="Times New Roman" w:cs="Times New Roman"/>
                <w:sz w:val="24"/>
                <w:szCs w:val="24"/>
              </w:rPr>
            </w:pPr>
            <w:r>
              <w:rPr>
                <w:rFonts w:ascii="Times New Roman" w:hAnsi="Times New Roman" w:cs="Times New Roman"/>
                <w:sz w:val="24"/>
                <w:szCs w:val="24"/>
              </w:rPr>
              <w:t>5</w:t>
            </w:r>
          </w:p>
        </w:tc>
        <w:tc>
          <w:tcPr>
            <w:tcW w:w="1820" w:type="dxa"/>
            <w:tcBorders>
              <w:top w:val="single" w:sz="4" w:space="0" w:color="auto"/>
            </w:tcBorders>
          </w:tcPr>
          <w:p w14:paraId="56CDF992"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Самый низкий</w:t>
            </w:r>
          </w:p>
        </w:tc>
        <w:tc>
          <w:tcPr>
            <w:tcW w:w="1130" w:type="dxa"/>
            <w:tcBorders>
              <w:top w:val="single" w:sz="4" w:space="0" w:color="auto"/>
            </w:tcBorders>
          </w:tcPr>
          <w:p w14:paraId="36EC2C0F" w14:textId="44824C28" w:rsidR="00733BDD" w:rsidRPr="006F57BF" w:rsidRDefault="00733BDD" w:rsidP="0071258B">
            <w:pPr>
              <w:jc w:val="center"/>
              <w:rPr>
                <w:rFonts w:ascii="Times New Roman" w:hAnsi="Times New Roman" w:cs="Times New Roman"/>
                <w:sz w:val="24"/>
                <w:szCs w:val="24"/>
              </w:rPr>
            </w:pPr>
            <w:r w:rsidRPr="006F57BF">
              <w:rPr>
                <w:rFonts w:ascii="Times New Roman" w:hAnsi="Times New Roman" w:cs="Times New Roman"/>
                <w:sz w:val="24"/>
                <w:szCs w:val="24"/>
              </w:rPr>
              <w:t>0</w:t>
            </w:r>
            <w:r w:rsidR="0071258B">
              <w:rPr>
                <w:rFonts w:ascii="Times New Roman" w:hAnsi="Times New Roman" w:cs="Times New Roman"/>
                <w:sz w:val="24"/>
                <w:szCs w:val="24"/>
              </w:rPr>
              <w:t xml:space="preserve"> %</w:t>
            </w:r>
          </w:p>
        </w:tc>
        <w:tc>
          <w:tcPr>
            <w:tcW w:w="1120" w:type="dxa"/>
            <w:tcBorders>
              <w:top w:val="single" w:sz="4" w:space="0" w:color="auto"/>
            </w:tcBorders>
          </w:tcPr>
          <w:p w14:paraId="1D630302" w14:textId="77777777" w:rsidR="00733BDD" w:rsidRPr="006F57BF" w:rsidRDefault="00733BDD" w:rsidP="00282470">
            <w:pPr>
              <w:jc w:val="both"/>
              <w:rPr>
                <w:rFonts w:ascii="Times New Roman" w:hAnsi="Times New Roman" w:cs="Times New Roman"/>
                <w:sz w:val="24"/>
                <w:szCs w:val="24"/>
              </w:rPr>
            </w:pPr>
          </w:p>
        </w:tc>
      </w:tr>
      <w:tr w:rsidR="00733BDD" w:rsidRPr="006F57BF" w14:paraId="46C366FD" w14:textId="77777777" w:rsidTr="0019196F">
        <w:trPr>
          <w:jc w:val="center"/>
        </w:trPr>
        <w:tc>
          <w:tcPr>
            <w:tcW w:w="4162" w:type="dxa"/>
            <w:gridSpan w:val="2"/>
          </w:tcPr>
          <w:p w14:paraId="4870F8A7" w14:textId="77777777" w:rsidR="00733BDD" w:rsidRPr="006F57BF" w:rsidRDefault="00733BDD" w:rsidP="00282470">
            <w:pPr>
              <w:ind w:left="57"/>
              <w:rPr>
                <w:rFonts w:ascii="Times New Roman" w:eastAsia="Calibri" w:hAnsi="Times New Roman" w:cs="Times New Roman"/>
                <w:sz w:val="24"/>
                <w:szCs w:val="24"/>
              </w:rPr>
            </w:pPr>
            <w:r w:rsidRPr="006F57BF">
              <w:rPr>
                <w:rFonts w:ascii="Times New Roman" w:hAnsi="Times New Roman" w:cs="Times New Roman"/>
                <w:sz w:val="24"/>
                <w:szCs w:val="24"/>
              </w:rPr>
              <w:t>Всего</w:t>
            </w:r>
          </w:p>
        </w:tc>
        <w:tc>
          <w:tcPr>
            <w:tcW w:w="1396" w:type="dxa"/>
          </w:tcPr>
          <w:p w14:paraId="310004A6" w14:textId="77777777" w:rsidR="00733BDD" w:rsidRPr="006F57BF" w:rsidRDefault="00282470" w:rsidP="0071258B">
            <w:pPr>
              <w:jc w:val="center"/>
              <w:rPr>
                <w:rFonts w:ascii="Times New Roman" w:hAnsi="Times New Roman" w:cs="Times New Roman"/>
                <w:sz w:val="24"/>
                <w:szCs w:val="24"/>
              </w:rPr>
            </w:pPr>
            <w:r>
              <w:rPr>
                <w:rFonts w:ascii="Times New Roman" w:hAnsi="Times New Roman" w:cs="Times New Roman"/>
                <w:sz w:val="24"/>
                <w:szCs w:val="24"/>
              </w:rPr>
              <w:t xml:space="preserve">30 </w:t>
            </w:r>
            <w:r w:rsidR="00733BDD" w:rsidRPr="006F57BF">
              <w:rPr>
                <w:rFonts w:ascii="Times New Roman" w:hAnsi="Times New Roman" w:cs="Times New Roman"/>
                <w:sz w:val="24"/>
                <w:szCs w:val="24"/>
              </w:rPr>
              <w:t>обуч</w:t>
            </w:r>
          </w:p>
        </w:tc>
        <w:tc>
          <w:tcPr>
            <w:tcW w:w="2950" w:type="dxa"/>
            <w:gridSpan w:val="2"/>
          </w:tcPr>
          <w:p w14:paraId="68BF0FF2" w14:textId="77777777" w:rsidR="00733BDD" w:rsidRPr="006F57BF" w:rsidRDefault="00733BDD" w:rsidP="00282470">
            <w:pPr>
              <w:rPr>
                <w:rFonts w:ascii="Times New Roman" w:hAnsi="Times New Roman" w:cs="Times New Roman"/>
                <w:sz w:val="24"/>
                <w:szCs w:val="24"/>
              </w:rPr>
            </w:pPr>
            <w:r w:rsidRPr="006F57BF">
              <w:rPr>
                <w:rFonts w:ascii="Times New Roman" w:hAnsi="Times New Roman" w:cs="Times New Roman"/>
                <w:sz w:val="24"/>
                <w:szCs w:val="24"/>
              </w:rPr>
              <w:t>всего</w:t>
            </w:r>
          </w:p>
        </w:tc>
        <w:tc>
          <w:tcPr>
            <w:tcW w:w="1120" w:type="dxa"/>
          </w:tcPr>
          <w:p w14:paraId="04D3A73C" w14:textId="77777777" w:rsidR="00733BDD" w:rsidRPr="006F57BF" w:rsidRDefault="00282470" w:rsidP="00282470">
            <w:pPr>
              <w:jc w:val="both"/>
              <w:rPr>
                <w:rFonts w:ascii="Times New Roman" w:hAnsi="Times New Roman" w:cs="Times New Roman"/>
                <w:sz w:val="24"/>
                <w:szCs w:val="24"/>
              </w:rPr>
            </w:pPr>
            <w:r>
              <w:rPr>
                <w:rFonts w:ascii="Times New Roman" w:hAnsi="Times New Roman" w:cs="Times New Roman"/>
                <w:sz w:val="24"/>
                <w:szCs w:val="24"/>
              </w:rPr>
              <w:t>30 обуч</w:t>
            </w:r>
          </w:p>
        </w:tc>
      </w:tr>
    </w:tbl>
    <w:p w14:paraId="5152C89B" w14:textId="77777777" w:rsidR="00733BDD" w:rsidRPr="00B02B80" w:rsidRDefault="00733BDD" w:rsidP="00733BDD">
      <w:pPr>
        <w:spacing w:after="0" w:line="240" w:lineRule="auto"/>
        <w:jc w:val="both"/>
        <w:rPr>
          <w:rFonts w:ascii="Times New Roman" w:eastAsia="Calibri" w:hAnsi="Times New Roman" w:cs="Times New Roman"/>
          <w:sz w:val="28"/>
          <w:szCs w:val="28"/>
        </w:rPr>
      </w:pPr>
    </w:p>
    <w:p w14:paraId="6FE6D432" w14:textId="608FD2A9" w:rsidR="00733BDD" w:rsidRPr="00B02B80" w:rsidRDefault="00733BD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Во втором классе на  самый низкий уровень есть показатели</w:t>
      </w:r>
      <w:r w:rsidR="003D0B93">
        <w:rPr>
          <w:rFonts w:ascii="Times New Roman" w:eastAsia="Calibri" w:hAnsi="Times New Roman" w:cs="Times New Roman"/>
          <w:bCs/>
          <w:sz w:val="28"/>
          <w:szCs w:val="28"/>
          <w:lang w:val="kk-KZ"/>
        </w:rPr>
        <w:t xml:space="preserve"> 19%</w:t>
      </w:r>
      <w:r w:rsidRPr="00B02B80">
        <w:rPr>
          <w:rFonts w:ascii="Times New Roman" w:eastAsia="Calibri" w:hAnsi="Times New Roman" w:cs="Times New Roman"/>
          <w:bCs/>
          <w:sz w:val="28"/>
          <w:szCs w:val="28"/>
          <w:lang w:val="kk-KZ"/>
        </w:rPr>
        <w:t xml:space="preserve">, </w:t>
      </w:r>
      <w:r w:rsidR="00F0130E">
        <w:rPr>
          <w:rFonts w:ascii="Times New Roman" w:eastAsia="Calibri" w:hAnsi="Times New Roman" w:cs="Times New Roman"/>
          <w:bCs/>
          <w:sz w:val="28"/>
          <w:szCs w:val="28"/>
          <w:lang w:val="kk-KZ"/>
        </w:rPr>
        <w:t>тогда как в третьем</w:t>
      </w:r>
      <w:r w:rsidRPr="00B02B80">
        <w:rPr>
          <w:rFonts w:ascii="Times New Roman" w:eastAsia="Calibri" w:hAnsi="Times New Roman" w:cs="Times New Roman"/>
          <w:bCs/>
          <w:sz w:val="28"/>
          <w:szCs w:val="28"/>
          <w:lang w:val="kk-KZ"/>
        </w:rPr>
        <w:t xml:space="preserve"> класс</w:t>
      </w:r>
      <w:r w:rsidR="00F0130E">
        <w:rPr>
          <w:rFonts w:ascii="Times New Roman" w:eastAsia="Calibri" w:hAnsi="Times New Roman" w:cs="Times New Roman"/>
          <w:bCs/>
          <w:sz w:val="28"/>
          <w:szCs w:val="28"/>
          <w:lang w:val="kk-KZ"/>
        </w:rPr>
        <w:t>е на данный уровень</w:t>
      </w:r>
      <w:r w:rsidRPr="00B02B80">
        <w:rPr>
          <w:rFonts w:ascii="Times New Roman" w:eastAsia="Calibri" w:hAnsi="Times New Roman" w:cs="Times New Roman"/>
          <w:bCs/>
          <w:sz w:val="28"/>
          <w:szCs w:val="28"/>
          <w:lang w:val="kk-KZ"/>
        </w:rPr>
        <w:t xml:space="preserve"> </w:t>
      </w:r>
      <w:r w:rsidR="00F0130E">
        <w:rPr>
          <w:rFonts w:ascii="Times New Roman" w:eastAsia="Calibri" w:hAnsi="Times New Roman" w:cs="Times New Roman"/>
          <w:bCs/>
          <w:sz w:val="28"/>
          <w:szCs w:val="28"/>
          <w:lang w:val="kk-KZ"/>
        </w:rPr>
        <w:t>показателей нет</w:t>
      </w:r>
      <w:r w:rsidRPr="00B02B80">
        <w:rPr>
          <w:rFonts w:ascii="Times New Roman" w:eastAsia="Calibri" w:hAnsi="Times New Roman" w:cs="Times New Roman"/>
          <w:bCs/>
          <w:sz w:val="28"/>
          <w:szCs w:val="28"/>
          <w:lang w:val="kk-KZ"/>
        </w:rPr>
        <w:t xml:space="preserve">. </w:t>
      </w:r>
    </w:p>
    <w:p w14:paraId="056785F8" w14:textId="0B4279D5" w:rsidR="00733BDD" w:rsidRDefault="00733BD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Проведенный тес</w:t>
      </w:r>
      <w:r w:rsidR="00D96006">
        <w:rPr>
          <w:rFonts w:ascii="Times New Roman" w:eastAsia="Calibri" w:hAnsi="Times New Roman" w:cs="Times New Roman"/>
          <w:bCs/>
          <w:sz w:val="28"/>
          <w:szCs w:val="28"/>
          <w:lang w:val="kk-KZ"/>
        </w:rPr>
        <w:t>т на оценку в нашем исследовании</w:t>
      </w:r>
      <w:r w:rsidRPr="00B02B80">
        <w:rPr>
          <w:rFonts w:ascii="Times New Roman" w:eastAsia="Calibri" w:hAnsi="Times New Roman" w:cs="Times New Roman"/>
          <w:bCs/>
          <w:sz w:val="28"/>
          <w:szCs w:val="28"/>
          <w:lang w:val="kk-KZ"/>
        </w:rPr>
        <w:t xml:space="preserve"> свидетельствуют о том, что третий класс нацелен на положительную оценку в обучении, что подтверждает их возрастную особенность формирования учебной деятельности. </w:t>
      </w:r>
      <w:r w:rsidR="00735AD6">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Общеизвестно, что оценкой определяется уровень знаний учебного материала, оценка в учебе является для обучающихся начальной школы тем движущим ядром и компонентом</w:t>
      </w:r>
      <w:r w:rsidR="00F0130E">
        <w:rPr>
          <w:rFonts w:ascii="Times New Roman" w:eastAsia="Calibri" w:hAnsi="Times New Roman" w:cs="Times New Roman"/>
          <w:bCs/>
          <w:sz w:val="28"/>
          <w:szCs w:val="28"/>
          <w:lang w:val="kk-KZ"/>
        </w:rPr>
        <w:t>, что дети видят его как мотив, и как потенциал</w:t>
      </w:r>
      <w:r w:rsidRPr="00B02B80">
        <w:rPr>
          <w:rFonts w:ascii="Times New Roman" w:eastAsia="Calibri" w:hAnsi="Times New Roman" w:cs="Times New Roman"/>
          <w:bCs/>
          <w:sz w:val="28"/>
          <w:szCs w:val="28"/>
          <w:lang w:val="kk-KZ"/>
        </w:rPr>
        <w:t xml:space="preserve"> в формировании целостной личности. </w:t>
      </w:r>
    </w:p>
    <w:p w14:paraId="4E98E4FC" w14:textId="77777777" w:rsidR="00735AD6" w:rsidRPr="00B02B80" w:rsidRDefault="00735AD6" w:rsidP="00735AD6">
      <w:pP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Calibri" w:hAnsi="Times New Roman" w:cs="Times New Roman"/>
          <w:bCs/>
          <w:sz w:val="28"/>
          <w:szCs w:val="28"/>
          <w:lang w:val="kk-KZ"/>
        </w:rPr>
        <w:t xml:space="preserve">Для испытуемых этого исследования, использование самооценивание при изучении математики создала более мотивирующую среду, чем традиционные оценивание, </w:t>
      </w:r>
      <w:r w:rsidRPr="00B02B80">
        <w:rPr>
          <w:rFonts w:ascii="Times New Roman" w:eastAsia="Times New Roman" w:hAnsi="Times New Roman" w:cs="Times New Roman"/>
          <w:color w:val="000000"/>
          <w:sz w:val="28"/>
          <w:szCs w:val="28"/>
          <w:lang w:eastAsia="ru-RU"/>
        </w:rPr>
        <w:t>поскольку, вовлечение обучающихся в процесс оценки имеет важное значение для обучения обучающихся.</w:t>
      </w:r>
    </w:p>
    <w:p w14:paraId="6F8B1BAF" w14:textId="77777777" w:rsidR="00D96006" w:rsidRPr="00735AD6" w:rsidRDefault="00D96006" w:rsidP="00255143">
      <w:pPr>
        <w:spacing w:after="0" w:line="240" w:lineRule="auto"/>
        <w:ind w:firstLine="567"/>
        <w:jc w:val="both"/>
        <w:rPr>
          <w:rFonts w:ascii="Times New Roman" w:eastAsia="Calibri" w:hAnsi="Times New Roman" w:cs="Times New Roman"/>
          <w:bCs/>
          <w:sz w:val="28"/>
          <w:szCs w:val="28"/>
        </w:rPr>
      </w:pPr>
    </w:p>
    <w:p w14:paraId="46B2094D" w14:textId="77777777" w:rsidR="00D96006" w:rsidRPr="00B02B80" w:rsidRDefault="00D96006" w:rsidP="00255143">
      <w:pPr>
        <w:spacing w:after="0" w:line="240" w:lineRule="auto"/>
        <w:ind w:firstLine="567"/>
        <w:jc w:val="both"/>
        <w:rPr>
          <w:rFonts w:ascii="Times New Roman" w:eastAsia="Calibri" w:hAnsi="Times New Roman" w:cs="Times New Roman"/>
          <w:bCs/>
          <w:sz w:val="28"/>
          <w:szCs w:val="28"/>
          <w:lang w:val="kk-KZ"/>
        </w:rPr>
      </w:pPr>
    </w:p>
    <w:p w14:paraId="371BAB36" w14:textId="77777777" w:rsidR="00733BDD" w:rsidRPr="00B02B80" w:rsidRDefault="00D96006" w:rsidP="00255143">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noProof/>
          <w:sz w:val="28"/>
          <w:szCs w:val="28"/>
          <w:lang w:eastAsia="ru-RU"/>
        </w:rPr>
        <w:drawing>
          <wp:inline distT="0" distB="0" distL="0" distR="0" wp14:anchorId="742BDABE" wp14:editId="48EA0028">
            <wp:extent cx="5486400" cy="2476500"/>
            <wp:effectExtent l="0" t="0" r="0" b="0"/>
            <wp:docPr id="23392" name="Диаграмма 23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2AE4B0" w14:textId="77777777" w:rsidR="00733BDD" w:rsidRPr="00B02B80" w:rsidRDefault="00733BDD" w:rsidP="00733BDD">
      <w:pPr>
        <w:spacing w:after="0" w:line="240" w:lineRule="auto"/>
        <w:jc w:val="both"/>
        <w:rPr>
          <w:rFonts w:ascii="Times New Roman" w:eastAsia="Calibri" w:hAnsi="Times New Roman" w:cs="Times New Roman"/>
          <w:bCs/>
          <w:sz w:val="28"/>
          <w:szCs w:val="28"/>
          <w:lang w:val="kk-KZ"/>
        </w:rPr>
      </w:pPr>
    </w:p>
    <w:p w14:paraId="41BFE051" w14:textId="1215A7A0" w:rsidR="00255143" w:rsidRDefault="004B1A51" w:rsidP="00037041">
      <w:pPr>
        <w:spacing w:after="0" w:line="240" w:lineRule="auto"/>
        <w:jc w:val="center"/>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Рисунок 1</w:t>
      </w:r>
      <w:r w:rsidR="00076911">
        <w:rPr>
          <w:rFonts w:ascii="Times New Roman" w:eastAsia="Calibri" w:hAnsi="Times New Roman" w:cs="Times New Roman"/>
          <w:bCs/>
          <w:sz w:val="28"/>
          <w:szCs w:val="28"/>
          <w:lang w:val="kk-KZ"/>
        </w:rPr>
        <w:t>7</w:t>
      </w:r>
      <w:r w:rsidR="00255143">
        <w:rPr>
          <w:rFonts w:ascii="Times New Roman" w:eastAsia="Calibri" w:hAnsi="Times New Roman" w:cs="Times New Roman"/>
          <w:bCs/>
          <w:sz w:val="28"/>
          <w:szCs w:val="28"/>
          <w:lang w:val="kk-KZ"/>
        </w:rPr>
        <w:t xml:space="preserve"> </w:t>
      </w:r>
      <w:r w:rsidR="00733BDD">
        <w:rPr>
          <w:rFonts w:ascii="Times New Roman" w:eastAsia="Calibri" w:hAnsi="Times New Roman" w:cs="Times New Roman"/>
          <w:bCs/>
          <w:sz w:val="28"/>
          <w:szCs w:val="28"/>
          <w:lang w:val="kk-KZ"/>
        </w:rPr>
        <w:t>-</w:t>
      </w:r>
      <w:r w:rsidR="00733BDD" w:rsidRPr="00B02B80">
        <w:rPr>
          <w:rFonts w:ascii="Times New Roman" w:eastAsia="Calibri" w:hAnsi="Times New Roman" w:cs="Times New Roman"/>
          <w:bCs/>
          <w:sz w:val="28"/>
          <w:szCs w:val="28"/>
          <w:lang w:val="kk-KZ"/>
        </w:rPr>
        <w:t xml:space="preserve"> Результаты данных обучающихся на компонент «оценка»</w:t>
      </w:r>
      <w:r w:rsidR="00F740A3">
        <w:rPr>
          <w:rFonts w:ascii="Times New Roman" w:eastAsia="Calibri" w:hAnsi="Times New Roman" w:cs="Times New Roman"/>
          <w:bCs/>
          <w:sz w:val="28"/>
          <w:szCs w:val="28"/>
          <w:lang w:val="kk-KZ"/>
        </w:rPr>
        <w:t xml:space="preserve"> </w:t>
      </w:r>
      <w:r w:rsidR="00733BDD" w:rsidRPr="00B02B80">
        <w:rPr>
          <w:rFonts w:ascii="Times New Roman" w:eastAsia="Calibri" w:hAnsi="Times New Roman" w:cs="Times New Roman"/>
          <w:bCs/>
          <w:sz w:val="28"/>
          <w:szCs w:val="28"/>
          <w:lang w:val="kk-KZ"/>
        </w:rPr>
        <w:t>(2,</w:t>
      </w:r>
      <w:r w:rsidR="003F554F">
        <w:rPr>
          <w:rFonts w:ascii="Times New Roman" w:eastAsia="Calibri" w:hAnsi="Times New Roman" w:cs="Times New Roman"/>
          <w:bCs/>
          <w:sz w:val="28"/>
          <w:szCs w:val="28"/>
          <w:lang w:val="kk-KZ"/>
        </w:rPr>
        <w:t xml:space="preserve"> </w:t>
      </w:r>
      <w:r w:rsidR="00733BDD" w:rsidRPr="00B02B80">
        <w:rPr>
          <w:rFonts w:ascii="Times New Roman" w:eastAsia="Calibri" w:hAnsi="Times New Roman" w:cs="Times New Roman"/>
          <w:bCs/>
          <w:sz w:val="28"/>
          <w:szCs w:val="28"/>
          <w:lang w:val="kk-KZ"/>
        </w:rPr>
        <w:t>3 класс)</w:t>
      </w:r>
    </w:p>
    <w:p w14:paraId="63CC5F1E" w14:textId="77777777" w:rsidR="00037041" w:rsidRPr="00B02B80" w:rsidRDefault="00037041" w:rsidP="00037041">
      <w:pPr>
        <w:spacing w:after="0" w:line="240" w:lineRule="auto"/>
        <w:jc w:val="center"/>
        <w:rPr>
          <w:rFonts w:ascii="Times New Roman" w:eastAsia="Calibri" w:hAnsi="Times New Roman" w:cs="Times New Roman"/>
          <w:bCs/>
          <w:sz w:val="28"/>
          <w:szCs w:val="28"/>
          <w:lang w:val="kk-KZ"/>
        </w:rPr>
      </w:pPr>
    </w:p>
    <w:p w14:paraId="40D46D99" w14:textId="1CADC717" w:rsidR="00255143" w:rsidRDefault="00733BDD" w:rsidP="00897776">
      <w:pPr>
        <w:tabs>
          <w:tab w:val="left" w:pos="567"/>
        </w:tabs>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Рассмотрели по данному компоненту «оценка» обучающихся с </w:t>
      </w:r>
      <w:r w:rsidR="00EC7079">
        <w:rPr>
          <w:rFonts w:ascii="Times New Roman" w:eastAsia="Times New Roman" w:hAnsi="Times New Roman" w:cs="Times New Roman"/>
          <w:color w:val="000000"/>
          <w:sz w:val="28"/>
          <w:szCs w:val="28"/>
          <w:lang w:eastAsia="ru-RU"/>
        </w:rPr>
        <w:t xml:space="preserve">задержкой психического развития </w:t>
      </w:r>
      <w:r w:rsidRPr="00B02B80">
        <w:rPr>
          <w:rFonts w:ascii="Times New Roman" w:eastAsia="Times New Roman" w:hAnsi="Times New Roman" w:cs="Times New Roman"/>
          <w:color w:val="000000"/>
          <w:sz w:val="28"/>
          <w:szCs w:val="28"/>
          <w:lang w:eastAsia="ru-RU"/>
        </w:rPr>
        <w:t>вторых и третьих классов</w:t>
      </w:r>
      <w:r w:rsidR="00EC7079">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w:t>
      </w:r>
      <w:r w:rsidR="00EC7079">
        <w:rPr>
          <w:rFonts w:ascii="Times New Roman" w:eastAsia="Times New Roman" w:hAnsi="Times New Roman" w:cs="Times New Roman"/>
          <w:color w:val="000000"/>
          <w:sz w:val="28"/>
          <w:szCs w:val="28"/>
          <w:lang w:eastAsia="ru-RU"/>
        </w:rPr>
        <w:t xml:space="preserve">43 </w:t>
      </w:r>
      <w:r w:rsidR="00390211">
        <w:rPr>
          <w:rFonts w:ascii="Times New Roman" w:eastAsia="Times New Roman" w:hAnsi="Times New Roman" w:cs="Times New Roman"/>
          <w:color w:val="000000"/>
          <w:sz w:val="28"/>
          <w:szCs w:val="28"/>
          <w:lang w:eastAsia="ru-RU"/>
        </w:rPr>
        <w:t>ученика: 2 класс-24 обучающихся, 3 класс-19 обучающихся</w:t>
      </w:r>
      <w:r w:rsidRPr="00B02B80">
        <w:rPr>
          <w:rFonts w:ascii="Times New Roman" w:eastAsia="Times New Roman" w:hAnsi="Times New Roman" w:cs="Times New Roman"/>
          <w:color w:val="000000"/>
          <w:sz w:val="28"/>
          <w:szCs w:val="28"/>
          <w:lang w:eastAsia="ru-RU"/>
        </w:rPr>
        <w:t>)</w:t>
      </w:r>
      <w:r w:rsidR="00DF2D06">
        <w:rPr>
          <w:rFonts w:ascii="Times New Roman" w:eastAsia="Times New Roman" w:hAnsi="Times New Roman" w:cs="Times New Roman"/>
          <w:color w:val="000000"/>
          <w:sz w:val="28"/>
          <w:szCs w:val="28"/>
          <w:lang w:eastAsia="ru-RU"/>
        </w:rPr>
        <w:t xml:space="preserve"> (</w:t>
      </w:r>
      <w:r w:rsidR="00897776">
        <w:rPr>
          <w:rFonts w:ascii="Times New Roman" w:eastAsia="Times New Roman" w:hAnsi="Times New Roman" w:cs="Times New Roman"/>
          <w:color w:val="000000"/>
          <w:sz w:val="28"/>
          <w:szCs w:val="28"/>
          <w:lang w:eastAsia="ru-RU"/>
        </w:rPr>
        <w:t xml:space="preserve">Приложение </w:t>
      </w:r>
      <w:r w:rsidR="00076911">
        <w:rPr>
          <w:rFonts w:ascii="Times New Roman" w:eastAsia="Times New Roman" w:hAnsi="Times New Roman" w:cs="Times New Roman"/>
          <w:color w:val="000000"/>
          <w:sz w:val="28"/>
          <w:szCs w:val="28"/>
          <w:lang w:eastAsia="ru-RU"/>
        </w:rPr>
        <w:t>П</w:t>
      </w:r>
      <w:r w:rsidR="00DF2D06">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w:t>
      </w:r>
      <w:r w:rsidR="00897776">
        <w:rPr>
          <w:rFonts w:ascii="Times New Roman" w:eastAsia="Times New Roman" w:hAnsi="Times New Roman" w:cs="Times New Roman"/>
          <w:color w:val="000000"/>
          <w:sz w:val="28"/>
          <w:szCs w:val="28"/>
          <w:lang w:eastAsia="ru-RU"/>
        </w:rPr>
        <w:t xml:space="preserve">Данное задание на компонент «Оценка» вырабатывает мотивацию, а значит его правильное выполнение и более ответственный подход в выполнении и оценивании своего задания. </w:t>
      </w:r>
    </w:p>
    <w:p w14:paraId="2315731E" w14:textId="77818676" w:rsidR="00733BDD" w:rsidRPr="00B02B80" w:rsidRDefault="00733BDD" w:rsidP="00255143">
      <w:pPr>
        <w:spacing w:after="0" w:line="240" w:lineRule="auto"/>
        <w:ind w:firstLine="567"/>
        <w:jc w:val="both"/>
        <w:rPr>
          <w:rFonts w:ascii="Times New Roman" w:eastAsia="Times New Roman" w:hAnsi="Times New Roman" w:cs="Times New Roman"/>
          <w:color w:val="000000"/>
          <w:sz w:val="28"/>
          <w:szCs w:val="28"/>
          <w:lang w:eastAsia="ru-RU"/>
        </w:rPr>
      </w:pPr>
      <w:r w:rsidRPr="006205BD">
        <w:rPr>
          <w:rFonts w:ascii="Times New Roman" w:eastAsia="Times New Roman" w:hAnsi="Times New Roman" w:cs="Times New Roman"/>
          <w:sz w:val="28"/>
          <w:szCs w:val="28"/>
          <w:lang w:eastAsia="ru-RU"/>
        </w:rPr>
        <w:t>Обучающиеся</w:t>
      </w:r>
      <w:r w:rsidRPr="00524D47">
        <w:rPr>
          <w:rFonts w:ascii="Times New Roman" w:eastAsia="Times New Roman" w:hAnsi="Times New Roman" w:cs="Times New Roman"/>
          <w:color w:val="FF0000"/>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с ЗПР проявили активность при проведении инструкции перед выполнением задания, однако в полном объеме выполнить задание по данной инструкции удалось не всем, а только </w:t>
      </w:r>
      <w:r w:rsidR="007B1EF3" w:rsidRPr="007B1EF3">
        <w:rPr>
          <w:rFonts w:ascii="Times New Roman" w:eastAsia="Times New Roman" w:hAnsi="Times New Roman" w:cs="Times New Roman"/>
          <w:sz w:val="28"/>
          <w:szCs w:val="28"/>
          <w:lang w:eastAsia="ru-RU"/>
        </w:rPr>
        <w:t>1</w:t>
      </w:r>
      <w:r w:rsidRPr="007B1EF3">
        <w:rPr>
          <w:rFonts w:ascii="Times New Roman" w:eastAsia="Times New Roman" w:hAnsi="Times New Roman" w:cs="Times New Roman"/>
          <w:sz w:val="28"/>
          <w:szCs w:val="28"/>
          <w:lang w:eastAsia="ru-RU"/>
        </w:rPr>
        <w:t xml:space="preserve">8 </w:t>
      </w:r>
      <w:r w:rsidRPr="00B02B80">
        <w:rPr>
          <w:rFonts w:ascii="Times New Roman" w:eastAsia="Times New Roman" w:hAnsi="Times New Roman" w:cs="Times New Roman"/>
          <w:color w:val="000000"/>
          <w:sz w:val="28"/>
          <w:szCs w:val="28"/>
          <w:lang w:eastAsia="ru-RU"/>
        </w:rPr>
        <w:t xml:space="preserve">обучающимся из </w:t>
      </w:r>
      <w:r w:rsidR="007B1EF3" w:rsidRPr="007B1EF3">
        <w:rPr>
          <w:rFonts w:ascii="Times New Roman" w:eastAsia="Times New Roman" w:hAnsi="Times New Roman" w:cs="Times New Roman"/>
          <w:sz w:val="28"/>
          <w:szCs w:val="28"/>
          <w:lang w:eastAsia="ru-RU"/>
        </w:rPr>
        <w:t>43</w:t>
      </w:r>
      <w:r w:rsidRPr="007B1EF3">
        <w:rPr>
          <w:rFonts w:ascii="Times New Roman" w:eastAsia="Times New Roman" w:hAnsi="Times New Roman" w:cs="Times New Roman"/>
          <w:sz w:val="28"/>
          <w:szCs w:val="28"/>
          <w:lang w:eastAsia="ru-RU"/>
        </w:rPr>
        <w:t>,</w:t>
      </w:r>
      <w:r w:rsidRPr="00B02B80">
        <w:rPr>
          <w:rFonts w:ascii="Times New Roman" w:eastAsia="Times New Roman" w:hAnsi="Times New Roman" w:cs="Times New Roman"/>
          <w:color w:val="000000"/>
          <w:sz w:val="28"/>
          <w:szCs w:val="28"/>
          <w:lang w:eastAsia="ru-RU"/>
        </w:rPr>
        <w:t xml:space="preserve"> </w:t>
      </w:r>
      <w:r w:rsidR="00990A71">
        <w:rPr>
          <w:rFonts w:ascii="Times New Roman" w:eastAsia="Times New Roman" w:hAnsi="Times New Roman" w:cs="Times New Roman"/>
          <w:sz w:val="28"/>
          <w:szCs w:val="28"/>
          <w:lang w:eastAsia="ru-RU"/>
        </w:rPr>
        <w:t>17</w:t>
      </w:r>
      <w:r w:rsidRPr="00EC7079">
        <w:rPr>
          <w:rFonts w:ascii="Times New Roman" w:eastAsia="Times New Roman" w:hAnsi="Times New Roman" w:cs="Times New Roman"/>
          <w:color w:val="FF0000"/>
          <w:sz w:val="28"/>
          <w:szCs w:val="28"/>
          <w:lang w:eastAsia="ru-RU"/>
        </w:rPr>
        <w:t xml:space="preserve"> </w:t>
      </w:r>
      <w:r w:rsidRPr="00B02B80">
        <w:rPr>
          <w:rFonts w:ascii="Times New Roman" w:eastAsia="Times New Roman" w:hAnsi="Times New Roman" w:cs="Times New Roman"/>
          <w:color w:val="000000"/>
          <w:sz w:val="28"/>
          <w:szCs w:val="28"/>
          <w:lang w:eastAsia="ru-RU"/>
        </w:rPr>
        <w:t>обучающихся часть информации да</w:t>
      </w:r>
      <w:r>
        <w:rPr>
          <w:rFonts w:ascii="Times New Roman" w:eastAsia="Times New Roman" w:hAnsi="Times New Roman" w:cs="Times New Roman"/>
          <w:color w:val="000000"/>
          <w:sz w:val="28"/>
          <w:szCs w:val="28"/>
          <w:lang w:eastAsia="ru-RU"/>
        </w:rPr>
        <w:t>нной в инструкции</w:t>
      </w:r>
      <w:r w:rsidRPr="00B02B80">
        <w:rPr>
          <w:rFonts w:ascii="Times New Roman" w:eastAsia="Times New Roman" w:hAnsi="Times New Roman" w:cs="Times New Roman"/>
          <w:color w:val="000000"/>
          <w:sz w:val="28"/>
          <w:szCs w:val="28"/>
          <w:lang w:eastAsia="ru-RU"/>
        </w:rPr>
        <w:t xml:space="preserve"> до конца выполнения задания потеряли, сидели не знали, что дальше делать, проявилась сниженность </w:t>
      </w:r>
      <w:r w:rsidR="00A57B66">
        <w:rPr>
          <w:rFonts w:ascii="Times New Roman" w:eastAsia="Times New Roman" w:hAnsi="Times New Roman" w:cs="Times New Roman"/>
          <w:color w:val="000000"/>
          <w:sz w:val="28"/>
          <w:szCs w:val="28"/>
          <w:lang w:eastAsia="ru-RU"/>
        </w:rPr>
        <w:t>восприятия</w:t>
      </w:r>
      <w:r w:rsidRPr="00B02B80">
        <w:rPr>
          <w:rFonts w:ascii="Times New Roman" w:eastAsia="Times New Roman" w:hAnsi="Times New Roman" w:cs="Times New Roman"/>
          <w:color w:val="000000"/>
          <w:sz w:val="28"/>
          <w:szCs w:val="28"/>
          <w:lang w:eastAsia="ru-RU"/>
        </w:rPr>
        <w:t xml:space="preserve">, что характерно для ЗПР, но при многократном повторении учителя, оценили себя позитивно, хотя с заданием не справились. </w:t>
      </w:r>
      <w:r w:rsidR="0099066C">
        <w:rPr>
          <w:rFonts w:ascii="Times New Roman" w:eastAsia="Times New Roman" w:hAnsi="Times New Roman" w:cs="Times New Roman"/>
          <w:color w:val="000000"/>
          <w:sz w:val="28"/>
          <w:szCs w:val="28"/>
          <w:lang w:eastAsia="ru-RU"/>
        </w:rPr>
        <w:t>Восемь учеников</w:t>
      </w:r>
      <w:r w:rsidRPr="00B02B80">
        <w:rPr>
          <w:rFonts w:ascii="Times New Roman" w:eastAsia="Times New Roman" w:hAnsi="Times New Roman" w:cs="Times New Roman"/>
          <w:color w:val="000000"/>
          <w:sz w:val="28"/>
          <w:szCs w:val="28"/>
          <w:lang w:eastAsia="ru-RU"/>
        </w:rPr>
        <w:t xml:space="preserve"> проявили индифферентность, что сказалась особенность данных обучающихся. По полученным данным можно констатировать, что компонент «оценка» мотивирует обучающихся с </w:t>
      </w:r>
      <w:r w:rsidR="00EC7079">
        <w:rPr>
          <w:rFonts w:ascii="Times New Roman" w:eastAsia="Times New Roman" w:hAnsi="Times New Roman" w:cs="Times New Roman"/>
          <w:color w:val="000000"/>
          <w:sz w:val="28"/>
          <w:szCs w:val="28"/>
          <w:lang w:eastAsia="ru-RU"/>
        </w:rPr>
        <w:t>ЗПР</w:t>
      </w:r>
      <w:r w:rsidRPr="00B02B80">
        <w:rPr>
          <w:rFonts w:ascii="Times New Roman" w:eastAsia="Times New Roman" w:hAnsi="Times New Roman" w:cs="Times New Roman"/>
          <w:color w:val="000000"/>
          <w:sz w:val="28"/>
          <w:szCs w:val="28"/>
          <w:lang w:eastAsia="ru-RU"/>
        </w:rPr>
        <w:t>, а самооценивание данного задания выполняют дети не всегда по критериям. Для большинства обучающихся с ЗПР оценка является главным мотивационным компонентом, однако содержание выполненного и оцениваемого задания невсегда соответствует. Поскольку, требуется для таких обучающихся большое по количеству помощь со стороны (поэтапная-пошаговая) педагога, и упрощенная по содержанию задание (на уровень узнавание и понимание).</w:t>
      </w:r>
      <w:r w:rsidR="00CC2EA8">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Но, необходимо отметить небольшие продвижения в учебном и личностном развитии у обучающихся с </w:t>
      </w:r>
      <w:r w:rsidR="00990A71">
        <w:rPr>
          <w:rFonts w:ascii="Times New Roman" w:eastAsia="Times New Roman" w:hAnsi="Times New Roman" w:cs="Times New Roman"/>
          <w:color w:val="000000"/>
          <w:sz w:val="28"/>
          <w:szCs w:val="28"/>
          <w:lang w:eastAsia="ru-RU"/>
        </w:rPr>
        <w:t>задержкой психического развития</w:t>
      </w:r>
      <w:r w:rsidR="00A0218E">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за период проведения исследования наблюдалось.</w:t>
      </w:r>
    </w:p>
    <w:p w14:paraId="08EE0BBC" w14:textId="40DDA1EF" w:rsidR="00733BDD" w:rsidRPr="00B02B80" w:rsidRDefault="00733BDD" w:rsidP="00733BDD">
      <w:pPr>
        <w:spacing w:after="0" w:line="240" w:lineRule="auto"/>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 xml:space="preserve"> </w:t>
      </w:r>
      <w:r w:rsidR="002420D8">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 xml:space="preserve">Обучение младших школьников самооцениванию своей работы будет способствовать развитию самоконтроля во время выполнения задания, и адекватному восприятию оценивания учителя.Так как включает в себя, как понимание и осознание своей работы, так и оценку, </w:t>
      </w:r>
      <w:r w:rsidRPr="00B02B80">
        <w:rPr>
          <w:rFonts w:ascii="Times New Roman" w:eastAsia="Calibri" w:hAnsi="Times New Roman" w:cs="Times New Roman"/>
          <w:bCs/>
          <w:sz w:val="28"/>
          <w:szCs w:val="28"/>
        </w:rPr>
        <w:t xml:space="preserve">которая </w:t>
      </w:r>
      <w:r w:rsidRPr="00B02B80">
        <w:rPr>
          <w:rFonts w:ascii="Times New Roman" w:eastAsia="Calibri" w:hAnsi="Times New Roman" w:cs="Times New Roman"/>
          <w:bCs/>
          <w:sz w:val="28"/>
          <w:szCs w:val="28"/>
          <w:lang w:val="kk-KZ"/>
        </w:rPr>
        <w:t>способствует развитию чувства ответственности за свое обучение.</w:t>
      </w:r>
      <w:r w:rsidRPr="00B02B80">
        <w:rPr>
          <w:rFonts w:ascii="Calibri" w:eastAsia="Calibri" w:hAnsi="Calibri" w:cs="Times New Roman"/>
          <w:lang w:val="kk-KZ"/>
        </w:rPr>
        <w:t xml:space="preserve"> </w:t>
      </w:r>
      <w:r w:rsidRPr="00B02B80">
        <w:rPr>
          <w:rFonts w:ascii="Times New Roman" w:eastAsia="Calibri" w:hAnsi="Times New Roman" w:cs="Times New Roman"/>
          <w:sz w:val="28"/>
          <w:szCs w:val="28"/>
        </w:rPr>
        <w:t>Поскольку, о</w:t>
      </w:r>
      <w:r w:rsidRPr="00B02B80">
        <w:rPr>
          <w:rFonts w:ascii="Times New Roman" w:eastAsia="Calibri" w:hAnsi="Times New Roman" w:cs="Times New Roman"/>
          <w:bCs/>
          <w:sz w:val="28"/>
          <w:szCs w:val="28"/>
          <w:lang w:val="kk-KZ"/>
        </w:rPr>
        <w:t xml:space="preserve">ценка является важным этапом, которая дает доказательства результативности обучения. </w:t>
      </w:r>
    </w:p>
    <w:p w14:paraId="2F44E9DD" w14:textId="70289958" w:rsidR="00733BDD" w:rsidRPr="00B02B80" w:rsidRDefault="00733BD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Cs/>
          <w:sz w:val="28"/>
          <w:szCs w:val="28"/>
          <w:lang w:val="kk-KZ"/>
        </w:rPr>
        <w:t>Следующим тестом нашего исследования стала программа Х.Бройера и М.Войффена</w:t>
      </w:r>
    </w:p>
    <w:p w14:paraId="1FCEDC28" w14:textId="14C4F113" w:rsidR="00733BDD" w:rsidRPr="002B3EF1" w:rsidRDefault="00733BDD" w:rsidP="00255143">
      <w:pPr>
        <w:spacing w:after="0" w:line="240" w:lineRule="auto"/>
        <w:ind w:firstLine="567"/>
        <w:jc w:val="both"/>
        <w:rPr>
          <w:rFonts w:ascii="Times New Roman" w:eastAsia="Calibri" w:hAnsi="Times New Roman" w:cs="Times New Roman"/>
          <w:bCs/>
          <w:iCs/>
          <w:sz w:val="28"/>
          <w:szCs w:val="28"/>
          <w:lang w:val="kk-KZ"/>
        </w:rPr>
      </w:pPr>
      <w:r w:rsidRPr="00B02B80">
        <w:rPr>
          <w:rFonts w:ascii="Times New Roman" w:eastAsia="Calibri" w:hAnsi="Times New Roman" w:cs="Times New Roman"/>
          <w:bCs/>
          <w:i/>
          <w:sz w:val="28"/>
          <w:szCs w:val="28"/>
          <w:lang w:val="kk-KZ"/>
        </w:rPr>
        <w:t>В первых классах провели Диагностико-коррекционную про</w:t>
      </w:r>
      <w:r w:rsidR="00234B8E">
        <w:rPr>
          <w:rFonts w:ascii="Times New Roman" w:eastAsia="Calibri" w:hAnsi="Times New Roman" w:cs="Times New Roman"/>
          <w:bCs/>
          <w:i/>
          <w:sz w:val="28"/>
          <w:szCs w:val="28"/>
          <w:lang w:val="kk-KZ"/>
        </w:rPr>
        <w:t>г</w:t>
      </w:r>
      <w:r w:rsidR="00637BC9">
        <w:rPr>
          <w:rFonts w:ascii="Times New Roman" w:eastAsia="Calibri" w:hAnsi="Times New Roman" w:cs="Times New Roman"/>
          <w:bCs/>
          <w:i/>
          <w:sz w:val="28"/>
          <w:szCs w:val="28"/>
          <w:lang w:val="kk-KZ"/>
        </w:rPr>
        <w:t>рамму Х.Бройера и М.Войффена</w:t>
      </w:r>
      <w:r w:rsidR="00637BC9" w:rsidRPr="00C64D3E">
        <w:rPr>
          <w:rFonts w:ascii="Times New Roman" w:eastAsia="Calibri" w:hAnsi="Times New Roman" w:cs="Times New Roman"/>
          <w:bCs/>
          <w:iCs/>
          <w:sz w:val="28"/>
          <w:szCs w:val="28"/>
          <w:lang w:val="kk-KZ"/>
        </w:rPr>
        <w:t>[13</w:t>
      </w:r>
      <w:r w:rsidR="007F35FE">
        <w:rPr>
          <w:rFonts w:ascii="Times New Roman" w:eastAsia="Calibri" w:hAnsi="Times New Roman" w:cs="Times New Roman"/>
          <w:bCs/>
          <w:iCs/>
          <w:sz w:val="28"/>
          <w:szCs w:val="28"/>
          <w:lang w:val="kk-KZ"/>
        </w:rPr>
        <w:t>5</w:t>
      </w:r>
      <w:r w:rsidRPr="00C64D3E">
        <w:rPr>
          <w:rFonts w:ascii="Times New Roman" w:eastAsia="Calibri" w:hAnsi="Times New Roman" w:cs="Times New Roman"/>
          <w:bCs/>
          <w:iCs/>
          <w:sz w:val="28"/>
          <w:szCs w:val="28"/>
          <w:lang w:val="kk-KZ"/>
        </w:rPr>
        <w:t>].</w:t>
      </w:r>
      <w:r w:rsidR="001277C4">
        <w:rPr>
          <w:rFonts w:ascii="Times New Roman" w:eastAsia="Calibri" w:hAnsi="Times New Roman" w:cs="Times New Roman"/>
          <w:bCs/>
          <w:i/>
          <w:sz w:val="28"/>
          <w:szCs w:val="28"/>
          <w:lang w:val="kk-KZ"/>
        </w:rPr>
        <w:t xml:space="preserve"> </w:t>
      </w:r>
      <w:r w:rsidR="001277C4" w:rsidRPr="002B3EF1">
        <w:rPr>
          <w:rFonts w:ascii="Times New Roman" w:eastAsia="Calibri" w:hAnsi="Times New Roman" w:cs="Times New Roman"/>
          <w:bCs/>
          <w:iCs/>
          <w:sz w:val="28"/>
          <w:szCs w:val="28"/>
          <w:lang w:val="kk-KZ"/>
        </w:rPr>
        <w:t>В нашем исследовании данная программа носила  диагностический характер на определение других трудностей у детей ЗПР с нарушением восприятия</w:t>
      </w:r>
      <w:r w:rsidR="002B3EF1">
        <w:rPr>
          <w:rFonts w:ascii="Times New Roman" w:eastAsia="Calibri" w:hAnsi="Times New Roman" w:cs="Times New Roman"/>
          <w:bCs/>
          <w:iCs/>
          <w:sz w:val="28"/>
          <w:szCs w:val="28"/>
          <w:lang w:val="kk-KZ"/>
        </w:rPr>
        <w:t xml:space="preserve"> для о</w:t>
      </w:r>
      <w:r w:rsidRPr="00B02B80">
        <w:rPr>
          <w:rFonts w:ascii="Times New Roman" w:eastAsia="Calibri" w:hAnsi="Times New Roman" w:cs="Times New Roman"/>
          <w:bCs/>
          <w:sz w:val="28"/>
          <w:szCs w:val="28"/>
          <w:lang w:val="kk-KZ"/>
        </w:rPr>
        <w:t>пределени</w:t>
      </w:r>
      <w:r w:rsidR="002B3EF1">
        <w:rPr>
          <w:rFonts w:ascii="Times New Roman" w:eastAsia="Calibri" w:hAnsi="Times New Roman" w:cs="Times New Roman"/>
          <w:bCs/>
          <w:sz w:val="28"/>
          <w:szCs w:val="28"/>
          <w:lang w:val="kk-KZ"/>
        </w:rPr>
        <w:t>я</w:t>
      </w:r>
      <w:r w:rsidRPr="00B02B80">
        <w:rPr>
          <w:rFonts w:ascii="Times New Roman" w:eastAsia="Calibri" w:hAnsi="Times New Roman" w:cs="Times New Roman"/>
          <w:bCs/>
          <w:sz w:val="28"/>
          <w:szCs w:val="28"/>
          <w:lang w:val="kk-KZ"/>
        </w:rPr>
        <w:t xml:space="preserve"> способности к правильному восприятию и передаче зрительно-воспринимаемых знаков. Ученые Х.Бройер и М.Войффен утверждают, что неуспеваемость в первом классе обусловлена зрительно-сенсомоторным развитием.Методика предназначена для обу</w:t>
      </w:r>
      <w:r>
        <w:rPr>
          <w:rFonts w:ascii="Times New Roman" w:eastAsia="Calibri" w:hAnsi="Times New Roman" w:cs="Times New Roman"/>
          <w:bCs/>
          <w:sz w:val="28"/>
          <w:szCs w:val="28"/>
          <w:lang w:val="kk-KZ"/>
        </w:rPr>
        <w:t>чающихся первых классов</w:t>
      </w:r>
      <w:r w:rsidR="00E61A93">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(7 лет).</w:t>
      </w:r>
      <w:r w:rsidRPr="00B02B80">
        <w:rPr>
          <w:rFonts w:ascii="Times New Roman" w:eastAsia="Calibri" w:hAnsi="Times New Roman" w:cs="Times New Roman"/>
          <w:bCs/>
          <w:sz w:val="28"/>
          <w:szCs w:val="28"/>
          <w:lang w:val="kk-KZ"/>
        </w:rPr>
        <w:t>Данная методика способствует обучающимся данного возраста сохранения и передачи элементов, если это грамота, то элементы букв, на уроках математики сохранения и передачи элементов цифр или геометрической фигуры в той последовательности, что требуется по образцу. Способ</w:t>
      </w:r>
      <w:r w:rsidR="00A0218E">
        <w:rPr>
          <w:rFonts w:ascii="Times New Roman" w:eastAsia="Calibri" w:hAnsi="Times New Roman" w:cs="Times New Roman"/>
          <w:bCs/>
          <w:sz w:val="28"/>
          <w:szCs w:val="28"/>
          <w:lang w:val="kk-KZ"/>
        </w:rPr>
        <w:t>ность</w:t>
      </w:r>
      <w:r w:rsidRPr="00B02B80">
        <w:rPr>
          <w:rFonts w:ascii="Times New Roman" w:eastAsia="Calibri" w:hAnsi="Times New Roman" w:cs="Times New Roman"/>
          <w:bCs/>
          <w:sz w:val="28"/>
          <w:szCs w:val="28"/>
          <w:lang w:val="kk-KZ"/>
        </w:rPr>
        <w:t xml:space="preserve"> правильному восприятию и передаче зрительно воспринимаемых знаков необходимая предпосылка обучения чтению и письму</w:t>
      </w:r>
      <w:r w:rsidR="00A0218E">
        <w:rPr>
          <w:rFonts w:ascii="Times New Roman" w:eastAsia="Calibri" w:hAnsi="Times New Roman" w:cs="Times New Roman"/>
          <w:bCs/>
          <w:sz w:val="28"/>
          <w:szCs w:val="28"/>
          <w:lang w:val="kk-KZ"/>
        </w:rPr>
        <w:t>, счету</w:t>
      </w:r>
      <w:r w:rsidRPr="00B02B80">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 xml:space="preserve">Степень и последовательность предъявления образцов определяется от самого низкого к самому сложному в зависимости от уровня обучения обучающихся.Результаты диагностической программы  позволяют определить успешность обучения в начальной школе. Количество испытуемых </w:t>
      </w:r>
      <w:r w:rsidRPr="00B02B80">
        <w:rPr>
          <w:rFonts w:ascii="Times New Roman" w:eastAsia="Calibri" w:hAnsi="Times New Roman" w:cs="Times New Roman"/>
          <w:bCs/>
          <w:color w:val="000000" w:themeColor="text1"/>
          <w:sz w:val="28"/>
          <w:szCs w:val="28"/>
          <w:lang w:val="kk-KZ"/>
        </w:rPr>
        <w:t xml:space="preserve">составило </w:t>
      </w:r>
      <w:r w:rsidR="00990A71">
        <w:rPr>
          <w:rFonts w:ascii="Times New Roman" w:eastAsia="Calibri" w:hAnsi="Times New Roman" w:cs="Times New Roman"/>
          <w:bCs/>
          <w:color w:val="000000" w:themeColor="text1"/>
          <w:sz w:val="28"/>
          <w:szCs w:val="28"/>
          <w:lang w:val="kk-KZ"/>
        </w:rPr>
        <w:t>19</w:t>
      </w:r>
      <w:r w:rsidRPr="00B02B80">
        <w:rPr>
          <w:rFonts w:ascii="Times New Roman" w:eastAsia="Calibri" w:hAnsi="Times New Roman" w:cs="Times New Roman"/>
          <w:bCs/>
          <w:color w:val="000000" w:themeColor="text1"/>
          <w:sz w:val="28"/>
          <w:szCs w:val="28"/>
          <w:lang w:val="kk-KZ"/>
        </w:rPr>
        <w:t xml:space="preserve"> обучающихся </w:t>
      </w:r>
      <w:r w:rsidR="00990A71">
        <w:rPr>
          <w:rFonts w:ascii="Times New Roman" w:eastAsia="Calibri" w:hAnsi="Times New Roman" w:cs="Times New Roman"/>
          <w:bCs/>
          <w:color w:val="000000" w:themeColor="text1"/>
          <w:sz w:val="28"/>
          <w:szCs w:val="28"/>
          <w:lang w:val="kk-KZ"/>
        </w:rPr>
        <w:t xml:space="preserve">с задержкой психического развития </w:t>
      </w:r>
      <w:r w:rsidRPr="00B02B80">
        <w:rPr>
          <w:rFonts w:ascii="Times New Roman" w:eastAsia="Calibri" w:hAnsi="Times New Roman" w:cs="Times New Roman"/>
          <w:bCs/>
          <w:color w:val="000000" w:themeColor="text1"/>
          <w:sz w:val="28"/>
          <w:szCs w:val="28"/>
          <w:lang w:val="kk-KZ"/>
        </w:rPr>
        <w:t>первых классов (мальчиков-</w:t>
      </w:r>
      <w:r w:rsidR="00CE1DAF">
        <w:rPr>
          <w:rFonts w:ascii="Times New Roman" w:eastAsia="Calibri" w:hAnsi="Times New Roman" w:cs="Times New Roman"/>
          <w:bCs/>
          <w:color w:val="000000" w:themeColor="text1"/>
          <w:sz w:val="28"/>
          <w:szCs w:val="28"/>
          <w:lang w:val="kk-KZ"/>
        </w:rPr>
        <w:t>11, девочек-8</w:t>
      </w:r>
      <w:r w:rsidRPr="00B02B80">
        <w:rPr>
          <w:rFonts w:ascii="Times New Roman" w:eastAsia="Calibri" w:hAnsi="Times New Roman" w:cs="Times New Roman"/>
          <w:bCs/>
          <w:color w:val="000000" w:themeColor="text1"/>
          <w:sz w:val="28"/>
          <w:szCs w:val="28"/>
          <w:lang w:val="kk-KZ"/>
        </w:rPr>
        <w:t>). Тестировали детей в классе,  индивидуально.</w:t>
      </w:r>
    </w:p>
    <w:p w14:paraId="5DE0A37A" w14:textId="080A475F" w:rsidR="00733BDD" w:rsidRPr="00B02B80" w:rsidRDefault="00733BDD" w:rsidP="00255143">
      <w:pPr>
        <w:spacing w:after="0" w:line="240" w:lineRule="auto"/>
        <w:ind w:firstLine="567"/>
        <w:jc w:val="both"/>
        <w:rPr>
          <w:rFonts w:ascii="Times New Roman" w:eastAsia="Calibri" w:hAnsi="Times New Roman" w:cs="Times New Roman"/>
          <w:bCs/>
          <w:sz w:val="28"/>
          <w:szCs w:val="28"/>
          <w:lang w:val="kk-KZ"/>
        </w:rPr>
      </w:pPr>
      <w:r w:rsidRPr="00B02B80">
        <w:rPr>
          <w:rFonts w:ascii="Times New Roman" w:eastAsia="Calibri" w:hAnsi="Times New Roman" w:cs="Times New Roman"/>
          <w:b/>
          <w:bCs/>
          <w:color w:val="000000" w:themeColor="text1"/>
          <w:sz w:val="28"/>
          <w:szCs w:val="28"/>
          <w:lang w:val="kk-KZ"/>
        </w:rPr>
        <w:t xml:space="preserve">Содержание заданий. </w:t>
      </w:r>
      <w:r w:rsidRPr="00B02B80">
        <w:rPr>
          <w:rFonts w:ascii="Times New Roman" w:eastAsia="Calibri" w:hAnsi="Times New Roman" w:cs="Times New Roman"/>
          <w:bCs/>
          <w:color w:val="000000" w:themeColor="text1"/>
          <w:sz w:val="28"/>
          <w:szCs w:val="28"/>
          <w:lang w:val="kk-KZ"/>
        </w:rPr>
        <w:t xml:space="preserve">Правильное </w:t>
      </w:r>
      <w:r w:rsidRPr="00B02B80">
        <w:rPr>
          <w:rFonts w:ascii="Times New Roman" w:eastAsia="Calibri" w:hAnsi="Times New Roman" w:cs="Times New Roman"/>
          <w:bCs/>
          <w:sz w:val="28"/>
          <w:szCs w:val="28"/>
          <w:lang w:val="kk-KZ"/>
        </w:rPr>
        <w:t>восприятие и передача зрительно воспринимаемых знаков, соответствует уровню зрительной дифференциации. Для проверки данной способности</w:t>
      </w:r>
      <w:r w:rsidRPr="00B02B80">
        <w:rPr>
          <w:rFonts w:ascii="Times New Roman" w:eastAsia="Calibri" w:hAnsi="Times New Roman" w:cs="Times New Roman"/>
          <w:b/>
          <w:bCs/>
          <w:sz w:val="28"/>
          <w:szCs w:val="28"/>
          <w:lang w:val="kk-KZ"/>
        </w:rPr>
        <w:t xml:space="preserve"> </w:t>
      </w:r>
      <w:r w:rsidR="0099126A">
        <w:rPr>
          <w:rFonts w:ascii="Times New Roman" w:eastAsia="Calibri" w:hAnsi="Times New Roman" w:cs="Times New Roman"/>
          <w:bCs/>
          <w:sz w:val="28"/>
          <w:szCs w:val="28"/>
          <w:lang w:val="kk-KZ"/>
        </w:rPr>
        <w:t>использованы</w:t>
      </w:r>
      <w:r w:rsidRPr="00B02B80">
        <w:rPr>
          <w:rFonts w:ascii="Times New Roman" w:eastAsia="Calibri" w:hAnsi="Times New Roman" w:cs="Times New Roman"/>
          <w:bCs/>
          <w:sz w:val="28"/>
          <w:szCs w:val="28"/>
          <w:lang w:val="kk-KZ"/>
        </w:rPr>
        <w:t xml:space="preserve"> задания на </w:t>
      </w:r>
      <w:r w:rsidR="00CE1DAF">
        <w:rPr>
          <w:rFonts w:ascii="Times New Roman" w:eastAsia="Calibri" w:hAnsi="Times New Roman" w:cs="Times New Roman"/>
          <w:bCs/>
          <w:sz w:val="28"/>
          <w:szCs w:val="28"/>
          <w:lang w:val="kk-KZ"/>
        </w:rPr>
        <w:t>два</w:t>
      </w:r>
      <w:r w:rsidRPr="00B02B80">
        <w:rPr>
          <w:rFonts w:ascii="Times New Roman" w:eastAsia="Calibri" w:hAnsi="Times New Roman" w:cs="Times New Roman"/>
          <w:bCs/>
          <w:sz w:val="28"/>
          <w:szCs w:val="28"/>
          <w:lang w:val="kk-KZ"/>
        </w:rPr>
        <w:t xml:space="preserve"> уровня. </w:t>
      </w:r>
      <w:r w:rsidRPr="00B02B80">
        <w:rPr>
          <w:rFonts w:ascii="Times New Roman" w:eastAsia="Calibri" w:hAnsi="Times New Roman" w:cs="Times New Roman"/>
          <w:bCs/>
          <w:color w:val="000000"/>
          <w:sz w:val="28"/>
          <w:szCs w:val="28"/>
          <w:lang w:val="kk-KZ"/>
        </w:rPr>
        <w:t xml:space="preserve">Задания содержат элементы </w:t>
      </w:r>
      <w:r w:rsidRPr="00B02B80">
        <w:rPr>
          <w:rFonts w:ascii="Times New Roman" w:eastAsia="Calibri" w:hAnsi="Times New Roman" w:cs="Times New Roman"/>
          <w:bCs/>
          <w:sz w:val="28"/>
          <w:szCs w:val="28"/>
          <w:lang w:val="kk-KZ"/>
        </w:rPr>
        <w:t>направлений линий, их число</w:t>
      </w:r>
      <w:r w:rsidR="00CE1DAF">
        <w:rPr>
          <w:rFonts w:ascii="Times New Roman" w:eastAsia="Calibri" w:hAnsi="Times New Roman" w:cs="Times New Roman"/>
          <w:bCs/>
          <w:sz w:val="28"/>
          <w:szCs w:val="28"/>
          <w:lang w:val="kk-KZ"/>
        </w:rPr>
        <w:t>,</w:t>
      </w:r>
      <w:r w:rsidRPr="00B02B80">
        <w:rPr>
          <w:rFonts w:ascii="Times New Roman" w:eastAsia="Calibri" w:hAnsi="Times New Roman" w:cs="Times New Roman"/>
          <w:bCs/>
          <w:sz w:val="28"/>
          <w:szCs w:val="28"/>
          <w:lang w:val="kk-KZ"/>
        </w:rPr>
        <w:t xml:space="preserve"> положение элементов и знаков соответствие оригиналу (геометрич</w:t>
      </w:r>
      <w:r w:rsidR="00A0218E">
        <w:rPr>
          <w:rFonts w:ascii="Times New Roman" w:eastAsia="Calibri" w:hAnsi="Times New Roman" w:cs="Times New Roman"/>
          <w:bCs/>
          <w:sz w:val="28"/>
          <w:szCs w:val="28"/>
          <w:lang w:val="kk-KZ"/>
        </w:rPr>
        <w:t xml:space="preserve">еской </w:t>
      </w:r>
      <w:r w:rsidRPr="00B02B80">
        <w:rPr>
          <w:rFonts w:ascii="Times New Roman" w:eastAsia="Calibri" w:hAnsi="Times New Roman" w:cs="Times New Roman"/>
          <w:bCs/>
          <w:sz w:val="28"/>
          <w:szCs w:val="28"/>
          <w:lang w:val="kk-KZ"/>
        </w:rPr>
        <w:t>фигуре).</w:t>
      </w:r>
      <w:r w:rsidR="003F554F">
        <w:rPr>
          <w:rFonts w:ascii="Times New Roman" w:eastAsia="Calibri" w:hAnsi="Times New Roman" w:cs="Times New Roman"/>
          <w:bCs/>
          <w:sz w:val="28"/>
          <w:szCs w:val="28"/>
          <w:lang w:val="kk-KZ"/>
        </w:rPr>
        <w:t xml:space="preserve"> </w:t>
      </w:r>
      <w:r w:rsidRPr="00B02B80">
        <w:rPr>
          <w:rFonts w:ascii="Times New Roman" w:eastAsia="Calibri" w:hAnsi="Times New Roman" w:cs="Times New Roman"/>
          <w:bCs/>
          <w:sz w:val="28"/>
          <w:szCs w:val="28"/>
          <w:lang w:val="kk-KZ"/>
        </w:rPr>
        <w:t>По окончании задания обучающемуся дается о</w:t>
      </w:r>
      <w:r>
        <w:rPr>
          <w:rFonts w:ascii="Times New Roman" w:eastAsia="Calibri" w:hAnsi="Times New Roman" w:cs="Times New Roman"/>
          <w:bCs/>
          <w:sz w:val="28"/>
          <w:szCs w:val="28"/>
          <w:lang w:val="kk-KZ"/>
        </w:rPr>
        <w:t xml:space="preserve">ценить свою работу (таблица </w:t>
      </w:r>
      <w:r w:rsidR="00DF2D06">
        <w:rPr>
          <w:rFonts w:ascii="Times New Roman" w:eastAsia="Calibri" w:hAnsi="Times New Roman" w:cs="Times New Roman"/>
          <w:bCs/>
          <w:sz w:val="28"/>
          <w:szCs w:val="28"/>
          <w:lang w:val="kk-KZ"/>
        </w:rPr>
        <w:t>3</w:t>
      </w:r>
      <w:r w:rsidR="00915943">
        <w:rPr>
          <w:rFonts w:ascii="Times New Roman" w:eastAsia="Calibri" w:hAnsi="Times New Roman" w:cs="Times New Roman"/>
          <w:bCs/>
          <w:sz w:val="28"/>
          <w:szCs w:val="28"/>
          <w:lang w:val="kk-KZ"/>
        </w:rPr>
        <w:t>9</w:t>
      </w:r>
      <w:r>
        <w:rPr>
          <w:rFonts w:ascii="Times New Roman" w:eastAsia="Calibri" w:hAnsi="Times New Roman" w:cs="Times New Roman"/>
          <w:bCs/>
          <w:sz w:val="28"/>
          <w:szCs w:val="28"/>
          <w:lang w:val="kk-KZ"/>
        </w:rPr>
        <w:t xml:space="preserve">, </w:t>
      </w:r>
      <w:r w:rsidR="00897776">
        <w:rPr>
          <w:rFonts w:ascii="Times New Roman" w:eastAsia="Calibri" w:hAnsi="Times New Roman" w:cs="Times New Roman"/>
          <w:bCs/>
          <w:sz w:val="28"/>
          <w:szCs w:val="28"/>
          <w:lang w:val="kk-KZ"/>
        </w:rPr>
        <w:t>Приложение</w:t>
      </w:r>
      <w:r w:rsidR="0048054A">
        <w:rPr>
          <w:rFonts w:ascii="Times New Roman" w:eastAsia="Calibri" w:hAnsi="Times New Roman" w:cs="Times New Roman"/>
          <w:bCs/>
          <w:sz w:val="28"/>
          <w:szCs w:val="28"/>
          <w:lang w:val="kk-KZ"/>
        </w:rPr>
        <w:t xml:space="preserve"> П)</w:t>
      </w:r>
      <w:r w:rsidRPr="00B02B80">
        <w:rPr>
          <w:rFonts w:ascii="Times New Roman" w:eastAsia="Calibri" w:hAnsi="Times New Roman" w:cs="Times New Roman"/>
          <w:bCs/>
          <w:sz w:val="28"/>
          <w:szCs w:val="28"/>
          <w:lang w:val="kk-KZ"/>
        </w:rPr>
        <w:t>.</w:t>
      </w:r>
    </w:p>
    <w:p w14:paraId="0DEC71F7" w14:textId="608FB2BD" w:rsidR="00733BDD" w:rsidRPr="00B02B80" w:rsidRDefault="00733BDD" w:rsidP="00255143">
      <w:pPr>
        <w:shd w:val="clear" w:color="auto" w:fill="FFFFFF"/>
        <w:tabs>
          <w:tab w:val="left" w:pos="11340"/>
        </w:tabs>
        <w:autoSpaceDE w:val="0"/>
        <w:autoSpaceDN w:val="0"/>
        <w:spacing w:after="0" w:line="240" w:lineRule="auto"/>
        <w:ind w:right="-285" w:firstLine="567"/>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val="kk-KZ" w:eastAsia="ru-RU"/>
        </w:rPr>
        <w:t>Ц</w:t>
      </w:r>
      <w:r w:rsidRPr="00B02B80">
        <w:rPr>
          <w:rFonts w:ascii="Times New Roman" w:eastAsia="Calibri" w:hAnsi="Times New Roman" w:cs="Times New Roman"/>
          <w:sz w:val="28"/>
          <w:szCs w:val="28"/>
          <w:lang w:eastAsia="ru-RU"/>
        </w:rPr>
        <w:t>ели обучения 1 класс. Раздел 1В «Геометрические фигуры»</w:t>
      </w:r>
    </w:p>
    <w:p w14:paraId="42DCC0C2" w14:textId="37D63CF9" w:rsidR="00733BDD" w:rsidRPr="00153185" w:rsidRDefault="00733BDD" w:rsidP="00255143">
      <w:pPr>
        <w:shd w:val="clear" w:color="auto" w:fill="FFFFFF"/>
        <w:tabs>
          <w:tab w:val="left" w:pos="11340"/>
        </w:tabs>
        <w:autoSpaceDE w:val="0"/>
        <w:autoSpaceDN w:val="0"/>
        <w:spacing w:after="0" w:line="240" w:lineRule="auto"/>
        <w:ind w:right="-285" w:firstLine="567"/>
        <w:rPr>
          <w:rFonts w:ascii="Times New Roman" w:eastAsia="Calibri" w:hAnsi="Times New Roman" w:cs="Times New Roman"/>
          <w:bCs/>
          <w:sz w:val="28"/>
          <w:szCs w:val="28"/>
          <w:lang w:eastAsia="ru-RU"/>
        </w:rPr>
      </w:pPr>
      <w:r w:rsidRPr="00153185">
        <w:rPr>
          <w:rFonts w:ascii="Times New Roman" w:eastAsia="Calibri" w:hAnsi="Times New Roman" w:cs="Times New Roman"/>
          <w:bCs/>
          <w:sz w:val="28"/>
          <w:szCs w:val="28"/>
          <w:lang w:eastAsia="ru-RU"/>
        </w:rPr>
        <w:t>Задание №1 «Узнавание»</w:t>
      </w:r>
      <w:r w:rsidR="000F6965" w:rsidRPr="000F6965">
        <w:t xml:space="preserve"> </w:t>
      </w:r>
      <w:r w:rsidR="000F6965" w:rsidRPr="000F6965">
        <w:rPr>
          <w:rFonts w:ascii="Times New Roman" w:eastAsia="Calibri" w:hAnsi="Times New Roman" w:cs="Times New Roman"/>
          <w:bCs/>
          <w:sz w:val="28"/>
          <w:szCs w:val="28"/>
          <w:lang w:eastAsia="ru-RU"/>
        </w:rPr>
        <w:t>(таблица 39)</w:t>
      </w:r>
      <w:r w:rsidRPr="00153185">
        <w:rPr>
          <w:rFonts w:ascii="Times New Roman" w:eastAsia="Calibri" w:hAnsi="Times New Roman" w:cs="Times New Roman"/>
          <w:bCs/>
          <w:sz w:val="28"/>
          <w:szCs w:val="28"/>
          <w:lang w:eastAsia="ru-RU"/>
        </w:rPr>
        <w:t>.</w:t>
      </w:r>
    </w:p>
    <w:p w14:paraId="64E45CF3" w14:textId="3298E418" w:rsidR="002D0C7C" w:rsidRDefault="00733BDD" w:rsidP="000F6965">
      <w:pPr>
        <w:spacing w:after="5" w:line="266"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Нарисуй луч по образцу. </w:t>
      </w:r>
      <w:r w:rsidRPr="00B02B80">
        <w:rPr>
          <w:rFonts w:ascii="Times New Roman" w:eastAsia="Arial" w:hAnsi="Times New Roman" w:cs="Times New Roman"/>
          <w:color w:val="000000"/>
          <w:sz w:val="28"/>
          <w:szCs w:val="28"/>
          <w:lang w:eastAsia="ru-RU"/>
        </w:rPr>
        <w:t xml:space="preserve">Оцени свою работу (подчеркни, обведи)  </w:t>
      </w:r>
    </w:p>
    <w:p w14:paraId="2E7344C3" w14:textId="77777777" w:rsidR="000F6965" w:rsidRPr="00B02B80" w:rsidRDefault="000F6965" w:rsidP="000F6965">
      <w:pPr>
        <w:spacing w:after="5" w:line="266" w:lineRule="auto"/>
        <w:ind w:firstLine="567"/>
        <w:jc w:val="both"/>
        <w:rPr>
          <w:rFonts w:ascii="Times New Roman" w:eastAsia="Calibri" w:hAnsi="Times New Roman" w:cs="Times New Roman"/>
          <w:sz w:val="28"/>
          <w:szCs w:val="28"/>
          <w:lang w:eastAsia="ru-RU"/>
        </w:rPr>
      </w:pPr>
    </w:p>
    <w:p w14:paraId="27CEC985" w14:textId="70177AF0" w:rsidR="00733BDD" w:rsidRDefault="008D6A9A"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3</w:t>
      </w:r>
      <w:r w:rsidR="00E61A93">
        <w:rPr>
          <w:rFonts w:ascii="Times New Roman" w:eastAsia="Calibri" w:hAnsi="Times New Roman" w:cs="Times New Roman"/>
          <w:sz w:val="28"/>
          <w:szCs w:val="28"/>
          <w:lang w:eastAsia="ru-RU"/>
        </w:rPr>
        <w:t>9</w:t>
      </w:r>
      <w:r w:rsidR="00255143">
        <w:rPr>
          <w:rFonts w:ascii="Times New Roman" w:eastAsia="Calibri" w:hAnsi="Times New Roman" w:cs="Times New Roman"/>
          <w:sz w:val="28"/>
          <w:szCs w:val="28"/>
          <w:lang w:eastAsia="ru-RU"/>
        </w:rPr>
        <w:t xml:space="preserve"> </w:t>
      </w:r>
      <w:r w:rsidR="00733BDD">
        <w:rPr>
          <w:rFonts w:ascii="Times New Roman" w:eastAsia="Calibri" w:hAnsi="Times New Roman" w:cs="Times New Roman"/>
          <w:sz w:val="28"/>
          <w:szCs w:val="28"/>
          <w:lang w:eastAsia="ru-RU"/>
        </w:rPr>
        <w:t>-</w:t>
      </w:r>
      <w:r w:rsidR="00255143">
        <w:rPr>
          <w:rFonts w:ascii="Times New Roman" w:eastAsia="Calibri" w:hAnsi="Times New Roman" w:cs="Times New Roman"/>
          <w:sz w:val="28"/>
          <w:szCs w:val="28"/>
          <w:lang w:eastAsia="ru-RU"/>
        </w:rPr>
        <w:t xml:space="preserve"> </w:t>
      </w:r>
      <w:r w:rsidR="00733BDD" w:rsidRPr="00B02B80">
        <w:rPr>
          <w:rFonts w:ascii="Times New Roman" w:eastAsia="Calibri" w:hAnsi="Times New Roman" w:cs="Times New Roman"/>
          <w:sz w:val="28"/>
          <w:szCs w:val="28"/>
          <w:lang w:eastAsia="ru-RU"/>
        </w:rPr>
        <w:t>Зрительная дифференц</w:t>
      </w:r>
      <w:r w:rsidR="00733BDD">
        <w:rPr>
          <w:rFonts w:ascii="Times New Roman" w:eastAsia="Calibri" w:hAnsi="Times New Roman" w:cs="Times New Roman"/>
          <w:sz w:val="28"/>
          <w:szCs w:val="28"/>
          <w:lang w:eastAsia="ru-RU"/>
        </w:rPr>
        <w:t>и</w:t>
      </w:r>
      <w:r w:rsidR="00733BDD" w:rsidRPr="00B02B80">
        <w:rPr>
          <w:rFonts w:ascii="Times New Roman" w:eastAsia="Calibri" w:hAnsi="Times New Roman" w:cs="Times New Roman"/>
          <w:sz w:val="28"/>
          <w:szCs w:val="28"/>
          <w:lang w:eastAsia="ru-RU"/>
        </w:rPr>
        <w:t>ация. Уровень –Узнавание (%)</w:t>
      </w:r>
    </w:p>
    <w:p w14:paraId="4315B4BB" w14:textId="77777777" w:rsidR="00733BDD" w:rsidRDefault="00733BDD"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tbl>
      <w:tblPr>
        <w:tblStyle w:val="1724"/>
        <w:tblW w:w="0" w:type="auto"/>
        <w:tblInd w:w="-5" w:type="dxa"/>
        <w:tblLook w:val="04A0" w:firstRow="1" w:lastRow="0" w:firstColumn="1" w:lastColumn="0" w:noHBand="0" w:noVBand="1"/>
      </w:tblPr>
      <w:tblGrid>
        <w:gridCol w:w="4036"/>
        <w:gridCol w:w="3346"/>
        <w:gridCol w:w="2251"/>
      </w:tblGrid>
      <w:tr w:rsidR="00733BDD" w:rsidRPr="006F57BF" w14:paraId="32D9A210" w14:textId="77777777" w:rsidTr="00255143">
        <w:tc>
          <w:tcPr>
            <w:tcW w:w="4036" w:type="dxa"/>
            <w:hideMark/>
          </w:tcPr>
          <w:p w14:paraId="32C3335D"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Содержание/ выполнение</w:t>
            </w:r>
          </w:p>
        </w:tc>
        <w:tc>
          <w:tcPr>
            <w:tcW w:w="3346" w:type="dxa"/>
            <w:hideMark/>
          </w:tcPr>
          <w:p w14:paraId="059650EE"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Точность %</w:t>
            </w:r>
          </w:p>
        </w:tc>
        <w:tc>
          <w:tcPr>
            <w:tcW w:w="2251" w:type="dxa"/>
            <w:hideMark/>
          </w:tcPr>
          <w:p w14:paraId="72AB5B47"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Неточность%</w:t>
            </w:r>
          </w:p>
        </w:tc>
      </w:tr>
      <w:tr w:rsidR="00733BDD" w:rsidRPr="006F57BF" w14:paraId="2BC238B1" w14:textId="77777777" w:rsidTr="00255143">
        <w:tc>
          <w:tcPr>
            <w:tcW w:w="4036" w:type="dxa"/>
            <w:hideMark/>
          </w:tcPr>
          <w:p w14:paraId="622B0F9C"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1.Направление линий</w:t>
            </w:r>
          </w:p>
        </w:tc>
        <w:tc>
          <w:tcPr>
            <w:tcW w:w="3346" w:type="dxa"/>
          </w:tcPr>
          <w:p w14:paraId="2902BEAC"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26,3%</w:t>
            </w:r>
          </w:p>
        </w:tc>
        <w:tc>
          <w:tcPr>
            <w:tcW w:w="2251" w:type="dxa"/>
          </w:tcPr>
          <w:p w14:paraId="69598EA5"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73,7%</w:t>
            </w:r>
          </w:p>
        </w:tc>
      </w:tr>
      <w:tr w:rsidR="00733BDD" w:rsidRPr="006F57BF" w14:paraId="7CAF4D68" w14:textId="77777777" w:rsidTr="00255143">
        <w:tc>
          <w:tcPr>
            <w:tcW w:w="4036" w:type="dxa"/>
            <w:hideMark/>
          </w:tcPr>
          <w:p w14:paraId="5505B597"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2.Положение элементов</w:t>
            </w:r>
          </w:p>
        </w:tc>
        <w:tc>
          <w:tcPr>
            <w:tcW w:w="3346" w:type="dxa"/>
          </w:tcPr>
          <w:p w14:paraId="57145325"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47%</w:t>
            </w:r>
          </w:p>
        </w:tc>
        <w:tc>
          <w:tcPr>
            <w:tcW w:w="2251" w:type="dxa"/>
          </w:tcPr>
          <w:p w14:paraId="41C6A4DB"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53%</w:t>
            </w:r>
          </w:p>
        </w:tc>
      </w:tr>
      <w:tr w:rsidR="00733BDD" w:rsidRPr="006F57BF" w14:paraId="636FB6CF" w14:textId="77777777" w:rsidTr="00255143">
        <w:tc>
          <w:tcPr>
            <w:tcW w:w="4036" w:type="dxa"/>
            <w:hideMark/>
          </w:tcPr>
          <w:p w14:paraId="6C39858A"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3.Соответствие образцу</w:t>
            </w:r>
          </w:p>
        </w:tc>
        <w:tc>
          <w:tcPr>
            <w:tcW w:w="3346" w:type="dxa"/>
          </w:tcPr>
          <w:p w14:paraId="75C4FB96" w14:textId="77777777" w:rsidR="00733BDD" w:rsidRPr="006F57BF" w:rsidRDefault="006004DE" w:rsidP="00282470">
            <w:pPr>
              <w:tabs>
                <w:tab w:val="left" w:pos="11340"/>
              </w:tabs>
              <w:autoSpaceDE w:val="0"/>
              <w:autoSpaceDN w:val="0"/>
              <w:ind w:right="-285"/>
              <w:jc w:val="both"/>
              <w:rPr>
                <w:rFonts w:ascii="Times New Roman" w:hAnsi="Times New Roman" w:cs="Times New Roman"/>
                <w:sz w:val="24"/>
                <w:szCs w:val="24"/>
              </w:rPr>
            </w:pPr>
            <w:r w:rsidRPr="006004DE">
              <w:rPr>
                <w:rFonts w:ascii="Times New Roman" w:hAnsi="Times New Roman" w:cs="Times New Roman"/>
                <w:color w:val="000000" w:themeColor="text1"/>
                <w:sz w:val="24"/>
                <w:szCs w:val="24"/>
              </w:rPr>
              <w:t>34</w:t>
            </w:r>
            <w:r w:rsidR="00E62863" w:rsidRPr="006004DE">
              <w:rPr>
                <w:rFonts w:ascii="Times New Roman" w:hAnsi="Times New Roman" w:cs="Times New Roman"/>
                <w:color w:val="000000" w:themeColor="text1"/>
                <w:sz w:val="24"/>
                <w:szCs w:val="24"/>
              </w:rPr>
              <w:t>,8%</w:t>
            </w:r>
          </w:p>
        </w:tc>
        <w:tc>
          <w:tcPr>
            <w:tcW w:w="2251" w:type="dxa"/>
          </w:tcPr>
          <w:p w14:paraId="20F49E75" w14:textId="77777777" w:rsidR="00733BDD" w:rsidRPr="006F57BF" w:rsidRDefault="006004DE"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66</w:t>
            </w:r>
            <w:r w:rsidR="00E62863">
              <w:rPr>
                <w:rFonts w:ascii="Times New Roman" w:hAnsi="Times New Roman" w:cs="Times New Roman"/>
                <w:sz w:val="24"/>
                <w:szCs w:val="24"/>
              </w:rPr>
              <w:t>,2%</w:t>
            </w:r>
          </w:p>
        </w:tc>
      </w:tr>
      <w:tr w:rsidR="00733BDD" w:rsidRPr="006F57BF" w14:paraId="302D6A33" w14:textId="77777777" w:rsidTr="00255143">
        <w:tc>
          <w:tcPr>
            <w:tcW w:w="4036" w:type="dxa"/>
            <w:hideMark/>
          </w:tcPr>
          <w:p w14:paraId="4FC507E7" w14:textId="77777777" w:rsidR="00733BDD" w:rsidRPr="006F57BF" w:rsidRDefault="00733BDD" w:rsidP="00282470">
            <w:pPr>
              <w:tabs>
                <w:tab w:val="left" w:pos="11340"/>
              </w:tabs>
              <w:autoSpaceDE w:val="0"/>
              <w:autoSpaceDN w:val="0"/>
              <w:ind w:right="-285"/>
              <w:jc w:val="both"/>
              <w:rPr>
                <w:rFonts w:ascii="Times New Roman" w:hAnsi="Times New Roman" w:cs="Times New Roman"/>
                <w:sz w:val="24"/>
                <w:szCs w:val="24"/>
              </w:rPr>
            </w:pPr>
            <w:r w:rsidRPr="006F57BF">
              <w:rPr>
                <w:rFonts w:ascii="Times New Roman" w:hAnsi="Times New Roman" w:cs="Times New Roman"/>
                <w:sz w:val="24"/>
                <w:szCs w:val="24"/>
              </w:rPr>
              <w:t>4.Самооценивание по образцу</w:t>
            </w:r>
          </w:p>
        </w:tc>
        <w:tc>
          <w:tcPr>
            <w:tcW w:w="3346" w:type="dxa"/>
          </w:tcPr>
          <w:p w14:paraId="54CD078D"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33%</w:t>
            </w:r>
          </w:p>
        </w:tc>
        <w:tc>
          <w:tcPr>
            <w:tcW w:w="2251" w:type="dxa"/>
          </w:tcPr>
          <w:p w14:paraId="58A795DF" w14:textId="77777777" w:rsidR="00733BDD" w:rsidRPr="006F57BF" w:rsidRDefault="00E62863" w:rsidP="00282470">
            <w:pPr>
              <w:tabs>
                <w:tab w:val="left" w:pos="11340"/>
              </w:tabs>
              <w:autoSpaceDE w:val="0"/>
              <w:autoSpaceDN w:val="0"/>
              <w:ind w:right="-285"/>
              <w:jc w:val="both"/>
              <w:rPr>
                <w:rFonts w:ascii="Times New Roman" w:hAnsi="Times New Roman" w:cs="Times New Roman"/>
                <w:sz w:val="24"/>
                <w:szCs w:val="24"/>
              </w:rPr>
            </w:pPr>
            <w:r>
              <w:rPr>
                <w:rFonts w:ascii="Times New Roman" w:hAnsi="Times New Roman" w:cs="Times New Roman"/>
                <w:sz w:val="24"/>
                <w:szCs w:val="24"/>
              </w:rPr>
              <w:t>67</w:t>
            </w:r>
            <w:r w:rsidR="00D312DF">
              <w:rPr>
                <w:rFonts w:ascii="Times New Roman" w:hAnsi="Times New Roman" w:cs="Times New Roman"/>
                <w:sz w:val="24"/>
                <w:szCs w:val="24"/>
              </w:rPr>
              <w:t>%</w:t>
            </w:r>
          </w:p>
        </w:tc>
      </w:tr>
    </w:tbl>
    <w:p w14:paraId="594FE65D" w14:textId="77777777" w:rsidR="00E62863" w:rsidRDefault="00E62863"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3F8F1AED" w14:textId="77777777" w:rsidR="000F6965" w:rsidRPr="00B02B80" w:rsidRDefault="000F6965" w:rsidP="000F6965">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Самооценивание в данном случае по следующим критериям:</w:t>
      </w:r>
    </w:p>
    <w:p w14:paraId="7008C824" w14:textId="77777777" w:rsidR="000F6965" w:rsidRPr="00B02B80" w:rsidRDefault="000F6965" w:rsidP="000F6965">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1)Уз</w:t>
      </w:r>
      <w:r w:rsidRPr="00B02B80">
        <w:rPr>
          <w:rFonts w:ascii="Times New Roman" w:eastAsia="Calibri" w:hAnsi="Times New Roman" w:cs="Times New Roman"/>
          <w:sz w:val="28"/>
          <w:szCs w:val="28"/>
          <w:lang w:eastAsia="ru-RU"/>
        </w:rPr>
        <w:t xml:space="preserve">нает обозначение луча </w:t>
      </w:r>
    </w:p>
    <w:p w14:paraId="1BF30950" w14:textId="77777777" w:rsidR="000F6965" w:rsidRPr="00B02B80" w:rsidRDefault="000F6965" w:rsidP="000F6965">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2)Правильно чертит прямую и точку</w:t>
      </w:r>
    </w:p>
    <w:p w14:paraId="55B8FBD5" w14:textId="77777777" w:rsidR="000F6965" w:rsidRPr="00153185" w:rsidRDefault="000F6965" w:rsidP="000F6965">
      <w:pPr>
        <w:shd w:val="clear" w:color="auto" w:fill="FFFFFF"/>
        <w:tabs>
          <w:tab w:val="left" w:pos="11340"/>
        </w:tabs>
        <w:autoSpaceDE w:val="0"/>
        <w:autoSpaceDN w:val="0"/>
        <w:spacing w:after="0" w:line="240" w:lineRule="auto"/>
        <w:ind w:right="-285"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Pr="00B02B80">
        <w:rPr>
          <w:rFonts w:ascii="Times New Roman" w:eastAsia="Calibri" w:hAnsi="Times New Roman" w:cs="Times New Roman"/>
          <w:sz w:val="28"/>
          <w:szCs w:val="28"/>
          <w:lang w:eastAsia="ru-RU"/>
        </w:rPr>
        <w:t>Правильно оценивает свою работу</w:t>
      </w:r>
      <w:r>
        <w:rPr>
          <w:rFonts w:ascii="Times New Roman" w:eastAsia="Calibri" w:hAnsi="Times New Roman" w:cs="Times New Roman"/>
          <w:sz w:val="28"/>
          <w:szCs w:val="28"/>
          <w:lang w:eastAsia="ru-RU"/>
        </w:rPr>
        <w:t xml:space="preserve">. </w:t>
      </w:r>
      <w:r w:rsidRPr="002D0C7C">
        <w:rPr>
          <w:rFonts w:ascii="Times New Roman" w:eastAsia="Calibri" w:hAnsi="Times New Roman" w:cs="Times New Roman"/>
          <w:sz w:val="28"/>
          <w:szCs w:val="28"/>
          <w:lang w:eastAsia="ru-RU"/>
        </w:rPr>
        <w:t xml:space="preserve">В данном заданий необходимо по аналогии начертить луч, в конце задания </w:t>
      </w:r>
      <w:r>
        <w:rPr>
          <w:rFonts w:ascii="Times New Roman" w:eastAsia="Calibri" w:hAnsi="Times New Roman" w:cs="Times New Roman"/>
          <w:sz w:val="28"/>
          <w:szCs w:val="28"/>
          <w:lang w:eastAsia="ru-RU"/>
        </w:rPr>
        <w:t>самооценить свою работу (таблица 39)</w:t>
      </w:r>
      <w:r w:rsidRPr="002D0C7C">
        <w:rPr>
          <w:rFonts w:ascii="Times New Roman" w:eastAsia="Calibri" w:hAnsi="Times New Roman" w:cs="Times New Roman"/>
          <w:sz w:val="24"/>
          <w:szCs w:val="24"/>
          <w:lang w:eastAsia="ru-RU"/>
        </w:rPr>
        <w:t>.</w:t>
      </w:r>
    </w:p>
    <w:p w14:paraId="694574B2" w14:textId="1AC8C8E3" w:rsidR="00733BDD" w:rsidRDefault="00E62863" w:rsidP="00255143">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Направление линий у пяти обучающихся соответствует, положени</w:t>
      </w:r>
      <w:r w:rsidR="00EC60B9">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 xml:space="preserve"> элементов точки и прямой не прослеживается у десяти обучающихся, на соответствие по образцу у 7 учеников соответствует, а остальные обучающиеся с заданием не справились и самооценивание не произвели.</w:t>
      </w:r>
    </w:p>
    <w:p w14:paraId="4B426E89" w14:textId="26A98D16" w:rsidR="00BF14EF" w:rsidRDefault="00BF14EF" w:rsidP="00624DC9">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таблице 39 отражены результаты</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на</w:t>
      </w:r>
      <w:r w:rsidRPr="00B02B80">
        <w:rPr>
          <w:rFonts w:ascii="Times New Roman" w:eastAsia="Calibri" w:hAnsi="Times New Roman" w:cs="Times New Roman"/>
          <w:sz w:val="28"/>
          <w:szCs w:val="28"/>
          <w:lang w:eastAsia="ru-RU"/>
        </w:rPr>
        <w:t xml:space="preserve"> самый выс</w:t>
      </w:r>
      <w:r>
        <w:rPr>
          <w:rFonts w:ascii="Times New Roman" w:eastAsia="Calibri" w:hAnsi="Times New Roman" w:cs="Times New Roman"/>
          <w:sz w:val="28"/>
          <w:szCs w:val="28"/>
          <w:lang w:eastAsia="ru-RU"/>
        </w:rPr>
        <w:t xml:space="preserve">окий показатель у обучающихся </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положение элементов по образцу</w:t>
      </w:r>
      <w:r w:rsidR="00A0218E">
        <w:rPr>
          <w:rFonts w:ascii="Times New Roman" w:eastAsia="Calibri" w:hAnsi="Times New Roman" w:cs="Times New Roman"/>
          <w:sz w:val="28"/>
          <w:szCs w:val="28"/>
          <w:lang w:eastAsia="ru-RU"/>
        </w:rPr>
        <w:t xml:space="preserve"> у </w:t>
      </w:r>
      <w:r>
        <w:rPr>
          <w:rFonts w:ascii="Times New Roman" w:eastAsia="Calibri" w:hAnsi="Times New Roman" w:cs="Times New Roman"/>
          <w:sz w:val="28"/>
          <w:szCs w:val="28"/>
          <w:lang w:eastAsia="ru-RU"/>
        </w:rPr>
        <w:t xml:space="preserve"> 47</w:t>
      </w:r>
      <w:r w:rsidRPr="00B02B80">
        <w:rPr>
          <w:rFonts w:ascii="Times New Roman" w:eastAsia="Calibri" w:hAnsi="Times New Roman" w:cs="Times New Roman"/>
          <w:sz w:val="28"/>
          <w:szCs w:val="28"/>
          <w:lang w:eastAsia="ru-RU"/>
        </w:rPr>
        <w:t>%, это связано, как с более серьезным отношением к учебному заданию. Но</w:t>
      </w:r>
      <w:r w:rsidR="000F6965">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и зрелость мозговых структур обеспечивает развитие сенсомоторной координации. Однако, неточность в направлении линии данной геометриче</w:t>
      </w:r>
      <w:r>
        <w:rPr>
          <w:rFonts w:ascii="Times New Roman" w:eastAsia="Calibri" w:hAnsi="Times New Roman" w:cs="Times New Roman"/>
          <w:sz w:val="28"/>
          <w:szCs w:val="28"/>
          <w:lang w:eastAsia="ru-RU"/>
        </w:rPr>
        <w:t>ской фигуры свидетельствует низким</w:t>
      </w:r>
      <w:r w:rsidRPr="00B02B80">
        <w:rPr>
          <w:rFonts w:ascii="Times New Roman" w:eastAsia="Calibri" w:hAnsi="Times New Roman" w:cs="Times New Roman"/>
          <w:sz w:val="28"/>
          <w:szCs w:val="28"/>
          <w:lang w:eastAsia="ru-RU"/>
        </w:rPr>
        <w:t xml:space="preserve"> данным </w:t>
      </w:r>
      <w:r>
        <w:rPr>
          <w:rFonts w:ascii="Times New Roman" w:eastAsia="Calibri" w:hAnsi="Times New Roman" w:cs="Times New Roman"/>
          <w:sz w:val="28"/>
          <w:szCs w:val="28"/>
          <w:lang w:eastAsia="ru-RU"/>
        </w:rPr>
        <w:t>26,3</w:t>
      </w:r>
      <w:r w:rsidRPr="00B02B80">
        <w:rPr>
          <w:rFonts w:ascii="Times New Roman" w:eastAsia="Calibri" w:hAnsi="Times New Roman" w:cs="Times New Roman"/>
          <w:sz w:val="28"/>
          <w:szCs w:val="28"/>
          <w:lang w:eastAsia="ru-RU"/>
        </w:rPr>
        <w:t>%, это говорит о еще несформированных координациях движений у обучающихся. Задания на самооценивание многие обучающиеся оценили правильно, даже те работы, в которых было и несоответствие данному образцу. Данный навык самооценивания необходимо формировать с начала учебного года</w:t>
      </w:r>
      <w:r>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с первого класса. Так, как любая учебная деятельность требует,</w:t>
      </w:r>
      <w:r>
        <w:rPr>
          <w:rFonts w:ascii="Times New Roman" w:eastAsia="Calibri" w:hAnsi="Times New Roman" w:cs="Times New Roman"/>
          <w:sz w:val="28"/>
          <w:szCs w:val="28"/>
          <w:lang w:eastAsia="ru-RU"/>
        </w:rPr>
        <w:t xml:space="preserve"> как времени, так и взаимоусилий</w:t>
      </w:r>
      <w:r w:rsidRPr="00B02B80">
        <w:rPr>
          <w:rFonts w:ascii="Times New Roman" w:eastAsia="Calibri" w:hAnsi="Times New Roman" w:cs="Times New Roman"/>
          <w:sz w:val="28"/>
          <w:szCs w:val="28"/>
          <w:lang w:eastAsia="ru-RU"/>
        </w:rPr>
        <w:t xml:space="preserve"> (учителя и обучающихся). Заинтересованность в самооценивании собственного труда дал хороший результат тестирования, осознанность в выполнении </w:t>
      </w:r>
      <w:r>
        <w:rPr>
          <w:rFonts w:ascii="Times New Roman" w:eastAsia="Calibri" w:hAnsi="Times New Roman" w:cs="Times New Roman"/>
          <w:sz w:val="28"/>
          <w:szCs w:val="28"/>
          <w:lang w:eastAsia="ru-RU"/>
        </w:rPr>
        <w:t xml:space="preserve">задании </w:t>
      </w:r>
      <w:r w:rsidR="00A0218E">
        <w:rPr>
          <w:rFonts w:ascii="Times New Roman" w:eastAsia="Calibri" w:hAnsi="Times New Roman" w:cs="Times New Roman"/>
          <w:sz w:val="28"/>
          <w:szCs w:val="28"/>
          <w:lang w:eastAsia="ru-RU"/>
        </w:rPr>
        <w:t xml:space="preserve">у </w:t>
      </w:r>
      <w:r>
        <w:rPr>
          <w:rFonts w:ascii="Times New Roman" w:eastAsia="Calibri" w:hAnsi="Times New Roman" w:cs="Times New Roman"/>
          <w:sz w:val="28"/>
          <w:szCs w:val="28"/>
          <w:lang w:eastAsia="ru-RU"/>
        </w:rPr>
        <w:t>36,8</w:t>
      </w:r>
      <w:r w:rsidRPr="00B02B80">
        <w:rPr>
          <w:rFonts w:ascii="Times New Roman" w:eastAsia="Calibri" w:hAnsi="Times New Roman" w:cs="Times New Roman"/>
          <w:sz w:val="28"/>
          <w:szCs w:val="28"/>
          <w:lang w:eastAsia="ru-RU"/>
        </w:rPr>
        <w:t xml:space="preserve"> % </w:t>
      </w:r>
      <w:r>
        <w:rPr>
          <w:rFonts w:ascii="Times New Roman" w:eastAsia="Calibri" w:hAnsi="Times New Roman" w:cs="Times New Roman"/>
          <w:sz w:val="28"/>
          <w:szCs w:val="28"/>
          <w:lang w:eastAsia="ru-RU"/>
        </w:rPr>
        <w:t>соответствовал заданному образцу</w:t>
      </w:r>
      <w:r w:rsidR="00A0218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как со стороны содержания, так и выполнения</w:t>
      </w:r>
      <w:r w:rsidR="00F80AF4">
        <w:rPr>
          <w:rFonts w:ascii="Times New Roman" w:eastAsia="Calibri" w:hAnsi="Times New Roman" w:cs="Times New Roman"/>
          <w:sz w:val="28"/>
          <w:szCs w:val="28"/>
          <w:lang w:eastAsia="ru-RU"/>
        </w:rPr>
        <w:t xml:space="preserve"> (рисунок 18)</w:t>
      </w:r>
      <w:r>
        <w:rPr>
          <w:rFonts w:ascii="Times New Roman" w:eastAsia="Calibri" w:hAnsi="Times New Roman" w:cs="Times New Roman"/>
          <w:sz w:val="28"/>
          <w:szCs w:val="28"/>
          <w:lang w:eastAsia="ru-RU"/>
        </w:rPr>
        <w:t>.</w:t>
      </w:r>
    </w:p>
    <w:p w14:paraId="168BF721" w14:textId="77777777" w:rsidR="00BF14EF" w:rsidRPr="00B02B80" w:rsidRDefault="00BF14EF"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47F8A37E" w14:textId="77777777" w:rsidR="00733BDD" w:rsidRPr="00B02B80" w:rsidRDefault="00733BDD" w:rsidP="00255143">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r w:rsidRPr="00B02B80">
        <w:rPr>
          <w:rFonts w:ascii="Calibri" w:eastAsia="Calibri" w:hAnsi="Calibri" w:cs="Times New Roman"/>
          <w:noProof/>
          <w:lang w:eastAsia="ru-RU"/>
        </w:rPr>
        <w:drawing>
          <wp:inline distT="0" distB="0" distL="0" distR="0" wp14:anchorId="167EE941" wp14:editId="1E5211CF">
            <wp:extent cx="4800600" cy="1975517"/>
            <wp:effectExtent l="0" t="0" r="0" b="5715"/>
            <wp:docPr id="34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1C005B" w14:textId="77777777" w:rsidR="00255143" w:rsidRDefault="00255143" w:rsidP="00255143">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p>
    <w:p w14:paraId="28A4FBD5" w14:textId="0E312737" w:rsidR="00733BDD" w:rsidRPr="00B02B80" w:rsidRDefault="004B1A51" w:rsidP="00255143">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Рисунок 1</w:t>
      </w:r>
      <w:r w:rsidR="00866F0D">
        <w:rPr>
          <w:rFonts w:ascii="Times New Roman" w:eastAsia="Calibri" w:hAnsi="Times New Roman" w:cs="Times New Roman"/>
          <w:sz w:val="28"/>
          <w:szCs w:val="28"/>
          <w:lang w:eastAsia="ru-RU"/>
        </w:rPr>
        <w:t>8</w:t>
      </w:r>
      <w:r w:rsidR="00255143">
        <w:rPr>
          <w:rFonts w:ascii="Times New Roman" w:eastAsia="Calibri" w:hAnsi="Times New Roman" w:cs="Times New Roman"/>
          <w:sz w:val="28"/>
          <w:szCs w:val="28"/>
          <w:lang w:eastAsia="ru-RU"/>
        </w:rPr>
        <w:t xml:space="preserve"> </w:t>
      </w:r>
      <w:r w:rsidR="00733BDD">
        <w:rPr>
          <w:rFonts w:ascii="Times New Roman" w:eastAsia="Calibri" w:hAnsi="Times New Roman" w:cs="Times New Roman"/>
          <w:sz w:val="28"/>
          <w:szCs w:val="28"/>
          <w:lang w:eastAsia="ru-RU"/>
        </w:rPr>
        <w:t>-</w:t>
      </w:r>
      <w:r w:rsidR="00733BDD" w:rsidRPr="00B02B80">
        <w:rPr>
          <w:rFonts w:ascii="Times New Roman" w:eastAsia="Calibri" w:hAnsi="Times New Roman" w:cs="Times New Roman"/>
          <w:sz w:val="28"/>
          <w:szCs w:val="28"/>
          <w:lang w:eastAsia="ru-RU"/>
        </w:rPr>
        <w:t xml:space="preserve"> Результаты зрительной дифференциации</w:t>
      </w:r>
    </w:p>
    <w:p w14:paraId="5C5DD2CC" w14:textId="77777777" w:rsidR="00733BDD" w:rsidRPr="00B02B80" w:rsidRDefault="00733BDD"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r w:rsidRPr="00B02B8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sidRPr="00B02B80">
        <w:rPr>
          <w:rFonts w:ascii="Times New Roman" w:eastAsia="Calibri" w:hAnsi="Times New Roman" w:cs="Times New Roman"/>
          <w:noProof/>
          <w:sz w:val="28"/>
          <w:szCs w:val="28"/>
          <w:lang w:eastAsia="ru-RU"/>
        </w:rPr>
        <w:t xml:space="preserve">       </w:t>
      </w:r>
    </w:p>
    <w:p w14:paraId="733709EC" w14:textId="77777777" w:rsidR="00DF107F" w:rsidRDefault="00624DC9" w:rsidP="00DF107F">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733BDD" w:rsidRPr="00B02B80">
        <w:rPr>
          <w:rFonts w:ascii="Times New Roman" w:eastAsia="Calibri" w:hAnsi="Times New Roman" w:cs="Times New Roman"/>
          <w:sz w:val="28"/>
          <w:szCs w:val="28"/>
          <w:lang w:eastAsia="ru-RU"/>
        </w:rPr>
        <w:t xml:space="preserve">В хранении, </w:t>
      </w:r>
      <w:r w:rsidR="004215B1">
        <w:rPr>
          <w:rFonts w:ascii="Times New Roman" w:eastAsia="Calibri" w:hAnsi="Times New Roman" w:cs="Times New Roman"/>
          <w:sz w:val="28"/>
          <w:szCs w:val="28"/>
          <w:lang w:eastAsia="ru-RU"/>
        </w:rPr>
        <w:t xml:space="preserve">и </w:t>
      </w:r>
      <w:r w:rsidR="00733BDD" w:rsidRPr="00B02B80">
        <w:rPr>
          <w:rFonts w:ascii="Times New Roman" w:eastAsia="Calibri" w:hAnsi="Times New Roman" w:cs="Times New Roman"/>
          <w:sz w:val="28"/>
          <w:szCs w:val="28"/>
          <w:lang w:eastAsia="ru-RU"/>
        </w:rPr>
        <w:t>переработк</w:t>
      </w:r>
      <w:r w:rsidR="004215B1">
        <w:rPr>
          <w:rFonts w:ascii="Times New Roman" w:eastAsia="Calibri" w:hAnsi="Times New Roman" w:cs="Times New Roman"/>
          <w:sz w:val="28"/>
          <w:szCs w:val="28"/>
          <w:lang w:eastAsia="ru-RU"/>
        </w:rPr>
        <w:t xml:space="preserve">е </w:t>
      </w:r>
      <w:r w:rsidR="00733BDD" w:rsidRPr="00B02B80">
        <w:rPr>
          <w:rFonts w:ascii="Times New Roman" w:eastAsia="Calibri" w:hAnsi="Times New Roman" w:cs="Times New Roman"/>
          <w:sz w:val="28"/>
          <w:szCs w:val="28"/>
          <w:lang w:eastAsia="ru-RU"/>
        </w:rPr>
        <w:t xml:space="preserve">информации использование ее в деятельности у обучающихся с </w:t>
      </w:r>
      <w:r w:rsidR="00AE2659">
        <w:rPr>
          <w:rFonts w:ascii="Times New Roman" w:eastAsia="Calibri" w:hAnsi="Times New Roman" w:cs="Times New Roman"/>
          <w:sz w:val="28"/>
          <w:szCs w:val="28"/>
          <w:lang w:eastAsia="ru-RU"/>
        </w:rPr>
        <w:t>задержкой психического развития</w:t>
      </w:r>
      <w:r w:rsidR="00733BDD" w:rsidRPr="00B02B80">
        <w:rPr>
          <w:rFonts w:ascii="Times New Roman" w:eastAsia="Calibri" w:hAnsi="Times New Roman" w:cs="Times New Roman"/>
          <w:sz w:val="28"/>
          <w:szCs w:val="28"/>
          <w:lang w:eastAsia="ru-RU"/>
        </w:rPr>
        <w:t xml:space="preserve"> сказ</w:t>
      </w:r>
      <w:r w:rsidR="004215B1">
        <w:rPr>
          <w:rFonts w:ascii="Times New Roman" w:eastAsia="Calibri" w:hAnsi="Times New Roman" w:cs="Times New Roman"/>
          <w:sz w:val="28"/>
          <w:szCs w:val="28"/>
          <w:lang w:eastAsia="ru-RU"/>
        </w:rPr>
        <w:t>алось</w:t>
      </w:r>
      <w:r w:rsidR="00733BDD" w:rsidRPr="00B02B80">
        <w:rPr>
          <w:rFonts w:ascii="Times New Roman" w:eastAsia="Calibri" w:hAnsi="Times New Roman" w:cs="Times New Roman"/>
          <w:sz w:val="28"/>
          <w:szCs w:val="28"/>
          <w:lang w:eastAsia="ru-RU"/>
        </w:rPr>
        <w:t xml:space="preserve"> вербальное нарушение</w:t>
      </w:r>
      <w:r w:rsidR="00637BC9">
        <w:rPr>
          <w:rFonts w:ascii="Times New Roman" w:eastAsia="Calibri" w:hAnsi="Times New Roman" w:cs="Times New Roman"/>
          <w:sz w:val="28"/>
          <w:szCs w:val="28"/>
          <w:lang w:eastAsia="ru-RU"/>
        </w:rPr>
        <w:t xml:space="preserve"> [</w:t>
      </w:r>
      <w:r w:rsidR="00B453EC">
        <w:rPr>
          <w:rFonts w:ascii="Times New Roman" w:eastAsia="Calibri" w:hAnsi="Times New Roman" w:cs="Times New Roman"/>
          <w:sz w:val="28"/>
          <w:szCs w:val="28"/>
          <w:lang w:eastAsia="ru-RU"/>
        </w:rPr>
        <w:t>61</w:t>
      </w:r>
      <w:r w:rsidR="000D4721" w:rsidRPr="000D4721">
        <w:rPr>
          <w:rFonts w:ascii="Times New Roman" w:eastAsia="Calibri" w:hAnsi="Times New Roman" w:cs="Times New Roman"/>
          <w:sz w:val="28"/>
          <w:szCs w:val="28"/>
          <w:lang w:eastAsia="ru-RU"/>
        </w:rPr>
        <w:t>, с.</w:t>
      </w:r>
      <w:r w:rsidR="00BC7F2F" w:rsidRPr="00BC7F2F">
        <w:rPr>
          <w:rFonts w:ascii="Times New Roman" w:eastAsia="Calibri" w:hAnsi="Times New Roman" w:cs="Times New Roman"/>
          <w:sz w:val="28"/>
          <w:szCs w:val="28"/>
          <w:lang w:eastAsia="ru-RU"/>
        </w:rPr>
        <w:t>113</w:t>
      </w:r>
      <w:r w:rsidR="00733BDD" w:rsidRPr="00B02B80">
        <w:rPr>
          <w:rFonts w:ascii="Times New Roman" w:eastAsia="Calibri" w:hAnsi="Times New Roman" w:cs="Times New Roman"/>
          <w:sz w:val="28"/>
          <w:szCs w:val="28"/>
          <w:lang w:eastAsia="ru-RU"/>
        </w:rPr>
        <w:t>]. Однако, обнадеживает тот факт, что эти дети из общей инструкции учителя пытаются взять и подчинить наиболее доступные для них действия. Это дает дальнейшую перспективу, поскольку, в необходимых педагогических условиях для полноценного умственного развития в учебном процессе, дети могут показать другой результат в выполнении заданий</w:t>
      </w:r>
      <w:r w:rsidR="00733BDD">
        <w:rPr>
          <w:rFonts w:ascii="Times New Roman" w:eastAsia="Calibri" w:hAnsi="Times New Roman" w:cs="Times New Roman"/>
          <w:sz w:val="28"/>
          <w:szCs w:val="28"/>
          <w:lang w:eastAsia="ru-RU"/>
        </w:rPr>
        <w:t>. Основными способами развития и саморазвитию огромную роль играет активизация мышления и индивидуальных способностей каждого школьника, непрерывное адаптирование и у</w:t>
      </w:r>
      <w:r w:rsidR="004215B1">
        <w:rPr>
          <w:rFonts w:ascii="Times New Roman" w:eastAsia="Calibri" w:hAnsi="Times New Roman" w:cs="Times New Roman"/>
          <w:sz w:val="28"/>
          <w:szCs w:val="28"/>
          <w:lang w:eastAsia="ru-RU"/>
        </w:rPr>
        <w:t>своение</w:t>
      </w:r>
      <w:r w:rsidR="00733BDD">
        <w:rPr>
          <w:rFonts w:ascii="Times New Roman" w:eastAsia="Calibri" w:hAnsi="Times New Roman" w:cs="Times New Roman"/>
          <w:sz w:val="28"/>
          <w:szCs w:val="28"/>
          <w:lang w:eastAsia="ru-RU"/>
        </w:rPr>
        <w:t xml:space="preserve"> элементарных базовых знаний и развитие личности в целом.</w:t>
      </w:r>
      <w:r w:rsidR="00D312DF" w:rsidRPr="00D312DF">
        <w:rPr>
          <w:rFonts w:ascii="Times New Roman" w:eastAsia="Calibri" w:hAnsi="Times New Roman" w:cs="Times New Roman"/>
          <w:sz w:val="28"/>
          <w:szCs w:val="28"/>
          <w:lang w:eastAsia="ru-RU"/>
        </w:rPr>
        <w:t xml:space="preserve"> </w:t>
      </w:r>
      <w:r w:rsidR="00BF14EF" w:rsidRPr="00BF14EF">
        <w:rPr>
          <w:rFonts w:ascii="Times New Roman" w:eastAsia="Calibri" w:hAnsi="Times New Roman" w:cs="Times New Roman"/>
          <w:sz w:val="28"/>
          <w:szCs w:val="28"/>
          <w:lang w:eastAsia="ru-RU"/>
        </w:rPr>
        <w:t>Дополнительные результаты выполнения обучающимися заданий отражены в таблице 40 (Приложение С).</w:t>
      </w:r>
      <w:r w:rsidRPr="00624DC9">
        <w:t xml:space="preserve"> </w:t>
      </w:r>
      <w:r w:rsidR="00DF107F" w:rsidRPr="00624DC9">
        <w:rPr>
          <w:rFonts w:ascii="Times New Roman" w:eastAsia="Calibri" w:hAnsi="Times New Roman" w:cs="Times New Roman"/>
          <w:sz w:val="28"/>
          <w:szCs w:val="28"/>
          <w:lang w:eastAsia="ru-RU"/>
        </w:rPr>
        <w:t>Из 19 обучающихся справились с заданием самостоятельно 5 ученика, 8 из них справились под руководством учителям (+) в более развернутом объяснении и предоставлении заданий (пошаговый алгоритм), среди них 4 ученика самооценили свои работы неадекватно (-). Шесть учеников на задание проявили безразличие (рисунок 18)(Приложение С).</w:t>
      </w:r>
    </w:p>
    <w:p w14:paraId="7A064C86" w14:textId="048E00B6" w:rsidR="00624DC9" w:rsidRDefault="00DF107F" w:rsidP="00DF107F">
      <w:pPr>
        <w:shd w:val="clear" w:color="auto" w:fill="FFFFFF"/>
        <w:tabs>
          <w:tab w:val="left" w:pos="11340"/>
        </w:tabs>
        <w:autoSpaceDE w:val="0"/>
        <w:autoSpaceDN w:val="0"/>
        <w:spacing w:after="0" w:line="240" w:lineRule="auto"/>
        <w:ind w:right="-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Рассмотрим одну из выполненных заданий ученицы 1 класса (рисунок 19). По результатам данной работы можно констатировать, что обучающаяся 1 класса вслушивается и подчиняет свои действия в инструкции учителя, но зрительно-сенсомоторная дифференциация полностью не сформирована, однако ученицей</w:t>
      </w:r>
      <w:r w:rsidRPr="00DF107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производится перенесение задания как на аналогичное.</w:t>
      </w:r>
      <w:r w:rsidRPr="00545809">
        <w:t xml:space="preserve"> </w:t>
      </w:r>
      <w:r w:rsidRPr="00545809">
        <w:rPr>
          <w:rFonts w:ascii="Times New Roman" w:eastAsia="Calibri" w:hAnsi="Times New Roman" w:cs="Times New Roman"/>
          <w:sz w:val="28"/>
          <w:szCs w:val="28"/>
          <w:lang w:eastAsia="ru-RU"/>
        </w:rPr>
        <w:t xml:space="preserve">Самооценивание своей работы обучающаяся оценивает.  </w:t>
      </w:r>
    </w:p>
    <w:p w14:paraId="6F011541" w14:textId="77777777" w:rsidR="00DF107F" w:rsidRPr="00DF107F" w:rsidRDefault="00DF107F" w:rsidP="00DF107F">
      <w:pPr>
        <w:shd w:val="clear" w:color="auto" w:fill="FFFFFF"/>
        <w:tabs>
          <w:tab w:val="left" w:pos="11340"/>
        </w:tabs>
        <w:autoSpaceDE w:val="0"/>
        <w:autoSpaceDN w:val="0"/>
        <w:spacing w:after="0" w:line="240" w:lineRule="auto"/>
        <w:ind w:right="-1"/>
        <w:jc w:val="both"/>
        <w:rPr>
          <w:rFonts w:ascii="Times New Roman" w:eastAsia="Calibri" w:hAnsi="Times New Roman" w:cs="Times New Roman"/>
          <w:sz w:val="28"/>
          <w:szCs w:val="28"/>
          <w:lang w:eastAsia="ru-RU"/>
        </w:rPr>
      </w:pPr>
    </w:p>
    <w:p w14:paraId="074584F0" w14:textId="6C685809" w:rsidR="00624DC9" w:rsidRPr="00624DC9" w:rsidRDefault="00624DC9" w:rsidP="00624DC9">
      <w:pPr>
        <w:rPr>
          <w:rFonts w:ascii="Times New Roman" w:eastAsia="Calibri" w:hAnsi="Times New Roman" w:cs="Times New Roman"/>
          <w:sz w:val="28"/>
          <w:szCs w:val="28"/>
          <w:lang w:eastAsia="ru-RU"/>
        </w:rPr>
      </w:pPr>
      <w:r w:rsidRPr="00624DC9">
        <w:rPr>
          <w:rFonts w:ascii="Times New Roman" w:eastAsia="Calibri" w:hAnsi="Times New Roman" w:cs="Times New Roman"/>
          <w:sz w:val="28"/>
          <w:szCs w:val="28"/>
          <w:lang w:eastAsia="ru-RU"/>
        </w:rPr>
        <w:t>Таблица 40 - Результаты выполнения обучающимися заданий</w:t>
      </w:r>
    </w:p>
    <w:p w14:paraId="28164B85" w14:textId="7A5BFE03" w:rsidR="00DF107F" w:rsidRDefault="00DF107F" w:rsidP="00DF107F">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tbl>
      <w:tblPr>
        <w:tblStyle w:val="a6"/>
        <w:tblW w:w="0" w:type="auto"/>
        <w:tblLook w:val="04A0" w:firstRow="1" w:lastRow="0" w:firstColumn="1" w:lastColumn="0" w:noHBand="0" w:noVBand="1"/>
      </w:tblPr>
      <w:tblGrid>
        <w:gridCol w:w="1838"/>
        <w:gridCol w:w="2519"/>
        <w:gridCol w:w="2551"/>
        <w:gridCol w:w="2694"/>
      </w:tblGrid>
      <w:tr w:rsidR="00DF107F" w14:paraId="11BF1B07" w14:textId="77777777" w:rsidTr="007934F6">
        <w:tc>
          <w:tcPr>
            <w:tcW w:w="1838" w:type="dxa"/>
          </w:tcPr>
          <w:p w14:paraId="582700FF" w14:textId="3F053C9A" w:rsidR="00DF107F" w:rsidRPr="007934F6" w:rsidRDefault="00DF107F"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w:t>
            </w:r>
          </w:p>
        </w:tc>
        <w:tc>
          <w:tcPr>
            <w:tcW w:w="2519" w:type="dxa"/>
          </w:tcPr>
          <w:p w14:paraId="6D61C708" w14:textId="77777777" w:rsid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Самооценив</w:t>
            </w:r>
            <w:r>
              <w:rPr>
                <w:rFonts w:ascii="Times New Roman" w:eastAsia="Calibri" w:hAnsi="Times New Roman" w:cs="Times New Roman"/>
                <w:sz w:val="24"/>
                <w:szCs w:val="24"/>
                <w:lang w:eastAsia="ru-RU"/>
              </w:rPr>
              <w:t>ание</w:t>
            </w:r>
            <w:r w:rsidRPr="007934F6">
              <w:rPr>
                <w:rFonts w:ascii="Times New Roman" w:eastAsia="Calibri" w:hAnsi="Times New Roman" w:cs="Times New Roman"/>
                <w:sz w:val="24"/>
                <w:szCs w:val="24"/>
                <w:lang w:eastAsia="ru-RU"/>
              </w:rPr>
              <w:t xml:space="preserve"> с </w:t>
            </w:r>
          </w:p>
          <w:p w14:paraId="6B5E2289" w14:textId="7A32FF34"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учит</w:t>
            </w:r>
            <w:r>
              <w:rPr>
                <w:rFonts w:ascii="Times New Roman" w:eastAsia="Calibri" w:hAnsi="Times New Roman" w:cs="Times New Roman"/>
                <w:sz w:val="24"/>
                <w:szCs w:val="24"/>
                <w:lang w:eastAsia="ru-RU"/>
              </w:rPr>
              <w:t>елем</w:t>
            </w:r>
          </w:p>
        </w:tc>
        <w:tc>
          <w:tcPr>
            <w:tcW w:w="2551" w:type="dxa"/>
          </w:tcPr>
          <w:p w14:paraId="00DA2D80" w14:textId="4375DCB5" w:rsid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Самооценив</w:t>
            </w:r>
            <w:r>
              <w:rPr>
                <w:rFonts w:ascii="Times New Roman" w:eastAsia="Calibri" w:hAnsi="Times New Roman" w:cs="Times New Roman"/>
                <w:sz w:val="24"/>
                <w:szCs w:val="24"/>
                <w:lang w:eastAsia="ru-RU"/>
              </w:rPr>
              <w:t>ание</w:t>
            </w:r>
          </w:p>
          <w:p w14:paraId="155FC1D5" w14:textId="7A7BF7B1"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без учителя</w:t>
            </w:r>
          </w:p>
        </w:tc>
        <w:tc>
          <w:tcPr>
            <w:tcW w:w="2694" w:type="dxa"/>
          </w:tcPr>
          <w:p w14:paraId="4CB5EE18" w14:textId="77777777" w:rsid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С</w:t>
            </w:r>
            <w:r>
              <w:rPr>
                <w:rFonts w:ascii="Times New Roman" w:eastAsia="Calibri" w:hAnsi="Times New Roman" w:cs="Times New Roman"/>
                <w:sz w:val="24"/>
                <w:szCs w:val="24"/>
                <w:lang w:eastAsia="ru-RU"/>
              </w:rPr>
              <w:t xml:space="preserve"> </w:t>
            </w:r>
            <w:r w:rsidRPr="007934F6">
              <w:rPr>
                <w:rFonts w:ascii="Times New Roman" w:eastAsia="Calibri" w:hAnsi="Times New Roman" w:cs="Times New Roman"/>
                <w:sz w:val="24"/>
                <w:szCs w:val="24"/>
                <w:lang w:eastAsia="ru-RU"/>
              </w:rPr>
              <w:t>заданием</w:t>
            </w:r>
            <w:r>
              <w:rPr>
                <w:rFonts w:ascii="Times New Roman" w:eastAsia="Calibri" w:hAnsi="Times New Roman" w:cs="Times New Roman"/>
                <w:sz w:val="24"/>
                <w:szCs w:val="24"/>
                <w:lang w:eastAsia="ru-RU"/>
              </w:rPr>
              <w:t xml:space="preserve"> </w:t>
            </w:r>
            <w:r w:rsidRPr="007934F6">
              <w:rPr>
                <w:rFonts w:ascii="Times New Roman" w:eastAsia="Calibri" w:hAnsi="Times New Roman" w:cs="Times New Roman"/>
                <w:sz w:val="24"/>
                <w:szCs w:val="24"/>
                <w:lang w:eastAsia="ru-RU"/>
              </w:rPr>
              <w:t xml:space="preserve">не </w:t>
            </w:r>
          </w:p>
          <w:p w14:paraId="159BB6C3" w14:textId="72374098"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справились</w:t>
            </w:r>
          </w:p>
        </w:tc>
      </w:tr>
      <w:tr w:rsidR="00DF107F" w14:paraId="3BEE4621" w14:textId="77777777" w:rsidTr="007934F6">
        <w:tc>
          <w:tcPr>
            <w:tcW w:w="1838" w:type="dxa"/>
          </w:tcPr>
          <w:p w14:paraId="6B7C9A41" w14:textId="56BBD49B"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sidRPr="007934F6">
              <w:rPr>
                <w:rFonts w:ascii="Times New Roman" w:eastAsia="Calibri" w:hAnsi="Times New Roman" w:cs="Times New Roman"/>
                <w:sz w:val="24"/>
                <w:szCs w:val="24"/>
                <w:lang w:eastAsia="ru-RU"/>
              </w:rPr>
              <w:t>Кол-во обучающ</w:t>
            </w:r>
          </w:p>
        </w:tc>
        <w:tc>
          <w:tcPr>
            <w:tcW w:w="2519" w:type="dxa"/>
          </w:tcPr>
          <w:p w14:paraId="2636B117" w14:textId="4BE5BF8E"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8</w:t>
            </w:r>
          </w:p>
        </w:tc>
        <w:tc>
          <w:tcPr>
            <w:tcW w:w="2551" w:type="dxa"/>
          </w:tcPr>
          <w:p w14:paraId="1B349467" w14:textId="605FF0CC"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5</w:t>
            </w:r>
          </w:p>
        </w:tc>
        <w:tc>
          <w:tcPr>
            <w:tcW w:w="2694" w:type="dxa"/>
          </w:tcPr>
          <w:p w14:paraId="4B2DED1D" w14:textId="1C123A78" w:rsidR="00DF107F" w:rsidRPr="007934F6" w:rsidRDefault="007934F6" w:rsidP="007934F6">
            <w:pPr>
              <w:tabs>
                <w:tab w:val="left" w:pos="11340"/>
              </w:tabs>
              <w:autoSpaceDE w:val="0"/>
              <w:autoSpaceDN w:val="0"/>
              <w:ind w:right="-285"/>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6</w:t>
            </w:r>
          </w:p>
        </w:tc>
      </w:tr>
    </w:tbl>
    <w:p w14:paraId="362CAAFB" w14:textId="77777777" w:rsidR="00DF107F" w:rsidRDefault="00DF107F" w:rsidP="00DF107F">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1950BBF2" w14:textId="2614A150" w:rsidR="00255143" w:rsidRDefault="00255143"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007D4A64" w14:textId="253098A4" w:rsidR="007F57BD" w:rsidRDefault="007F57BD" w:rsidP="000D3029">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r>
        <w:rPr>
          <w:rFonts w:ascii="Times New Roman" w:eastAsia="Calibri" w:hAnsi="Times New Roman" w:cs="Times New Roman"/>
          <w:noProof/>
          <w:sz w:val="28"/>
          <w:szCs w:val="28"/>
          <w:lang w:eastAsia="ru-RU"/>
        </w:rPr>
        <w:drawing>
          <wp:inline distT="0" distB="0" distL="0" distR="0" wp14:anchorId="62BC2B09" wp14:editId="59E29846">
            <wp:extent cx="3595079" cy="1665369"/>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5011" cy="1674602"/>
                    </a:xfrm>
                    <a:prstGeom prst="rect">
                      <a:avLst/>
                    </a:prstGeom>
                    <a:noFill/>
                  </pic:spPr>
                </pic:pic>
              </a:graphicData>
            </a:graphic>
          </wp:inline>
        </w:drawing>
      </w:r>
    </w:p>
    <w:p w14:paraId="43B4B3A3" w14:textId="77777777" w:rsidR="007F57BD" w:rsidRDefault="007F57BD"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73979C93" w14:textId="6E2192C7" w:rsidR="00733BDD" w:rsidRDefault="004B1A51" w:rsidP="00255143">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Рисунок 1</w:t>
      </w:r>
      <w:r w:rsidR="00866F0D">
        <w:rPr>
          <w:rFonts w:ascii="Times New Roman" w:eastAsia="Calibri" w:hAnsi="Times New Roman" w:cs="Times New Roman"/>
          <w:sz w:val="28"/>
          <w:szCs w:val="28"/>
          <w:lang w:eastAsia="ru-RU"/>
        </w:rPr>
        <w:t xml:space="preserve">9 </w:t>
      </w:r>
      <w:r w:rsidR="00D312DF">
        <w:rPr>
          <w:rFonts w:ascii="Times New Roman" w:eastAsia="Calibri" w:hAnsi="Times New Roman" w:cs="Times New Roman"/>
          <w:sz w:val="28"/>
          <w:szCs w:val="28"/>
          <w:lang w:eastAsia="ru-RU"/>
        </w:rPr>
        <w:t>-</w:t>
      </w:r>
      <w:r w:rsidR="00D312DF" w:rsidRPr="00B02B80">
        <w:rPr>
          <w:rFonts w:ascii="Times New Roman" w:eastAsia="Calibri" w:hAnsi="Times New Roman" w:cs="Times New Roman"/>
          <w:sz w:val="28"/>
          <w:szCs w:val="28"/>
          <w:lang w:eastAsia="ru-RU"/>
        </w:rPr>
        <w:t xml:space="preserve"> Результат выполненной работы ученика</w:t>
      </w:r>
    </w:p>
    <w:p w14:paraId="444E4A78" w14:textId="77777777" w:rsidR="00255143" w:rsidRDefault="00255143" w:rsidP="00733BDD">
      <w:pPr>
        <w:shd w:val="clear" w:color="auto" w:fill="FFFFFF"/>
        <w:tabs>
          <w:tab w:val="left" w:pos="11340"/>
        </w:tabs>
        <w:autoSpaceDE w:val="0"/>
        <w:autoSpaceDN w:val="0"/>
        <w:spacing w:after="0" w:line="240" w:lineRule="auto"/>
        <w:ind w:right="-285"/>
        <w:jc w:val="both"/>
        <w:rPr>
          <w:rFonts w:ascii="Times New Roman" w:eastAsia="Calibri" w:hAnsi="Times New Roman" w:cs="Times New Roman"/>
          <w:sz w:val="28"/>
          <w:szCs w:val="28"/>
          <w:lang w:eastAsia="ru-RU"/>
        </w:rPr>
      </w:pPr>
    </w:p>
    <w:p w14:paraId="48F3874E" w14:textId="1E08671B" w:rsidR="00CA00D8" w:rsidRPr="00B02B80" w:rsidRDefault="00CA00D8" w:rsidP="000D3029">
      <w:pPr>
        <w:spacing w:after="0" w:line="240" w:lineRule="auto"/>
        <w:jc w:val="both"/>
        <w:rPr>
          <w:rFonts w:ascii="Times New Roman" w:eastAsia="Calibri" w:hAnsi="Times New Roman" w:cs="Times New Roman"/>
          <w:b/>
          <w:sz w:val="28"/>
          <w:szCs w:val="28"/>
        </w:rPr>
      </w:pPr>
      <w:r w:rsidRPr="00FC749E">
        <w:rPr>
          <w:rFonts w:ascii="Times New Roman" w:eastAsia="Calibri" w:hAnsi="Times New Roman" w:cs="Times New Roman"/>
          <w:bCs/>
          <w:sz w:val="28"/>
          <w:szCs w:val="28"/>
        </w:rPr>
        <w:t>Второе Задание</w:t>
      </w:r>
      <w:r w:rsidR="00924C87">
        <w:rPr>
          <w:rFonts w:ascii="Times New Roman" w:eastAsia="Calibri" w:hAnsi="Times New Roman" w:cs="Times New Roman"/>
          <w:bCs/>
          <w:sz w:val="28"/>
          <w:szCs w:val="28"/>
        </w:rPr>
        <w:t xml:space="preserve"> </w:t>
      </w:r>
      <w:r w:rsidRPr="00FC749E">
        <w:rPr>
          <w:rFonts w:ascii="Times New Roman" w:eastAsia="Calibri" w:hAnsi="Times New Roman" w:cs="Times New Roman"/>
          <w:bCs/>
          <w:sz w:val="28"/>
          <w:szCs w:val="28"/>
        </w:rPr>
        <w:t>№ 2. Уровень «Понимание».</w:t>
      </w:r>
      <w:r>
        <w:rPr>
          <w:rFonts w:ascii="Times New Roman" w:eastAsia="Calibri" w:hAnsi="Times New Roman" w:cs="Times New Roman"/>
          <w:b/>
          <w:sz w:val="28"/>
          <w:szCs w:val="28"/>
        </w:rPr>
        <w:t xml:space="preserve"> </w:t>
      </w:r>
      <w:r w:rsidRPr="00AE2659">
        <w:rPr>
          <w:rFonts w:ascii="Times New Roman" w:eastAsia="Calibri" w:hAnsi="Times New Roman" w:cs="Times New Roman"/>
          <w:sz w:val="28"/>
          <w:szCs w:val="28"/>
        </w:rPr>
        <w:t>Содержание заданий</w:t>
      </w:r>
      <w:r>
        <w:rPr>
          <w:rFonts w:ascii="Times New Roman" w:eastAsia="Calibri" w:hAnsi="Times New Roman" w:cs="Times New Roman"/>
          <w:sz w:val="28"/>
          <w:szCs w:val="28"/>
        </w:rPr>
        <w:t>:</w:t>
      </w:r>
    </w:p>
    <w:p w14:paraId="419A9B9E" w14:textId="119A27D1" w:rsidR="00CA00D8" w:rsidRPr="00B02B80" w:rsidRDefault="00CA00D8" w:rsidP="00CA00D8">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 xml:space="preserve">Начерти два сомкнутых луча. </w:t>
      </w:r>
      <w:r>
        <w:rPr>
          <w:rFonts w:ascii="Times New Roman" w:eastAsia="Calibri" w:hAnsi="Times New Roman" w:cs="Times New Roman"/>
          <w:sz w:val="28"/>
          <w:szCs w:val="28"/>
          <w:lang w:eastAsia="ru-RU"/>
        </w:rPr>
        <w:t xml:space="preserve">Первые </w:t>
      </w:r>
      <w:r w:rsidRPr="00B02B80">
        <w:rPr>
          <w:rFonts w:ascii="Times New Roman" w:eastAsia="Calibri" w:hAnsi="Times New Roman" w:cs="Times New Roman"/>
          <w:sz w:val="28"/>
          <w:szCs w:val="28"/>
          <w:lang w:eastAsia="ru-RU"/>
        </w:rPr>
        <w:t>признаки</w:t>
      </w:r>
      <w:r w:rsidR="002420D8">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которые необходимы учителю во время инструктажа проговаривание во внешней речи необходимых признаков геометрической фигуры и </w:t>
      </w:r>
      <w:r>
        <w:rPr>
          <w:rFonts w:ascii="Times New Roman" w:eastAsia="Calibri" w:hAnsi="Times New Roman" w:cs="Times New Roman"/>
          <w:sz w:val="28"/>
          <w:szCs w:val="28"/>
          <w:lang w:eastAsia="ru-RU"/>
        </w:rPr>
        <w:t xml:space="preserve">выполнение поэтапного задания на </w:t>
      </w:r>
      <w:r w:rsidRPr="00B02B80">
        <w:rPr>
          <w:rFonts w:ascii="Times New Roman" w:eastAsia="Calibri" w:hAnsi="Times New Roman" w:cs="Times New Roman"/>
          <w:sz w:val="28"/>
          <w:szCs w:val="28"/>
          <w:lang w:eastAsia="ru-RU"/>
        </w:rPr>
        <w:t>составляющи</w:t>
      </w:r>
      <w:r>
        <w:rPr>
          <w:rFonts w:ascii="Times New Roman" w:eastAsia="Calibri" w:hAnsi="Times New Roman" w:cs="Times New Roman"/>
          <w:sz w:val="28"/>
          <w:szCs w:val="28"/>
          <w:lang w:eastAsia="ru-RU"/>
        </w:rPr>
        <w:t>е</w:t>
      </w:r>
      <w:r w:rsidRPr="00B02B80">
        <w:rPr>
          <w:rFonts w:ascii="Times New Roman" w:eastAsia="Calibri" w:hAnsi="Times New Roman" w:cs="Times New Roman"/>
          <w:sz w:val="28"/>
          <w:szCs w:val="28"/>
          <w:lang w:eastAsia="ru-RU"/>
        </w:rPr>
        <w:t>, оценить выполненное задание.</w:t>
      </w:r>
    </w:p>
    <w:p w14:paraId="422A8729" w14:textId="77777777" w:rsidR="00CA00D8" w:rsidRPr="00B02B80" w:rsidRDefault="00CA00D8" w:rsidP="00CA00D8">
      <w:pPr>
        <w:shd w:val="clear" w:color="auto" w:fill="FFFFFF"/>
        <w:tabs>
          <w:tab w:val="left" w:pos="11340"/>
        </w:tabs>
        <w:autoSpaceDE w:val="0"/>
        <w:autoSpaceDN w:val="0"/>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Например</w:t>
      </w:r>
      <w:r w:rsidRPr="00B02B80">
        <w:rPr>
          <w:rFonts w:ascii="Times New Roman" w:eastAsia="Calibri" w:hAnsi="Times New Roman" w:cs="Times New Roman"/>
          <w:sz w:val="28"/>
          <w:szCs w:val="28"/>
          <w:lang w:eastAsia="ru-RU"/>
        </w:rPr>
        <w:t xml:space="preserve">: луч это -прямая и точка. </w:t>
      </w:r>
      <w:r w:rsidRPr="00B02B80">
        <w:rPr>
          <w:rFonts w:ascii="Times New Roman" w:eastAsia="Arial" w:hAnsi="Times New Roman" w:cs="Times New Roman"/>
          <w:color w:val="000000"/>
          <w:sz w:val="28"/>
          <w:szCs w:val="28"/>
          <w:lang w:eastAsia="ru-RU"/>
        </w:rPr>
        <w:t xml:space="preserve">Оцени свою работу (подчеркни). </w:t>
      </w:r>
    </w:p>
    <w:p w14:paraId="74900469" w14:textId="77777777" w:rsidR="00CA00D8" w:rsidRPr="00B02B80" w:rsidRDefault="00CA00D8" w:rsidP="00CA00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Оценивание по следующим критериям:</w:t>
      </w:r>
    </w:p>
    <w:p w14:paraId="54062C26" w14:textId="77777777" w:rsidR="00CA00D8" w:rsidRPr="00B02B80" w:rsidRDefault="00CA00D8" w:rsidP="00CA00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1)Знает геометрическую фигуру луч</w:t>
      </w:r>
    </w:p>
    <w:p w14:paraId="0BD89F53" w14:textId="77777777" w:rsidR="00CA00D8" w:rsidRPr="00B02B80" w:rsidRDefault="00CA00D8" w:rsidP="00CA00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 Понимает как чертить угол</w:t>
      </w:r>
    </w:p>
    <w:p w14:paraId="42071B6D" w14:textId="69B4DAAF" w:rsidR="00EC60B9" w:rsidRDefault="00CA00D8" w:rsidP="00CA00D8">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3)Правильно оценивает работу</w:t>
      </w:r>
      <w:r>
        <w:rPr>
          <w:rFonts w:ascii="Times New Roman" w:eastAsia="Calibri" w:hAnsi="Times New Roman" w:cs="Times New Roman"/>
          <w:sz w:val="28"/>
          <w:szCs w:val="28"/>
        </w:rPr>
        <w:t xml:space="preserve"> (таблица </w:t>
      </w:r>
      <w:r w:rsidR="00A12789">
        <w:rPr>
          <w:rFonts w:ascii="Times New Roman" w:eastAsia="Calibri" w:hAnsi="Times New Roman" w:cs="Times New Roman"/>
          <w:sz w:val="28"/>
          <w:szCs w:val="28"/>
        </w:rPr>
        <w:t>41</w:t>
      </w:r>
      <w:r>
        <w:rPr>
          <w:rFonts w:ascii="Times New Roman" w:eastAsia="Calibri" w:hAnsi="Times New Roman" w:cs="Times New Roman"/>
          <w:sz w:val="28"/>
          <w:szCs w:val="28"/>
        </w:rPr>
        <w:t>).</w:t>
      </w:r>
    </w:p>
    <w:p w14:paraId="6AEF101C" w14:textId="77777777" w:rsidR="009706B4" w:rsidRDefault="009706B4" w:rsidP="009706B4">
      <w:pPr>
        <w:spacing w:after="0" w:line="240" w:lineRule="auto"/>
        <w:jc w:val="both"/>
        <w:rPr>
          <w:rFonts w:ascii="Times New Roman" w:eastAsia="Calibri" w:hAnsi="Times New Roman" w:cs="Times New Roman"/>
          <w:sz w:val="28"/>
          <w:szCs w:val="28"/>
        </w:rPr>
      </w:pPr>
    </w:p>
    <w:p w14:paraId="668CC4F3" w14:textId="53F31026" w:rsidR="00733BDD" w:rsidRDefault="00B560A2" w:rsidP="009706B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A12789">
        <w:rPr>
          <w:rFonts w:ascii="Times New Roman" w:eastAsia="Calibri" w:hAnsi="Times New Roman" w:cs="Times New Roman"/>
          <w:sz w:val="28"/>
          <w:szCs w:val="28"/>
        </w:rPr>
        <w:t>41</w:t>
      </w:r>
      <w:r w:rsidR="009706B4">
        <w:rPr>
          <w:rFonts w:ascii="Times New Roman" w:eastAsia="Calibri" w:hAnsi="Times New Roman" w:cs="Times New Roman"/>
          <w:sz w:val="28"/>
          <w:szCs w:val="28"/>
        </w:rPr>
        <w:t xml:space="preserve">  </w:t>
      </w:r>
      <w:r w:rsidR="00733BDD">
        <w:rPr>
          <w:rFonts w:ascii="Times New Roman" w:eastAsia="Calibri" w:hAnsi="Times New Roman" w:cs="Times New Roman"/>
          <w:sz w:val="28"/>
          <w:szCs w:val="28"/>
        </w:rPr>
        <w:t>-</w:t>
      </w:r>
      <w:r w:rsidR="00733BDD" w:rsidRPr="00B02B80">
        <w:rPr>
          <w:rFonts w:ascii="Times New Roman" w:eastAsia="Calibri" w:hAnsi="Times New Roman" w:cs="Times New Roman"/>
          <w:sz w:val="28"/>
          <w:szCs w:val="28"/>
        </w:rPr>
        <w:t xml:space="preserve"> </w:t>
      </w:r>
      <w:r w:rsidR="00733BDD">
        <w:rPr>
          <w:rFonts w:ascii="Times New Roman" w:eastAsia="Calibri" w:hAnsi="Times New Roman" w:cs="Times New Roman"/>
          <w:sz w:val="28"/>
          <w:szCs w:val="28"/>
        </w:rPr>
        <w:t>Результаты выполненного задания</w:t>
      </w:r>
      <w:r w:rsidR="00733BDD" w:rsidRPr="00B02B80">
        <w:rPr>
          <w:rFonts w:ascii="Times New Roman" w:eastAsia="Calibri" w:hAnsi="Times New Roman" w:cs="Times New Roman"/>
          <w:sz w:val="28"/>
          <w:szCs w:val="28"/>
        </w:rPr>
        <w:t xml:space="preserve"> обучающимися в (%)</w:t>
      </w:r>
    </w:p>
    <w:p w14:paraId="416C7F76" w14:textId="77777777" w:rsidR="00733BDD" w:rsidRPr="00B02B80" w:rsidRDefault="00733BDD" w:rsidP="00733BDD">
      <w:pPr>
        <w:spacing w:after="0" w:line="240" w:lineRule="auto"/>
        <w:ind w:left="360"/>
        <w:jc w:val="both"/>
        <w:rPr>
          <w:rFonts w:ascii="Times New Roman" w:eastAsia="Calibri" w:hAnsi="Times New Roman" w:cs="Times New Roman"/>
          <w:sz w:val="28"/>
          <w:szCs w:val="28"/>
        </w:rPr>
      </w:pPr>
    </w:p>
    <w:tbl>
      <w:tblPr>
        <w:tblStyle w:val="1725"/>
        <w:tblW w:w="0" w:type="auto"/>
        <w:tblInd w:w="-5" w:type="dxa"/>
        <w:tblLook w:val="04A0" w:firstRow="1" w:lastRow="0" w:firstColumn="1" w:lastColumn="0" w:noHBand="0" w:noVBand="1"/>
      </w:tblPr>
      <w:tblGrid>
        <w:gridCol w:w="5004"/>
        <w:gridCol w:w="2378"/>
        <w:gridCol w:w="2251"/>
      </w:tblGrid>
      <w:tr w:rsidR="00733BDD" w:rsidRPr="008E4DBD" w14:paraId="1A8BC33A" w14:textId="77777777" w:rsidTr="009706B4">
        <w:trPr>
          <w:trHeight w:val="70"/>
        </w:trPr>
        <w:tc>
          <w:tcPr>
            <w:tcW w:w="5004" w:type="dxa"/>
            <w:hideMark/>
          </w:tcPr>
          <w:p w14:paraId="7A629BE5" w14:textId="77777777" w:rsidR="00733BDD" w:rsidRPr="008E4DBD" w:rsidRDefault="00733BDD" w:rsidP="00282470">
            <w:pPr>
              <w:tabs>
                <w:tab w:val="left" w:pos="11340"/>
              </w:tabs>
              <w:autoSpaceDE w:val="0"/>
              <w:autoSpaceDN w:val="0"/>
              <w:jc w:val="both"/>
              <w:rPr>
                <w:rFonts w:ascii="Times New Roman" w:hAnsi="Times New Roman" w:cs="Times New Roman"/>
                <w:sz w:val="24"/>
                <w:szCs w:val="24"/>
              </w:rPr>
            </w:pPr>
            <w:r w:rsidRPr="008E4DBD">
              <w:rPr>
                <w:rFonts w:ascii="Times New Roman" w:hAnsi="Times New Roman" w:cs="Times New Roman"/>
                <w:sz w:val="24"/>
                <w:szCs w:val="24"/>
              </w:rPr>
              <w:t>Содержание/ выполнение</w:t>
            </w:r>
          </w:p>
        </w:tc>
        <w:tc>
          <w:tcPr>
            <w:tcW w:w="2378" w:type="dxa"/>
            <w:hideMark/>
          </w:tcPr>
          <w:p w14:paraId="34038BB7" w14:textId="77777777" w:rsidR="00733BDD" w:rsidRPr="008E4DBD" w:rsidRDefault="00733BDD" w:rsidP="00282470">
            <w:pPr>
              <w:tabs>
                <w:tab w:val="left" w:pos="11340"/>
              </w:tabs>
              <w:autoSpaceDE w:val="0"/>
              <w:autoSpaceDN w:val="0"/>
              <w:jc w:val="both"/>
              <w:rPr>
                <w:rFonts w:ascii="Times New Roman" w:hAnsi="Times New Roman" w:cs="Times New Roman"/>
                <w:sz w:val="24"/>
                <w:szCs w:val="24"/>
              </w:rPr>
            </w:pPr>
            <w:r w:rsidRPr="008E4DBD">
              <w:rPr>
                <w:rFonts w:ascii="Times New Roman" w:hAnsi="Times New Roman" w:cs="Times New Roman"/>
                <w:sz w:val="24"/>
                <w:szCs w:val="24"/>
              </w:rPr>
              <w:t>Точность %</w:t>
            </w:r>
          </w:p>
        </w:tc>
        <w:tc>
          <w:tcPr>
            <w:tcW w:w="2251" w:type="dxa"/>
            <w:hideMark/>
          </w:tcPr>
          <w:p w14:paraId="0713B823" w14:textId="77777777" w:rsidR="00733BDD" w:rsidRPr="008E4DBD" w:rsidRDefault="00733BDD" w:rsidP="00282470">
            <w:pPr>
              <w:tabs>
                <w:tab w:val="left" w:pos="11340"/>
              </w:tabs>
              <w:autoSpaceDE w:val="0"/>
              <w:autoSpaceDN w:val="0"/>
              <w:jc w:val="both"/>
              <w:rPr>
                <w:rFonts w:ascii="Times New Roman" w:hAnsi="Times New Roman" w:cs="Times New Roman"/>
                <w:sz w:val="24"/>
                <w:szCs w:val="24"/>
              </w:rPr>
            </w:pPr>
            <w:r w:rsidRPr="008E4DBD">
              <w:rPr>
                <w:rFonts w:ascii="Times New Roman" w:hAnsi="Times New Roman" w:cs="Times New Roman"/>
                <w:sz w:val="24"/>
                <w:szCs w:val="24"/>
              </w:rPr>
              <w:t>Неточность%</w:t>
            </w:r>
          </w:p>
        </w:tc>
      </w:tr>
      <w:tr w:rsidR="00733BDD" w:rsidRPr="008E4DBD" w14:paraId="18FFDA63" w14:textId="77777777" w:rsidTr="009706B4">
        <w:trPr>
          <w:trHeight w:val="290"/>
        </w:trPr>
        <w:tc>
          <w:tcPr>
            <w:tcW w:w="5004" w:type="dxa"/>
            <w:hideMark/>
          </w:tcPr>
          <w:p w14:paraId="7ECD377F" w14:textId="77777777" w:rsidR="00733BDD" w:rsidRPr="008E4DBD" w:rsidRDefault="00733BDD" w:rsidP="00282470">
            <w:pPr>
              <w:tabs>
                <w:tab w:val="left" w:pos="11340"/>
              </w:tabs>
              <w:autoSpaceDE w:val="0"/>
              <w:autoSpaceDN w:val="0"/>
              <w:jc w:val="both"/>
              <w:rPr>
                <w:rFonts w:ascii="Times New Roman" w:hAnsi="Times New Roman" w:cs="Times New Roman"/>
                <w:sz w:val="24"/>
                <w:szCs w:val="24"/>
              </w:rPr>
            </w:pPr>
            <w:r w:rsidRPr="008E4DBD">
              <w:rPr>
                <w:rFonts w:ascii="Times New Roman" w:hAnsi="Times New Roman" w:cs="Times New Roman"/>
                <w:sz w:val="24"/>
                <w:szCs w:val="24"/>
              </w:rPr>
              <w:t>1.Направление линий</w:t>
            </w:r>
          </w:p>
        </w:tc>
        <w:tc>
          <w:tcPr>
            <w:tcW w:w="2378" w:type="dxa"/>
          </w:tcPr>
          <w:p w14:paraId="21D70284"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27,2%</w:t>
            </w:r>
          </w:p>
        </w:tc>
        <w:tc>
          <w:tcPr>
            <w:tcW w:w="2251" w:type="dxa"/>
          </w:tcPr>
          <w:p w14:paraId="508853B3"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72,8%</w:t>
            </w:r>
          </w:p>
        </w:tc>
      </w:tr>
      <w:tr w:rsidR="00733BDD" w:rsidRPr="008E4DBD" w14:paraId="72D7CA0A" w14:textId="77777777" w:rsidTr="00DF2D06">
        <w:trPr>
          <w:trHeight w:val="70"/>
        </w:trPr>
        <w:tc>
          <w:tcPr>
            <w:tcW w:w="5004" w:type="dxa"/>
            <w:tcBorders>
              <w:bottom w:val="single" w:sz="4" w:space="0" w:color="auto"/>
            </w:tcBorders>
            <w:hideMark/>
          </w:tcPr>
          <w:p w14:paraId="2A69D212" w14:textId="77777777" w:rsidR="00733BDD" w:rsidRPr="008E4DBD" w:rsidRDefault="00733BDD" w:rsidP="00282470">
            <w:pPr>
              <w:tabs>
                <w:tab w:val="left" w:pos="11340"/>
              </w:tabs>
              <w:autoSpaceDE w:val="0"/>
              <w:autoSpaceDN w:val="0"/>
              <w:contextualSpacing/>
              <w:jc w:val="both"/>
              <w:rPr>
                <w:rFonts w:ascii="Times New Roman" w:hAnsi="Times New Roman" w:cs="Times New Roman"/>
                <w:sz w:val="24"/>
                <w:szCs w:val="24"/>
              </w:rPr>
            </w:pPr>
            <w:r w:rsidRPr="008E4DBD">
              <w:rPr>
                <w:rFonts w:ascii="Times New Roman" w:hAnsi="Times New Roman" w:cs="Times New Roman"/>
                <w:sz w:val="24"/>
                <w:szCs w:val="24"/>
              </w:rPr>
              <w:t>2.Два луча образуют  угол</w:t>
            </w:r>
          </w:p>
        </w:tc>
        <w:tc>
          <w:tcPr>
            <w:tcW w:w="2378" w:type="dxa"/>
            <w:tcBorders>
              <w:bottom w:val="single" w:sz="4" w:space="0" w:color="auto"/>
            </w:tcBorders>
          </w:tcPr>
          <w:p w14:paraId="38ACC8AB"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24,7%</w:t>
            </w:r>
          </w:p>
        </w:tc>
        <w:tc>
          <w:tcPr>
            <w:tcW w:w="2251" w:type="dxa"/>
            <w:tcBorders>
              <w:bottom w:val="single" w:sz="4" w:space="0" w:color="auto"/>
            </w:tcBorders>
          </w:tcPr>
          <w:p w14:paraId="579B1093"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75,3%</w:t>
            </w:r>
          </w:p>
        </w:tc>
      </w:tr>
      <w:tr w:rsidR="00733BDD" w:rsidRPr="008E4DBD" w14:paraId="41B8D558" w14:textId="77777777" w:rsidTr="00DF2D06">
        <w:trPr>
          <w:trHeight w:val="70"/>
        </w:trPr>
        <w:tc>
          <w:tcPr>
            <w:tcW w:w="5004" w:type="dxa"/>
            <w:tcBorders>
              <w:bottom w:val="single" w:sz="4" w:space="0" w:color="auto"/>
            </w:tcBorders>
            <w:hideMark/>
          </w:tcPr>
          <w:p w14:paraId="5B6EDE63" w14:textId="77777777" w:rsidR="00733BDD" w:rsidRPr="008E4DBD" w:rsidRDefault="00733BDD" w:rsidP="00282470">
            <w:pPr>
              <w:tabs>
                <w:tab w:val="left" w:pos="11340"/>
              </w:tabs>
              <w:autoSpaceDE w:val="0"/>
              <w:autoSpaceDN w:val="0"/>
              <w:jc w:val="both"/>
              <w:rPr>
                <w:rFonts w:ascii="Times New Roman" w:hAnsi="Times New Roman" w:cs="Times New Roman"/>
                <w:sz w:val="24"/>
                <w:szCs w:val="24"/>
              </w:rPr>
            </w:pPr>
            <w:r w:rsidRPr="008E4DBD">
              <w:rPr>
                <w:rFonts w:ascii="Times New Roman" w:hAnsi="Times New Roman" w:cs="Times New Roman"/>
                <w:sz w:val="24"/>
                <w:szCs w:val="24"/>
              </w:rPr>
              <w:t>3.Самооценивание выполненного задания</w:t>
            </w:r>
          </w:p>
        </w:tc>
        <w:tc>
          <w:tcPr>
            <w:tcW w:w="2378" w:type="dxa"/>
            <w:tcBorders>
              <w:bottom w:val="single" w:sz="4" w:space="0" w:color="auto"/>
            </w:tcBorders>
          </w:tcPr>
          <w:p w14:paraId="47566670"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28,3%</w:t>
            </w:r>
          </w:p>
        </w:tc>
        <w:tc>
          <w:tcPr>
            <w:tcW w:w="2251" w:type="dxa"/>
            <w:tcBorders>
              <w:bottom w:val="single" w:sz="4" w:space="0" w:color="auto"/>
            </w:tcBorders>
          </w:tcPr>
          <w:p w14:paraId="58A4B4CC" w14:textId="77777777" w:rsidR="00733BDD" w:rsidRPr="008E4DBD" w:rsidRDefault="004478CD" w:rsidP="00282470">
            <w:pPr>
              <w:tabs>
                <w:tab w:val="left" w:pos="11340"/>
              </w:tabs>
              <w:autoSpaceDE w:val="0"/>
              <w:autoSpaceDN w:val="0"/>
              <w:jc w:val="both"/>
              <w:rPr>
                <w:rFonts w:ascii="Times New Roman" w:hAnsi="Times New Roman" w:cs="Times New Roman"/>
                <w:sz w:val="24"/>
                <w:szCs w:val="24"/>
              </w:rPr>
            </w:pPr>
            <w:r>
              <w:rPr>
                <w:rFonts w:ascii="Times New Roman" w:hAnsi="Times New Roman" w:cs="Times New Roman"/>
                <w:sz w:val="24"/>
                <w:szCs w:val="24"/>
              </w:rPr>
              <w:t>71,7%</w:t>
            </w:r>
          </w:p>
        </w:tc>
      </w:tr>
    </w:tbl>
    <w:p w14:paraId="6ADD65A3" w14:textId="77777777" w:rsidR="00733BDD" w:rsidRPr="00B02B80" w:rsidRDefault="00733BDD" w:rsidP="00733BDD">
      <w:pPr>
        <w:spacing w:after="0" w:line="240" w:lineRule="auto"/>
        <w:ind w:left="360"/>
        <w:jc w:val="both"/>
        <w:rPr>
          <w:rFonts w:ascii="Times New Roman" w:eastAsia="Calibri" w:hAnsi="Times New Roman" w:cs="Times New Roman"/>
          <w:sz w:val="28"/>
          <w:szCs w:val="28"/>
        </w:rPr>
      </w:pPr>
    </w:p>
    <w:p w14:paraId="4A9101CB" w14:textId="7C5ED6AC" w:rsidR="00813722"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В данном заданий необходимости действовать по образцу детям не предстояло. Данное задание требует от обучающихся </w:t>
      </w:r>
      <w:r w:rsidR="00813722">
        <w:rPr>
          <w:rFonts w:ascii="Times New Roman" w:eastAsia="Calibri" w:hAnsi="Times New Roman" w:cs="Times New Roman"/>
          <w:sz w:val="28"/>
          <w:szCs w:val="28"/>
        </w:rPr>
        <w:t xml:space="preserve">узнавание </w:t>
      </w:r>
      <w:r w:rsidRPr="00B02B80">
        <w:rPr>
          <w:rFonts w:ascii="Times New Roman" w:eastAsia="Calibri" w:hAnsi="Times New Roman" w:cs="Times New Roman"/>
          <w:sz w:val="28"/>
          <w:szCs w:val="28"/>
        </w:rPr>
        <w:t xml:space="preserve">по пройденному материалу </w:t>
      </w:r>
      <w:r w:rsidR="00813722">
        <w:rPr>
          <w:rFonts w:ascii="Times New Roman" w:eastAsia="Calibri" w:hAnsi="Times New Roman" w:cs="Times New Roman"/>
          <w:sz w:val="28"/>
          <w:szCs w:val="28"/>
        </w:rPr>
        <w:t xml:space="preserve">геометрической фигуры –луч </w:t>
      </w:r>
      <w:r w:rsidRPr="00B02B80">
        <w:rPr>
          <w:rFonts w:ascii="Times New Roman" w:eastAsia="Calibri" w:hAnsi="Times New Roman" w:cs="Times New Roman"/>
          <w:sz w:val="28"/>
          <w:szCs w:val="28"/>
        </w:rPr>
        <w:t>(предыдущий урок) нарисовать два сомкнутых луча образующих угол</w:t>
      </w:r>
      <w:r>
        <w:rPr>
          <w:rFonts w:ascii="Times New Roman" w:eastAsia="Calibri" w:hAnsi="Times New Roman" w:cs="Times New Roman"/>
          <w:sz w:val="28"/>
          <w:szCs w:val="28"/>
        </w:rPr>
        <w:t>.</w:t>
      </w:r>
      <w:r w:rsidR="00C64D3E">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Обучающиеся уже знакомы с геометрической фигурой</w:t>
      </w:r>
      <w:r w:rsidR="00AE2659">
        <w:rPr>
          <w:rFonts w:ascii="Times New Roman" w:eastAsia="Calibri" w:hAnsi="Times New Roman" w:cs="Times New Roman"/>
          <w:sz w:val="28"/>
          <w:szCs w:val="28"/>
        </w:rPr>
        <w:t>-луч</w:t>
      </w:r>
      <w:r w:rsidRPr="00B02B80">
        <w:rPr>
          <w:rFonts w:ascii="Times New Roman" w:eastAsia="Calibri" w:hAnsi="Times New Roman" w:cs="Times New Roman"/>
          <w:sz w:val="28"/>
          <w:szCs w:val="28"/>
        </w:rPr>
        <w:t xml:space="preserve">, но в каждом классе по несколько обучающихся не смогли обобщить, что два луча образуют угол. Самостоятельное выполнение и оценивание полученного результата в большинстве </w:t>
      </w:r>
      <w:r w:rsidR="00813722">
        <w:rPr>
          <w:rFonts w:ascii="Times New Roman" w:eastAsia="Calibri" w:hAnsi="Times New Roman" w:cs="Times New Roman"/>
          <w:sz w:val="28"/>
          <w:szCs w:val="28"/>
        </w:rPr>
        <w:t xml:space="preserve">случаев </w:t>
      </w:r>
      <w:r w:rsidRPr="00B02B80">
        <w:rPr>
          <w:rFonts w:ascii="Times New Roman" w:eastAsia="Calibri" w:hAnsi="Times New Roman" w:cs="Times New Roman"/>
          <w:sz w:val="28"/>
          <w:szCs w:val="28"/>
        </w:rPr>
        <w:t>носило субъективный</w:t>
      </w:r>
      <w:r w:rsidR="00B560A2">
        <w:rPr>
          <w:rFonts w:ascii="Times New Roman" w:eastAsia="Calibri" w:hAnsi="Times New Roman" w:cs="Times New Roman"/>
          <w:sz w:val="28"/>
          <w:szCs w:val="28"/>
        </w:rPr>
        <w:t xml:space="preserve"> характер (</w:t>
      </w:r>
      <w:r w:rsidR="00BD0CC8">
        <w:rPr>
          <w:rFonts w:ascii="Times New Roman" w:eastAsia="Calibri" w:hAnsi="Times New Roman" w:cs="Times New Roman"/>
          <w:sz w:val="28"/>
          <w:szCs w:val="28"/>
        </w:rPr>
        <w:t>т</w:t>
      </w:r>
      <w:r w:rsidR="00B560A2">
        <w:rPr>
          <w:rFonts w:ascii="Times New Roman" w:eastAsia="Calibri" w:hAnsi="Times New Roman" w:cs="Times New Roman"/>
          <w:sz w:val="28"/>
          <w:szCs w:val="28"/>
        </w:rPr>
        <w:t xml:space="preserve">аблица </w:t>
      </w:r>
      <w:r w:rsidR="00A12789">
        <w:rPr>
          <w:rFonts w:ascii="Times New Roman" w:eastAsia="Calibri" w:hAnsi="Times New Roman" w:cs="Times New Roman"/>
          <w:sz w:val="28"/>
          <w:szCs w:val="28"/>
        </w:rPr>
        <w:t>41</w:t>
      </w:r>
      <w:r w:rsidR="004B1A51">
        <w:rPr>
          <w:rFonts w:ascii="Times New Roman" w:eastAsia="Calibri" w:hAnsi="Times New Roman" w:cs="Times New Roman"/>
          <w:sz w:val="28"/>
          <w:szCs w:val="28"/>
        </w:rPr>
        <w:t xml:space="preserve">, </w:t>
      </w:r>
      <w:r w:rsidR="00BD0CC8">
        <w:rPr>
          <w:rFonts w:ascii="Times New Roman" w:eastAsia="Calibri" w:hAnsi="Times New Roman" w:cs="Times New Roman"/>
          <w:sz w:val="28"/>
          <w:szCs w:val="28"/>
        </w:rPr>
        <w:t>р</w:t>
      </w:r>
      <w:r w:rsidR="004B1A51">
        <w:rPr>
          <w:rFonts w:ascii="Times New Roman" w:eastAsia="Calibri" w:hAnsi="Times New Roman" w:cs="Times New Roman"/>
          <w:sz w:val="28"/>
          <w:szCs w:val="28"/>
        </w:rPr>
        <w:t xml:space="preserve">исунок </w:t>
      </w:r>
      <w:r w:rsidR="00356799">
        <w:rPr>
          <w:rFonts w:ascii="Times New Roman" w:eastAsia="Calibri" w:hAnsi="Times New Roman" w:cs="Times New Roman"/>
          <w:sz w:val="28"/>
          <w:szCs w:val="28"/>
        </w:rPr>
        <w:t>20</w:t>
      </w:r>
      <w:r w:rsidRPr="00B02B80">
        <w:rPr>
          <w:rFonts w:ascii="Times New Roman" w:eastAsia="Calibri" w:hAnsi="Times New Roman" w:cs="Times New Roman"/>
          <w:sz w:val="28"/>
          <w:szCs w:val="28"/>
        </w:rPr>
        <w:t>). Полученную геометрическую фигуру обучающиеся больше оценивали по внешнему характеру, нежели по качеству полученного, копировали фактически полученное</w:t>
      </w:r>
      <w:r w:rsidR="00DF2D06">
        <w:rPr>
          <w:rFonts w:ascii="Times New Roman" w:eastAsia="Calibri" w:hAnsi="Times New Roman" w:cs="Times New Roman"/>
          <w:sz w:val="28"/>
          <w:szCs w:val="28"/>
        </w:rPr>
        <w:t xml:space="preserve"> </w:t>
      </w:r>
      <w:r w:rsidR="00DF2D06">
        <w:rPr>
          <w:rFonts w:ascii="Times New Roman" w:eastAsia="Calibri" w:hAnsi="Times New Roman" w:cs="Times New Roman"/>
          <w:sz w:val="28"/>
          <w:szCs w:val="28"/>
          <w:lang w:eastAsia="ru-RU"/>
        </w:rPr>
        <w:t xml:space="preserve">(рисунок </w:t>
      </w:r>
      <w:r w:rsidR="00A12789">
        <w:rPr>
          <w:rFonts w:ascii="Times New Roman" w:eastAsia="Calibri" w:hAnsi="Times New Roman" w:cs="Times New Roman"/>
          <w:sz w:val="28"/>
          <w:szCs w:val="28"/>
          <w:lang w:eastAsia="ru-RU"/>
        </w:rPr>
        <w:t>20</w:t>
      </w:r>
      <w:r w:rsidR="00DF2D06">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rPr>
        <w:t xml:space="preserve">. </w:t>
      </w:r>
    </w:p>
    <w:p w14:paraId="0DF0D309" w14:textId="6F719BC9" w:rsidR="009706B4" w:rsidRDefault="002D54A1" w:rsidP="009706B4">
      <w:pPr>
        <w:spacing w:after="0" w:line="240" w:lineRule="auto"/>
        <w:ind w:firstLine="567"/>
        <w:jc w:val="both"/>
        <w:rPr>
          <w:rFonts w:ascii="Times New Roman" w:eastAsia="Calibri" w:hAnsi="Times New Roman" w:cs="Times New Roman"/>
          <w:sz w:val="28"/>
          <w:szCs w:val="28"/>
        </w:rPr>
      </w:pPr>
      <w:r w:rsidRPr="002D54A1">
        <w:rPr>
          <w:rFonts w:ascii="Times New Roman" w:eastAsia="Calibri" w:hAnsi="Times New Roman" w:cs="Times New Roman"/>
          <w:sz w:val="28"/>
          <w:szCs w:val="28"/>
        </w:rPr>
        <w:t>Например: ученица Элина задание «луч»  по показанному образцу смогла отобразить на листе задания, но образование угла не зафиксировано, при тщательной подсказке учителя, самооценить свой труд ребенку не удалось.</w:t>
      </w:r>
    </w:p>
    <w:p w14:paraId="74726E98" w14:textId="77777777" w:rsidR="00356799" w:rsidRDefault="00356799" w:rsidP="009706B4">
      <w:pPr>
        <w:spacing w:after="0" w:line="240" w:lineRule="auto"/>
        <w:ind w:firstLine="567"/>
        <w:jc w:val="both"/>
        <w:rPr>
          <w:rFonts w:ascii="Times New Roman" w:eastAsia="Calibri" w:hAnsi="Times New Roman" w:cs="Times New Roman"/>
          <w:sz w:val="28"/>
          <w:szCs w:val="28"/>
        </w:rPr>
      </w:pPr>
    </w:p>
    <w:p w14:paraId="37FEB205" w14:textId="77777777" w:rsidR="00813722" w:rsidRDefault="007B683C" w:rsidP="009706B4">
      <w:pPr>
        <w:spacing w:after="0" w:line="240" w:lineRule="auto"/>
        <w:ind w:left="36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9BCF6D5" wp14:editId="281CAEFB">
            <wp:extent cx="3372485" cy="2177124"/>
            <wp:effectExtent l="0" t="0" r="0" b="0"/>
            <wp:docPr id="23382" name="Рисунок 2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5061" cy="2185242"/>
                    </a:xfrm>
                    <a:prstGeom prst="rect">
                      <a:avLst/>
                    </a:prstGeom>
                    <a:noFill/>
                  </pic:spPr>
                </pic:pic>
              </a:graphicData>
            </a:graphic>
          </wp:inline>
        </w:drawing>
      </w:r>
    </w:p>
    <w:p w14:paraId="41004B86" w14:textId="77777777" w:rsidR="007B683C" w:rsidRDefault="007B683C" w:rsidP="00733BDD">
      <w:pPr>
        <w:spacing w:after="0" w:line="240" w:lineRule="auto"/>
        <w:ind w:left="360"/>
        <w:jc w:val="both"/>
        <w:rPr>
          <w:rFonts w:ascii="Times New Roman" w:eastAsia="Calibri" w:hAnsi="Times New Roman" w:cs="Times New Roman"/>
          <w:sz w:val="28"/>
          <w:szCs w:val="28"/>
        </w:rPr>
      </w:pPr>
    </w:p>
    <w:p w14:paraId="435E2820" w14:textId="013C6045" w:rsidR="007B3796" w:rsidRPr="009706B4" w:rsidRDefault="004B1A51" w:rsidP="009706B4">
      <w:pPr>
        <w:spacing w:after="0" w:line="240" w:lineRule="auto"/>
        <w:ind w:left="360"/>
        <w:jc w:val="center"/>
        <w:rPr>
          <w:rFonts w:ascii="Times New Roman" w:eastAsia="Calibri" w:hAnsi="Times New Roman" w:cs="Times New Roman"/>
          <w:sz w:val="28"/>
          <w:szCs w:val="28"/>
        </w:rPr>
      </w:pPr>
      <w:r w:rsidRPr="009706B4">
        <w:rPr>
          <w:rFonts w:ascii="Times New Roman" w:eastAsia="Calibri" w:hAnsi="Times New Roman" w:cs="Times New Roman"/>
          <w:sz w:val="28"/>
          <w:szCs w:val="28"/>
        </w:rPr>
        <w:t>Рисунок</w:t>
      </w:r>
      <w:r w:rsidR="00BD0CC8">
        <w:rPr>
          <w:rFonts w:ascii="Times New Roman" w:eastAsia="Calibri" w:hAnsi="Times New Roman" w:cs="Times New Roman"/>
          <w:sz w:val="28"/>
          <w:szCs w:val="28"/>
        </w:rPr>
        <w:t xml:space="preserve"> </w:t>
      </w:r>
      <w:r w:rsidR="00356799">
        <w:rPr>
          <w:rFonts w:ascii="Times New Roman" w:eastAsia="Calibri" w:hAnsi="Times New Roman" w:cs="Times New Roman"/>
          <w:sz w:val="28"/>
          <w:szCs w:val="28"/>
        </w:rPr>
        <w:t>20</w:t>
      </w:r>
      <w:r w:rsidR="009706B4">
        <w:rPr>
          <w:rFonts w:ascii="Times New Roman" w:eastAsia="Calibri" w:hAnsi="Times New Roman" w:cs="Times New Roman"/>
          <w:sz w:val="28"/>
          <w:szCs w:val="28"/>
        </w:rPr>
        <w:t xml:space="preserve">  </w:t>
      </w:r>
      <w:r w:rsidR="007B3796" w:rsidRPr="009706B4">
        <w:rPr>
          <w:rFonts w:ascii="Times New Roman" w:eastAsia="Calibri" w:hAnsi="Times New Roman" w:cs="Times New Roman"/>
          <w:sz w:val="28"/>
          <w:szCs w:val="28"/>
        </w:rPr>
        <w:t>-</w:t>
      </w:r>
      <w:r w:rsidR="009706B4">
        <w:rPr>
          <w:rFonts w:ascii="Times New Roman" w:eastAsia="Calibri" w:hAnsi="Times New Roman" w:cs="Times New Roman"/>
          <w:sz w:val="28"/>
          <w:szCs w:val="28"/>
        </w:rPr>
        <w:t xml:space="preserve">  Р</w:t>
      </w:r>
      <w:r w:rsidR="007B3796" w:rsidRPr="009706B4">
        <w:rPr>
          <w:rFonts w:ascii="Times New Roman" w:eastAsia="Calibri" w:hAnsi="Times New Roman" w:cs="Times New Roman"/>
          <w:sz w:val="28"/>
          <w:szCs w:val="28"/>
        </w:rPr>
        <w:t>езультат работы обучающегося</w:t>
      </w:r>
    </w:p>
    <w:p w14:paraId="5888F113" w14:textId="77777777" w:rsidR="000D2F32" w:rsidRPr="000D2F32" w:rsidRDefault="000D2F32" w:rsidP="00733BDD">
      <w:pPr>
        <w:spacing w:after="0" w:line="240" w:lineRule="auto"/>
        <w:ind w:left="360"/>
        <w:jc w:val="both"/>
        <w:rPr>
          <w:rFonts w:ascii="Times New Roman" w:eastAsia="Calibri" w:hAnsi="Times New Roman" w:cs="Times New Roman"/>
          <w:sz w:val="24"/>
          <w:szCs w:val="24"/>
        </w:rPr>
      </w:pPr>
    </w:p>
    <w:p w14:paraId="4DCEB32C" w14:textId="77777777"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24,7% </w:t>
      </w:r>
      <w:r w:rsidR="007E7703">
        <w:rPr>
          <w:rFonts w:ascii="Times New Roman" w:eastAsia="Calibri" w:hAnsi="Times New Roman" w:cs="Times New Roman"/>
          <w:sz w:val="28"/>
          <w:szCs w:val="28"/>
        </w:rPr>
        <w:t xml:space="preserve">обучающихся </w:t>
      </w:r>
      <w:r w:rsidRPr="00B02B80">
        <w:rPr>
          <w:rFonts w:ascii="Times New Roman" w:eastAsia="Calibri" w:hAnsi="Times New Roman" w:cs="Times New Roman"/>
          <w:sz w:val="28"/>
          <w:szCs w:val="28"/>
        </w:rPr>
        <w:t>начертили два луча, но никак не образовывали угол, а у 27,2% расположились два луча противоположно, а где-то и в разные стороны.</w:t>
      </w:r>
      <w:r w:rsidR="007E7703">
        <w:rPr>
          <w:rFonts w:ascii="Times New Roman" w:eastAsia="Calibri" w:hAnsi="Times New Roman" w:cs="Times New Roman"/>
          <w:sz w:val="28"/>
          <w:szCs w:val="28"/>
        </w:rPr>
        <w:t xml:space="preserve"> А остальные обучающиеся не выполнив задание самооценили свои задания положительно</w:t>
      </w:r>
      <w:r w:rsidR="004676B8">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После выполненного задания некоторые обучающиеся обнаружили, что допустили незначительные ошибки и прослушали, а то и не сохранили информацию до конца. А это отразилось и собственно на самооценивании задания, чт</w:t>
      </w:r>
      <w:r w:rsidR="007E7703">
        <w:rPr>
          <w:rFonts w:ascii="Times New Roman" w:eastAsia="Calibri" w:hAnsi="Times New Roman" w:cs="Times New Roman"/>
          <w:sz w:val="28"/>
          <w:szCs w:val="28"/>
        </w:rPr>
        <w:t>о дало неточность на результат.</w:t>
      </w:r>
    </w:p>
    <w:p w14:paraId="0DBC789A" w14:textId="0A87200D"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Учителю необходимо в данной ситуации вернуться к пройденному материалу, дать обучающимся задание на самооценивание за предыдущий урок. Чтобы дети могли закрепить </w:t>
      </w:r>
      <w:r w:rsidR="001B788C">
        <w:rPr>
          <w:rFonts w:ascii="Times New Roman" w:eastAsia="Calibri" w:hAnsi="Times New Roman" w:cs="Times New Roman"/>
          <w:sz w:val="28"/>
          <w:szCs w:val="28"/>
        </w:rPr>
        <w:t xml:space="preserve">пройденный </w:t>
      </w:r>
      <w:r w:rsidRPr="00B02B80">
        <w:rPr>
          <w:rFonts w:ascii="Times New Roman" w:eastAsia="Calibri" w:hAnsi="Times New Roman" w:cs="Times New Roman"/>
          <w:sz w:val="28"/>
          <w:szCs w:val="28"/>
        </w:rPr>
        <w:t>материал (Точка.</w:t>
      </w:r>
      <w:r w:rsidR="00351989">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Прямая.</w:t>
      </w:r>
      <w:r w:rsidR="00351989">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Луч) на усвоение базовых знаний. На уровень «Понимание» учителю повторить образование геометрической фигуры. Для угла существенным признаком является наличие двух лучей, которые образуют и исходят из одной точки-вершины угла, а несущественным длина и направленность этих лучей. Важно говорить детям, что существенные признаки остаются неизменными, а несущественные изменяются. Несущественные признаки не влияют на основные свойства фигуры. Но, если изменится</w:t>
      </w:r>
      <w:r w:rsidR="00671E4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(изменить) один из существенных признаков, то получится совсем другая фигура. Наглядные примеры на моделирование фигуры в классе в индивидуальной, в парной и групповой работе, дают лучшие результаты в усвоении и различении существенных признаков фигуры.</w:t>
      </w:r>
    </w:p>
    <w:p w14:paraId="126B68B7" w14:textId="72FF7170"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w:t>
      </w:r>
      <w:r>
        <w:rPr>
          <w:rFonts w:ascii="Times New Roman" w:eastAsia="Calibri" w:hAnsi="Times New Roman" w:cs="Times New Roman"/>
          <w:sz w:val="28"/>
          <w:szCs w:val="28"/>
        </w:rPr>
        <w:t>пример: Смоделировать луч можно</w:t>
      </w:r>
      <w:r w:rsidRPr="00B02B80">
        <w:rPr>
          <w:rFonts w:ascii="Times New Roman" w:eastAsia="Calibri" w:hAnsi="Times New Roman" w:cs="Times New Roman"/>
          <w:sz w:val="28"/>
          <w:szCs w:val="28"/>
        </w:rPr>
        <w:t xml:space="preserve"> в индивидуальной форме. Каждому ученику из подручных материалов (спички и пластилина) смоделировать луч, и в конце проделанной работы самооценить свою работу по следующим критериям:</w:t>
      </w:r>
      <w:r w:rsidRPr="00B02B80">
        <w:rPr>
          <w:rFonts w:ascii="Times New Roman" w:eastAsia="Calibri" w:hAnsi="Times New Roman" w:cs="Times New Roman"/>
          <w:sz w:val="28"/>
          <w:szCs w:val="28"/>
        </w:rPr>
        <w:tab/>
        <w:t xml:space="preserve">Знает, что лучи </w:t>
      </w:r>
      <w:r w:rsidR="005D114C">
        <w:rPr>
          <w:rFonts w:ascii="Times New Roman" w:eastAsia="Calibri" w:hAnsi="Times New Roman" w:cs="Times New Roman"/>
          <w:sz w:val="28"/>
          <w:szCs w:val="28"/>
        </w:rPr>
        <w:t>исходят из одной точки. Понимание, что</w:t>
      </w:r>
      <w:r w:rsidRPr="00B02B80">
        <w:rPr>
          <w:rFonts w:ascii="Times New Roman" w:eastAsia="Calibri" w:hAnsi="Times New Roman" w:cs="Times New Roman"/>
          <w:sz w:val="28"/>
          <w:szCs w:val="28"/>
        </w:rPr>
        <w:t xml:space="preserve"> два луча образуют угол. Этим самым мы закрепляем необходимые-базовые составляющие для геометрической фигуры луч. Формирование в начальной школе базовых понятии -</w:t>
      </w:r>
      <w:r w:rsidR="00607B8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залог основных необходимых знаний.</w:t>
      </w:r>
    </w:p>
    <w:p w14:paraId="3D9CF3DF" w14:textId="795F65CB"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Практикой доказано, ученики даже зная точное определение предмета, не могут анализировать с необходимой точки зрения и сопоставить данные с понятием. Машинальное запоминание не введя в образ основных понятии-критериев ведет к кратковременному запоминанию. Сознательное осознанное отношение к оцениваемому понятию и оцениваемой деятельности направлено на формирование </w:t>
      </w:r>
      <w:r w:rsidR="00387481">
        <w:rPr>
          <w:rFonts w:ascii="Times New Roman" w:eastAsia="Calibri" w:hAnsi="Times New Roman" w:cs="Times New Roman"/>
          <w:sz w:val="28"/>
          <w:szCs w:val="28"/>
        </w:rPr>
        <w:t>компонентов учебной деятельности.</w:t>
      </w:r>
    </w:p>
    <w:p w14:paraId="49447F1D" w14:textId="63862967" w:rsidR="00733BDD"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Умения и навыки рассматриваются, как овладение компонентами учебной деятельности, как </w:t>
      </w:r>
      <w:r w:rsidR="004676B8">
        <w:rPr>
          <w:rFonts w:ascii="Times New Roman" w:eastAsia="Calibri" w:hAnsi="Times New Roman" w:cs="Times New Roman"/>
          <w:sz w:val="28"/>
          <w:szCs w:val="28"/>
        </w:rPr>
        <w:t xml:space="preserve">и </w:t>
      </w:r>
      <w:r w:rsidRPr="00B02B80">
        <w:rPr>
          <w:rFonts w:ascii="Times New Roman" w:eastAsia="Calibri" w:hAnsi="Times New Roman" w:cs="Times New Roman"/>
          <w:sz w:val="28"/>
          <w:szCs w:val="28"/>
        </w:rPr>
        <w:t>уровен</w:t>
      </w:r>
      <w:r w:rsidR="00637BC9">
        <w:rPr>
          <w:rFonts w:ascii="Times New Roman" w:eastAsia="Calibri" w:hAnsi="Times New Roman" w:cs="Times New Roman"/>
          <w:sz w:val="28"/>
          <w:szCs w:val="28"/>
        </w:rPr>
        <w:t>ь общего развития [1</w:t>
      </w:r>
      <w:r w:rsidR="00F960BC">
        <w:rPr>
          <w:rFonts w:ascii="Times New Roman" w:eastAsia="Calibri" w:hAnsi="Times New Roman" w:cs="Times New Roman"/>
          <w:sz w:val="28"/>
          <w:szCs w:val="28"/>
        </w:rPr>
        <w:t>36</w:t>
      </w:r>
      <w:r w:rsidR="000D4721" w:rsidRPr="000D4721">
        <w:rPr>
          <w:rFonts w:ascii="Times New Roman" w:eastAsia="Calibri" w:hAnsi="Times New Roman" w:cs="Times New Roman"/>
          <w:sz w:val="28"/>
          <w:szCs w:val="28"/>
        </w:rPr>
        <w:t>, с.</w:t>
      </w:r>
      <w:r w:rsidR="00D14911">
        <w:rPr>
          <w:rFonts w:ascii="Times New Roman" w:eastAsia="Calibri" w:hAnsi="Times New Roman" w:cs="Times New Roman"/>
          <w:sz w:val="28"/>
          <w:szCs w:val="28"/>
        </w:rPr>
        <w:t>9</w:t>
      </w:r>
      <w:r w:rsidR="00BC7F2F" w:rsidRPr="00BC7F2F">
        <w:rPr>
          <w:rFonts w:ascii="Times New Roman" w:eastAsia="Calibri" w:hAnsi="Times New Roman" w:cs="Times New Roman"/>
          <w:sz w:val="28"/>
          <w:szCs w:val="28"/>
        </w:rPr>
        <w:t>6</w:t>
      </w:r>
      <w:r w:rsidRPr="00B02B80">
        <w:rPr>
          <w:rFonts w:ascii="Times New Roman" w:eastAsia="Calibri" w:hAnsi="Times New Roman" w:cs="Times New Roman"/>
          <w:sz w:val="28"/>
          <w:szCs w:val="28"/>
        </w:rPr>
        <w:t>].</w:t>
      </w:r>
    </w:p>
    <w:p w14:paraId="63CD51DA" w14:textId="56BDF10D" w:rsidR="00387481" w:rsidRDefault="00733BDD" w:rsidP="009706B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Ознакомление обучающихся с </w:t>
      </w:r>
      <w:r w:rsidR="005D114C">
        <w:rPr>
          <w:rFonts w:ascii="Times New Roman" w:eastAsia="Calibri" w:hAnsi="Times New Roman" w:cs="Times New Roman"/>
          <w:sz w:val="28"/>
          <w:szCs w:val="28"/>
        </w:rPr>
        <w:t>ЗПР</w:t>
      </w:r>
      <w:r>
        <w:rPr>
          <w:rFonts w:ascii="Times New Roman" w:eastAsia="Calibri" w:hAnsi="Times New Roman" w:cs="Times New Roman"/>
          <w:sz w:val="28"/>
          <w:szCs w:val="28"/>
        </w:rPr>
        <w:t xml:space="preserve"> со стандартными образцами свойств предметов, дальнейшее представление разновидностей, умение пользоваться для анализа и выделения свойств в простых жизненных ситуациях, анализировать, выделять и предоставлять необходимую информацию</w:t>
      </w:r>
      <w:r w:rsidR="00036A73">
        <w:rPr>
          <w:rFonts w:ascii="Times New Roman" w:eastAsia="Calibri" w:hAnsi="Times New Roman" w:cs="Times New Roman"/>
          <w:sz w:val="28"/>
          <w:szCs w:val="28"/>
        </w:rPr>
        <w:t>,</w:t>
      </w:r>
      <w:r w:rsidR="000A17A8">
        <w:rPr>
          <w:rFonts w:ascii="Times New Roman" w:eastAsia="Calibri" w:hAnsi="Times New Roman" w:cs="Times New Roman"/>
          <w:sz w:val="28"/>
          <w:szCs w:val="28"/>
        </w:rPr>
        <w:t xml:space="preserve"> </w:t>
      </w:r>
      <w:r w:rsidR="004676B8">
        <w:rPr>
          <w:rFonts w:ascii="Times New Roman" w:eastAsia="Calibri" w:hAnsi="Times New Roman" w:cs="Times New Roman"/>
          <w:sz w:val="28"/>
          <w:szCs w:val="28"/>
        </w:rPr>
        <w:t>что</w:t>
      </w:r>
      <w:r w:rsidR="000A17A8">
        <w:rPr>
          <w:rFonts w:ascii="Times New Roman" w:eastAsia="Calibri" w:hAnsi="Times New Roman" w:cs="Times New Roman"/>
          <w:sz w:val="28"/>
          <w:szCs w:val="28"/>
        </w:rPr>
        <w:t xml:space="preserve"> предполагает работу на </w:t>
      </w:r>
      <w:r w:rsidR="00387481">
        <w:rPr>
          <w:rFonts w:ascii="Times New Roman" w:eastAsia="Calibri" w:hAnsi="Times New Roman" w:cs="Times New Roman"/>
          <w:sz w:val="28"/>
          <w:szCs w:val="28"/>
        </w:rPr>
        <w:t>формирование общего развития</w:t>
      </w:r>
      <w:r w:rsidR="000A17A8">
        <w:rPr>
          <w:rFonts w:ascii="Times New Roman" w:eastAsia="Calibri" w:hAnsi="Times New Roman" w:cs="Times New Roman"/>
          <w:sz w:val="28"/>
          <w:szCs w:val="28"/>
        </w:rPr>
        <w:t>.</w:t>
      </w:r>
      <w:r w:rsidR="00387481">
        <w:rPr>
          <w:rFonts w:ascii="Times New Roman" w:eastAsia="Calibri" w:hAnsi="Times New Roman" w:cs="Times New Roman"/>
          <w:sz w:val="28"/>
          <w:szCs w:val="28"/>
        </w:rPr>
        <w:t xml:space="preserve"> </w:t>
      </w:r>
    </w:p>
    <w:p w14:paraId="56C9FBA0" w14:textId="21AF10DD"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Усложнение содержании задания с точки учета возможностей ее осмысления, как и выполнения</w:t>
      </w:r>
      <w:r w:rsidR="00907375">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необходимые действия осуществляются постепенно. </w:t>
      </w:r>
    </w:p>
    <w:p w14:paraId="1DC70464" w14:textId="7B079F6F" w:rsidR="00733BDD" w:rsidRPr="00B02B80" w:rsidRDefault="00733BDD" w:rsidP="00A00256">
      <w:pPr>
        <w:spacing w:after="0" w:line="240" w:lineRule="auto"/>
        <w:ind w:right="140"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Знакомство обучающихся начальной школы с геометрическими фигурами: прямоугольник, квадрат, треугольник, круг, то, что нас окружают предметы сод</w:t>
      </w:r>
      <w:r w:rsidR="000A17A8">
        <w:rPr>
          <w:rFonts w:ascii="Times New Roman" w:eastAsia="Calibri" w:hAnsi="Times New Roman" w:cs="Times New Roman"/>
          <w:sz w:val="28"/>
          <w:szCs w:val="28"/>
        </w:rPr>
        <w:t>ержащие такие признаки</w:t>
      </w:r>
      <w:r w:rsidR="006B481C">
        <w:rPr>
          <w:rFonts w:ascii="Times New Roman" w:eastAsia="Calibri" w:hAnsi="Times New Roman" w:cs="Times New Roman"/>
          <w:sz w:val="28"/>
          <w:szCs w:val="28"/>
        </w:rPr>
        <w:t>,</w:t>
      </w:r>
      <w:r w:rsidR="000A17A8">
        <w:rPr>
          <w:rFonts w:ascii="Times New Roman" w:eastAsia="Calibri" w:hAnsi="Times New Roman" w:cs="Times New Roman"/>
          <w:sz w:val="28"/>
          <w:szCs w:val="28"/>
        </w:rPr>
        <w:t xml:space="preserve"> как у</w:t>
      </w:r>
      <w:r w:rsidRPr="00B02B80">
        <w:rPr>
          <w:rFonts w:ascii="Times New Roman" w:eastAsia="Calibri" w:hAnsi="Times New Roman" w:cs="Times New Roman"/>
          <w:sz w:val="28"/>
          <w:szCs w:val="28"/>
        </w:rPr>
        <w:t xml:space="preserve">мения сопоставлять, различать соизмерять </w:t>
      </w:r>
      <w:r w:rsidR="00637BC9">
        <w:rPr>
          <w:rFonts w:ascii="Times New Roman" w:eastAsia="Calibri" w:hAnsi="Times New Roman" w:cs="Times New Roman"/>
          <w:sz w:val="28"/>
          <w:szCs w:val="28"/>
        </w:rPr>
        <w:t>[1</w:t>
      </w:r>
      <w:r w:rsidR="00F960BC">
        <w:rPr>
          <w:rFonts w:ascii="Times New Roman" w:eastAsia="Calibri" w:hAnsi="Times New Roman" w:cs="Times New Roman"/>
          <w:sz w:val="28"/>
          <w:szCs w:val="28"/>
        </w:rPr>
        <w:t>37</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56</w:t>
      </w:r>
      <w:r w:rsidRPr="00B02B80">
        <w:rPr>
          <w:rFonts w:ascii="Times New Roman" w:eastAsia="Calibri" w:hAnsi="Times New Roman" w:cs="Times New Roman"/>
          <w:sz w:val="28"/>
          <w:szCs w:val="28"/>
        </w:rPr>
        <w:t>]</w:t>
      </w:r>
      <w:r w:rsidRPr="00B02B80">
        <w:rPr>
          <w:rFonts w:ascii="Calibri" w:eastAsia="Calibri" w:hAnsi="Calibri" w:cs="Times New Roman"/>
        </w:rPr>
        <w:t xml:space="preserve">. </w:t>
      </w:r>
      <w:r w:rsidRPr="00B02B80">
        <w:rPr>
          <w:rFonts w:ascii="Times New Roman" w:eastAsia="Calibri" w:hAnsi="Times New Roman" w:cs="Times New Roman"/>
          <w:sz w:val="28"/>
          <w:szCs w:val="28"/>
        </w:rPr>
        <w:t>Сначала обучающихся необходимо позна</w:t>
      </w:r>
      <w:r>
        <w:rPr>
          <w:rFonts w:ascii="Times New Roman" w:eastAsia="Calibri" w:hAnsi="Times New Roman" w:cs="Times New Roman"/>
          <w:sz w:val="28"/>
          <w:szCs w:val="28"/>
        </w:rPr>
        <w:t>комить с эталонами формы: круга, квадрата, прямоугольника, треугольника и овала</w:t>
      </w:r>
      <w:r w:rsidRPr="00B02B80">
        <w:rPr>
          <w:rFonts w:ascii="Times New Roman" w:eastAsia="Calibri" w:hAnsi="Times New Roman" w:cs="Times New Roman"/>
          <w:sz w:val="28"/>
          <w:szCs w:val="28"/>
        </w:rPr>
        <w:t>. Необходимо научить различать и называть их, следующим этапом будут различные пропорции и варианты геометрических форм, в последующем будет применение геометрических форм для оценк</w:t>
      </w:r>
      <w:r>
        <w:rPr>
          <w:rFonts w:ascii="Times New Roman" w:eastAsia="Calibri" w:hAnsi="Times New Roman" w:cs="Times New Roman"/>
          <w:sz w:val="28"/>
          <w:szCs w:val="28"/>
        </w:rPr>
        <w:t>и окружающей действительности</w:t>
      </w:r>
      <w:r w:rsidRPr="00B02B80">
        <w:rPr>
          <w:rFonts w:ascii="Times New Roman" w:eastAsia="Calibri" w:hAnsi="Times New Roman" w:cs="Times New Roman"/>
          <w:sz w:val="28"/>
          <w:szCs w:val="28"/>
        </w:rPr>
        <w:t xml:space="preserve">. Следует раздать обучающимся листочки, на которых нарисованы геометрические фигуры. Или готовые макеты геометрических фигур. У различных фигур сравниваем количество сторон, углов. Закрепление знаний </w:t>
      </w:r>
      <w:r>
        <w:rPr>
          <w:rFonts w:ascii="Times New Roman" w:eastAsia="Calibri" w:hAnsi="Times New Roman" w:cs="Times New Roman"/>
          <w:sz w:val="28"/>
          <w:szCs w:val="28"/>
        </w:rPr>
        <w:t xml:space="preserve">идет непосредственно </w:t>
      </w:r>
      <w:r w:rsidRPr="00B02B80">
        <w:rPr>
          <w:rFonts w:ascii="Times New Roman" w:eastAsia="Calibri" w:hAnsi="Times New Roman" w:cs="Times New Roman"/>
          <w:sz w:val="28"/>
          <w:szCs w:val="28"/>
        </w:rPr>
        <w:t xml:space="preserve">в практической деятельности. Основная задача учителя направить действие обучающихся увидеть изучаемое явление в окружающей действительности. Умение различать плоские фигуры (треугольник, круг, квадрат, прямоугольник) и пространственные фигуры (шар, цилиндр, конус, пирамида). </w:t>
      </w:r>
    </w:p>
    <w:p w14:paraId="77002CF1" w14:textId="77777777"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Учащиеся должны уметь находить их в окружающем мире, должны знать и понимать, что каждая грань пространственной фигуры представляет собой плоскую фигуру.  </w:t>
      </w:r>
    </w:p>
    <w:p w14:paraId="29A03647" w14:textId="4CAFB85E" w:rsidR="00733BDD" w:rsidRPr="00B02B80" w:rsidRDefault="0077103E" w:rsidP="00BC6DF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развитии математических представлении обучающихся особо важное значение имеет углубление представлении –</w:t>
      </w:r>
      <w:r w:rsidR="00607B88">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формы и величины. Поскольку, форма является составным окружающей действительности. Образцом считается геометрические фигуры, в результате чего определяется их форма и их составные части. Чувственное восприятие формы переходит к способности анализа, если начальным этапом будет изучение и восприятие, то следующим этапом становится формирование.</w:t>
      </w:r>
      <w:r w:rsidR="00671E40">
        <w:rPr>
          <w:rFonts w:ascii="Times New Roman" w:eastAsia="Calibri" w:hAnsi="Times New Roman" w:cs="Times New Roman"/>
          <w:sz w:val="28"/>
          <w:szCs w:val="28"/>
        </w:rPr>
        <w:t xml:space="preserve"> </w:t>
      </w:r>
      <w:r w:rsidR="00733BDD" w:rsidRPr="00B02B80">
        <w:rPr>
          <w:rFonts w:ascii="Times New Roman" w:eastAsia="Calibri" w:hAnsi="Times New Roman" w:cs="Times New Roman"/>
          <w:sz w:val="28"/>
          <w:szCs w:val="28"/>
        </w:rPr>
        <w:t xml:space="preserve">Таким образом, выявляются необходимые особенности каждой геометрической фигуры. Усвоение знаний проверить самооцениванием.     </w:t>
      </w:r>
    </w:p>
    <w:p w14:paraId="55EA9038" w14:textId="1E5BECE2" w:rsidR="00BA43E7" w:rsidRPr="00A04C09" w:rsidRDefault="007E7703" w:rsidP="00FC749E">
      <w:pPr>
        <w:spacing w:after="0" w:line="240" w:lineRule="auto"/>
        <w:ind w:firstLine="567"/>
        <w:jc w:val="both"/>
        <w:rPr>
          <w:rFonts w:ascii="Times New Roman" w:eastAsia="Calibri" w:hAnsi="Times New Roman" w:cs="Times New Roman"/>
          <w:sz w:val="28"/>
          <w:szCs w:val="28"/>
        </w:rPr>
      </w:pPr>
      <w:r w:rsidRPr="00FC749E">
        <w:rPr>
          <w:rFonts w:ascii="Times New Roman" w:eastAsia="Calibri" w:hAnsi="Times New Roman" w:cs="Times New Roman"/>
          <w:bCs/>
          <w:sz w:val="28"/>
          <w:szCs w:val="28"/>
        </w:rPr>
        <w:t>Задание№ 2. Уровень «Понимание».</w:t>
      </w:r>
      <w:r w:rsidRPr="007E7703">
        <w:rPr>
          <w:rFonts w:ascii="Times New Roman" w:eastAsia="Calibri" w:hAnsi="Times New Roman" w:cs="Times New Roman"/>
          <w:sz w:val="28"/>
          <w:szCs w:val="28"/>
        </w:rPr>
        <w:t xml:space="preserve"> Содержание заданий:</w:t>
      </w:r>
      <w:r>
        <w:rPr>
          <w:rFonts w:ascii="Times New Roman" w:eastAsia="Calibri" w:hAnsi="Times New Roman" w:cs="Times New Roman"/>
          <w:sz w:val="28"/>
          <w:szCs w:val="28"/>
        </w:rPr>
        <w:t xml:space="preserve"> Применение поэтапного формирования по П.Я.Гальперина. Начерти геометрическую фигуру треугольник</w:t>
      </w:r>
      <w:r w:rsidR="00FC749E">
        <w:rPr>
          <w:rFonts w:ascii="Times New Roman" w:eastAsia="Calibri" w:hAnsi="Times New Roman" w:cs="Times New Roman"/>
          <w:sz w:val="28"/>
          <w:szCs w:val="28"/>
        </w:rPr>
        <w:t xml:space="preserve">. </w:t>
      </w:r>
      <w:r w:rsidR="00BA43E7" w:rsidRPr="00A04C09">
        <w:rPr>
          <w:rFonts w:ascii="Times New Roman" w:eastAsia="Calibri" w:hAnsi="Times New Roman" w:cs="Times New Roman"/>
          <w:sz w:val="28"/>
          <w:szCs w:val="28"/>
        </w:rPr>
        <w:t>Самооценивание по критериям:</w:t>
      </w:r>
    </w:p>
    <w:p w14:paraId="22AB98C0" w14:textId="40DDB419" w:rsidR="00BA43E7" w:rsidRPr="00A04C09" w:rsidRDefault="00BA43E7" w:rsidP="009706B4">
      <w:pPr>
        <w:spacing w:after="0" w:line="240" w:lineRule="auto"/>
        <w:ind w:firstLine="567"/>
        <w:rPr>
          <w:rFonts w:ascii="Times New Roman" w:eastAsia="Calibri" w:hAnsi="Times New Roman" w:cs="Times New Roman"/>
          <w:sz w:val="28"/>
          <w:szCs w:val="28"/>
        </w:rPr>
      </w:pPr>
      <w:r w:rsidRPr="00A04C09">
        <w:rPr>
          <w:rFonts w:ascii="Times New Roman" w:eastAsia="Calibri" w:hAnsi="Times New Roman" w:cs="Times New Roman"/>
          <w:sz w:val="28"/>
          <w:szCs w:val="28"/>
        </w:rPr>
        <w:t>1.</w:t>
      </w:r>
      <w:r>
        <w:rPr>
          <w:rFonts w:ascii="Times New Roman" w:eastAsia="Calibri" w:hAnsi="Times New Roman" w:cs="Times New Roman"/>
          <w:sz w:val="28"/>
          <w:szCs w:val="28"/>
        </w:rPr>
        <w:t>Понимает</w:t>
      </w:r>
      <w:r w:rsidRPr="00A04C09">
        <w:rPr>
          <w:rFonts w:ascii="Times New Roman" w:eastAsia="Calibri" w:hAnsi="Times New Roman" w:cs="Times New Roman"/>
          <w:sz w:val="28"/>
          <w:szCs w:val="28"/>
        </w:rPr>
        <w:t xml:space="preserve"> последовательность </w:t>
      </w:r>
      <w:r>
        <w:rPr>
          <w:rFonts w:ascii="Times New Roman" w:eastAsia="Calibri" w:hAnsi="Times New Roman" w:cs="Times New Roman"/>
          <w:sz w:val="28"/>
          <w:szCs w:val="28"/>
        </w:rPr>
        <w:t>линий и углов</w:t>
      </w:r>
      <w:r w:rsidRPr="00A04C09">
        <w:rPr>
          <w:rFonts w:ascii="Times New Roman" w:eastAsia="Calibri" w:hAnsi="Times New Roman" w:cs="Times New Roman"/>
          <w:sz w:val="28"/>
          <w:szCs w:val="28"/>
        </w:rPr>
        <w:t xml:space="preserve">              </w:t>
      </w:r>
    </w:p>
    <w:p w14:paraId="608EEB2C" w14:textId="64AF7C87" w:rsidR="00BA43E7" w:rsidRDefault="00BA43E7" w:rsidP="00FC749E">
      <w:pPr>
        <w:spacing w:after="0" w:line="240" w:lineRule="auto"/>
        <w:ind w:firstLine="567"/>
        <w:rPr>
          <w:rFonts w:ascii="Times New Roman" w:eastAsia="Calibri" w:hAnsi="Times New Roman" w:cs="Times New Roman"/>
          <w:sz w:val="28"/>
          <w:szCs w:val="28"/>
        </w:rPr>
      </w:pPr>
      <w:r w:rsidRPr="00A04C09">
        <w:rPr>
          <w:rFonts w:ascii="Times New Roman" w:eastAsia="Calibri" w:hAnsi="Times New Roman" w:cs="Times New Roman"/>
          <w:sz w:val="28"/>
          <w:szCs w:val="28"/>
        </w:rPr>
        <w:t xml:space="preserve">2.Правильно </w:t>
      </w:r>
      <w:r>
        <w:rPr>
          <w:rFonts w:ascii="Times New Roman" w:eastAsia="Calibri" w:hAnsi="Times New Roman" w:cs="Times New Roman"/>
          <w:sz w:val="28"/>
          <w:szCs w:val="28"/>
        </w:rPr>
        <w:t xml:space="preserve">и последовательно соединяет           </w:t>
      </w:r>
      <w:r w:rsidRPr="00A04C09">
        <w:rPr>
          <w:rFonts w:ascii="Times New Roman" w:eastAsia="Calibri" w:hAnsi="Times New Roman" w:cs="Times New Roman"/>
          <w:sz w:val="28"/>
          <w:szCs w:val="28"/>
        </w:rPr>
        <w:t xml:space="preserve">          </w:t>
      </w:r>
    </w:p>
    <w:p w14:paraId="65E0D431" w14:textId="65600B2E" w:rsidR="007E7703" w:rsidRDefault="00BA43E7" w:rsidP="009706B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Предварительный </w:t>
      </w:r>
      <w:r w:rsidR="002E2CB1">
        <w:rPr>
          <w:rFonts w:ascii="Times New Roman" w:eastAsia="Calibri" w:hAnsi="Times New Roman" w:cs="Times New Roman"/>
          <w:sz w:val="28"/>
          <w:szCs w:val="28"/>
        </w:rPr>
        <w:t xml:space="preserve">проведенный </w:t>
      </w:r>
      <w:r>
        <w:rPr>
          <w:rFonts w:ascii="Times New Roman" w:eastAsia="Calibri" w:hAnsi="Times New Roman" w:cs="Times New Roman"/>
          <w:sz w:val="28"/>
          <w:szCs w:val="28"/>
        </w:rPr>
        <w:t xml:space="preserve">инструктаж учителем </w:t>
      </w:r>
      <w:r w:rsidR="002E2CB1">
        <w:rPr>
          <w:rFonts w:ascii="Times New Roman" w:eastAsia="Calibri" w:hAnsi="Times New Roman" w:cs="Times New Roman"/>
          <w:sz w:val="28"/>
          <w:szCs w:val="28"/>
        </w:rPr>
        <w:t xml:space="preserve">о </w:t>
      </w:r>
      <w:r>
        <w:rPr>
          <w:rFonts w:ascii="Times New Roman" w:eastAsia="Calibri" w:hAnsi="Times New Roman" w:cs="Times New Roman"/>
          <w:sz w:val="28"/>
          <w:szCs w:val="28"/>
        </w:rPr>
        <w:t>гео</w:t>
      </w:r>
      <w:r w:rsidR="002E2CB1">
        <w:rPr>
          <w:rFonts w:ascii="Times New Roman" w:eastAsia="Calibri" w:hAnsi="Times New Roman" w:cs="Times New Roman"/>
          <w:sz w:val="28"/>
          <w:szCs w:val="28"/>
        </w:rPr>
        <w:t>метрической фигуре-</w:t>
      </w:r>
      <w:r>
        <w:rPr>
          <w:rFonts w:ascii="Times New Roman" w:eastAsia="Calibri" w:hAnsi="Times New Roman" w:cs="Times New Roman"/>
          <w:sz w:val="28"/>
          <w:szCs w:val="28"/>
        </w:rPr>
        <w:t>треугольник.</w:t>
      </w:r>
      <w:r w:rsidR="007209B8">
        <w:rPr>
          <w:rFonts w:ascii="Times New Roman" w:eastAsia="Calibri" w:hAnsi="Times New Roman" w:cs="Times New Roman"/>
          <w:sz w:val="28"/>
          <w:szCs w:val="28"/>
        </w:rPr>
        <w:t xml:space="preserve"> </w:t>
      </w:r>
      <w:r w:rsidR="00850EB2">
        <w:rPr>
          <w:rFonts w:ascii="Times New Roman" w:eastAsia="Calibri" w:hAnsi="Times New Roman" w:cs="Times New Roman"/>
          <w:sz w:val="28"/>
          <w:szCs w:val="28"/>
        </w:rPr>
        <w:t>Правильное и последовательное соединение углов и линии.</w:t>
      </w:r>
    </w:p>
    <w:p w14:paraId="7D395A80" w14:textId="77777777" w:rsidR="00705A79" w:rsidRDefault="00705A79" w:rsidP="00BC6DF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 результатам проведенного исследования обучающиеся с задержкой психического развития на данное задание дали следующие результаты:</w:t>
      </w:r>
    </w:p>
    <w:p w14:paraId="6AE5D6F4" w14:textId="650E6BB3" w:rsidR="00BC6DFF" w:rsidRDefault="009706B4" w:rsidP="00BC6DF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850EB2">
        <w:rPr>
          <w:rFonts w:ascii="Times New Roman" w:eastAsia="Calibri" w:hAnsi="Times New Roman" w:cs="Times New Roman"/>
          <w:sz w:val="28"/>
          <w:szCs w:val="28"/>
        </w:rPr>
        <w:t>з 19 обучающихся</w:t>
      </w:r>
      <w:r w:rsidR="00E0357F">
        <w:rPr>
          <w:rFonts w:ascii="Times New Roman" w:eastAsia="Calibri" w:hAnsi="Times New Roman" w:cs="Times New Roman"/>
          <w:sz w:val="28"/>
          <w:szCs w:val="28"/>
        </w:rPr>
        <w:t>,</w:t>
      </w:r>
      <w:r w:rsidR="00850EB2">
        <w:rPr>
          <w:rFonts w:ascii="Times New Roman" w:eastAsia="Calibri" w:hAnsi="Times New Roman" w:cs="Times New Roman"/>
          <w:sz w:val="28"/>
          <w:szCs w:val="28"/>
        </w:rPr>
        <w:t xml:space="preserve"> </w:t>
      </w:r>
      <w:r w:rsidR="00C10D55">
        <w:rPr>
          <w:rFonts w:ascii="Times New Roman" w:eastAsia="Calibri" w:hAnsi="Times New Roman" w:cs="Times New Roman"/>
          <w:sz w:val="28"/>
          <w:szCs w:val="28"/>
        </w:rPr>
        <w:t xml:space="preserve">14 обучающихся </w:t>
      </w:r>
      <w:r w:rsidR="00850EB2">
        <w:rPr>
          <w:rFonts w:ascii="Times New Roman" w:eastAsia="Calibri" w:hAnsi="Times New Roman" w:cs="Times New Roman"/>
          <w:sz w:val="28"/>
          <w:szCs w:val="28"/>
        </w:rPr>
        <w:t xml:space="preserve">самооценили свои работы положительно, </w:t>
      </w:r>
      <w:r w:rsidR="007209B8">
        <w:rPr>
          <w:rFonts w:ascii="Times New Roman" w:eastAsia="Calibri" w:hAnsi="Times New Roman" w:cs="Times New Roman"/>
          <w:sz w:val="28"/>
          <w:szCs w:val="28"/>
        </w:rPr>
        <w:t xml:space="preserve">из них </w:t>
      </w:r>
      <w:r w:rsidR="00850EB2">
        <w:rPr>
          <w:rFonts w:ascii="Times New Roman" w:eastAsia="Calibri" w:hAnsi="Times New Roman" w:cs="Times New Roman"/>
          <w:sz w:val="28"/>
          <w:szCs w:val="28"/>
        </w:rPr>
        <w:t xml:space="preserve">5 обучающихся самооценили </w:t>
      </w:r>
      <w:r w:rsidR="007209B8">
        <w:rPr>
          <w:rFonts w:ascii="Times New Roman" w:eastAsia="Calibri" w:hAnsi="Times New Roman" w:cs="Times New Roman"/>
          <w:sz w:val="28"/>
          <w:szCs w:val="28"/>
        </w:rPr>
        <w:t>на уровень узнавание. 10</w:t>
      </w:r>
      <w:r w:rsidR="00850EB2">
        <w:rPr>
          <w:rFonts w:ascii="Times New Roman" w:eastAsia="Calibri" w:hAnsi="Times New Roman" w:cs="Times New Roman"/>
          <w:sz w:val="28"/>
          <w:szCs w:val="28"/>
        </w:rPr>
        <w:t xml:space="preserve"> обучающихся задание </w:t>
      </w:r>
      <w:r w:rsidR="00705A79">
        <w:rPr>
          <w:rFonts w:ascii="Times New Roman" w:eastAsia="Calibri" w:hAnsi="Times New Roman" w:cs="Times New Roman"/>
          <w:sz w:val="28"/>
          <w:szCs w:val="28"/>
        </w:rPr>
        <w:t xml:space="preserve">не выполнили, </w:t>
      </w:r>
      <w:r w:rsidR="00C10D55">
        <w:rPr>
          <w:rFonts w:ascii="Times New Roman" w:eastAsia="Calibri" w:hAnsi="Times New Roman" w:cs="Times New Roman"/>
          <w:sz w:val="28"/>
          <w:szCs w:val="28"/>
        </w:rPr>
        <w:t xml:space="preserve">а </w:t>
      </w:r>
      <w:r w:rsidR="002E0FBD">
        <w:rPr>
          <w:rFonts w:ascii="Times New Roman" w:eastAsia="Calibri" w:hAnsi="Times New Roman" w:cs="Times New Roman"/>
          <w:sz w:val="28"/>
          <w:szCs w:val="28"/>
        </w:rPr>
        <w:t>5</w:t>
      </w:r>
      <w:r w:rsidR="00705A79">
        <w:rPr>
          <w:rFonts w:ascii="Times New Roman" w:eastAsia="Calibri" w:hAnsi="Times New Roman" w:cs="Times New Roman"/>
          <w:sz w:val="28"/>
          <w:szCs w:val="28"/>
        </w:rPr>
        <w:t xml:space="preserve"> обучающихся </w:t>
      </w:r>
      <w:r w:rsidR="00C10D55">
        <w:rPr>
          <w:rFonts w:ascii="Times New Roman" w:eastAsia="Calibri" w:hAnsi="Times New Roman" w:cs="Times New Roman"/>
          <w:sz w:val="28"/>
          <w:szCs w:val="28"/>
        </w:rPr>
        <w:t>не оценили</w:t>
      </w:r>
      <w:r w:rsidR="00705A79">
        <w:rPr>
          <w:rFonts w:ascii="Times New Roman" w:eastAsia="Calibri" w:hAnsi="Times New Roman" w:cs="Times New Roman"/>
          <w:sz w:val="28"/>
          <w:szCs w:val="28"/>
        </w:rPr>
        <w:t xml:space="preserve"> свои работы.</w:t>
      </w:r>
    </w:p>
    <w:p w14:paraId="0D094100" w14:textId="6E7C6CF1" w:rsidR="00733BDD" w:rsidRPr="00B02B80" w:rsidRDefault="00733BDD" w:rsidP="00BC6DF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Направление линии в геометрических фигурах яснее и четче у девочек, нежели у мальчиков в большинстве случаев. Регуляционная функция психики ребенка каждого возраста и соответствие ее объективным закономерностям формирования должна проходить </w:t>
      </w:r>
      <w:r w:rsidR="00907375">
        <w:rPr>
          <w:rFonts w:ascii="Times New Roman" w:eastAsia="Calibri" w:hAnsi="Times New Roman" w:cs="Times New Roman"/>
          <w:sz w:val="28"/>
          <w:szCs w:val="28"/>
        </w:rPr>
        <w:t>систематически</w:t>
      </w:r>
      <w:r w:rsidRPr="00B02B80">
        <w:rPr>
          <w:rFonts w:ascii="Times New Roman" w:eastAsia="Calibri" w:hAnsi="Times New Roman" w:cs="Times New Roman"/>
          <w:sz w:val="28"/>
          <w:szCs w:val="28"/>
        </w:rPr>
        <w:t>. Учебная деятельность направлена на включение тех, психических процессов и функции которые ответствен</w:t>
      </w:r>
      <w:r w:rsidR="00850EB2">
        <w:rPr>
          <w:rFonts w:ascii="Times New Roman" w:eastAsia="Calibri" w:hAnsi="Times New Roman" w:cs="Times New Roman"/>
          <w:sz w:val="28"/>
          <w:szCs w:val="28"/>
        </w:rPr>
        <w:t>н</w:t>
      </w:r>
      <w:r w:rsidRPr="00B02B80">
        <w:rPr>
          <w:rFonts w:ascii="Times New Roman" w:eastAsia="Calibri" w:hAnsi="Times New Roman" w:cs="Times New Roman"/>
          <w:sz w:val="28"/>
          <w:szCs w:val="28"/>
        </w:rPr>
        <w:t>ы за качество и умения учебных действий</w:t>
      </w:r>
      <w:r w:rsidR="0006654A">
        <w:rPr>
          <w:rFonts w:ascii="Times New Roman" w:eastAsia="Calibri" w:hAnsi="Times New Roman" w:cs="Times New Roman"/>
          <w:sz w:val="28"/>
          <w:szCs w:val="28"/>
        </w:rPr>
        <w:t xml:space="preserve"> </w:t>
      </w:r>
      <w:r w:rsidR="00637BC9">
        <w:rPr>
          <w:rFonts w:ascii="Times New Roman" w:eastAsia="Calibri" w:hAnsi="Times New Roman" w:cs="Times New Roman"/>
          <w:sz w:val="28"/>
          <w:szCs w:val="28"/>
        </w:rPr>
        <w:t>[138</w:t>
      </w:r>
      <w:r w:rsidR="000D4721" w:rsidRPr="000D4721">
        <w:rPr>
          <w:rFonts w:ascii="Times New Roman" w:eastAsia="Calibri" w:hAnsi="Times New Roman" w:cs="Times New Roman"/>
          <w:sz w:val="28"/>
          <w:szCs w:val="28"/>
        </w:rPr>
        <w:t>, с.</w:t>
      </w:r>
      <w:r w:rsidR="000138AE">
        <w:rPr>
          <w:rFonts w:ascii="Times New Roman" w:eastAsia="Calibri" w:hAnsi="Times New Roman" w:cs="Times New Roman"/>
          <w:sz w:val="28"/>
          <w:szCs w:val="28"/>
        </w:rPr>
        <w:t>799</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Умения в этом периоде выдвигает развитие самой произвольности: формируется произвольный характер памяти, внимания, мышления ребенка; возникает способность действовать организованно, в соответствии с поставленными перед ним задачами. Объясняется это тем, что в указанный период ребенок начинает учиться в школе, а положение школьника и его учебная деятельность требуют от ребенка ответственности, усилий и порядка</w:t>
      </w:r>
      <w:r w:rsidR="00671E4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(прилежани</w:t>
      </w:r>
      <w:r w:rsidR="00637BC9">
        <w:rPr>
          <w:rFonts w:ascii="Times New Roman" w:eastAsia="Calibri" w:hAnsi="Times New Roman" w:cs="Times New Roman"/>
          <w:sz w:val="28"/>
          <w:szCs w:val="28"/>
        </w:rPr>
        <w:t>я)</w:t>
      </w:r>
      <w:r w:rsidR="00BC6DFF">
        <w:rPr>
          <w:rFonts w:ascii="Times New Roman" w:eastAsia="Calibri" w:hAnsi="Times New Roman" w:cs="Times New Roman"/>
          <w:sz w:val="28"/>
          <w:szCs w:val="28"/>
        </w:rPr>
        <w:t xml:space="preserve"> </w:t>
      </w:r>
      <w:r w:rsidR="00637BC9">
        <w:rPr>
          <w:rFonts w:ascii="Times New Roman" w:eastAsia="Calibri" w:hAnsi="Times New Roman" w:cs="Times New Roman"/>
          <w:sz w:val="28"/>
          <w:szCs w:val="28"/>
        </w:rPr>
        <w:t>[139</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2</w:t>
      </w:r>
      <w:r w:rsidR="000138AE">
        <w:rPr>
          <w:rFonts w:ascii="Times New Roman" w:eastAsia="Calibri" w:hAnsi="Times New Roman" w:cs="Times New Roman"/>
          <w:sz w:val="28"/>
          <w:szCs w:val="28"/>
        </w:rPr>
        <w:t>7</w:t>
      </w:r>
      <w:r w:rsidRPr="00B02B80">
        <w:rPr>
          <w:rFonts w:ascii="Times New Roman" w:eastAsia="Calibri" w:hAnsi="Times New Roman" w:cs="Times New Roman"/>
          <w:sz w:val="28"/>
          <w:szCs w:val="28"/>
        </w:rPr>
        <w:t xml:space="preserve">]. </w:t>
      </w:r>
    </w:p>
    <w:p w14:paraId="370F4B4E" w14:textId="71C48818" w:rsidR="00733BDD" w:rsidRPr="00B02B80" w:rsidRDefault="00733BDD" w:rsidP="009706B4">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Правильно выполненная работа в максимально отличном объеме </w:t>
      </w:r>
      <w:r w:rsidR="00887502">
        <w:rPr>
          <w:rFonts w:ascii="Times New Roman" w:eastAsia="Calibri" w:hAnsi="Times New Roman" w:cs="Times New Roman"/>
          <w:sz w:val="28"/>
          <w:szCs w:val="28"/>
        </w:rPr>
        <w:t>и оцененная в соответствии критериям</w:t>
      </w:r>
      <w:r w:rsidR="00907375">
        <w:rPr>
          <w:rFonts w:ascii="Times New Roman" w:eastAsia="Calibri" w:hAnsi="Times New Roman" w:cs="Times New Roman"/>
          <w:sz w:val="28"/>
          <w:szCs w:val="28"/>
        </w:rPr>
        <w:t>и</w:t>
      </w:r>
      <w:r w:rsidR="00CB1C7A">
        <w:rPr>
          <w:rFonts w:ascii="Times New Roman" w:eastAsia="Calibri" w:hAnsi="Times New Roman" w:cs="Times New Roman"/>
          <w:sz w:val="28"/>
          <w:szCs w:val="28"/>
        </w:rPr>
        <w:t>,</w:t>
      </w:r>
      <w:r w:rsidR="00887502">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является бесспорным показателем сформированности навыка самооценивания и усвоения элементарных базовых знаний</w:t>
      </w:r>
      <w:r w:rsidR="00DF2D06">
        <w:rPr>
          <w:rFonts w:ascii="Times New Roman" w:eastAsia="Calibri" w:hAnsi="Times New Roman" w:cs="Times New Roman"/>
          <w:sz w:val="28"/>
          <w:szCs w:val="28"/>
        </w:rPr>
        <w:t xml:space="preserve"> </w:t>
      </w:r>
      <w:r w:rsidR="00DF2D06">
        <w:rPr>
          <w:rFonts w:ascii="Times New Roman" w:eastAsia="Calibri" w:hAnsi="Times New Roman" w:cs="Times New Roman"/>
          <w:sz w:val="28"/>
          <w:szCs w:val="28"/>
          <w:lang w:eastAsia="ru-RU"/>
        </w:rPr>
        <w:t xml:space="preserve">(рисунок </w:t>
      </w:r>
      <w:r w:rsidR="00356799">
        <w:rPr>
          <w:rFonts w:ascii="Times New Roman" w:eastAsia="Calibri" w:hAnsi="Times New Roman" w:cs="Times New Roman"/>
          <w:sz w:val="28"/>
          <w:szCs w:val="28"/>
          <w:lang w:eastAsia="ru-RU"/>
        </w:rPr>
        <w:t>21</w:t>
      </w:r>
      <w:r w:rsidR="00DF2D06">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rPr>
        <w:t xml:space="preserve">. </w:t>
      </w:r>
    </w:p>
    <w:p w14:paraId="60C8D2EA" w14:textId="77777777" w:rsidR="00733BDD" w:rsidRPr="00B02B80" w:rsidRDefault="00733BDD" w:rsidP="00733BDD">
      <w:pPr>
        <w:spacing w:after="0" w:line="240" w:lineRule="auto"/>
        <w:jc w:val="both"/>
        <w:rPr>
          <w:rFonts w:ascii="Times New Roman" w:eastAsia="Calibri" w:hAnsi="Times New Roman" w:cs="Times New Roman"/>
          <w:sz w:val="28"/>
          <w:szCs w:val="28"/>
        </w:rPr>
      </w:pPr>
    </w:p>
    <w:p w14:paraId="13504436" w14:textId="77777777" w:rsidR="00460050" w:rsidRDefault="007209B8" w:rsidP="009706B4">
      <w:pPr>
        <w:spacing w:after="0" w:line="240" w:lineRule="auto"/>
        <w:jc w:val="center"/>
        <w:rPr>
          <w:rFonts w:ascii="Calibri" w:eastAsia="Calibri" w:hAnsi="Calibri" w:cs="Times New Roman"/>
          <w:noProof/>
          <w:lang w:eastAsia="ru-RU"/>
        </w:rPr>
      </w:pPr>
      <w:r>
        <w:rPr>
          <w:rFonts w:ascii="Calibri" w:eastAsia="Calibri" w:hAnsi="Calibri" w:cs="Times New Roman"/>
          <w:noProof/>
          <w:lang w:eastAsia="ru-RU"/>
        </w:rPr>
        <w:drawing>
          <wp:inline distT="0" distB="0" distL="0" distR="0" wp14:anchorId="0BA6A128" wp14:editId="56D9B168">
            <wp:extent cx="4960620" cy="2339340"/>
            <wp:effectExtent l="0" t="0" r="11430" b="381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557FFF" w14:textId="77777777" w:rsidR="00460050" w:rsidRPr="00B02B80" w:rsidRDefault="00460050" w:rsidP="00733BDD">
      <w:pPr>
        <w:spacing w:after="0" w:line="240" w:lineRule="auto"/>
        <w:jc w:val="both"/>
        <w:rPr>
          <w:rFonts w:ascii="Times New Roman" w:eastAsia="Calibri" w:hAnsi="Times New Roman" w:cs="Times New Roman"/>
          <w:sz w:val="28"/>
          <w:szCs w:val="28"/>
        </w:rPr>
      </w:pPr>
    </w:p>
    <w:p w14:paraId="301C0BD7" w14:textId="75E02F8C" w:rsidR="00733BDD" w:rsidRDefault="004B1A51" w:rsidP="009706B4">
      <w:pPr>
        <w:spacing w:after="0" w:line="240" w:lineRule="auto"/>
        <w:jc w:val="center"/>
        <w:rPr>
          <w:rFonts w:ascii="Times New Roman" w:eastAsia="Calibri" w:hAnsi="Times New Roman" w:cs="Times New Roman"/>
          <w:sz w:val="28"/>
          <w:szCs w:val="28"/>
        </w:rPr>
      </w:pPr>
      <w:r w:rsidRPr="007B33E4">
        <w:rPr>
          <w:rFonts w:ascii="Times New Roman" w:eastAsia="Calibri" w:hAnsi="Times New Roman" w:cs="Times New Roman"/>
          <w:sz w:val="28"/>
          <w:szCs w:val="28"/>
        </w:rPr>
        <w:t xml:space="preserve">Рисунок </w:t>
      </w:r>
      <w:r w:rsidR="00356799">
        <w:rPr>
          <w:rFonts w:ascii="Times New Roman" w:eastAsia="Calibri" w:hAnsi="Times New Roman" w:cs="Times New Roman"/>
          <w:sz w:val="28"/>
          <w:szCs w:val="28"/>
        </w:rPr>
        <w:t>21</w:t>
      </w:r>
      <w:r w:rsidR="009706B4">
        <w:rPr>
          <w:rFonts w:ascii="Times New Roman" w:eastAsia="Calibri" w:hAnsi="Times New Roman" w:cs="Times New Roman"/>
          <w:sz w:val="28"/>
          <w:szCs w:val="28"/>
        </w:rPr>
        <w:t xml:space="preserve"> </w:t>
      </w:r>
      <w:r w:rsidR="00733BDD" w:rsidRPr="007B33E4">
        <w:rPr>
          <w:rFonts w:ascii="Times New Roman" w:eastAsia="Calibri" w:hAnsi="Times New Roman" w:cs="Times New Roman"/>
          <w:sz w:val="28"/>
          <w:szCs w:val="28"/>
        </w:rPr>
        <w:t>- Резул</w:t>
      </w:r>
      <w:r w:rsidR="00C67059" w:rsidRPr="007B33E4">
        <w:rPr>
          <w:rFonts w:ascii="Times New Roman" w:eastAsia="Calibri" w:hAnsi="Times New Roman" w:cs="Times New Roman"/>
          <w:sz w:val="28"/>
          <w:szCs w:val="28"/>
        </w:rPr>
        <w:t>ьтаты самооценивания по заданиям</w:t>
      </w:r>
    </w:p>
    <w:p w14:paraId="29B74CF4" w14:textId="77777777" w:rsidR="009706B4" w:rsidRPr="007B33E4" w:rsidRDefault="009706B4" w:rsidP="009706B4">
      <w:pPr>
        <w:spacing w:after="0" w:line="240" w:lineRule="auto"/>
        <w:jc w:val="center"/>
        <w:rPr>
          <w:rFonts w:ascii="Times New Roman" w:eastAsia="Calibri" w:hAnsi="Times New Roman" w:cs="Times New Roman"/>
          <w:sz w:val="28"/>
          <w:szCs w:val="28"/>
        </w:rPr>
      </w:pPr>
    </w:p>
    <w:p w14:paraId="587F3980" w14:textId="1BA5EC8B" w:rsidR="00733BDD" w:rsidRPr="00B02B80" w:rsidRDefault="00733BDD" w:rsidP="00BC6DF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Самооценивание по данному заданию показывает у обучающихся более менее сформированного навыка по данному направлению. Поскольку, от способности обучающегося к самооцениванию и рефлексии зависит</w:t>
      </w:r>
      <w:r>
        <w:rPr>
          <w:rFonts w:ascii="Times New Roman" w:eastAsia="Calibri" w:hAnsi="Times New Roman" w:cs="Times New Roman"/>
          <w:sz w:val="28"/>
          <w:szCs w:val="28"/>
        </w:rPr>
        <w:t xml:space="preserve"> результаты успеваемости, </w:t>
      </w:r>
      <w:r w:rsidR="004676B8">
        <w:rPr>
          <w:rFonts w:ascii="Times New Roman" w:eastAsia="Calibri" w:hAnsi="Times New Roman" w:cs="Times New Roman"/>
          <w:sz w:val="28"/>
          <w:szCs w:val="28"/>
        </w:rPr>
        <w:t>мотивация</w:t>
      </w:r>
      <w:r>
        <w:rPr>
          <w:rFonts w:ascii="Times New Roman" w:eastAsia="Calibri" w:hAnsi="Times New Roman" w:cs="Times New Roman"/>
          <w:sz w:val="28"/>
          <w:szCs w:val="28"/>
        </w:rPr>
        <w:t xml:space="preserve"> к выполнению задания, оценка и адекватная реакция со стороны учителя.</w:t>
      </w:r>
      <w:r w:rsidR="00BA73E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Перспективная </w:t>
      </w:r>
      <w:r w:rsidRPr="00B02B80">
        <w:rPr>
          <w:rFonts w:ascii="Times New Roman" w:eastAsia="Calibri" w:hAnsi="Times New Roman" w:cs="Times New Roman"/>
          <w:sz w:val="28"/>
          <w:szCs w:val="28"/>
        </w:rPr>
        <w:t xml:space="preserve">цель самооценивания заключается в достижении полной ответственности обучаемого за собственные достижения и результат. Под формированием навыка самооценивания мы понимаем новообразование личности обучающегося с </w:t>
      </w:r>
      <w:r w:rsidR="0057709E">
        <w:rPr>
          <w:rFonts w:ascii="Times New Roman" w:eastAsia="Calibri" w:hAnsi="Times New Roman" w:cs="Times New Roman"/>
          <w:sz w:val="28"/>
          <w:szCs w:val="28"/>
        </w:rPr>
        <w:t>задержкой психического развития</w:t>
      </w:r>
      <w:r w:rsidRPr="00B02B80">
        <w:rPr>
          <w:rFonts w:ascii="Times New Roman" w:eastAsia="Calibri" w:hAnsi="Times New Roman" w:cs="Times New Roman"/>
          <w:sz w:val="28"/>
          <w:szCs w:val="28"/>
        </w:rPr>
        <w:t xml:space="preserve"> как объективное, динамичное развитие, в результате формирующего адекватную самооценку обучающегося. При этом роль личностной адекватной самооценки в жизни школьника велика, обусловлена социальными условиями, носит общественный характер, способствуя достижению оптимальных результатов в учебной деятельности,  являясь главны</w:t>
      </w:r>
      <w:r>
        <w:rPr>
          <w:rFonts w:ascii="Times New Roman" w:eastAsia="Calibri" w:hAnsi="Times New Roman" w:cs="Times New Roman"/>
          <w:sz w:val="28"/>
          <w:szCs w:val="28"/>
        </w:rPr>
        <w:t>м атрибутом - ядром личност</w:t>
      </w:r>
      <w:r w:rsidR="00637BC9">
        <w:rPr>
          <w:rFonts w:ascii="Times New Roman" w:eastAsia="Calibri" w:hAnsi="Times New Roman" w:cs="Times New Roman"/>
          <w:sz w:val="28"/>
          <w:szCs w:val="28"/>
        </w:rPr>
        <w:t>и</w:t>
      </w:r>
      <w:r w:rsidR="00BC6DFF">
        <w:rPr>
          <w:rFonts w:ascii="Times New Roman" w:eastAsia="Calibri" w:hAnsi="Times New Roman" w:cs="Times New Roman"/>
          <w:sz w:val="28"/>
          <w:szCs w:val="28"/>
        </w:rPr>
        <w:t xml:space="preserve"> </w:t>
      </w:r>
      <w:r w:rsidR="00637BC9">
        <w:rPr>
          <w:rFonts w:ascii="Times New Roman" w:eastAsia="Calibri" w:hAnsi="Times New Roman" w:cs="Times New Roman"/>
          <w:sz w:val="28"/>
          <w:szCs w:val="28"/>
        </w:rPr>
        <w:t>[14</w:t>
      </w:r>
      <w:r w:rsidR="000138AE">
        <w:rPr>
          <w:rFonts w:ascii="Times New Roman" w:eastAsia="Calibri" w:hAnsi="Times New Roman" w:cs="Times New Roman"/>
          <w:sz w:val="28"/>
          <w:szCs w:val="28"/>
        </w:rPr>
        <w:t>0</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91</w:t>
      </w:r>
      <w:r w:rsidRPr="00B02B80">
        <w:rPr>
          <w:rFonts w:ascii="Times New Roman" w:eastAsia="Calibri" w:hAnsi="Times New Roman" w:cs="Times New Roman"/>
          <w:sz w:val="28"/>
          <w:szCs w:val="28"/>
        </w:rPr>
        <w:t xml:space="preserve">].   </w:t>
      </w:r>
    </w:p>
    <w:p w14:paraId="78E0F371" w14:textId="022ED6E5" w:rsidR="00733BDD" w:rsidRPr="00B02B80" w:rsidRDefault="00733BDD" w:rsidP="00BC6DFF">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итоге, по результатам данной деятельности обучающиеся будут выполнять цикл: проверяя и оценивая свою работу, где самооценивание будет выполнять функцию рефлексивного замыкания этапа работы. Второе, на основе самооценивания обучающиеся выполняет обобщения и сопоставления, анализирует свою деятельность осмысливая критерии. </w:t>
      </w:r>
      <w:r w:rsidRPr="00B02B80">
        <w:rPr>
          <w:rFonts w:ascii="Times New Roman" w:eastAsia="Calibri" w:hAnsi="Times New Roman" w:cs="Times New Roman"/>
          <w:sz w:val="28"/>
          <w:szCs w:val="28"/>
        </w:rPr>
        <w:t>Особенностью в заданиях являются, понимание и представление учеником (в данном заданий) геометрической фигуры из заданных произвольных данных, где обучающийся имеет возможность выполнить учебную задачу.</w:t>
      </w:r>
      <w:r w:rsidR="00671E40">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Обучающихся первых классов с </w:t>
      </w:r>
      <w:r w:rsidR="0057709E">
        <w:rPr>
          <w:rFonts w:ascii="Times New Roman" w:eastAsia="Calibri" w:hAnsi="Times New Roman" w:cs="Times New Roman"/>
          <w:sz w:val="28"/>
          <w:szCs w:val="28"/>
        </w:rPr>
        <w:t>ЗПР  с</w:t>
      </w:r>
      <w:r w:rsidRPr="00B02B80">
        <w:rPr>
          <w:rFonts w:ascii="Times New Roman" w:eastAsia="Calibri" w:hAnsi="Times New Roman" w:cs="Times New Roman"/>
          <w:sz w:val="28"/>
          <w:szCs w:val="28"/>
        </w:rPr>
        <w:t>амооценили в конце задания свои результаты положительно</w:t>
      </w:r>
      <w:r w:rsidR="006B481C">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r w:rsidR="006B481C">
        <w:rPr>
          <w:rFonts w:ascii="Times New Roman" w:eastAsia="Calibri" w:hAnsi="Times New Roman" w:cs="Times New Roman"/>
          <w:sz w:val="28"/>
          <w:szCs w:val="28"/>
        </w:rPr>
        <w:t>З</w:t>
      </w:r>
      <w:r w:rsidRPr="00B02B80">
        <w:rPr>
          <w:rFonts w:ascii="Times New Roman" w:eastAsia="Calibri" w:hAnsi="Times New Roman" w:cs="Times New Roman"/>
          <w:sz w:val="28"/>
          <w:szCs w:val="28"/>
        </w:rPr>
        <w:t>рительно-сенсомоторное восприятие и перенесение на аналогию еще не сформировалось у данных обучающихся</w:t>
      </w:r>
      <w:r w:rsidR="00541CE7">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инструкция учителя вызвала трудность в выполнений задания.</w:t>
      </w:r>
    </w:p>
    <w:p w14:paraId="729FB7DA" w14:textId="77777777" w:rsidR="007C09B4" w:rsidRDefault="00733BDD" w:rsidP="00BC6DFF">
      <w:pPr>
        <w:spacing w:after="0" w:line="240" w:lineRule="auto"/>
        <w:ind w:firstLine="567"/>
        <w:jc w:val="both"/>
        <w:rPr>
          <w:rFonts w:ascii="Times New Roman" w:eastAsia="Calibri" w:hAnsi="Times New Roman" w:cs="Times New Roman"/>
          <w:sz w:val="28"/>
          <w:szCs w:val="28"/>
          <w:lang w:val="kk-KZ"/>
        </w:rPr>
      </w:pPr>
      <w:r w:rsidRPr="00B02B80">
        <w:rPr>
          <w:rFonts w:ascii="Times New Roman" w:eastAsia="Calibri" w:hAnsi="Times New Roman" w:cs="Times New Roman"/>
          <w:sz w:val="28"/>
          <w:szCs w:val="28"/>
          <w:lang w:val="kk-KZ"/>
        </w:rPr>
        <w:t>Процесс детского развития, как уже выше изложено  представляет очень сложный и обусловленный многими причинами процесс. На этапе школьной скамьи развивается  формирование внутреннего развития ребенка.</w:t>
      </w:r>
      <w:r w:rsidR="004A3D80">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lang w:val="kk-KZ"/>
        </w:rPr>
        <w:t>Все особенности этого возраста, характеризуется его возрастом школьного обучения, совпадают с тем, что за счет резкого внешнего воздействия усиливаются процессы внутреннего развития, функционального усовершенствования и формир</w:t>
      </w:r>
      <w:r>
        <w:rPr>
          <w:rFonts w:ascii="Times New Roman" w:eastAsia="Calibri" w:hAnsi="Times New Roman" w:cs="Times New Roman"/>
          <w:sz w:val="28"/>
          <w:szCs w:val="28"/>
          <w:lang w:val="kk-KZ"/>
        </w:rPr>
        <w:t>о</w:t>
      </w:r>
      <w:r w:rsidR="00C018BC">
        <w:rPr>
          <w:rFonts w:ascii="Times New Roman" w:eastAsia="Calibri" w:hAnsi="Times New Roman" w:cs="Times New Roman"/>
          <w:sz w:val="28"/>
          <w:szCs w:val="28"/>
          <w:lang w:val="kk-KZ"/>
        </w:rPr>
        <w:t xml:space="preserve">вания </w:t>
      </w:r>
      <w:r w:rsidR="00637BC9">
        <w:rPr>
          <w:rFonts w:ascii="Times New Roman" w:eastAsia="Calibri" w:hAnsi="Times New Roman" w:cs="Times New Roman"/>
          <w:sz w:val="28"/>
          <w:szCs w:val="28"/>
          <w:lang w:val="kk-KZ"/>
        </w:rPr>
        <w:t>личности обучающегося [14</w:t>
      </w:r>
      <w:r w:rsidR="000138AE">
        <w:rPr>
          <w:rFonts w:ascii="Times New Roman" w:eastAsia="Calibri" w:hAnsi="Times New Roman" w:cs="Times New Roman"/>
          <w:sz w:val="28"/>
          <w:szCs w:val="28"/>
          <w:lang w:val="kk-KZ"/>
        </w:rPr>
        <w:t>1</w:t>
      </w:r>
      <w:r w:rsidR="000D4721" w:rsidRPr="000D4721">
        <w:rPr>
          <w:rFonts w:ascii="Times New Roman" w:eastAsia="Calibri" w:hAnsi="Times New Roman" w:cs="Times New Roman"/>
          <w:sz w:val="28"/>
          <w:szCs w:val="28"/>
          <w:lang w:val="kk-KZ"/>
        </w:rPr>
        <w:t>, с.</w:t>
      </w:r>
      <w:r w:rsidR="00A91A64" w:rsidRPr="00A91A64">
        <w:rPr>
          <w:rFonts w:ascii="Times New Roman" w:eastAsia="Calibri" w:hAnsi="Times New Roman" w:cs="Times New Roman"/>
          <w:sz w:val="28"/>
          <w:szCs w:val="28"/>
        </w:rPr>
        <w:t>71</w:t>
      </w:r>
      <w:r w:rsidRPr="00B02B80">
        <w:rPr>
          <w:rFonts w:ascii="Times New Roman" w:eastAsia="Calibri" w:hAnsi="Times New Roman" w:cs="Times New Roman"/>
          <w:sz w:val="28"/>
          <w:szCs w:val="28"/>
          <w:lang w:val="kk-KZ"/>
        </w:rPr>
        <w:t xml:space="preserve">].С развитием личности связана и социальная жизнь обучающегося, диктующая овладением своего поведения. </w:t>
      </w:r>
      <w:r w:rsidR="004A3D80">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lang w:val="kk-KZ"/>
        </w:rPr>
        <w:t>Овладение с собой строится по типу общения с другими лицами классного коллектива. Классный коллектив представляет для обучающегося целесообразное сочетание необходимости и свободы, способствующее его психическому росту и округляющее его функции в направлении социальных ценностей и социальных навыков, что немаловажно в инклюзивной среде</w:t>
      </w:r>
      <w:r w:rsidR="00BC6DFF">
        <w:rPr>
          <w:rFonts w:ascii="Times New Roman" w:eastAsia="Calibri" w:hAnsi="Times New Roman" w:cs="Times New Roman"/>
          <w:sz w:val="28"/>
          <w:szCs w:val="28"/>
          <w:lang w:val="kk-KZ"/>
        </w:rPr>
        <w:t xml:space="preserve"> </w:t>
      </w:r>
      <w:r w:rsidR="00637BC9">
        <w:rPr>
          <w:rFonts w:ascii="Times New Roman" w:eastAsia="Calibri" w:hAnsi="Times New Roman" w:cs="Times New Roman"/>
          <w:sz w:val="28"/>
          <w:szCs w:val="28"/>
          <w:lang w:val="kk-KZ"/>
        </w:rPr>
        <w:t>[14</w:t>
      </w:r>
      <w:r w:rsidR="000138AE">
        <w:rPr>
          <w:rFonts w:ascii="Times New Roman" w:eastAsia="Calibri" w:hAnsi="Times New Roman" w:cs="Times New Roman"/>
          <w:sz w:val="28"/>
          <w:szCs w:val="28"/>
          <w:lang w:val="kk-KZ"/>
        </w:rPr>
        <w:t>2</w:t>
      </w:r>
      <w:r w:rsidR="000D4721" w:rsidRPr="000D4721">
        <w:rPr>
          <w:rFonts w:ascii="Times New Roman" w:eastAsia="Calibri" w:hAnsi="Times New Roman" w:cs="Times New Roman"/>
          <w:sz w:val="28"/>
          <w:szCs w:val="28"/>
          <w:lang w:val="kk-KZ"/>
        </w:rPr>
        <w:t>, с.</w:t>
      </w:r>
      <w:r w:rsidR="00950326">
        <w:rPr>
          <w:rFonts w:ascii="Times New Roman" w:eastAsia="Calibri" w:hAnsi="Times New Roman" w:cs="Times New Roman"/>
          <w:sz w:val="28"/>
          <w:szCs w:val="28"/>
          <w:lang w:val="kk-KZ"/>
        </w:rPr>
        <w:t>138</w:t>
      </w:r>
      <w:r w:rsidR="00637BC9">
        <w:rPr>
          <w:rFonts w:ascii="Times New Roman" w:eastAsia="Calibri" w:hAnsi="Times New Roman" w:cs="Times New Roman"/>
          <w:sz w:val="28"/>
          <w:szCs w:val="28"/>
          <w:lang w:val="kk-KZ"/>
        </w:rPr>
        <w:t>]</w:t>
      </w:r>
      <w:r w:rsidRPr="00B02B80">
        <w:rPr>
          <w:rFonts w:ascii="Times New Roman" w:eastAsia="Calibri" w:hAnsi="Times New Roman" w:cs="Times New Roman"/>
          <w:sz w:val="28"/>
          <w:szCs w:val="28"/>
          <w:lang w:val="kk-KZ"/>
        </w:rPr>
        <w:t>.</w:t>
      </w:r>
      <w:r w:rsidR="0057709E">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lang w:val="kk-KZ"/>
        </w:rPr>
        <w:t>Социальный статус один из немаловажных факторов определяющих его личностную самооценку, уверенности и ощущения комфорта в ежедневной коммуникативной среде.</w:t>
      </w:r>
      <w:r w:rsidRPr="00B02B80">
        <w:rPr>
          <w:rFonts w:ascii="Calibri" w:eastAsia="Calibri" w:hAnsi="Calibri" w:cs="Times New Roman"/>
          <w:lang w:val="kk-KZ"/>
        </w:rPr>
        <w:t xml:space="preserve"> </w:t>
      </w:r>
      <w:r w:rsidRPr="00B02B80">
        <w:rPr>
          <w:rFonts w:ascii="Times New Roman" w:eastAsia="Calibri" w:hAnsi="Times New Roman" w:cs="Times New Roman"/>
          <w:sz w:val="28"/>
          <w:szCs w:val="28"/>
          <w:lang w:val="kk-KZ"/>
        </w:rPr>
        <w:t>Чем успешнее ученик в классе и социализирован в школьном коллективе, тем больше вероятности того, что он покажет высокую вовлеченность в последующую учебную деятельность. Поскольку,  среда определяет его ме</w:t>
      </w:r>
      <w:r>
        <w:rPr>
          <w:rFonts w:ascii="Times New Roman" w:eastAsia="Calibri" w:hAnsi="Times New Roman" w:cs="Times New Roman"/>
          <w:sz w:val="28"/>
          <w:szCs w:val="28"/>
          <w:lang w:val="kk-KZ"/>
        </w:rPr>
        <w:t>сто и статус среди сверстников.</w:t>
      </w:r>
      <w:r w:rsidRPr="00B02B80">
        <w:rPr>
          <w:rFonts w:ascii="Times New Roman" w:eastAsia="Calibri" w:hAnsi="Times New Roman" w:cs="Times New Roman"/>
          <w:sz w:val="28"/>
          <w:szCs w:val="28"/>
          <w:lang w:val="kk-KZ"/>
        </w:rPr>
        <w:t xml:space="preserve"> Насколько комфортно ребенку в коллективе, настолько он и будет укреплять свой статус и самооценку. </w:t>
      </w:r>
    </w:p>
    <w:p w14:paraId="6E837E31" w14:textId="77777777" w:rsidR="007C09B4" w:rsidRPr="0053744E" w:rsidRDefault="007C09B4" w:rsidP="007C09B4">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bCs/>
          <w:i/>
          <w:iCs/>
          <w:sz w:val="28"/>
          <w:szCs w:val="28"/>
          <w:lang w:eastAsia="ru-RU"/>
        </w:rPr>
      </w:pPr>
      <w:r w:rsidRPr="0053744E">
        <w:rPr>
          <w:rFonts w:ascii="Times New Roman" w:eastAsia="Times New Roman" w:hAnsi="Times New Roman" w:cs="Times New Roman"/>
          <w:bCs/>
          <w:i/>
          <w:iCs/>
          <w:sz w:val="28"/>
          <w:szCs w:val="28"/>
          <w:lang w:eastAsia="ru-RU"/>
        </w:rPr>
        <w:t xml:space="preserve">Динамика в коррекции и развитии самооценки обучающихся начальных классов </w:t>
      </w:r>
    </w:p>
    <w:p w14:paraId="4EA93919" w14:textId="6A87B10A" w:rsidR="00072E11" w:rsidRDefault="007C09B4" w:rsidP="00BC6DFF">
      <w:pPr>
        <w:spacing w:after="0" w:line="240" w:lineRule="auto"/>
        <w:ind w:firstLine="567"/>
        <w:jc w:val="both"/>
        <w:rPr>
          <w:rFonts w:ascii="Times New Roman" w:eastAsia="Calibri" w:hAnsi="Times New Roman" w:cs="Times New Roman"/>
          <w:sz w:val="28"/>
          <w:szCs w:val="28"/>
          <w:lang w:val="kk-KZ"/>
        </w:rPr>
      </w:pPr>
      <w:r w:rsidRPr="007C09B4">
        <w:rPr>
          <w:rFonts w:ascii="Times New Roman" w:eastAsia="Calibri" w:hAnsi="Times New Roman" w:cs="Times New Roman"/>
          <w:sz w:val="28"/>
          <w:szCs w:val="28"/>
          <w:lang w:val="kk-KZ"/>
        </w:rPr>
        <w:t>На контрольном этапе эксперимента провели методику «Лесенка» В.Г.Щур, среди всех обучающихся, как нормативных, так и с задержкой психического развития, для выявления уровня самооценки обучающихся в инклюзивном образовании.</w:t>
      </w:r>
    </w:p>
    <w:p w14:paraId="2D93B3F7" w14:textId="13565240" w:rsidR="009B0FDD" w:rsidRDefault="00963241" w:rsidP="009706B4">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color w:val="000000"/>
          <w:sz w:val="28"/>
          <w:szCs w:val="28"/>
          <w:lang w:eastAsia="ru-RU"/>
        </w:rPr>
      </w:pPr>
      <w:r w:rsidRPr="00963241">
        <w:rPr>
          <w:rFonts w:ascii="Times New Roman" w:eastAsia="Times New Roman" w:hAnsi="Times New Roman" w:cs="Times New Roman"/>
          <w:bCs/>
          <w:color w:val="000000"/>
          <w:sz w:val="28"/>
          <w:szCs w:val="28"/>
          <w:lang w:eastAsia="ru-RU"/>
        </w:rPr>
        <w:t>В р</w:t>
      </w:r>
      <w:r w:rsidR="000A748C" w:rsidRPr="00963241">
        <w:rPr>
          <w:rFonts w:ascii="Times New Roman" w:eastAsia="Times New Roman" w:hAnsi="Times New Roman" w:cs="Times New Roman"/>
          <w:bCs/>
          <w:color w:val="000000"/>
          <w:sz w:val="28"/>
          <w:szCs w:val="28"/>
          <w:lang w:eastAsia="ru-RU"/>
        </w:rPr>
        <w:t>езультат</w:t>
      </w:r>
      <w:r w:rsidRPr="00963241">
        <w:rPr>
          <w:rFonts w:ascii="Times New Roman" w:eastAsia="Times New Roman" w:hAnsi="Times New Roman" w:cs="Times New Roman"/>
          <w:bCs/>
          <w:color w:val="000000"/>
          <w:sz w:val="28"/>
          <w:szCs w:val="28"/>
          <w:lang w:eastAsia="ru-RU"/>
        </w:rPr>
        <w:t>е</w:t>
      </w:r>
      <w:r w:rsidR="000A748C" w:rsidRPr="00963241">
        <w:rPr>
          <w:rFonts w:ascii="Times New Roman" w:eastAsia="Times New Roman" w:hAnsi="Times New Roman" w:cs="Times New Roman"/>
          <w:bCs/>
          <w:color w:val="000000"/>
          <w:sz w:val="28"/>
          <w:szCs w:val="28"/>
          <w:lang w:eastAsia="ru-RU"/>
        </w:rPr>
        <w:t xml:space="preserve"> исследования</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000A748C" w:rsidRPr="00B02B80">
        <w:rPr>
          <w:rFonts w:ascii="Times New Roman" w:eastAsia="Times New Roman" w:hAnsi="Times New Roman" w:cs="Times New Roman"/>
          <w:color w:val="000000"/>
          <w:sz w:val="28"/>
          <w:szCs w:val="28"/>
          <w:lang w:eastAsia="ru-RU"/>
        </w:rPr>
        <w:t xml:space="preserve">о методике </w:t>
      </w:r>
      <w:r w:rsidR="000A748C" w:rsidRPr="00B02B80">
        <w:rPr>
          <w:rFonts w:ascii="Times New Roman" w:eastAsia="Calibri" w:hAnsi="Times New Roman" w:cs="Times New Roman"/>
          <w:sz w:val="28"/>
          <w:szCs w:val="28"/>
        </w:rPr>
        <w:t>«Лесенк</w:t>
      </w:r>
      <w:r w:rsidR="000A748C">
        <w:rPr>
          <w:rFonts w:ascii="Times New Roman" w:eastAsia="Calibri" w:hAnsi="Times New Roman" w:cs="Times New Roman"/>
          <w:sz w:val="28"/>
          <w:szCs w:val="28"/>
        </w:rPr>
        <w:t>а» В.Г.Щур</w:t>
      </w:r>
      <w:r w:rsidR="000A748C" w:rsidRPr="00B02B80">
        <w:rPr>
          <w:rFonts w:ascii="Times New Roman" w:eastAsia="Calibri" w:hAnsi="Times New Roman" w:cs="Times New Roman"/>
          <w:sz w:val="28"/>
          <w:szCs w:val="28"/>
        </w:rPr>
        <w:t xml:space="preserve"> </w:t>
      </w:r>
      <w:r w:rsidR="000A748C">
        <w:rPr>
          <w:rFonts w:ascii="Times New Roman" w:eastAsia="Times New Roman" w:hAnsi="Times New Roman" w:cs="Times New Roman"/>
          <w:color w:val="000000"/>
          <w:sz w:val="28"/>
          <w:szCs w:val="28"/>
          <w:lang w:eastAsia="ru-RU"/>
        </w:rPr>
        <w:t>у испытуемых</w:t>
      </w:r>
      <w:r w:rsidR="000A748C">
        <w:rPr>
          <w:rFonts w:ascii="Times New Roman" w:eastAsia="Calibri" w:hAnsi="Times New Roman" w:cs="Times New Roman"/>
          <w:sz w:val="28"/>
          <w:szCs w:val="28"/>
        </w:rPr>
        <w:t xml:space="preserve"> начальной школы было </w:t>
      </w:r>
      <w:r w:rsidR="000A748C" w:rsidRPr="00B02B80">
        <w:rPr>
          <w:rFonts w:ascii="Times New Roman" w:eastAsia="Times New Roman" w:hAnsi="Times New Roman" w:cs="Times New Roman"/>
          <w:color w:val="000000"/>
          <w:sz w:val="28"/>
          <w:szCs w:val="28"/>
          <w:lang w:eastAsia="ru-RU"/>
        </w:rPr>
        <w:t>выявлено,</w:t>
      </w:r>
      <w:r w:rsidR="000A748C">
        <w:rPr>
          <w:rFonts w:ascii="Times New Roman" w:eastAsia="Times New Roman" w:hAnsi="Times New Roman" w:cs="Times New Roman"/>
          <w:color w:val="000000"/>
          <w:sz w:val="28"/>
          <w:szCs w:val="28"/>
          <w:lang w:eastAsia="ru-RU"/>
        </w:rPr>
        <w:t xml:space="preserve"> </w:t>
      </w:r>
      <w:r w:rsidR="000A748C" w:rsidRPr="00B02B80">
        <w:rPr>
          <w:rFonts w:ascii="Times New Roman" w:eastAsia="Times New Roman" w:hAnsi="Times New Roman" w:cs="Times New Roman"/>
          <w:color w:val="000000"/>
          <w:sz w:val="28"/>
          <w:szCs w:val="28"/>
          <w:lang w:eastAsia="ru-RU"/>
        </w:rPr>
        <w:t xml:space="preserve">что с </w:t>
      </w:r>
      <w:r w:rsidR="000A748C">
        <w:rPr>
          <w:rFonts w:ascii="Times New Roman" w:eastAsia="Times New Roman" w:hAnsi="Times New Roman" w:cs="Times New Roman"/>
          <w:color w:val="000000"/>
          <w:sz w:val="28"/>
          <w:szCs w:val="28"/>
          <w:lang w:eastAsia="ru-RU"/>
        </w:rPr>
        <w:t xml:space="preserve">завышенной самооценкой 24%, с адекватным уровнем 57%, с низкой самооценкой 19% обучающихся начальной школы. </w:t>
      </w:r>
    </w:p>
    <w:p w14:paraId="014AD106" w14:textId="67F6DB51" w:rsidR="009B0FDD" w:rsidRDefault="009B0FDD" w:rsidP="009706B4">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Результаты повторной диагностики обучающихся эксперимента по данной методике представлены на рисунке </w:t>
      </w:r>
      <w:r w:rsidR="00356799">
        <w:rPr>
          <w:rFonts w:ascii="Times New Roman" w:eastAsia="Times New Roman" w:hAnsi="Times New Roman" w:cs="Times New Roman"/>
          <w:color w:val="000000"/>
          <w:sz w:val="28"/>
          <w:szCs w:val="28"/>
          <w:lang w:eastAsia="ru-RU"/>
        </w:rPr>
        <w:t>22</w:t>
      </w:r>
      <w:r>
        <w:rPr>
          <w:rFonts w:ascii="Times New Roman" w:eastAsia="Times New Roman" w:hAnsi="Times New Roman" w:cs="Times New Roman"/>
          <w:color w:val="000000"/>
          <w:sz w:val="28"/>
          <w:szCs w:val="28"/>
          <w:lang w:eastAsia="ru-RU"/>
        </w:rPr>
        <w:t xml:space="preserve">. </w:t>
      </w:r>
    </w:p>
    <w:p w14:paraId="46EEA453" w14:textId="77777777" w:rsidR="00063D84" w:rsidRPr="00B02B80" w:rsidRDefault="00063D84" w:rsidP="009706B4">
      <w:pPr>
        <w:spacing w:after="0" w:line="240" w:lineRule="auto"/>
        <w:ind w:firstLine="567"/>
        <w:jc w:val="both"/>
        <w:rPr>
          <w:rFonts w:ascii="Times New Roman" w:eastAsia="Times New Roman" w:hAnsi="Times New Roman" w:cs="Times New Roman"/>
          <w:b/>
          <w:i/>
          <w:sz w:val="28"/>
          <w:szCs w:val="28"/>
        </w:rPr>
      </w:pPr>
    </w:p>
    <w:p w14:paraId="73C0FA3A" w14:textId="005C23B4" w:rsidR="00BC6DFF" w:rsidRDefault="00993B09" w:rsidP="00BC6DFF">
      <w:pPr>
        <w:spacing w:line="240" w:lineRule="auto"/>
        <w:ind w:firstLine="284"/>
        <w:jc w:val="center"/>
        <w:rPr>
          <w:rFonts w:ascii="Times New Roman" w:eastAsia="Calibri" w:hAnsi="Times New Roman" w:cs="Times New Roman"/>
          <w:sz w:val="28"/>
          <w:szCs w:val="28"/>
        </w:rPr>
      </w:pPr>
      <w:r w:rsidRPr="00B02B80">
        <w:rPr>
          <w:rFonts w:ascii="Calibri" w:eastAsia="Calibri" w:hAnsi="Calibri" w:cs="Times New Roman"/>
          <w:noProof/>
          <w:lang w:eastAsia="ru-RU"/>
        </w:rPr>
        <w:drawing>
          <wp:anchor distT="0" distB="0" distL="114300" distR="114300" simplePos="0" relativeHeight="251741184" behindDoc="0" locked="0" layoutInCell="1" allowOverlap="1" wp14:anchorId="2D9516D0" wp14:editId="63E8ACB1">
            <wp:simplePos x="0" y="0"/>
            <wp:positionH relativeFrom="margin">
              <wp:posOffset>934085</wp:posOffset>
            </wp:positionH>
            <wp:positionV relativeFrom="paragraph">
              <wp:posOffset>62230</wp:posOffset>
            </wp:positionV>
            <wp:extent cx="4408170" cy="1998980"/>
            <wp:effectExtent l="0" t="0" r="11430" b="1270"/>
            <wp:wrapSquare wrapText="bothSides"/>
            <wp:docPr id="3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9B0FDD" w:rsidRPr="00B02B80">
        <w:rPr>
          <w:rFonts w:ascii="Times New Roman" w:eastAsia="Calibri" w:hAnsi="Times New Roman" w:cs="Times New Roman"/>
          <w:sz w:val="28"/>
          <w:szCs w:val="28"/>
        </w:rPr>
        <w:br w:type="textWrapping" w:clear="all"/>
      </w:r>
      <w:r w:rsidR="009B0FDD">
        <w:rPr>
          <w:rFonts w:ascii="Times New Roman" w:eastAsia="Calibri" w:hAnsi="Times New Roman" w:cs="Times New Roman"/>
          <w:sz w:val="28"/>
          <w:szCs w:val="28"/>
        </w:rPr>
        <w:t xml:space="preserve">     </w:t>
      </w:r>
    </w:p>
    <w:p w14:paraId="433271F6" w14:textId="3A78AEAA" w:rsidR="009B0FDD" w:rsidRPr="009B0FDD" w:rsidRDefault="009B0FDD" w:rsidP="00993B09">
      <w:pPr>
        <w:spacing w:line="240" w:lineRule="auto"/>
        <w:ind w:firstLine="28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Рисунок </w:t>
      </w:r>
      <w:r w:rsidR="00356799">
        <w:rPr>
          <w:rFonts w:ascii="Times New Roman" w:eastAsia="Calibri" w:hAnsi="Times New Roman" w:cs="Times New Roman"/>
          <w:sz w:val="28"/>
          <w:szCs w:val="28"/>
        </w:rPr>
        <w:t>22</w:t>
      </w:r>
      <w:r w:rsidR="00BC6DFF">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A725EC">
        <w:rPr>
          <w:rFonts w:ascii="Times New Roman" w:eastAsia="Calibri" w:hAnsi="Times New Roman" w:cs="Times New Roman"/>
          <w:sz w:val="28"/>
          <w:szCs w:val="28"/>
        </w:rPr>
        <w:t xml:space="preserve"> Результаты контрольного этапа диагностики самооценки по методике «Лесенка» В.Г.Щур</w:t>
      </w:r>
    </w:p>
    <w:p w14:paraId="49236926" w14:textId="0448A884" w:rsidR="000A748C" w:rsidRPr="00963241" w:rsidRDefault="00294773" w:rsidP="00BC6DFF">
      <w:pPr>
        <w:shd w:val="clear" w:color="auto" w:fill="FFFFFF"/>
        <w:tabs>
          <w:tab w:val="left" w:pos="11340"/>
        </w:tabs>
        <w:autoSpaceDE w:val="0"/>
        <w:autoSpaceDN w:val="0"/>
        <w:spacing w:after="0" w:line="240" w:lineRule="auto"/>
        <w:ind w:right="-285" w:firstLine="567"/>
        <w:jc w:val="both"/>
        <w:rPr>
          <w:rFonts w:ascii="Times New Roman" w:eastAsia="Times New Roman" w:hAnsi="Times New Roman" w:cs="Times New Roman"/>
          <w:b/>
          <w:color w:val="000000"/>
          <w:sz w:val="28"/>
          <w:szCs w:val="28"/>
          <w:lang w:eastAsia="ru-RU"/>
        </w:rPr>
      </w:pPr>
      <w:r w:rsidRPr="00242BB2">
        <w:rPr>
          <w:rFonts w:ascii="Times New Roman" w:eastAsia="Times New Roman" w:hAnsi="Times New Roman" w:cs="Times New Roman"/>
          <w:color w:val="000000"/>
          <w:sz w:val="28"/>
          <w:szCs w:val="28"/>
          <w:lang w:eastAsia="ru-RU"/>
        </w:rPr>
        <w:t>В сравнении с констатирующим этапом эксперимента самооценка испытуемых значительно скорректировалась. Так, снизились показатели на неадекватность. Преобладает в инклюзивной среде адекватная самооценка обучающихся начальной школы, это говорит о психологически и эмоциональном благополучии в данной среде. Дети стали лучше анализировать свое поведение и более адекватно самооценивать свои достижения и свою деятельность. Они уверены в себе и уравновешены, легко контактируют с другими сверстниками и учителями.</w:t>
      </w:r>
      <w:r w:rsidR="000A748C" w:rsidRPr="00B02B80">
        <w:rPr>
          <w:rFonts w:ascii="Times New Roman" w:eastAsia="Times New Roman" w:hAnsi="Times New Roman" w:cs="Times New Roman"/>
          <w:color w:val="000000"/>
          <w:sz w:val="28"/>
          <w:szCs w:val="28"/>
          <w:lang w:eastAsia="ru-RU"/>
        </w:rPr>
        <w:t>Завышенная самооценка для обучающегося начальной школы является вариантом допустимым, так как в этом возрасте характер</w:t>
      </w:r>
      <w:r w:rsidR="00FB19D6">
        <w:rPr>
          <w:rFonts w:ascii="Times New Roman" w:eastAsia="Times New Roman" w:hAnsi="Times New Roman" w:cs="Times New Roman"/>
          <w:color w:val="000000"/>
          <w:sz w:val="28"/>
          <w:szCs w:val="28"/>
          <w:lang w:eastAsia="ru-RU"/>
        </w:rPr>
        <w:t>на</w:t>
      </w:r>
      <w:r w:rsidR="000A748C" w:rsidRPr="00B02B80">
        <w:rPr>
          <w:rFonts w:ascii="Times New Roman" w:eastAsia="Times New Roman" w:hAnsi="Times New Roman" w:cs="Times New Roman"/>
          <w:color w:val="000000"/>
          <w:sz w:val="28"/>
          <w:szCs w:val="28"/>
          <w:lang w:eastAsia="ru-RU"/>
        </w:rPr>
        <w:t xml:space="preserve"> самооценка в сторону недооцен</w:t>
      </w:r>
      <w:r w:rsidR="00FB19D6">
        <w:rPr>
          <w:rFonts w:ascii="Times New Roman" w:eastAsia="Times New Roman" w:hAnsi="Times New Roman" w:cs="Times New Roman"/>
          <w:color w:val="000000"/>
          <w:sz w:val="28"/>
          <w:szCs w:val="28"/>
          <w:lang w:eastAsia="ru-RU"/>
        </w:rPr>
        <w:t>ивания</w:t>
      </w:r>
      <w:r w:rsidR="000A748C" w:rsidRPr="00B02B80">
        <w:rPr>
          <w:rFonts w:ascii="Times New Roman" w:eastAsia="Times New Roman" w:hAnsi="Times New Roman" w:cs="Times New Roman"/>
          <w:color w:val="000000"/>
          <w:sz w:val="28"/>
          <w:szCs w:val="28"/>
          <w:lang w:eastAsia="ru-RU"/>
        </w:rPr>
        <w:t xml:space="preserve"> своих достижений. </w:t>
      </w:r>
      <w:r w:rsidR="00FB19D6">
        <w:rPr>
          <w:rFonts w:ascii="Times New Roman" w:eastAsia="Times New Roman" w:hAnsi="Times New Roman" w:cs="Times New Roman"/>
          <w:color w:val="000000"/>
          <w:sz w:val="28"/>
          <w:szCs w:val="28"/>
          <w:lang w:eastAsia="ru-RU"/>
        </w:rPr>
        <w:t>В</w:t>
      </w:r>
      <w:r w:rsidR="00FB19D6" w:rsidRPr="00B02B80">
        <w:rPr>
          <w:rFonts w:ascii="Times New Roman" w:eastAsia="Times New Roman" w:hAnsi="Times New Roman" w:cs="Times New Roman"/>
          <w:color w:val="000000"/>
          <w:sz w:val="28"/>
          <w:szCs w:val="28"/>
          <w:lang w:eastAsia="ru-RU"/>
        </w:rPr>
        <w:t xml:space="preserve"> процессе </w:t>
      </w:r>
      <w:r w:rsidR="00FB19D6">
        <w:rPr>
          <w:rFonts w:ascii="Times New Roman" w:eastAsia="Times New Roman" w:hAnsi="Times New Roman" w:cs="Times New Roman"/>
          <w:color w:val="000000"/>
          <w:sz w:val="28"/>
          <w:szCs w:val="28"/>
          <w:lang w:eastAsia="ru-RU"/>
        </w:rPr>
        <w:t>у</w:t>
      </w:r>
      <w:r w:rsidR="000A748C" w:rsidRPr="00B02B80">
        <w:rPr>
          <w:rFonts w:ascii="Times New Roman" w:eastAsia="Times New Roman" w:hAnsi="Times New Roman" w:cs="Times New Roman"/>
          <w:color w:val="000000"/>
          <w:sz w:val="28"/>
          <w:szCs w:val="28"/>
          <w:lang w:eastAsia="ru-RU"/>
        </w:rPr>
        <w:t>чебн</w:t>
      </w:r>
      <w:r w:rsidR="00FB19D6">
        <w:rPr>
          <w:rFonts w:ascii="Times New Roman" w:eastAsia="Times New Roman" w:hAnsi="Times New Roman" w:cs="Times New Roman"/>
          <w:color w:val="000000"/>
          <w:sz w:val="28"/>
          <w:szCs w:val="28"/>
          <w:lang w:eastAsia="ru-RU"/>
        </w:rPr>
        <w:t>ой</w:t>
      </w:r>
      <w:r w:rsidR="000A748C" w:rsidRPr="00B02B80">
        <w:rPr>
          <w:rFonts w:ascii="Times New Roman" w:eastAsia="Times New Roman" w:hAnsi="Times New Roman" w:cs="Times New Roman"/>
          <w:color w:val="000000"/>
          <w:sz w:val="28"/>
          <w:szCs w:val="28"/>
          <w:lang w:eastAsia="ru-RU"/>
        </w:rPr>
        <w:t xml:space="preserve"> деятельност</w:t>
      </w:r>
      <w:r w:rsidR="00FB19D6">
        <w:rPr>
          <w:rFonts w:ascii="Times New Roman" w:eastAsia="Times New Roman" w:hAnsi="Times New Roman" w:cs="Times New Roman"/>
          <w:color w:val="000000"/>
          <w:sz w:val="28"/>
          <w:szCs w:val="28"/>
          <w:lang w:eastAsia="ru-RU"/>
        </w:rPr>
        <w:t>и</w:t>
      </w:r>
      <w:r w:rsidR="00FB19D6" w:rsidRPr="00FB19D6">
        <w:rPr>
          <w:rFonts w:ascii="Times New Roman" w:eastAsia="Times New Roman" w:hAnsi="Times New Roman" w:cs="Times New Roman"/>
          <w:color w:val="000000"/>
          <w:sz w:val="28"/>
          <w:szCs w:val="28"/>
          <w:lang w:eastAsia="ru-RU"/>
        </w:rPr>
        <w:t xml:space="preserve"> </w:t>
      </w:r>
      <w:r w:rsidR="00FB19D6" w:rsidRPr="00B02B80">
        <w:rPr>
          <w:rFonts w:ascii="Times New Roman" w:eastAsia="Times New Roman" w:hAnsi="Times New Roman" w:cs="Times New Roman"/>
          <w:color w:val="000000"/>
          <w:sz w:val="28"/>
          <w:szCs w:val="28"/>
          <w:lang w:eastAsia="ru-RU"/>
        </w:rPr>
        <w:t>формирует</w:t>
      </w:r>
      <w:r w:rsidR="00FB19D6">
        <w:rPr>
          <w:rFonts w:ascii="Times New Roman" w:eastAsia="Times New Roman" w:hAnsi="Times New Roman" w:cs="Times New Roman"/>
          <w:color w:val="000000"/>
          <w:sz w:val="28"/>
          <w:szCs w:val="28"/>
          <w:lang w:eastAsia="ru-RU"/>
        </w:rPr>
        <w:t>ся</w:t>
      </w:r>
      <w:r w:rsidR="00FB19D6" w:rsidRPr="00FB19D6">
        <w:rPr>
          <w:rFonts w:ascii="Times New Roman" w:eastAsia="Times New Roman" w:hAnsi="Times New Roman" w:cs="Times New Roman"/>
          <w:color w:val="000000"/>
          <w:sz w:val="28"/>
          <w:szCs w:val="28"/>
          <w:lang w:eastAsia="ru-RU"/>
        </w:rPr>
        <w:t xml:space="preserve"> </w:t>
      </w:r>
      <w:r w:rsidR="00FB19D6" w:rsidRPr="00B02B80">
        <w:rPr>
          <w:rFonts w:ascii="Times New Roman" w:eastAsia="Times New Roman" w:hAnsi="Times New Roman" w:cs="Times New Roman"/>
          <w:color w:val="000000"/>
          <w:sz w:val="28"/>
          <w:szCs w:val="28"/>
          <w:lang w:eastAsia="ru-RU"/>
        </w:rPr>
        <w:t>самооценк</w:t>
      </w:r>
      <w:r w:rsidR="00FB19D6">
        <w:rPr>
          <w:rFonts w:ascii="Times New Roman" w:eastAsia="Times New Roman" w:hAnsi="Times New Roman" w:cs="Times New Roman"/>
          <w:color w:val="000000"/>
          <w:sz w:val="28"/>
          <w:szCs w:val="28"/>
          <w:lang w:eastAsia="ru-RU"/>
        </w:rPr>
        <w:t>а</w:t>
      </w:r>
      <w:r w:rsidR="00FB19D6" w:rsidRPr="00FB19D6">
        <w:rPr>
          <w:rFonts w:ascii="Times New Roman" w:eastAsia="Times New Roman" w:hAnsi="Times New Roman" w:cs="Times New Roman"/>
          <w:color w:val="000000"/>
          <w:sz w:val="28"/>
          <w:szCs w:val="28"/>
          <w:lang w:eastAsia="ru-RU"/>
        </w:rPr>
        <w:t xml:space="preserve"> </w:t>
      </w:r>
      <w:r w:rsidR="00FB19D6" w:rsidRPr="00B02B80">
        <w:rPr>
          <w:rFonts w:ascii="Times New Roman" w:eastAsia="Times New Roman" w:hAnsi="Times New Roman" w:cs="Times New Roman"/>
          <w:color w:val="000000"/>
          <w:sz w:val="28"/>
          <w:szCs w:val="28"/>
          <w:lang w:eastAsia="ru-RU"/>
        </w:rPr>
        <w:t>приближенн</w:t>
      </w:r>
      <w:r w:rsidR="00FB19D6">
        <w:rPr>
          <w:rFonts w:ascii="Times New Roman" w:eastAsia="Times New Roman" w:hAnsi="Times New Roman" w:cs="Times New Roman"/>
          <w:color w:val="000000"/>
          <w:sz w:val="28"/>
          <w:szCs w:val="28"/>
          <w:lang w:eastAsia="ru-RU"/>
        </w:rPr>
        <w:t>ая</w:t>
      </w:r>
      <w:r w:rsidR="000A748C" w:rsidRPr="00B02B80">
        <w:rPr>
          <w:rFonts w:ascii="Times New Roman" w:eastAsia="Times New Roman" w:hAnsi="Times New Roman" w:cs="Times New Roman"/>
          <w:color w:val="000000"/>
          <w:sz w:val="28"/>
          <w:szCs w:val="28"/>
          <w:lang w:eastAsia="ru-RU"/>
        </w:rPr>
        <w:t>, школьная дисциплина   к адекватно-дифференцированной. Если рассмотреть обучающихся с завышенной самооценкой, то такие ученики более уверены в себе, часто являются сподвижниками игр или инициатором деятельности, активным участником в мероприятиях класса, школы. Могут иногда нарушать правила во время занятий. Могут выкрикивать, смело поднимать руку ответом с места. Заниженность в собственной оценке характеризуется неуверенностью ребенка в собственных суждениях, м</w:t>
      </w:r>
      <w:r w:rsidR="000A748C">
        <w:rPr>
          <w:rFonts w:ascii="Times New Roman" w:eastAsia="Times New Roman" w:hAnsi="Times New Roman" w:cs="Times New Roman"/>
          <w:color w:val="000000"/>
          <w:sz w:val="28"/>
          <w:szCs w:val="28"/>
          <w:lang w:eastAsia="ru-RU"/>
        </w:rPr>
        <w:t>нениях, в сомнении выполненного</w:t>
      </w:r>
      <w:r w:rsidR="000A748C" w:rsidRPr="00B02B80">
        <w:rPr>
          <w:rFonts w:ascii="Times New Roman" w:eastAsia="Times New Roman" w:hAnsi="Times New Roman" w:cs="Times New Roman"/>
          <w:color w:val="000000"/>
          <w:sz w:val="28"/>
          <w:szCs w:val="28"/>
          <w:lang w:eastAsia="ru-RU"/>
        </w:rPr>
        <w:t xml:space="preserve"> задания, а также когда задание не соответствует его уровню.</w:t>
      </w:r>
    </w:p>
    <w:p w14:paraId="6913E8EC" w14:textId="27C31832" w:rsidR="000A748C" w:rsidRPr="005046FD" w:rsidRDefault="000A748C" w:rsidP="00BC6DFF">
      <w:pPr>
        <w:spacing w:after="0" w:line="240" w:lineRule="auto"/>
        <w:ind w:firstLine="567"/>
        <w:jc w:val="both"/>
        <w:rPr>
          <w:rFonts w:ascii="Times New Roman" w:eastAsia="Calibri" w:hAnsi="Times New Roman" w:cs="Times New Roman"/>
          <w:color w:val="FF0000"/>
          <w:sz w:val="28"/>
          <w:szCs w:val="28"/>
        </w:rPr>
      </w:pPr>
      <w:r w:rsidRPr="003E6C13">
        <w:rPr>
          <w:rFonts w:ascii="Times New Roman" w:eastAsia="Times New Roman" w:hAnsi="Times New Roman" w:cs="Times New Roman"/>
          <w:b/>
          <w:i/>
          <w:sz w:val="28"/>
          <w:szCs w:val="28"/>
        </w:rPr>
        <w:t>На контрольном этапе исследования</w:t>
      </w:r>
      <w:r w:rsidRPr="003E6C13">
        <w:rPr>
          <w:rFonts w:ascii="Times New Roman" w:eastAsia="Times New Roman" w:hAnsi="Times New Roman" w:cs="Times New Roman"/>
          <w:sz w:val="28"/>
          <w:szCs w:val="28"/>
        </w:rPr>
        <w:t xml:space="preserve"> результаты исследования на самооценивание учебных достижений обучающихся</w:t>
      </w:r>
      <w:r w:rsidR="00072E11">
        <w:rPr>
          <w:rFonts w:ascii="Times New Roman" w:eastAsia="Times New Roman" w:hAnsi="Times New Roman" w:cs="Times New Roman"/>
          <w:sz w:val="28"/>
          <w:szCs w:val="28"/>
        </w:rPr>
        <w:t xml:space="preserve"> (122 ученика)</w:t>
      </w:r>
      <w:r w:rsidRPr="003E6C13">
        <w:rPr>
          <w:rFonts w:ascii="Times New Roman" w:eastAsia="Times New Roman" w:hAnsi="Times New Roman" w:cs="Times New Roman"/>
          <w:sz w:val="28"/>
          <w:szCs w:val="28"/>
        </w:rPr>
        <w:t xml:space="preserve"> рассмотрели </w:t>
      </w:r>
      <w:r w:rsidR="00D254C4">
        <w:rPr>
          <w:rFonts w:ascii="Times New Roman" w:eastAsia="Times New Roman" w:hAnsi="Times New Roman" w:cs="Times New Roman"/>
          <w:sz w:val="28"/>
          <w:szCs w:val="28"/>
        </w:rPr>
        <w:t>по критерию МакНе</w:t>
      </w:r>
      <w:r w:rsidRPr="003E6C13">
        <w:rPr>
          <w:rFonts w:ascii="Times New Roman" w:eastAsia="Times New Roman" w:hAnsi="Times New Roman" w:cs="Times New Roman"/>
          <w:sz w:val="28"/>
          <w:szCs w:val="28"/>
        </w:rPr>
        <w:t>мара на адекватное самооценивание</w:t>
      </w:r>
      <w:r w:rsidR="001C6EB3">
        <w:rPr>
          <w:rFonts w:ascii="Times New Roman" w:eastAsia="Times New Roman" w:hAnsi="Times New Roman" w:cs="Times New Roman"/>
          <w:sz w:val="28"/>
          <w:szCs w:val="28"/>
        </w:rPr>
        <w:t xml:space="preserve"> </w:t>
      </w:r>
      <w:r w:rsidRPr="003E6C13">
        <w:rPr>
          <w:rFonts w:ascii="Times New Roman" w:eastAsia="Calibri" w:hAnsi="Times New Roman" w:cs="Times New Roman"/>
          <w:sz w:val="28"/>
          <w:szCs w:val="28"/>
        </w:rPr>
        <w:t>(</w:t>
      </w:r>
      <w:r w:rsidRPr="003E6C13">
        <w:rPr>
          <w:rFonts w:ascii="Times New Roman" w:eastAsia="Times New Roman" w:hAnsi="Times New Roman" w:cs="Times New Roman"/>
          <w:sz w:val="28"/>
          <w:szCs w:val="28"/>
        </w:rPr>
        <w:t xml:space="preserve">Таблица </w:t>
      </w:r>
      <w:r w:rsidR="0094218B">
        <w:rPr>
          <w:rFonts w:ascii="Times New Roman" w:eastAsia="Times New Roman" w:hAnsi="Times New Roman" w:cs="Times New Roman"/>
          <w:sz w:val="28"/>
          <w:szCs w:val="28"/>
        </w:rPr>
        <w:t>42</w:t>
      </w:r>
      <w:r w:rsidRPr="003E6C13">
        <w:rPr>
          <w:rFonts w:ascii="Times New Roman" w:eastAsia="Times New Roman" w:hAnsi="Times New Roman" w:cs="Times New Roman"/>
          <w:sz w:val="28"/>
          <w:szCs w:val="28"/>
        </w:rPr>
        <w:t xml:space="preserve">). </w:t>
      </w:r>
      <w:r w:rsidRPr="003E6C13">
        <w:rPr>
          <w:rFonts w:ascii="Times New Roman" w:eastAsia="Times New Roman" w:hAnsi="Times New Roman" w:cs="Times New Roman"/>
          <w:bCs/>
          <w:sz w:val="28"/>
          <w:szCs w:val="28"/>
        </w:rPr>
        <w:t xml:space="preserve">Таким образом, </w:t>
      </w:r>
      <w:r w:rsidRPr="003E6C13">
        <w:rPr>
          <w:rFonts w:ascii="Times New Roman" w:eastAsia="Times New Roman" w:hAnsi="Times New Roman" w:cs="Times New Roman"/>
          <w:bCs/>
          <w:sz w:val="28"/>
          <w:szCs w:val="28"/>
          <w:lang w:val="kk-KZ"/>
        </w:rPr>
        <w:t xml:space="preserve">(64,7%) обучающихся начальной школы </w:t>
      </w:r>
      <w:r w:rsidRPr="003E6C13">
        <w:rPr>
          <w:rFonts w:ascii="Times New Roman" w:eastAsia="Times New Roman" w:hAnsi="Times New Roman" w:cs="Times New Roman"/>
          <w:iCs/>
          <w:sz w:val="28"/>
          <w:szCs w:val="28"/>
        </w:rPr>
        <w:t>оценили свои учебные достижения адекватно, прослеживается динамика в результате исследования</w:t>
      </w:r>
      <w:r w:rsidRPr="003E6C13">
        <w:rPr>
          <w:rFonts w:ascii="Times New Roman" w:eastAsia="Times New Roman" w:hAnsi="Times New Roman" w:cs="Times New Roman"/>
          <w:i/>
          <w:iCs/>
          <w:sz w:val="28"/>
          <w:szCs w:val="28"/>
        </w:rPr>
        <w:t xml:space="preserve">, </w:t>
      </w:r>
      <w:r w:rsidRPr="003E6C13">
        <w:rPr>
          <w:rFonts w:ascii="Times New Roman" w:eastAsia="Times New Roman" w:hAnsi="Times New Roman" w:cs="Times New Roman"/>
          <w:iCs/>
          <w:sz w:val="28"/>
          <w:szCs w:val="28"/>
        </w:rPr>
        <w:t xml:space="preserve">изменения </w:t>
      </w:r>
      <w:r w:rsidRPr="003E6C13">
        <w:rPr>
          <w:rFonts w:ascii="Times New Roman" w:eastAsia="Times New Roman" w:hAnsi="Times New Roman" w:cs="Times New Roman"/>
          <w:bCs/>
          <w:iCs/>
          <w:sz w:val="28"/>
          <w:szCs w:val="28"/>
        </w:rPr>
        <w:t>были статистически значимы</w:t>
      </w:r>
      <w:r w:rsidRPr="003E6C13">
        <w:rPr>
          <w:rFonts w:ascii="Times New Roman" w:eastAsia="Times New Roman" w:hAnsi="Times New Roman" w:cs="Times New Roman"/>
          <w:iCs/>
          <w:sz w:val="28"/>
          <w:szCs w:val="28"/>
        </w:rPr>
        <w:t>, р=0,01</w:t>
      </w:r>
      <w:r w:rsidR="000D4721">
        <w:rPr>
          <w:rFonts w:ascii="Times New Roman" w:eastAsia="Times New Roman" w:hAnsi="Times New Roman" w:cs="Times New Roman"/>
          <w:iCs/>
          <w:sz w:val="28"/>
          <w:szCs w:val="28"/>
        </w:rPr>
        <w:t>.</w:t>
      </w:r>
    </w:p>
    <w:p w14:paraId="3BDB935B" w14:textId="5EC8C6C6" w:rsidR="000A748C" w:rsidRPr="00B02B80" w:rsidRDefault="000A748C" w:rsidP="00BC6DFF">
      <w:pPr>
        <w:spacing w:after="0" w:line="240" w:lineRule="auto"/>
        <w:ind w:firstLine="567"/>
        <w:jc w:val="both"/>
        <w:rPr>
          <w:rFonts w:ascii="Times New Roman" w:eastAsia="Times New Roman" w:hAnsi="Times New Roman" w:cs="Times New Roman"/>
          <w:color w:val="000000" w:themeColor="text1"/>
          <w:sz w:val="28"/>
          <w:szCs w:val="28"/>
        </w:rPr>
      </w:pPr>
      <w:r w:rsidRPr="00B02B80">
        <w:rPr>
          <w:rFonts w:ascii="Times New Roman" w:eastAsia="Calibri" w:hAnsi="Times New Roman" w:cs="Times New Roman"/>
          <w:iCs/>
          <w:color w:val="000000" w:themeColor="text1"/>
          <w:sz w:val="28"/>
          <w:szCs w:val="28"/>
          <w:lang w:val="kk-KZ"/>
        </w:rPr>
        <w:t xml:space="preserve">А также  неадекватность в оценивании снизилось с </w:t>
      </w:r>
      <w:r>
        <w:rPr>
          <w:rFonts w:ascii="Times New Roman" w:eastAsia="Times New Roman" w:hAnsi="Times New Roman" w:cs="Times New Roman"/>
          <w:color w:val="000000" w:themeColor="text1"/>
          <w:sz w:val="28"/>
          <w:szCs w:val="28"/>
        </w:rPr>
        <w:t>28,8</w:t>
      </w:r>
      <w:r w:rsidRPr="00B02B80">
        <w:rPr>
          <w:rFonts w:ascii="Times New Roman" w:eastAsia="Times New Roman" w:hAnsi="Times New Roman" w:cs="Times New Roman"/>
          <w:color w:val="000000" w:themeColor="text1"/>
          <w:sz w:val="28"/>
          <w:szCs w:val="28"/>
        </w:rPr>
        <w:t xml:space="preserve">% на 20,5%. </w:t>
      </w:r>
      <w:r w:rsidRPr="00B02B80">
        <w:rPr>
          <w:rFonts w:ascii="Times New Roman" w:eastAsia="Times New Roman" w:hAnsi="Times New Roman" w:cs="Times New Roman"/>
          <w:iCs/>
          <w:color w:val="000000" w:themeColor="text1"/>
          <w:sz w:val="28"/>
          <w:szCs w:val="28"/>
        </w:rPr>
        <w:t>На контрольном</w:t>
      </w:r>
      <w:r w:rsidRPr="00B02B80">
        <w:rPr>
          <w:rFonts w:ascii="Times New Roman" w:eastAsia="Calibri" w:hAnsi="Times New Roman" w:cs="Times New Roman"/>
          <w:iCs/>
          <w:color w:val="000000" w:themeColor="text1"/>
          <w:sz w:val="28"/>
          <w:szCs w:val="28"/>
          <w:lang w:val="kk-KZ"/>
        </w:rPr>
        <w:t xml:space="preserve"> этапе</w:t>
      </w:r>
      <w:r w:rsidRPr="00B02B80">
        <w:rPr>
          <w:rFonts w:ascii="Times New Roman" w:eastAsia="Times New Roman" w:hAnsi="Times New Roman" w:cs="Times New Roman"/>
          <w:iCs/>
          <w:color w:val="000000" w:themeColor="text1"/>
          <w:sz w:val="28"/>
          <w:szCs w:val="28"/>
        </w:rPr>
        <w:t xml:space="preserve"> продемонстрировали неоценивание 14,8% </w:t>
      </w:r>
      <w:r w:rsidRPr="00B02B80">
        <w:rPr>
          <w:rFonts w:ascii="Times New Roman" w:eastAsia="Times New Roman" w:hAnsi="Times New Roman" w:cs="Times New Roman"/>
          <w:color w:val="000000" w:themeColor="text1"/>
          <w:sz w:val="28"/>
          <w:szCs w:val="28"/>
        </w:rPr>
        <w:t>обучающихся, тогда как на констатирующем этапе пок</w:t>
      </w:r>
      <w:r>
        <w:rPr>
          <w:rFonts w:ascii="Times New Roman" w:eastAsia="Times New Roman" w:hAnsi="Times New Roman" w:cs="Times New Roman"/>
          <w:color w:val="000000" w:themeColor="text1"/>
          <w:sz w:val="28"/>
          <w:szCs w:val="28"/>
        </w:rPr>
        <w:t>азатели были значительно выше 29,2</w:t>
      </w:r>
      <w:r w:rsidRPr="00B02B80">
        <w:rPr>
          <w:rFonts w:ascii="Times New Roman" w:eastAsia="Times New Roman" w:hAnsi="Times New Roman" w:cs="Times New Roman"/>
          <w:color w:val="000000" w:themeColor="text1"/>
          <w:sz w:val="28"/>
          <w:szCs w:val="28"/>
        </w:rPr>
        <w:t>% обучающихся, хотя</w:t>
      </w:r>
      <w:r w:rsidRPr="00B02B80">
        <w:rPr>
          <w:rFonts w:ascii="Calibri" w:eastAsia="Calibri" w:hAnsi="Calibri" w:cs="Times New Roman"/>
          <w:color w:val="000000" w:themeColor="text1"/>
        </w:rPr>
        <w:t xml:space="preserve"> </w:t>
      </w:r>
      <w:r w:rsidRPr="00B02B80">
        <w:rPr>
          <w:rFonts w:ascii="Times New Roman" w:eastAsia="Times New Roman" w:hAnsi="Times New Roman" w:cs="Times New Roman"/>
          <w:color w:val="000000" w:themeColor="text1"/>
          <w:sz w:val="28"/>
          <w:szCs w:val="28"/>
        </w:rPr>
        <w:t>изменения не были статистически значимы, р=0,818 (применя</w:t>
      </w:r>
      <w:r w:rsidR="00D254C4">
        <w:rPr>
          <w:rFonts w:ascii="Times New Roman" w:eastAsia="Times New Roman" w:hAnsi="Times New Roman" w:cs="Times New Roman"/>
          <w:color w:val="000000" w:themeColor="text1"/>
          <w:sz w:val="28"/>
          <w:szCs w:val="28"/>
        </w:rPr>
        <w:t>лся критерий МакНе</w:t>
      </w:r>
      <w:r w:rsidR="00B560A2">
        <w:rPr>
          <w:rFonts w:ascii="Times New Roman" w:eastAsia="Times New Roman" w:hAnsi="Times New Roman" w:cs="Times New Roman"/>
          <w:color w:val="000000" w:themeColor="text1"/>
          <w:sz w:val="28"/>
          <w:szCs w:val="28"/>
        </w:rPr>
        <w:t>мара)</w:t>
      </w:r>
      <w:r w:rsidR="00801673">
        <w:rPr>
          <w:rFonts w:ascii="Times New Roman" w:eastAsia="Times New Roman" w:hAnsi="Times New Roman" w:cs="Times New Roman"/>
          <w:color w:val="000000" w:themeColor="text1"/>
          <w:sz w:val="28"/>
          <w:szCs w:val="28"/>
        </w:rPr>
        <w:t xml:space="preserve"> </w:t>
      </w:r>
      <w:r w:rsidR="00B560A2">
        <w:rPr>
          <w:rFonts w:ascii="Times New Roman" w:eastAsia="Times New Roman" w:hAnsi="Times New Roman" w:cs="Times New Roman"/>
          <w:color w:val="000000" w:themeColor="text1"/>
          <w:sz w:val="28"/>
          <w:szCs w:val="28"/>
        </w:rPr>
        <w:t xml:space="preserve">(таблица </w:t>
      </w:r>
      <w:r w:rsidR="00A63D8A">
        <w:rPr>
          <w:rFonts w:ascii="Times New Roman" w:eastAsia="Times New Roman" w:hAnsi="Times New Roman" w:cs="Times New Roman"/>
          <w:color w:val="000000" w:themeColor="text1"/>
          <w:sz w:val="28"/>
          <w:szCs w:val="28"/>
        </w:rPr>
        <w:t>42</w:t>
      </w:r>
      <w:r w:rsidRPr="00B02B80">
        <w:rPr>
          <w:rFonts w:ascii="Times New Roman" w:eastAsia="Times New Roman" w:hAnsi="Times New Roman" w:cs="Times New Roman"/>
          <w:color w:val="000000" w:themeColor="text1"/>
          <w:sz w:val="28"/>
          <w:szCs w:val="28"/>
        </w:rPr>
        <w:t>).</w:t>
      </w:r>
      <w:r w:rsidR="006545E9">
        <w:rPr>
          <w:rFonts w:ascii="Times New Roman" w:eastAsia="Times New Roman" w:hAnsi="Times New Roman" w:cs="Times New Roman"/>
          <w:color w:val="000000" w:themeColor="text1"/>
          <w:sz w:val="28"/>
          <w:szCs w:val="28"/>
        </w:rPr>
        <w:t xml:space="preserve"> </w:t>
      </w:r>
      <w:r w:rsidR="00984713">
        <w:rPr>
          <w:rFonts w:ascii="Times New Roman" w:eastAsia="Times New Roman" w:hAnsi="Times New Roman" w:cs="Times New Roman"/>
          <w:color w:val="000000" w:themeColor="text1"/>
          <w:sz w:val="28"/>
          <w:szCs w:val="28"/>
        </w:rPr>
        <w:t xml:space="preserve">Это доказывает, что  парные номинальные данные между двумя выборками </w:t>
      </w:r>
      <w:r w:rsidR="007B33E4">
        <w:rPr>
          <w:rFonts w:ascii="Times New Roman" w:eastAsia="Times New Roman" w:hAnsi="Times New Roman" w:cs="Times New Roman"/>
          <w:color w:val="000000" w:themeColor="text1"/>
          <w:sz w:val="28"/>
          <w:szCs w:val="28"/>
        </w:rPr>
        <w:t xml:space="preserve">после эксперимента </w:t>
      </w:r>
      <w:r w:rsidR="00984713">
        <w:rPr>
          <w:rFonts w:ascii="Times New Roman" w:eastAsia="Times New Roman" w:hAnsi="Times New Roman" w:cs="Times New Roman"/>
          <w:color w:val="000000" w:themeColor="text1"/>
          <w:sz w:val="28"/>
          <w:szCs w:val="28"/>
        </w:rPr>
        <w:t>значительно отличаются.</w:t>
      </w:r>
    </w:p>
    <w:p w14:paraId="52229C67" w14:textId="77777777" w:rsidR="00BC6DFF" w:rsidRDefault="00BC6DFF" w:rsidP="000A748C">
      <w:pPr>
        <w:tabs>
          <w:tab w:val="left" w:pos="1995"/>
        </w:tabs>
        <w:spacing w:after="0" w:line="240" w:lineRule="auto"/>
        <w:jc w:val="both"/>
        <w:rPr>
          <w:rFonts w:ascii="Times New Roman" w:eastAsia="Calibri" w:hAnsi="Times New Roman" w:cs="Times New Roman"/>
          <w:iCs/>
          <w:sz w:val="28"/>
          <w:szCs w:val="28"/>
        </w:rPr>
      </w:pPr>
    </w:p>
    <w:p w14:paraId="71B0D9EE" w14:textId="7C6F0B07" w:rsidR="000A748C" w:rsidRDefault="00B560A2" w:rsidP="000A748C">
      <w:pPr>
        <w:tabs>
          <w:tab w:val="left" w:pos="1995"/>
        </w:tabs>
        <w:spacing w:after="0" w:line="240" w:lineRule="auto"/>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Таблица </w:t>
      </w:r>
      <w:r w:rsidR="00A63D8A">
        <w:rPr>
          <w:rFonts w:ascii="Times New Roman" w:eastAsia="Calibri" w:hAnsi="Times New Roman" w:cs="Times New Roman"/>
          <w:iCs/>
          <w:sz w:val="28"/>
          <w:szCs w:val="28"/>
        </w:rPr>
        <w:t>42</w:t>
      </w:r>
      <w:r w:rsidR="00BC6DFF">
        <w:rPr>
          <w:rFonts w:ascii="Times New Roman" w:eastAsia="Calibri" w:hAnsi="Times New Roman" w:cs="Times New Roman"/>
          <w:iCs/>
          <w:sz w:val="28"/>
          <w:szCs w:val="28"/>
        </w:rPr>
        <w:t xml:space="preserve"> </w:t>
      </w:r>
      <w:r w:rsidR="000A748C">
        <w:rPr>
          <w:rFonts w:ascii="Times New Roman" w:eastAsia="Calibri" w:hAnsi="Times New Roman" w:cs="Times New Roman"/>
          <w:iCs/>
          <w:sz w:val="28"/>
          <w:szCs w:val="28"/>
        </w:rPr>
        <w:t>-</w:t>
      </w:r>
      <w:r w:rsidR="00BC6DFF">
        <w:rPr>
          <w:rFonts w:ascii="Times New Roman" w:eastAsia="Calibri" w:hAnsi="Times New Roman" w:cs="Times New Roman"/>
          <w:iCs/>
          <w:sz w:val="28"/>
          <w:szCs w:val="28"/>
        </w:rPr>
        <w:t xml:space="preserve"> </w:t>
      </w:r>
      <w:r w:rsidR="000A748C" w:rsidRPr="00B02B80">
        <w:rPr>
          <w:rFonts w:ascii="Times New Roman" w:eastAsia="Calibri" w:hAnsi="Times New Roman" w:cs="Times New Roman"/>
          <w:iCs/>
          <w:sz w:val="28"/>
          <w:szCs w:val="28"/>
        </w:rPr>
        <w:t>Сравнительные показатели самооценивания обучающихся на контрольном этапе эксперимента</w:t>
      </w:r>
      <w:r w:rsidR="00D254C4">
        <w:rPr>
          <w:rFonts w:ascii="Times New Roman" w:eastAsia="Times New Roman" w:hAnsi="Times New Roman" w:cs="Times New Roman"/>
          <w:iCs/>
          <w:sz w:val="28"/>
          <w:szCs w:val="28"/>
        </w:rPr>
        <w:t xml:space="preserve"> (применялся критерий МакНе</w:t>
      </w:r>
      <w:r w:rsidR="000A748C" w:rsidRPr="00B02B80">
        <w:rPr>
          <w:rFonts w:ascii="Times New Roman" w:eastAsia="Times New Roman" w:hAnsi="Times New Roman" w:cs="Times New Roman"/>
          <w:iCs/>
          <w:sz w:val="28"/>
          <w:szCs w:val="28"/>
        </w:rPr>
        <w:t>мара)</w:t>
      </w:r>
    </w:p>
    <w:p w14:paraId="28A5716E" w14:textId="4033702A" w:rsidR="000A748C" w:rsidRDefault="000A748C" w:rsidP="000A748C">
      <w:pPr>
        <w:tabs>
          <w:tab w:val="left" w:pos="1995"/>
        </w:tabs>
        <w:spacing w:after="0" w:line="240" w:lineRule="auto"/>
        <w:jc w:val="both"/>
        <w:rPr>
          <w:rFonts w:ascii="Times New Roman" w:eastAsia="Calibri" w:hAnsi="Times New Roman" w:cs="Times New Roman"/>
          <w:iCs/>
          <w:sz w:val="28"/>
          <w:szCs w:val="28"/>
          <w:lang w:val="kk-KZ"/>
        </w:rPr>
      </w:pPr>
      <w:r w:rsidRPr="00B02B80">
        <w:rPr>
          <w:rFonts w:ascii="Times New Roman" w:eastAsia="Calibri" w:hAnsi="Times New Roman" w:cs="Times New Roman"/>
          <w:iCs/>
          <w:sz w:val="28"/>
          <w:szCs w:val="28"/>
          <w:lang w:val="kk-KZ"/>
        </w:rPr>
        <w:t xml:space="preserve"> </w:t>
      </w:r>
    </w:p>
    <w:p w14:paraId="1062D9F8" w14:textId="77777777" w:rsidR="00242BB2" w:rsidRPr="004967E9" w:rsidRDefault="00242BB2" w:rsidP="000A748C">
      <w:pPr>
        <w:tabs>
          <w:tab w:val="left" w:pos="1995"/>
        </w:tabs>
        <w:spacing w:after="0" w:line="240" w:lineRule="auto"/>
        <w:jc w:val="both"/>
        <w:rPr>
          <w:rFonts w:ascii="Times New Roman" w:eastAsia="Calibri" w:hAnsi="Times New Roman" w:cs="Times New Roman"/>
          <w:iCs/>
          <w:sz w:val="28"/>
          <w:szCs w:val="28"/>
        </w:rPr>
      </w:pPr>
    </w:p>
    <w:tbl>
      <w:tblPr>
        <w:tblStyle w:val="1721"/>
        <w:tblW w:w="0" w:type="auto"/>
        <w:tblInd w:w="-5" w:type="dxa"/>
        <w:tblLook w:val="04A0" w:firstRow="1" w:lastRow="0" w:firstColumn="1" w:lastColumn="0" w:noHBand="0" w:noVBand="1"/>
      </w:tblPr>
      <w:tblGrid>
        <w:gridCol w:w="3598"/>
        <w:gridCol w:w="2809"/>
        <w:gridCol w:w="2380"/>
        <w:gridCol w:w="846"/>
      </w:tblGrid>
      <w:tr w:rsidR="000A748C" w:rsidRPr="006F57BF" w14:paraId="429B2C88" w14:textId="77777777" w:rsidTr="00BC6DFF">
        <w:tc>
          <w:tcPr>
            <w:tcW w:w="3598" w:type="dxa"/>
            <w:hideMark/>
          </w:tcPr>
          <w:p w14:paraId="6DFD4713" w14:textId="77777777" w:rsidR="000A748C" w:rsidRPr="006F57BF" w:rsidRDefault="000A748C" w:rsidP="00BC6DFF">
            <w:pPr>
              <w:jc w:val="center"/>
              <w:rPr>
                <w:rFonts w:ascii="Times New Roman" w:hAnsi="Times New Roman" w:cs="Times New Roman"/>
                <w:sz w:val="24"/>
                <w:szCs w:val="24"/>
                <w:lang w:val="kk-KZ"/>
              </w:rPr>
            </w:pPr>
            <w:r w:rsidRPr="006F57BF">
              <w:rPr>
                <w:rFonts w:ascii="Times New Roman" w:hAnsi="Times New Roman" w:cs="Times New Roman"/>
                <w:sz w:val="24"/>
                <w:szCs w:val="24"/>
                <w:lang w:val="kk-KZ"/>
              </w:rPr>
              <w:t>Самооценивание</w:t>
            </w:r>
          </w:p>
        </w:tc>
        <w:tc>
          <w:tcPr>
            <w:tcW w:w="2809" w:type="dxa"/>
            <w:hideMark/>
          </w:tcPr>
          <w:p w14:paraId="289C93FF" w14:textId="77777777" w:rsidR="000A748C" w:rsidRPr="006F57BF" w:rsidRDefault="000A748C" w:rsidP="00BC6DFF">
            <w:pPr>
              <w:jc w:val="center"/>
              <w:rPr>
                <w:rFonts w:ascii="Times New Roman" w:hAnsi="Times New Roman" w:cs="Times New Roman"/>
                <w:sz w:val="24"/>
                <w:szCs w:val="24"/>
                <w:lang w:val="kk-KZ"/>
              </w:rPr>
            </w:pPr>
            <w:r w:rsidRPr="006F57BF">
              <w:rPr>
                <w:rFonts w:ascii="Times New Roman" w:hAnsi="Times New Roman" w:cs="Times New Roman"/>
                <w:sz w:val="24"/>
                <w:szCs w:val="24"/>
                <w:lang w:val="kk-KZ"/>
              </w:rPr>
              <w:t>Констатрирующий этап</w:t>
            </w:r>
          </w:p>
        </w:tc>
        <w:tc>
          <w:tcPr>
            <w:tcW w:w="2380" w:type="dxa"/>
            <w:hideMark/>
          </w:tcPr>
          <w:p w14:paraId="19E66D4A" w14:textId="77777777" w:rsidR="000A748C" w:rsidRPr="006F57BF" w:rsidRDefault="000A748C" w:rsidP="00BC6DFF">
            <w:pPr>
              <w:jc w:val="center"/>
              <w:rPr>
                <w:rFonts w:ascii="Times New Roman" w:hAnsi="Times New Roman" w:cs="Times New Roman"/>
                <w:sz w:val="24"/>
                <w:szCs w:val="24"/>
                <w:lang w:val="kk-KZ"/>
              </w:rPr>
            </w:pPr>
            <w:r w:rsidRPr="006F57BF">
              <w:rPr>
                <w:rFonts w:ascii="Times New Roman" w:hAnsi="Times New Roman" w:cs="Times New Roman"/>
                <w:sz w:val="24"/>
                <w:szCs w:val="24"/>
                <w:lang w:val="kk-KZ"/>
              </w:rPr>
              <w:t>Контрольный этап</w:t>
            </w:r>
          </w:p>
        </w:tc>
        <w:tc>
          <w:tcPr>
            <w:tcW w:w="846" w:type="dxa"/>
            <w:hideMark/>
          </w:tcPr>
          <w:p w14:paraId="37FB6695" w14:textId="77777777" w:rsidR="000A748C" w:rsidRPr="006F57BF" w:rsidRDefault="000A748C" w:rsidP="00BC6DFF">
            <w:pPr>
              <w:jc w:val="center"/>
              <w:rPr>
                <w:rFonts w:ascii="Times New Roman" w:hAnsi="Times New Roman" w:cs="Times New Roman"/>
                <w:sz w:val="24"/>
                <w:szCs w:val="24"/>
                <w:lang w:val="kk-KZ"/>
              </w:rPr>
            </w:pPr>
            <w:r w:rsidRPr="006F57BF">
              <w:rPr>
                <w:rFonts w:ascii="Times New Roman" w:hAnsi="Times New Roman" w:cs="Times New Roman"/>
                <w:sz w:val="24"/>
                <w:szCs w:val="24"/>
                <w:lang w:val="kk-KZ"/>
              </w:rPr>
              <w:t>Р</w:t>
            </w:r>
          </w:p>
        </w:tc>
      </w:tr>
      <w:tr w:rsidR="000A748C" w:rsidRPr="006F57BF" w14:paraId="7F62C2DE" w14:textId="77777777" w:rsidTr="00BC6DFF">
        <w:tc>
          <w:tcPr>
            <w:tcW w:w="3598" w:type="dxa"/>
            <w:hideMark/>
          </w:tcPr>
          <w:p w14:paraId="56084568" w14:textId="77777777"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Адекватное самооценивание</w:t>
            </w:r>
          </w:p>
        </w:tc>
        <w:tc>
          <w:tcPr>
            <w:tcW w:w="2809" w:type="dxa"/>
          </w:tcPr>
          <w:p w14:paraId="165B851E"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42%</w:t>
            </w:r>
          </w:p>
        </w:tc>
        <w:tc>
          <w:tcPr>
            <w:tcW w:w="2380" w:type="dxa"/>
          </w:tcPr>
          <w:p w14:paraId="500E9DAC"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64,7%</w:t>
            </w:r>
          </w:p>
        </w:tc>
        <w:tc>
          <w:tcPr>
            <w:tcW w:w="846" w:type="dxa"/>
            <w:hideMark/>
          </w:tcPr>
          <w:p w14:paraId="5BC3BE27" w14:textId="77777777"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0,01</w:t>
            </w:r>
          </w:p>
        </w:tc>
      </w:tr>
      <w:tr w:rsidR="000A748C" w:rsidRPr="006F57BF" w14:paraId="6375FC7E" w14:textId="77777777" w:rsidTr="00BC6DFF">
        <w:tc>
          <w:tcPr>
            <w:tcW w:w="3598" w:type="dxa"/>
            <w:hideMark/>
          </w:tcPr>
          <w:p w14:paraId="0ADAC3A6" w14:textId="77777777"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Неадекватное самооценивание</w:t>
            </w:r>
          </w:p>
        </w:tc>
        <w:tc>
          <w:tcPr>
            <w:tcW w:w="2809" w:type="dxa"/>
          </w:tcPr>
          <w:p w14:paraId="05907AAB"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28,8%</w:t>
            </w:r>
          </w:p>
        </w:tc>
        <w:tc>
          <w:tcPr>
            <w:tcW w:w="2380" w:type="dxa"/>
          </w:tcPr>
          <w:p w14:paraId="12BEB0EA"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20,5%</w:t>
            </w:r>
          </w:p>
        </w:tc>
        <w:tc>
          <w:tcPr>
            <w:tcW w:w="846" w:type="dxa"/>
          </w:tcPr>
          <w:p w14:paraId="3895BCBA" w14:textId="2B87CA80"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0</w:t>
            </w:r>
            <w:r w:rsidR="0036468E">
              <w:rPr>
                <w:rFonts w:ascii="Times New Roman" w:hAnsi="Times New Roman" w:cs="Times New Roman"/>
                <w:sz w:val="24"/>
                <w:szCs w:val="24"/>
                <w:lang w:val="kk-KZ"/>
              </w:rPr>
              <w:t>.</w:t>
            </w:r>
            <w:r w:rsidRPr="006F57BF">
              <w:rPr>
                <w:rFonts w:ascii="Times New Roman" w:hAnsi="Times New Roman" w:cs="Times New Roman"/>
                <w:sz w:val="24"/>
                <w:szCs w:val="24"/>
                <w:lang w:val="kk-KZ"/>
              </w:rPr>
              <w:t>818</w:t>
            </w:r>
          </w:p>
        </w:tc>
      </w:tr>
      <w:tr w:rsidR="000A748C" w:rsidRPr="006F57BF" w14:paraId="4C6CF958" w14:textId="77777777" w:rsidTr="00BC6DFF">
        <w:tc>
          <w:tcPr>
            <w:tcW w:w="3598" w:type="dxa"/>
            <w:hideMark/>
          </w:tcPr>
          <w:p w14:paraId="40644E35" w14:textId="77777777"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Неоценивание</w:t>
            </w:r>
          </w:p>
        </w:tc>
        <w:tc>
          <w:tcPr>
            <w:tcW w:w="2809" w:type="dxa"/>
          </w:tcPr>
          <w:p w14:paraId="63191853"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2380" w:type="dxa"/>
          </w:tcPr>
          <w:p w14:paraId="54C71685"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14,8%</w:t>
            </w:r>
          </w:p>
        </w:tc>
        <w:tc>
          <w:tcPr>
            <w:tcW w:w="846" w:type="dxa"/>
          </w:tcPr>
          <w:p w14:paraId="74B7DB82" w14:textId="77777777" w:rsidR="000A748C" w:rsidRPr="006F57BF" w:rsidRDefault="000A748C" w:rsidP="00346B5D">
            <w:pPr>
              <w:rPr>
                <w:rFonts w:ascii="Times New Roman" w:hAnsi="Times New Roman" w:cs="Times New Roman"/>
                <w:sz w:val="24"/>
                <w:szCs w:val="24"/>
                <w:lang w:val="kk-KZ"/>
              </w:rPr>
            </w:pPr>
          </w:p>
        </w:tc>
      </w:tr>
      <w:tr w:rsidR="000A748C" w:rsidRPr="006F57BF" w14:paraId="4248A58B" w14:textId="77777777" w:rsidTr="00BC6DFF">
        <w:tc>
          <w:tcPr>
            <w:tcW w:w="3598" w:type="dxa"/>
            <w:hideMark/>
          </w:tcPr>
          <w:p w14:paraId="0BA68D33" w14:textId="77777777" w:rsidR="000A748C" w:rsidRPr="006F57BF" w:rsidRDefault="000A748C" w:rsidP="00346B5D">
            <w:pPr>
              <w:rPr>
                <w:rFonts w:ascii="Times New Roman" w:hAnsi="Times New Roman" w:cs="Times New Roman"/>
                <w:sz w:val="24"/>
                <w:szCs w:val="24"/>
                <w:lang w:val="kk-KZ"/>
              </w:rPr>
            </w:pPr>
            <w:r w:rsidRPr="006F57BF">
              <w:rPr>
                <w:rFonts w:ascii="Times New Roman" w:hAnsi="Times New Roman" w:cs="Times New Roman"/>
                <w:sz w:val="24"/>
                <w:szCs w:val="24"/>
                <w:lang w:val="kk-KZ"/>
              </w:rPr>
              <w:t>Всего</w:t>
            </w:r>
          </w:p>
        </w:tc>
        <w:tc>
          <w:tcPr>
            <w:tcW w:w="2809" w:type="dxa"/>
          </w:tcPr>
          <w:p w14:paraId="0F83840B"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2380" w:type="dxa"/>
          </w:tcPr>
          <w:p w14:paraId="436D5B69" w14:textId="77777777" w:rsidR="000A748C" w:rsidRPr="006F57BF" w:rsidRDefault="000A748C" w:rsidP="00346B5D">
            <w:pPr>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846" w:type="dxa"/>
          </w:tcPr>
          <w:p w14:paraId="55589493" w14:textId="77777777" w:rsidR="000A748C" w:rsidRPr="006F57BF" w:rsidRDefault="000A748C" w:rsidP="00346B5D">
            <w:pPr>
              <w:rPr>
                <w:rFonts w:ascii="Times New Roman" w:hAnsi="Times New Roman" w:cs="Times New Roman"/>
                <w:sz w:val="24"/>
                <w:szCs w:val="24"/>
                <w:lang w:val="kk-KZ"/>
              </w:rPr>
            </w:pPr>
          </w:p>
        </w:tc>
      </w:tr>
    </w:tbl>
    <w:p w14:paraId="78038CAD" w14:textId="77777777" w:rsidR="000A748C" w:rsidRDefault="000A748C" w:rsidP="000A748C">
      <w:pPr>
        <w:spacing w:line="256" w:lineRule="auto"/>
        <w:jc w:val="both"/>
        <w:rPr>
          <w:rFonts w:ascii="Times New Roman" w:eastAsia="Calibri" w:hAnsi="Times New Roman" w:cs="Times New Roman"/>
          <w:i/>
          <w:iCs/>
          <w:color w:val="FF0000"/>
          <w:sz w:val="24"/>
          <w:szCs w:val="24"/>
          <w:lang w:val="kk-KZ"/>
        </w:rPr>
      </w:pPr>
    </w:p>
    <w:p w14:paraId="3B38B81E" w14:textId="70AAF0BE" w:rsidR="000A748C" w:rsidRPr="00C638CB" w:rsidRDefault="000A748C" w:rsidP="00BC6DFF">
      <w:pPr>
        <w:spacing w:after="0" w:line="240" w:lineRule="auto"/>
        <w:ind w:firstLine="567"/>
        <w:jc w:val="both"/>
        <w:rPr>
          <w:rFonts w:ascii="Times New Roman" w:eastAsia="Calibri" w:hAnsi="Times New Roman" w:cs="Times New Roman"/>
          <w:iCs/>
          <w:sz w:val="28"/>
          <w:szCs w:val="28"/>
          <w:lang w:val="kk-KZ"/>
        </w:rPr>
      </w:pPr>
      <w:r w:rsidRPr="00C638CB">
        <w:rPr>
          <w:rFonts w:ascii="Times New Roman" w:eastAsia="Calibri" w:hAnsi="Times New Roman" w:cs="Times New Roman"/>
          <w:iCs/>
          <w:sz w:val="28"/>
          <w:szCs w:val="28"/>
          <w:lang w:val="kk-KZ"/>
        </w:rPr>
        <w:t>Обучающиеся начальных классов во время инструктирования ориентировались в задании, самооценивали свои работы поэтапно, что сказывается выработанный, определенный навык в учебной деятельности.</w:t>
      </w:r>
    </w:p>
    <w:p w14:paraId="09FC26B3" w14:textId="68E2A3C1" w:rsidR="000A748C" w:rsidRPr="00B02B80" w:rsidRDefault="000A748C" w:rsidP="00BC6DFF">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Самооценивали свои работы положительно, даже те обучающиеся, которые допустили незначительные </w:t>
      </w:r>
      <w:r>
        <w:rPr>
          <w:rFonts w:ascii="Times New Roman" w:eastAsia="Calibri" w:hAnsi="Times New Roman" w:cs="Times New Roman"/>
          <w:sz w:val="28"/>
          <w:szCs w:val="28"/>
        </w:rPr>
        <w:t xml:space="preserve">ошибки. Проведенное исследование позволило увидеть, и статистически подтвердить, </w:t>
      </w:r>
      <w:r w:rsidRPr="00B02B80">
        <w:rPr>
          <w:rFonts w:ascii="Times New Roman" w:eastAsia="Calibri" w:hAnsi="Times New Roman" w:cs="Times New Roman"/>
          <w:sz w:val="28"/>
          <w:szCs w:val="28"/>
        </w:rPr>
        <w:t>что сложившийся навык самооценивания у обучающихся</w:t>
      </w:r>
      <w:r>
        <w:rPr>
          <w:rFonts w:ascii="Times New Roman" w:eastAsia="Calibri" w:hAnsi="Times New Roman" w:cs="Times New Roman"/>
          <w:sz w:val="28"/>
          <w:szCs w:val="28"/>
        </w:rPr>
        <w:t xml:space="preserve"> присутствует</w:t>
      </w:r>
      <w:r w:rsidRPr="00B02B80">
        <w:rPr>
          <w:rFonts w:ascii="Times New Roman" w:eastAsia="Calibri" w:hAnsi="Times New Roman" w:cs="Times New Roman"/>
          <w:sz w:val="28"/>
          <w:szCs w:val="28"/>
        </w:rPr>
        <w:t>. Выполненные задания и результат деятельности определялись заданием.</w:t>
      </w:r>
      <w:r w:rsidRPr="00B02B80">
        <w:t xml:space="preserve"> </w:t>
      </w:r>
      <w:r w:rsidRPr="00B02B80">
        <w:rPr>
          <w:rFonts w:ascii="Times New Roman" w:eastAsia="Calibri" w:hAnsi="Times New Roman" w:cs="Times New Roman"/>
          <w:sz w:val="28"/>
          <w:szCs w:val="28"/>
        </w:rPr>
        <w:t xml:space="preserve">Основными показателями развития обучающихся является сформированность навыка самооценивания как индивидуальных способностей. </w:t>
      </w:r>
    </w:p>
    <w:p w14:paraId="296565AA" w14:textId="544956D1" w:rsidR="000A748C" w:rsidRDefault="000A748C" w:rsidP="00BC6DFF">
      <w:pPr>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Начальную школу составляют дети младшего школьного возраста, основно</w:t>
      </w:r>
      <w:r>
        <w:rPr>
          <w:rFonts w:ascii="Times New Roman" w:eastAsia="Times New Roman" w:hAnsi="Times New Roman" w:cs="Times New Roman"/>
          <w:sz w:val="28"/>
          <w:szCs w:val="28"/>
          <w:lang w:eastAsia="ru-RU"/>
        </w:rPr>
        <w:t>й контингент обучающиеся с 7 -</w:t>
      </w:r>
      <w:r w:rsidR="008739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9</w:t>
      </w:r>
      <w:r w:rsidRPr="00B02B80">
        <w:rPr>
          <w:rFonts w:ascii="Times New Roman" w:eastAsia="Times New Roman" w:hAnsi="Times New Roman" w:cs="Times New Roman"/>
          <w:sz w:val="28"/>
          <w:szCs w:val="28"/>
          <w:lang w:eastAsia="ru-RU"/>
        </w:rPr>
        <w:t xml:space="preserve"> лет. Как выше в нашем теоретическом анализе исследований отмечено многими учеными, </w:t>
      </w:r>
      <w:r>
        <w:rPr>
          <w:rFonts w:ascii="Times New Roman" w:eastAsia="Times New Roman" w:hAnsi="Times New Roman" w:cs="Times New Roman"/>
          <w:sz w:val="28"/>
          <w:szCs w:val="28"/>
          <w:lang w:eastAsia="ru-RU"/>
        </w:rPr>
        <w:t>казахстанскими, российскими и зарубежными,</w:t>
      </w:r>
      <w:r w:rsidRPr="00B02B80">
        <w:rPr>
          <w:rFonts w:ascii="Times New Roman" w:eastAsia="Times New Roman" w:hAnsi="Times New Roman" w:cs="Times New Roman"/>
          <w:sz w:val="28"/>
          <w:szCs w:val="28"/>
          <w:lang w:eastAsia="ru-RU"/>
        </w:rPr>
        <w:t xml:space="preserve"> что данный возраст служит основой формирования психических </w:t>
      </w:r>
      <w:r>
        <w:rPr>
          <w:rFonts w:ascii="Times New Roman" w:eastAsia="Times New Roman" w:hAnsi="Times New Roman" w:cs="Times New Roman"/>
          <w:sz w:val="28"/>
          <w:szCs w:val="28"/>
          <w:lang w:eastAsia="ru-RU"/>
        </w:rPr>
        <w:t>процессов и учебных навыков, соответствующи</w:t>
      </w:r>
      <w:r w:rsidR="00D254C4">
        <w:rPr>
          <w:rFonts w:ascii="Times New Roman" w:eastAsia="Times New Roman" w:hAnsi="Times New Roman" w:cs="Times New Roman"/>
          <w:sz w:val="28"/>
          <w:szCs w:val="28"/>
          <w:lang w:eastAsia="ru-RU"/>
        </w:rPr>
        <w:t>й возрасту обучающихся.</w:t>
      </w:r>
      <w:r w:rsidR="006B5199">
        <w:rPr>
          <w:rFonts w:ascii="Times New Roman" w:eastAsia="Times New Roman" w:hAnsi="Times New Roman" w:cs="Times New Roman"/>
          <w:sz w:val="28"/>
          <w:szCs w:val="28"/>
          <w:lang w:eastAsia="ru-RU"/>
        </w:rPr>
        <w:t xml:space="preserve"> </w:t>
      </w:r>
      <w:r w:rsidR="00D254C4">
        <w:rPr>
          <w:rFonts w:ascii="Times New Roman" w:eastAsia="Times New Roman" w:hAnsi="Times New Roman" w:cs="Times New Roman"/>
          <w:sz w:val="28"/>
          <w:szCs w:val="28"/>
          <w:lang w:eastAsia="ru-RU"/>
        </w:rPr>
        <w:t xml:space="preserve">Учебная </w:t>
      </w:r>
      <w:r>
        <w:rPr>
          <w:rFonts w:ascii="Times New Roman" w:eastAsia="Times New Roman" w:hAnsi="Times New Roman" w:cs="Times New Roman"/>
          <w:sz w:val="28"/>
          <w:szCs w:val="28"/>
          <w:lang w:eastAsia="ru-RU"/>
        </w:rPr>
        <w:t>деятельность организованная учителем характеризуется овладением обобщенными способами учебных действий для решения задач и саморазвитию обучающ</w:t>
      </w:r>
      <w:r w:rsidR="00F802F6">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ся.</w:t>
      </w:r>
    </w:p>
    <w:p w14:paraId="31F9ECEC" w14:textId="77777777" w:rsidR="000A748C" w:rsidRPr="00B02B80" w:rsidRDefault="000A748C" w:rsidP="00BC6DF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i/>
          <w:sz w:val="28"/>
          <w:szCs w:val="28"/>
          <w:lang w:eastAsia="ru-RU"/>
        </w:rPr>
      </w:pPr>
      <w:r w:rsidRPr="00B02B80">
        <w:rPr>
          <w:rFonts w:ascii="Times New Roman" w:eastAsia="Times New Roman" w:hAnsi="Times New Roman" w:cs="Times New Roman"/>
          <w:i/>
          <w:sz w:val="28"/>
          <w:szCs w:val="28"/>
          <w:lang w:eastAsia="ru-RU"/>
        </w:rPr>
        <w:t>Самооценивание</w:t>
      </w:r>
      <w:r>
        <w:rPr>
          <w:rFonts w:ascii="Times New Roman" w:eastAsia="Times New Roman" w:hAnsi="Times New Roman" w:cs="Times New Roman"/>
          <w:i/>
          <w:sz w:val="28"/>
          <w:szCs w:val="28"/>
          <w:lang w:eastAsia="ru-RU"/>
        </w:rPr>
        <w:t xml:space="preserve"> нормативных</w:t>
      </w:r>
      <w:r w:rsidRPr="00B02B80">
        <w:rPr>
          <w:rFonts w:ascii="Times New Roman" w:eastAsia="Times New Roman" w:hAnsi="Times New Roman" w:cs="Times New Roman"/>
          <w:i/>
          <w:sz w:val="28"/>
          <w:szCs w:val="28"/>
          <w:lang w:eastAsia="ru-RU"/>
        </w:rPr>
        <w:t xml:space="preserve"> обучающихся начальной школы по </w:t>
      </w:r>
      <w:r>
        <w:rPr>
          <w:rFonts w:ascii="Times New Roman" w:eastAsia="Times New Roman" w:hAnsi="Times New Roman" w:cs="Times New Roman"/>
          <w:i/>
          <w:sz w:val="28"/>
          <w:szCs w:val="28"/>
          <w:lang w:eastAsia="ru-RU"/>
        </w:rPr>
        <w:t>классам</w:t>
      </w:r>
      <w:r w:rsidRPr="00B02B80">
        <w:rPr>
          <w:rFonts w:ascii="Times New Roman" w:eastAsia="Times New Roman" w:hAnsi="Times New Roman" w:cs="Times New Roman"/>
          <w:i/>
          <w:sz w:val="28"/>
          <w:szCs w:val="28"/>
          <w:lang w:eastAsia="ru-RU"/>
        </w:rPr>
        <w:t>.</w:t>
      </w:r>
    </w:p>
    <w:p w14:paraId="5C02DC1F" w14:textId="6FEC3848" w:rsidR="000A748C" w:rsidRPr="00B02B80" w:rsidRDefault="000A748C" w:rsidP="00BC6DFF">
      <w:pPr>
        <w:shd w:val="clear" w:color="auto" w:fill="FFFFFF"/>
        <w:tabs>
          <w:tab w:val="left" w:pos="113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 xml:space="preserve">Мы рассмотрели испытуемых на адекватное самооценивание (контрольный эксперимент) по </w:t>
      </w:r>
      <w:r w:rsidR="00B560A2">
        <w:rPr>
          <w:rFonts w:ascii="Times New Roman" w:eastAsia="Times New Roman" w:hAnsi="Times New Roman" w:cs="Times New Roman"/>
          <w:sz w:val="28"/>
          <w:szCs w:val="28"/>
          <w:lang w:eastAsia="ru-RU"/>
        </w:rPr>
        <w:t>классам (таблица 4</w:t>
      </w:r>
      <w:r w:rsidR="00A50FED">
        <w:rPr>
          <w:rFonts w:ascii="Times New Roman" w:eastAsia="Times New Roman" w:hAnsi="Times New Roman" w:cs="Times New Roman"/>
          <w:sz w:val="28"/>
          <w:szCs w:val="28"/>
          <w:lang w:eastAsia="ru-RU"/>
        </w:rPr>
        <w:t>3</w:t>
      </w:r>
      <w:r w:rsidRPr="00B02B80">
        <w:rPr>
          <w:rFonts w:ascii="Times New Roman" w:eastAsia="Times New Roman" w:hAnsi="Times New Roman" w:cs="Times New Roman"/>
          <w:sz w:val="28"/>
          <w:szCs w:val="28"/>
          <w:lang w:eastAsia="ru-RU"/>
        </w:rPr>
        <w:t>).</w:t>
      </w:r>
    </w:p>
    <w:p w14:paraId="1567CEB7" w14:textId="77777777" w:rsidR="00BC6DFF" w:rsidRDefault="00BC6DFF" w:rsidP="00BC6DFF">
      <w:pPr>
        <w:shd w:val="clear" w:color="auto" w:fill="FFFFFF"/>
        <w:tabs>
          <w:tab w:val="left" w:pos="11340"/>
        </w:tabs>
        <w:autoSpaceDE w:val="0"/>
        <w:autoSpaceDN w:val="0"/>
        <w:spacing w:after="0" w:line="240" w:lineRule="auto"/>
        <w:ind w:left="142" w:right="-285"/>
        <w:jc w:val="both"/>
        <w:rPr>
          <w:rFonts w:ascii="Times New Roman" w:eastAsia="Times New Roman" w:hAnsi="Times New Roman" w:cs="Times New Roman"/>
          <w:sz w:val="28"/>
          <w:szCs w:val="28"/>
          <w:lang w:eastAsia="ru-RU"/>
        </w:rPr>
      </w:pPr>
    </w:p>
    <w:p w14:paraId="74C3688D" w14:textId="0623D0D9" w:rsidR="000A748C" w:rsidRDefault="00B560A2" w:rsidP="00BC6DFF">
      <w:pPr>
        <w:shd w:val="clear" w:color="auto" w:fill="FFFFFF"/>
        <w:tabs>
          <w:tab w:val="left" w:pos="11340"/>
        </w:tabs>
        <w:autoSpaceDE w:val="0"/>
        <w:autoSpaceDN w:val="0"/>
        <w:spacing w:after="0"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w:t>
      </w:r>
      <w:r w:rsidR="00A50FED">
        <w:rPr>
          <w:rFonts w:ascii="Times New Roman" w:eastAsia="Times New Roman" w:hAnsi="Times New Roman" w:cs="Times New Roman"/>
          <w:sz w:val="28"/>
          <w:szCs w:val="28"/>
          <w:lang w:eastAsia="ru-RU"/>
        </w:rPr>
        <w:t>3</w:t>
      </w:r>
      <w:r w:rsidR="00BC6DFF">
        <w:rPr>
          <w:rFonts w:ascii="Times New Roman" w:eastAsia="Times New Roman" w:hAnsi="Times New Roman" w:cs="Times New Roman"/>
          <w:sz w:val="28"/>
          <w:szCs w:val="28"/>
          <w:lang w:eastAsia="ru-RU"/>
        </w:rPr>
        <w:t xml:space="preserve"> </w:t>
      </w:r>
      <w:r w:rsidR="000A748C">
        <w:rPr>
          <w:rFonts w:ascii="Times New Roman" w:eastAsia="Times New Roman" w:hAnsi="Times New Roman" w:cs="Times New Roman"/>
          <w:sz w:val="28"/>
          <w:szCs w:val="28"/>
          <w:lang w:eastAsia="ru-RU"/>
        </w:rPr>
        <w:t>-</w:t>
      </w:r>
      <w:r w:rsidR="00BC6DFF">
        <w:rPr>
          <w:rFonts w:ascii="Times New Roman" w:eastAsia="Times New Roman" w:hAnsi="Times New Roman" w:cs="Times New Roman"/>
          <w:sz w:val="28"/>
          <w:szCs w:val="28"/>
          <w:lang w:eastAsia="ru-RU"/>
        </w:rPr>
        <w:t xml:space="preserve"> </w:t>
      </w:r>
      <w:r w:rsidR="000A748C" w:rsidRPr="00B02B80">
        <w:rPr>
          <w:rFonts w:ascii="Times New Roman" w:eastAsia="Times New Roman" w:hAnsi="Times New Roman" w:cs="Times New Roman"/>
          <w:sz w:val="28"/>
          <w:szCs w:val="28"/>
          <w:lang w:eastAsia="ru-RU"/>
        </w:rPr>
        <w:t>Адекватное самооценива</w:t>
      </w:r>
      <w:r w:rsidR="000A748C">
        <w:rPr>
          <w:rFonts w:ascii="Times New Roman" w:eastAsia="Times New Roman" w:hAnsi="Times New Roman" w:cs="Times New Roman"/>
          <w:sz w:val="28"/>
          <w:szCs w:val="28"/>
          <w:lang w:eastAsia="ru-RU"/>
        </w:rPr>
        <w:t>ние нормативных обучающихся по классу  в %</w:t>
      </w:r>
    </w:p>
    <w:p w14:paraId="078EDA85" w14:textId="77777777" w:rsidR="000A748C" w:rsidRDefault="000A748C" w:rsidP="000A748C">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p>
    <w:tbl>
      <w:tblPr>
        <w:tblStyle w:val="1722"/>
        <w:tblW w:w="9639" w:type="dxa"/>
        <w:tblInd w:w="-5" w:type="dxa"/>
        <w:tblLook w:val="04A0" w:firstRow="1" w:lastRow="0" w:firstColumn="1" w:lastColumn="0" w:noHBand="0" w:noVBand="1"/>
      </w:tblPr>
      <w:tblGrid>
        <w:gridCol w:w="2627"/>
        <w:gridCol w:w="2488"/>
        <w:gridCol w:w="2043"/>
        <w:gridCol w:w="2481"/>
      </w:tblGrid>
      <w:tr w:rsidR="000A748C" w:rsidRPr="006F57BF" w14:paraId="5DAE1888" w14:textId="77777777" w:rsidTr="00BC6DFF">
        <w:tc>
          <w:tcPr>
            <w:tcW w:w="2627" w:type="dxa"/>
            <w:hideMark/>
          </w:tcPr>
          <w:p w14:paraId="0E61C602" w14:textId="77777777" w:rsidR="000A748C" w:rsidRPr="006F57BF" w:rsidRDefault="000A748C" w:rsidP="00BC6DFF">
            <w:pPr>
              <w:tabs>
                <w:tab w:val="left" w:pos="11340"/>
              </w:tabs>
              <w:autoSpaceDE w:val="0"/>
              <w:autoSpaceDN w:val="0"/>
              <w:ind w:right="-285"/>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Возраст/самооценив</w:t>
            </w:r>
          </w:p>
        </w:tc>
        <w:tc>
          <w:tcPr>
            <w:tcW w:w="2488" w:type="dxa"/>
            <w:hideMark/>
          </w:tcPr>
          <w:p w14:paraId="57F5FC36" w14:textId="77777777" w:rsidR="000A748C" w:rsidRPr="006F57BF" w:rsidRDefault="000A748C" w:rsidP="00BC6DFF">
            <w:pPr>
              <w:tabs>
                <w:tab w:val="left" w:pos="11340"/>
              </w:tabs>
              <w:autoSpaceDE w:val="0"/>
              <w:autoSpaceDN w:val="0"/>
              <w:ind w:right="-285"/>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адекватное</w:t>
            </w:r>
          </w:p>
        </w:tc>
        <w:tc>
          <w:tcPr>
            <w:tcW w:w="2043" w:type="dxa"/>
            <w:hideMark/>
          </w:tcPr>
          <w:p w14:paraId="12D99A62" w14:textId="77777777" w:rsidR="000A748C" w:rsidRPr="006F57BF" w:rsidRDefault="000A748C" w:rsidP="00BC6DFF">
            <w:pPr>
              <w:tabs>
                <w:tab w:val="left" w:pos="11340"/>
              </w:tabs>
              <w:autoSpaceDE w:val="0"/>
              <w:autoSpaceDN w:val="0"/>
              <w:ind w:right="-285"/>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неадекватное</w:t>
            </w:r>
          </w:p>
        </w:tc>
        <w:tc>
          <w:tcPr>
            <w:tcW w:w="2481" w:type="dxa"/>
            <w:hideMark/>
          </w:tcPr>
          <w:p w14:paraId="41045142" w14:textId="77777777" w:rsidR="000A748C" w:rsidRPr="006F57BF" w:rsidRDefault="000A748C" w:rsidP="00BC6DFF">
            <w:pPr>
              <w:tabs>
                <w:tab w:val="left" w:pos="11340"/>
              </w:tabs>
              <w:autoSpaceDE w:val="0"/>
              <w:autoSpaceDN w:val="0"/>
              <w:ind w:right="-285"/>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неооценивание</w:t>
            </w:r>
          </w:p>
        </w:tc>
      </w:tr>
      <w:tr w:rsidR="000A748C" w:rsidRPr="006F57BF" w14:paraId="16E7B937" w14:textId="77777777" w:rsidTr="00BC6DFF">
        <w:tc>
          <w:tcPr>
            <w:tcW w:w="2627" w:type="dxa"/>
            <w:hideMark/>
          </w:tcPr>
          <w:p w14:paraId="7AF00526"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класс</w:t>
            </w:r>
            <w:r w:rsidRPr="006F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30</w:t>
            </w:r>
            <w:r w:rsidRPr="006F57BF">
              <w:rPr>
                <w:rFonts w:ascii="Times New Roman" w:eastAsia="Times New Roman" w:hAnsi="Times New Roman" w:cs="Times New Roman"/>
                <w:sz w:val="24"/>
                <w:szCs w:val="24"/>
              </w:rPr>
              <w:t>)</w:t>
            </w:r>
          </w:p>
        </w:tc>
        <w:tc>
          <w:tcPr>
            <w:tcW w:w="2488" w:type="dxa"/>
            <w:hideMark/>
          </w:tcPr>
          <w:p w14:paraId="65028AA6"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r w:rsidRPr="006F57BF">
              <w:rPr>
                <w:rFonts w:ascii="Times New Roman" w:eastAsia="Times New Roman" w:hAnsi="Times New Roman" w:cs="Times New Roman"/>
                <w:sz w:val="24"/>
                <w:szCs w:val="24"/>
              </w:rPr>
              <w:t>%</w:t>
            </w:r>
          </w:p>
        </w:tc>
        <w:tc>
          <w:tcPr>
            <w:tcW w:w="2043" w:type="dxa"/>
            <w:hideMark/>
          </w:tcPr>
          <w:p w14:paraId="2D8DE849"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1</w:t>
            </w:r>
            <w:r>
              <w:rPr>
                <w:rFonts w:ascii="Times New Roman" w:eastAsia="Times New Roman" w:hAnsi="Times New Roman" w:cs="Times New Roman"/>
                <w:sz w:val="24"/>
                <w:szCs w:val="24"/>
              </w:rPr>
              <w:t>9,2</w:t>
            </w:r>
            <w:r w:rsidRPr="006F57BF">
              <w:rPr>
                <w:rFonts w:ascii="Times New Roman" w:eastAsia="Times New Roman" w:hAnsi="Times New Roman" w:cs="Times New Roman"/>
                <w:sz w:val="24"/>
                <w:szCs w:val="24"/>
              </w:rPr>
              <w:t>%</w:t>
            </w:r>
          </w:p>
        </w:tc>
        <w:tc>
          <w:tcPr>
            <w:tcW w:w="2481" w:type="dxa"/>
            <w:hideMark/>
          </w:tcPr>
          <w:p w14:paraId="3814F42A"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r w:rsidRPr="006F57BF">
              <w:rPr>
                <w:rFonts w:ascii="Times New Roman" w:eastAsia="Times New Roman" w:hAnsi="Times New Roman" w:cs="Times New Roman"/>
                <w:sz w:val="24"/>
                <w:szCs w:val="24"/>
              </w:rPr>
              <w:t>%</w:t>
            </w:r>
          </w:p>
        </w:tc>
      </w:tr>
      <w:tr w:rsidR="000A748C" w:rsidRPr="006F57BF" w14:paraId="5CEE14FB" w14:textId="77777777" w:rsidTr="00BC6DFF">
        <w:tc>
          <w:tcPr>
            <w:tcW w:w="2627" w:type="dxa"/>
            <w:hideMark/>
          </w:tcPr>
          <w:p w14:paraId="52B9312C"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класс</w:t>
            </w:r>
            <w:r w:rsidRPr="006F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30</w:t>
            </w:r>
            <w:r w:rsidRPr="006F57BF">
              <w:rPr>
                <w:rFonts w:ascii="Times New Roman" w:eastAsia="Times New Roman" w:hAnsi="Times New Roman" w:cs="Times New Roman"/>
                <w:sz w:val="24"/>
                <w:szCs w:val="24"/>
              </w:rPr>
              <w:t>)</w:t>
            </w:r>
          </w:p>
        </w:tc>
        <w:tc>
          <w:tcPr>
            <w:tcW w:w="2488" w:type="dxa"/>
            <w:hideMark/>
          </w:tcPr>
          <w:p w14:paraId="25A035AF"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r w:rsidRPr="006F57BF">
              <w:rPr>
                <w:rFonts w:ascii="Times New Roman" w:eastAsia="Times New Roman" w:hAnsi="Times New Roman" w:cs="Times New Roman"/>
                <w:sz w:val="24"/>
                <w:szCs w:val="24"/>
              </w:rPr>
              <w:t>%</w:t>
            </w:r>
          </w:p>
        </w:tc>
        <w:tc>
          <w:tcPr>
            <w:tcW w:w="2043" w:type="dxa"/>
            <w:hideMark/>
          </w:tcPr>
          <w:p w14:paraId="0E38461B"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sidRPr="006F57BF">
              <w:rPr>
                <w:rFonts w:ascii="Times New Roman" w:eastAsia="Times New Roman" w:hAnsi="Times New Roman" w:cs="Times New Roman"/>
                <w:sz w:val="24"/>
                <w:szCs w:val="24"/>
              </w:rPr>
              <w:t>17%</w:t>
            </w:r>
          </w:p>
        </w:tc>
        <w:tc>
          <w:tcPr>
            <w:tcW w:w="2481" w:type="dxa"/>
            <w:hideMark/>
          </w:tcPr>
          <w:p w14:paraId="1FE630E2" w14:textId="77777777" w:rsidR="000A748C" w:rsidRPr="006F57BF" w:rsidRDefault="000A748C" w:rsidP="00346B5D">
            <w:pPr>
              <w:tabs>
                <w:tab w:val="left" w:pos="11340"/>
              </w:tabs>
              <w:autoSpaceDE w:val="0"/>
              <w:autoSpaceDN w:val="0"/>
              <w:ind w:right="-2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r w:rsidRPr="006F57BF">
              <w:rPr>
                <w:rFonts w:ascii="Times New Roman" w:eastAsia="Times New Roman" w:hAnsi="Times New Roman" w:cs="Times New Roman"/>
                <w:sz w:val="24"/>
                <w:szCs w:val="24"/>
              </w:rPr>
              <w:t>%</w:t>
            </w:r>
          </w:p>
        </w:tc>
      </w:tr>
    </w:tbl>
    <w:p w14:paraId="34A7DAF1" w14:textId="77777777" w:rsidR="000A748C" w:rsidRPr="00B02B80" w:rsidRDefault="000A748C" w:rsidP="000A748C">
      <w:pPr>
        <w:shd w:val="clear" w:color="auto" w:fill="FFFFFF"/>
        <w:tabs>
          <w:tab w:val="left" w:pos="11340"/>
        </w:tabs>
        <w:autoSpaceDE w:val="0"/>
        <w:autoSpaceDN w:val="0"/>
        <w:spacing w:after="0" w:line="240" w:lineRule="auto"/>
        <w:ind w:right="-285"/>
        <w:jc w:val="both"/>
        <w:rPr>
          <w:rFonts w:ascii="Times New Roman" w:eastAsia="Times New Roman" w:hAnsi="Times New Roman" w:cs="Times New Roman"/>
          <w:sz w:val="28"/>
          <w:szCs w:val="28"/>
          <w:lang w:eastAsia="ru-RU"/>
        </w:rPr>
      </w:pPr>
    </w:p>
    <w:p w14:paraId="26872FC3" w14:textId="7BD9CFFA" w:rsidR="000A748C" w:rsidRPr="00B02B80" w:rsidRDefault="000A748C" w:rsidP="00BC6DFF">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sz w:val="28"/>
          <w:szCs w:val="28"/>
          <w:lang w:eastAsia="ru-RU"/>
        </w:rPr>
        <w:t>Результаты таблиц</w:t>
      </w:r>
      <w:r>
        <w:rPr>
          <w:rFonts w:ascii="Times New Roman" w:eastAsia="Times New Roman" w:hAnsi="Times New Roman" w:cs="Times New Roman"/>
          <w:sz w:val="28"/>
          <w:szCs w:val="28"/>
          <w:lang w:eastAsia="ru-RU"/>
        </w:rPr>
        <w:t>ы показывают, что адекватное</w:t>
      </w:r>
      <w:r w:rsidRPr="00B02B80">
        <w:rPr>
          <w:rFonts w:ascii="Times New Roman" w:eastAsia="Times New Roman" w:hAnsi="Times New Roman" w:cs="Times New Roman"/>
          <w:sz w:val="28"/>
          <w:szCs w:val="28"/>
          <w:lang w:eastAsia="ru-RU"/>
        </w:rPr>
        <w:t xml:space="preserve"> самооценивание учебных достижений обучающихся </w:t>
      </w:r>
      <w:r>
        <w:rPr>
          <w:rFonts w:ascii="Times New Roman" w:eastAsia="Times New Roman" w:hAnsi="Times New Roman" w:cs="Times New Roman"/>
          <w:sz w:val="28"/>
          <w:szCs w:val="28"/>
          <w:lang w:eastAsia="ru-RU"/>
        </w:rPr>
        <w:t>показателем 6</w:t>
      </w:r>
      <w:r w:rsidR="004A3D80">
        <w:rPr>
          <w:rFonts w:ascii="Times New Roman" w:eastAsia="Times New Roman" w:hAnsi="Times New Roman" w:cs="Times New Roman"/>
          <w:sz w:val="28"/>
          <w:szCs w:val="28"/>
          <w:lang w:eastAsia="ru-RU"/>
        </w:rPr>
        <w:t>3,3</w:t>
      </w:r>
      <w:r w:rsidRPr="00B02B80">
        <w:rPr>
          <w:rFonts w:ascii="Times New Roman" w:eastAsia="Times New Roman" w:hAnsi="Times New Roman" w:cs="Times New Roman"/>
          <w:sz w:val="28"/>
          <w:szCs w:val="28"/>
          <w:lang w:eastAsia="ru-RU"/>
        </w:rPr>
        <w:t xml:space="preserve">% обучающихся </w:t>
      </w:r>
      <w:r>
        <w:rPr>
          <w:rFonts w:ascii="Times New Roman" w:eastAsia="Times New Roman" w:hAnsi="Times New Roman" w:cs="Times New Roman"/>
          <w:sz w:val="28"/>
          <w:szCs w:val="28"/>
          <w:lang w:eastAsia="ru-RU"/>
        </w:rPr>
        <w:t>2 классов (8 лет</w:t>
      </w:r>
      <w:r w:rsidRPr="00B02B80">
        <w:rPr>
          <w:rFonts w:ascii="Times New Roman" w:eastAsia="Times New Roman" w:hAnsi="Times New Roman" w:cs="Times New Roman"/>
          <w:sz w:val="28"/>
          <w:szCs w:val="28"/>
          <w:lang w:eastAsia="ru-RU"/>
        </w:rPr>
        <w:t xml:space="preserve">), более высокие результаты у </w:t>
      </w:r>
      <w:r>
        <w:rPr>
          <w:rFonts w:ascii="Times New Roman" w:eastAsia="Times New Roman" w:hAnsi="Times New Roman" w:cs="Times New Roman"/>
          <w:sz w:val="28"/>
          <w:szCs w:val="28"/>
          <w:lang w:eastAsia="ru-RU"/>
        </w:rPr>
        <w:t>обучающихся 3 классов (9 лет) -</w:t>
      </w:r>
      <w:r w:rsidR="0017043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65,4%</w:t>
      </w:r>
      <w:r w:rsidRPr="00B02B80">
        <w:rPr>
          <w:rFonts w:ascii="Times New Roman" w:eastAsia="Times New Roman" w:hAnsi="Times New Roman" w:cs="Times New Roman"/>
          <w:sz w:val="28"/>
          <w:szCs w:val="28"/>
          <w:lang w:eastAsia="ru-RU"/>
        </w:rPr>
        <w:t xml:space="preserve">. </w:t>
      </w:r>
    </w:p>
    <w:p w14:paraId="2B400802" w14:textId="3B82824F" w:rsidR="000A748C" w:rsidRPr="00B02B80" w:rsidRDefault="004A3D80" w:rsidP="00BC6DFF">
      <w:pPr>
        <w:shd w:val="clear" w:color="auto" w:fill="FFFFFF"/>
        <w:tabs>
          <w:tab w:val="left" w:pos="11340"/>
        </w:tabs>
        <w:autoSpaceDE w:val="0"/>
        <w:autoSpaceDN w:val="0"/>
        <w:spacing w:after="0" w:line="24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w:t>
      </w:r>
      <w:r w:rsidR="000A748C" w:rsidRPr="00B02B80">
        <w:rPr>
          <w:rFonts w:ascii="Times New Roman" w:eastAsia="Times New Roman" w:hAnsi="Times New Roman" w:cs="Times New Roman"/>
          <w:color w:val="000000"/>
          <w:sz w:val="28"/>
          <w:szCs w:val="28"/>
          <w:lang w:eastAsia="ru-RU"/>
        </w:rPr>
        <w:t xml:space="preserve">декватность в оценивании учебных достижений </w:t>
      </w:r>
      <w:r w:rsidR="00C345C1">
        <w:rPr>
          <w:rFonts w:ascii="Times New Roman" w:eastAsia="Times New Roman" w:hAnsi="Times New Roman" w:cs="Times New Roman"/>
          <w:color w:val="000000"/>
          <w:sz w:val="28"/>
          <w:szCs w:val="28"/>
          <w:lang w:eastAsia="ru-RU"/>
        </w:rPr>
        <w:t xml:space="preserve">у </w:t>
      </w:r>
      <w:r w:rsidR="000A748C">
        <w:rPr>
          <w:rFonts w:ascii="Times New Roman" w:eastAsia="Times New Roman" w:hAnsi="Times New Roman" w:cs="Times New Roman"/>
          <w:color w:val="000000"/>
          <w:sz w:val="28"/>
          <w:szCs w:val="28"/>
          <w:lang w:eastAsia="ru-RU"/>
        </w:rPr>
        <w:t>63,3</w:t>
      </w:r>
      <w:r w:rsidR="000A748C" w:rsidRPr="00B02B80">
        <w:rPr>
          <w:rFonts w:ascii="Times New Roman" w:eastAsia="Times New Roman" w:hAnsi="Times New Roman" w:cs="Times New Roman"/>
          <w:color w:val="000000"/>
          <w:sz w:val="28"/>
          <w:szCs w:val="28"/>
          <w:lang w:eastAsia="ru-RU"/>
        </w:rPr>
        <w:t>%</w:t>
      </w:r>
      <w:r w:rsidR="00C345C1">
        <w:rPr>
          <w:rFonts w:ascii="Times New Roman" w:eastAsia="Times New Roman" w:hAnsi="Times New Roman" w:cs="Times New Roman"/>
          <w:color w:val="000000"/>
          <w:sz w:val="28"/>
          <w:szCs w:val="28"/>
          <w:lang w:eastAsia="ru-RU"/>
        </w:rPr>
        <w:t xml:space="preserve">, такой  </w:t>
      </w:r>
      <w:r w:rsidR="000A748C" w:rsidRPr="00B02B80">
        <w:rPr>
          <w:rFonts w:ascii="Times New Roman" w:eastAsia="Times New Roman" w:hAnsi="Times New Roman" w:cs="Times New Roman"/>
          <w:color w:val="000000"/>
          <w:sz w:val="28"/>
          <w:szCs w:val="28"/>
          <w:lang w:eastAsia="ru-RU"/>
        </w:rPr>
        <w:t xml:space="preserve">показатель у </w:t>
      </w:r>
      <w:r w:rsidR="000A748C">
        <w:rPr>
          <w:rFonts w:ascii="Times New Roman" w:eastAsia="Times New Roman" w:hAnsi="Times New Roman" w:cs="Times New Roman"/>
          <w:color w:val="000000"/>
          <w:sz w:val="28"/>
          <w:szCs w:val="28"/>
          <w:lang w:eastAsia="ru-RU"/>
        </w:rPr>
        <w:t>обучающихся 2 классов (8 лет)</w:t>
      </w:r>
      <w:r w:rsidR="00C345C1">
        <w:rPr>
          <w:rFonts w:ascii="Times New Roman" w:eastAsia="Times New Roman" w:hAnsi="Times New Roman" w:cs="Times New Roman"/>
          <w:color w:val="000000"/>
          <w:sz w:val="28"/>
          <w:szCs w:val="28"/>
          <w:lang w:eastAsia="ru-RU"/>
        </w:rPr>
        <w:t>. Д</w:t>
      </w:r>
      <w:r w:rsidR="000A748C" w:rsidRPr="00B02B80">
        <w:rPr>
          <w:rFonts w:ascii="Times New Roman" w:eastAsia="Times New Roman" w:hAnsi="Times New Roman" w:cs="Times New Roman"/>
          <w:color w:val="000000"/>
          <w:sz w:val="28"/>
          <w:szCs w:val="28"/>
          <w:lang w:eastAsia="ru-RU"/>
        </w:rPr>
        <w:t xml:space="preserve">анный период был выше охарактеризован А.В.Захаровой, как этап перестройки психических функций, </w:t>
      </w:r>
      <w:r w:rsidR="000A748C">
        <w:rPr>
          <w:rFonts w:ascii="Times New Roman" w:eastAsia="Times New Roman" w:hAnsi="Times New Roman" w:cs="Times New Roman"/>
          <w:color w:val="000000"/>
          <w:sz w:val="28"/>
          <w:szCs w:val="28"/>
          <w:lang w:eastAsia="ru-RU"/>
        </w:rPr>
        <w:t xml:space="preserve">адаптации обучающихся к внешним условиям школьного обучения, накопления опыта внешней оценки своих достижений и сравнения себя с одноклассниками, </w:t>
      </w:r>
      <w:r w:rsidR="000A748C" w:rsidRPr="00B02B80">
        <w:rPr>
          <w:rFonts w:ascii="Times New Roman" w:eastAsia="Times New Roman" w:hAnsi="Times New Roman" w:cs="Times New Roman"/>
          <w:color w:val="000000"/>
          <w:sz w:val="28"/>
          <w:szCs w:val="28"/>
          <w:lang w:eastAsia="ru-RU"/>
        </w:rPr>
        <w:t>что отразилось на результатах деятельности.</w:t>
      </w:r>
      <w:r w:rsidR="000A748C" w:rsidRPr="00B02B80">
        <w:rPr>
          <w:rFonts w:ascii="Calibri" w:eastAsia="Calibri" w:hAnsi="Calibri" w:cs="Times New Roman"/>
        </w:rPr>
        <w:t xml:space="preserve"> </w:t>
      </w:r>
    </w:p>
    <w:p w14:paraId="52800918" w14:textId="362CEB0D" w:rsidR="00733BDD" w:rsidRPr="00B02B80" w:rsidRDefault="000A748C" w:rsidP="00BC6DFF">
      <w:pPr>
        <w:tabs>
          <w:tab w:val="left" w:pos="993"/>
        </w:tabs>
        <w:spacing w:after="0" w:line="240" w:lineRule="auto"/>
        <w:ind w:right="-1" w:firstLine="567"/>
        <w:jc w:val="both"/>
        <w:rPr>
          <w:rFonts w:ascii="Times New Roman" w:eastAsia="Calibri" w:hAnsi="Times New Roman" w:cs="Times New Roman"/>
          <w:sz w:val="28"/>
          <w:szCs w:val="28"/>
        </w:rPr>
      </w:pPr>
      <w:r w:rsidRPr="00B02B80">
        <w:rPr>
          <w:rFonts w:ascii="Times New Roman" w:eastAsia="Times New Roman" w:hAnsi="Times New Roman" w:cs="Times New Roman"/>
          <w:color w:val="000000"/>
          <w:sz w:val="28"/>
          <w:szCs w:val="28"/>
          <w:lang w:eastAsia="ru-RU"/>
        </w:rPr>
        <w:t xml:space="preserve">Обучающиеся третьих классов (9 лет) навыками самооценивания в </w:t>
      </w:r>
      <w:r>
        <w:rPr>
          <w:rFonts w:ascii="Times New Roman" w:eastAsia="Times New Roman" w:hAnsi="Times New Roman" w:cs="Times New Roman"/>
          <w:color w:val="000000"/>
          <w:sz w:val="28"/>
          <w:szCs w:val="28"/>
          <w:lang w:eastAsia="ru-RU"/>
        </w:rPr>
        <w:t>65,4</w:t>
      </w:r>
      <w:r w:rsidRPr="00B02B80">
        <w:rPr>
          <w:rFonts w:ascii="Times New Roman" w:eastAsia="Times New Roman" w:hAnsi="Times New Roman" w:cs="Times New Roman"/>
          <w:color w:val="000000"/>
          <w:sz w:val="28"/>
          <w:szCs w:val="28"/>
          <w:lang w:eastAsia="ru-RU"/>
        </w:rPr>
        <w:t>% продемонстрировали свои результаты, не снижая свои уровень, что подтверждает результаты деятельности в выполнении заданий</w:t>
      </w:r>
      <w:r>
        <w:rPr>
          <w:rFonts w:ascii="Times New Roman" w:eastAsia="Times New Roman" w:hAnsi="Times New Roman" w:cs="Times New Roman"/>
          <w:color w:val="000000"/>
          <w:sz w:val="28"/>
          <w:szCs w:val="28"/>
          <w:lang w:eastAsia="ru-RU"/>
        </w:rPr>
        <w:t>,</w:t>
      </w:r>
      <w:r w:rsidRPr="008545B9">
        <w:t xml:space="preserve"> </w:t>
      </w:r>
      <w:r w:rsidR="00072E11">
        <w:rPr>
          <w:rFonts w:ascii="Times New Roman" w:eastAsia="Times New Roman" w:hAnsi="Times New Roman" w:cs="Times New Roman"/>
          <w:color w:val="000000"/>
          <w:sz w:val="28"/>
          <w:szCs w:val="28"/>
          <w:lang w:eastAsia="ru-RU"/>
        </w:rPr>
        <w:t>приме</w:t>
      </w:r>
      <w:r w:rsidRPr="008545B9">
        <w:rPr>
          <w:rFonts w:ascii="Times New Roman" w:eastAsia="Times New Roman" w:hAnsi="Times New Roman" w:cs="Times New Roman"/>
          <w:color w:val="000000"/>
          <w:sz w:val="28"/>
          <w:szCs w:val="28"/>
          <w:lang w:eastAsia="ru-RU"/>
        </w:rPr>
        <w:t>рив на себя «роль эксперта», что отразилось на пр</w:t>
      </w:r>
      <w:r>
        <w:rPr>
          <w:rFonts w:ascii="Times New Roman" w:eastAsia="Times New Roman" w:hAnsi="Times New Roman" w:cs="Times New Roman"/>
          <w:color w:val="000000"/>
          <w:sz w:val="28"/>
          <w:szCs w:val="28"/>
          <w:lang w:eastAsia="ru-RU"/>
        </w:rPr>
        <w:t>оцентных результатах испытуемых,</w:t>
      </w:r>
      <w:r w:rsidRPr="008545B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8"/>
          <w:szCs w:val="28"/>
          <w:lang w:eastAsia="ru-RU"/>
        </w:rPr>
        <w:t xml:space="preserve">и в самооценивании собственных результатов. Неадекватность в самооценивании у 9 летних обучающихся </w:t>
      </w:r>
      <w:r w:rsidR="00CD2F59">
        <w:rPr>
          <w:rFonts w:ascii="Times New Roman" w:eastAsia="Times New Roman" w:hAnsi="Times New Roman" w:cs="Times New Roman"/>
          <w:color w:val="000000"/>
          <w:sz w:val="28"/>
          <w:szCs w:val="28"/>
          <w:lang w:eastAsia="ru-RU"/>
        </w:rPr>
        <w:t>составляет</w:t>
      </w:r>
      <w:r w:rsidRPr="00B02B80">
        <w:rPr>
          <w:rFonts w:ascii="Times New Roman" w:eastAsia="Times New Roman" w:hAnsi="Times New Roman" w:cs="Times New Roman"/>
          <w:color w:val="000000"/>
          <w:sz w:val="28"/>
          <w:szCs w:val="28"/>
          <w:lang w:eastAsia="ru-RU"/>
        </w:rPr>
        <w:t xml:space="preserve"> 17%, хотя данный возраст характеризуется формированием сознательного и волевого регулирования ребенком своего поведения и действий. Но мы должны учитывать реальные отношения процесса развития к возможностям обучения. </w:t>
      </w:r>
      <w:r w:rsidR="00E169B7">
        <w:rPr>
          <w:rFonts w:ascii="Times New Roman" w:eastAsia="Times New Roman" w:hAnsi="Times New Roman" w:cs="Times New Roman"/>
          <w:color w:val="000000"/>
          <w:sz w:val="28"/>
          <w:szCs w:val="28"/>
          <w:lang w:eastAsia="ru-RU"/>
        </w:rPr>
        <w:t>П</w:t>
      </w:r>
      <w:r w:rsidRPr="00B02B80">
        <w:rPr>
          <w:rFonts w:ascii="Times New Roman" w:eastAsia="Times New Roman" w:hAnsi="Times New Roman" w:cs="Times New Roman"/>
          <w:color w:val="000000"/>
          <w:sz w:val="28"/>
          <w:szCs w:val="28"/>
          <w:lang w:eastAsia="ru-RU"/>
        </w:rPr>
        <w:t>оскольку стоит вопрос</w:t>
      </w:r>
      <w:r w:rsidR="00E169B7">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в определении отношении процесса развития к возможностям обучающегося. </w:t>
      </w:r>
      <w:r w:rsidRPr="00B02B80">
        <w:rPr>
          <w:rFonts w:ascii="Times New Roman" w:eastAsia="Times New Roman" w:hAnsi="Times New Roman" w:cs="Times New Roman"/>
          <w:color w:val="000000" w:themeColor="text1"/>
          <w:sz w:val="28"/>
          <w:szCs w:val="28"/>
          <w:lang w:eastAsia="ru-RU"/>
        </w:rPr>
        <w:t xml:space="preserve">Речь идет об актуальном уровне (АУР) и ближайшем уровне развития (ЗБР) ребенка. Мы не исключаем тот факт, </w:t>
      </w:r>
      <w:r w:rsidRPr="00B02B80">
        <w:rPr>
          <w:rFonts w:ascii="Times New Roman" w:eastAsia="Times New Roman" w:hAnsi="Times New Roman" w:cs="Times New Roman"/>
          <w:color w:val="000000"/>
          <w:sz w:val="28"/>
          <w:szCs w:val="28"/>
          <w:lang w:eastAsia="ru-RU"/>
        </w:rPr>
        <w:t xml:space="preserve">что обучение является источником развития, обучая ребенка </w:t>
      </w:r>
      <w:r>
        <w:rPr>
          <w:rFonts w:ascii="Times New Roman" w:eastAsia="Times New Roman" w:hAnsi="Times New Roman" w:cs="Times New Roman"/>
          <w:color w:val="000000"/>
          <w:sz w:val="28"/>
          <w:szCs w:val="28"/>
          <w:lang w:eastAsia="ru-RU"/>
        </w:rPr>
        <w:t xml:space="preserve">мы </w:t>
      </w:r>
      <w:r w:rsidRPr="00B02B80">
        <w:rPr>
          <w:rFonts w:ascii="Times New Roman" w:eastAsia="Times New Roman" w:hAnsi="Times New Roman" w:cs="Times New Roman"/>
          <w:color w:val="000000"/>
          <w:sz w:val="28"/>
          <w:szCs w:val="28"/>
          <w:lang w:eastAsia="ru-RU"/>
        </w:rPr>
        <w:t xml:space="preserve">изучаем его. </w:t>
      </w:r>
      <w:r w:rsidR="00003955">
        <w:rPr>
          <w:rFonts w:ascii="Times New Roman" w:eastAsia="Times New Roman" w:hAnsi="Times New Roman" w:cs="Times New Roman"/>
          <w:color w:val="000000"/>
          <w:sz w:val="28"/>
          <w:szCs w:val="28"/>
          <w:lang w:eastAsia="ru-RU"/>
        </w:rPr>
        <w:t>П</w:t>
      </w:r>
      <w:r w:rsidRPr="00B02B80">
        <w:rPr>
          <w:rFonts w:ascii="Times New Roman" w:eastAsia="Times New Roman" w:hAnsi="Times New Roman" w:cs="Times New Roman"/>
          <w:color w:val="000000"/>
          <w:sz w:val="28"/>
          <w:szCs w:val="28"/>
          <w:lang w:eastAsia="ru-RU"/>
        </w:rPr>
        <w:t xml:space="preserve">ри выполнений задании </w:t>
      </w:r>
      <w:r w:rsidR="00003955">
        <w:rPr>
          <w:rFonts w:ascii="Times New Roman" w:eastAsia="Times New Roman" w:hAnsi="Times New Roman" w:cs="Times New Roman"/>
          <w:color w:val="000000"/>
          <w:sz w:val="28"/>
          <w:szCs w:val="28"/>
          <w:lang w:eastAsia="ru-RU"/>
        </w:rPr>
        <w:t xml:space="preserve">обучающийся </w:t>
      </w:r>
      <w:r w:rsidRPr="00B02B80">
        <w:rPr>
          <w:rFonts w:ascii="Times New Roman" w:eastAsia="Times New Roman" w:hAnsi="Times New Roman" w:cs="Times New Roman"/>
          <w:color w:val="000000"/>
          <w:sz w:val="28"/>
          <w:szCs w:val="28"/>
          <w:lang w:eastAsia="ru-RU"/>
        </w:rPr>
        <w:t>проявили ответственность</w:t>
      </w:r>
      <w:r w:rsidR="00003955">
        <w:rPr>
          <w:rFonts w:ascii="Times New Roman" w:eastAsia="Times New Roman" w:hAnsi="Times New Roman" w:cs="Times New Roman"/>
          <w:color w:val="000000"/>
          <w:sz w:val="28"/>
          <w:szCs w:val="28"/>
          <w:lang w:eastAsia="ru-RU"/>
        </w:rPr>
        <w:t xml:space="preserve"> с</w:t>
      </w:r>
      <w:r w:rsidRPr="00B02B80">
        <w:rPr>
          <w:rFonts w:ascii="Times New Roman" w:eastAsia="Times New Roman" w:hAnsi="Times New Roman" w:cs="Times New Roman"/>
          <w:color w:val="000000"/>
          <w:sz w:val="28"/>
          <w:szCs w:val="28"/>
          <w:lang w:eastAsia="ru-RU"/>
        </w:rPr>
        <w:t>обственные достижения (труд) оценили должным образом.</w:t>
      </w:r>
    </w:p>
    <w:p w14:paraId="14E9CBCB" w14:textId="6F0A5DB2" w:rsidR="00733BDD" w:rsidRPr="00B02B80" w:rsidRDefault="00733BDD" w:rsidP="00BC6DFF">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Спецификой инклюзивного обучения является создание условий для удовлетворения индивидуальных потре</w:t>
      </w:r>
      <w:r>
        <w:rPr>
          <w:rFonts w:ascii="Times New Roman" w:eastAsia="Calibri" w:hAnsi="Times New Roman" w:cs="Times New Roman"/>
          <w:sz w:val="28"/>
          <w:szCs w:val="28"/>
        </w:rPr>
        <w:t>б</w:t>
      </w:r>
      <w:r w:rsidR="00637BC9">
        <w:rPr>
          <w:rFonts w:ascii="Times New Roman" w:eastAsia="Calibri" w:hAnsi="Times New Roman" w:cs="Times New Roman"/>
          <w:sz w:val="28"/>
          <w:szCs w:val="28"/>
        </w:rPr>
        <w:t>ностей каждого обучающегося [14</w:t>
      </w:r>
      <w:r w:rsidR="00063D84">
        <w:rPr>
          <w:rFonts w:ascii="Times New Roman" w:eastAsia="Calibri" w:hAnsi="Times New Roman" w:cs="Times New Roman"/>
          <w:sz w:val="28"/>
          <w:szCs w:val="28"/>
        </w:rPr>
        <w:t>3</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4</w:t>
      </w:r>
      <w:r w:rsidRPr="00B02B80">
        <w:rPr>
          <w:rFonts w:ascii="Times New Roman" w:eastAsia="Calibri" w:hAnsi="Times New Roman" w:cs="Times New Roman"/>
          <w:sz w:val="28"/>
          <w:szCs w:val="28"/>
        </w:rPr>
        <w:t>]. Осознание различий между детьми является первым шагом к размы</w:t>
      </w:r>
      <w:r>
        <w:rPr>
          <w:rFonts w:ascii="Times New Roman" w:eastAsia="Calibri" w:hAnsi="Times New Roman" w:cs="Times New Roman"/>
          <w:sz w:val="28"/>
          <w:szCs w:val="28"/>
        </w:rPr>
        <w:t>шлению о том, как адаптировать учебный процесс</w:t>
      </w:r>
      <w:r w:rsidRPr="00B02B80">
        <w:rPr>
          <w:rFonts w:ascii="Times New Roman" w:eastAsia="Calibri" w:hAnsi="Times New Roman" w:cs="Times New Roman"/>
          <w:sz w:val="28"/>
          <w:szCs w:val="28"/>
        </w:rPr>
        <w:t xml:space="preserve"> к </w:t>
      </w:r>
      <w:r>
        <w:rPr>
          <w:rFonts w:ascii="Times New Roman" w:eastAsia="Calibri" w:hAnsi="Times New Roman" w:cs="Times New Roman"/>
          <w:sz w:val="28"/>
          <w:szCs w:val="28"/>
        </w:rPr>
        <w:t>их</w:t>
      </w:r>
      <w:r w:rsidRPr="00B02B80">
        <w:rPr>
          <w:rFonts w:ascii="Times New Roman" w:eastAsia="Calibri" w:hAnsi="Times New Roman" w:cs="Times New Roman"/>
          <w:sz w:val="28"/>
          <w:szCs w:val="28"/>
        </w:rPr>
        <w:t xml:space="preserve"> индивидуальным характеристикам</w:t>
      </w:r>
      <w:r>
        <w:rPr>
          <w:rFonts w:ascii="Times New Roman" w:eastAsia="Calibri" w:hAnsi="Times New Roman" w:cs="Times New Roman"/>
          <w:sz w:val="28"/>
          <w:szCs w:val="28"/>
        </w:rPr>
        <w:t xml:space="preserve"> и особенностям</w:t>
      </w:r>
      <w:r w:rsidRPr="00B02B80">
        <w:rPr>
          <w:rFonts w:ascii="Times New Roman" w:eastAsia="Calibri" w:hAnsi="Times New Roman" w:cs="Times New Roman"/>
          <w:sz w:val="28"/>
          <w:szCs w:val="28"/>
        </w:rPr>
        <w:t>.</w:t>
      </w:r>
      <w:r w:rsidRPr="00B02B80">
        <w:rPr>
          <w:rFonts w:ascii="Calibri" w:eastAsia="Calibri" w:hAnsi="Calibri" w:cs="Times New Roman"/>
        </w:rPr>
        <w:t xml:space="preserve"> </w:t>
      </w:r>
    </w:p>
    <w:p w14:paraId="683BD7B3" w14:textId="126A942A" w:rsidR="00733BDD" w:rsidRPr="00B02B80" w:rsidRDefault="00733BDD" w:rsidP="00BC6DFF">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Ключевым вопросом в инклюзивной среде является то, как у обучающихся с </w:t>
      </w:r>
      <w:r w:rsidR="0057709E">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развивать познавательную мотивацию, но в зависимости от темпа и уровня индивидуального развития реб</w:t>
      </w:r>
      <w:r>
        <w:rPr>
          <w:rFonts w:ascii="Times New Roman" w:eastAsia="Calibri" w:hAnsi="Times New Roman" w:cs="Times New Roman"/>
          <w:sz w:val="28"/>
          <w:szCs w:val="28"/>
        </w:rPr>
        <w:t>енка, известно, что обучающиеся</w:t>
      </w:r>
      <w:r w:rsidRPr="00B02B80">
        <w:rPr>
          <w:rFonts w:ascii="Times New Roman" w:eastAsia="Calibri" w:hAnsi="Times New Roman" w:cs="Times New Roman"/>
          <w:sz w:val="28"/>
          <w:szCs w:val="28"/>
        </w:rPr>
        <w:t xml:space="preserve"> учатся лучше всего при тесном обучении с одноклассниками. Это особенно важно</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когда говорим, </w:t>
      </w:r>
      <w:r w:rsidR="00BD1AF1">
        <w:rPr>
          <w:rFonts w:ascii="Times New Roman" w:eastAsia="Calibri" w:hAnsi="Times New Roman" w:cs="Times New Roman"/>
          <w:sz w:val="28"/>
          <w:szCs w:val="28"/>
        </w:rPr>
        <w:t>о детях</w:t>
      </w:r>
      <w:r>
        <w:rPr>
          <w:rFonts w:ascii="Times New Roman" w:eastAsia="Calibri" w:hAnsi="Times New Roman" w:cs="Times New Roman"/>
          <w:sz w:val="28"/>
          <w:szCs w:val="28"/>
        </w:rPr>
        <w:t xml:space="preserve"> с </w:t>
      </w:r>
      <w:r w:rsidR="0057709E">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учитывая важность их социального взаимодействия со сверстниками, которые создают чувство принадлежности к данному классу и возможность </w:t>
      </w:r>
      <w:r w:rsidR="00BD1AF1">
        <w:rPr>
          <w:rFonts w:ascii="Times New Roman" w:eastAsia="Calibri" w:hAnsi="Times New Roman" w:cs="Times New Roman"/>
          <w:sz w:val="28"/>
          <w:szCs w:val="28"/>
        </w:rPr>
        <w:t>об</w:t>
      </w:r>
      <w:r w:rsidRPr="00B02B80">
        <w:rPr>
          <w:rFonts w:ascii="Times New Roman" w:eastAsia="Calibri" w:hAnsi="Times New Roman" w:cs="Times New Roman"/>
          <w:sz w:val="28"/>
          <w:szCs w:val="28"/>
        </w:rPr>
        <w:t>уч</w:t>
      </w:r>
      <w:r w:rsidR="00BD1AF1">
        <w:rPr>
          <w:rFonts w:ascii="Times New Roman" w:eastAsia="Calibri" w:hAnsi="Times New Roman" w:cs="Times New Roman"/>
          <w:sz w:val="28"/>
          <w:szCs w:val="28"/>
        </w:rPr>
        <w:t>а</w:t>
      </w:r>
      <w:r w:rsidRPr="00B02B80">
        <w:rPr>
          <w:rFonts w:ascii="Times New Roman" w:eastAsia="Calibri" w:hAnsi="Times New Roman" w:cs="Times New Roman"/>
          <w:sz w:val="28"/>
          <w:szCs w:val="28"/>
        </w:rPr>
        <w:t xml:space="preserve">ться со своими сверстниками, получать </w:t>
      </w:r>
      <w:r>
        <w:rPr>
          <w:rFonts w:ascii="Times New Roman" w:eastAsia="Calibri" w:hAnsi="Times New Roman" w:cs="Times New Roman"/>
          <w:sz w:val="28"/>
          <w:szCs w:val="28"/>
        </w:rPr>
        <w:t>и</w:t>
      </w:r>
      <w:r w:rsidR="00C018BC">
        <w:rPr>
          <w:rFonts w:ascii="Times New Roman" w:eastAsia="Calibri" w:hAnsi="Times New Roman" w:cs="Times New Roman"/>
          <w:sz w:val="28"/>
          <w:szCs w:val="28"/>
        </w:rPr>
        <w:t xml:space="preserve"> оказывать друг </w:t>
      </w:r>
      <w:r w:rsidR="007A290F">
        <w:rPr>
          <w:rFonts w:ascii="Times New Roman" w:eastAsia="Calibri" w:hAnsi="Times New Roman" w:cs="Times New Roman"/>
          <w:sz w:val="28"/>
          <w:szCs w:val="28"/>
        </w:rPr>
        <w:t>другу помощь</w:t>
      </w:r>
      <w:r w:rsidR="0006654A">
        <w:rPr>
          <w:rFonts w:ascii="Times New Roman" w:eastAsia="Calibri" w:hAnsi="Times New Roman" w:cs="Times New Roman"/>
          <w:sz w:val="28"/>
          <w:szCs w:val="28"/>
        </w:rPr>
        <w:t xml:space="preserve"> </w:t>
      </w:r>
      <w:r w:rsidR="007A290F">
        <w:rPr>
          <w:rFonts w:ascii="Times New Roman" w:eastAsia="Calibri" w:hAnsi="Times New Roman" w:cs="Times New Roman"/>
          <w:sz w:val="28"/>
          <w:szCs w:val="28"/>
        </w:rPr>
        <w:t>[14</w:t>
      </w:r>
      <w:r w:rsidR="00063D84">
        <w:rPr>
          <w:rFonts w:ascii="Times New Roman" w:eastAsia="Calibri" w:hAnsi="Times New Roman" w:cs="Times New Roman"/>
          <w:sz w:val="28"/>
          <w:szCs w:val="28"/>
        </w:rPr>
        <w:t>4</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59</w:t>
      </w:r>
      <w:r w:rsidRPr="00B02B80">
        <w:rPr>
          <w:rFonts w:ascii="Times New Roman" w:eastAsia="Calibri" w:hAnsi="Times New Roman" w:cs="Times New Roman"/>
          <w:sz w:val="28"/>
          <w:szCs w:val="28"/>
        </w:rPr>
        <w:t xml:space="preserve">]. </w:t>
      </w:r>
    </w:p>
    <w:p w14:paraId="5ACEEDA1" w14:textId="5364FB97" w:rsidR="00733BDD" w:rsidRDefault="00733BDD" w:rsidP="00BC6DFF">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Поэтому, очень важно, поощрение учителем социального взаимодействия между детьми в классе, где присутствуют обучающиеся с </w:t>
      </w:r>
      <w:r w:rsidR="0057709E">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Основанием психологической благополучности обучающихся будет его позитивно-положительное отношение к окружающим.</w:t>
      </w:r>
      <w:r w:rsidR="009532AD">
        <w:rPr>
          <w:rFonts w:ascii="Times New Roman" w:eastAsia="Calibri" w:hAnsi="Times New Roman" w:cs="Times New Roman"/>
          <w:sz w:val="28"/>
          <w:szCs w:val="28"/>
        </w:rPr>
        <w:t xml:space="preserve"> </w:t>
      </w:r>
      <w:r w:rsidR="00796239">
        <w:rPr>
          <w:rFonts w:ascii="Times New Roman" w:eastAsia="Calibri" w:hAnsi="Times New Roman" w:cs="Times New Roman"/>
          <w:sz w:val="28"/>
          <w:szCs w:val="28"/>
        </w:rPr>
        <w:t>Необходимо отметить, п</w:t>
      </w:r>
      <w:r>
        <w:rPr>
          <w:rFonts w:ascii="Times New Roman" w:eastAsia="Calibri" w:hAnsi="Times New Roman" w:cs="Times New Roman"/>
          <w:sz w:val="28"/>
          <w:szCs w:val="28"/>
        </w:rPr>
        <w:t xml:space="preserve">оложительное отношение </w:t>
      </w:r>
      <w:r w:rsidR="009532AD">
        <w:rPr>
          <w:rFonts w:ascii="Times New Roman" w:eastAsia="Calibri" w:hAnsi="Times New Roman" w:cs="Times New Roman"/>
          <w:sz w:val="28"/>
          <w:szCs w:val="28"/>
        </w:rPr>
        <w:t xml:space="preserve">в первую очередь </w:t>
      </w:r>
      <w:r>
        <w:rPr>
          <w:rFonts w:ascii="Times New Roman" w:eastAsia="Calibri" w:hAnsi="Times New Roman" w:cs="Times New Roman"/>
          <w:sz w:val="28"/>
          <w:szCs w:val="28"/>
        </w:rPr>
        <w:t>к себе, к своим личным достижениям, к своим сверстникам, принятие себя и своего места в социуме. Успешность социальных взаимоотношении в классе обеспечивает благоприятные условия для обучения, психологического и личностного роста, а также психологического здоровья</w:t>
      </w:r>
      <w:r w:rsidR="0057709E">
        <w:rPr>
          <w:rFonts w:ascii="Times New Roman" w:eastAsia="Calibri" w:hAnsi="Times New Roman" w:cs="Times New Roman"/>
          <w:sz w:val="28"/>
          <w:szCs w:val="28"/>
        </w:rPr>
        <w:t xml:space="preserve"> </w:t>
      </w:r>
      <w:r w:rsidR="007A290F">
        <w:rPr>
          <w:rFonts w:ascii="Times New Roman" w:eastAsia="Calibri" w:hAnsi="Times New Roman" w:cs="Times New Roman"/>
          <w:sz w:val="28"/>
          <w:szCs w:val="28"/>
        </w:rPr>
        <w:t>[14</w:t>
      </w:r>
      <w:r w:rsidR="00063D84">
        <w:rPr>
          <w:rFonts w:ascii="Times New Roman" w:eastAsia="Calibri" w:hAnsi="Times New Roman" w:cs="Times New Roman"/>
          <w:sz w:val="28"/>
          <w:szCs w:val="28"/>
        </w:rPr>
        <w:t>5</w:t>
      </w:r>
      <w:r w:rsidR="000D4721" w:rsidRPr="000D4721">
        <w:rPr>
          <w:rFonts w:ascii="Times New Roman" w:eastAsia="Calibri" w:hAnsi="Times New Roman" w:cs="Times New Roman"/>
          <w:sz w:val="28"/>
          <w:szCs w:val="28"/>
        </w:rPr>
        <w:t>, с.</w:t>
      </w:r>
      <w:r w:rsidR="00A91A64" w:rsidRPr="00A91A64">
        <w:rPr>
          <w:rFonts w:ascii="Times New Roman" w:eastAsia="Calibri" w:hAnsi="Times New Roman" w:cs="Times New Roman"/>
          <w:sz w:val="28"/>
          <w:szCs w:val="28"/>
        </w:rPr>
        <w:t>33</w:t>
      </w:r>
      <w:r>
        <w:rPr>
          <w:rFonts w:ascii="Times New Roman" w:eastAsia="Calibri" w:hAnsi="Times New Roman" w:cs="Times New Roman"/>
          <w:sz w:val="28"/>
          <w:szCs w:val="28"/>
        </w:rPr>
        <w:t>].</w:t>
      </w:r>
    </w:p>
    <w:p w14:paraId="4F7F2024" w14:textId="6178F480" w:rsidR="00733BDD"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Дети с </w:t>
      </w:r>
      <w:r w:rsidR="00452E2B">
        <w:rPr>
          <w:rFonts w:ascii="Times New Roman" w:eastAsia="Calibri" w:hAnsi="Times New Roman" w:cs="Times New Roman"/>
          <w:color w:val="000000" w:themeColor="text1"/>
          <w:sz w:val="28"/>
          <w:szCs w:val="28"/>
        </w:rPr>
        <w:t>задержкой психического развития</w:t>
      </w:r>
      <w:r w:rsidRPr="00B02B80">
        <w:rPr>
          <w:rFonts w:ascii="Times New Roman" w:eastAsia="Calibri" w:hAnsi="Times New Roman" w:cs="Times New Roman"/>
          <w:color w:val="000000" w:themeColor="text1"/>
          <w:sz w:val="28"/>
          <w:szCs w:val="28"/>
        </w:rPr>
        <w:t xml:space="preserve"> в общении со сверстниками занимают пассивное положение. Поэтому для учителя важно создавать позитивный климат в классе и поощрять социальное взаимодействие </w:t>
      </w:r>
      <w:r>
        <w:rPr>
          <w:rFonts w:ascii="Times New Roman" w:eastAsia="Calibri" w:hAnsi="Times New Roman" w:cs="Times New Roman"/>
          <w:color w:val="000000" w:themeColor="text1"/>
          <w:sz w:val="28"/>
          <w:szCs w:val="28"/>
        </w:rPr>
        <w:t xml:space="preserve">обучающихся </w:t>
      </w:r>
      <w:r w:rsidR="0057709E">
        <w:rPr>
          <w:rFonts w:ascii="Times New Roman" w:eastAsia="Calibri" w:hAnsi="Times New Roman" w:cs="Times New Roman"/>
          <w:color w:val="000000" w:themeColor="text1"/>
          <w:sz w:val="28"/>
          <w:szCs w:val="28"/>
        </w:rPr>
        <w:t>данной категории</w:t>
      </w:r>
      <w:r w:rsidRPr="00B02B80">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p>
    <w:p w14:paraId="5B00D912" w14:textId="7848CD01" w:rsidR="00733BDD" w:rsidRPr="00A5413C"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Иными словами, элементы самосознания как самооценка, уровень притязаний, успех в учебе будут индикатором определения психологического благополучия, которое </w:t>
      </w:r>
      <w:r w:rsidRPr="00B02B80">
        <w:rPr>
          <w:rFonts w:ascii="Times New Roman" w:eastAsia="Calibri" w:hAnsi="Times New Roman" w:cs="Times New Roman"/>
          <w:color w:val="000000" w:themeColor="text1"/>
          <w:sz w:val="28"/>
          <w:szCs w:val="28"/>
        </w:rPr>
        <w:t>влияет на межличностные взаимоотношения, социальный статус, на развитие личностных качеств обучающихся.</w:t>
      </w:r>
    </w:p>
    <w:p w14:paraId="4A947921" w14:textId="1BED9EE5" w:rsidR="00733BDD" w:rsidRPr="00B02B80"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На мотивацию, </w:t>
      </w:r>
      <w:r w:rsidR="00874D27">
        <w:rPr>
          <w:rFonts w:ascii="Times New Roman" w:eastAsia="Calibri" w:hAnsi="Times New Roman" w:cs="Times New Roman"/>
          <w:color w:val="000000" w:themeColor="text1"/>
          <w:sz w:val="28"/>
          <w:szCs w:val="28"/>
        </w:rPr>
        <w:t xml:space="preserve">на </w:t>
      </w:r>
      <w:r w:rsidRPr="00B02B80">
        <w:rPr>
          <w:rFonts w:ascii="Times New Roman" w:eastAsia="Calibri" w:hAnsi="Times New Roman" w:cs="Times New Roman"/>
          <w:color w:val="000000" w:themeColor="text1"/>
          <w:sz w:val="28"/>
          <w:szCs w:val="28"/>
        </w:rPr>
        <w:t>социальный статус обучающегося в нашем исследовании навык самооценивания повлиял положительно, что доказывают проведенные нами исследовани</w:t>
      </w:r>
      <w:r w:rsidR="00327CCD">
        <w:rPr>
          <w:rFonts w:ascii="Times New Roman" w:eastAsia="Calibri" w:hAnsi="Times New Roman" w:cs="Times New Roman"/>
          <w:color w:val="000000" w:themeColor="text1"/>
          <w:sz w:val="28"/>
          <w:szCs w:val="28"/>
        </w:rPr>
        <w:t>е</w:t>
      </w:r>
      <w:r w:rsidRPr="00B02B80">
        <w:rPr>
          <w:rFonts w:ascii="Times New Roman" w:eastAsia="Calibri" w:hAnsi="Times New Roman" w:cs="Times New Roman"/>
          <w:color w:val="000000" w:themeColor="text1"/>
          <w:sz w:val="28"/>
          <w:szCs w:val="28"/>
        </w:rPr>
        <w:t xml:space="preserve"> результативным в инклюзивном образовании. В целом картина по начальной школе после проведенного исследования в инклюзивной среде положительная. Систематическое включение в этап закрепления урока самооценивания учебных достижений формирует у обучающихся навык самооценивания, что отразится положительно на дальнейшую перспективу каждого школьника в повышении самооценки и саморегуляции поведения. </w:t>
      </w:r>
    </w:p>
    <w:p w14:paraId="3CF7CEEA" w14:textId="5EC40A73" w:rsidR="00733BDD"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 целью са</w:t>
      </w:r>
      <w:r>
        <w:rPr>
          <w:rFonts w:ascii="Times New Roman" w:eastAsia="Calibri" w:hAnsi="Times New Roman" w:cs="Times New Roman"/>
          <w:color w:val="000000" w:themeColor="text1"/>
          <w:sz w:val="28"/>
          <w:szCs w:val="28"/>
        </w:rPr>
        <w:t>мооценивания учебных достижений</w:t>
      </w:r>
      <w:r w:rsidRPr="00B02B80">
        <w:rPr>
          <w:rFonts w:ascii="Times New Roman" w:eastAsia="Calibri" w:hAnsi="Times New Roman" w:cs="Times New Roman"/>
          <w:color w:val="000000" w:themeColor="text1"/>
          <w:sz w:val="28"/>
          <w:szCs w:val="28"/>
        </w:rPr>
        <w:t xml:space="preserve"> обучающихся нами конструировались и отбирались индивидуальные учебные задания. </w:t>
      </w:r>
      <w:r>
        <w:rPr>
          <w:rFonts w:ascii="Times New Roman" w:eastAsia="Calibri" w:hAnsi="Times New Roman" w:cs="Times New Roman"/>
          <w:color w:val="000000" w:themeColor="text1"/>
          <w:sz w:val="28"/>
          <w:szCs w:val="28"/>
        </w:rPr>
        <w:t xml:space="preserve">В </w:t>
      </w:r>
      <w:r w:rsidR="00B93A68">
        <w:rPr>
          <w:rFonts w:ascii="Times New Roman" w:eastAsia="Calibri" w:hAnsi="Times New Roman" w:cs="Times New Roman"/>
          <w:color w:val="000000" w:themeColor="text1"/>
          <w:sz w:val="28"/>
          <w:szCs w:val="28"/>
        </w:rPr>
        <w:t>данно</w:t>
      </w:r>
      <w:r>
        <w:rPr>
          <w:rFonts w:ascii="Times New Roman" w:eastAsia="Calibri" w:hAnsi="Times New Roman" w:cs="Times New Roman"/>
          <w:color w:val="000000" w:themeColor="text1"/>
          <w:sz w:val="28"/>
          <w:szCs w:val="28"/>
        </w:rPr>
        <w:t xml:space="preserve">м исследовании </w:t>
      </w:r>
      <w:r w:rsidR="00B93A68">
        <w:rPr>
          <w:rFonts w:ascii="Times New Roman" w:eastAsia="Calibri" w:hAnsi="Times New Roman" w:cs="Times New Roman"/>
          <w:color w:val="000000" w:themeColor="text1"/>
          <w:sz w:val="28"/>
          <w:szCs w:val="28"/>
        </w:rPr>
        <w:t>было</w:t>
      </w:r>
      <w:r>
        <w:rPr>
          <w:rFonts w:ascii="Times New Roman" w:eastAsia="Calibri" w:hAnsi="Times New Roman" w:cs="Times New Roman"/>
          <w:color w:val="000000" w:themeColor="text1"/>
          <w:sz w:val="28"/>
          <w:szCs w:val="28"/>
        </w:rPr>
        <w:t xml:space="preserve">, </w:t>
      </w:r>
      <w:r w:rsidR="00B93A68">
        <w:rPr>
          <w:rFonts w:ascii="Times New Roman" w:eastAsia="Calibri" w:hAnsi="Times New Roman" w:cs="Times New Roman"/>
          <w:color w:val="000000" w:themeColor="text1"/>
          <w:sz w:val="28"/>
          <w:szCs w:val="28"/>
        </w:rPr>
        <w:t xml:space="preserve">и </w:t>
      </w:r>
      <w:r>
        <w:rPr>
          <w:rFonts w:ascii="Times New Roman" w:eastAsia="Calibri" w:hAnsi="Times New Roman" w:cs="Times New Roman"/>
          <w:color w:val="000000" w:themeColor="text1"/>
          <w:sz w:val="28"/>
          <w:szCs w:val="28"/>
        </w:rPr>
        <w:t>установление объективности самооценивания учебных достижении</w:t>
      </w:r>
      <w:r w:rsidR="00B93A68">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и выявление причин затруднения обучающихся, который основывается на соотношениях уровня актуального развития и зоны ближайшего развития ребенка. Тем, не менее задания должны варьироваться от уровня усвоения учебного материала, критериев и прогнозируемых результатов.</w:t>
      </w:r>
    </w:p>
    <w:p w14:paraId="09C9BE61" w14:textId="33EFE973" w:rsidR="00733BDD" w:rsidRPr="00B02B80"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В процессе всей опытно-экспериментальной работы целенаправленно осуществлялась работа по формированию навыка самооценивания, на дальнейшее развитие адекватной самооценки обучающихся в инклюзивном образовании.</w:t>
      </w:r>
    </w:p>
    <w:p w14:paraId="4F864BAE" w14:textId="6BD3C83F" w:rsidR="00733BDD" w:rsidRPr="00B02B80" w:rsidRDefault="00072E11"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Разработанные</w:t>
      </w:r>
      <w:r w:rsidR="00733BDD" w:rsidRPr="00B02B80">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специальные задания на самооценивани</w:t>
      </w:r>
      <w:r w:rsidR="00F41162">
        <w:rPr>
          <w:rFonts w:ascii="Times New Roman" w:eastAsia="Calibri" w:hAnsi="Times New Roman" w:cs="Times New Roman"/>
          <w:color w:val="000000" w:themeColor="text1"/>
          <w:sz w:val="28"/>
          <w:szCs w:val="28"/>
          <w:lang w:val="kk-KZ"/>
        </w:rPr>
        <w:t>е</w:t>
      </w:r>
      <w:r>
        <w:rPr>
          <w:rFonts w:ascii="Times New Roman" w:eastAsia="Calibri" w:hAnsi="Times New Roman" w:cs="Times New Roman"/>
          <w:color w:val="000000" w:themeColor="text1"/>
          <w:sz w:val="28"/>
          <w:szCs w:val="28"/>
        </w:rPr>
        <w:t>, направлены</w:t>
      </w:r>
      <w:r w:rsidR="00733BDD" w:rsidRPr="00B02B80">
        <w:rPr>
          <w:rFonts w:ascii="Times New Roman" w:eastAsia="Calibri" w:hAnsi="Times New Roman" w:cs="Times New Roman"/>
          <w:color w:val="000000" w:themeColor="text1"/>
          <w:sz w:val="28"/>
          <w:szCs w:val="28"/>
        </w:rPr>
        <w:t xml:space="preserve">, в первую очередь на образовательные потребности и особенности обучающихся начальной школы, а также с выявленным дефицитом на практике инклюзивного образования навыка самооценивания учебных достижений. </w:t>
      </w:r>
    </w:p>
    <w:p w14:paraId="6E1239FC" w14:textId="63E9D966" w:rsidR="00733BDD" w:rsidRPr="00B02B80" w:rsidRDefault="00733BDD"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Роль самооценивания в учебном процессе обучающегося начальных классов заключается в </w:t>
      </w:r>
      <w:r w:rsidR="00DF49F6">
        <w:rPr>
          <w:rFonts w:ascii="Times New Roman" w:eastAsia="Calibri" w:hAnsi="Times New Roman" w:cs="Times New Roman"/>
          <w:color w:val="000000" w:themeColor="text1"/>
          <w:sz w:val="28"/>
          <w:szCs w:val="28"/>
        </w:rPr>
        <w:t>следующем</w:t>
      </w:r>
      <w:r w:rsidRPr="00B02B80">
        <w:rPr>
          <w:rFonts w:ascii="Times New Roman" w:eastAsia="Calibri" w:hAnsi="Times New Roman" w:cs="Times New Roman"/>
          <w:color w:val="000000" w:themeColor="text1"/>
          <w:sz w:val="28"/>
          <w:szCs w:val="28"/>
        </w:rPr>
        <w:t>:</w:t>
      </w:r>
    </w:p>
    <w:p w14:paraId="4C476857" w14:textId="77777777" w:rsidR="00733BDD" w:rsidRPr="00B02B80" w:rsidRDefault="00733BDD" w:rsidP="00BC6DFF">
      <w:pPr>
        <w:numPr>
          <w:ilvl w:val="0"/>
          <w:numId w:val="19"/>
        </w:numPr>
        <w:tabs>
          <w:tab w:val="left" w:pos="993"/>
        </w:tabs>
        <w:spacing w:after="0" w:line="240"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Самооценивание определяет усвоенность элементарных базовых знаний</w:t>
      </w:r>
    </w:p>
    <w:p w14:paraId="6A7AABBE" w14:textId="77777777" w:rsidR="00733BDD" w:rsidRPr="00B02B80" w:rsidRDefault="00733BDD" w:rsidP="00BC6DFF">
      <w:pPr>
        <w:numPr>
          <w:ilvl w:val="0"/>
          <w:numId w:val="19"/>
        </w:numPr>
        <w:tabs>
          <w:tab w:val="left" w:pos="993"/>
        </w:tabs>
        <w:spacing w:after="0" w:line="240"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Самооценивание является важным компонентом в самоконтроле личности</w:t>
      </w:r>
    </w:p>
    <w:p w14:paraId="7F1B8591" w14:textId="77777777" w:rsidR="00733BDD" w:rsidRPr="00B02B80" w:rsidRDefault="00733BDD" w:rsidP="00BC6DFF">
      <w:pPr>
        <w:numPr>
          <w:ilvl w:val="0"/>
          <w:numId w:val="19"/>
        </w:numPr>
        <w:tabs>
          <w:tab w:val="left" w:pos="993"/>
        </w:tabs>
        <w:spacing w:after="0" w:line="240"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Самооценивание устанавливает адекватные взаимоотношения обучающегося со своими сверстниками</w:t>
      </w:r>
    </w:p>
    <w:p w14:paraId="5DDFFAF1" w14:textId="77777777" w:rsidR="00733BDD" w:rsidRPr="00B02B80" w:rsidRDefault="00733BDD" w:rsidP="00BC6DFF">
      <w:pPr>
        <w:numPr>
          <w:ilvl w:val="0"/>
          <w:numId w:val="19"/>
        </w:numPr>
        <w:tabs>
          <w:tab w:val="left" w:pos="993"/>
        </w:tabs>
        <w:spacing w:after="0" w:line="240"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Самооценивание является механизмом в достижений поставленной цели</w:t>
      </w:r>
    </w:p>
    <w:p w14:paraId="74AAE5B6" w14:textId="77777777" w:rsidR="00733BDD" w:rsidRPr="00B02B80" w:rsidRDefault="00733BDD" w:rsidP="00BC6DFF">
      <w:pPr>
        <w:numPr>
          <w:ilvl w:val="0"/>
          <w:numId w:val="19"/>
        </w:numPr>
        <w:tabs>
          <w:tab w:val="left" w:pos="993"/>
        </w:tabs>
        <w:spacing w:line="256"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Самооценивание является регулятором адекватной самооценки обучающегося</w:t>
      </w:r>
    </w:p>
    <w:p w14:paraId="59A76A52" w14:textId="6D0FEE6C" w:rsidR="00874D27" w:rsidRPr="008677C1" w:rsidRDefault="008677C1" w:rsidP="008677C1">
      <w:pPr>
        <w:tabs>
          <w:tab w:val="left" w:pos="993"/>
        </w:tabs>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6)</w:t>
      </w:r>
      <w:r w:rsidR="00733BDD" w:rsidRPr="008677C1">
        <w:rPr>
          <w:rFonts w:ascii="Times New Roman" w:eastAsia="Calibri" w:hAnsi="Times New Roman" w:cs="Times New Roman"/>
          <w:color w:val="000000" w:themeColor="text1"/>
          <w:sz w:val="28"/>
          <w:szCs w:val="28"/>
        </w:rPr>
        <w:t>Проявлением определенного отношения личности к себе</w:t>
      </w:r>
      <w:r w:rsidR="00874D27" w:rsidRPr="008677C1">
        <w:rPr>
          <w:rFonts w:ascii="Times New Roman" w:eastAsia="Calibri" w:hAnsi="Times New Roman" w:cs="Times New Roman"/>
          <w:color w:val="000000" w:themeColor="text1"/>
          <w:sz w:val="28"/>
          <w:szCs w:val="28"/>
        </w:rPr>
        <w:t>.</w:t>
      </w:r>
    </w:p>
    <w:p w14:paraId="342E384A" w14:textId="08DC524B" w:rsidR="00874D27" w:rsidRPr="00B02B80" w:rsidRDefault="00874D27"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Основные задачи в данных заданиях были  направлены:  </w:t>
      </w:r>
    </w:p>
    <w:p w14:paraId="6C3233F7" w14:textId="322DFB87" w:rsidR="00874D27" w:rsidRPr="00BC6DFF" w:rsidRDefault="00874D27" w:rsidP="00BC6DFF">
      <w:pPr>
        <w:pStyle w:val="a7"/>
        <w:numPr>
          <w:ilvl w:val="1"/>
          <w:numId w:val="2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BC6DFF">
        <w:rPr>
          <w:rFonts w:ascii="Times New Roman" w:eastAsia="Calibri" w:hAnsi="Times New Roman" w:cs="Times New Roman"/>
          <w:color w:val="000000" w:themeColor="text1"/>
          <w:sz w:val="28"/>
          <w:szCs w:val="28"/>
        </w:rPr>
        <w:t>во-первых,</w:t>
      </w:r>
      <w:r w:rsidR="00A55344">
        <w:rPr>
          <w:rFonts w:ascii="Times New Roman" w:eastAsia="Calibri" w:hAnsi="Times New Roman" w:cs="Times New Roman"/>
          <w:color w:val="000000" w:themeColor="text1"/>
          <w:sz w:val="28"/>
          <w:szCs w:val="28"/>
        </w:rPr>
        <w:t xml:space="preserve"> на</w:t>
      </w:r>
      <w:r w:rsidRPr="00BC6DFF">
        <w:rPr>
          <w:rFonts w:ascii="Times New Roman" w:eastAsia="Calibri" w:hAnsi="Times New Roman" w:cs="Times New Roman"/>
          <w:color w:val="000000" w:themeColor="text1"/>
          <w:sz w:val="28"/>
          <w:szCs w:val="28"/>
        </w:rPr>
        <w:t xml:space="preserve"> повышение личностной самооценки обучающегося начальных классов в инклюзивном образовании;  </w:t>
      </w:r>
    </w:p>
    <w:p w14:paraId="5D0076B3" w14:textId="1E9FD01F" w:rsidR="00874D27" w:rsidRPr="00BC6DFF" w:rsidRDefault="00874D27" w:rsidP="00BC6DFF">
      <w:pPr>
        <w:pStyle w:val="a7"/>
        <w:numPr>
          <w:ilvl w:val="1"/>
          <w:numId w:val="28"/>
        </w:numPr>
        <w:tabs>
          <w:tab w:val="left" w:pos="993"/>
        </w:tabs>
        <w:spacing w:after="0" w:line="240" w:lineRule="auto"/>
        <w:ind w:left="0" w:firstLine="567"/>
        <w:jc w:val="both"/>
        <w:rPr>
          <w:rFonts w:ascii="Times New Roman" w:eastAsia="Calibri" w:hAnsi="Times New Roman" w:cs="Times New Roman"/>
          <w:color w:val="000000" w:themeColor="text1"/>
          <w:sz w:val="28"/>
          <w:szCs w:val="28"/>
        </w:rPr>
      </w:pPr>
      <w:r w:rsidRPr="00BC6DFF">
        <w:rPr>
          <w:rFonts w:ascii="Times New Roman" w:eastAsia="Calibri" w:hAnsi="Times New Roman" w:cs="Times New Roman"/>
          <w:color w:val="000000" w:themeColor="text1"/>
          <w:sz w:val="28"/>
          <w:szCs w:val="28"/>
        </w:rPr>
        <w:t>во-вторых, обучению обучающегося начальных классов навыкам самооценивания</w:t>
      </w:r>
    </w:p>
    <w:p w14:paraId="5B3B621D" w14:textId="3E5755E6" w:rsidR="00733BDD" w:rsidRPr="00917B0C" w:rsidRDefault="00874D27" w:rsidP="00BC6DFF">
      <w:pPr>
        <w:numPr>
          <w:ilvl w:val="0"/>
          <w:numId w:val="28"/>
        </w:numPr>
        <w:tabs>
          <w:tab w:val="left" w:pos="993"/>
        </w:tabs>
        <w:spacing w:after="0" w:line="240" w:lineRule="auto"/>
        <w:ind w:left="0" w:firstLine="567"/>
        <w:contextualSpacing/>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в-третьих, усвоению элементарных базовых знаний </w:t>
      </w:r>
    </w:p>
    <w:p w14:paraId="102FDB10" w14:textId="07AC28BA" w:rsidR="00733BDD" w:rsidRPr="00B02B80" w:rsidRDefault="00733BDD" w:rsidP="00BC6DFF">
      <w:pPr>
        <w:tabs>
          <w:tab w:val="left" w:pos="993"/>
        </w:tabs>
        <w:spacing w:after="0" w:line="240" w:lineRule="auto"/>
        <w:ind w:firstLine="567"/>
        <w:jc w:val="both"/>
        <w:rPr>
          <w:color w:val="000000" w:themeColor="text1"/>
        </w:rPr>
      </w:pPr>
      <w:r w:rsidRPr="00B02B80">
        <w:rPr>
          <w:rFonts w:ascii="Times New Roman" w:eastAsia="Calibri" w:hAnsi="Times New Roman" w:cs="Times New Roman"/>
          <w:color w:val="000000" w:themeColor="text1"/>
          <w:sz w:val="28"/>
          <w:szCs w:val="28"/>
        </w:rPr>
        <w:t xml:space="preserve">Правильная организация самооценивания требует четкой организации самого процесса самооценивания, чтобы пройденные знания закрепились в результате активной сознательной деятельности самих обучающихся направленной на выполнение данного учебного действия. Углубление и нарастание в понимании оцениваемого явления должна быть соизмеримой с индивидуальными особенностями обучающихся. Если данное задание на самооценивание не посильна данному обучающемуся, учителю необходимо сделать шаг назад,  то есть дать задание на самооценивание по предварительно выполненному заданию, или задание которое за предыдущий класс (если 2 класс, то дать за 1 класс ), то есть рассмотреть более простейший уровень. Ведь сама школьная программа </w:t>
      </w:r>
      <w:r w:rsidR="00072E11">
        <w:rPr>
          <w:rFonts w:ascii="Times New Roman" w:eastAsia="Calibri" w:hAnsi="Times New Roman" w:cs="Times New Roman"/>
          <w:color w:val="000000" w:themeColor="text1"/>
          <w:sz w:val="28"/>
          <w:szCs w:val="28"/>
        </w:rPr>
        <w:t>предусматривает</w:t>
      </w:r>
      <w:r w:rsidRPr="00B02B80">
        <w:rPr>
          <w:rFonts w:ascii="Times New Roman" w:eastAsia="Calibri" w:hAnsi="Times New Roman" w:cs="Times New Roman"/>
          <w:color w:val="000000" w:themeColor="text1"/>
          <w:sz w:val="28"/>
          <w:szCs w:val="28"/>
        </w:rPr>
        <w:t xml:space="preserve"> нарастание (спиралевидную структуру) </w:t>
      </w:r>
      <w:r w:rsidR="00072E11" w:rsidRPr="00B02B80">
        <w:rPr>
          <w:rFonts w:ascii="Times New Roman" w:eastAsia="Calibri" w:hAnsi="Times New Roman" w:cs="Times New Roman"/>
          <w:color w:val="000000" w:themeColor="text1"/>
          <w:sz w:val="28"/>
          <w:szCs w:val="28"/>
        </w:rPr>
        <w:t xml:space="preserve">знаний </w:t>
      </w:r>
      <w:r w:rsidRPr="00B02B80">
        <w:rPr>
          <w:rFonts w:ascii="Times New Roman" w:eastAsia="Calibri" w:hAnsi="Times New Roman" w:cs="Times New Roman"/>
          <w:color w:val="000000" w:themeColor="text1"/>
          <w:sz w:val="28"/>
          <w:szCs w:val="28"/>
        </w:rPr>
        <w:t>из класса в класс, что обеспечивает углубленное изучение каждого ра</w:t>
      </w:r>
      <w:r w:rsidR="00072E11">
        <w:rPr>
          <w:rFonts w:ascii="Times New Roman" w:eastAsia="Calibri" w:hAnsi="Times New Roman" w:cs="Times New Roman"/>
          <w:color w:val="000000" w:themeColor="text1"/>
          <w:sz w:val="28"/>
          <w:szCs w:val="28"/>
        </w:rPr>
        <w:t>ссматриваемого понятия</w:t>
      </w:r>
      <w:r w:rsidR="003834AA">
        <w:rPr>
          <w:rFonts w:ascii="Times New Roman" w:eastAsia="Calibri" w:hAnsi="Times New Roman" w:cs="Times New Roman"/>
          <w:color w:val="000000" w:themeColor="text1"/>
          <w:sz w:val="28"/>
          <w:szCs w:val="28"/>
        </w:rPr>
        <w:t xml:space="preserve"> </w:t>
      </w:r>
      <w:r w:rsidR="00072E11">
        <w:rPr>
          <w:rFonts w:ascii="Times New Roman" w:eastAsia="Calibri" w:hAnsi="Times New Roman" w:cs="Times New Roman"/>
          <w:color w:val="000000" w:themeColor="text1"/>
          <w:sz w:val="28"/>
          <w:szCs w:val="28"/>
        </w:rPr>
        <w:t>(явления)</w:t>
      </w:r>
      <w:r w:rsidRPr="00B02B80">
        <w:rPr>
          <w:rFonts w:ascii="Times New Roman" w:eastAsia="Calibri" w:hAnsi="Times New Roman" w:cs="Times New Roman"/>
          <w:color w:val="000000" w:themeColor="text1"/>
          <w:sz w:val="28"/>
          <w:szCs w:val="28"/>
        </w:rPr>
        <w:t>.</w:t>
      </w:r>
      <w:r w:rsidRPr="00B02B80">
        <w:rPr>
          <w:color w:val="000000" w:themeColor="text1"/>
        </w:rPr>
        <w:t xml:space="preserve"> </w:t>
      </w:r>
    </w:p>
    <w:p w14:paraId="16F3B734" w14:textId="77777777" w:rsidR="008D1ECC" w:rsidRDefault="008D1ECC" w:rsidP="00BC6DFF">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 xml:space="preserve">Таким образом, </w:t>
      </w:r>
      <w:r>
        <w:rPr>
          <w:rFonts w:ascii="Times New Roman" w:eastAsia="Calibri" w:hAnsi="Times New Roman" w:cs="Times New Roman"/>
          <w:color w:val="000000" w:themeColor="text1"/>
          <w:sz w:val="28"/>
          <w:szCs w:val="28"/>
        </w:rPr>
        <w:t>поэтапная организация самооценивания включает в процесс самопознания обучающихся, с целью выработка единого требования к формированию  навыка самооценивания учебных достижений.</w:t>
      </w:r>
    </w:p>
    <w:p w14:paraId="4262EA5C" w14:textId="4E607634" w:rsidR="00681D40" w:rsidRDefault="008D1ECC" w:rsidP="00681D40">
      <w:pPr>
        <w:tabs>
          <w:tab w:val="left" w:pos="993"/>
        </w:tabs>
        <w:spacing w:after="0" w:line="240" w:lineRule="auto"/>
        <w:ind w:firstLine="567"/>
        <w:jc w:val="both"/>
      </w:pPr>
      <w:r w:rsidRPr="00B02B80">
        <w:rPr>
          <w:rFonts w:ascii="Times New Roman" w:eastAsia="Calibri" w:hAnsi="Times New Roman" w:cs="Times New Roman"/>
          <w:sz w:val="28"/>
          <w:szCs w:val="28"/>
        </w:rPr>
        <w:t>В связи с этим мы будем определять сформированность данного навыка самооценивания у обучающихся на основе предложенного процесса самооцениван</w:t>
      </w:r>
      <w:r w:rsidR="004B1A51">
        <w:rPr>
          <w:rFonts w:ascii="Times New Roman" w:eastAsia="Calibri" w:hAnsi="Times New Roman" w:cs="Times New Roman"/>
          <w:sz w:val="28"/>
          <w:szCs w:val="28"/>
        </w:rPr>
        <w:t xml:space="preserve">ия в цикличной форме (рисунок </w:t>
      </w:r>
      <w:r w:rsidR="00635AD9">
        <w:rPr>
          <w:rFonts w:ascii="Times New Roman" w:eastAsia="Calibri" w:hAnsi="Times New Roman" w:cs="Times New Roman"/>
          <w:sz w:val="28"/>
          <w:szCs w:val="28"/>
        </w:rPr>
        <w:t>23</w:t>
      </w:r>
      <w:r w:rsidRPr="00B02B80">
        <w:rPr>
          <w:rFonts w:ascii="Times New Roman" w:eastAsia="Calibri" w:hAnsi="Times New Roman" w:cs="Times New Roman"/>
          <w:sz w:val="28"/>
          <w:szCs w:val="28"/>
        </w:rPr>
        <w:t>), которую предлагаем</w:t>
      </w:r>
      <w:r w:rsidR="004A5B89">
        <w:rPr>
          <w:rFonts w:ascii="Times New Roman" w:eastAsia="Calibri" w:hAnsi="Times New Roman" w:cs="Times New Roman"/>
          <w:sz w:val="28"/>
          <w:szCs w:val="28"/>
        </w:rPr>
        <w:t>.</w:t>
      </w:r>
      <w:r w:rsidR="00681D40" w:rsidRPr="00681D40">
        <w:t xml:space="preserve"> </w:t>
      </w:r>
    </w:p>
    <w:p w14:paraId="19165376" w14:textId="1BFB534C" w:rsidR="00BC6DFF" w:rsidRDefault="003C212B" w:rsidP="00681D40">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С</w:t>
      </w:r>
      <w:r w:rsidR="00681D40" w:rsidRPr="00681D40">
        <w:rPr>
          <w:rFonts w:ascii="Times New Roman" w:eastAsia="Calibri" w:hAnsi="Times New Roman" w:cs="Times New Roman"/>
          <w:sz w:val="28"/>
          <w:szCs w:val="28"/>
        </w:rPr>
        <w:t>амооценивани</w:t>
      </w:r>
      <w:r>
        <w:rPr>
          <w:rFonts w:ascii="Times New Roman" w:eastAsia="Calibri" w:hAnsi="Times New Roman" w:cs="Times New Roman"/>
          <w:sz w:val="28"/>
          <w:szCs w:val="28"/>
          <w:lang w:val="kk-KZ"/>
        </w:rPr>
        <w:t>е</w:t>
      </w:r>
      <w:r w:rsidR="00681D40" w:rsidRPr="00681D40">
        <w:rPr>
          <w:rFonts w:ascii="Times New Roman" w:eastAsia="Calibri" w:hAnsi="Times New Roman" w:cs="Times New Roman"/>
          <w:sz w:val="28"/>
          <w:szCs w:val="28"/>
        </w:rPr>
        <w:t xml:space="preserve"> поможет школе повысить качество образования. Применение специальных заданий отслеживать успеваемость учеников и выявлять</w:t>
      </w:r>
      <w:r>
        <w:rPr>
          <w:rFonts w:ascii="Times New Roman" w:eastAsia="Calibri" w:hAnsi="Times New Roman" w:cs="Times New Roman"/>
          <w:sz w:val="28"/>
          <w:szCs w:val="28"/>
          <w:lang w:val="kk-KZ"/>
        </w:rPr>
        <w:t xml:space="preserve"> тех</w:t>
      </w:r>
      <w:r w:rsidR="00681D40" w:rsidRPr="00681D40">
        <w:rPr>
          <w:rFonts w:ascii="Times New Roman" w:eastAsia="Calibri" w:hAnsi="Times New Roman" w:cs="Times New Roman"/>
          <w:sz w:val="28"/>
          <w:szCs w:val="28"/>
        </w:rPr>
        <w:t xml:space="preserve"> учеников, которым необходимо восполнить пробелы, и которые нуждаются в помощи учителя, а также в принятии решений на основе выявленного уровня школьника. Процесс самооценивания состоит из 3 индикаторов:</w:t>
      </w:r>
    </w:p>
    <w:p w14:paraId="064CBDEB" w14:textId="77777777" w:rsidR="000A4EF8" w:rsidRPr="000A4EF8" w:rsidRDefault="000A4EF8" w:rsidP="00BC6DFF">
      <w:pPr>
        <w:tabs>
          <w:tab w:val="left" w:pos="993"/>
        </w:tabs>
        <w:spacing w:line="240" w:lineRule="auto"/>
        <w:ind w:firstLine="567"/>
        <w:jc w:val="both"/>
        <w:rPr>
          <w:rFonts w:ascii="Times New Roman" w:eastAsia="Calibri" w:hAnsi="Times New Roman" w:cs="Times New Roman"/>
          <w:sz w:val="4"/>
          <w:szCs w:val="4"/>
        </w:rPr>
      </w:pPr>
    </w:p>
    <w:p w14:paraId="7854A137" w14:textId="77777777" w:rsidR="008D1ECC" w:rsidRPr="00B02B80" w:rsidRDefault="008D1ECC" w:rsidP="008D1ECC">
      <w:pPr>
        <w:spacing w:line="256" w:lineRule="auto"/>
        <w:jc w:val="center"/>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w:drawing>
          <wp:inline distT="0" distB="0" distL="0" distR="0" wp14:anchorId="1A2EF036" wp14:editId="19150E66">
            <wp:extent cx="5486400" cy="3215640"/>
            <wp:effectExtent l="0" t="0" r="0" b="22860"/>
            <wp:docPr id="35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1B9AD65" w14:textId="3333DC6F" w:rsidR="008D1ECC" w:rsidRDefault="004B1A51" w:rsidP="000A4EF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Рисунок </w:t>
      </w:r>
      <w:r w:rsidR="00635AD9">
        <w:rPr>
          <w:rFonts w:ascii="Times New Roman" w:eastAsia="Calibri" w:hAnsi="Times New Roman" w:cs="Times New Roman"/>
          <w:sz w:val="28"/>
          <w:szCs w:val="28"/>
        </w:rPr>
        <w:t>23</w:t>
      </w:r>
      <w:r>
        <w:rPr>
          <w:rFonts w:ascii="Times New Roman" w:eastAsia="Calibri" w:hAnsi="Times New Roman" w:cs="Times New Roman"/>
          <w:sz w:val="28"/>
          <w:szCs w:val="28"/>
        </w:rPr>
        <w:t xml:space="preserve"> </w:t>
      </w:r>
      <w:r w:rsidR="008D1ECC">
        <w:rPr>
          <w:rFonts w:ascii="Times New Roman" w:eastAsia="Calibri" w:hAnsi="Times New Roman" w:cs="Times New Roman"/>
          <w:sz w:val="28"/>
          <w:szCs w:val="28"/>
        </w:rPr>
        <w:t>-</w:t>
      </w:r>
      <w:r w:rsidR="000A4EF8">
        <w:rPr>
          <w:rFonts w:ascii="Times New Roman" w:eastAsia="Calibri" w:hAnsi="Times New Roman" w:cs="Times New Roman"/>
          <w:sz w:val="28"/>
          <w:szCs w:val="28"/>
        </w:rPr>
        <w:t xml:space="preserve"> </w:t>
      </w:r>
      <w:r w:rsidR="008D1ECC" w:rsidRPr="00B02B80">
        <w:rPr>
          <w:rFonts w:ascii="Times New Roman" w:eastAsia="Calibri" w:hAnsi="Times New Roman" w:cs="Times New Roman"/>
          <w:sz w:val="28"/>
          <w:szCs w:val="28"/>
        </w:rPr>
        <w:t>Последовательность самооценивания в инклюзивной практике</w:t>
      </w:r>
    </w:p>
    <w:p w14:paraId="430106CF" w14:textId="77777777" w:rsidR="000A4EF8" w:rsidRPr="00B02B80" w:rsidRDefault="000A4EF8" w:rsidP="000A4EF8">
      <w:pPr>
        <w:spacing w:after="0" w:line="240" w:lineRule="auto"/>
        <w:rPr>
          <w:rFonts w:ascii="Times New Roman" w:eastAsia="Calibri" w:hAnsi="Times New Roman" w:cs="Times New Roman"/>
          <w:sz w:val="28"/>
          <w:szCs w:val="28"/>
        </w:rPr>
      </w:pPr>
    </w:p>
    <w:p w14:paraId="0051FBC5" w14:textId="77777777"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1 Индикатор</w:t>
      </w:r>
      <w:r w:rsidRPr="00B02B80">
        <w:rPr>
          <w:rFonts w:ascii="Times New Roman" w:eastAsia="Calibri" w:hAnsi="Times New Roman" w:cs="Times New Roman"/>
          <w:sz w:val="28"/>
          <w:szCs w:val="28"/>
        </w:rPr>
        <w:t xml:space="preserve"> - активность учителей в организации самооценивания</w:t>
      </w:r>
    </w:p>
    <w:p w14:paraId="64346019" w14:textId="77777777"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2 Индикатор</w:t>
      </w:r>
      <w:r w:rsidRPr="00B02B80">
        <w:rPr>
          <w:rFonts w:ascii="Times New Roman" w:eastAsia="Calibri" w:hAnsi="Times New Roman" w:cs="Times New Roman"/>
          <w:sz w:val="28"/>
          <w:szCs w:val="28"/>
        </w:rPr>
        <w:t xml:space="preserve"> -система специальных заданий в соответствии с уровнем и возрастом обучающегося</w:t>
      </w:r>
    </w:p>
    <w:p w14:paraId="48578D61" w14:textId="074DB0AF"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3 Индикатор</w:t>
      </w:r>
      <w:r w:rsidRPr="00B02B80">
        <w:rPr>
          <w:rFonts w:ascii="Times New Roman" w:eastAsia="Calibri" w:hAnsi="Times New Roman" w:cs="Times New Roman"/>
          <w:sz w:val="28"/>
          <w:szCs w:val="28"/>
        </w:rPr>
        <w:t>-</w:t>
      </w:r>
      <w:r w:rsidR="00CD2F59">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обучающийся активно участвующий в самооценивании</w:t>
      </w:r>
    </w:p>
    <w:p w14:paraId="61D7927C" w14:textId="3C560316" w:rsidR="008D1ECC" w:rsidRPr="00B02B80" w:rsidRDefault="000D6D00" w:rsidP="000A4EF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i/>
          <w:sz w:val="28"/>
          <w:szCs w:val="28"/>
        </w:rPr>
        <w:t>Первый и</w:t>
      </w:r>
      <w:r w:rsidR="008D1ECC" w:rsidRPr="00B02B80">
        <w:rPr>
          <w:rFonts w:ascii="Times New Roman" w:eastAsia="Calibri" w:hAnsi="Times New Roman" w:cs="Times New Roman"/>
          <w:i/>
          <w:sz w:val="28"/>
          <w:szCs w:val="28"/>
        </w:rPr>
        <w:t>ндикатор</w:t>
      </w:r>
      <w:r w:rsidR="008D1ECC" w:rsidRPr="00B02B80">
        <w:rPr>
          <w:rFonts w:ascii="Times New Roman" w:eastAsia="Calibri" w:hAnsi="Times New Roman" w:cs="Times New Roman"/>
          <w:sz w:val="28"/>
          <w:szCs w:val="28"/>
        </w:rPr>
        <w:t xml:space="preserve">- активность учителей в организации самооценивания. Собрание проводимые МО по организации инструментов оценивания (самооцениванию) обучающихся. </w:t>
      </w:r>
      <w:r w:rsidR="00354D0C">
        <w:rPr>
          <w:rFonts w:ascii="Times New Roman" w:eastAsia="Calibri" w:hAnsi="Times New Roman" w:cs="Times New Roman"/>
          <w:sz w:val="28"/>
          <w:szCs w:val="28"/>
          <w:lang w:val="kk-KZ"/>
        </w:rPr>
        <w:t>Организовать</w:t>
      </w:r>
      <w:r w:rsidR="003C212B" w:rsidRPr="00B02B80">
        <w:rPr>
          <w:rFonts w:ascii="Times New Roman" w:eastAsia="Calibri" w:hAnsi="Times New Roman" w:cs="Times New Roman"/>
          <w:sz w:val="28"/>
          <w:szCs w:val="28"/>
        </w:rPr>
        <w:t xml:space="preserve"> </w:t>
      </w:r>
      <w:r w:rsidR="003C212B">
        <w:rPr>
          <w:rFonts w:ascii="Times New Roman" w:eastAsia="Calibri" w:hAnsi="Times New Roman" w:cs="Times New Roman"/>
          <w:sz w:val="28"/>
          <w:szCs w:val="28"/>
          <w:lang w:val="kk-KZ"/>
        </w:rPr>
        <w:t>к</w:t>
      </w:r>
      <w:r w:rsidR="008D1ECC" w:rsidRPr="00B02B80">
        <w:rPr>
          <w:rFonts w:ascii="Times New Roman" w:eastAsia="Calibri" w:hAnsi="Times New Roman" w:cs="Times New Roman"/>
          <w:sz w:val="28"/>
          <w:szCs w:val="28"/>
        </w:rPr>
        <w:t xml:space="preserve">онтроль показателей </w:t>
      </w:r>
      <w:r w:rsidR="00354D0C">
        <w:rPr>
          <w:rFonts w:ascii="Times New Roman" w:eastAsia="Calibri" w:hAnsi="Times New Roman" w:cs="Times New Roman"/>
          <w:sz w:val="28"/>
          <w:szCs w:val="28"/>
          <w:lang w:val="kk-KZ"/>
        </w:rPr>
        <w:t xml:space="preserve">на самооценивание </w:t>
      </w:r>
      <w:r w:rsidR="008D1ECC" w:rsidRPr="00B02B80">
        <w:rPr>
          <w:rFonts w:ascii="Times New Roman" w:eastAsia="Calibri" w:hAnsi="Times New Roman" w:cs="Times New Roman"/>
          <w:sz w:val="28"/>
          <w:szCs w:val="28"/>
        </w:rPr>
        <w:t>всех классов. Отслеживать, соблюдают ли учителя график своевременно</w:t>
      </w:r>
      <w:r w:rsidR="00354D0C">
        <w:rPr>
          <w:rFonts w:ascii="Times New Roman" w:eastAsia="Calibri" w:hAnsi="Times New Roman" w:cs="Times New Roman"/>
          <w:sz w:val="28"/>
          <w:szCs w:val="28"/>
          <w:lang w:val="kk-KZ"/>
        </w:rPr>
        <w:t>го</w:t>
      </w:r>
      <w:r w:rsidR="008D1ECC" w:rsidRPr="00B02B80">
        <w:rPr>
          <w:rFonts w:ascii="Times New Roman" w:eastAsia="Calibri" w:hAnsi="Times New Roman" w:cs="Times New Roman"/>
          <w:sz w:val="28"/>
          <w:szCs w:val="28"/>
        </w:rPr>
        <w:t xml:space="preserve"> проведени</w:t>
      </w:r>
      <w:r w:rsidR="00354D0C">
        <w:rPr>
          <w:rFonts w:ascii="Times New Roman" w:eastAsia="Calibri" w:hAnsi="Times New Roman" w:cs="Times New Roman"/>
          <w:sz w:val="28"/>
          <w:szCs w:val="28"/>
          <w:lang w:val="kk-KZ"/>
        </w:rPr>
        <w:t>я</w:t>
      </w:r>
      <w:r w:rsidR="008D1ECC" w:rsidRPr="00B02B80">
        <w:rPr>
          <w:rFonts w:ascii="Times New Roman" w:eastAsia="Calibri" w:hAnsi="Times New Roman" w:cs="Times New Roman"/>
          <w:sz w:val="28"/>
          <w:szCs w:val="28"/>
        </w:rPr>
        <w:t xml:space="preserve"> самооценивания учебных достижений. </w:t>
      </w:r>
    </w:p>
    <w:p w14:paraId="261B8D7E" w14:textId="1070ADD9" w:rsidR="008D1ECC" w:rsidRPr="00B02B80" w:rsidRDefault="000D6D00" w:rsidP="000A4EF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Второй</w:t>
      </w:r>
      <w:r w:rsidR="008D1ECC" w:rsidRPr="00B02B80">
        <w:rPr>
          <w:rFonts w:ascii="Times New Roman" w:eastAsia="Calibri" w:hAnsi="Times New Roman" w:cs="Times New Roman"/>
          <w:sz w:val="28"/>
          <w:szCs w:val="28"/>
        </w:rPr>
        <w:t xml:space="preserve"> индикатор -применение заданий в соответствии с уровнем и возрастом ученика: качество учебных заданий и обучение их навыку самооценивания. Мониторинг частоты проводимых на других предметах самооценивания учебных достижений.</w:t>
      </w:r>
    </w:p>
    <w:p w14:paraId="0A0FEA93" w14:textId="65A3789D" w:rsidR="008D1ECC" w:rsidRPr="00B02B80" w:rsidRDefault="000D6D00" w:rsidP="000A4EF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Третий</w:t>
      </w:r>
      <w:r w:rsidR="008D1ECC" w:rsidRPr="00B02B80">
        <w:rPr>
          <w:rFonts w:ascii="Times New Roman" w:eastAsia="Calibri" w:hAnsi="Times New Roman" w:cs="Times New Roman"/>
          <w:sz w:val="28"/>
          <w:szCs w:val="28"/>
        </w:rPr>
        <w:t xml:space="preserve"> индикатор</w:t>
      </w:r>
      <w:r w:rsidR="004D0BAC">
        <w:rPr>
          <w:rFonts w:ascii="Times New Roman" w:eastAsia="Calibri" w:hAnsi="Times New Roman" w:cs="Times New Roman"/>
          <w:sz w:val="28"/>
          <w:szCs w:val="28"/>
        </w:rPr>
        <w:t xml:space="preserve"> </w:t>
      </w:r>
      <w:r w:rsidR="008D1ECC" w:rsidRPr="00B02B80">
        <w:rPr>
          <w:rFonts w:ascii="Times New Roman" w:eastAsia="Calibri" w:hAnsi="Times New Roman" w:cs="Times New Roman"/>
          <w:sz w:val="28"/>
          <w:szCs w:val="28"/>
        </w:rPr>
        <w:t>- обучающийся активно участвующий в самооценивании. Ежедневная процедура проведения самооценивания во всех классах начальной школы. Классы –</w:t>
      </w:r>
      <w:r w:rsidR="004A5B89">
        <w:rPr>
          <w:rFonts w:ascii="Times New Roman" w:eastAsia="Calibri" w:hAnsi="Times New Roman" w:cs="Times New Roman"/>
          <w:sz w:val="28"/>
          <w:szCs w:val="28"/>
        </w:rPr>
        <w:t xml:space="preserve"> </w:t>
      </w:r>
      <w:r w:rsidR="008D1ECC" w:rsidRPr="00B02B80">
        <w:rPr>
          <w:rFonts w:ascii="Times New Roman" w:eastAsia="Calibri" w:hAnsi="Times New Roman" w:cs="Times New Roman"/>
          <w:sz w:val="28"/>
          <w:szCs w:val="28"/>
        </w:rPr>
        <w:t>паралелли активно участвующие в самооценивании</w:t>
      </w:r>
      <w:r w:rsidR="00557DC2">
        <w:rPr>
          <w:rFonts w:ascii="Times New Roman" w:eastAsia="Calibri" w:hAnsi="Times New Roman" w:cs="Times New Roman"/>
          <w:sz w:val="28"/>
          <w:szCs w:val="28"/>
        </w:rPr>
        <w:t>,</w:t>
      </w:r>
      <w:r w:rsidR="008D1ECC" w:rsidRPr="00B02B80">
        <w:rPr>
          <w:rFonts w:ascii="Times New Roman" w:eastAsia="Calibri" w:hAnsi="Times New Roman" w:cs="Times New Roman"/>
          <w:sz w:val="28"/>
          <w:szCs w:val="28"/>
        </w:rPr>
        <w:t xml:space="preserve"> </w:t>
      </w:r>
      <w:r w:rsidR="00557DC2">
        <w:rPr>
          <w:rFonts w:ascii="Times New Roman" w:eastAsia="Calibri" w:hAnsi="Times New Roman" w:cs="Times New Roman"/>
          <w:sz w:val="28"/>
          <w:szCs w:val="28"/>
        </w:rPr>
        <w:t xml:space="preserve">даст возможность </w:t>
      </w:r>
      <w:r w:rsidR="008D1ECC" w:rsidRPr="00B02B80">
        <w:rPr>
          <w:rFonts w:ascii="Times New Roman" w:eastAsia="Calibri" w:hAnsi="Times New Roman" w:cs="Times New Roman"/>
          <w:sz w:val="28"/>
          <w:szCs w:val="28"/>
        </w:rPr>
        <w:t>МО контролировать и оценивать качество обучения во всех классах. А также</w:t>
      </w:r>
      <w:r w:rsidR="00557DC2">
        <w:rPr>
          <w:rFonts w:ascii="Times New Roman" w:eastAsia="Calibri" w:hAnsi="Times New Roman" w:cs="Times New Roman"/>
          <w:sz w:val="28"/>
          <w:szCs w:val="28"/>
        </w:rPr>
        <w:t>,</w:t>
      </w:r>
      <w:r w:rsidR="008D1ECC" w:rsidRPr="00B02B80">
        <w:rPr>
          <w:rFonts w:ascii="Times New Roman" w:eastAsia="Calibri" w:hAnsi="Times New Roman" w:cs="Times New Roman"/>
          <w:sz w:val="28"/>
          <w:szCs w:val="28"/>
        </w:rPr>
        <w:t xml:space="preserve"> играет немаловажную роль ученический прогресс (показатель результата) за каждый рассматриваемый период.</w:t>
      </w:r>
    </w:p>
    <w:p w14:paraId="1FA6CE0A" w14:textId="6264F559"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sidR="000A4EF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Показатели в уровне успеваемости обучающихся.</w:t>
      </w:r>
    </w:p>
    <w:p w14:paraId="5D3B17CB" w14:textId="5692F070"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sidR="000A4EF8">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Сравнивать средний показатель активности обучающегося за каждый оцениваемый период.</w:t>
      </w:r>
    </w:p>
    <w:p w14:paraId="3F0CAF7F" w14:textId="4FEF37B3"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 Своевременная обратная связь </w:t>
      </w:r>
      <w:r w:rsidR="008739EE">
        <w:rPr>
          <w:rFonts w:ascii="Times New Roman" w:eastAsia="Calibri" w:hAnsi="Times New Roman" w:cs="Times New Roman"/>
          <w:sz w:val="28"/>
          <w:szCs w:val="28"/>
        </w:rPr>
        <w:t>на</w:t>
      </w:r>
      <w:r w:rsidRPr="00B02B80">
        <w:rPr>
          <w:rFonts w:ascii="Times New Roman" w:eastAsia="Calibri" w:hAnsi="Times New Roman" w:cs="Times New Roman"/>
          <w:sz w:val="28"/>
          <w:szCs w:val="28"/>
        </w:rPr>
        <w:t xml:space="preserve"> каждый оцениваемый период. </w:t>
      </w:r>
    </w:p>
    <w:p w14:paraId="64B5726D" w14:textId="56253BA9"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Таким образом, мы рассматриваем в совокупности признаки: реальную активность, объективное самооценивание, количество которых определяется их достаточностью, достоверностью этого качества- адекватной самооценкой.</w:t>
      </w:r>
    </w:p>
    <w:p w14:paraId="1FF3B0E4" w14:textId="1D83F7DD"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На контрольном этапе обучающиеся </w:t>
      </w:r>
      <w:r w:rsidR="00F90457">
        <w:rPr>
          <w:rFonts w:ascii="Times New Roman" w:eastAsia="Calibri" w:hAnsi="Times New Roman" w:cs="Times New Roman"/>
          <w:sz w:val="28"/>
          <w:szCs w:val="28"/>
        </w:rPr>
        <w:t xml:space="preserve">пяти школ в количестве 122 обучающихся </w:t>
      </w:r>
      <w:r w:rsidRPr="00B02B80">
        <w:rPr>
          <w:rFonts w:ascii="Times New Roman" w:eastAsia="Calibri" w:hAnsi="Times New Roman" w:cs="Times New Roman"/>
          <w:sz w:val="28"/>
          <w:szCs w:val="28"/>
        </w:rPr>
        <w:t>оценивали результат своей работы, поскольку инструктаж проводимый учителем перед выполнением заданий на самооценивание, дети воспринимали в полной мере. На фоне результативной стороны самооценивания учебных достижений можно выделить следующее:</w:t>
      </w:r>
    </w:p>
    <w:p w14:paraId="62D5E6E1" w14:textId="3A869693" w:rsidR="008D1ECC"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1.Большинство испытуемых (64,7% многочисленная группа) во всех классах </w:t>
      </w:r>
      <w:r w:rsidR="00887502">
        <w:rPr>
          <w:rFonts w:ascii="Times New Roman" w:eastAsia="Calibri" w:hAnsi="Times New Roman" w:cs="Times New Roman"/>
          <w:sz w:val="28"/>
          <w:szCs w:val="28"/>
        </w:rPr>
        <w:t>2</w:t>
      </w:r>
      <w:r w:rsidR="0057709E">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3 классы оценивали результат в последовательности воспринятой инструкции, правильно программировали свою деятельность, </w:t>
      </w:r>
      <w:r>
        <w:rPr>
          <w:rFonts w:ascii="Times New Roman" w:eastAsia="Calibri" w:hAnsi="Times New Roman" w:cs="Times New Roman"/>
          <w:sz w:val="28"/>
          <w:szCs w:val="28"/>
        </w:rPr>
        <w:t>им с самого начала были понятны способы выполнения задания.</w:t>
      </w:r>
    </w:p>
    <w:p w14:paraId="43072D97" w14:textId="77777777"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Оценка производилась ими уверенно, была осознанно адекватной заданным критериям.</w:t>
      </w:r>
    </w:p>
    <w:p w14:paraId="056CCA42" w14:textId="17177F5E"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2.Около (</w:t>
      </w:r>
      <w:r w:rsidR="00F90457">
        <w:rPr>
          <w:rFonts w:ascii="Times New Roman" w:eastAsia="Calibri" w:hAnsi="Times New Roman" w:cs="Times New Roman"/>
          <w:sz w:val="28"/>
          <w:szCs w:val="28"/>
        </w:rPr>
        <w:t>6</w:t>
      </w:r>
      <w:r w:rsidRPr="00B02B80">
        <w:rPr>
          <w:rFonts w:ascii="Times New Roman" w:eastAsia="Calibri" w:hAnsi="Times New Roman" w:cs="Times New Roman"/>
          <w:sz w:val="28"/>
          <w:szCs w:val="28"/>
        </w:rPr>
        <w:t>,3% немногочисленная группа) обучающихся начальной школы адекватно воспринимали инструкцию, сохраняли ее до конца занятия, способ выполнения был «затяжным» далее оценивали работу- адекватно.</w:t>
      </w:r>
    </w:p>
    <w:p w14:paraId="3997F5A2" w14:textId="13B6D0E5"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3.Было выделено немногочисленное число испытуе</w:t>
      </w:r>
      <w:r w:rsidR="00887502">
        <w:rPr>
          <w:rFonts w:ascii="Times New Roman" w:eastAsia="Calibri" w:hAnsi="Times New Roman" w:cs="Times New Roman"/>
          <w:sz w:val="28"/>
          <w:szCs w:val="28"/>
        </w:rPr>
        <w:t>мых (</w:t>
      </w:r>
      <w:r w:rsidR="00F90457">
        <w:rPr>
          <w:rFonts w:ascii="Times New Roman" w:eastAsia="Calibri" w:hAnsi="Times New Roman" w:cs="Times New Roman"/>
          <w:sz w:val="28"/>
          <w:szCs w:val="28"/>
        </w:rPr>
        <w:t>9,6</w:t>
      </w:r>
      <w:r w:rsidR="00887502">
        <w:rPr>
          <w:rFonts w:ascii="Times New Roman" w:eastAsia="Calibri" w:hAnsi="Times New Roman" w:cs="Times New Roman"/>
          <w:sz w:val="28"/>
          <w:szCs w:val="28"/>
        </w:rPr>
        <w:t>%) которые после первого</w:t>
      </w:r>
      <w:r w:rsidRPr="00B02B80">
        <w:rPr>
          <w:rFonts w:ascii="Times New Roman" w:eastAsia="Calibri" w:hAnsi="Times New Roman" w:cs="Times New Roman"/>
          <w:sz w:val="28"/>
          <w:szCs w:val="28"/>
        </w:rPr>
        <w:t xml:space="preserve"> прослушивания инструкции некоторое время не программировали предстоящую работу по (алгоритму) последовательности выполнения, допускали значительное количество ошибок,  замечали и исправляли. </w:t>
      </w:r>
    </w:p>
    <w:p w14:paraId="15B70F69" w14:textId="42059BC7"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Эти особенности выполнения свидетельствуют не только о недостаточной сформированности у обучающихся начальной школы навыка самооценивания, но и о сколько затрудненных процессах принятия и понимания сути последовательности предстоящей деятельности. Такие особенн</w:t>
      </w:r>
      <w:r>
        <w:rPr>
          <w:rFonts w:ascii="Times New Roman" w:eastAsia="Calibri" w:hAnsi="Times New Roman" w:cs="Times New Roman"/>
          <w:sz w:val="28"/>
          <w:szCs w:val="28"/>
        </w:rPr>
        <w:t>ости оказались характерными для</w:t>
      </w:r>
      <w:r w:rsidRPr="00B02B80">
        <w:rPr>
          <w:rFonts w:ascii="Times New Roman" w:eastAsia="Calibri" w:hAnsi="Times New Roman" w:cs="Times New Roman"/>
          <w:sz w:val="28"/>
          <w:szCs w:val="28"/>
        </w:rPr>
        <w:t xml:space="preserve"> </w:t>
      </w:r>
      <w:r w:rsidR="00681D40">
        <w:rPr>
          <w:rFonts w:ascii="Times New Roman" w:eastAsia="Calibri" w:hAnsi="Times New Roman" w:cs="Times New Roman"/>
          <w:sz w:val="28"/>
          <w:szCs w:val="28"/>
        </w:rPr>
        <w:t xml:space="preserve">19,4 </w:t>
      </w:r>
      <w:r w:rsidRPr="00B02B80">
        <w:rPr>
          <w:rFonts w:ascii="Times New Roman" w:eastAsia="Calibri" w:hAnsi="Times New Roman" w:cs="Times New Roman"/>
          <w:sz w:val="28"/>
          <w:szCs w:val="28"/>
        </w:rPr>
        <w:t xml:space="preserve">% детей с </w:t>
      </w:r>
      <w:r w:rsidR="00681D40">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w:t>
      </w:r>
    </w:p>
    <w:p w14:paraId="2AD6F488" w14:textId="7CEA769D"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Кроме того, исследование показало, что обучающиеся также увеличили свое стремление к обучению, уверенность и ответственность. Влияние самооценивания учебных достижений положительно повлияло на отношение обучающихся к</w:t>
      </w:r>
      <w:r w:rsidR="00521DFE">
        <w:rPr>
          <w:rFonts w:ascii="Times New Roman" w:eastAsia="Calibri" w:hAnsi="Times New Roman" w:cs="Times New Roman"/>
          <w:sz w:val="28"/>
          <w:szCs w:val="28"/>
        </w:rPr>
        <w:t xml:space="preserve"> классу, оценивание производилось</w:t>
      </w:r>
      <w:r w:rsidRPr="00B02B80">
        <w:rPr>
          <w:rFonts w:ascii="Times New Roman" w:eastAsia="Calibri" w:hAnsi="Times New Roman" w:cs="Times New Roman"/>
          <w:sz w:val="28"/>
          <w:szCs w:val="28"/>
        </w:rPr>
        <w:t xml:space="preserve"> в сочетании с результатами выполненного задания и </w:t>
      </w:r>
      <w:r w:rsidR="004D0BAC">
        <w:rPr>
          <w:rFonts w:ascii="Times New Roman" w:eastAsia="Calibri" w:hAnsi="Times New Roman" w:cs="Times New Roman"/>
          <w:sz w:val="28"/>
          <w:szCs w:val="28"/>
        </w:rPr>
        <w:t>само</w:t>
      </w:r>
      <w:r w:rsidRPr="00B02B80">
        <w:rPr>
          <w:rFonts w:ascii="Times New Roman" w:eastAsia="Calibri" w:hAnsi="Times New Roman" w:cs="Times New Roman"/>
          <w:sz w:val="28"/>
          <w:szCs w:val="28"/>
        </w:rPr>
        <w:t>оцениванием. Полученные данные в результате настоящего исследования, и ре</w:t>
      </w:r>
      <w:r w:rsidR="008508F3">
        <w:rPr>
          <w:rFonts w:ascii="Times New Roman" w:eastAsia="Calibri" w:hAnsi="Times New Roman" w:cs="Times New Roman"/>
          <w:sz w:val="28"/>
          <w:szCs w:val="28"/>
        </w:rPr>
        <w:t>зультаты</w:t>
      </w:r>
      <w:r w:rsidR="00521DFE">
        <w:rPr>
          <w:rFonts w:ascii="Times New Roman" w:eastAsia="Calibri" w:hAnsi="Times New Roman" w:cs="Times New Roman"/>
          <w:sz w:val="28"/>
          <w:szCs w:val="28"/>
        </w:rPr>
        <w:t xml:space="preserve"> анализа </w:t>
      </w:r>
      <w:r w:rsidR="008508F3">
        <w:rPr>
          <w:rFonts w:ascii="Times New Roman" w:eastAsia="Calibri" w:hAnsi="Times New Roman" w:cs="Times New Roman"/>
          <w:sz w:val="28"/>
          <w:szCs w:val="28"/>
        </w:rPr>
        <w:t>научной литературы п</w:t>
      </w:r>
      <w:r w:rsidR="00ED5C13">
        <w:rPr>
          <w:rFonts w:ascii="Times New Roman" w:eastAsia="Calibri" w:hAnsi="Times New Roman" w:cs="Times New Roman"/>
          <w:sz w:val="28"/>
          <w:szCs w:val="28"/>
        </w:rPr>
        <w:t>одтверждают</w:t>
      </w:r>
      <w:r w:rsidR="008508F3">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что самооценивание значительно улучшает отношение обучающихся к учению. </w:t>
      </w:r>
    </w:p>
    <w:p w14:paraId="136FC087" w14:textId="3CEB1D60"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i/>
          <w:sz w:val="28"/>
          <w:szCs w:val="28"/>
        </w:rPr>
        <w:t xml:space="preserve">Среди учителей начальных классов был проведен опрос </w:t>
      </w:r>
      <w:r w:rsidR="00BC32C9">
        <w:rPr>
          <w:rFonts w:ascii="Times New Roman" w:eastAsia="Calibri" w:hAnsi="Times New Roman" w:cs="Times New Roman"/>
          <w:i/>
          <w:sz w:val="28"/>
          <w:szCs w:val="28"/>
        </w:rPr>
        <w:t>по</w:t>
      </w:r>
      <w:r w:rsidRPr="00B02B80">
        <w:rPr>
          <w:rFonts w:ascii="Times New Roman" w:eastAsia="Calibri" w:hAnsi="Times New Roman" w:cs="Times New Roman"/>
          <w:i/>
          <w:sz w:val="28"/>
          <w:szCs w:val="28"/>
        </w:rPr>
        <w:t xml:space="preserve"> завершени</w:t>
      </w:r>
      <w:r w:rsidR="00BC32C9">
        <w:rPr>
          <w:rFonts w:ascii="Times New Roman" w:eastAsia="Calibri" w:hAnsi="Times New Roman" w:cs="Times New Roman"/>
          <w:i/>
          <w:sz w:val="28"/>
          <w:szCs w:val="28"/>
        </w:rPr>
        <w:t>ю</w:t>
      </w:r>
      <w:r w:rsidRPr="00B02B80">
        <w:rPr>
          <w:rFonts w:ascii="Times New Roman" w:eastAsia="Calibri" w:hAnsi="Times New Roman" w:cs="Times New Roman"/>
          <w:i/>
          <w:sz w:val="28"/>
          <w:szCs w:val="28"/>
        </w:rPr>
        <w:t xml:space="preserve"> эксперимента.</w:t>
      </w:r>
      <w:r w:rsidRPr="00B02B80">
        <w:rPr>
          <w:rFonts w:ascii="Times New Roman" w:eastAsia="Calibri" w:hAnsi="Times New Roman" w:cs="Times New Roman"/>
          <w:sz w:val="28"/>
          <w:szCs w:val="28"/>
        </w:rPr>
        <w:t xml:space="preserve"> По результатам проведенного исследования учителя, заметили, что </w:t>
      </w:r>
      <w:r w:rsidR="00D77633">
        <w:rPr>
          <w:rFonts w:ascii="Times New Roman" w:eastAsia="Calibri" w:hAnsi="Times New Roman" w:cs="Times New Roman"/>
          <w:sz w:val="28"/>
          <w:szCs w:val="28"/>
        </w:rPr>
        <w:t xml:space="preserve">ученики </w:t>
      </w:r>
      <w:r w:rsidR="0057709E">
        <w:rPr>
          <w:rFonts w:ascii="Times New Roman" w:eastAsia="Calibri" w:hAnsi="Times New Roman" w:cs="Times New Roman"/>
          <w:sz w:val="28"/>
          <w:szCs w:val="28"/>
        </w:rPr>
        <w:t xml:space="preserve">с задержкой </w:t>
      </w:r>
      <w:r w:rsidR="00D77633">
        <w:rPr>
          <w:rFonts w:ascii="Times New Roman" w:eastAsia="Calibri" w:hAnsi="Times New Roman" w:cs="Times New Roman"/>
          <w:sz w:val="28"/>
          <w:szCs w:val="28"/>
        </w:rPr>
        <w:t>в развитии</w:t>
      </w:r>
      <w:r w:rsidRPr="00B02B80">
        <w:rPr>
          <w:rFonts w:ascii="Times New Roman" w:eastAsia="Calibri" w:hAnsi="Times New Roman" w:cs="Times New Roman"/>
          <w:sz w:val="28"/>
          <w:szCs w:val="28"/>
        </w:rPr>
        <w:t xml:space="preserve"> испытали на себе рост позитивного отношения, более высокую степень мотивации и способность более объективно оценивать свои достижения, навыки.</w:t>
      </w:r>
      <w:r w:rsidR="00291E3B">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Самооценивание была воспринята обучающимися</w:t>
      </w:r>
      <w:r w:rsidR="00D77633">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как полезная на эт</w:t>
      </w:r>
      <w:r w:rsidR="0057709E">
        <w:rPr>
          <w:rFonts w:ascii="Times New Roman" w:eastAsia="Calibri" w:hAnsi="Times New Roman" w:cs="Times New Roman"/>
          <w:sz w:val="28"/>
          <w:szCs w:val="28"/>
        </w:rPr>
        <w:t>апе закрепления урока. Беседа с</w:t>
      </w:r>
      <w:r w:rsidRPr="00B02B80">
        <w:rPr>
          <w:rFonts w:ascii="Times New Roman" w:eastAsia="Calibri" w:hAnsi="Times New Roman" w:cs="Times New Roman"/>
          <w:sz w:val="28"/>
          <w:szCs w:val="28"/>
        </w:rPr>
        <w:t xml:space="preserve"> обучающимися в конце экспериментальной работы (контрольный эксперимент) в начальной школе</w:t>
      </w:r>
      <w:r w:rsidR="00142881">
        <w:rPr>
          <w:rFonts w:ascii="Times New Roman" w:eastAsia="Calibri" w:hAnsi="Times New Roman" w:cs="Times New Roman"/>
          <w:sz w:val="28"/>
          <w:szCs w:val="28"/>
          <w:lang w:val="kk-KZ"/>
        </w:rPr>
        <w:t>,</w:t>
      </w:r>
      <w:r w:rsidRPr="00B02B80">
        <w:rPr>
          <w:rFonts w:ascii="Times New Roman" w:eastAsia="Calibri" w:hAnsi="Times New Roman" w:cs="Times New Roman"/>
          <w:sz w:val="28"/>
          <w:szCs w:val="28"/>
        </w:rPr>
        <w:t xml:space="preserve"> результаты которой подтверждают, что практика самооценивания является ценной стратегией для развития их знаний и </w:t>
      </w:r>
      <w:r w:rsidR="00142881">
        <w:rPr>
          <w:rFonts w:ascii="Times New Roman" w:eastAsia="Calibri" w:hAnsi="Times New Roman" w:cs="Times New Roman"/>
          <w:sz w:val="28"/>
          <w:szCs w:val="28"/>
          <w:lang w:val="kk-KZ"/>
        </w:rPr>
        <w:t>личностного роста</w:t>
      </w:r>
      <w:r w:rsidRPr="00B02B80">
        <w:rPr>
          <w:rFonts w:ascii="Times New Roman" w:eastAsia="Calibri" w:hAnsi="Times New Roman" w:cs="Times New Roman"/>
          <w:sz w:val="28"/>
          <w:szCs w:val="28"/>
        </w:rPr>
        <w:t xml:space="preserve">. Обучающиеся заявили, что самооценивание позволяет им сосредоточиться на </w:t>
      </w:r>
      <w:r w:rsidR="00142881">
        <w:rPr>
          <w:rFonts w:ascii="Times New Roman" w:eastAsia="Calibri" w:hAnsi="Times New Roman" w:cs="Times New Roman"/>
          <w:sz w:val="28"/>
          <w:szCs w:val="28"/>
          <w:lang w:val="kk-KZ"/>
        </w:rPr>
        <w:t>достижение</w:t>
      </w:r>
      <w:r w:rsidRPr="00B02B80">
        <w:rPr>
          <w:rFonts w:ascii="Times New Roman" w:eastAsia="Calibri" w:hAnsi="Times New Roman" w:cs="Times New Roman"/>
          <w:sz w:val="28"/>
          <w:szCs w:val="28"/>
        </w:rPr>
        <w:t xml:space="preserve"> учебных цел</w:t>
      </w:r>
      <w:r w:rsidR="00142881">
        <w:rPr>
          <w:rFonts w:ascii="Times New Roman" w:eastAsia="Calibri" w:hAnsi="Times New Roman" w:cs="Times New Roman"/>
          <w:sz w:val="28"/>
          <w:szCs w:val="28"/>
          <w:lang w:val="kk-KZ"/>
        </w:rPr>
        <w:t>ей</w:t>
      </w:r>
      <w:r w:rsidRPr="00B02B80">
        <w:rPr>
          <w:rFonts w:ascii="Times New Roman" w:eastAsia="Calibri" w:hAnsi="Times New Roman" w:cs="Times New Roman"/>
          <w:sz w:val="28"/>
          <w:szCs w:val="28"/>
        </w:rPr>
        <w:t>, расширить механизмы обратной связи</w:t>
      </w:r>
      <w:r w:rsidR="00AB0E5D" w:rsidRPr="00AB0E5D">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(рефлексии), которые информируют об их </w:t>
      </w:r>
      <w:r w:rsidR="00142881">
        <w:rPr>
          <w:rFonts w:ascii="Times New Roman" w:eastAsia="Calibri" w:hAnsi="Times New Roman" w:cs="Times New Roman"/>
          <w:sz w:val="28"/>
          <w:szCs w:val="28"/>
          <w:lang w:val="kk-KZ"/>
        </w:rPr>
        <w:t>успешности</w:t>
      </w:r>
      <w:r w:rsidRPr="00B02B80">
        <w:rPr>
          <w:rFonts w:ascii="Times New Roman" w:eastAsia="Calibri" w:hAnsi="Times New Roman" w:cs="Times New Roman"/>
          <w:sz w:val="28"/>
          <w:szCs w:val="28"/>
        </w:rPr>
        <w:t xml:space="preserve"> и уверен</w:t>
      </w:r>
      <w:r w:rsidR="00845ADE">
        <w:rPr>
          <w:rFonts w:ascii="Times New Roman" w:eastAsia="Calibri" w:hAnsi="Times New Roman" w:cs="Times New Roman"/>
          <w:sz w:val="28"/>
          <w:szCs w:val="28"/>
        </w:rPr>
        <w:t>н</w:t>
      </w:r>
      <w:r w:rsidRPr="00B02B80">
        <w:rPr>
          <w:rFonts w:ascii="Times New Roman" w:eastAsia="Calibri" w:hAnsi="Times New Roman" w:cs="Times New Roman"/>
          <w:sz w:val="28"/>
          <w:szCs w:val="28"/>
        </w:rPr>
        <w:t>ост</w:t>
      </w:r>
      <w:r w:rsidR="00142881">
        <w:rPr>
          <w:rFonts w:ascii="Times New Roman" w:eastAsia="Calibri" w:hAnsi="Times New Roman" w:cs="Times New Roman"/>
          <w:sz w:val="28"/>
          <w:szCs w:val="28"/>
          <w:lang w:val="kk-KZ"/>
        </w:rPr>
        <w:t>и</w:t>
      </w:r>
      <w:r w:rsidRPr="00B02B80">
        <w:rPr>
          <w:rFonts w:ascii="Times New Roman" w:eastAsia="Calibri" w:hAnsi="Times New Roman" w:cs="Times New Roman"/>
          <w:sz w:val="28"/>
          <w:szCs w:val="28"/>
        </w:rPr>
        <w:t xml:space="preserve">. </w:t>
      </w:r>
    </w:p>
    <w:p w14:paraId="4139BA95" w14:textId="4F083C28" w:rsidR="008D1ECC" w:rsidRPr="003C4070" w:rsidRDefault="008D1ECC" w:rsidP="000A4EF8">
      <w:pPr>
        <w:tabs>
          <w:tab w:val="left" w:pos="993"/>
        </w:tabs>
        <w:spacing w:after="0" w:line="240" w:lineRule="auto"/>
        <w:ind w:firstLine="567"/>
        <w:jc w:val="both"/>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Опыт работы с детьми</w:t>
      </w:r>
      <w:r w:rsidR="006D723A">
        <w:rPr>
          <w:rFonts w:ascii="Times New Roman" w:eastAsia="Calibri" w:hAnsi="Times New Roman" w:cs="Times New Roman"/>
          <w:sz w:val="28"/>
          <w:szCs w:val="28"/>
          <w:lang w:val="kk-KZ"/>
        </w:rPr>
        <w:t xml:space="preserve"> с</w:t>
      </w:r>
      <w:r>
        <w:rPr>
          <w:rFonts w:ascii="Times New Roman" w:eastAsia="Calibri" w:hAnsi="Times New Roman" w:cs="Times New Roman"/>
          <w:sz w:val="28"/>
          <w:szCs w:val="28"/>
        </w:rPr>
        <w:t xml:space="preserve"> ЗПР,</w:t>
      </w:r>
      <w:r w:rsidRPr="00B02B80">
        <w:rPr>
          <w:rFonts w:ascii="Times New Roman" w:eastAsia="Calibri" w:hAnsi="Times New Roman" w:cs="Times New Roman"/>
          <w:sz w:val="28"/>
          <w:szCs w:val="28"/>
        </w:rPr>
        <w:t xml:space="preserve"> и повышение квалификации, участие в обучающих семинарах оказали положительное влияние на восприятие учителями своей собственной компетенции в инклюзивном образовании. Также было замечено учителями, что самооценивание является полезной стратегией для повышения уровня обучения и успеваемости обучающихся. Многие из учителей также заявили, что в результате систематического самооценивания </w:t>
      </w:r>
      <w:r w:rsidR="006D723A" w:rsidRPr="003C4070">
        <w:rPr>
          <w:rFonts w:ascii="Times New Roman" w:eastAsia="Calibri" w:hAnsi="Times New Roman" w:cs="Times New Roman"/>
          <w:color w:val="000000" w:themeColor="text1"/>
          <w:sz w:val="28"/>
          <w:szCs w:val="28"/>
          <w:lang w:val="kk-KZ"/>
        </w:rPr>
        <w:t>изменились</w:t>
      </w:r>
      <w:r w:rsidRPr="003C4070">
        <w:rPr>
          <w:rFonts w:ascii="Times New Roman" w:eastAsia="Calibri" w:hAnsi="Times New Roman" w:cs="Times New Roman"/>
          <w:color w:val="000000" w:themeColor="text1"/>
          <w:sz w:val="28"/>
          <w:szCs w:val="28"/>
        </w:rPr>
        <w:t xml:space="preserve"> взгляды обучающихся  </w:t>
      </w:r>
      <w:r w:rsidR="006D723A" w:rsidRPr="003C4070">
        <w:rPr>
          <w:rFonts w:ascii="Times New Roman" w:eastAsia="Calibri" w:hAnsi="Times New Roman" w:cs="Times New Roman"/>
          <w:color w:val="000000" w:themeColor="text1"/>
          <w:sz w:val="28"/>
          <w:szCs w:val="28"/>
        </w:rPr>
        <w:t xml:space="preserve">в </w:t>
      </w:r>
      <w:r w:rsidRPr="003C4070">
        <w:rPr>
          <w:rFonts w:ascii="Times New Roman" w:eastAsia="Calibri" w:hAnsi="Times New Roman" w:cs="Times New Roman"/>
          <w:color w:val="000000" w:themeColor="text1"/>
          <w:sz w:val="28"/>
          <w:szCs w:val="28"/>
        </w:rPr>
        <w:t xml:space="preserve">целом, и что </w:t>
      </w:r>
      <w:r w:rsidR="006D723A" w:rsidRPr="003C4070">
        <w:rPr>
          <w:rFonts w:ascii="Times New Roman" w:eastAsia="Calibri" w:hAnsi="Times New Roman" w:cs="Times New Roman"/>
          <w:color w:val="000000" w:themeColor="text1"/>
          <w:sz w:val="28"/>
          <w:szCs w:val="28"/>
        </w:rPr>
        <w:t xml:space="preserve">это </w:t>
      </w:r>
      <w:r w:rsidRPr="003C4070">
        <w:rPr>
          <w:rFonts w:ascii="Times New Roman" w:eastAsia="Calibri" w:hAnsi="Times New Roman" w:cs="Times New Roman"/>
          <w:color w:val="000000" w:themeColor="text1"/>
          <w:sz w:val="28"/>
          <w:szCs w:val="28"/>
        </w:rPr>
        <w:t xml:space="preserve">им нравится. Взгляды учителей совпадают с мнением обучающихся и количественными показателями, связанными с успехом и отношением, полученными </w:t>
      </w:r>
      <w:r w:rsidR="003D0F28">
        <w:rPr>
          <w:rFonts w:ascii="Times New Roman" w:eastAsia="Calibri" w:hAnsi="Times New Roman" w:cs="Times New Roman"/>
          <w:color w:val="000000" w:themeColor="text1"/>
          <w:sz w:val="28"/>
          <w:szCs w:val="28"/>
        </w:rPr>
        <w:t xml:space="preserve">данными </w:t>
      </w:r>
      <w:r w:rsidRPr="003C4070">
        <w:rPr>
          <w:rFonts w:ascii="Times New Roman" w:eastAsia="Calibri" w:hAnsi="Times New Roman" w:cs="Times New Roman"/>
          <w:color w:val="000000" w:themeColor="text1"/>
          <w:sz w:val="28"/>
          <w:szCs w:val="28"/>
        </w:rPr>
        <w:t xml:space="preserve">в ходе исследования. </w:t>
      </w:r>
    </w:p>
    <w:p w14:paraId="5EB7C12A" w14:textId="00D29E99"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Важной особенностью, при активизации учеников на уроках, является направленность работы не только на положительный результат, но и н</w:t>
      </w:r>
      <w:r>
        <w:rPr>
          <w:rFonts w:ascii="Times New Roman" w:eastAsia="Calibri" w:hAnsi="Times New Roman" w:cs="Times New Roman"/>
          <w:sz w:val="28"/>
          <w:szCs w:val="28"/>
        </w:rPr>
        <w:t>а то, что</w:t>
      </w:r>
      <w:r w:rsidRPr="00B02B80">
        <w:rPr>
          <w:rFonts w:ascii="Times New Roman" w:eastAsia="Calibri" w:hAnsi="Times New Roman" w:cs="Times New Roman"/>
          <w:sz w:val="28"/>
          <w:szCs w:val="28"/>
        </w:rPr>
        <w:t xml:space="preserve"> каждый ребенок был удовлетворен своей проделанной </w:t>
      </w:r>
      <w:r w:rsidR="003D0F28">
        <w:rPr>
          <w:rFonts w:ascii="Times New Roman" w:eastAsia="Calibri" w:hAnsi="Times New Roman" w:cs="Times New Roman"/>
          <w:sz w:val="28"/>
          <w:szCs w:val="28"/>
        </w:rPr>
        <w:t>работой</w:t>
      </w:r>
      <w:r w:rsidRPr="00B02B80">
        <w:rPr>
          <w:rFonts w:ascii="Times New Roman" w:eastAsia="Calibri" w:hAnsi="Times New Roman" w:cs="Times New Roman"/>
          <w:sz w:val="28"/>
          <w:szCs w:val="28"/>
        </w:rPr>
        <w:t xml:space="preserve"> на уроке</w:t>
      </w:r>
      <w:r w:rsidR="007A290F">
        <w:rPr>
          <w:rFonts w:ascii="Times New Roman" w:eastAsia="Calibri" w:hAnsi="Times New Roman" w:cs="Times New Roman"/>
          <w:sz w:val="28"/>
          <w:szCs w:val="28"/>
        </w:rPr>
        <w:t xml:space="preserve"> [14</w:t>
      </w:r>
      <w:r w:rsidR="00D25082">
        <w:rPr>
          <w:rFonts w:ascii="Times New Roman" w:eastAsia="Calibri" w:hAnsi="Times New Roman" w:cs="Times New Roman"/>
          <w:sz w:val="28"/>
          <w:szCs w:val="28"/>
        </w:rPr>
        <w:t>6</w:t>
      </w:r>
      <w:r w:rsidR="000D4721" w:rsidRPr="000D4721">
        <w:rPr>
          <w:rFonts w:ascii="Times New Roman" w:eastAsia="Calibri" w:hAnsi="Times New Roman" w:cs="Times New Roman"/>
          <w:sz w:val="28"/>
          <w:szCs w:val="28"/>
        </w:rPr>
        <w:t xml:space="preserve">, </w:t>
      </w:r>
      <w:r w:rsidR="00543572">
        <w:rPr>
          <w:rFonts w:ascii="Times New Roman" w:eastAsia="Calibri" w:hAnsi="Times New Roman" w:cs="Times New Roman"/>
          <w:sz w:val="28"/>
          <w:szCs w:val="28"/>
          <w:lang w:val="en-US"/>
        </w:rPr>
        <w:t>p</w:t>
      </w:r>
      <w:r w:rsidR="000D4721" w:rsidRPr="000D4721">
        <w:rPr>
          <w:rFonts w:ascii="Times New Roman" w:eastAsia="Calibri" w:hAnsi="Times New Roman" w:cs="Times New Roman"/>
          <w:sz w:val="28"/>
          <w:szCs w:val="28"/>
        </w:rPr>
        <w:t>.</w:t>
      </w:r>
      <w:r w:rsidR="00A91A64" w:rsidRPr="00A91A64">
        <w:rPr>
          <w:rFonts w:ascii="Times New Roman" w:eastAsia="Calibri" w:hAnsi="Times New Roman" w:cs="Times New Roman"/>
          <w:sz w:val="28"/>
          <w:szCs w:val="28"/>
        </w:rPr>
        <w:t>54</w:t>
      </w:r>
      <w:r w:rsidR="007A290F">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А также эффективность инклюзивной практики будет тогда, если дети, как нормативные, так и </w:t>
      </w:r>
      <w:r w:rsidR="0057709E">
        <w:rPr>
          <w:rFonts w:ascii="Times New Roman" w:eastAsia="Calibri" w:hAnsi="Times New Roman" w:cs="Times New Roman"/>
          <w:sz w:val="28"/>
          <w:szCs w:val="28"/>
        </w:rPr>
        <w:t>ЗПР</w:t>
      </w:r>
      <w:r w:rsidRPr="00B02B80">
        <w:rPr>
          <w:rFonts w:ascii="Times New Roman" w:eastAsia="Calibri" w:hAnsi="Times New Roman" w:cs="Times New Roman"/>
          <w:sz w:val="28"/>
          <w:szCs w:val="28"/>
        </w:rPr>
        <w:t xml:space="preserve"> включены в оценивание </w:t>
      </w:r>
      <w:r w:rsidR="007A290F">
        <w:rPr>
          <w:rFonts w:ascii="Times New Roman" w:eastAsia="Calibri" w:hAnsi="Times New Roman" w:cs="Times New Roman"/>
          <w:sz w:val="28"/>
          <w:szCs w:val="28"/>
        </w:rPr>
        <w:t>собственных учебных достижений.</w:t>
      </w:r>
    </w:p>
    <w:p w14:paraId="4A7A5CB2" w14:textId="62BF9A3E" w:rsidR="008D1ECC" w:rsidRPr="00B02B80" w:rsidRDefault="008D1ECC" w:rsidP="000A4EF8">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lang w:val="kk-KZ"/>
        </w:rPr>
        <w:t xml:space="preserve">Достижение учебных целей через специальные задания на самооценивание в соответствии принципу </w:t>
      </w:r>
      <w:r w:rsidRPr="00B02B80">
        <w:rPr>
          <w:rFonts w:ascii="Times New Roman" w:eastAsia="Calibri" w:hAnsi="Times New Roman" w:cs="Times New Roman"/>
          <w:sz w:val="28"/>
          <w:szCs w:val="28"/>
        </w:rPr>
        <w:t>«</w:t>
      </w:r>
      <w:r w:rsidRPr="00B02B80">
        <w:rPr>
          <w:rFonts w:ascii="Times New Roman" w:eastAsia="Calibri" w:hAnsi="Times New Roman" w:cs="Times New Roman"/>
          <w:sz w:val="28"/>
          <w:szCs w:val="28"/>
          <w:lang w:val="en-US"/>
        </w:rPr>
        <w:t>SMART</w:t>
      </w:r>
      <w:r w:rsidRPr="00B02B80">
        <w:rPr>
          <w:rFonts w:ascii="Times New Roman" w:eastAsia="Calibri" w:hAnsi="Times New Roman" w:cs="Times New Roman"/>
          <w:sz w:val="28"/>
          <w:szCs w:val="28"/>
        </w:rPr>
        <w:t>»</w:t>
      </w:r>
      <w:r w:rsidRPr="00B02B80">
        <w:rPr>
          <w:rFonts w:ascii="Times New Roman" w:eastAsia="Calibri" w:hAnsi="Times New Roman" w:cs="Times New Roman"/>
        </w:rPr>
        <w:t xml:space="preserve"> </w:t>
      </w:r>
      <w:r w:rsidRPr="00B02B80">
        <w:rPr>
          <w:rFonts w:ascii="Times New Roman" w:eastAsia="Calibri" w:hAnsi="Times New Roman" w:cs="Times New Roman"/>
          <w:sz w:val="28"/>
          <w:szCs w:val="28"/>
        </w:rPr>
        <w:t>и Таксономии Блума</w:t>
      </w:r>
      <w:r w:rsidRPr="00B02B80">
        <w:rPr>
          <w:rFonts w:ascii="Times New Roman" w:eastAsia="Calibri" w:hAnsi="Times New Roman" w:cs="Times New Roman"/>
        </w:rPr>
        <w:t xml:space="preserve"> </w:t>
      </w:r>
      <w:r w:rsidRPr="00B02B80">
        <w:rPr>
          <w:rFonts w:ascii="Times New Roman" w:eastAsia="Calibri" w:hAnsi="Times New Roman" w:cs="Times New Roman"/>
          <w:sz w:val="28"/>
          <w:szCs w:val="28"/>
        </w:rPr>
        <w:t>положительно повлияло на учебн</w:t>
      </w:r>
      <w:r w:rsidR="00CD6D8B">
        <w:rPr>
          <w:rFonts w:ascii="Times New Roman" w:eastAsia="Calibri" w:hAnsi="Times New Roman" w:cs="Times New Roman"/>
          <w:sz w:val="28"/>
          <w:szCs w:val="28"/>
        </w:rPr>
        <w:t xml:space="preserve">ую и </w:t>
      </w:r>
      <w:r w:rsidRPr="00B02B80">
        <w:rPr>
          <w:rFonts w:ascii="Times New Roman" w:eastAsia="Calibri" w:hAnsi="Times New Roman" w:cs="Times New Roman"/>
          <w:sz w:val="28"/>
          <w:szCs w:val="28"/>
        </w:rPr>
        <w:t>познавательную мотивацию обучающихся начальных классов.</w:t>
      </w:r>
    </w:p>
    <w:p w14:paraId="77637F05" w14:textId="2B1B12D3" w:rsidR="00B22924" w:rsidRPr="00F65E0C" w:rsidRDefault="00F65E0C" w:rsidP="00635AD9">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Достижение учебных целей ориентирует обучающихся и учителя на конечный результат  -</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усвоение знаний программного мате</w:t>
      </w:r>
      <w:r>
        <w:rPr>
          <w:rFonts w:ascii="Times New Roman" w:eastAsia="Calibri" w:hAnsi="Times New Roman" w:cs="Times New Roman"/>
          <w:sz w:val="28"/>
          <w:szCs w:val="28"/>
        </w:rPr>
        <w:t xml:space="preserve">риала класса. </w:t>
      </w:r>
      <w:r w:rsidR="00B22924" w:rsidRPr="00F65E0C">
        <w:rPr>
          <w:rFonts w:ascii="Times New Roman" w:eastAsia="Calibri" w:hAnsi="Times New Roman" w:cs="Times New Roman"/>
          <w:sz w:val="28"/>
          <w:szCs w:val="28"/>
        </w:rPr>
        <w:t xml:space="preserve">Достижение </w:t>
      </w:r>
      <w:r w:rsidRPr="00F65E0C">
        <w:rPr>
          <w:rFonts w:ascii="Times New Roman" w:eastAsia="Calibri" w:hAnsi="Times New Roman" w:cs="Times New Roman"/>
          <w:sz w:val="28"/>
          <w:szCs w:val="28"/>
        </w:rPr>
        <w:t xml:space="preserve">учебных </w:t>
      </w:r>
      <w:r w:rsidR="00B22924" w:rsidRPr="00F65E0C">
        <w:rPr>
          <w:rFonts w:ascii="Times New Roman" w:eastAsia="Calibri" w:hAnsi="Times New Roman" w:cs="Times New Roman"/>
          <w:sz w:val="28"/>
          <w:szCs w:val="28"/>
        </w:rPr>
        <w:t>цел</w:t>
      </w:r>
      <w:r w:rsidRPr="00F65E0C">
        <w:rPr>
          <w:rFonts w:ascii="Times New Roman" w:eastAsia="Calibri" w:hAnsi="Times New Roman" w:cs="Times New Roman"/>
          <w:sz w:val="28"/>
          <w:szCs w:val="28"/>
        </w:rPr>
        <w:t>ей</w:t>
      </w:r>
      <w:r w:rsidR="00B22924" w:rsidRPr="00F65E0C">
        <w:rPr>
          <w:rFonts w:ascii="Times New Roman" w:eastAsia="Calibri" w:hAnsi="Times New Roman" w:cs="Times New Roman"/>
          <w:sz w:val="28"/>
          <w:szCs w:val="28"/>
        </w:rPr>
        <w:t xml:space="preserve"> обучающимися </w:t>
      </w:r>
      <w:r w:rsidRPr="00F65E0C">
        <w:rPr>
          <w:rFonts w:ascii="Times New Roman" w:eastAsia="Calibri" w:hAnsi="Times New Roman" w:cs="Times New Roman"/>
          <w:sz w:val="28"/>
          <w:szCs w:val="28"/>
        </w:rPr>
        <w:t xml:space="preserve">включает: </w:t>
      </w:r>
      <w:r w:rsidR="00B22924" w:rsidRPr="00F65E0C">
        <w:rPr>
          <w:rFonts w:ascii="Times New Roman" w:eastAsia="Calibri" w:hAnsi="Times New Roman" w:cs="Times New Roman"/>
          <w:sz w:val="28"/>
          <w:szCs w:val="28"/>
        </w:rPr>
        <w:t xml:space="preserve">прогнозирование достижений, проведение самооценивания, контроль над обучением ученика, чувство ответственности ученика за успеваемость в школе [146, </w:t>
      </w:r>
      <w:r w:rsidR="00B22924" w:rsidRPr="00F65E0C">
        <w:rPr>
          <w:rFonts w:ascii="Times New Roman" w:eastAsia="Calibri" w:hAnsi="Times New Roman" w:cs="Times New Roman"/>
          <w:sz w:val="28"/>
          <w:szCs w:val="28"/>
          <w:lang w:val="en-US"/>
        </w:rPr>
        <w:t>p</w:t>
      </w:r>
      <w:r w:rsidR="00B22924" w:rsidRPr="00F65E0C">
        <w:rPr>
          <w:rFonts w:ascii="Times New Roman" w:eastAsia="Calibri" w:hAnsi="Times New Roman" w:cs="Times New Roman"/>
          <w:sz w:val="28"/>
          <w:szCs w:val="28"/>
        </w:rPr>
        <w:t xml:space="preserve">.60]. </w:t>
      </w:r>
    </w:p>
    <w:p w14:paraId="3915440F" w14:textId="4D83B95C" w:rsidR="00D945F5" w:rsidRPr="00B02B80" w:rsidRDefault="00F65E0C" w:rsidP="00D945F5">
      <w:pPr>
        <w:tabs>
          <w:tab w:val="left" w:pos="993"/>
        </w:tabs>
        <w:spacing w:after="0" w:line="240" w:lineRule="auto"/>
        <w:jc w:val="both"/>
        <w:rPr>
          <w:rFonts w:ascii="Times New Roman" w:eastAsia="Times New Roman" w:hAnsi="Times New Roman" w:cs="Times New Roman"/>
          <w:color w:val="000000"/>
          <w:sz w:val="28"/>
          <w:szCs w:val="28"/>
          <w:lang w:eastAsia="ru-RU"/>
        </w:rPr>
      </w:pPr>
      <w:r w:rsidRPr="00F65E0C">
        <w:rPr>
          <w:rFonts w:ascii="Times New Roman" w:eastAsia="Calibri" w:hAnsi="Times New Roman" w:cs="Times New Roman"/>
          <w:sz w:val="28"/>
          <w:szCs w:val="28"/>
        </w:rPr>
        <w:t>Необходимость составляет в</w:t>
      </w:r>
      <w:r w:rsidR="008D1ECC" w:rsidRPr="00F65E0C">
        <w:rPr>
          <w:rFonts w:ascii="Times New Roman" w:eastAsia="Calibri" w:hAnsi="Times New Roman" w:cs="Times New Roman"/>
          <w:sz w:val="28"/>
          <w:szCs w:val="28"/>
        </w:rPr>
        <w:t xml:space="preserve"> разви</w:t>
      </w:r>
      <w:r w:rsidRPr="00F65E0C">
        <w:rPr>
          <w:rFonts w:ascii="Times New Roman" w:eastAsia="Calibri" w:hAnsi="Times New Roman" w:cs="Times New Roman"/>
          <w:sz w:val="28"/>
          <w:szCs w:val="28"/>
        </w:rPr>
        <w:t>тии</w:t>
      </w:r>
      <w:r w:rsidR="008D1ECC" w:rsidRPr="00F65E0C">
        <w:rPr>
          <w:rFonts w:ascii="Times New Roman" w:eastAsia="Calibri" w:hAnsi="Times New Roman" w:cs="Times New Roman"/>
          <w:sz w:val="28"/>
          <w:szCs w:val="28"/>
        </w:rPr>
        <w:t xml:space="preserve"> </w:t>
      </w:r>
      <w:r w:rsidRPr="00F65E0C">
        <w:rPr>
          <w:rFonts w:ascii="Times New Roman" w:eastAsia="Calibri" w:hAnsi="Times New Roman" w:cs="Times New Roman"/>
          <w:sz w:val="28"/>
          <w:szCs w:val="28"/>
        </w:rPr>
        <w:t>у</w:t>
      </w:r>
      <w:r w:rsidR="008D1ECC" w:rsidRPr="00F65E0C">
        <w:rPr>
          <w:rFonts w:ascii="Times New Roman" w:eastAsia="Calibri" w:hAnsi="Times New Roman" w:cs="Times New Roman"/>
          <w:sz w:val="28"/>
          <w:szCs w:val="28"/>
        </w:rPr>
        <w:t xml:space="preserve"> неуспевающего (мало мотивированного) обучающегося в процессе учебы, его успеваемость и учебные навыки разнообразными заданиями</w:t>
      </w:r>
      <w:r w:rsidR="00D25082" w:rsidRPr="00F65E0C">
        <w:rPr>
          <w:rFonts w:ascii="Times New Roman" w:eastAsia="Calibri" w:hAnsi="Times New Roman" w:cs="Times New Roman"/>
          <w:sz w:val="28"/>
          <w:szCs w:val="28"/>
        </w:rPr>
        <w:t xml:space="preserve"> [147,</w:t>
      </w:r>
      <w:r w:rsidR="004835B0">
        <w:rPr>
          <w:rFonts w:ascii="Times New Roman" w:eastAsia="Calibri" w:hAnsi="Times New Roman" w:cs="Times New Roman"/>
          <w:sz w:val="28"/>
          <w:szCs w:val="28"/>
        </w:rPr>
        <w:t xml:space="preserve"> р</w:t>
      </w:r>
      <w:r w:rsidR="00D25082" w:rsidRPr="00F65E0C">
        <w:rPr>
          <w:rFonts w:ascii="Times New Roman" w:eastAsia="Calibri" w:hAnsi="Times New Roman" w:cs="Times New Roman"/>
          <w:sz w:val="28"/>
          <w:szCs w:val="28"/>
        </w:rPr>
        <w:t>.286]</w:t>
      </w:r>
      <w:r w:rsidR="008D1ECC" w:rsidRPr="00F65E0C">
        <w:rPr>
          <w:rFonts w:ascii="Times New Roman" w:eastAsia="Calibri" w:hAnsi="Times New Roman" w:cs="Times New Roman"/>
          <w:sz w:val="28"/>
          <w:szCs w:val="28"/>
        </w:rPr>
        <w:t xml:space="preserve">. </w:t>
      </w:r>
      <w:r w:rsidR="00D945F5" w:rsidRPr="00B02B80">
        <w:rPr>
          <w:rFonts w:ascii="Times New Roman" w:eastAsia="Times New Roman" w:hAnsi="Times New Roman" w:cs="Times New Roman"/>
          <w:color w:val="000000"/>
          <w:sz w:val="28"/>
          <w:szCs w:val="28"/>
          <w:lang w:eastAsia="ru-RU"/>
        </w:rPr>
        <w:t xml:space="preserve">Подводя итоги эксперимента, можно сказать, что в инклюзивном образовании в идентичных условиях эксперимента, обучающиеся начальных классов показали разные уровни овладения навыками самооценивания и усвоением начальных, </w:t>
      </w:r>
      <w:r w:rsidR="00D945F5">
        <w:rPr>
          <w:rFonts w:ascii="Times New Roman" w:eastAsia="Times New Roman" w:hAnsi="Times New Roman" w:cs="Times New Roman"/>
          <w:color w:val="000000"/>
          <w:sz w:val="28"/>
          <w:szCs w:val="28"/>
          <w:lang w:eastAsia="ru-RU"/>
        </w:rPr>
        <w:t>базов</w:t>
      </w:r>
      <w:r w:rsidR="00D945F5" w:rsidRPr="00B02B80">
        <w:rPr>
          <w:rFonts w:ascii="Times New Roman" w:eastAsia="Times New Roman" w:hAnsi="Times New Roman" w:cs="Times New Roman"/>
          <w:color w:val="000000"/>
          <w:sz w:val="28"/>
          <w:szCs w:val="28"/>
          <w:lang w:eastAsia="ru-RU"/>
        </w:rPr>
        <w:t xml:space="preserve">ых знаний. </w:t>
      </w:r>
    </w:p>
    <w:p w14:paraId="7FE0B4EF" w14:textId="77777777" w:rsidR="00D945F5" w:rsidRPr="00B02B80" w:rsidRDefault="00D945F5" w:rsidP="00D945F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Подавляющее количество</w:t>
      </w:r>
      <w:r w:rsidRPr="00B02B80">
        <w:rPr>
          <w:rFonts w:ascii="Times New Roman" w:eastAsia="Times New Roman" w:hAnsi="Times New Roman" w:cs="Times New Roman"/>
          <w:color w:val="000000"/>
          <w:sz w:val="28"/>
          <w:szCs w:val="28"/>
          <w:lang w:eastAsia="ru-RU"/>
        </w:rPr>
        <w:t xml:space="preserve"> </w:t>
      </w:r>
      <w:r w:rsidRPr="006004DE">
        <w:rPr>
          <w:rFonts w:ascii="Times New Roman" w:eastAsia="Times New Roman" w:hAnsi="Times New Roman" w:cs="Times New Roman"/>
          <w:color w:val="000000" w:themeColor="text1"/>
          <w:sz w:val="28"/>
          <w:szCs w:val="28"/>
          <w:lang w:eastAsia="ru-RU"/>
        </w:rPr>
        <w:t xml:space="preserve">64,7% </w:t>
      </w:r>
      <w:r w:rsidRPr="00B02B80">
        <w:rPr>
          <w:rFonts w:ascii="Times New Roman" w:eastAsia="Times New Roman" w:hAnsi="Times New Roman" w:cs="Times New Roman"/>
          <w:color w:val="000000"/>
          <w:sz w:val="28"/>
          <w:szCs w:val="28"/>
          <w:lang w:eastAsia="ru-RU"/>
        </w:rPr>
        <w:t>обучающихся</w:t>
      </w:r>
      <w:r>
        <w:rPr>
          <w:rFonts w:ascii="Times New Roman" w:eastAsia="Times New Roman" w:hAnsi="Times New Roman" w:cs="Times New Roman"/>
          <w:color w:val="000000"/>
          <w:sz w:val="28"/>
          <w:szCs w:val="28"/>
          <w:lang w:eastAsia="ru-RU"/>
        </w:rPr>
        <w:t xml:space="preserve"> начальной школы</w:t>
      </w:r>
      <w:r w:rsidRPr="00B02B80">
        <w:rPr>
          <w:rFonts w:ascii="Times New Roman" w:eastAsia="Times New Roman" w:hAnsi="Times New Roman" w:cs="Times New Roman"/>
          <w:color w:val="000000"/>
          <w:sz w:val="28"/>
          <w:szCs w:val="28"/>
          <w:lang w:eastAsia="ru-RU"/>
        </w:rPr>
        <w:t xml:space="preserve"> овладели навыками самооценивания и базовыми знаниями. В момент инструктирования они показывали способность к программированию своей деятельности и подчинению своих действий данному поэтапному формированию на весь отведенный </w:t>
      </w:r>
      <w:r>
        <w:rPr>
          <w:rFonts w:ascii="Times New Roman" w:eastAsia="Times New Roman" w:hAnsi="Times New Roman" w:cs="Times New Roman"/>
          <w:color w:val="000000"/>
          <w:sz w:val="28"/>
          <w:szCs w:val="28"/>
          <w:lang w:eastAsia="ru-RU"/>
        </w:rPr>
        <w:t>период эксперимента</w:t>
      </w:r>
      <w:r w:rsidRPr="00B02B80">
        <w:rPr>
          <w:rFonts w:ascii="Times New Roman" w:eastAsia="Times New Roman" w:hAnsi="Times New Roman" w:cs="Times New Roman"/>
          <w:color w:val="000000"/>
          <w:sz w:val="28"/>
          <w:szCs w:val="28"/>
          <w:lang w:eastAsia="ru-RU"/>
        </w:rPr>
        <w:t xml:space="preserve">, а также адекватности оценки к заданиям. </w:t>
      </w:r>
    </w:p>
    <w:p w14:paraId="6A8A2B95" w14:textId="77777777" w:rsidR="00D945F5" w:rsidRDefault="00D945F5" w:rsidP="00D945F5">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Times New Roman" w:hAnsi="Times New Roman" w:cs="Times New Roman"/>
          <w:color w:val="000000"/>
          <w:sz w:val="28"/>
          <w:szCs w:val="28"/>
          <w:lang w:eastAsia="ru-RU"/>
        </w:rPr>
        <w:t xml:space="preserve">По результатам статистического анализа установлено, что </w:t>
      </w:r>
      <w:r>
        <w:rPr>
          <w:rFonts w:ascii="Times New Roman" w:eastAsia="Times New Roman" w:hAnsi="Times New Roman" w:cs="Times New Roman"/>
          <w:color w:val="000000"/>
          <w:sz w:val="28"/>
          <w:szCs w:val="28"/>
          <w:lang w:eastAsia="ru-RU"/>
        </w:rPr>
        <w:t>специальные задания</w:t>
      </w:r>
      <w:r w:rsidRPr="00B02B80">
        <w:rPr>
          <w:rFonts w:ascii="Times New Roman" w:eastAsia="Times New Roman" w:hAnsi="Times New Roman" w:cs="Times New Roman"/>
          <w:color w:val="000000"/>
          <w:sz w:val="28"/>
          <w:szCs w:val="28"/>
          <w:lang w:eastAsia="ru-RU"/>
        </w:rPr>
        <w:t xml:space="preserve"> на </w:t>
      </w:r>
      <w:r>
        <w:rPr>
          <w:rFonts w:ascii="Times New Roman" w:eastAsia="Times New Roman" w:hAnsi="Times New Roman" w:cs="Times New Roman"/>
          <w:color w:val="000000"/>
          <w:sz w:val="28"/>
          <w:szCs w:val="28"/>
          <w:lang w:eastAsia="ru-RU"/>
        </w:rPr>
        <w:t>самооценивание повлияли</w:t>
      </w:r>
      <w:r w:rsidRPr="00B02B80">
        <w:rPr>
          <w:rFonts w:ascii="Times New Roman" w:eastAsia="Times New Roman" w:hAnsi="Times New Roman" w:cs="Times New Roman"/>
          <w:color w:val="000000"/>
          <w:sz w:val="28"/>
          <w:szCs w:val="28"/>
          <w:lang w:eastAsia="ru-RU"/>
        </w:rPr>
        <w:t xml:space="preserve"> положительно </w:t>
      </w:r>
      <w:r>
        <w:rPr>
          <w:rFonts w:ascii="Times New Roman" w:eastAsia="Times New Roman" w:hAnsi="Times New Roman" w:cs="Times New Roman"/>
          <w:color w:val="000000"/>
          <w:sz w:val="28"/>
          <w:szCs w:val="28"/>
          <w:lang w:eastAsia="ru-RU"/>
        </w:rPr>
        <w:t xml:space="preserve">на </w:t>
      </w:r>
      <w:r w:rsidRPr="00B02B80">
        <w:rPr>
          <w:rFonts w:ascii="Times New Roman" w:eastAsia="Times New Roman" w:hAnsi="Times New Roman" w:cs="Times New Roman"/>
          <w:color w:val="000000"/>
          <w:sz w:val="28"/>
          <w:szCs w:val="28"/>
          <w:lang w:eastAsia="ru-RU"/>
        </w:rPr>
        <w:t xml:space="preserve">уровень </w:t>
      </w:r>
      <w:r>
        <w:rPr>
          <w:rFonts w:ascii="Times New Roman" w:eastAsia="Times New Roman" w:hAnsi="Times New Roman" w:cs="Times New Roman"/>
          <w:color w:val="000000"/>
          <w:sz w:val="28"/>
          <w:szCs w:val="28"/>
          <w:lang w:eastAsia="ru-RU"/>
        </w:rPr>
        <w:t>обучения обучающихся с задержкой развития</w:t>
      </w:r>
      <w:r w:rsidRPr="00B02B80">
        <w:rPr>
          <w:rFonts w:ascii="Times New Roman" w:eastAsia="Times New Roman" w:hAnsi="Times New Roman" w:cs="Times New Roman"/>
          <w:color w:val="000000"/>
          <w:sz w:val="28"/>
          <w:szCs w:val="28"/>
          <w:lang w:eastAsia="ru-RU"/>
        </w:rPr>
        <w:t xml:space="preserve">. Программирование своих действий по данному алгоритму (инструктаж) вызвала трудность для </w:t>
      </w:r>
      <w:r>
        <w:rPr>
          <w:rFonts w:ascii="Times New Roman" w:eastAsia="Times New Roman" w:hAnsi="Times New Roman" w:cs="Times New Roman"/>
          <w:color w:val="000000" w:themeColor="text1"/>
          <w:sz w:val="28"/>
          <w:szCs w:val="28"/>
          <w:lang w:eastAsia="ru-RU"/>
        </w:rPr>
        <w:t xml:space="preserve">33 </w:t>
      </w:r>
      <w:r w:rsidRPr="00B02B80">
        <w:rPr>
          <w:rFonts w:ascii="Times New Roman" w:eastAsia="Times New Roman" w:hAnsi="Times New Roman" w:cs="Times New Roman"/>
          <w:color w:val="000000" w:themeColor="text1"/>
          <w:sz w:val="28"/>
          <w:szCs w:val="28"/>
          <w:lang w:eastAsia="ru-RU"/>
        </w:rPr>
        <w:t xml:space="preserve">обучающихся </w:t>
      </w:r>
      <w:r>
        <w:rPr>
          <w:rFonts w:ascii="Times New Roman" w:eastAsia="Times New Roman" w:hAnsi="Times New Roman" w:cs="Times New Roman"/>
          <w:color w:val="000000" w:themeColor="text1"/>
          <w:sz w:val="28"/>
          <w:szCs w:val="28"/>
          <w:lang w:eastAsia="ru-RU"/>
        </w:rPr>
        <w:t>с задержкой психического развития, так, как</w:t>
      </w:r>
      <w:r w:rsidRPr="00B02B80">
        <w:rPr>
          <w:rFonts w:ascii="Times New Roman" w:eastAsia="Times New Roman" w:hAnsi="Times New Roman" w:cs="Times New Roman"/>
          <w:color w:val="000000" w:themeColor="text1"/>
          <w:sz w:val="28"/>
          <w:szCs w:val="28"/>
          <w:lang w:eastAsia="ru-RU"/>
        </w:rPr>
        <w:t xml:space="preserve"> сказалось особенность</w:t>
      </w:r>
      <w:r w:rsidRPr="00B02B80">
        <w:rPr>
          <w:rFonts w:ascii="Times New Roman" w:eastAsia="Times New Roman" w:hAnsi="Times New Roman" w:cs="Times New Roman"/>
          <w:color w:val="000000"/>
          <w:sz w:val="28"/>
          <w:szCs w:val="28"/>
          <w:lang w:eastAsia="ru-RU"/>
        </w:rPr>
        <w:t xml:space="preserve">, индивидуальность обучающихся. </w:t>
      </w:r>
      <w:r w:rsidRPr="00B02B80">
        <w:rPr>
          <w:rFonts w:ascii="Times New Roman" w:eastAsia="Times New Roman" w:hAnsi="Times New Roman" w:cs="Times New Roman"/>
          <w:sz w:val="28"/>
          <w:szCs w:val="28"/>
          <w:lang w:eastAsia="ru-RU"/>
        </w:rPr>
        <w:t xml:space="preserve">Однако, нами обнаружена динамика </w:t>
      </w:r>
      <w:r>
        <w:rPr>
          <w:rFonts w:ascii="Times New Roman" w:eastAsia="Times New Roman" w:hAnsi="Times New Roman" w:cs="Times New Roman"/>
          <w:sz w:val="28"/>
          <w:szCs w:val="28"/>
          <w:lang w:eastAsia="ru-RU"/>
        </w:rPr>
        <w:t>у</w:t>
      </w:r>
      <w:r w:rsidRPr="00B02B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29 </w:t>
      </w:r>
      <w:r w:rsidRPr="00B02B80">
        <w:rPr>
          <w:rFonts w:ascii="Times New Roman" w:eastAsia="Times New Roman" w:hAnsi="Times New Roman" w:cs="Times New Roman"/>
          <w:sz w:val="28"/>
          <w:szCs w:val="28"/>
          <w:lang w:eastAsia="ru-RU"/>
        </w:rPr>
        <w:t>обучающихся</w:t>
      </w:r>
      <w:r>
        <w:rPr>
          <w:rFonts w:ascii="Times New Roman" w:eastAsia="Times New Roman" w:hAnsi="Times New Roman" w:cs="Times New Roman"/>
          <w:sz w:val="28"/>
          <w:szCs w:val="28"/>
          <w:lang w:eastAsia="ru-RU"/>
        </w:rPr>
        <w:t xml:space="preserve"> ЗПР </w:t>
      </w:r>
      <w:r w:rsidRPr="00B02B80">
        <w:rPr>
          <w:rFonts w:ascii="Times New Roman" w:eastAsia="Times New Roman" w:hAnsi="Times New Roman" w:cs="Times New Roman"/>
          <w:sz w:val="28"/>
          <w:szCs w:val="28"/>
          <w:lang w:eastAsia="ru-RU"/>
        </w:rPr>
        <w:t xml:space="preserve">начальных классов в течение </w:t>
      </w:r>
      <w:r>
        <w:rPr>
          <w:rFonts w:ascii="Times New Roman" w:eastAsia="Times New Roman" w:hAnsi="Times New Roman" w:cs="Times New Roman"/>
          <w:sz w:val="28"/>
          <w:szCs w:val="28"/>
          <w:lang w:eastAsia="ru-RU"/>
        </w:rPr>
        <w:t>проведенного экспериментального исследования</w:t>
      </w:r>
      <w:r w:rsidRPr="00B02B80">
        <w:rPr>
          <w:rFonts w:ascii="Times New Roman" w:eastAsia="Times New Roman" w:hAnsi="Times New Roman" w:cs="Times New Roman"/>
          <w:sz w:val="28"/>
          <w:szCs w:val="28"/>
          <w:lang w:eastAsia="ru-RU"/>
        </w:rPr>
        <w:t xml:space="preserve"> и продвижения в развитии навыка </w:t>
      </w:r>
      <w:r>
        <w:rPr>
          <w:rFonts w:ascii="Times New Roman" w:eastAsia="Times New Roman" w:hAnsi="Times New Roman" w:cs="Times New Roman"/>
          <w:sz w:val="28"/>
          <w:szCs w:val="28"/>
          <w:lang w:eastAsia="ru-RU"/>
        </w:rPr>
        <w:t xml:space="preserve">самооценивания учебных достижений </w:t>
      </w:r>
      <w:r w:rsidRPr="00B02B80">
        <w:rPr>
          <w:rFonts w:ascii="Times New Roman" w:eastAsia="Times New Roman" w:hAnsi="Times New Roman" w:cs="Times New Roman"/>
          <w:sz w:val="28"/>
          <w:szCs w:val="28"/>
          <w:lang w:eastAsia="ru-RU"/>
        </w:rPr>
        <w:t xml:space="preserve">детей </w:t>
      </w:r>
      <w:r>
        <w:rPr>
          <w:rFonts w:ascii="Times New Roman" w:eastAsia="Times New Roman" w:hAnsi="Times New Roman" w:cs="Times New Roman"/>
          <w:sz w:val="28"/>
          <w:szCs w:val="28"/>
          <w:lang w:eastAsia="ru-RU"/>
        </w:rPr>
        <w:t>данной категории</w:t>
      </w:r>
      <w:r w:rsidRPr="00B02B80">
        <w:rPr>
          <w:rFonts w:ascii="Times New Roman" w:eastAsia="Times New Roman" w:hAnsi="Times New Roman" w:cs="Times New Roman"/>
          <w:sz w:val="28"/>
          <w:szCs w:val="28"/>
          <w:lang w:eastAsia="ru-RU"/>
        </w:rPr>
        <w:t xml:space="preserve">. Это свидетельствует об эффективности разработанной системы специальных заданий, как для детей с нормативным развитием, так и </w:t>
      </w:r>
      <w:r>
        <w:rPr>
          <w:rFonts w:ascii="Times New Roman" w:eastAsia="Times New Roman" w:hAnsi="Times New Roman" w:cs="Times New Roman"/>
          <w:sz w:val="28"/>
          <w:szCs w:val="28"/>
          <w:lang w:eastAsia="ru-RU"/>
        </w:rPr>
        <w:t>обучающихся</w:t>
      </w:r>
      <w:r w:rsidRPr="00B02B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задержкой психического развития,</w:t>
      </w:r>
      <w:r w:rsidRPr="00B02B80">
        <w:rPr>
          <w:rFonts w:ascii="Times New Roman" w:eastAsia="Times New Roman" w:hAnsi="Times New Roman" w:cs="Times New Roman"/>
          <w:sz w:val="28"/>
          <w:szCs w:val="28"/>
          <w:lang w:eastAsia="ru-RU"/>
        </w:rPr>
        <w:t xml:space="preserve"> в индивидуальном подходе</w:t>
      </w:r>
      <w:r>
        <w:rPr>
          <w:rFonts w:ascii="Times New Roman" w:eastAsia="Times New Roman" w:hAnsi="Times New Roman" w:cs="Times New Roman"/>
          <w:sz w:val="28"/>
          <w:szCs w:val="28"/>
          <w:lang w:eastAsia="ru-RU"/>
        </w:rPr>
        <w:t>, и в организованных условиях</w:t>
      </w:r>
      <w:r w:rsidRPr="00B02B80">
        <w:rPr>
          <w:rFonts w:ascii="Times New Roman" w:eastAsia="Times New Roman" w:hAnsi="Times New Roman" w:cs="Times New Roman"/>
          <w:sz w:val="28"/>
          <w:szCs w:val="28"/>
          <w:lang w:eastAsia="ru-RU"/>
        </w:rPr>
        <w:t xml:space="preserve">. </w:t>
      </w:r>
    </w:p>
    <w:p w14:paraId="51B6EF96" w14:textId="77777777" w:rsidR="00D945F5" w:rsidRPr="00B02B80" w:rsidRDefault="00D945F5" w:rsidP="00D945F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Главной особенностью самооценивани</w:t>
      </w:r>
      <w:r>
        <w:rPr>
          <w:rFonts w:ascii="Times New Roman" w:eastAsia="Times New Roman" w:hAnsi="Times New Roman" w:cs="Times New Roman"/>
          <w:color w:val="000000"/>
          <w:sz w:val="28"/>
          <w:szCs w:val="28"/>
          <w:lang w:eastAsia="ru-RU"/>
        </w:rPr>
        <w:t>я</w:t>
      </w:r>
      <w:r w:rsidRPr="00B02B80">
        <w:rPr>
          <w:rFonts w:ascii="Times New Roman" w:eastAsia="Times New Roman" w:hAnsi="Times New Roman" w:cs="Times New Roman"/>
          <w:color w:val="000000"/>
          <w:sz w:val="28"/>
          <w:szCs w:val="28"/>
          <w:lang w:eastAsia="ru-RU"/>
        </w:rPr>
        <w:t xml:space="preserve"> учебных достижений является, используемы</w:t>
      </w:r>
      <w:r>
        <w:rPr>
          <w:rFonts w:ascii="Times New Roman" w:eastAsia="Times New Roman" w:hAnsi="Times New Roman" w:cs="Times New Roman"/>
          <w:color w:val="000000"/>
          <w:sz w:val="28"/>
          <w:szCs w:val="28"/>
          <w:lang w:eastAsia="ru-RU"/>
        </w:rPr>
        <w:t>е</w:t>
      </w:r>
      <w:r w:rsidRPr="00B02B80">
        <w:rPr>
          <w:rFonts w:ascii="Times New Roman" w:eastAsia="Times New Roman" w:hAnsi="Times New Roman" w:cs="Times New Roman"/>
          <w:color w:val="000000"/>
          <w:sz w:val="28"/>
          <w:szCs w:val="28"/>
          <w:lang w:eastAsia="ru-RU"/>
        </w:rPr>
        <w:t xml:space="preserve"> учителями начальных классов при формировании </w:t>
      </w:r>
      <w:r w:rsidRPr="00105856">
        <w:rPr>
          <w:rFonts w:ascii="Times New Roman" w:eastAsia="Times New Roman" w:hAnsi="Times New Roman" w:cs="Times New Roman"/>
          <w:color w:val="000000" w:themeColor="text1"/>
          <w:sz w:val="28"/>
          <w:szCs w:val="28"/>
          <w:lang w:eastAsia="ru-RU"/>
        </w:rPr>
        <w:t>навыка самооценивания</w:t>
      </w:r>
      <w:r>
        <w:rPr>
          <w:rFonts w:ascii="Times New Roman" w:eastAsia="Times New Roman" w:hAnsi="Times New Roman" w:cs="Times New Roman"/>
          <w:color w:val="000000" w:themeColor="text1"/>
          <w:sz w:val="28"/>
          <w:szCs w:val="28"/>
          <w:lang w:eastAsia="ru-RU"/>
        </w:rPr>
        <w:t xml:space="preserve"> </w:t>
      </w:r>
      <w:r w:rsidRPr="00B02B80">
        <w:rPr>
          <w:rFonts w:ascii="Times New Roman" w:eastAsia="Times New Roman" w:hAnsi="Times New Roman" w:cs="Times New Roman"/>
          <w:color w:val="000000"/>
          <w:sz w:val="28"/>
          <w:szCs w:val="28"/>
          <w:lang w:eastAsia="ru-RU"/>
        </w:rPr>
        <w:t>в учебной деятельности</w:t>
      </w:r>
      <w:r>
        <w:rPr>
          <w:rFonts w:ascii="Times New Roman" w:eastAsia="Times New Roman" w:hAnsi="Times New Roman" w:cs="Times New Roman"/>
          <w:color w:val="000000"/>
          <w:sz w:val="28"/>
          <w:szCs w:val="28"/>
          <w:lang w:eastAsia="ru-RU"/>
        </w:rPr>
        <w:t>,</w:t>
      </w:r>
      <w:r w:rsidRPr="00B02B8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специальные задания на самооценивание,</w:t>
      </w:r>
      <w:r w:rsidRPr="00B02B80">
        <w:rPr>
          <w:rFonts w:ascii="Times New Roman" w:eastAsia="Times New Roman" w:hAnsi="Times New Roman" w:cs="Times New Roman"/>
          <w:color w:val="000000"/>
          <w:sz w:val="28"/>
          <w:szCs w:val="28"/>
          <w:lang w:eastAsia="ru-RU"/>
        </w:rPr>
        <w:t xml:space="preserve">  представляющ</w:t>
      </w:r>
      <w:r>
        <w:rPr>
          <w:rFonts w:ascii="Times New Roman" w:eastAsia="Times New Roman" w:hAnsi="Times New Roman" w:cs="Times New Roman"/>
          <w:color w:val="000000"/>
          <w:sz w:val="28"/>
          <w:szCs w:val="28"/>
          <w:lang w:eastAsia="ru-RU"/>
        </w:rPr>
        <w:t>и</w:t>
      </w:r>
      <w:r w:rsidRPr="00B02B80">
        <w:rPr>
          <w:rFonts w:ascii="Times New Roman" w:eastAsia="Times New Roman" w:hAnsi="Times New Roman" w:cs="Times New Roman"/>
          <w:color w:val="000000"/>
          <w:sz w:val="28"/>
          <w:szCs w:val="28"/>
          <w:lang w:eastAsia="ru-RU"/>
        </w:rPr>
        <w:t xml:space="preserve">е собой поуровневое выполнение действий, и </w:t>
      </w:r>
      <w:r>
        <w:rPr>
          <w:rFonts w:ascii="Times New Roman" w:eastAsia="Times New Roman" w:hAnsi="Times New Roman" w:cs="Times New Roman"/>
          <w:color w:val="000000"/>
          <w:sz w:val="28"/>
          <w:szCs w:val="28"/>
          <w:lang w:eastAsia="ru-RU"/>
        </w:rPr>
        <w:t xml:space="preserve">их </w:t>
      </w:r>
      <w:r w:rsidRPr="00B02B80">
        <w:rPr>
          <w:rFonts w:ascii="Times New Roman" w:eastAsia="Times New Roman" w:hAnsi="Times New Roman" w:cs="Times New Roman"/>
          <w:color w:val="000000"/>
          <w:sz w:val="28"/>
          <w:szCs w:val="28"/>
          <w:lang w:eastAsia="ru-RU"/>
        </w:rPr>
        <w:t xml:space="preserve">естественное интегрирование (встроенность) </w:t>
      </w:r>
      <w:r>
        <w:rPr>
          <w:rFonts w:ascii="Times New Roman" w:eastAsia="Times New Roman" w:hAnsi="Times New Roman" w:cs="Times New Roman"/>
          <w:color w:val="000000"/>
          <w:sz w:val="28"/>
          <w:szCs w:val="28"/>
          <w:lang w:eastAsia="ru-RU"/>
        </w:rPr>
        <w:t>на</w:t>
      </w:r>
      <w:r w:rsidRPr="00B02B80">
        <w:rPr>
          <w:rFonts w:ascii="Times New Roman" w:eastAsia="Times New Roman" w:hAnsi="Times New Roman" w:cs="Times New Roman"/>
          <w:color w:val="000000"/>
          <w:sz w:val="28"/>
          <w:szCs w:val="28"/>
          <w:lang w:eastAsia="ru-RU"/>
        </w:rPr>
        <w:t xml:space="preserve"> этап</w:t>
      </w:r>
      <w:r>
        <w:rPr>
          <w:rFonts w:ascii="Times New Roman" w:eastAsia="Times New Roman" w:hAnsi="Times New Roman" w:cs="Times New Roman"/>
          <w:color w:val="000000"/>
          <w:sz w:val="28"/>
          <w:szCs w:val="28"/>
          <w:lang w:eastAsia="ru-RU"/>
        </w:rPr>
        <w:t>е</w:t>
      </w:r>
      <w:r w:rsidRPr="00B02B80">
        <w:rPr>
          <w:rFonts w:ascii="Times New Roman" w:eastAsia="Times New Roman" w:hAnsi="Times New Roman" w:cs="Times New Roman"/>
          <w:color w:val="000000"/>
          <w:sz w:val="28"/>
          <w:szCs w:val="28"/>
          <w:lang w:eastAsia="ru-RU"/>
        </w:rPr>
        <w:t xml:space="preserve"> закрепления урока. </w:t>
      </w:r>
    </w:p>
    <w:p w14:paraId="72121C04" w14:textId="77777777" w:rsidR="00D945F5" w:rsidRPr="00B02B80" w:rsidRDefault="00D945F5" w:rsidP="00D945F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 организации самооценивания учебных достижений, были учтены принципы учета индивидуальных, </w:t>
      </w:r>
      <w:r w:rsidRPr="00B02B80">
        <w:rPr>
          <w:rFonts w:ascii="Times New Roman" w:eastAsia="Times New Roman" w:hAnsi="Times New Roman" w:cs="Times New Roman"/>
          <w:color w:val="000000"/>
          <w:sz w:val="28"/>
          <w:szCs w:val="28"/>
          <w:lang w:eastAsia="ru-RU"/>
        </w:rPr>
        <w:t xml:space="preserve">специфических </w:t>
      </w:r>
      <w:r>
        <w:rPr>
          <w:rFonts w:ascii="Times New Roman" w:eastAsia="Times New Roman" w:hAnsi="Times New Roman" w:cs="Times New Roman"/>
          <w:color w:val="000000"/>
          <w:sz w:val="28"/>
          <w:szCs w:val="28"/>
          <w:lang w:eastAsia="ru-RU"/>
        </w:rPr>
        <w:t>особенностей к</w:t>
      </w:r>
      <w:r w:rsidRPr="00B02B80">
        <w:rPr>
          <w:rFonts w:ascii="Times New Roman" w:eastAsia="Times New Roman" w:hAnsi="Times New Roman" w:cs="Times New Roman"/>
          <w:color w:val="000000"/>
          <w:sz w:val="28"/>
          <w:szCs w:val="28"/>
          <w:lang w:eastAsia="ru-RU"/>
        </w:rPr>
        <w:t>аждого ребенка с особ</w:t>
      </w:r>
      <w:r>
        <w:rPr>
          <w:rFonts w:ascii="Times New Roman" w:eastAsia="Times New Roman" w:hAnsi="Times New Roman" w:cs="Times New Roman"/>
          <w:color w:val="000000"/>
          <w:sz w:val="28"/>
          <w:szCs w:val="28"/>
          <w:lang w:eastAsia="ru-RU"/>
        </w:rPr>
        <w:t>енностями в развитии, способствующие</w:t>
      </w:r>
      <w:r w:rsidRPr="00B02B80">
        <w:rPr>
          <w:rFonts w:ascii="Times New Roman" w:eastAsia="Times New Roman" w:hAnsi="Times New Roman" w:cs="Times New Roman"/>
          <w:color w:val="000000"/>
          <w:sz w:val="28"/>
          <w:szCs w:val="28"/>
          <w:lang w:eastAsia="ru-RU"/>
        </w:rPr>
        <w:t xml:space="preserve"> личностному развитию ученик</w:t>
      </w:r>
      <w:r>
        <w:rPr>
          <w:rFonts w:ascii="Times New Roman" w:eastAsia="Times New Roman" w:hAnsi="Times New Roman" w:cs="Times New Roman"/>
          <w:color w:val="000000"/>
          <w:sz w:val="28"/>
          <w:szCs w:val="28"/>
          <w:lang w:eastAsia="ru-RU"/>
        </w:rPr>
        <w:t>ов</w:t>
      </w:r>
      <w:r w:rsidRPr="00B02B80">
        <w:rPr>
          <w:rFonts w:ascii="Times New Roman" w:eastAsia="Times New Roman" w:hAnsi="Times New Roman" w:cs="Times New Roman"/>
          <w:color w:val="000000"/>
          <w:sz w:val="28"/>
          <w:szCs w:val="28"/>
          <w:lang w:eastAsia="ru-RU"/>
        </w:rPr>
        <w:t>, формир</w:t>
      </w:r>
      <w:r>
        <w:rPr>
          <w:rFonts w:ascii="Times New Roman" w:eastAsia="Times New Roman" w:hAnsi="Times New Roman" w:cs="Times New Roman"/>
          <w:color w:val="000000"/>
          <w:sz w:val="28"/>
          <w:szCs w:val="28"/>
          <w:lang w:eastAsia="ru-RU"/>
        </w:rPr>
        <w:t>ованию у них</w:t>
      </w:r>
      <w:r w:rsidRPr="00B02B80">
        <w:rPr>
          <w:rFonts w:ascii="Times New Roman" w:eastAsia="Times New Roman" w:hAnsi="Times New Roman" w:cs="Times New Roman"/>
          <w:color w:val="000000"/>
          <w:sz w:val="28"/>
          <w:szCs w:val="28"/>
          <w:lang w:eastAsia="ru-RU"/>
        </w:rPr>
        <w:t xml:space="preserve"> адекватн</w:t>
      </w:r>
      <w:r>
        <w:rPr>
          <w:rFonts w:ascii="Times New Roman" w:eastAsia="Times New Roman" w:hAnsi="Times New Roman" w:cs="Times New Roman"/>
          <w:color w:val="000000"/>
          <w:sz w:val="28"/>
          <w:szCs w:val="28"/>
          <w:lang w:eastAsia="ru-RU"/>
        </w:rPr>
        <w:t>ой</w:t>
      </w:r>
      <w:r w:rsidRPr="00B02B80">
        <w:rPr>
          <w:rFonts w:ascii="Times New Roman" w:eastAsia="Times New Roman" w:hAnsi="Times New Roman" w:cs="Times New Roman"/>
          <w:color w:val="000000"/>
          <w:sz w:val="28"/>
          <w:szCs w:val="28"/>
          <w:lang w:eastAsia="ru-RU"/>
        </w:rPr>
        <w:t xml:space="preserve"> самооценк</w:t>
      </w:r>
      <w:r>
        <w:rPr>
          <w:rFonts w:ascii="Times New Roman" w:eastAsia="Times New Roman" w:hAnsi="Times New Roman" w:cs="Times New Roman"/>
          <w:color w:val="000000"/>
          <w:sz w:val="28"/>
          <w:szCs w:val="28"/>
          <w:lang w:eastAsia="ru-RU"/>
        </w:rPr>
        <w:t>и</w:t>
      </w:r>
      <w:r w:rsidRPr="00B02B80">
        <w:rPr>
          <w:rFonts w:ascii="Times New Roman" w:eastAsia="Times New Roman" w:hAnsi="Times New Roman" w:cs="Times New Roman"/>
          <w:color w:val="000000"/>
          <w:sz w:val="28"/>
          <w:szCs w:val="28"/>
          <w:lang w:eastAsia="ru-RU"/>
        </w:rPr>
        <w:t>, развитию саморегуляци</w:t>
      </w:r>
      <w:r>
        <w:rPr>
          <w:rFonts w:ascii="Times New Roman" w:eastAsia="Times New Roman" w:hAnsi="Times New Roman" w:cs="Times New Roman"/>
          <w:color w:val="000000"/>
          <w:sz w:val="28"/>
          <w:szCs w:val="28"/>
          <w:lang w:eastAsia="ru-RU"/>
        </w:rPr>
        <w:t>и</w:t>
      </w:r>
      <w:r w:rsidRPr="00B02B80">
        <w:rPr>
          <w:rFonts w:ascii="Times New Roman" w:eastAsia="Times New Roman" w:hAnsi="Times New Roman" w:cs="Times New Roman"/>
          <w:color w:val="000000"/>
          <w:sz w:val="28"/>
          <w:szCs w:val="28"/>
          <w:lang w:eastAsia="ru-RU"/>
        </w:rPr>
        <w:t xml:space="preserve"> и самоконтрол</w:t>
      </w:r>
      <w:r>
        <w:rPr>
          <w:rFonts w:ascii="Times New Roman" w:eastAsia="Times New Roman" w:hAnsi="Times New Roman" w:cs="Times New Roman"/>
          <w:color w:val="000000"/>
          <w:sz w:val="28"/>
          <w:szCs w:val="28"/>
          <w:lang w:eastAsia="ru-RU"/>
        </w:rPr>
        <w:t xml:space="preserve">я </w:t>
      </w:r>
      <w:r w:rsidRPr="00B02B80">
        <w:rPr>
          <w:rFonts w:ascii="Times New Roman" w:eastAsia="Times New Roman" w:hAnsi="Times New Roman" w:cs="Times New Roman"/>
          <w:color w:val="000000"/>
          <w:sz w:val="28"/>
          <w:szCs w:val="28"/>
          <w:lang w:eastAsia="ru-RU"/>
        </w:rPr>
        <w:t>обучающ</w:t>
      </w:r>
      <w:r>
        <w:rPr>
          <w:rFonts w:ascii="Times New Roman" w:eastAsia="Times New Roman" w:hAnsi="Times New Roman" w:cs="Times New Roman"/>
          <w:color w:val="000000"/>
          <w:sz w:val="28"/>
          <w:szCs w:val="28"/>
          <w:lang w:eastAsia="ru-RU"/>
        </w:rPr>
        <w:t>их</w:t>
      </w:r>
      <w:r w:rsidRPr="00B02B80">
        <w:rPr>
          <w:rFonts w:ascii="Times New Roman" w:eastAsia="Times New Roman" w:hAnsi="Times New Roman" w:cs="Times New Roman"/>
          <w:color w:val="000000"/>
          <w:sz w:val="28"/>
          <w:szCs w:val="28"/>
          <w:lang w:eastAsia="ru-RU"/>
        </w:rPr>
        <w:t xml:space="preserve">ся.   </w:t>
      </w:r>
    </w:p>
    <w:p w14:paraId="3BC9AD14" w14:textId="77777777" w:rsidR="00D945F5" w:rsidRDefault="00D945F5" w:rsidP="00D945F5">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 xml:space="preserve">В инклюзивных классах приоритет отдается  разработке стратегий и видам ежедневной практики  в классе, которая улучшает обучение не только детей с </w:t>
      </w:r>
      <w:r>
        <w:rPr>
          <w:rFonts w:ascii="Times New Roman" w:eastAsia="Times New Roman" w:hAnsi="Times New Roman" w:cs="Times New Roman"/>
          <w:color w:val="000000"/>
          <w:sz w:val="28"/>
          <w:szCs w:val="28"/>
          <w:lang w:eastAsia="ru-RU"/>
        </w:rPr>
        <w:t>ЗПР</w:t>
      </w:r>
      <w:r w:rsidRPr="00B02B80">
        <w:rPr>
          <w:rFonts w:ascii="Times New Roman" w:eastAsia="Times New Roman" w:hAnsi="Times New Roman" w:cs="Times New Roman"/>
          <w:color w:val="000000"/>
          <w:sz w:val="28"/>
          <w:szCs w:val="28"/>
          <w:lang w:eastAsia="ru-RU"/>
        </w:rPr>
        <w:t xml:space="preserve">, но и всех детей. Следовательно, самооценивание учебных достижений влечет за собой целую последовательность действий: оценку продуктов своей деятельности, осознание правильности и точности выполненного задания, рациональное использование учебным временем, достижение учебных целей, усвоение элементарных базовых знаний.  </w:t>
      </w:r>
    </w:p>
    <w:p w14:paraId="4301BA32"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Преобладающее количество нормативных обучающихся овладели основными базовыми знаниями начальной школы, в момент инструктирования они показывали способность к программированию деятельности и подчинению своих действий данному алгоритму на весь отведенный промежуток времени </w:t>
      </w:r>
      <w:r>
        <w:rPr>
          <w:rFonts w:ascii="Times New Roman" w:eastAsia="Calibri" w:hAnsi="Times New Roman" w:cs="Times New Roman"/>
          <w:sz w:val="28"/>
          <w:szCs w:val="28"/>
        </w:rPr>
        <w:t>на</w:t>
      </w:r>
      <w:r w:rsidRPr="00B02B80">
        <w:rPr>
          <w:rFonts w:ascii="Times New Roman" w:eastAsia="Calibri" w:hAnsi="Times New Roman" w:cs="Times New Roman"/>
          <w:sz w:val="28"/>
          <w:szCs w:val="28"/>
        </w:rPr>
        <w:t xml:space="preserve"> самооценивани</w:t>
      </w:r>
      <w:r>
        <w:rPr>
          <w:rFonts w:ascii="Times New Roman" w:eastAsia="Calibri" w:hAnsi="Times New Roman" w:cs="Times New Roman"/>
          <w:sz w:val="28"/>
          <w:szCs w:val="28"/>
        </w:rPr>
        <w:t>е</w:t>
      </w:r>
      <w:r w:rsidRPr="00B02B80">
        <w:rPr>
          <w:rFonts w:ascii="Times New Roman" w:eastAsia="Calibri" w:hAnsi="Times New Roman" w:cs="Times New Roman"/>
          <w:sz w:val="28"/>
          <w:szCs w:val="28"/>
        </w:rPr>
        <w:t>, а также адекватности оценке данным заданиям. Разработанная система специальных заданий на самооценивание посильна для обучающихся, ка</w:t>
      </w:r>
      <w:r>
        <w:rPr>
          <w:rFonts w:ascii="Times New Roman" w:eastAsia="Calibri" w:hAnsi="Times New Roman" w:cs="Times New Roman"/>
          <w:sz w:val="28"/>
          <w:szCs w:val="28"/>
        </w:rPr>
        <w:t>к для нормативных, так и с особенностя</w:t>
      </w:r>
      <w:r w:rsidRPr="00B02B80">
        <w:rPr>
          <w:rFonts w:ascii="Times New Roman" w:eastAsia="Calibri" w:hAnsi="Times New Roman" w:cs="Times New Roman"/>
          <w:sz w:val="28"/>
          <w:szCs w:val="28"/>
        </w:rPr>
        <w:t xml:space="preserve">ми </w:t>
      </w:r>
      <w:r>
        <w:rPr>
          <w:rFonts w:ascii="Times New Roman" w:eastAsia="Calibri" w:hAnsi="Times New Roman" w:cs="Times New Roman"/>
          <w:sz w:val="28"/>
          <w:szCs w:val="28"/>
        </w:rPr>
        <w:t>в развитии</w:t>
      </w:r>
      <w:r w:rsidRPr="00B02B80">
        <w:rPr>
          <w:rFonts w:ascii="Times New Roman" w:eastAsia="Calibri" w:hAnsi="Times New Roman" w:cs="Times New Roman"/>
          <w:sz w:val="28"/>
          <w:szCs w:val="28"/>
        </w:rPr>
        <w:t>, так как учитыва</w:t>
      </w:r>
      <w:r>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т уровни успеваемости школьника. </w:t>
      </w:r>
    </w:p>
    <w:p w14:paraId="3450F984"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Специальные задания</w:t>
      </w:r>
      <w:r>
        <w:rPr>
          <w:rFonts w:ascii="Times New Roman" w:eastAsia="Calibri" w:hAnsi="Times New Roman" w:cs="Times New Roman"/>
          <w:sz w:val="28"/>
          <w:szCs w:val="28"/>
        </w:rPr>
        <w:t xml:space="preserve"> на самооценивание </w:t>
      </w:r>
      <w:r w:rsidRPr="00B02B80">
        <w:rPr>
          <w:rFonts w:ascii="Times New Roman" w:eastAsia="Calibri" w:hAnsi="Times New Roman" w:cs="Times New Roman"/>
          <w:sz w:val="28"/>
          <w:szCs w:val="28"/>
        </w:rPr>
        <w:t>обучающихся начальной школы,</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позволил</w:t>
      </w:r>
      <w:r>
        <w:rPr>
          <w:rFonts w:ascii="Times New Roman" w:eastAsia="Calibri" w:hAnsi="Times New Roman" w:cs="Times New Roman"/>
          <w:sz w:val="28"/>
          <w:szCs w:val="28"/>
        </w:rPr>
        <w:t>и</w:t>
      </w:r>
      <w:r w:rsidRPr="00B02B80">
        <w:rPr>
          <w:rFonts w:ascii="Times New Roman" w:eastAsia="Calibri" w:hAnsi="Times New Roman" w:cs="Times New Roman"/>
          <w:sz w:val="28"/>
          <w:szCs w:val="28"/>
        </w:rPr>
        <w:t xml:space="preserve"> получить объективную информацию о потенциальных возможностях обучающ</w:t>
      </w:r>
      <w:r>
        <w:rPr>
          <w:rFonts w:ascii="Times New Roman" w:eastAsia="Calibri" w:hAnsi="Times New Roman" w:cs="Times New Roman"/>
          <w:sz w:val="28"/>
          <w:szCs w:val="28"/>
        </w:rPr>
        <w:t>их</w:t>
      </w:r>
      <w:r w:rsidRPr="00B02B80">
        <w:rPr>
          <w:rFonts w:ascii="Times New Roman" w:eastAsia="Calibri" w:hAnsi="Times New Roman" w:cs="Times New Roman"/>
          <w:sz w:val="28"/>
          <w:szCs w:val="28"/>
        </w:rPr>
        <w:t xml:space="preserve">ся в закреплении пройденного и в готовности получить новое. </w:t>
      </w:r>
      <w:r>
        <w:rPr>
          <w:rFonts w:ascii="Times New Roman" w:eastAsia="Calibri" w:hAnsi="Times New Roman" w:cs="Times New Roman"/>
          <w:sz w:val="28"/>
          <w:szCs w:val="28"/>
        </w:rPr>
        <w:t>В результате исследования решили следующие задачи:</w:t>
      </w:r>
    </w:p>
    <w:p w14:paraId="2180FF44" w14:textId="2E9A10BF" w:rsidR="00D945F5" w:rsidRPr="00B02B80" w:rsidRDefault="00D945F5" w:rsidP="00D945F5">
      <w:pPr>
        <w:tabs>
          <w:tab w:val="left" w:pos="993"/>
        </w:tabs>
        <w:spacing w:after="0" w:line="240" w:lineRule="auto"/>
        <w:ind w:firstLine="567"/>
        <w:jc w:val="both"/>
        <w:rPr>
          <w:rFonts w:ascii="Times New Roman" w:eastAsia="Calibri" w:hAnsi="Times New Roman" w:cs="Times New Roman"/>
          <w:b/>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Доказана</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B02B80">
        <w:rPr>
          <w:rFonts w:ascii="Times New Roman" w:eastAsia="Calibri" w:hAnsi="Times New Roman" w:cs="Times New Roman"/>
          <w:sz w:val="28"/>
          <w:szCs w:val="28"/>
        </w:rPr>
        <w:t>оложительная сторона самооценивания для обучающ</w:t>
      </w:r>
      <w:r>
        <w:rPr>
          <w:rFonts w:ascii="Times New Roman" w:eastAsia="Calibri" w:hAnsi="Times New Roman" w:cs="Times New Roman"/>
          <w:sz w:val="28"/>
          <w:szCs w:val="28"/>
        </w:rPr>
        <w:t>их</w:t>
      </w:r>
      <w:r w:rsidRPr="00B02B80">
        <w:rPr>
          <w:rFonts w:ascii="Times New Roman" w:eastAsia="Calibri" w:hAnsi="Times New Roman" w:cs="Times New Roman"/>
          <w:sz w:val="28"/>
          <w:szCs w:val="28"/>
        </w:rPr>
        <w:t xml:space="preserve">ся, </w:t>
      </w:r>
      <w:r w:rsidR="003D0F28">
        <w:rPr>
          <w:rFonts w:ascii="Times New Roman" w:eastAsia="Calibri" w:hAnsi="Times New Roman" w:cs="Times New Roman"/>
          <w:sz w:val="28"/>
          <w:szCs w:val="28"/>
        </w:rPr>
        <w:t>обучающийся</w:t>
      </w:r>
      <w:r w:rsidRPr="00B02B80">
        <w:rPr>
          <w:rFonts w:ascii="Times New Roman" w:eastAsia="Calibri" w:hAnsi="Times New Roman" w:cs="Times New Roman"/>
          <w:sz w:val="28"/>
          <w:szCs w:val="28"/>
        </w:rPr>
        <w:t xml:space="preserve"> становится экспертом собственной работы. </w:t>
      </w:r>
    </w:p>
    <w:p w14:paraId="6CCDA406"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 Разработаны основы поэтапного формирования навыка самооценивания у обучающихся начальных классов в процессе обучения математике.</w:t>
      </w:r>
    </w:p>
    <w:p w14:paraId="281A6F98"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 Определены основные требования и на их основе разработана система специальных заданий и система оценки к заданиям, обеспечивающая формирование навыка самооценивания в начальной школе.</w:t>
      </w:r>
    </w:p>
    <w:p w14:paraId="1937E5F9"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Полученные в ходе исследования результаты подтвердили правильность выдвинутой гипотезы. Внедрение заданий на  самооценивание способствовало глубокому осмыслению базовых знаний, активизации мыслительной деятельности, адекватности самооценки обучающихся в инклюзивном образовании. Положительное влияние на ход процесса обучения оказывал возросший у обучающихся уровень ответственного отношения к учению, устойчивого интереса к оцениванию своей работы.</w:t>
      </w:r>
      <w:r w:rsidRPr="00B02B80">
        <w:rPr>
          <w:rFonts w:ascii="Calibri" w:eastAsia="Calibri" w:hAnsi="Calibri" w:cs="Times New Roman"/>
        </w:rPr>
        <w:t xml:space="preserve"> </w:t>
      </w:r>
    </w:p>
    <w:p w14:paraId="107E4D70" w14:textId="77777777"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Анализ проведенного исследования на контрольном этапе показал, что при правильной организации самооценивания учебных достижений повысилась адекватная самооценка обучающихся в следующих умениях:</w:t>
      </w:r>
    </w:p>
    <w:p w14:paraId="586D7C35" w14:textId="77777777" w:rsidR="00D945F5" w:rsidRPr="00B02B80" w:rsidRDefault="00D945F5" w:rsidP="008F0AE9">
      <w:pPr>
        <w:tabs>
          <w:tab w:val="left" w:pos="993"/>
        </w:tabs>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сформировались элементарные базовые знания;</w:t>
      </w:r>
    </w:p>
    <w:p w14:paraId="7B42D1C5" w14:textId="77777777" w:rsidR="00D945F5" w:rsidRDefault="00D945F5" w:rsidP="008F0AE9">
      <w:pPr>
        <w:tabs>
          <w:tab w:val="left" w:pos="993"/>
        </w:tabs>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адекватно реагирует на успех и неудачу; </w:t>
      </w:r>
    </w:p>
    <w:p w14:paraId="4D766E92" w14:textId="77777777" w:rsidR="00D945F5" w:rsidRPr="00B02B80" w:rsidRDefault="00D945F5" w:rsidP="008F0AE9">
      <w:pPr>
        <w:tabs>
          <w:tab w:val="left" w:pos="993"/>
        </w:tabs>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обучающиеся мотивированы оценкой;</w:t>
      </w:r>
    </w:p>
    <w:p w14:paraId="537CC88E" w14:textId="77777777" w:rsidR="00D945F5" w:rsidRPr="00B02B80" w:rsidRDefault="00D945F5" w:rsidP="008F0AE9">
      <w:pPr>
        <w:tabs>
          <w:tab w:val="left" w:pos="993"/>
        </w:tabs>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адек</w:t>
      </w:r>
      <w:r>
        <w:rPr>
          <w:rFonts w:ascii="Times New Roman" w:eastAsia="Calibri" w:hAnsi="Times New Roman" w:cs="Times New Roman"/>
          <w:sz w:val="28"/>
          <w:szCs w:val="28"/>
        </w:rPr>
        <w:t>ватно оценивает свои достижения.</w:t>
      </w:r>
    </w:p>
    <w:p w14:paraId="7526D08A" w14:textId="77777777" w:rsidR="00D945F5"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Данные умения подтвердились результатами исследования. </w:t>
      </w:r>
    </w:p>
    <w:p w14:paraId="6D1B3FFB" w14:textId="0B1412B9"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Таким образом, результаты </w:t>
      </w:r>
      <w:r>
        <w:rPr>
          <w:rFonts w:ascii="Times New Roman" w:eastAsia="Calibri" w:hAnsi="Times New Roman" w:cs="Times New Roman"/>
          <w:sz w:val="28"/>
          <w:szCs w:val="28"/>
        </w:rPr>
        <w:t>опытно-экспериментальной работы подтверждают</w:t>
      </w:r>
      <w:r w:rsidRPr="00B02B80">
        <w:rPr>
          <w:rFonts w:ascii="Times New Roman" w:eastAsia="Calibri" w:hAnsi="Times New Roman" w:cs="Times New Roman"/>
          <w:sz w:val="28"/>
          <w:szCs w:val="28"/>
        </w:rPr>
        <w:t xml:space="preserve"> объективность и результативность специальных заданий </w:t>
      </w:r>
      <w:r>
        <w:rPr>
          <w:rFonts w:ascii="Times New Roman" w:eastAsia="Calibri" w:hAnsi="Times New Roman" w:cs="Times New Roman"/>
          <w:sz w:val="28"/>
          <w:szCs w:val="28"/>
        </w:rPr>
        <w:t xml:space="preserve">на самооценивание </w:t>
      </w:r>
      <w:r w:rsidRPr="00B02B80">
        <w:rPr>
          <w:rFonts w:ascii="Times New Roman" w:eastAsia="Calibri" w:hAnsi="Times New Roman" w:cs="Times New Roman"/>
          <w:sz w:val="28"/>
          <w:szCs w:val="28"/>
        </w:rPr>
        <w:t>направленных на формирование навыка самооценивания и адекватной самооценки.</w:t>
      </w:r>
      <w:r w:rsidRPr="00B02B80">
        <w:rPr>
          <w:rFonts w:ascii="Calibri" w:eastAsia="Calibri" w:hAnsi="Calibri" w:cs="Times New Roman"/>
        </w:rPr>
        <w:t xml:space="preserve"> </w:t>
      </w:r>
      <w:r w:rsidRPr="00B02B80">
        <w:rPr>
          <w:rFonts w:ascii="Times New Roman" w:eastAsia="Calibri" w:hAnsi="Times New Roman" w:cs="Times New Roman"/>
          <w:sz w:val="28"/>
          <w:szCs w:val="28"/>
        </w:rPr>
        <w:t>Данное исследование, предоставляет учителям доказательства того, что самооценивание, при надлежащей организации, дает обоснованную и достоверную информацию об успеваемости обучающихся. Оптимальное использование полученных данных в целях фор</w:t>
      </w:r>
      <w:r>
        <w:rPr>
          <w:rFonts w:ascii="Times New Roman" w:eastAsia="Calibri" w:hAnsi="Times New Roman" w:cs="Times New Roman"/>
          <w:sz w:val="28"/>
          <w:szCs w:val="28"/>
        </w:rPr>
        <w:t>мирования навыка самооценивания</w:t>
      </w:r>
      <w:r w:rsidRPr="00B02B80">
        <w:rPr>
          <w:rFonts w:ascii="Times New Roman" w:eastAsia="Calibri" w:hAnsi="Times New Roman" w:cs="Times New Roman"/>
          <w:sz w:val="28"/>
          <w:szCs w:val="28"/>
        </w:rPr>
        <w:t xml:space="preserve"> учебных достижений, которые в обыденных ситуациях не доступны для учителей. Внедрение самооценивания в этап закрепления урока и </w:t>
      </w:r>
      <w:r>
        <w:rPr>
          <w:rFonts w:ascii="Times New Roman" w:eastAsia="Calibri" w:hAnsi="Times New Roman" w:cs="Times New Roman"/>
          <w:sz w:val="28"/>
          <w:szCs w:val="28"/>
        </w:rPr>
        <w:t>овладение</w:t>
      </w:r>
      <w:r w:rsidRPr="00B02B80">
        <w:rPr>
          <w:rFonts w:ascii="Times New Roman" w:eastAsia="Calibri" w:hAnsi="Times New Roman" w:cs="Times New Roman"/>
          <w:sz w:val="28"/>
          <w:szCs w:val="28"/>
        </w:rPr>
        <w:t xml:space="preserve"> навык</w:t>
      </w:r>
      <w:r>
        <w:rPr>
          <w:rFonts w:ascii="Times New Roman" w:eastAsia="Calibri" w:hAnsi="Times New Roman" w:cs="Times New Roman"/>
          <w:sz w:val="28"/>
          <w:szCs w:val="28"/>
        </w:rPr>
        <w:t>ом</w:t>
      </w:r>
      <w:r w:rsidRPr="00B02B80">
        <w:rPr>
          <w:rFonts w:ascii="Times New Roman" w:eastAsia="Calibri" w:hAnsi="Times New Roman" w:cs="Times New Roman"/>
          <w:sz w:val="28"/>
          <w:szCs w:val="28"/>
        </w:rPr>
        <w:t xml:space="preserve"> самооценивания обучающи</w:t>
      </w:r>
      <w:r w:rsidR="008F0AE9">
        <w:rPr>
          <w:rFonts w:ascii="Times New Roman" w:eastAsia="Calibri" w:hAnsi="Times New Roman" w:cs="Times New Roman"/>
          <w:sz w:val="28"/>
          <w:szCs w:val="28"/>
        </w:rPr>
        <w:t>ми</w:t>
      </w:r>
      <w:r w:rsidRPr="00B02B80">
        <w:rPr>
          <w:rFonts w:ascii="Times New Roman" w:eastAsia="Calibri" w:hAnsi="Times New Roman" w:cs="Times New Roman"/>
          <w:sz w:val="28"/>
          <w:szCs w:val="28"/>
        </w:rPr>
        <w:t>ся начальных классов да</w:t>
      </w:r>
      <w:r>
        <w:rPr>
          <w:rFonts w:ascii="Times New Roman" w:eastAsia="Calibri" w:hAnsi="Times New Roman" w:cs="Times New Roman"/>
          <w:sz w:val="28"/>
          <w:szCs w:val="28"/>
        </w:rPr>
        <w:t>ю</w:t>
      </w:r>
      <w:r w:rsidRPr="00B02B80">
        <w:rPr>
          <w:rFonts w:ascii="Times New Roman" w:eastAsia="Calibri" w:hAnsi="Times New Roman" w:cs="Times New Roman"/>
          <w:sz w:val="28"/>
          <w:szCs w:val="28"/>
        </w:rPr>
        <w:t xml:space="preserve">т правдоподобно </w:t>
      </w:r>
      <w:r w:rsidR="008F0AE9">
        <w:rPr>
          <w:rFonts w:ascii="Times New Roman" w:eastAsia="Calibri" w:hAnsi="Times New Roman" w:cs="Times New Roman"/>
          <w:sz w:val="28"/>
          <w:szCs w:val="28"/>
        </w:rPr>
        <w:t>увиде</w:t>
      </w:r>
      <w:r w:rsidRPr="00B02B80">
        <w:rPr>
          <w:rFonts w:ascii="Times New Roman" w:eastAsia="Calibri" w:hAnsi="Times New Roman" w:cs="Times New Roman"/>
          <w:sz w:val="28"/>
          <w:szCs w:val="28"/>
        </w:rPr>
        <w:t>ть повышение мотивации, уверенность, и учебные достижения обучающихся. Навык самооценивания обесп</w:t>
      </w:r>
      <w:r>
        <w:rPr>
          <w:rFonts w:ascii="Times New Roman" w:eastAsia="Calibri" w:hAnsi="Times New Roman" w:cs="Times New Roman"/>
          <w:sz w:val="28"/>
          <w:szCs w:val="28"/>
        </w:rPr>
        <w:t>ечит</w:t>
      </w:r>
      <w:r w:rsidRPr="00B02B80">
        <w:rPr>
          <w:rFonts w:ascii="Times New Roman" w:eastAsia="Calibri" w:hAnsi="Times New Roman" w:cs="Times New Roman"/>
          <w:sz w:val="28"/>
          <w:szCs w:val="28"/>
        </w:rPr>
        <w:t xml:space="preserve"> успешное обучение и последующее развитие обучающихся</w:t>
      </w:r>
      <w:r>
        <w:rPr>
          <w:rFonts w:ascii="Times New Roman" w:eastAsia="Calibri" w:hAnsi="Times New Roman" w:cs="Times New Roman"/>
          <w:sz w:val="28"/>
          <w:szCs w:val="28"/>
        </w:rPr>
        <w:t xml:space="preserve"> [148, </w:t>
      </w:r>
      <w:r w:rsidR="004835B0">
        <w:rPr>
          <w:rFonts w:ascii="Times New Roman" w:eastAsia="Calibri" w:hAnsi="Times New Roman" w:cs="Times New Roman"/>
          <w:sz w:val="28"/>
          <w:szCs w:val="28"/>
        </w:rPr>
        <w:t>р</w:t>
      </w:r>
      <w:r>
        <w:rPr>
          <w:rFonts w:ascii="Times New Roman" w:eastAsia="Calibri" w:hAnsi="Times New Roman" w:cs="Times New Roman"/>
          <w:sz w:val="28"/>
          <w:szCs w:val="28"/>
        </w:rPr>
        <w:t>.809]</w:t>
      </w:r>
      <w:r w:rsidRPr="00B02B80">
        <w:rPr>
          <w:rFonts w:ascii="Times New Roman" w:eastAsia="Calibri" w:hAnsi="Times New Roman" w:cs="Times New Roman"/>
          <w:sz w:val="28"/>
          <w:szCs w:val="28"/>
        </w:rPr>
        <w:t xml:space="preserve">, как в учебе, так и в личностном развитии. </w:t>
      </w:r>
    </w:p>
    <w:p w14:paraId="49727825" w14:textId="30D3CA4A"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Дальнейшее развитие нашего исследования мы видим по таким направлениям как самооценивание </w:t>
      </w:r>
      <w:r>
        <w:rPr>
          <w:rFonts w:ascii="Times New Roman" w:eastAsia="Calibri" w:hAnsi="Times New Roman" w:cs="Times New Roman"/>
          <w:sz w:val="28"/>
          <w:szCs w:val="28"/>
        </w:rPr>
        <w:t xml:space="preserve">учебных достижений </w:t>
      </w:r>
      <w:r w:rsidRPr="00B02B80">
        <w:rPr>
          <w:rFonts w:ascii="Times New Roman" w:eastAsia="Calibri" w:hAnsi="Times New Roman" w:cs="Times New Roman"/>
          <w:sz w:val="28"/>
          <w:szCs w:val="28"/>
        </w:rPr>
        <w:t xml:space="preserve">на </w:t>
      </w:r>
      <w:r>
        <w:rPr>
          <w:rFonts w:ascii="Times New Roman" w:eastAsia="Calibri" w:hAnsi="Times New Roman" w:cs="Times New Roman"/>
          <w:sz w:val="28"/>
          <w:szCs w:val="28"/>
        </w:rPr>
        <w:t xml:space="preserve">других предметах </w:t>
      </w:r>
      <w:r w:rsidRPr="00B02B80">
        <w:rPr>
          <w:rFonts w:ascii="Times New Roman" w:eastAsia="Calibri" w:hAnsi="Times New Roman" w:cs="Times New Roman"/>
          <w:sz w:val="28"/>
          <w:szCs w:val="28"/>
        </w:rPr>
        <w:t xml:space="preserve"> начальной школ</w:t>
      </w:r>
      <w:r w:rsidR="00A74F40">
        <w:rPr>
          <w:rFonts w:ascii="Times New Roman" w:eastAsia="Calibri" w:hAnsi="Times New Roman" w:cs="Times New Roman"/>
          <w:sz w:val="28"/>
          <w:szCs w:val="28"/>
        </w:rPr>
        <w:t>ы</w:t>
      </w:r>
      <w:r w:rsidRPr="00B02B80">
        <w:rPr>
          <w:rFonts w:ascii="Times New Roman" w:eastAsia="Calibri" w:hAnsi="Times New Roman" w:cs="Times New Roman"/>
          <w:sz w:val="28"/>
          <w:szCs w:val="28"/>
        </w:rPr>
        <w:t xml:space="preserve">, акцент на индивидуальные результаты в группе сравнения успеваемости и самооценивания, </w:t>
      </w:r>
      <w:r>
        <w:rPr>
          <w:rFonts w:ascii="Times New Roman" w:eastAsia="Calibri" w:hAnsi="Times New Roman" w:cs="Times New Roman"/>
          <w:sz w:val="28"/>
          <w:szCs w:val="28"/>
        </w:rPr>
        <w:t>в скорости</w:t>
      </w:r>
      <w:r w:rsidRPr="00B02B80">
        <w:rPr>
          <w:rFonts w:ascii="Times New Roman" w:eastAsia="Calibri" w:hAnsi="Times New Roman" w:cs="Times New Roman"/>
          <w:sz w:val="28"/>
          <w:szCs w:val="28"/>
        </w:rPr>
        <w:t xml:space="preserve"> выполнения</w:t>
      </w:r>
      <w:r>
        <w:rPr>
          <w:rFonts w:ascii="Times New Roman" w:eastAsia="Calibri" w:hAnsi="Times New Roman" w:cs="Times New Roman"/>
          <w:sz w:val="28"/>
          <w:szCs w:val="28"/>
        </w:rPr>
        <w:t>, и</w:t>
      </w:r>
      <w:r w:rsidRPr="00B02B80">
        <w:rPr>
          <w:rFonts w:ascii="Times New Roman" w:eastAsia="Calibri" w:hAnsi="Times New Roman" w:cs="Times New Roman"/>
          <w:sz w:val="28"/>
          <w:szCs w:val="28"/>
        </w:rPr>
        <w:t xml:space="preserve"> в качественных показателях, а также систематизацию в среднем, и в старшем звене  школы</w:t>
      </w:r>
      <w:r>
        <w:rPr>
          <w:rFonts w:ascii="Times New Roman" w:eastAsia="Calibri" w:hAnsi="Times New Roman" w:cs="Times New Roman"/>
          <w:sz w:val="28"/>
          <w:szCs w:val="28"/>
        </w:rPr>
        <w:t>, и на ступенях высшего образования</w:t>
      </w:r>
      <w:r w:rsidRPr="00B02B80">
        <w:rPr>
          <w:rFonts w:ascii="Times New Roman" w:eastAsia="Calibri" w:hAnsi="Times New Roman" w:cs="Times New Roman"/>
          <w:sz w:val="28"/>
          <w:szCs w:val="28"/>
        </w:rPr>
        <w:t>.</w:t>
      </w:r>
    </w:p>
    <w:p w14:paraId="4777F5F0" w14:textId="1DA4AC61" w:rsidR="00D945F5" w:rsidRPr="00B02B80"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Таким образом, становится ясно, что для того, чтобы улучшить результаты обучения, учителя должны контролировать процесс обучения и реагировать соответствующим образом. При этом реагировать, принимая во внимание также силу отношений и учебные возможности обучающихся, а также их различия </w:t>
      </w:r>
      <w:r>
        <w:rPr>
          <w:rFonts w:ascii="Times New Roman" w:eastAsia="Calibri" w:hAnsi="Times New Roman" w:cs="Times New Roman"/>
          <w:sz w:val="28"/>
          <w:szCs w:val="28"/>
        </w:rPr>
        <w:t>в успеваемости</w:t>
      </w:r>
      <w:r w:rsidRPr="00B02B80">
        <w:rPr>
          <w:rFonts w:ascii="Times New Roman" w:eastAsia="Calibri" w:hAnsi="Times New Roman" w:cs="Times New Roman"/>
          <w:sz w:val="28"/>
          <w:szCs w:val="28"/>
        </w:rPr>
        <w:t xml:space="preserve">.  </w:t>
      </w:r>
    </w:p>
    <w:p w14:paraId="55872531" w14:textId="7CCBB523" w:rsidR="000C1B14" w:rsidRPr="00D945F5" w:rsidRDefault="00D945F5" w:rsidP="00D945F5">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412A18ED" w14:textId="3B296D14" w:rsidR="0006654A" w:rsidRDefault="0006654A" w:rsidP="0006654A">
      <w:pPr>
        <w:tabs>
          <w:tab w:val="left" w:pos="993"/>
        </w:tabs>
        <w:spacing w:after="0" w:line="240" w:lineRule="auto"/>
        <w:ind w:firstLine="567"/>
        <w:jc w:val="both"/>
        <w:rPr>
          <w:rFonts w:ascii="Times New Roman" w:eastAsia="Calibri" w:hAnsi="Times New Roman" w:cs="Times New Roman"/>
          <w:bCs/>
          <w:sz w:val="28"/>
          <w:szCs w:val="28"/>
        </w:rPr>
      </w:pPr>
      <w:r w:rsidRPr="000C1B14">
        <w:rPr>
          <w:rFonts w:ascii="Times New Roman" w:eastAsia="Calibri" w:hAnsi="Times New Roman" w:cs="Times New Roman"/>
          <w:bCs/>
          <w:sz w:val="28"/>
          <w:szCs w:val="28"/>
        </w:rPr>
        <w:t>3.4 Рекомендации учителям начальных классов по формированию навыка самооценивания учебных достижений обучающихся в условиях инклюзивного образования</w:t>
      </w:r>
    </w:p>
    <w:p w14:paraId="3F4A77F3" w14:textId="77777777" w:rsidR="00B145B4" w:rsidRPr="000C1B14" w:rsidRDefault="00B145B4" w:rsidP="0006654A">
      <w:pPr>
        <w:tabs>
          <w:tab w:val="left" w:pos="993"/>
        </w:tabs>
        <w:spacing w:after="0" w:line="240" w:lineRule="auto"/>
        <w:ind w:firstLine="567"/>
        <w:jc w:val="both"/>
        <w:rPr>
          <w:rFonts w:ascii="Times New Roman" w:eastAsia="Calibri" w:hAnsi="Times New Roman" w:cs="Times New Roman"/>
          <w:bCs/>
          <w:sz w:val="28"/>
          <w:szCs w:val="28"/>
        </w:rPr>
      </w:pPr>
    </w:p>
    <w:p w14:paraId="070B0276" w14:textId="20833834"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color w:val="000000"/>
          <w:sz w:val="28"/>
          <w:szCs w:val="28"/>
        </w:rPr>
        <w:t xml:space="preserve">Исследование ясно показало, насколько важна роль учителя и насколько сильное влияние </w:t>
      </w:r>
      <w:r w:rsidR="00267EC5" w:rsidRPr="00B02B80">
        <w:rPr>
          <w:rFonts w:ascii="Times New Roman" w:eastAsia="Calibri" w:hAnsi="Times New Roman" w:cs="Times New Roman"/>
          <w:color w:val="000000"/>
          <w:sz w:val="28"/>
          <w:szCs w:val="28"/>
        </w:rPr>
        <w:t>они о</w:t>
      </w:r>
      <w:r w:rsidR="00267EC5">
        <w:rPr>
          <w:rFonts w:ascii="Times New Roman" w:eastAsia="Calibri" w:hAnsi="Times New Roman" w:cs="Times New Roman"/>
          <w:color w:val="000000"/>
          <w:sz w:val="28"/>
          <w:szCs w:val="28"/>
        </w:rPr>
        <w:t xml:space="preserve">казывают </w:t>
      </w:r>
      <w:r w:rsidRPr="00B02B80">
        <w:rPr>
          <w:rFonts w:ascii="Times New Roman" w:eastAsia="Calibri" w:hAnsi="Times New Roman" w:cs="Times New Roman"/>
          <w:color w:val="000000"/>
          <w:sz w:val="28"/>
          <w:szCs w:val="28"/>
        </w:rPr>
        <w:t>на самооценку</w:t>
      </w:r>
      <w:r w:rsidR="008739EE">
        <w:rPr>
          <w:rFonts w:ascii="Times New Roman" w:eastAsia="Calibri" w:hAnsi="Times New Roman" w:cs="Times New Roman"/>
          <w:color w:val="000000"/>
          <w:sz w:val="28"/>
          <w:szCs w:val="28"/>
        </w:rPr>
        <w:t xml:space="preserve"> обучающегося</w:t>
      </w:r>
      <w:r w:rsidRPr="00B02B8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 учебном процессе</w:t>
      </w:r>
      <w:r w:rsidRPr="00B02B80">
        <w:rPr>
          <w:rFonts w:ascii="Times New Roman" w:eastAsia="Calibri" w:hAnsi="Times New Roman" w:cs="Times New Roman"/>
          <w:color w:val="000000"/>
          <w:sz w:val="28"/>
          <w:szCs w:val="28"/>
        </w:rPr>
        <w:t>. Процесс, ведущий к правильному фо</w:t>
      </w:r>
      <w:r>
        <w:rPr>
          <w:rFonts w:ascii="Times New Roman" w:eastAsia="Calibri" w:hAnsi="Times New Roman" w:cs="Times New Roman"/>
          <w:color w:val="000000"/>
          <w:sz w:val="28"/>
          <w:szCs w:val="28"/>
        </w:rPr>
        <w:t>рмированию самооценки обучающих</w:t>
      </w:r>
      <w:r w:rsidRPr="00B02B80">
        <w:rPr>
          <w:rFonts w:ascii="Times New Roman" w:eastAsia="Calibri" w:hAnsi="Times New Roman" w:cs="Times New Roman"/>
          <w:color w:val="000000"/>
          <w:sz w:val="28"/>
          <w:szCs w:val="28"/>
        </w:rPr>
        <w:t xml:space="preserve">ся, начинается с правильного взаимодействия учителя и обучающегося. </w:t>
      </w:r>
      <w:r w:rsidRPr="00B02B80">
        <w:rPr>
          <w:rFonts w:ascii="Times New Roman" w:eastAsia="Calibri" w:hAnsi="Times New Roman" w:cs="Times New Roman"/>
          <w:sz w:val="28"/>
          <w:szCs w:val="28"/>
        </w:rPr>
        <w:t xml:space="preserve">По результатам настоящего исследования в соответствии с полученными данными остановимся на следующих рекомендациях: для практикующих исследователей и учителей начальных классов общеобразовательных школ </w:t>
      </w:r>
      <w:r>
        <w:rPr>
          <w:rFonts w:ascii="Times New Roman" w:eastAsia="Calibri" w:hAnsi="Times New Roman" w:cs="Times New Roman"/>
          <w:sz w:val="28"/>
          <w:szCs w:val="28"/>
        </w:rPr>
        <w:t>реализующих</w:t>
      </w:r>
      <w:r w:rsidRPr="00B02B80">
        <w:rPr>
          <w:rFonts w:ascii="Times New Roman" w:eastAsia="Calibri" w:hAnsi="Times New Roman" w:cs="Times New Roman"/>
          <w:sz w:val="28"/>
          <w:szCs w:val="28"/>
        </w:rPr>
        <w:t xml:space="preserve">  инклюзивное образование. </w:t>
      </w:r>
    </w:p>
    <w:p w14:paraId="4C6A0B7C"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Организация образования должна принять меры в учебных программах в </w:t>
      </w:r>
      <w:r>
        <w:rPr>
          <w:rFonts w:ascii="Times New Roman" w:eastAsia="Calibri" w:hAnsi="Times New Roman" w:cs="Times New Roman"/>
          <w:sz w:val="28"/>
          <w:szCs w:val="28"/>
        </w:rPr>
        <w:t>применении</w:t>
      </w:r>
      <w:r w:rsidRPr="00B02B80">
        <w:rPr>
          <w:rFonts w:ascii="Times New Roman" w:eastAsia="Calibri" w:hAnsi="Times New Roman" w:cs="Times New Roman"/>
          <w:sz w:val="28"/>
          <w:szCs w:val="28"/>
        </w:rPr>
        <w:t xml:space="preserve"> самооценивания в качестве доминирующего подхода оценивания учебных достижений начальных, средних и старших классах школы. </w:t>
      </w:r>
      <w:r>
        <w:rPr>
          <w:rFonts w:ascii="Times New Roman" w:eastAsia="Calibri" w:hAnsi="Times New Roman" w:cs="Times New Roman"/>
          <w:sz w:val="28"/>
          <w:szCs w:val="28"/>
        </w:rPr>
        <w:t>При этом:</w:t>
      </w:r>
    </w:p>
    <w:p w14:paraId="1B476ABE"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Следует организов</w:t>
      </w:r>
      <w:r>
        <w:rPr>
          <w:rFonts w:ascii="Times New Roman" w:eastAsia="Calibri" w:hAnsi="Times New Roman" w:cs="Times New Roman"/>
          <w:sz w:val="28"/>
          <w:szCs w:val="28"/>
        </w:rPr>
        <w:t>ыв</w:t>
      </w:r>
      <w:r w:rsidRPr="00B02B80">
        <w:rPr>
          <w:rFonts w:ascii="Times New Roman" w:eastAsia="Calibri" w:hAnsi="Times New Roman" w:cs="Times New Roman"/>
          <w:sz w:val="28"/>
          <w:szCs w:val="28"/>
        </w:rPr>
        <w:t xml:space="preserve">ать семинары и обучающие уроки, с тем, чтобы широко использовать практику самооценивания учебных достижений в общеобразовательных школах  инклюзивного образования. </w:t>
      </w:r>
    </w:p>
    <w:p w14:paraId="1DD6B492"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Pr>
          <w:rFonts w:ascii="Times New Roman" w:eastAsia="Calibri" w:hAnsi="Times New Roman" w:cs="Times New Roman"/>
          <w:sz w:val="28"/>
          <w:szCs w:val="28"/>
        </w:rPr>
        <w:t xml:space="preserve"> П</w:t>
      </w:r>
      <w:r w:rsidRPr="00B02B80">
        <w:rPr>
          <w:rFonts w:ascii="Times New Roman" w:eastAsia="Calibri" w:hAnsi="Times New Roman" w:cs="Times New Roman"/>
          <w:sz w:val="28"/>
          <w:szCs w:val="28"/>
        </w:rPr>
        <w:t>ри оценивании в классе обучающиеся должны оцениваться, и самооцениваться в зависимости от уровня и текущего уровня обучаемости</w:t>
      </w:r>
      <w:r>
        <w:rPr>
          <w:rFonts w:ascii="Times New Roman" w:eastAsia="Calibri" w:hAnsi="Times New Roman" w:cs="Times New Roman"/>
          <w:sz w:val="28"/>
          <w:szCs w:val="28"/>
        </w:rPr>
        <w:t>.</w:t>
      </w:r>
    </w:p>
    <w:p w14:paraId="50DA0BB2" w14:textId="3E674EE8"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 </w:t>
      </w:r>
      <w:r>
        <w:rPr>
          <w:rFonts w:ascii="Times New Roman" w:eastAsia="Calibri" w:hAnsi="Times New Roman" w:cs="Times New Roman"/>
          <w:sz w:val="28"/>
          <w:szCs w:val="28"/>
        </w:rPr>
        <w:t>В</w:t>
      </w:r>
      <w:r w:rsidRPr="00B02B80">
        <w:rPr>
          <w:rFonts w:ascii="Times New Roman" w:eastAsia="Calibri" w:hAnsi="Times New Roman" w:cs="Times New Roman"/>
          <w:sz w:val="28"/>
          <w:szCs w:val="28"/>
        </w:rPr>
        <w:t xml:space="preserve">лияние самооценивания учебных достижений на успеваемость и отношение к занятиям следует рассматривать в контексте разных предметов и классов. </w:t>
      </w:r>
    </w:p>
    <w:p w14:paraId="57FF9084"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4) </w:t>
      </w:r>
      <w:r>
        <w:rPr>
          <w:rFonts w:ascii="Times New Roman" w:eastAsia="Calibri" w:hAnsi="Times New Roman" w:cs="Times New Roman"/>
          <w:sz w:val="28"/>
          <w:szCs w:val="28"/>
        </w:rPr>
        <w:t>С</w:t>
      </w:r>
      <w:r w:rsidRPr="00B02B80">
        <w:rPr>
          <w:rFonts w:ascii="Times New Roman" w:eastAsia="Calibri" w:hAnsi="Times New Roman" w:cs="Times New Roman"/>
          <w:sz w:val="28"/>
          <w:szCs w:val="28"/>
        </w:rPr>
        <w:t>ледует изучить представления учителей о самооценивании учебных достижений об</w:t>
      </w:r>
      <w:r>
        <w:rPr>
          <w:rFonts w:ascii="Times New Roman" w:eastAsia="Calibri" w:hAnsi="Times New Roman" w:cs="Times New Roman"/>
          <w:sz w:val="28"/>
          <w:szCs w:val="28"/>
        </w:rPr>
        <w:t xml:space="preserve">учающихся начальных классов на </w:t>
      </w:r>
      <w:r w:rsidRPr="00B02B80">
        <w:rPr>
          <w:rFonts w:ascii="Times New Roman" w:eastAsia="Calibri" w:hAnsi="Times New Roman" w:cs="Times New Roman"/>
          <w:sz w:val="28"/>
          <w:szCs w:val="28"/>
        </w:rPr>
        <w:t>практике</w:t>
      </w:r>
      <w:r>
        <w:rPr>
          <w:rFonts w:ascii="Times New Roman" w:eastAsia="Calibri" w:hAnsi="Times New Roman" w:cs="Times New Roman"/>
          <w:sz w:val="28"/>
          <w:szCs w:val="28"/>
        </w:rPr>
        <w:t>.</w:t>
      </w:r>
    </w:p>
    <w:p w14:paraId="02580487" w14:textId="650FE593"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5) </w:t>
      </w:r>
      <w:r>
        <w:rPr>
          <w:rFonts w:ascii="Times New Roman" w:eastAsia="Calibri" w:hAnsi="Times New Roman" w:cs="Times New Roman"/>
          <w:sz w:val="28"/>
          <w:szCs w:val="28"/>
        </w:rPr>
        <w:t>Ч</w:t>
      </w:r>
      <w:r w:rsidRPr="00B02B80">
        <w:rPr>
          <w:rFonts w:ascii="Times New Roman" w:eastAsia="Calibri" w:hAnsi="Times New Roman" w:cs="Times New Roman"/>
          <w:sz w:val="28"/>
          <w:szCs w:val="28"/>
        </w:rPr>
        <w:t>астота включения в практику учебного процесса учителями самооценивания учебных достижений на этап закрепления урока</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05B26A17"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  З</w:t>
      </w:r>
      <w:r w:rsidRPr="00B02B80">
        <w:rPr>
          <w:rFonts w:ascii="Times New Roman" w:eastAsia="Calibri" w:hAnsi="Times New Roman" w:cs="Times New Roman"/>
          <w:sz w:val="28"/>
          <w:szCs w:val="28"/>
        </w:rPr>
        <w:t xml:space="preserve">адания в классе или домашние задания должны оцениваться с помощью самооценивания, но не допустимыми оценками. </w:t>
      </w:r>
    </w:p>
    <w:p w14:paraId="289CACEE"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7) </w:t>
      </w:r>
      <w:r>
        <w:rPr>
          <w:rFonts w:ascii="Times New Roman" w:eastAsia="Calibri" w:hAnsi="Times New Roman" w:cs="Times New Roman"/>
          <w:sz w:val="28"/>
          <w:szCs w:val="28"/>
        </w:rPr>
        <w:t>П</w:t>
      </w:r>
      <w:r w:rsidRPr="00B02B80">
        <w:rPr>
          <w:rFonts w:ascii="Times New Roman" w:eastAsia="Calibri" w:hAnsi="Times New Roman" w:cs="Times New Roman"/>
          <w:sz w:val="28"/>
          <w:szCs w:val="28"/>
        </w:rPr>
        <w:t xml:space="preserve">роцесс самооценивания </w:t>
      </w:r>
      <w:r>
        <w:rPr>
          <w:rFonts w:ascii="Times New Roman" w:eastAsia="Calibri" w:hAnsi="Times New Roman" w:cs="Times New Roman"/>
          <w:sz w:val="28"/>
          <w:szCs w:val="28"/>
        </w:rPr>
        <w:t>особенно</w:t>
      </w:r>
      <w:r w:rsidRPr="00B02B80">
        <w:rPr>
          <w:rFonts w:ascii="Times New Roman" w:eastAsia="Calibri" w:hAnsi="Times New Roman" w:cs="Times New Roman"/>
          <w:sz w:val="28"/>
          <w:szCs w:val="28"/>
        </w:rPr>
        <w:t xml:space="preserve"> эффективен в </w:t>
      </w:r>
      <w:r w:rsidRPr="00B02B80">
        <w:rPr>
          <w:rFonts w:ascii="Times New Roman" w:eastAsia="Calibri" w:hAnsi="Times New Roman" w:cs="Times New Roman"/>
          <w:sz w:val="28"/>
          <w:szCs w:val="28"/>
          <w:lang w:val="kk-KZ"/>
        </w:rPr>
        <w:t>ежеднев</w:t>
      </w:r>
      <w:r w:rsidRPr="00B02B80">
        <w:rPr>
          <w:rFonts w:ascii="Times New Roman" w:eastAsia="Calibri" w:hAnsi="Times New Roman" w:cs="Times New Roman"/>
          <w:sz w:val="28"/>
          <w:szCs w:val="28"/>
        </w:rPr>
        <w:t>ном планировании, так как он делает обучающихся более</w:t>
      </w:r>
      <w:r w:rsidRPr="00B02B80">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rPr>
        <w:t>самостоятельными и ответственными за индивидуальный результат.</w:t>
      </w:r>
    </w:p>
    <w:p w14:paraId="1DA2F641"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8)</w:t>
      </w:r>
      <w:r w:rsidRPr="00B02B80">
        <w:rPr>
          <w:rFonts w:ascii="Calibri" w:eastAsia="Calibri" w:hAnsi="Calibri" w:cs="Times New Roman"/>
        </w:rPr>
        <w:t xml:space="preserve"> </w:t>
      </w:r>
      <w:r>
        <w:rPr>
          <w:rFonts w:ascii="Times New Roman" w:eastAsia="Calibri" w:hAnsi="Times New Roman" w:cs="Times New Roman"/>
          <w:sz w:val="28"/>
          <w:szCs w:val="28"/>
        </w:rPr>
        <w:t>С</w:t>
      </w:r>
      <w:r w:rsidRPr="00B02B80">
        <w:rPr>
          <w:rFonts w:ascii="Times New Roman" w:eastAsia="Calibri" w:hAnsi="Times New Roman" w:cs="Times New Roman"/>
          <w:sz w:val="28"/>
          <w:szCs w:val="28"/>
        </w:rPr>
        <w:t>ледует проводить эмпирические исследования в средних классах, с тем чтобы дать более четкое представление об определении и содержании навыка самооценивания на следующей ступени обучения</w:t>
      </w:r>
    </w:p>
    <w:p w14:paraId="0FCDD101"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9) </w:t>
      </w:r>
      <w:r>
        <w:rPr>
          <w:rFonts w:ascii="Times New Roman" w:eastAsia="Calibri" w:hAnsi="Times New Roman" w:cs="Times New Roman"/>
          <w:sz w:val="28"/>
          <w:szCs w:val="28"/>
        </w:rPr>
        <w:t>С</w:t>
      </w:r>
      <w:r w:rsidRPr="00B02B80">
        <w:rPr>
          <w:rFonts w:ascii="Times New Roman" w:eastAsia="Calibri" w:hAnsi="Times New Roman" w:cs="Times New Roman"/>
          <w:sz w:val="28"/>
          <w:szCs w:val="28"/>
        </w:rPr>
        <w:t>ледует оценивать на самооценивание и взаимооценивание в рамках совместной групповой работы в целях улучшения диалога между обучающимися. Так, как групповая работа даст возможность раскрепоститься даже самому робкому ученику (почувствовать себя как все).</w:t>
      </w:r>
    </w:p>
    <w:p w14:paraId="65D7C3BA"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консилиумов учителей </w:t>
      </w:r>
      <w:r w:rsidRPr="00B02B80">
        <w:rPr>
          <w:rFonts w:ascii="Times New Roman" w:eastAsia="Calibri" w:hAnsi="Times New Roman" w:cs="Times New Roman"/>
          <w:sz w:val="28"/>
          <w:szCs w:val="28"/>
        </w:rPr>
        <w:t>начальных классов</w:t>
      </w:r>
      <w:r>
        <w:rPr>
          <w:rFonts w:ascii="Times New Roman" w:eastAsia="Calibri" w:hAnsi="Times New Roman" w:cs="Times New Roman"/>
          <w:sz w:val="28"/>
          <w:szCs w:val="28"/>
        </w:rPr>
        <w:t xml:space="preserve">, что немаловажно, </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основе которых была бы экспертная оценка учителя </w:t>
      </w:r>
      <w:r w:rsidRPr="00B02B80">
        <w:rPr>
          <w:rFonts w:ascii="Times New Roman" w:eastAsia="Calibri" w:hAnsi="Times New Roman" w:cs="Times New Roman"/>
          <w:sz w:val="28"/>
          <w:szCs w:val="28"/>
        </w:rPr>
        <w:t xml:space="preserve">каждого класса. </w:t>
      </w:r>
    </w:p>
    <w:p w14:paraId="217CAD26" w14:textId="37DC1CE5"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Важно, чтобы учебная и образовательная программа и новые методы работы в школах учитывали психофизиологическую </w:t>
      </w:r>
      <w:r w:rsidR="00D6157E">
        <w:rPr>
          <w:rFonts w:ascii="Times New Roman" w:eastAsia="Calibri" w:hAnsi="Times New Roman" w:cs="Times New Roman"/>
          <w:sz w:val="28"/>
          <w:szCs w:val="28"/>
        </w:rPr>
        <w:t>особенность</w:t>
      </w:r>
      <w:r w:rsidRPr="00B02B80">
        <w:rPr>
          <w:rFonts w:ascii="Times New Roman" w:eastAsia="Calibri" w:hAnsi="Times New Roman" w:cs="Times New Roman"/>
          <w:sz w:val="28"/>
          <w:szCs w:val="28"/>
        </w:rPr>
        <w:t xml:space="preserve"> обучающихся начальной школы. </w:t>
      </w:r>
    </w:p>
    <w:p w14:paraId="470B3C42" w14:textId="1B8FB97F"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При организации </w:t>
      </w:r>
      <w:r w:rsidR="00D13FD5">
        <w:rPr>
          <w:rFonts w:ascii="Times New Roman" w:eastAsia="Calibri" w:hAnsi="Times New Roman" w:cs="Times New Roman"/>
          <w:sz w:val="28"/>
          <w:szCs w:val="28"/>
        </w:rPr>
        <w:t>самооценивания учебных достижений</w:t>
      </w:r>
      <w:r w:rsidR="00D13FD5" w:rsidRPr="00B02B80">
        <w:rPr>
          <w:rFonts w:ascii="Times New Roman" w:eastAsia="Calibri" w:hAnsi="Times New Roman" w:cs="Times New Roman"/>
          <w:sz w:val="28"/>
          <w:szCs w:val="28"/>
        </w:rPr>
        <w:t xml:space="preserve"> </w:t>
      </w:r>
      <w:r w:rsidR="00D13FD5">
        <w:rPr>
          <w:rFonts w:ascii="Times New Roman" w:eastAsia="Calibri" w:hAnsi="Times New Roman" w:cs="Times New Roman"/>
          <w:sz w:val="28"/>
          <w:szCs w:val="28"/>
        </w:rPr>
        <w:t>на</w:t>
      </w:r>
      <w:r w:rsidRPr="00B02B80">
        <w:rPr>
          <w:rFonts w:ascii="Times New Roman" w:eastAsia="Calibri" w:hAnsi="Times New Roman" w:cs="Times New Roman"/>
          <w:sz w:val="28"/>
          <w:szCs w:val="28"/>
        </w:rPr>
        <w:t xml:space="preserve"> этап</w:t>
      </w:r>
      <w:r w:rsidR="00D13FD5">
        <w:rPr>
          <w:rFonts w:ascii="Times New Roman" w:eastAsia="Calibri" w:hAnsi="Times New Roman" w:cs="Times New Roman"/>
          <w:sz w:val="28"/>
          <w:szCs w:val="28"/>
        </w:rPr>
        <w:t>е</w: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закрепления урока </w:t>
      </w:r>
      <w:r w:rsidRPr="00B02B80">
        <w:rPr>
          <w:rFonts w:ascii="Times New Roman" w:eastAsia="Calibri" w:hAnsi="Times New Roman" w:cs="Times New Roman"/>
          <w:sz w:val="28"/>
          <w:szCs w:val="28"/>
        </w:rPr>
        <w:t>необходимо соблюсти следующее:</w:t>
      </w:r>
    </w:p>
    <w:p w14:paraId="15138553" w14:textId="77777777" w:rsidR="0006654A" w:rsidRPr="00B02B80" w:rsidRDefault="0006654A" w:rsidP="0006654A">
      <w:pPr>
        <w:numPr>
          <w:ilvl w:val="0"/>
          <w:numId w:val="29"/>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положительная мотивация</w:t>
      </w:r>
    </w:p>
    <w:p w14:paraId="28EE705C" w14:textId="77777777" w:rsidR="0006654A" w:rsidRPr="00B02B80" w:rsidRDefault="0006654A" w:rsidP="0006654A">
      <w:pPr>
        <w:numPr>
          <w:ilvl w:val="0"/>
          <w:numId w:val="29"/>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B02B80">
        <w:rPr>
          <w:rFonts w:ascii="Times New Roman" w:eastAsia="Calibri" w:hAnsi="Times New Roman" w:cs="Times New Roman"/>
          <w:sz w:val="28"/>
          <w:szCs w:val="28"/>
        </w:rPr>
        <w:t>птимальный уровень доступности задания</w:t>
      </w:r>
    </w:p>
    <w:p w14:paraId="5E593D88" w14:textId="77777777" w:rsidR="0006654A" w:rsidRPr="00B02B80" w:rsidRDefault="0006654A" w:rsidP="0006654A">
      <w:pPr>
        <w:numPr>
          <w:ilvl w:val="0"/>
          <w:numId w:val="29"/>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B02B80">
        <w:rPr>
          <w:rFonts w:ascii="Times New Roman" w:eastAsia="Calibri" w:hAnsi="Times New Roman" w:cs="Times New Roman"/>
          <w:sz w:val="28"/>
          <w:szCs w:val="28"/>
        </w:rPr>
        <w:t>асширение и углубление знаний каждого обучающегося</w:t>
      </w:r>
    </w:p>
    <w:p w14:paraId="209A6885" w14:textId="51E70A2C" w:rsidR="0006654A" w:rsidRPr="00B02B80" w:rsidRDefault="0006654A" w:rsidP="0006654A">
      <w:pPr>
        <w:numPr>
          <w:ilvl w:val="0"/>
          <w:numId w:val="29"/>
        </w:numPr>
        <w:tabs>
          <w:tab w:val="left" w:pos="851"/>
          <w:tab w:val="left" w:pos="993"/>
        </w:tabs>
        <w:spacing w:after="0" w:line="240" w:lineRule="auto"/>
        <w:ind w:left="0"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B02B80">
        <w:rPr>
          <w:rFonts w:ascii="Times New Roman" w:eastAsia="Calibri" w:hAnsi="Times New Roman" w:cs="Times New Roman"/>
          <w:sz w:val="28"/>
          <w:szCs w:val="28"/>
        </w:rPr>
        <w:t>братная связь</w:t>
      </w:r>
      <w:r w:rsidR="00935356">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(рефлексия)</w:t>
      </w:r>
    </w:p>
    <w:p w14:paraId="5EA86F2F"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i/>
          <w:color w:val="000000"/>
          <w:sz w:val="28"/>
          <w:szCs w:val="28"/>
        </w:rPr>
      </w:pPr>
      <w:r w:rsidRPr="00B02B80">
        <w:rPr>
          <w:rFonts w:ascii="Times New Roman" w:eastAsia="Calibri" w:hAnsi="Times New Roman" w:cs="Times New Roman"/>
          <w:i/>
          <w:color w:val="000000"/>
          <w:sz w:val="28"/>
          <w:szCs w:val="28"/>
        </w:rPr>
        <w:t>Принципы ежедневной практики</w:t>
      </w:r>
      <w:r w:rsidRPr="00B02B80">
        <w:rPr>
          <w:rFonts w:ascii="Times New Roman" w:eastAsia="Calibri" w:hAnsi="Times New Roman" w:cs="Times New Roman"/>
          <w:color w:val="000000"/>
          <w:sz w:val="28"/>
          <w:szCs w:val="28"/>
        </w:rPr>
        <w:t>:</w:t>
      </w:r>
    </w:p>
    <w:p w14:paraId="7EBE591A" w14:textId="4AF52F5D" w:rsidR="0006654A" w:rsidRPr="00B02B80" w:rsidRDefault="0006654A" w:rsidP="0006654A">
      <w:pPr>
        <w:tabs>
          <w:tab w:val="left" w:pos="993"/>
        </w:tabs>
        <w:spacing w:after="0" w:line="240" w:lineRule="auto"/>
        <w:ind w:firstLine="567"/>
        <w:jc w:val="both"/>
        <w:rPr>
          <w:rFonts w:ascii="Times New Roman" w:eastAsia="Calibri" w:hAnsi="Times New Roman" w:cs="Times New Roman"/>
          <w:color w:val="000000"/>
          <w:sz w:val="28"/>
          <w:szCs w:val="28"/>
        </w:rPr>
      </w:pPr>
      <w:r w:rsidRPr="00B02B80">
        <w:rPr>
          <w:rFonts w:ascii="Times New Roman" w:eastAsia="Calibri" w:hAnsi="Times New Roman" w:cs="Times New Roman"/>
          <w:color w:val="000000"/>
          <w:sz w:val="28"/>
          <w:szCs w:val="28"/>
        </w:rPr>
        <w:t>1)</w:t>
      </w:r>
      <w:r>
        <w:rPr>
          <w:rFonts w:ascii="Times New Roman" w:eastAsia="Calibri" w:hAnsi="Times New Roman" w:cs="Times New Roman"/>
          <w:color w:val="000000"/>
          <w:sz w:val="28"/>
          <w:szCs w:val="28"/>
        </w:rPr>
        <w:t xml:space="preserve"> </w:t>
      </w:r>
      <w:r w:rsidRPr="00B02B80">
        <w:rPr>
          <w:rFonts w:ascii="Times New Roman" w:eastAsia="Calibri" w:hAnsi="Times New Roman" w:cs="Times New Roman"/>
          <w:color w:val="000000"/>
          <w:sz w:val="28"/>
          <w:szCs w:val="28"/>
        </w:rPr>
        <w:t>Преподавание должно основываться на предшествующих знаниях и у</w:t>
      </w:r>
      <w:r>
        <w:rPr>
          <w:rFonts w:ascii="Times New Roman" w:eastAsia="Calibri" w:hAnsi="Times New Roman" w:cs="Times New Roman"/>
          <w:color w:val="000000"/>
          <w:sz w:val="28"/>
          <w:szCs w:val="28"/>
        </w:rPr>
        <w:t>мениях детей, а также расширения, и углубления</w:t>
      </w:r>
      <w:r w:rsidRPr="00B02B80">
        <w:rPr>
          <w:rFonts w:ascii="Times New Roman" w:eastAsia="Calibri" w:hAnsi="Times New Roman" w:cs="Times New Roman"/>
          <w:color w:val="000000"/>
          <w:sz w:val="28"/>
          <w:szCs w:val="28"/>
        </w:rPr>
        <w:t xml:space="preserve"> обучения. Поскольку оно ориентировано на основное содержание знаний и навык</w:t>
      </w:r>
      <w:r w:rsidR="00D6157E">
        <w:rPr>
          <w:rFonts w:ascii="Times New Roman" w:eastAsia="Calibri" w:hAnsi="Times New Roman" w:cs="Times New Roman"/>
          <w:color w:val="000000"/>
          <w:sz w:val="28"/>
          <w:szCs w:val="28"/>
        </w:rPr>
        <w:t>а</w:t>
      </w:r>
      <w:r w:rsidRPr="00B02B80">
        <w:rPr>
          <w:rFonts w:ascii="Times New Roman" w:eastAsia="Calibri" w:hAnsi="Times New Roman" w:cs="Times New Roman"/>
          <w:color w:val="000000"/>
          <w:sz w:val="28"/>
          <w:szCs w:val="28"/>
        </w:rPr>
        <w:t xml:space="preserve">, так и для информирования о имеющихся навыках, учитывающие индивидуальные особенности. Учитывая то, что каждый ребенок готов учиться, учителя должны соответствующим образом дифференцировать сложные задания, которые определяют то, что обучающийся уже знает, </w:t>
      </w:r>
      <w:r>
        <w:rPr>
          <w:rFonts w:ascii="Times New Roman" w:eastAsia="Calibri" w:hAnsi="Times New Roman" w:cs="Times New Roman"/>
          <w:color w:val="000000"/>
          <w:sz w:val="28"/>
          <w:szCs w:val="28"/>
        </w:rPr>
        <w:t>то</w:t>
      </w:r>
      <w:r w:rsidRPr="00B02B80">
        <w:rPr>
          <w:rFonts w:ascii="Times New Roman" w:eastAsia="Calibri" w:hAnsi="Times New Roman" w:cs="Times New Roman"/>
          <w:color w:val="000000"/>
          <w:sz w:val="28"/>
          <w:szCs w:val="28"/>
        </w:rPr>
        <w:t>, что он должен выучить.</w:t>
      </w:r>
    </w:p>
    <w:p w14:paraId="676D4463"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color w:val="000000"/>
          <w:sz w:val="28"/>
          <w:szCs w:val="28"/>
        </w:rPr>
      </w:pPr>
      <w:r w:rsidRPr="00B02B80">
        <w:rPr>
          <w:rFonts w:ascii="Times New Roman" w:eastAsia="Calibri" w:hAnsi="Times New Roman" w:cs="Times New Roman"/>
          <w:color w:val="000000"/>
          <w:sz w:val="28"/>
          <w:szCs w:val="28"/>
        </w:rPr>
        <w:t>2)</w:t>
      </w:r>
      <w:r>
        <w:rPr>
          <w:rFonts w:ascii="Times New Roman" w:eastAsia="Calibri" w:hAnsi="Times New Roman" w:cs="Times New Roman"/>
          <w:color w:val="000000"/>
          <w:sz w:val="28"/>
          <w:szCs w:val="28"/>
        </w:rPr>
        <w:t xml:space="preserve"> </w:t>
      </w:r>
      <w:r w:rsidRPr="00B02B80">
        <w:rPr>
          <w:rFonts w:ascii="Times New Roman" w:eastAsia="Calibri" w:hAnsi="Times New Roman" w:cs="Times New Roman"/>
          <w:color w:val="000000"/>
          <w:sz w:val="28"/>
          <w:szCs w:val="28"/>
        </w:rPr>
        <w:t>Обучение должно поддерживать понимание, в</w:t>
      </w:r>
      <w:r>
        <w:rPr>
          <w:rFonts w:ascii="Times New Roman" w:eastAsia="Calibri" w:hAnsi="Times New Roman" w:cs="Times New Roman"/>
          <w:color w:val="000000"/>
          <w:sz w:val="28"/>
          <w:szCs w:val="28"/>
        </w:rPr>
        <w:t>к</w:t>
      </w:r>
      <w:r w:rsidRPr="00B02B80">
        <w:rPr>
          <w:rFonts w:ascii="Times New Roman" w:eastAsia="Calibri" w:hAnsi="Times New Roman" w:cs="Times New Roman"/>
          <w:color w:val="000000"/>
          <w:sz w:val="28"/>
          <w:szCs w:val="28"/>
        </w:rPr>
        <w:t>л</w:t>
      </w:r>
      <w:r>
        <w:rPr>
          <w:rFonts w:ascii="Times New Roman" w:eastAsia="Calibri" w:hAnsi="Times New Roman" w:cs="Times New Roman"/>
          <w:color w:val="000000"/>
          <w:sz w:val="28"/>
          <w:szCs w:val="28"/>
        </w:rPr>
        <w:t>ючение и мотивацию</w:t>
      </w:r>
      <w:r w:rsidRPr="00B02B80">
        <w:rPr>
          <w:rFonts w:ascii="Times New Roman" w:eastAsia="Calibri" w:hAnsi="Times New Roman" w:cs="Times New Roman"/>
          <w:color w:val="000000"/>
          <w:sz w:val="28"/>
          <w:szCs w:val="28"/>
        </w:rPr>
        <w:t>, которые содержат в себе содержательные базовые знания.</w:t>
      </w:r>
    </w:p>
    <w:p w14:paraId="65E5733D" w14:textId="77777777" w:rsidR="0006654A" w:rsidRPr="00B02B80" w:rsidRDefault="0006654A" w:rsidP="0006654A">
      <w:pPr>
        <w:tabs>
          <w:tab w:val="left" w:pos="993"/>
        </w:tabs>
        <w:autoSpaceDN w:val="0"/>
        <w:spacing w:after="0" w:line="240" w:lineRule="auto"/>
        <w:ind w:firstLine="567"/>
        <w:jc w:val="both"/>
        <w:rPr>
          <w:rFonts w:ascii="Times New Roman" w:eastAsia="Times New Roman" w:hAnsi="Times New Roman" w:cs="Times New Roman"/>
          <w:sz w:val="28"/>
          <w:szCs w:val="28"/>
          <w:lang w:eastAsia="ru-RU"/>
        </w:rPr>
      </w:pPr>
      <w:r w:rsidRPr="00B02B80">
        <w:rPr>
          <w:rFonts w:ascii="Times New Roman" w:eastAsia="Calibri" w:hAnsi="Times New Roman" w:cs="Times New Roman"/>
          <w:color w:val="000000"/>
          <w:sz w:val="28"/>
          <w:szCs w:val="28"/>
        </w:rPr>
        <w:t>3)</w:t>
      </w:r>
      <w:r>
        <w:rPr>
          <w:rFonts w:ascii="Times New Roman" w:eastAsia="Calibri" w:hAnsi="Times New Roman" w:cs="Times New Roman"/>
          <w:color w:val="000000"/>
          <w:sz w:val="28"/>
          <w:szCs w:val="28"/>
        </w:rPr>
        <w:t xml:space="preserve"> Возможность</w:t>
      </w:r>
      <w:r w:rsidRPr="00B02B8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kk-KZ"/>
        </w:rPr>
        <w:t>обучающими</w:t>
      </w:r>
      <w:r w:rsidRPr="00B02B80">
        <w:rPr>
          <w:rFonts w:ascii="Times New Roman" w:eastAsia="Calibri" w:hAnsi="Times New Roman" w:cs="Times New Roman"/>
          <w:color w:val="000000"/>
          <w:sz w:val="28"/>
          <w:szCs w:val="28"/>
          <w:lang w:val="kk-KZ"/>
        </w:rPr>
        <w:t>ся</w:t>
      </w:r>
      <w:r w:rsidRPr="00B02B80">
        <w:rPr>
          <w:rFonts w:ascii="Times New Roman" w:eastAsia="Calibri" w:hAnsi="Times New Roman" w:cs="Times New Roman"/>
          <w:color w:val="000000"/>
          <w:sz w:val="28"/>
          <w:szCs w:val="28"/>
        </w:rPr>
        <w:t xml:space="preserve"> управлять св</w:t>
      </w:r>
      <w:r>
        <w:rPr>
          <w:rFonts w:ascii="Times New Roman" w:eastAsia="Calibri" w:hAnsi="Times New Roman" w:cs="Times New Roman"/>
          <w:color w:val="000000"/>
          <w:sz w:val="28"/>
          <w:szCs w:val="28"/>
        </w:rPr>
        <w:t>ое обучение</w:t>
      </w:r>
      <w:r w:rsidRPr="00B02B80">
        <w:rPr>
          <w:rFonts w:ascii="Times New Roman" w:eastAsia="Calibri" w:hAnsi="Times New Roman" w:cs="Times New Roman"/>
          <w:color w:val="000000"/>
          <w:sz w:val="28"/>
          <w:szCs w:val="28"/>
        </w:rPr>
        <w:t xml:space="preserve"> и переносить его в новые формы обучения, должно быть ориентировано на развитие у </w:t>
      </w:r>
      <w:r>
        <w:rPr>
          <w:rFonts w:ascii="Times New Roman" w:eastAsia="Calibri" w:hAnsi="Times New Roman" w:cs="Times New Roman"/>
          <w:color w:val="000000"/>
          <w:sz w:val="28"/>
          <w:szCs w:val="28"/>
        </w:rPr>
        <w:t>них</w:t>
      </w:r>
      <w:r w:rsidRPr="00B02B80">
        <w:rPr>
          <w:rFonts w:ascii="Times New Roman" w:eastAsia="Calibri" w:hAnsi="Times New Roman" w:cs="Times New Roman"/>
          <w:color w:val="000000"/>
          <w:sz w:val="28"/>
          <w:szCs w:val="28"/>
        </w:rPr>
        <w:t xml:space="preserve"> всесторонней способности и активности. Нельзя исключать тот факт, что базовые знания важны для решения проблем более высокого уровня.</w:t>
      </w:r>
      <w:r w:rsidRPr="00B02B80">
        <w:rPr>
          <w:rFonts w:ascii="Times New Roman" w:eastAsia="Times New Roman" w:hAnsi="Times New Roman" w:cs="Times New Roman"/>
          <w:sz w:val="28"/>
          <w:szCs w:val="28"/>
          <w:lang w:eastAsia="ru-RU"/>
        </w:rPr>
        <w:t xml:space="preserve"> </w:t>
      </w:r>
    </w:p>
    <w:p w14:paraId="2E82CCDE"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B02B80">
        <w:rPr>
          <w:rFonts w:ascii="Times New Roman" w:eastAsia="Calibri" w:hAnsi="Times New Roman" w:cs="Times New Roman"/>
          <w:sz w:val="28"/>
          <w:szCs w:val="28"/>
        </w:rPr>
        <w:t>В пер</w:t>
      </w:r>
      <w:r>
        <w:rPr>
          <w:rFonts w:ascii="Times New Roman" w:eastAsia="Calibri" w:hAnsi="Times New Roman" w:cs="Times New Roman"/>
          <w:sz w:val="28"/>
          <w:szCs w:val="28"/>
        </w:rPr>
        <w:t>ечень навыков обучающих</w:t>
      </w:r>
      <w:r w:rsidRPr="00B02B80">
        <w:rPr>
          <w:rFonts w:ascii="Times New Roman" w:eastAsia="Calibri" w:hAnsi="Times New Roman" w:cs="Times New Roman"/>
          <w:sz w:val="28"/>
          <w:szCs w:val="28"/>
        </w:rPr>
        <w:t xml:space="preserve">ся с задержкой психического развития, формируемых в результате освоения образовательной программы акцент делать на повышение количества заданий на наглядно-образное мышление, представляющий собой важный этап в формировании психических процессов данной категории обучающихся. </w:t>
      </w:r>
    </w:p>
    <w:p w14:paraId="6AFA3517" w14:textId="77777777" w:rsidR="0006654A"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А также, способность учителем определять потребности конкретного ребенка в образовательной программе и виды психолого-педагогической поддержки: </w:t>
      </w:r>
    </w:p>
    <w:p w14:paraId="1BD3A865"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 применение вариативных, специальных, альтернативных заданий</w:t>
      </w:r>
    </w:p>
    <w:p w14:paraId="21EFFA0B" w14:textId="77777777" w:rsidR="0006654A" w:rsidRPr="00147D48" w:rsidRDefault="0006654A" w:rsidP="0006654A">
      <w:pPr>
        <w:tabs>
          <w:tab w:val="left" w:pos="993"/>
        </w:tabs>
        <w:spacing w:after="0" w:line="240" w:lineRule="auto"/>
        <w:ind w:firstLine="567"/>
        <w:jc w:val="both"/>
        <w:rPr>
          <w:rFonts w:ascii="Times New Roman" w:hAnsi="Times New Roman"/>
          <w:sz w:val="28"/>
          <w:szCs w:val="28"/>
        </w:rPr>
      </w:pPr>
      <w:r w:rsidRPr="00B02B80">
        <w:rPr>
          <w:rFonts w:ascii="Times New Roman" w:hAnsi="Times New Roman"/>
          <w:sz w:val="28"/>
          <w:szCs w:val="28"/>
        </w:rPr>
        <w:t>2)</w:t>
      </w:r>
      <w:r>
        <w:rPr>
          <w:rFonts w:ascii="Times New Roman" w:hAnsi="Times New Roman"/>
          <w:sz w:val="28"/>
          <w:szCs w:val="28"/>
        </w:rPr>
        <w:t xml:space="preserve"> </w:t>
      </w:r>
      <w:r w:rsidRPr="00B02B80">
        <w:rPr>
          <w:rFonts w:ascii="Times New Roman" w:hAnsi="Times New Roman"/>
          <w:sz w:val="28"/>
          <w:szCs w:val="28"/>
        </w:rPr>
        <w:t xml:space="preserve">умение создавать условия, необходимые для максимальной реализации образовательного потенциала </w:t>
      </w:r>
      <w:r>
        <w:rPr>
          <w:rFonts w:ascii="Times New Roman" w:hAnsi="Times New Roman"/>
          <w:sz w:val="28"/>
          <w:szCs w:val="28"/>
        </w:rPr>
        <w:t>обучающихся с ЗПР.</w:t>
      </w:r>
    </w:p>
    <w:p w14:paraId="0E583930" w14:textId="173042D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Правильная организация коррекционной работы </w:t>
      </w:r>
      <w:r>
        <w:rPr>
          <w:rFonts w:ascii="Times New Roman" w:eastAsia="Calibri" w:hAnsi="Times New Roman" w:cs="Times New Roman"/>
          <w:sz w:val="28"/>
          <w:szCs w:val="28"/>
        </w:rPr>
        <w:t>обучающих</w:t>
      </w:r>
      <w:r w:rsidRPr="00B02B80">
        <w:rPr>
          <w:rFonts w:ascii="Times New Roman" w:eastAsia="Calibri" w:hAnsi="Times New Roman" w:cs="Times New Roman"/>
          <w:sz w:val="28"/>
          <w:szCs w:val="28"/>
        </w:rPr>
        <w:t xml:space="preserve">ся с </w:t>
      </w:r>
      <w:r>
        <w:rPr>
          <w:rFonts w:ascii="Times New Roman" w:eastAsia="Calibri" w:hAnsi="Times New Roman" w:cs="Times New Roman"/>
          <w:sz w:val="28"/>
          <w:szCs w:val="28"/>
        </w:rPr>
        <w:t>задержкой психического развития</w:t>
      </w:r>
      <w:r w:rsidRPr="00B02B80">
        <w:rPr>
          <w:rFonts w:ascii="Times New Roman" w:eastAsia="Calibri" w:hAnsi="Times New Roman" w:cs="Times New Roman"/>
          <w:sz w:val="28"/>
          <w:szCs w:val="28"/>
        </w:rPr>
        <w:t xml:space="preserve"> в организациях общего образования включая систематическое проведение занятий с изложенными принципами и индивидуальным маршрутом,</w:t>
      </w:r>
      <w:r w:rsidR="00D6157E">
        <w:rPr>
          <w:rFonts w:ascii="Times New Roman" w:eastAsia="Calibri" w:hAnsi="Times New Roman" w:cs="Times New Roman"/>
          <w:sz w:val="28"/>
          <w:szCs w:val="28"/>
        </w:rPr>
        <w:t xml:space="preserve"> которая</w:t>
      </w:r>
      <w:r w:rsidRPr="00B02B80">
        <w:rPr>
          <w:rFonts w:ascii="Times New Roman" w:eastAsia="Calibri" w:hAnsi="Times New Roman" w:cs="Times New Roman"/>
          <w:sz w:val="28"/>
          <w:szCs w:val="28"/>
        </w:rPr>
        <w:t xml:space="preserve"> обеспечивает необходимые условия всестороннего развития </w:t>
      </w:r>
      <w:r>
        <w:rPr>
          <w:rFonts w:ascii="Times New Roman" w:eastAsia="Calibri" w:hAnsi="Times New Roman" w:cs="Times New Roman"/>
          <w:sz w:val="28"/>
          <w:szCs w:val="28"/>
        </w:rPr>
        <w:t>школьника.</w:t>
      </w:r>
      <w:r w:rsidRPr="00B02B80">
        <w:rPr>
          <w:rFonts w:ascii="Times New Roman" w:eastAsia="Calibri" w:hAnsi="Times New Roman" w:cs="Times New Roman"/>
          <w:sz w:val="28"/>
          <w:szCs w:val="28"/>
        </w:rPr>
        <w:t xml:space="preserve"> Обучающиеся начальной школы улучшают учебные достижения тогда, когда среда благоприятствует самой личности, происходит непосредственная связь активного реагирования учителя на зону ближайшего развития ученика. При этом поддерживать:</w:t>
      </w:r>
    </w:p>
    <w:p w14:paraId="69969AF6"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Психологически комфортную среду в классе</w:t>
      </w:r>
    </w:p>
    <w:p w14:paraId="51C3B5DE"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Правильное направление на успех</w:t>
      </w:r>
    </w:p>
    <w:p w14:paraId="5C24F211"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3) Адаптацию ученика в классе</w:t>
      </w:r>
    </w:p>
    <w:p w14:paraId="10677003"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5) Углубление и </w:t>
      </w:r>
      <w:r>
        <w:rPr>
          <w:rFonts w:ascii="Times New Roman" w:eastAsia="Calibri" w:hAnsi="Times New Roman" w:cs="Times New Roman"/>
          <w:sz w:val="28"/>
          <w:szCs w:val="28"/>
        </w:rPr>
        <w:t>постепенное усложнение содержания</w:t>
      </w:r>
      <w:r w:rsidRPr="00B02B80">
        <w:rPr>
          <w:rFonts w:ascii="Times New Roman" w:eastAsia="Calibri" w:hAnsi="Times New Roman" w:cs="Times New Roman"/>
          <w:sz w:val="28"/>
          <w:szCs w:val="28"/>
        </w:rPr>
        <w:t xml:space="preserve"> заданий</w:t>
      </w:r>
    </w:p>
    <w:p w14:paraId="6B40E3E7" w14:textId="77777777" w:rsidR="0006654A"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Проведенное исследование позволяет подчеркнуть ряд требований, соблюдение которых сводится к эффективной деятельности педагога:</w:t>
      </w:r>
    </w:p>
    <w:p w14:paraId="3373F354" w14:textId="538D25F5" w:rsidR="0006654A"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В процессе обучения решение принимаемое учителем, должно соответствовать требованиям госстандарта. Быть целесообразным способствующему полному раскрытию</w:t>
      </w:r>
      <w:r w:rsidRPr="00B02B80">
        <w:rPr>
          <w:rFonts w:ascii="Times New Roman" w:eastAsia="Calibri" w:hAnsi="Times New Roman" w:cs="Times New Roman"/>
          <w:sz w:val="28"/>
          <w:szCs w:val="28"/>
        </w:rPr>
        <w:t xml:space="preserve"> позна</w:t>
      </w:r>
      <w:r>
        <w:rPr>
          <w:rFonts w:ascii="Times New Roman" w:eastAsia="Calibri" w:hAnsi="Times New Roman" w:cs="Times New Roman"/>
          <w:sz w:val="28"/>
          <w:szCs w:val="28"/>
        </w:rPr>
        <w:t>вательного потенциала обучающих</w:t>
      </w:r>
      <w:r w:rsidRPr="00B02B80">
        <w:rPr>
          <w:rFonts w:ascii="Times New Roman" w:eastAsia="Calibri" w:hAnsi="Times New Roman" w:cs="Times New Roman"/>
          <w:sz w:val="28"/>
          <w:szCs w:val="28"/>
        </w:rPr>
        <w:t>ся на</w:t>
      </w:r>
      <w:r>
        <w:rPr>
          <w:rFonts w:ascii="Times New Roman" w:eastAsia="Calibri" w:hAnsi="Times New Roman" w:cs="Times New Roman"/>
          <w:sz w:val="28"/>
          <w:szCs w:val="28"/>
        </w:rPr>
        <w:t>чальных классов, развити</w:t>
      </w:r>
      <w:r w:rsidR="00935356">
        <w:rPr>
          <w:rFonts w:ascii="Times New Roman" w:eastAsia="Calibri" w:hAnsi="Times New Roman" w:cs="Times New Roman"/>
          <w:sz w:val="28"/>
          <w:szCs w:val="28"/>
        </w:rPr>
        <w:t>я</w:t>
      </w:r>
      <w:r>
        <w:rPr>
          <w:rFonts w:ascii="Times New Roman" w:eastAsia="Calibri" w:hAnsi="Times New Roman" w:cs="Times New Roman"/>
          <w:sz w:val="28"/>
          <w:szCs w:val="28"/>
        </w:rPr>
        <w:t xml:space="preserve"> умению и навык</w:t>
      </w:r>
      <w:r w:rsidR="00D6157E">
        <w:rPr>
          <w:rFonts w:ascii="Times New Roman" w:eastAsia="Calibri" w:hAnsi="Times New Roman" w:cs="Times New Roman"/>
          <w:sz w:val="28"/>
          <w:szCs w:val="28"/>
        </w:rPr>
        <w:t>а</w:t>
      </w:r>
      <w:r>
        <w:rPr>
          <w:rFonts w:ascii="Times New Roman" w:eastAsia="Calibri" w:hAnsi="Times New Roman" w:cs="Times New Roman"/>
          <w:sz w:val="28"/>
          <w:szCs w:val="28"/>
        </w:rPr>
        <w:t xml:space="preserve">, саморазвитию и мотива к обучению. </w:t>
      </w:r>
    </w:p>
    <w:p w14:paraId="024AB243" w14:textId="77777777" w:rsidR="0006654A" w:rsidRPr="00B02B80"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В ходе деятельности по формированию навыка самооценивания у обучающихся необходимо сочетать </w:t>
      </w:r>
      <w:r>
        <w:rPr>
          <w:rFonts w:ascii="Times New Roman" w:eastAsia="Calibri" w:hAnsi="Times New Roman" w:cs="Times New Roman"/>
          <w:sz w:val="28"/>
          <w:szCs w:val="28"/>
        </w:rPr>
        <w:t>программные</w:t>
      </w:r>
      <w:r w:rsidRPr="00B02B80">
        <w:rPr>
          <w:rFonts w:ascii="Times New Roman" w:eastAsia="Calibri" w:hAnsi="Times New Roman" w:cs="Times New Roman"/>
          <w:sz w:val="28"/>
          <w:szCs w:val="28"/>
        </w:rPr>
        <w:t xml:space="preserve"> требования, особенности самого обучающегося, в необходимости предоставления автономности, как субъекту. </w:t>
      </w:r>
    </w:p>
    <w:p w14:paraId="06A57887" w14:textId="77777777" w:rsidR="0006654A" w:rsidRPr="00BE1958" w:rsidRDefault="0006654A" w:rsidP="0006654A">
      <w:pPr>
        <w:tabs>
          <w:tab w:val="left" w:pos="993"/>
        </w:tabs>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Педагогическая деятельность по формированию навыка самооценивания учебных до</w:t>
      </w:r>
      <w:r>
        <w:rPr>
          <w:rFonts w:ascii="Times New Roman" w:eastAsia="Calibri" w:hAnsi="Times New Roman" w:cs="Times New Roman"/>
          <w:sz w:val="28"/>
          <w:szCs w:val="28"/>
        </w:rPr>
        <w:t>стижений обучающегося начальных классов, характеризуется целостным подходом.</w:t>
      </w:r>
      <w:r w:rsidRPr="00B02B80">
        <w:t xml:space="preserve"> </w:t>
      </w:r>
    </w:p>
    <w:p w14:paraId="70B28438" w14:textId="77777777" w:rsidR="0006654A" w:rsidRDefault="0006654A" w:rsidP="0006654A">
      <w:pPr>
        <w:tabs>
          <w:tab w:val="left" w:pos="993"/>
        </w:tabs>
        <w:spacing w:after="0" w:line="240" w:lineRule="auto"/>
        <w:ind w:firstLine="567"/>
        <w:rPr>
          <w:rFonts w:ascii="Times New Roman" w:hAnsi="Times New Roman" w:cs="Times New Roman"/>
          <w:color w:val="000000" w:themeColor="text1"/>
          <w:sz w:val="28"/>
          <w:szCs w:val="28"/>
        </w:rPr>
      </w:pPr>
      <w:r w:rsidRPr="00B02B80">
        <w:rPr>
          <w:rFonts w:ascii="Times New Roman" w:eastAsia="Calibri" w:hAnsi="Times New Roman" w:cs="Times New Roman"/>
          <w:color w:val="000000" w:themeColor="text1"/>
          <w:sz w:val="28"/>
          <w:szCs w:val="28"/>
        </w:rPr>
        <w:t>Важно, чтобы каждый ученик приобрел положительн</w:t>
      </w:r>
      <w:r>
        <w:rPr>
          <w:rFonts w:ascii="Times New Roman" w:eastAsia="Calibri" w:hAnsi="Times New Roman" w:cs="Times New Roman"/>
          <w:color w:val="000000" w:themeColor="text1"/>
          <w:sz w:val="28"/>
          <w:szCs w:val="28"/>
        </w:rPr>
        <w:t>ый личный опыт, что определяет установку на дальнейшее</w:t>
      </w:r>
      <w:r w:rsidRPr="00B02B80">
        <w:rPr>
          <w:rFonts w:ascii="Times New Roman" w:eastAsia="Calibri"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об</w:t>
      </w:r>
      <w:r w:rsidRPr="00B02B80">
        <w:rPr>
          <w:rFonts w:ascii="Times New Roman" w:eastAsia="Calibri" w:hAnsi="Times New Roman" w:cs="Times New Roman"/>
          <w:color w:val="000000" w:themeColor="text1"/>
          <w:sz w:val="28"/>
          <w:szCs w:val="28"/>
        </w:rPr>
        <w:t>учение, и положительную перспективу. Для этого следует совершенствовать практику оценочных действий самих обучающихся, сочетая ее с развернутой дифференцированной оценкой учителя</w:t>
      </w:r>
      <w:r w:rsidRPr="00EE1AE4">
        <w:rPr>
          <w:rFonts w:ascii="Times New Roman" w:eastAsia="Calibri"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14:paraId="0B82C104" w14:textId="5D66FACC" w:rsidR="0036468E" w:rsidRDefault="00CC0FBC" w:rsidP="00D945F5">
      <w:pPr>
        <w:tabs>
          <w:tab w:val="left" w:pos="993"/>
        </w:tabs>
        <w:spacing w:after="0" w:line="240" w:lineRule="auto"/>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 xml:space="preserve">   </w:t>
      </w:r>
    </w:p>
    <w:p w14:paraId="32336BE1" w14:textId="77777777" w:rsidR="0036468E" w:rsidRDefault="0036468E" w:rsidP="000A4EF8">
      <w:pPr>
        <w:tabs>
          <w:tab w:val="left" w:pos="993"/>
        </w:tabs>
        <w:spacing w:after="0" w:line="240" w:lineRule="auto"/>
        <w:ind w:firstLine="567"/>
        <w:jc w:val="both"/>
        <w:rPr>
          <w:rFonts w:ascii="Times New Roman" w:hAnsi="Times New Roman" w:cs="Times New Roman"/>
          <w:color w:val="FF0000"/>
          <w:sz w:val="28"/>
          <w:szCs w:val="28"/>
        </w:rPr>
      </w:pPr>
    </w:p>
    <w:p w14:paraId="5005E499" w14:textId="77777777" w:rsidR="004A5B89" w:rsidRDefault="004A5B89" w:rsidP="004A5B89">
      <w:pPr>
        <w:spacing w:after="0" w:line="240" w:lineRule="auto"/>
        <w:rPr>
          <w:rFonts w:ascii="Times New Roman" w:eastAsia="Calibri" w:hAnsi="Times New Roman" w:cs="Times New Roman"/>
          <w:sz w:val="28"/>
          <w:szCs w:val="28"/>
        </w:rPr>
      </w:pPr>
    </w:p>
    <w:p w14:paraId="25493566" w14:textId="77777777" w:rsidR="00242BB2" w:rsidRDefault="00242BB2" w:rsidP="004A5B89">
      <w:pPr>
        <w:spacing w:after="0" w:line="240" w:lineRule="auto"/>
        <w:jc w:val="center"/>
        <w:rPr>
          <w:rFonts w:ascii="Times New Roman" w:eastAsia="Calibri" w:hAnsi="Times New Roman" w:cs="Times New Roman"/>
          <w:b/>
          <w:sz w:val="28"/>
          <w:szCs w:val="28"/>
        </w:rPr>
      </w:pPr>
    </w:p>
    <w:p w14:paraId="7B380617" w14:textId="77777777" w:rsidR="00242BB2" w:rsidRDefault="00242BB2" w:rsidP="004A5B89">
      <w:pPr>
        <w:spacing w:after="0" w:line="240" w:lineRule="auto"/>
        <w:jc w:val="center"/>
        <w:rPr>
          <w:rFonts w:ascii="Times New Roman" w:eastAsia="Calibri" w:hAnsi="Times New Roman" w:cs="Times New Roman"/>
          <w:b/>
          <w:sz w:val="28"/>
          <w:szCs w:val="28"/>
        </w:rPr>
      </w:pPr>
    </w:p>
    <w:p w14:paraId="74DFF1CC" w14:textId="77777777" w:rsidR="00242BB2" w:rsidRDefault="00242BB2" w:rsidP="004A5B89">
      <w:pPr>
        <w:spacing w:after="0" w:line="240" w:lineRule="auto"/>
        <w:jc w:val="center"/>
        <w:rPr>
          <w:rFonts w:ascii="Times New Roman" w:eastAsia="Calibri" w:hAnsi="Times New Roman" w:cs="Times New Roman"/>
          <w:b/>
          <w:sz w:val="28"/>
          <w:szCs w:val="28"/>
        </w:rPr>
      </w:pPr>
    </w:p>
    <w:p w14:paraId="5A8DA40C" w14:textId="77777777" w:rsidR="00242BB2" w:rsidRDefault="00242BB2" w:rsidP="004A5B89">
      <w:pPr>
        <w:spacing w:after="0" w:line="240" w:lineRule="auto"/>
        <w:jc w:val="center"/>
        <w:rPr>
          <w:rFonts w:ascii="Times New Roman" w:eastAsia="Calibri" w:hAnsi="Times New Roman" w:cs="Times New Roman"/>
          <w:b/>
          <w:sz w:val="28"/>
          <w:szCs w:val="28"/>
        </w:rPr>
      </w:pPr>
    </w:p>
    <w:p w14:paraId="2282B1A4" w14:textId="77777777" w:rsidR="00242BB2" w:rsidRDefault="00242BB2" w:rsidP="004A5B89">
      <w:pPr>
        <w:spacing w:after="0" w:line="240" w:lineRule="auto"/>
        <w:jc w:val="center"/>
        <w:rPr>
          <w:rFonts w:ascii="Times New Roman" w:eastAsia="Calibri" w:hAnsi="Times New Roman" w:cs="Times New Roman"/>
          <w:b/>
          <w:sz w:val="28"/>
          <w:szCs w:val="28"/>
        </w:rPr>
      </w:pPr>
    </w:p>
    <w:p w14:paraId="22C6D30C" w14:textId="77777777" w:rsidR="00294773" w:rsidRDefault="00294773" w:rsidP="004A5B89">
      <w:pPr>
        <w:spacing w:after="0" w:line="240" w:lineRule="auto"/>
        <w:jc w:val="center"/>
        <w:rPr>
          <w:rFonts w:ascii="Times New Roman" w:eastAsia="Calibri" w:hAnsi="Times New Roman" w:cs="Times New Roman"/>
          <w:b/>
          <w:sz w:val="28"/>
          <w:szCs w:val="28"/>
        </w:rPr>
      </w:pPr>
    </w:p>
    <w:p w14:paraId="1D611812" w14:textId="77777777" w:rsidR="00294773" w:rsidRDefault="00294773" w:rsidP="004A5B89">
      <w:pPr>
        <w:spacing w:after="0" w:line="240" w:lineRule="auto"/>
        <w:jc w:val="center"/>
        <w:rPr>
          <w:rFonts w:ascii="Times New Roman" w:eastAsia="Calibri" w:hAnsi="Times New Roman" w:cs="Times New Roman"/>
          <w:b/>
          <w:sz w:val="28"/>
          <w:szCs w:val="28"/>
        </w:rPr>
      </w:pPr>
    </w:p>
    <w:p w14:paraId="605B9585" w14:textId="77777777" w:rsidR="00294773" w:rsidRDefault="00294773" w:rsidP="004A5B89">
      <w:pPr>
        <w:spacing w:after="0" w:line="240" w:lineRule="auto"/>
        <w:jc w:val="center"/>
        <w:rPr>
          <w:rFonts w:ascii="Times New Roman" w:eastAsia="Calibri" w:hAnsi="Times New Roman" w:cs="Times New Roman"/>
          <w:b/>
          <w:sz w:val="28"/>
          <w:szCs w:val="28"/>
        </w:rPr>
      </w:pPr>
    </w:p>
    <w:p w14:paraId="47434AC9" w14:textId="77777777" w:rsidR="00294773" w:rsidRDefault="00294773" w:rsidP="004A5B89">
      <w:pPr>
        <w:spacing w:after="0" w:line="240" w:lineRule="auto"/>
        <w:jc w:val="center"/>
        <w:rPr>
          <w:rFonts w:ascii="Times New Roman" w:eastAsia="Calibri" w:hAnsi="Times New Roman" w:cs="Times New Roman"/>
          <w:b/>
          <w:sz w:val="28"/>
          <w:szCs w:val="28"/>
        </w:rPr>
      </w:pPr>
    </w:p>
    <w:p w14:paraId="30A6CBE4" w14:textId="77777777" w:rsidR="00294773" w:rsidRDefault="00294773" w:rsidP="004A5B89">
      <w:pPr>
        <w:spacing w:after="0" w:line="240" w:lineRule="auto"/>
        <w:jc w:val="center"/>
        <w:rPr>
          <w:rFonts w:ascii="Times New Roman" w:eastAsia="Calibri" w:hAnsi="Times New Roman" w:cs="Times New Roman"/>
          <w:b/>
          <w:sz w:val="28"/>
          <w:szCs w:val="28"/>
        </w:rPr>
      </w:pPr>
    </w:p>
    <w:p w14:paraId="3EE9E859" w14:textId="77777777" w:rsidR="00294773" w:rsidRDefault="00294773" w:rsidP="004A5B89">
      <w:pPr>
        <w:spacing w:after="0" w:line="240" w:lineRule="auto"/>
        <w:jc w:val="center"/>
        <w:rPr>
          <w:rFonts w:ascii="Times New Roman" w:eastAsia="Calibri" w:hAnsi="Times New Roman" w:cs="Times New Roman"/>
          <w:b/>
          <w:sz w:val="28"/>
          <w:szCs w:val="28"/>
        </w:rPr>
      </w:pPr>
    </w:p>
    <w:p w14:paraId="5458BD4F" w14:textId="09E8B163" w:rsidR="008D1ECC" w:rsidRDefault="007356CF" w:rsidP="004A5B89">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ЗАКЛЮЧЕНИЕ</w:t>
      </w:r>
    </w:p>
    <w:p w14:paraId="360C7ACC" w14:textId="77777777" w:rsidR="000A4EF8" w:rsidRDefault="000A4EF8" w:rsidP="008D1ECC">
      <w:pPr>
        <w:spacing w:after="0" w:line="240" w:lineRule="auto"/>
        <w:jc w:val="center"/>
        <w:rPr>
          <w:rFonts w:ascii="Times New Roman" w:eastAsia="Calibri" w:hAnsi="Times New Roman" w:cs="Times New Roman"/>
          <w:b/>
          <w:sz w:val="28"/>
          <w:szCs w:val="28"/>
        </w:rPr>
      </w:pPr>
    </w:p>
    <w:p w14:paraId="2F75A516" w14:textId="77777777" w:rsidR="002F7C4F" w:rsidRPr="002F7C4F" w:rsidRDefault="002F7C4F" w:rsidP="002F7C4F">
      <w:pPr>
        <w:tabs>
          <w:tab w:val="left" w:pos="851"/>
        </w:tabs>
        <w:spacing w:after="0" w:line="240" w:lineRule="auto"/>
        <w:ind w:firstLine="567"/>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 xml:space="preserve">Включение обучающихся с задержкой психического развития в учебный процесс общеобразовательных школ требует создания специальных условий, учитывающих психофизические особенности и познавательные возможности этой категории детей. </w:t>
      </w:r>
    </w:p>
    <w:p w14:paraId="4F4AFCD5" w14:textId="77777777" w:rsidR="002F7C4F" w:rsidRPr="002F7C4F" w:rsidRDefault="002F7C4F" w:rsidP="002F7C4F">
      <w:pPr>
        <w:tabs>
          <w:tab w:val="left" w:pos="851"/>
        </w:tabs>
        <w:spacing w:after="0" w:line="240" w:lineRule="auto"/>
        <w:ind w:firstLine="567"/>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Формирование учебных навыков, в том числе, навыка самооценивания учебных достижений</w:t>
      </w:r>
      <w:r w:rsidRPr="002F7C4F">
        <w:rPr>
          <w:rFonts w:ascii="Calibri" w:eastAsia="Calibri" w:hAnsi="Calibri" w:cs="Times New Roman"/>
        </w:rPr>
        <w:t xml:space="preserve"> </w:t>
      </w:r>
      <w:r w:rsidRPr="002F7C4F">
        <w:rPr>
          <w:rFonts w:ascii="Times New Roman" w:eastAsia="Calibri" w:hAnsi="Times New Roman" w:cs="Times New Roman"/>
          <w:sz w:val="28"/>
          <w:szCs w:val="28"/>
        </w:rPr>
        <w:t xml:space="preserve">у обучающихся с задержкой психического развития, </w:t>
      </w:r>
      <w:r w:rsidRPr="002F7C4F">
        <w:rPr>
          <w:rFonts w:ascii="Calibri" w:eastAsia="Calibri" w:hAnsi="Calibri" w:cs="Times New Roman"/>
        </w:rPr>
        <w:t xml:space="preserve"> </w:t>
      </w:r>
      <w:r w:rsidRPr="002F7C4F">
        <w:rPr>
          <w:rFonts w:ascii="Times New Roman" w:eastAsia="Calibri" w:hAnsi="Times New Roman" w:cs="Times New Roman"/>
          <w:sz w:val="28"/>
          <w:szCs w:val="28"/>
        </w:rPr>
        <w:t>имеет особенно важное значение</w:t>
      </w:r>
      <w:r w:rsidRPr="002F7C4F">
        <w:rPr>
          <w:rFonts w:ascii="Calibri" w:eastAsia="Calibri" w:hAnsi="Calibri" w:cs="Times New Roman"/>
        </w:rPr>
        <w:t xml:space="preserve"> </w:t>
      </w:r>
      <w:r w:rsidRPr="002F7C4F">
        <w:rPr>
          <w:rFonts w:ascii="Times New Roman" w:eastAsia="Calibri" w:hAnsi="Times New Roman" w:cs="Times New Roman"/>
          <w:sz w:val="28"/>
          <w:szCs w:val="28"/>
        </w:rPr>
        <w:t xml:space="preserve">в начальной школе, так как обеспечивает полноценное использование потенциала их когнитивного и социально- личностного развития, успешность перехода в среднюю школу и социальной интеграции. Разработанные специальные задания по формированию навыка самооценивания учебных достижений у младших школьников с задержкой психического развития на уроках математики, основанные на принципах </w:t>
      </w:r>
      <w:r w:rsidRPr="002F7C4F">
        <w:rPr>
          <w:rFonts w:ascii="Times New Roman" w:eastAsia="Calibri" w:hAnsi="Times New Roman" w:cs="Times New Roman"/>
          <w:sz w:val="28"/>
          <w:szCs w:val="28"/>
          <w:lang w:val="en-US"/>
        </w:rPr>
        <w:t>SMART</w:t>
      </w:r>
      <w:r w:rsidRPr="002F7C4F">
        <w:rPr>
          <w:rFonts w:ascii="Times New Roman" w:eastAsia="Calibri" w:hAnsi="Times New Roman" w:cs="Times New Roman"/>
          <w:sz w:val="28"/>
          <w:szCs w:val="28"/>
        </w:rPr>
        <w:t xml:space="preserve"> и Таксономии Блума, способствуют успешному формированию навыка и развития у них адекватной самооценки, становлению личности в целом и ее интеграции в общество. </w:t>
      </w:r>
    </w:p>
    <w:p w14:paraId="0AD247EE" w14:textId="77777777" w:rsidR="002F7C4F" w:rsidRPr="002F7C4F" w:rsidRDefault="002F7C4F" w:rsidP="002F7C4F">
      <w:pPr>
        <w:spacing w:after="0" w:line="240" w:lineRule="auto"/>
        <w:ind w:firstLine="567"/>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 xml:space="preserve">В ходе самооценивания у обучающихся также развивается быстрота реакции, воспитывается умение сосредоточиться, потребность к самоконтролю, повышается культура оценивания.  </w:t>
      </w:r>
      <w:r w:rsidRPr="002F7C4F">
        <w:rPr>
          <w:rFonts w:ascii="Times New Roman" w:eastAsia="Calibri" w:hAnsi="Times New Roman" w:cs="Times New Roman"/>
          <w:bCs/>
          <w:sz w:val="28"/>
          <w:szCs w:val="28"/>
        </w:rPr>
        <w:t xml:space="preserve">Перспективная цель самооценивания учебных достижений обучающимися заключается в достижении учебной цели. </w:t>
      </w:r>
      <w:r w:rsidRPr="002F7C4F">
        <w:rPr>
          <w:rFonts w:ascii="Times New Roman" w:eastAsia="Calibri" w:hAnsi="Times New Roman" w:cs="Times New Roman"/>
          <w:sz w:val="28"/>
          <w:szCs w:val="28"/>
        </w:rPr>
        <w:t xml:space="preserve"> </w:t>
      </w:r>
    </w:p>
    <w:p w14:paraId="401E330D" w14:textId="77777777" w:rsidR="002F7C4F" w:rsidRPr="002F7C4F" w:rsidRDefault="002F7C4F" w:rsidP="002F7C4F">
      <w:pPr>
        <w:tabs>
          <w:tab w:val="left" w:pos="851"/>
        </w:tabs>
        <w:spacing w:after="0" w:line="240" w:lineRule="auto"/>
        <w:ind w:firstLine="567"/>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Проведенная экспериментальная работа по целенаправленному обучению самооцениванию младших школьников с ЗПР в инклюзивном образовании, позволила получить новые, объективные данные о качественном своеобразии их способностей в овладении учебными навыками. А также позволила обосновать ряд организационно-методических задач и принципов осуществления педагогической деятельности по формированию навыка самооценивания, среди которых основными являются:</w:t>
      </w:r>
    </w:p>
    <w:p w14:paraId="61995F66" w14:textId="43D432FB"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 xml:space="preserve">системность и последовательность педагогических действий - направлены на регулярность проведения заданий; степень овладения умениями достигается в условиях их целенаправленного формирования, поэтому учителю необходимо уделять </w:t>
      </w:r>
      <w:r w:rsidR="006545C1" w:rsidRPr="002F7C4F">
        <w:rPr>
          <w:rFonts w:ascii="Times New Roman" w:eastAsia="Calibri" w:hAnsi="Times New Roman" w:cs="Times New Roman"/>
          <w:sz w:val="28"/>
          <w:szCs w:val="28"/>
        </w:rPr>
        <w:t xml:space="preserve">большое </w:t>
      </w:r>
      <w:r w:rsidRPr="002F7C4F">
        <w:rPr>
          <w:rFonts w:ascii="Times New Roman" w:eastAsia="Calibri" w:hAnsi="Times New Roman" w:cs="Times New Roman"/>
          <w:sz w:val="28"/>
          <w:szCs w:val="28"/>
        </w:rPr>
        <w:t xml:space="preserve">внимание на уроках различным  заданиям на самооценивание;  </w:t>
      </w:r>
    </w:p>
    <w:p w14:paraId="53EDB88D"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включенность - требует включения каждого обучающегося инклюзивного образования в оценивание своих учебных достижений;</w:t>
      </w:r>
    </w:p>
    <w:p w14:paraId="61CDD3A9"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критерии самооценивания должны быть разработаны с учетом их особенностей и образовательных потребностей;</w:t>
      </w:r>
    </w:p>
    <w:p w14:paraId="303DDD73"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комплексность – введение заданий на самооценивание своих учебных достижений в структуру урока по предмету на этапе закрепления;</w:t>
      </w:r>
    </w:p>
    <w:p w14:paraId="50656390" w14:textId="3232C1BD"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самостоятельность – мотивация обучающих</w:t>
      </w:r>
      <w:r w:rsidR="00C72F6D">
        <w:rPr>
          <w:rFonts w:ascii="Times New Roman" w:eastAsia="Calibri" w:hAnsi="Times New Roman" w:cs="Times New Roman"/>
          <w:sz w:val="28"/>
          <w:szCs w:val="28"/>
        </w:rPr>
        <w:t>ся</w:t>
      </w:r>
      <w:r w:rsidRPr="002F7C4F">
        <w:rPr>
          <w:rFonts w:ascii="Times New Roman" w:eastAsia="Calibri" w:hAnsi="Times New Roman" w:cs="Times New Roman"/>
          <w:sz w:val="28"/>
          <w:szCs w:val="28"/>
        </w:rPr>
        <w:t xml:space="preserve"> оценивать свои достижения самостоятельно, включение обучающихся в оценивание своего сверстника;</w:t>
      </w:r>
    </w:p>
    <w:p w14:paraId="5CA95C89"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адекватность – объективность самооценки;</w:t>
      </w:r>
    </w:p>
    <w:p w14:paraId="684FC9B6"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толерантность – создание эмоционально-положительного отношения к детям с особыми потребностями, что влечет за собой успехи, как академические, так и личностные;</w:t>
      </w:r>
    </w:p>
    <w:p w14:paraId="57FA3211" w14:textId="77777777" w:rsidR="002F7C4F" w:rsidRPr="002F7C4F" w:rsidRDefault="002F7C4F" w:rsidP="002F7C4F">
      <w:pPr>
        <w:numPr>
          <w:ilvl w:val="0"/>
          <w:numId w:val="38"/>
        </w:numPr>
        <w:tabs>
          <w:tab w:val="left" w:pos="567"/>
        </w:tabs>
        <w:spacing w:after="0" w:line="240" w:lineRule="auto"/>
        <w:ind w:left="0"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логичность - встроенность процесса самооценивания в учебный процесс.</w:t>
      </w:r>
    </w:p>
    <w:p w14:paraId="345FA60B" w14:textId="77777777" w:rsidR="002F7C4F" w:rsidRPr="002F7C4F" w:rsidRDefault="002F7C4F" w:rsidP="002F7C4F">
      <w:pPr>
        <w:tabs>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Педагогу, реализующему работу в инклюзивном образовании, необходимо решать такие задачи, как :</w:t>
      </w:r>
    </w:p>
    <w:p w14:paraId="5471D51A" w14:textId="77777777" w:rsidR="002F7C4F" w:rsidRPr="002F7C4F" w:rsidRDefault="002F7C4F" w:rsidP="002F7C4F">
      <w:pPr>
        <w:numPr>
          <w:ilvl w:val="0"/>
          <w:numId w:val="39"/>
        </w:numPr>
        <w:tabs>
          <w:tab w:val="left" w:pos="993"/>
        </w:tabs>
        <w:spacing w:after="0" w:line="240" w:lineRule="auto"/>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повышение личностного потенциала обучающихся с ЗПР;</w:t>
      </w:r>
    </w:p>
    <w:p w14:paraId="2E092FDF" w14:textId="77777777" w:rsidR="002F7C4F" w:rsidRPr="002F7C4F" w:rsidRDefault="002F7C4F" w:rsidP="002F7C4F">
      <w:pPr>
        <w:tabs>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2) раскрытие их познавательных способностей и содействие в преодолении учебных трудностей;</w:t>
      </w:r>
    </w:p>
    <w:p w14:paraId="317E474B" w14:textId="77777777" w:rsidR="002F7C4F" w:rsidRPr="002F7C4F" w:rsidRDefault="002F7C4F" w:rsidP="002F7C4F">
      <w:pPr>
        <w:tabs>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3) использование для оценивания учебных достижений, объективных и личностно-значимых для обучающегося, критериев; при этом, учителя должны четко сообщать своим обучающимся об предстоящих критериях и видах работы на самооценивание;</w:t>
      </w:r>
    </w:p>
    <w:p w14:paraId="5481D472" w14:textId="77777777" w:rsidR="002F7C4F" w:rsidRPr="002F7C4F" w:rsidRDefault="002F7C4F" w:rsidP="002F7C4F">
      <w:pPr>
        <w:tabs>
          <w:tab w:val="left" w:pos="567"/>
        </w:tabs>
        <w:spacing w:after="0" w:line="240" w:lineRule="auto"/>
        <w:ind w:left="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4) овладение обучающимися навыком адекватного самооценивания и оценивания своих сверстников, что позитивно влияет на становление правильных межличностных отношений в классе;</w:t>
      </w:r>
    </w:p>
    <w:p w14:paraId="13C00F34" w14:textId="77777777" w:rsidR="002F7C4F" w:rsidRPr="002F7C4F" w:rsidRDefault="002F7C4F" w:rsidP="002F7C4F">
      <w:pPr>
        <w:tabs>
          <w:tab w:val="left" w:pos="567"/>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5)</w:t>
      </w:r>
      <w:r w:rsidRPr="002F7C4F">
        <w:rPr>
          <w:rFonts w:ascii="Calibri" w:eastAsia="Calibri" w:hAnsi="Calibri" w:cs="Times New Roman"/>
        </w:rPr>
        <w:t xml:space="preserve"> </w:t>
      </w:r>
      <w:r w:rsidRPr="002F7C4F">
        <w:rPr>
          <w:rFonts w:ascii="Times New Roman" w:eastAsia="Calibri" w:hAnsi="Times New Roman" w:cs="Times New Roman"/>
          <w:sz w:val="28"/>
          <w:szCs w:val="28"/>
        </w:rPr>
        <w:t>применение в процессе оценки заданий   разного уровня;</w:t>
      </w:r>
    </w:p>
    <w:p w14:paraId="4A14060C" w14:textId="77777777" w:rsidR="002F7C4F" w:rsidRPr="002F7C4F" w:rsidRDefault="002F7C4F" w:rsidP="002F7C4F">
      <w:pPr>
        <w:tabs>
          <w:tab w:val="left" w:pos="567"/>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 xml:space="preserve">6) обеспечение реального выбора обучающимся своего индивидуального уровня учебных достижений и поддержка этого выбора и др. </w:t>
      </w:r>
    </w:p>
    <w:p w14:paraId="7D38D11F" w14:textId="77777777" w:rsidR="002F7C4F" w:rsidRPr="002F7C4F" w:rsidRDefault="002F7C4F" w:rsidP="002F7C4F">
      <w:pPr>
        <w:tabs>
          <w:tab w:val="left" w:pos="567"/>
          <w:tab w:val="left" w:pos="993"/>
        </w:tabs>
        <w:spacing w:after="0" w:line="240" w:lineRule="auto"/>
        <w:ind w:firstLine="567"/>
        <w:contextualSpacing/>
        <w:jc w:val="both"/>
        <w:rPr>
          <w:rFonts w:ascii="Times New Roman" w:eastAsia="Calibri" w:hAnsi="Times New Roman" w:cs="Times New Roman"/>
          <w:sz w:val="28"/>
          <w:szCs w:val="28"/>
        </w:rPr>
      </w:pPr>
      <w:r w:rsidRPr="002F7C4F">
        <w:rPr>
          <w:rFonts w:ascii="Times New Roman" w:eastAsia="Calibri" w:hAnsi="Times New Roman" w:cs="Times New Roman"/>
          <w:sz w:val="28"/>
          <w:szCs w:val="28"/>
        </w:rPr>
        <w:t>Правильная организация учебного процесса в системе инклюзивного образования помогает сохранить психическое и физическое здоровье учеников с задержкой психического развития, поскольку, формирование такого учебного компонента, как навык самооценивания, активизирует учебную мотивацию и создает удовлетворенность обучающихся результатами учебной деятельности. В целом, участие обучающихся в самооценивании является одним из условий реализации системы оценивания учебных достижений обучающихся в условиях обновленного содержания образования.</w:t>
      </w:r>
    </w:p>
    <w:p w14:paraId="07BB9F81" w14:textId="77777777" w:rsidR="002F7C4F" w:rsidRPr="002F7C4F" w:rsidRDefault="002F7C4F" w:rsidP="002F7C4F">
      <w:pPr>
        <w:tabs>
          <w:tab w:val="left" w:pos="567"/>
        </w:tabs>
        <w:spacing w:after="0" w:line="240" w:lineRule="auto"/>
        <w:ind w:firstLine="567"/>
        <w:jc w:val="both"/>
        <w:rPr>
          <w:rFonts w:ascii="Times New Roman" w:eastAsia="Calibri" w:hAnsi="Times New Roman" w:cs="Times New Roman"/>
          <w:sz w:val="28"/>
          <w:szCs w:val="28"/>
        </w:rPr>
      </w:pPr>
    </w:p>
    <w:p w14:paraId="43E2DA7A" w14:textId="77777777" w:rsidR="002F7C4F" w:rsidRPr="002F7C4F" w:rsidRDefault="002F7C4F" w:rsidP="002F7C4F">
      <w:pPr>
        <w:spacing w:after="0" w:line="240" w:lineRule="auto"/>
        <w:jc w:val="both"/>
        <w:rPr>
          <w:rFonts w:ascii="Times New Roman" w:eastAsia="Calibri" w:hAnsi="Times New Roman" w:cs="Times New Roman"/>
          <w:sz w:val="28"/>
          <w:szCs w:val="28"/>
        </w:rPr>
      </w:pPr>
    </w:p>
    <w:p w14:paraId="24441BAD" w14:textId="77777777" w:rsidR="002F7C4F" w:rsidRDefault="002F7C4F" w:rsidP="00DA3708">
      <w:pPr>
        <w:spacing w:after="0" w:line="240" w:lineRule="auto"/>
        <w:jc w:val="center"/>
        <w:rPr>
          <w:rFonts w:ascii="Times New Roman" w:eastAsia="Calibri" w:hAnsi="Times New Roman" w:cs="Times New Roman"/>
          <w:b/>
          <w:sz w:val="28"/>
          <w:szCs w:val="28"/>
        </w:rPr>
      </w:pPr>
    </w:p>
    <w:p w14:paraId="1F17DD7A" w14:textId="77777777" w:rsidR="002F7C4F" w:rsidRDefault="002F7C4F" w:rsidP="00DA3708">
      <w:pPr>
        <w:spacing w:after="0" w:line="240" w:lineRule="auto"/>
        <w:jc w:val="center"/>
        <w:rPr>
          <w:rFonts w:ascii="Times New Roman" w:eastAsia="Calibri" w:hAnsi="Times New Roman" w:cs="Times New Roman"/>
          <w:b/>
          <w:sz w:val="28"/>
          <w:szCs w:val="28"/>
        </w:rPr>
      </w:pPr>
    </w:p>
    <w:p w14:paraId="79A55701" w14:textId="77777777" w:rsidR="002F7C4F" w:rsidRDefault="002F7C4F" w:rsidP="00DA3708">
      <w:pPr>
        <w:spacing w:after="0" w:line="240" w:lineRule="auto"/>
        <w:jc w:val="center"/>
        <w:rPr>
          <w:rFonts w:ascii="Times New Roman" w:eastAsia="Calibri" w:hAnsi="Times New Roman" w:cs="Times New Roman"/>
          <w:b/>
          <w:sz w:val="28"/>
          <w:szCs w:val="28"/>
        </w:rPr>
      </w:pPr>
    </w:p>
    <w:p w14:paraId="5BD3D4E0" w14:textId="77777777" w:rsidR="002F7C4F" w:rsidRDefault="002F7C4F" w:rsidP="00DA3708">
      <w:pPr>
        <w:spacing w:after="0" w:line="240" w:lineRule="auto"/>
        <w:jc w:val="center"/>
        <w:rPr>
          <w:rFonts w:ascii="Times New Roman" w:eastAsia="Calibri" w:hAnsi="Times New Roman" w:cs="Times New Roman"/>
          <w:b/>
          <w:sz w:val="28"/>
          <w:szCs w:val="28"/>
        </w:rPr>
      </w:pPr>
    </w:p>
    <w:p w14:paraId="092D7132" w14:textId="77777777" w:rsidR="002F7C4F" w:rsidRDefault="002F7C4F" w:rsidP="00DA3708">
      <w:pPr>
        <w:spacing w:after="0" w:line="240" w:lineRule="auto"/>
        <w:jc w:val="center"/>
        <w:rPr>
          <w:rFonts w:ascii="Times New Roman" w:eastAsia="Calibri" w:hAnsi="Times New Roman" w:cs="Times New Roman"/>
          <w:b/>
          <w:sz w:val="28"/>
          <w:szCs w:val="28"/>
        </w:rPr>
      </w:pPr>
    </w:p>
    <w:p w14:paraId="03A7AB0D" w14:textId="77777777" w:rsidR="002F7C4F" w:rsidRDefault="002F7C4F" w:rsidP="00DA3708">
      <w:pPr>
        <w:spacing w:after="0" w:line="240" w:lineRule="auto"/>
        <w:jc w:val="center"/>
        <w:rPr>
          <w:rFonts w:ascii="Times New Roman" w:eastAsia="Calibri" w:hAnsi="Times New Roman" w:cs="Times New Roman"/>
          <w:b/>
          <w:sz w:val="28"/>
          <w:szCs w:val="28"/>
        </w:rPr>
      </w:pPr>
    </w:p>
    <w:p w14:paraId="5A50974A" w14:textId="77777777" w:rsidR="002F7C4F" w:rsidRDefault="002F7C4F" w:rsidP="00DA3708">
      <w:pPr>
        <w:spacing w:after="0" w:line="240" w:lineRule="auto"/>
        <w:jc w:val="center"/>
        <w:rPr>
          <w:rFonts w:ascii="Times New Roman" w:eastAsia="Calibri" w:hAnsi="Times New Roman" w:cs="Times New Roman"/>
          <w:b/>
          <w:sz w:val="28"/>
          <w:szCs w:val="28"/>
        </w:rPr>
      </w:pPr>
    </w:p>
    <w:p w14:paraId="16B1768A" w14:textId="77777777" w:rsidR="002F7C4F" w:rsidRDefault="002F7C4F" w:rsidP="00DA3708">
      <w:pPr>
        <w:spacing w:after="0" w:line="240" w:lineRule="auto"/>
        <w:jc w:val="center"/>
        <w:rPr>
          <w:rFonts w:ascii="Times New Roman" w:eastAsia="Calibri" w:hAnsi="Times New Roman" w:cs="Times New Roman"/>
          <w:b/>
          <w:sz w:val="28"/>
          <w:szCs w:val="28"/>
        </w:rPr>
      </w:pPr>
    </w:p>
    <w:p w14:paraId="4C151EB6" w14:textId="77777777" w:rsidR="002F7C4F" w:rsidRDefault="002F7C4F" w:rsidP="00DA3708">
      <w:pPr>
        <w:spacing w:after="0" w:line="240" w:lineRule="auto"/>
        <w:jc w:val="center"/>
        <w:rPr>
          <w:rFonts w:ascii="Times New Roman" w:eastAsia="Calibri" w:hAnsi="Times New Roman" w:cs="Times New Roman"/>
          <w:b/>
          <w:sz w:val="28"/>
          <w:szCs w:val="28"/>
        </w:rPr>
      </w:pPr>
    </w:p>
    <w:p w14:paraId="24302D22" w14:textId="77777777" w:rsidR="002F7C4F" w:rsidRDefault="002F7C4F" w:rsidP="00DA3708">
      <w:pPr>
        <w:spacing w:after="0" w:line="240" w:lineRule="auto"/>
        <w:jc w:val="center"/>
        <w:rPr>
          <w:rFonts w:ascii="Times New Roman" w:eastAsia="Calibri" w:hAnsi="Times New Roman" w:cs="Times New Roman"/>
          <w:b/>
          <w:sz w:val="28"/>
          <w:szCs w:val="28"/>
        </w:rPr>
      </w:pPr>
    </w:p>
    <w:p w14:paraId="2616250E" w14:textId="77777777" w:rsidR="002F7C4F" w:rsidRDefault="002F7C4F" w:rsidP="00DA3708">
      <w:pPr>
        <w:spacing w:after="0" w:line="240" w:lineRule="auto"/>
        <w:jc w:val="center"/>
        <w:rPr>
          <w:rFonts w:ascii="Times New Roman" w:eastAsia="Calibri" w:hAnsi="Times New Roman" w:cs="Times New Roman"/>
          <w:b/>
          <w:sz w:val="28"/>
          <w:szCs w:val="28"/>
        </w:rPr>
      </w:pPr>
    </w:p>
    <w:p w14:paraId="01AEBEC0" w14:textId="77777777" w:rsidR="002F7C4F" w:rsidRDefault="002F7C4F" w:rsidP="00DA3708">
      <w:pPr>
        <w:spacing w:after="0" w:line="240" w:lineRule="auto"/>
        <w:jc w:val="center"/>
        <w:rPr>
          <w:rFonts w:ascii="Times New Roman" w:eastAsia="Calibri" w:hAnsi="Times New Roman" w:cs="Times New Roman"/>
          <w:b/>
          <w:sz w:val="28"/>
          <w:szCs w:val="28"/>
        </w:rPr>
      </w:pPr>
    </w:p>
    <w:p w14:paraId="371FCB0C" w14:textId="77777777" w:rsidR="002F7C4F" w:rsidRDefault="002F7C4F" w:rsidP="00DA3708">
      <w:pPr>
        <w:spacing w:after="0" w:line="240" w:lineRule="auto"/>
        <w:jc w:val="center"/>
        <w:rPr>
          <w:rFonts w:ascii="Times New Roman" w:eastAsia="Calibri" w:hAnsi="Times New Roman" w:cs="Times New Roman"/>
          <w:b/>
          <w:sz w:val="28"/>
          <w:szCs w:val="28"/>
        </w:rPr>
      </w:pPr>
    </w:p>
    <w:p w14:paraId="51D4A7B7" w14:textId="77777777" w:rsidR="002F7C4F" w:rsidRDefault="002F7C4F" w:rsidP="00DA3708">
      <w:pPr>
        <w:spacing w:after="0" w:line="240" w:lineRule="auto"/>
        <w:jc w:val="center"/>
        <w:rPr>
          <w:rFonts w:ascii="Times New Roman" w:eastAsia="Calibri" w:hAnsi="Times New Roman" w:cs="Times New Roman"/>
          <w:b/>
          <w:sz w:val="28"/>
          <w:szCs w:val="28"/>
        </w:rPr>
      </w:pPr>
    </w:p>
    <w:p w14:paraId="192EA5FE" w14:textId="59BD64E6" w:rsidR="00F94416" w:rsidRDefault="00DA3708" w:rsidP="00DA370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ИСПОЛЬЗОВАННЫХ  ИСТОЧНИКОВ</w:t>
      </w:r>
    </w:p>
    <w:p w14:paraId="182CE691" w14:textId="77777777" w:rsidR="00DA3708" w:rsidRPr="00F94416" w:rsidRDefault="00DA3708" w:rsidP="00DA3708">
      <w:pPr>
        <w:spacing w:after="0" w:line="240" w:lineRule="auto"/>
        <w:jc w:val="center"/>
        <w:rPr>
          <w:rFonts w:ascii="Times New Roman" w:eastAsia="Calibri" w:hAnsi="Times New Roman" w:cs="Times New Roman"/>
          <w:b/>
          <w:sz w:val="28"/>
          <w:szCs w:val="28"/>
        </w:rPr>
      </w:pPr>
    </w:p>
    <w:p w14:paraId="2DA2D173" w14:textId="77777777"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1 </w:t>
      </w:r>
      <w:r w:rsidR="001D5353" w:rsidRPr="00DA3708">
        <w:rPr>
          <w:rFonts w:ascii="Times New Roman" w:eastAsia="Calibri" w:hAnsi="Times New Roman" w:cs="Times New Roman"/>
          <w:sz w:val="28"/>
          <w:szCs w:val="28"/>
        </w:rPr>
        <w:t>Послание Главы государства</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Касым-Жомарта Токаева народу Казахстана</w:t>
      </w:r>
    </w:p>
    <w:p w14:paraId="5A49E9E4" w14:textId="77777777" w:rsidR="00F94416" w:rsidRPr="00DA3708" w:rsidRDefault="001D5353" w:rsidP="0022062B">
      <w:pPr>
        <w:tabs>
          <w:tab w:val="left" w:pos="993"/>
        </w:tabs>
        <w:spacing w:after="0" w:line="240" w:lineRule="auto"/>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01 сентября 2020 года.</w:t>
      </w:r>
    </w:p>
    <w:p w14:paraId="609EA3BF" w14:textId="485DDB41"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2 </w:t>
      </w:r>
      <w:r w:rsidR="001D5353" w:rsidRPr="00DA3708">
        <w:rPr>
          <w:rFonts w:ascii="Times New Roman" w:eastAsia="Calibri" w:hAnsi="Times New Roman" w:cs="Times New Roman"/>
          <w:sz w:val="28"/>
          <w:szCs w:val="28"/>
        </w:rPr>
        <w:t>Закон Республики Казахстан</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«Об Образовании»</w:t>
      </w:r>
      <w:r w:rsidRPr="00DA3708">
        <w:rPr>
          <w:rFonts w:ascii="Times New Roman" w:eastAsia="Calibri" w:hAnsi="Times New Roman" w:cs="Times New Roman"/>
          <w:sz w:val="28"/>
          <w:szCs w:val="28"/>
        </w:rPr>
        <w:t xml:space="preserve"> № 319-III, статья </w:t>
      </w:r>
      <w:r w:rsidR="000C219D">
        <w:rPr>
          <w:rFonts w:ascii="Times New Roman" w:eastAsia="Calibri" w:hAnsi="Times New Roman" w:cs="Times New Roman"/>
          <w:sz w:val="28"/>
          <w:szCs w:val="28"/>
        </w:rPr>
        <w:t>5</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27.07.2007 года</w:t>
      </w:r>
      <w:r w:rsidR="00F24023">
        <w:rPr>
          <w:rFonts w:ascii="Times New Roman" w:eastAsia="Calibri" w:hAnsi="Times New Roman" w:cs="Times New Roman"/>
          <w:sz w:val="28"/>
          <w:szCs w:val="28"/>
        </w:rPr>
        <w:t xml:space="preserve"> </w:t>
      </w:r>
      <w:r w:rsidR="000C219D">
        <w:rPr>
          <w:rFonts w:ascii="Times New Roman" w:eastAsia="Calibri" w:hAnsi="Times New Roman" w:cs="Times New Roman"/>
          <w:sz w:val="28"/>
          <w:szCs w:val="28"/>
        </w:rPr>
        <w:t>( с изменен. и допол.</w:t>
      </w:r>
      <w:r w:rsidR="002043EE">
        <w:rPr>
          <w:rFonts w:ascii="Times New Roman" w:eastAsia="Calibri" w:hAnsi="Times New Roman" w:cs="Times New Roman"/>
          <w:sz w:val="28"/>
          <w:szCs w:val="28"/>
        </w:rPr>
        <w:t xml:space="preserve"> по состоянию на 24.10.2011г.</w:t>
      </w:r>
      <w:r w:rsidR="000C219D">
        <w:rPr>
          <w:rFonts w:ascii="Times New Roman" w:eastAsia="Calibri" w:hAnsi="Times New Roman" w:cs="Times New Roman"/>
          <w:sz w:val="28"/>
          <w:szCs w:val="28"/>
        </w:rPr>
        <w:t>)</w:t>
      </w:r>
      <w:r w:rsidR="001D5353" w:rsidRPr="00DA3708">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w:t>
      </w:r>
    </w:p>
    <w:p w14:paraId="40FCC103" w14:textId="17A1187B" w:rsidR="00F94416" w:rsidRPr="0022062B"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3 </w:t>
      </w:r>
      <w:r w:rsidR="00857B55" w:rsidRPr="00DA3708">
        <w:rPr>
          <w:rFonts w:ascii="Times New Roman" w:eastAsia="Calibri" w:hAnsi="Times New Roman" w:cs="Times New Roman"/>
          <w:sz w:val="28"/>
          <w:szCs w:val="28"/>
          <w:lang w:val="en-US"/>
        </w:rPr>
        <w:t>Agavelyan</w:t>
      </w:r>
      <w:r w:rsidRPr="00DA3708">
        <w:rPr>
          <w:rFonts w:ascii="Times New Roman" w:eastAsia="Calibri" w:hAnsi="Times New Roman" w:cs="Times New Roman"/>
          <w:sz w:val="28"/>
          <w:szCs w:val="28"/>
          <w:lang w:val="en-US"/>
        </w:rPr>
        <w:t xml:space="preserve"> R.O., Aubakirova S.D., Zhomartova A.D., Burdina E.I. Teachers’ Attitudes towards Inclusive Education in Kazakhstan</w:t>
      </w:r>
      <w:r w:rsidR="0022062B" w:rsidRPr="0022062B">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Integration of Education</w:t>
      </w:r>
      <w:r w:rsidR="0022062B" w:rsidRPr="0022062B">
        <w:rPr>
          <w:rFonts w:ascii="Times New Roman" w:eastAsia="Calibri" w:hAnsi="Times New Roman" w:cs="Times New Roman"/>
          <w:sz w:val="28"/>
          <w:szCs w:val="28"/>
          <w:lang w:val="en-US"/>
        </w:rPr>
        <w:t xml:space="preserve">. </w:t>
      </w:r>
      <w:r w:rsidR="0022062B">
        <w:rPr>
          <w:rFonts w:ascii="Times New Roman" w:eastAsia="Calibri" w:hAnsi="Times New Roman" w:cs="Times New Roman"/>
          <w:sz w:val="28"/>
          <w:szCs w:val="28"/>
          <w:lang w:val="en-US"/>
        </w:rPr>
        <w:t>–</w:t>
      </w:r>
      <w:r w:rsidR="0022062B" w:rsidRPr="0022062B">
        <w:rPr>
          <w:rFonts w:ascii="Times New Roman" w:eastAsia="Calibri" w:hAnsi="Times New Roman" w:cs="Times New Roman"/>
          <w:sz w:val="28"/>
          <w:szCs w:val="28"/>
          <w:lang w:val="en-US"/>
        </w:rPr>
        <w:t xml:space="preserve"> </w:t>
      </w:r>
      <w:r w:rsidR="0022062B" w:rsidRPr="00DA3708">
        <w:rPr>
          <w:rFonts w:ascii="Times New Roman" w:eastAsia="Calibri" w:hAnsi="Times New Roman" w:cs="Times New Roman"/>
          <w:sz w:val="28"/>
          <w:szCs w:val="28"/>
          <w:lang w:val="en-US"/>
        </w:rPr>
        <w:t>2020</w:t>
      </w:r>
      <w:r w:rsidR="0022062B" w:rsidRPr="0022062B">
        <w:rPr>
          <w:rFonts w:ascii="Times New Roman" w:eastAsia="Calibri" w:hAnsi="Times New Roman" w:cs="Times New Roman"/>
          <w:sz w:val="28"/>
          <w:szCs w:val="28"/>
          <w:lang w:val="en-US"/>
        </w:rPr>
        <w:t xml:space="preserve">. </w:t>
      </w:r>
      <w:r w:rsidR="0022062B">
        <w:rPr>
          <w:rFonts w:ascii="Times New Roman" w:eastAsia="Calibri" w:hAnsi="Times New Roman" w:cs="Times New Roman"/>
          <w:sz w:val="28"/>
          <w:szCs w:val="28"/>
          <w:lang w:val="en-US"/>
        </w:rPr>
        <w:t>–</w:t>
      </w:r>
      <w:r w:rsidR="0022062B" w:rsidRPr="0022062B">
        <w:rPr>
          <w:rFonts w:ascii="Times New Roman" w:eastAsia="Calibri" w:hAnsi="Times New Roman" w:cs="Times New Roman"/>
          <w:sz w:val="28"/>
          <w:szCs w:val="28"/>
          <w:lang w:val="en-US"/>
        </w:rPr>
        <w:t xml:space="preserve"> </w:t>
      </w:r>
      <w:r w:rsidR="0022062B">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24</w:t>
      </w:r>
      <w:r w:rsidR="0022062B" w:rsidRPr="0022062B">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1</w:t>
      </w:r>
      <w:r w:rsidR="0022062B" w:rsidRPr="0022062B">
        <w:rPr>
          <w:rFonts w:ascii="Times New Roman" w:eastAsia="Calibri" w:hAnsi="Times New Roman" w:cs="Times New Roman"/>
          <w:sz w:val="28"/>
          <w:szCs w:val="28"/>
          <w:lang w:val="en-US"/>
        </w:rPr>
        <w:t xml:space="preserve">. </w:t>
      </w:r>
      <w:r w:rsidR="0022062B">
        <w:rPr>
          <w:rFonts w:ascii="Times New Roman" w:eastAsia="Calibri" w:hAnsi="Times New Roman" w:cs="Times New Roman"/>
          <w:sz w:val="28"/>
          <w:szCs w:val="28"/>
          <w:lang w:val="en-US"/>
        </w:rPr>
        <w:t>–</w:t>
      </w:r>
      <w:r w:rsidR="0022062B" w:rsidRPr="0022062B">
        <w:rPr>
          <w:rFonts w:ascii="Times New Roman" w:eastAsia="Calibri" w:hAnsi="Times New Roman" w:cs="Times New Roman"/>
          <w:sz w:val="28"/>
          <w:szCs w:val="28"/>
          <w:lang w:val="en-US"/>
        </w:rPr>
        <w:t xml:space="preserve"> </w:t>
      </w:r>
      <w:r w:rsidR="0022062B" w:rsidRPr="0022062B">
        <w:rPr>
          <w:rFonts w:ascii="Times New Roman" w:eastAsia="Calibri" w:hAnsi="Times New Roman" w:cs="Times New Roman"/>
          <w:sz w:val="28"/>
          <w:szCs w:val="28"/>
        </w:rPr>
        <w:t>Р</w:t>
      </w:r>
      <w:r w:rsidR="0022062B" w:rsidRPr="0022062B">
        <w:rPr>
          <w:rFonts w:ascii="Times New Roman" w:eastAsia="Calibri" w:hAnsi="Times New Roman" w:cs="Times New Roman"/>
          <w:sz w:val="28"/>
          <w:szCs w:val="28"/>
          <w:lang w:val="en-US"/>
        </w:rPr>
        <w:t xml:space="preserve">. </w:t>
      </w:r>
      <w:r w:rsidRPr="0022062B">
        <w:rPr>
          <w:rFonts w:ascii="Times New Roman" w:eastAsia="Calibri" w:hAnsi="Times New Roman" w:cs="Times New Roman"/>
          <w:sz w:val="28"/>
          <w:szCs w:val="28"/>
          <w:lang w:val="en-US"/>
        </w:rPr>
        <w:t>8-19</w:t>
      </w:r>
      <w:r w:rsidR="0022062B" w:rsidRPr="0022062B">
        <w:rPr>
          <w:rFonts w:ascii="Times New Roman" w:eastAsia="Calibri" w:hAnsi="Times New Roman" w:cs="Times New Roman"/>
          <w:sz w:val="28"/>
          <w:szCs w:val="28"/>
          <w:lang w:val="en-US"/>
        </w:rPr>
        <w:t xml:space="preserve">.  </w:t>
      </w:r>
    </w:p>
    <w:p w14:paraId="3B8555C6" w14:textId="77777777"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rPr>
        <w:t xml:space="preserve">4 </w:t>
      </w:r>
      <w:r w:rsidR="001D5353" w:rsidRPr="00DA3708">
        <w:rPr>
          <w:rFonts w:ascii="Times New Roman" w:eastAsia="Calibri" w:hAnsi="Times New Roman" w:cs="Times New Roman"/>
          <w:sz w:val="28"/>
          <w:szCs w:val="28"/>
        </w:rPr>
        <w:t>Метод</w:t>
      </w:r>
      <w:r w:rsidR="007D1A43" w:rsidRPr="00DA3708">
        <w:rPr>
          <w:rFonts w:ascii="Times New Roman" w:eastAsia="Calibri" w:hAnsi="Times New Roman" w:cs="Times New Roman"/>
          <w:sz w:val="28"/>
          <w:szCs w:val="28"/>
        </w:rPr>
        <w:t>ические рекомендации по системе</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критериального оценивания учебных</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 xml:space="preserve">достижений детей с </w:t>
      </w:r>
      <w:r w:rsidR="007D1A43" w:rsidRPr="00DA3708">
        <w:rPr>
          <w:rFonts w:ascii="Times New Roman" w:eastAsia="Calibri" w:hAnsi="Times New Roman" w:cs="Times New Roman"/>
          <w:sz w:val="28"/>
          <w:szCs w:val="28"/>
        </w:rPr>
        <w:t>особыми образовательными потребностями</w:t>
      </w:r>
      <w:r w:rsidRPr="00DA3708">
        <w:rPr>
          <w:rFonts w:ascii="Times New Roman" w:eastAsia="Calibri" w:hAnsi="Times New Roman" w:cs="Times New Roman"/>
          <w:sz w:val="28"/>
          <w:szCs w:val="28"/>
        </w:rPr>
        <w:t xml:space="preserve">. – </w:t>
      </w:r>
      <w:r w:rsidR="001D5353" w:rsidRPr="00DA3708">
        <w:rPr>
          <w:rFonts w:ascii="Times New Roman" w:eastAsia="Calibri" w:hAnsi="Times New Roman" w:cs="Times New Roman"/>
          <w:sz w:val="28"/>
          <w:szCs w:val="28"/>
        </w:rPr>
        <w:t>Астана</w:t>
      </w:r>
      <w:r w:rsidRPr="00DA3708">
        <w:rPr>
          <w:rFonts w:ascii="Times New Roman" w:eastAsia="Calibri" w:hAnsi="Times New Roman" w:cs="Times New Roman"/>
          <w:sz w:val="28"/>
          <w:szCs w:val="28"/>
        </w:rPr>
        <w:t xml:space="preserve">: </w:t>
      </w:r>
      <w:r w:rsidR="001D5353" w:rsidRPr="00DA3708">
        <w:rPr>
          <w:rFonts w:ascii="Times New Roman" w:eastAsia="Calibri" w:hAnsi="Times New Roman" w:cs="Times New Roman"/>
          <w:sz w:val="28"/>
          <w:szCs w:val="28"/>
        </w:rPr>
        <w:t>Национальная академия образования им. Алтынсарина</w:t>
      </w:r>
      <w:r w:rsidRPr="00DA3708">
        <w:rPr>
          <w:rFonts w:ascii="Times New Roman" w:eastAsia="Calibri" w:hAnsi="Times New Roman" w:cs="Times New Roman"/>
          <w:sz w:val="28"/>
          <w:szCs w:val="28"/>
        </w:rPr>
        <w:t xml:space="preserve">, 2015. – </w:t>
      </w:r>
      <w:r w:rsidR="001D5353" w:rsidRPr="00DA3708">
        <w:rPr>
          <w:rFonts w:ascii="Times New Roman" w:eastAsia="Calibri" w:hAnsi="Times New Roman" w:cs="Times New Roman"/>
          <w:sz w:val="28"/>
          <w:szCs w:val="28"/>
        </w:rPr>
        <w:t>54 с.</w:t>
      </w:r>
    </w:p>
    <w:p w14:paraId="053863ED" w14:textId="6726F760"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rPr>
        <w:t>5</w:t>
      </w:r>
      <w:r w:rsidR="00865D11">
        <w:t xml:space="preserve"> </w:t>
      </w:r>
      <w:r w:rsidR="001D5353" w:rsidRPr="00DA3708">
        <w:rPr>
          <w:rFonts w:ascii="Times New Roman" w:eastAsia="Calibri" w:hAnsi="Times New Roman" w:cs="Times New Roman"/>
          <w:sz w:val="28"/>
          <w:szCs w:val="28"/>
        </w:rPr>
        <w:t>Психолого-педагогическое сопровождение детей с особыми образовательными потребностями в общеобразовательной школе</w:t>
      </w:r>
      <w:r w:rsidRPr="00DA3708">
        <w:rPr>
          <w:rFonts w:ascii="Times New Roman" w:eastAsia="Calibri" w:hAnsi="Times New Roman" w:cs="Times New Roman"/>
          <w:sz w:val="28"/>
          <w:szCs w:val="28"/>
        </w:rPr>
        <w:t>: метод. Рекомендации</w:t>
      </w:r>
      <w:r w:rsidRPr="00DA3708">
        <w:rPr>
          <w:rFonts w:ascii="Times New Roman" w:eastAsia="Calibri" w:hAnsi="Times New Roman" w:cs="Times New Roman"/>
          <w:sz w:val="28"/>
          <w:szCs w:val="28"/>
          <w:lang w:val="en-US"/>
        </w:rPr>
        <w:t xml:space="preserve">. </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rPr>
        <w:t>Алматы</w:t>
      </w:r>
      <w:r w:rsidRPr="00DA3708">
        <w:rPr>
          <w:rFonts w:ascii="Times New Roman" w:eastAsia="Calibri" w:hAnsi="Times New Roman" w:cs="Times New Roman"/>
          <w:sz w:val="28"/>
          <w:szCs w:val="28"/>
          <w:lang w:val="en-US"/>
        </w:rPr>
        <w:t xml:space="preserve">: </w:t>
      </w:r>
      <w:r w:rsidR="001D5353" w:rsidRPr="00DA3708">
        <w:rPr>
          <w:rFonts w:ascii="Times New Roman" w:eastAsia="Calibri" w:hAnsi="Times New Roman" w:cs="Times New Roman"/>
          <w:sz w:val="28"/>
          <w:szCs w:val="28"/>
        </w:rPr>
        <w:t>ННПЦ</w:t>
      </w:r>
      <w:r w:rsidR="001D5353" w:rsidRPr="00DA3708">
        <w:rPr>
          <w:rFonts w:ascii="Times New Roman" w:eastAsia="Calibri" w:hAnsi="Times New Roman" w:cs="Times New Roman"/>
          <w:sz w:val="28"/>
          <w:szCs w:val="28"/>
          <w:lang w:val="en-US"/>
        </w:rPr>
        <w:t xml:space="preserve"> </w:t>
      </w:r>
      <w:r w:rsidR="001D5353" w:rsidRPr="00DA3708">
        <w:rPr>
          <w:rFonts w:ascii="Times New Roman" w:eastAsia="Calibri" w:hAnsi="Times New Roman" w:cs="Times New Roman"/>
          <w:sz w:val="28"/>
          <w:szCs w:val="28"/>
        </w:rPr>
        <w:t>КП</w:t>
      </w:r>
      <w:r w:rsidRPr="00DA3708">
        <w:rPr>
          <w:rFonts w:ascii="Times New Roman" w:eastAsia="Calibri" w:hAnsi="Times New Roman" w:cs="Times New Roman"/>
          <w:sz w:val="28"/>
          <w:szCs w:val="28"/>
          <w:lang w:val="en-US"/>
        </w:rPr>
        <w:t xml:space="preserve">, 2019. </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118</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rPr>
        <w:t>с</w:t>
      </w:r>
      <w:r w:rsidRPr="00DA3708">
        <w:rPr>
          <w:rFonts w:ascii="Times New Roman" w:eastAsia="Calibri" w:hAnsi="Times New Roman" w:cs="Times New Roman"/>
          <w:sz w:val="28"/>
          <w:szCs w:val="28"/>
          <w:lang w:val="en-US"/>
        </w:rPr>
        <w:t>.</w:t>
      </w:r>
    </w:p>
    <w:p w14:paraId="5F5E2A27" w14:textId="204ED5F4" w:rsidR="00F94416" w:rsidRPr="00DA3708" w:rsidRDefault="00A53D65"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hAnsi="Times New Roman" w:cs="Times New Roman"/>
          <w:sz w:val="28"/>
          <w:szCs w:val="28"/>
          <w:lang w:val="en-US"/>
        </w:rPr>
        <w:t xml:space="preserve">  </w:t>
      </w:r>
      <w:r w:rsidR="00F94416" w:rsidRPr="00DA3708">
        <w:rPr>
          <w:rFonts w:ascii="Times New Roman" w:eastAsia="Calibri" w:hAnsi="Times New Roman" w:cs="Times New Roman"/>
          <w:sz w:val="28"/>
          <w:szCs w:val="28"/>
          <w:lang w:val="en-US"/>
        </w:rPr>
        <w:t xml:space="preserve">6 </w:t>
      </w:r>
      <w:r w:rsidR="0022062B" w:rsidRPr="0022062B">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Guskey</w:t>
      </w:r>
      <w:r w:rsidR="0022062B" w:rsidRPr="0022062B">
        <w:rPr>
          <w:rFonts w:ascii="Times New Roman" w:eastAsia="Calibri" w:hAnsi="Times New Roman" w:cs="Times New Roman"/>
          <w:sz w:val="28"/>
          <w:szCs w:val="28"/>
          <w:lang w:val="en-US"/>
        </w:rPr>
        <w:t xml:space="preserve"> </w:t>
      </w:r>
      <w:r w:rsidR="00F94416" w:rsidRPr="00DA3708">
        <w:rPr>
          <w:rFonts w:ascii="Times New Roman" w:eastAsia="Calibri" w:hAnsi="Times New Roman" w:cs="Times New Roman"/>
          <w:sz w:val="28"/>
          <w:szCs w:val="28"/>
          <w:lang w:val="en-US"/>
        </w:rPr>
        <w:t>T.R. Mastery learning</w:t>
      </w:r>
      <w:r w:rsidR="0022062B" w:rsidRPr="0022062B">
        <w:rPr>
          <w:rFonts w:ascii="Times New Roman" w:eastAsia="Calibri" w:hAnsi="Times New Roman" w:cs="Times New Roman"/>
          <w:sz w:val="28"/>
          <w:szCs w:val="28"/>
          <w:lang w:val="en-US"/>
        </w:rPr>
        <w:t xml:space="preserve"> //</w:t>
      </w:r>
      <w:r w:rsidR="00F94416" w:rsidRPr="00DA3708">
        <w:rPr>
          <w:rFonts w:ascii="Times New Roman" w:eastAsia="Calibri" w:hAnsi="Times New Roman" w:cs="Times New Roman"/>
          <w:sz w:val="28"/>
          <w:szCs w:val="28"/>
          <w:lang w:val="en-US"/>
        </w:rPr>
        <w:t xml:space="preserve"> In N. J. Smelser &amp; P.B. Baltes (Eds.)</w:t>
      </w:r>
      <w:r w:rsidR="0022062B" w:rsidRPr="0022062B">
        <w:rPr>
          <w:rFonts w:ascii="Times New Roman" w:eastAsia="Calibri" w:hAnsi="Times New Roman" w:cs="Times New Roman"/>
          <w:sz w:val="28"/>
          <w:szCs w:val="28"/>
          <w:lang w:val="en-US"/>
        </w:rPr>
        <w:t>.</w:t>
      </w:r>
      <w:r w:rsidR="00F94416" w:rsidRPr="00DA3708">
        <w:rPr>
          <w:rFonts w:ascii="Times New Roman" w:eastAsia="Calibri" w:hAnsi="Times New Roman" w:cs="Times New Roman"/>
          <w:sz w:val="28"/>
          <w:szCs w:val="28"/>
          <w:lang w:val="en-US"/>
        </w:rPr>
        <w:t xml:space="preserve"> International encyclopedia of social and behavioral sciences</w:t>
      </w:r>
      <w:r w:rsidR="0022062B" w:rsidRPr="0022062B">
        <w:rPr>
          <w:rFonts w:ascii="Times New Roman" w:eastAsia="Calibri" w:hAnsi="Times New Roman" w:cs="Times New Roman"/>
          <w:sz w:val="28"/>
          <w:szCs w:val="28"/>
          <w:lang w:val="en-US"/>
        </w:rPr>
        <w:t xml:space="preserve">. </w:t>
      </w:r>
      <w:r w:rsidR="0022062B">
        <w:rPr>
          <w:rFonts w:ascii="Times New Roman" w:eastAsia="Calibri" w:hAnsi="Times New Roman" w:cs="Times New Roman"/>
          <w:sz w:val="28"/>
          <w:szCs w:val="28"/>
          <w:lang w:val="en-US"/>
        </w:rPr>
        <w:t>–</w:t>
      </w:r>
      <w:r w:rsidR="00F94416" w:rsidRPr="00DA3708">
        <w:rPr>
          <w:rFonts w:ascii="Times New Roman" w:eastAsia="Calibri" w:hAnsi="Times New Roman" w:cs="Times New Roman"/>
          <w:sz w:val="28"/>
          <w:szCs w:val="28"/>
          <w:lang w:val="en-US"/>
        </w:rPr>
        <w:t xml:space="preserve"> </w:t>
      </w:r>
      <w:r w:rsidR="0022062B" w:rsidRPr="00DA3708">
        <w:rPr>
          <w:rFonts w:ascii="Times New Roman" w:eastAsia="Calibri" w:hAnsi="Times New Roman" w:cs="Times New Roman"/>
          <w:sz w:val="28"/>
          <w:szCs w:val="28"/>
          <w:lang w:val="en-US"/>
        </w:rPr>
        <w:t>Oxford</w:t>
      </w:r>
      <w:r w:rsidR="00870EEC" w:rsidRPr="00870EEC">
        <w:rPr>
          <w:rFonts w:ascii="Times New Roman" w:eastAsia="Calibri" w:hAnsi="Times New Roman" w:cs="Times New Roman"/>
          <w:sz w:val="28"/>
          <w:szCs w:val="28"/>
          <w:lang w:val="en-US"/>
        </w:rPr>
        <w:t>;</w:t>
      </w:r>
      <w:r w:rsidR="0022062B" w:rsidRPr="00DA3708">
        <w:rPr>
          <w:rFonts w:ascii="Times New Roman" w:eastAsia="Calibri" w:hAnsi="Times New Roman" w:cs="Times New Roman"/>
          <w:sz w:val="28"/>
          <w:szCs w:val="28"/>
          <w:lang w:val="en-US"/>
        </w:rPr>
        <w:t xml:space="preserve"> England: Elsevier Science Ltd</w:t>
      </w:r>
      <w:r w:rsidR="0022062B" w:rsidRPr="0022062B">
        <w:rPr>
          <w:rFonts w:ascii="Times New Roman" w:eastAsia="Calibri" w:hAnsi="Times New Roman" w:cs="Times New Roman"/>
          <w:sz w:val="28"/>
          <w:szCs w:val="28"/>
          <w:lang w:val="en-US"/>
        </w:rPr>
        <w:t xml:space="preserve">, </w:t>
      </w:r>
      <w:r w:rsidR="0022062B" w:rsidRPr="00DA3708">
        <w:rPr>
          <w:rFonts w:ascii="Times New Roman" w:eastAsia="Calibri" w:hAnsi="Times New Roman" w:cs="Times New Roman"/>
          <w:sz w:val="28"/>
          <w:szCs w:val="28"/>
          <w:lang w:val="en-US"/>
        </w:rPr>
        <w:t>2003</w:t>
      </w:r>
      <w:r w:rsidR="0022062B" w:rsidRPr="0022062B">
        <w:rPr>
          <w:rFonts w:ascii="Times New Roman" w:eastAsia="Calibri" w:hAnsi="Times New Roman" w:cs="Times New Roman"/>
          <w:sz w:val="28"/>
          <w:szCs w:val="28"/>
          <w:lang w:val="en-US"/>
        </w:rPr>
        <w:t xml:space="preserve">. - </w:t>
      </w:r>
      <w:r w:rsidR="0022062B">
        <w:rPr>
          <w:rFonts w:ascii="Times New Roman" w:eastAsia="Calibri" w:hAnsi="Times New Roman" w:cs="Times New Roman"/>
          <w:sz w:val="28"/>
          <w:szCs w:val="28"/>
        </w:rPr>
        <w:t>Р</w:t>
      </w:r>
      <w:r w:rsidR="00F94416" w:rsidRPr="00DA3708">
        <w:rPr>
          <w:rFonts w:ascii="Times New Roman" w:eastAsia="Calibri" w:hAnsi="Times New Roman" w:cs="Times New Roman"/>
          <w:sz w:val="28"/>
          <w:szCs w:val="28"/>
          <w:lang w:val="en-US"/>
        </w:rPr>
        <w:t xml:space="preserve">. 9372–9377. </w:t>
      </w:r>
    </w:p>
    <w:p w14:paraId="3A83F6B4" w14:textId="276C3B6F" w:rsidR="00F94416" w:rsidRPr="0022062B"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7 </w:t>
      </w:r>
      <w:r w:rsidR="00401D1E" w:rsidRPr="00DA3708">
        <w:rPr>
          <w:rFonts w:ascii="Times New Roman" w:eastAsia="Calibri" w:hAnsi="Times New Roman" w:cs="Times New Roman"/>
          <w:sz w:val="28"/>
          <w:szCs w:val="28"/>
          <w:lang w:val="en-US"/>
        </w:rPr>
        <w:t>Guskey</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T.R.</w:t>
      </w:r>
      <w:r w:rsidR="0022062B" w:rsidRPr="0022062B">
        <w:rPr>
          <w:rFonts w:ascii="Times New Roman" w:eastAsia="Calibri" w:hAnsi="Times New Roman" w:cs="Times New Roman"/>
          <w:sz w:val="28"/>
          <w:szCs w:val="28"/>
          <w:lang w:val="en-US"/>
        </w:rPr>
        <w:t xml:space="preserve">, </w:t>
      </w:r>
      <w:r w:rsidR="00857B55" w:rsidRPr="00DA3708">
        <w:rPr>
          <w:rFonts w:ascii="Times New Roman" w:eastAsia="Calibri" w:hAnsi="Times New Roman" w:cs="Times New Roman"/>
          <w:sz w:val="28"/>
          <w:szCs w:val="28"/>
          <w:lang w:val="en-US"/>
        </w:rPr>
        <w:t>Benjamin</w:t>
      </w:r>
      <w:r w:rsidRPr="00DA3708">
        <w:rPr>
          <w:rFonts w:ascii="Times New Roman" w:eastAsia="Calibri" w:hAnsi="Times New Roman" w:cs="Times New Roman"/>
          <w:sz w:val="28"/>
          <w:szCs w:val="28"/>
          <w:lang w:val="en-US"/>
        </w:rPr>
        <w:t xml:space="preserve"> </w:t>
      </w:r>
      <w:r w:rsidR="00857B55" w:rsidRPr="00DA3708">
        <w:rPr>
          <w:rFonts w:ascii="Times New Roman" w:eastAsia="Calibri" w:hAnsi="Times New Roman" w:cs="Times New Roman"/>
          <w:sz w:val="28"/>
          <w:szCs w:val="28"/>
          <w:lang w:val="en-US"/>
        </w:rPr>
        <w:t>S.</w:t>
      </w:r>
      <w:r w:rsidR="0022062B" w:rsidRPr="0022062B">
        <w:rPr>
          <w:rFonts w:ascii="Times New Roman" w:eastAsia="Calibri" w:hAnsi="Times New Roman" w:cs="Times New Roman"/>
          <w:sz w:val="28"/>
          <w:szCs w:val="28"/>
          <w:lang w:val="en-US"/>
        </w:rPr>
        <w:t xml:space="preserve"> </w:t>
      </w:r>
      <w:r w:rsidR="00857B55" w:rsidRPr="00DA3708">
        <w:rPr>
          <w:rFonts w:ascii="Times New Roman" w:eastAsia="Calibri" w:hAnsi="Times New Roman" w:cs="Times New Roman"/>
          <w:sz w:val="28"/>
          <w:szCs w:val="28"/>
          <w:lang w:val="en-US"/>
        </w:rPr>
        <w:t>Bloom</w:t>
      </w:r>
      <w:r w:rsidRPr="00DA3708">
        <w:rPr>
          <w:rFonts w:ascii="Times New Roman" w:eastAsia="Calibri" w:hAnsi="Times New Roman" w:cs="Times New Roman"/>
          <w:sz w:val="28"/>
          <w:szCs w:val="28"/>
          <w:lang w:val="en-US"/>
        </w:rPr>
        <w:t>: Portraits of an educator.</w:t>
      </w:r>
      <w:r w:rsidR="0022062B" w:rsidRPr="0022062B">
        <w:rPr>
          <w:rFonts w:ascii="Times New Roman" w:eastAsia="Calibri" w:hAnsi="Times New Roman" w:cs="Times New Roman"/>
          <w:sz w:val="28"/>
          <w:szCs w:val="28"/>
          <w:lang w:val="en-US"/>
        </w:rPr>
        <w:t xml:space="preserve"> - </w:t>
      </w:r>
      <w:r w:rsidR="0022062B" w:rsidRPr="00DA3708">
        <w:rPr>
          <w:rFonts w:ascii="Times New Roman" w:eastAsia="Calibri" w:hAnsi="Times New Roman" w:cs="Times New Roman"/>
          <w:sz w:val="28"/>
          <w:szCs w:val="28"/>
          <w:lang w:val="en-US"/>
        </w:rPr>
        <w:t>2006.</w:t>
      </w:r>
      <w:r w:rsidR="0022062B" w:rsidRPr="0022062B">
        <w:rPr>
          <w:rFonts w:ascii="Times New Roman" w:eastAsia="Calibri" w:hAnsi="Times New Roman" w:cs="Times New Roman"/>
          <w:sz w:val="28"/>
          <w:szCs w:val="28"/>
          <w:lang w:val="en-US"/>
        </w:rPr>
        <w:t xml:space="preserve"> – 147 </w:t>
      </w:r>
      <w:r w:rsidR="0022062B">
        <w:rPr>
          <w:rFonts w:ascii="Times New Roman" w:eastAsia="Calibri" w:hAnsi="Times New Roman" w:cs="Times New Roman"/>
          <w:sz w:val="28"/>
          <w:szCs w:val="28"/>
        </w:rPr>
        <w:t>р</w:t>
      </w:r>
      <w:r w:rsidR="0022062B" w:rsidRPr="0022062B">
        <w:rPr>
          <w:rFonts w:ascii="Times New Roman" w:eastAsia="Calibri" w:hAnsi="Times New Roman" w:cs="Times New Roman"/>
          <w:sz w:val="28"/>
          <w:szCs w:val="28"/>
          <w:lang w:val="en-US"/>
        </w:rPr>
        <w:t>.</w:t>
      </w:r>
    </w:p>
    <w:p w14:paraId="739C3DBD" w14:textId="32CF0CF2"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8 </w:t>
      </w:r>
      <w:r w:rsidR="00401D1E" w:rsidRPr="00DA3708">
        <w:rPr>
          <w:rFonts w:ascii="Times New Roman" w:eastAsia="Calibri" w:hAnsi="Times New Roman" w:cs="Times New Roman"/>
          <w:sz w:val="28"/>
          <w:szCs w:val="28"/>
          <w:lang w:val="en-US"/>
        </w:rPr>
        <w:t>Taxonomy</w:t>
      </w:r>
      <w:r w:rsidRPr="00DA3708">
        <w:rPr>
          <w:rFonts w:ascii="Times New Roman" w:eastAsia="Calibri" w:hAnsi="Times New Roman" w:cs="Times New Roman"/>
          <w:sz w:val="28"/>
          <w:szCs w:val="28"/>
          <w:lang w:val="en-US"/>
        </w:rPr>
        <w:t xml:space="preserve"> </w:t>
      </w:r>
      <w:r w:rsidR="00857B55" w:rsidRPr="00DA3708">
        <w:rPr>
          <w:rFonts w:ascii="Times New Roman" w:eastAsia="Calibri" w:hAnsi="Times New Roman" w:cs="Times New Roman"/>
          <w:sz w:val="28"/>
          <w:szCs w:val="28"/>
          <w:lang w:val="en-US"/>
        </w:rPr>
        <w:t>Objectives</w:t>
      </w:r>
      <w:r w:rsidR="0022062B" w:rsidRPr="0022062B">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Cognitive Domain by Benjamin S. Bloom</w:t>
      </w:r>
      <w:r w:rsidR="0022062B" w:rsidRPr="0022062B">
        <w:rPr>
          <w:rFonts w:ascii="Times New Roman" w:eastAsia="Calibri" w:hAnsi="Times New Roman" w:cs="Times New Roman"/>
          <w:sz w:val="28"/>
          <w:szCs w:val="28"/>
          <w:lang w:val="en-US"/>
        </w:rPr>
        <w:t xml:space="preserve">.  – </w:t>
      </w:r>
      <w:r w:rsidR="0022062B" w:rsidRPr="00DA3708">
        <w:rPr>
          <w:rFonts w:ascii="Times New Roman" w:eastAsia="Calibri" w:hAnsi="Times New Roman" w:cs="Times New Roman"/>
          <w:sz w:val="28"/>
          <w:szCs w:val="28"/>
          <w:lang w:val="en-US"/>
        </w:rPr>
        <w:t>1984</w:t>
      </w:r>
      <w:r w:rsidR="0022062B" w:rsidRPr="0022062B">
        <w:rPr>
          <w:rFonts w:ascii="Times New Roman" w:eastAsia="Calibri" w:hAnsi="Times New Roman" w:cs="Times New Roman"/>
          <w:sz w:val="28"/>
          <w:szCs w:val="28"/>
          <w:lang w:val="en-US"/>
        </w:rPr>
        <w:t xml:space="preserve">. - </w:t>
      </w:r>
      <w:r w:rsidR="0022062B" w:rsidRPr="00DA3708">
        <w:rPr>
          <w:rFonts w:ascii="Times New Roman" w:eastAsia="Calibri" w:hAnsi="Times New Roman" w:cs="Times New Roman"/>
          <w:sz w:val="28"/>
          <w:szCs w:val="28"/>
          <w:lang w:val="en-US"/>
        </w:rPr>
        <w:t>Book 1</w:t>
      </w:r>
      <w:r w:rsidR="0022062B" w:rsidRPr="0022062B">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207</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p.</w:t>
      </w:r>
    </w:p>
    <w:p w14:paraId="4BF98082" w14:textId="41683D7A" w:rsidR="00F94416" w:rsidRPr="00D7464F"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9 </w:t>
      </w:r>
      <w:r w:rsidR="00865D11" w:rsidRPr="00865D11">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Black</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P</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Wiliam</w:t>
      </w:r>
      <w:r w:rsidR="0022062B" w:rsidRPr="0022062B">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D</w:t>
      </w:r>
      <w:r w:rsidR="0022062B" w:rsidRPr="0022062B">
        <w:rPr>
          <w:rFonts w:ascii="Times New Roman" w:eastAsia="Calibri" w:hAnsi="Times New Roman" w:cs="Times New Roman"/>
          <w:sz w:val="28"/>
          <w:szCs w:val="28"/>
          <w:lang w:val="en-US"/>
        </w:rPr>
        <w:t>.</w:t>
      </w:r>
      <w:r w:rsidR="00401D1E" w:rsidRPr="00DA3708">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In praise of educational research: formative assessment</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British Educational Research Journal</w:t>
      </w:r>
      <w:r w:rsidR="0022062B" w:rsidRPr="0022062B">
        <w:rPr>
          <w:rFonts w:ascii="Times New Roman" w:eastAsia="Calibri" w:hAnsi="Times New Roman" w:cs="Times New Roman"/>
          <w:sz w:val="28"/>
          <w:szCs w:val="28"/>
          <w:lang w:val="en-US"/>
        </w:rPr>
        <w:t xml:space="preserve">. - </w:t>
      </w:r>
      <w:r w:rsidR="00D7464F" w:rsidRPr="00DA3708">
        <w:rPr>
          <w:rFonts w:ascii="Times New Roman" w:eastAsia="Calibri" w:hAnsi="Times New Roman" w:cs="Times New Roman"/>
          <w:sz w:val="28"/>
          <w:szCs w:val="28"/>
          <w:lang w:val="en-US"/>
        </w:rPr>
        <w:t>London: Carfax</w:t>
      </w:r>
      <w:r w:rsidR="00D7464F" w:rsidRPr="00D7464F">
        <w:rPr>
          <w:rFonts w:ascii="Times New Roman" w:eastAsia="Calibri" w:hAnsi="Times New Roman" w:cs="Times New Roman"/>
          <w:sz w:val="28"/>
          <w:szCs w:val="28"/>
          <w:lang w:val="en-US"/>
        </w:rPr>
        <w:t xml:space="preserve">, </w:t>
      </w:r>
      <w:r w:rsidR="0022062B" w:rsidRPr="00DA3708">
        <w:rPr>
          <w:rFonts w:ascii="Times New Roman" w:eastAsia="Calibri" w:hAnsi="Times New Roman" w:cs="Times New Roman"/>
          <w:sz w:val="28"/>
          <w:szCs w:val="28"/>
          <w:lang w:val="en-US"/>
        </w:rPr>
        <w:t xml:space="preserve">2003. </w:t>
      </w:r>
      <w:r w:rsidR="0022062B" w:rsidRPr="0022062B">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Vol</w:t>
      </w:r>
      <w:r w:rsidR="0022062B" w:rsidRPr="0022062B">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29, </w:t>
      </w:r>
      <w:r w:rsidR="0022062B" w:rsidRPr="00D7464F">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2. </w:t>
      </w:r>
      <w:r w:rsidR="00D7464F">
        <w:rPr>
          <w:rFonts w:ascii="Times New Roman" w:eastAsia="Calibri" w:hAnsi="Times New Roman" w:cs="Times New Roman"/>
          <w:sz w:val="28"/>
          <w:szCs w:val="28"/>
          <w:lang w:val="en-US"/>
        </w:rPr>
        <w:t>–</w:t>
      </w:r>
      <w:r w:rsidR="00D7464F" w:rsidRPr="00D7464F">
        <w:rPr>
          <w:rFonts w:ascii="Times New Roman" w:eastAsia="Calibri" w:hAnsi="Times New Roman" w:cs="Times New Roman"/>
          <w:sz w:val="28"/>
          <w:szCs w:val="28"/>
          <w:lang w:val="en-US"/>
        </w:rPr>
        <w:t xml:space="preserve"> </w:t>
      </w:r>
      <w:r w:rsidR="00D7464F">
        <w:rPr>
          <w:rFonts w:ascii="Times New Roman" w:eastAsia="Calibri" w:hAnsi="Times New Roman" w:cs="Times New Roman"/>
          <w:sz w:val="28"/>
          <w:szCs w:val="28"/>
        </w:rPr>
        <w:t>Р</w:t>
      </w:r>
      <w:r w:rsidR="00D7464F" w:rsidRPr="00D7464F">
        <w:rPr>
          <w:rFonts w:ascii="Times New Roman" w:eastAsia="Calibri" w:hAnsi="Times New Roman" w:cs="Times New Roman"/>
          <w:sz w:val="28"/>
          <w:szCs w:val="28"/>
          <w:lang w:val="en-US"/>
        </w:rPr>
        <w:t>. 14-25.</w:t>
      </w:r>
    </w:p>
    <w:p w14:paraId="3DC3D704" w14:textId="33EC6163" w:rsidR="00F94416" w:rsidRPr="00D7464F"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10 Ainsworth</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L.,</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Viegut</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D. Common formative assessments: How to connect standards-based instruction and assessment. </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Thousand Oaks: Corwin Press</w:t>
      </w:r>
      <w:r w:rsidR="00D7464F" w:rsidRPr="00D7464F">
        <w:rPr>
          <w:rFonts w:ascii="Times New Roman" w:eastAsia="Calibri" w:hAnsi="Times New Roman" w:cs="Times New Roman"/>
          <w:sz w:val="28"/>
          <w:szCs w:val="28"/>
          <w:lang w:val="en-US"/>
        </w:rPr>
        <w:t xml:space="preserve">, </w:t>
      </w:r>
      <w:r w:rsidR="00D7464F" w:rsidRPr="00DA3708">
        <w:rPr>
          <w:rFonts w:ascii="Times New Roman" w:eastAsia="Calibri" w:hAnsi="Times New Roman" w:cs="Times New Roman"/>
          <w:sz w:val="28"/>
          <w:szCs w:val="28"/>
          <w:lang w:val="en-US"/>
        </w:rPr>
        <w:t>2006.</w:t>
      </w:r>
      <w:r w:rsidR="00D7464F" w:rsidRPr="00D7464F">
        <w:rPr>
          <w:rFonts w:ascii="Times New Roman" w:eastAsia="Calibri" w:hAnsi="Times New Roman" w:cs="Times New Roman"/>
          <w:sz w:val="28"/>
          <w:szCs w:val="28"/>
          <w:lang w:val="en-US"/>
        </w:rPr>
        <w:t xml:space="preserve"> – 146 </w:t>
      </w:r>
      <w:r w:rsidR="00D7464F">
        <w:rPr>
          <w:rFonts w:ascii="Times New Roman" w:eastAsia="Calibri" w:hAnsi="Times New Roman" w:cs="Times New Roman"/>
          <w:sz w:val="28"/>
          <w:szCs w:val="28"/>
        </w:rPr>
        <w:t>р</w:t>
      </w:r>
      <w:r w:rsidR="00D7464F" w:rsidRPr="00D7464F">
        <w:rPr>
          <w:rFonts w:ascii="Times New Roman" w:eastAsia="Calibri" w:hAnsi="Times New Roman" w:cs="Times New Roman"/>
          <w:sz w:val="28"/>
          <w:szCs w:val="28"/>
          <w:lang w:val="en-US"/>
        </w:rPr>
        <w:t>.</w:t>
      </w:r>
    </w:p>
    <w:p w14:paraId="32D0E5C8" w14:textId="130BFF9A" w:rsidR="00870EEC" w:rsidRPr="00870EEC" w:rsidRDefault="00F94416" w:rsidP="00870EEC">
      <w:pPr>
        <w:tabs>
          <w:tab w:val="left" w:pos="993"/>
        </w:tabs>
        <w:spacing w:after="0" w:line="240" w:lineRule="auto"/>
        <w:ind w:firstLine="567"/>
        <w:jc w:val="both"/>
        <w:rPr>
          <w:rFonts w:ascii="Calibri" w:eastAsia="Calibri" w:hAnsi="Calibri" w:cs="Times New Roman"/>
          <w:lang w:val="en-US"/>
        </w:rPr>
      </w:pPr>
      <w:r w:rsidRPr="00DA3708">
        <w:rPr>
          <w:rFonts w:ascii="Times New Roman" w:eastAsia="Calibri" w:hAnsi="Times New Roman" w:cs="Times New Roman"/>
          <w:sz w:val="28"/>
          <w:szCs w:val="28"/>
          <w:lang w:val="en-US"/>
        </w:rPr>
        <w:t>11</w:t>
      </w:r>
      <w:r w:rsidRPr="00DA3708">
        <w:rPr>
          <w:rFonts w:ascii="Calibri" w:eastAsia="Calibri" w:hAnsi="Calibri" w:cs="Times New Roman"/>
          <w:lang w:val="en-US"/>
        </w:rPr>
        <w:t xml:space="preserve"> </w:t>
      </w:r>
      <w:r w:rsidR="00870EEC" w:rsidRPr="00D4059C">
        <w:rPr>
          <w:rFonts w:ascii="Times New Roman" w:eastAsia="Calibri" w:hAnsi="Times New Roman" w:cs="Times New Roman"/>
          <w:color w:val="000000" w:themeColor="text1"/>
          <w:sz w:val="28"/>
          <w:szCs w:val="28"/>
          <w:lang w:val="en-US"/>
        </w:rPr>
        <w:t>Topping K. Self and peer assessment in school and university: Reliability, validity and utility.</w:t>
      </w:r>
      <w:r w:rsidR="00870EEC" w:rsidRPr="005B7362">
        <w:rPr>
          <w:rFonts w:ascii="Times New Roman" w:eastAsia="Calibri" w:hAnsi="Times New Roman" w:cs="Times New Roman"/>
          <w:color w:val="000000" w:themeColor="text1"/>
          <w:sz w:val="28"/>
          <w:szCs w:val="28"/>
          <w:lang w:val="en-US"/>
        </w:rPr>
        <w:t xml:space="preserve"> </w:t>
      </w:r>
      <w:r w:rsidR="00870EEC">
        <w:rPr>
          <w:rFonts w:ascii="Times New Roman" w:eastAsia="Calibri" w:hAnsi="Times New Roman" w:cs="Times New Roman"/>
          <w:color w:val="000000" w:themeColor="text1"/>
          <w:sz w:val="28"/>
          <w:szCs w:val="28"/>
          <w:lang w:val="en-US"/>
        </w:rPr>
        <w:t>–</w:t>
      </w:r>
      <w:r w:rsidR="00870EEC" w:rsidRPr="005B7362">
        <w:rPr>
          <w:rFonts w:ascii="Times New Roman" w:eastAsia="Calibri" w:hAnsi="Times New Roman" w:cs="Times New Roman"/>
          <w:color w:val="000000" w:themeColor="text1"/>
          <w:sz w:val="28"/>
          <w:szCs w:val="28"/>
          <w:lang w:val="en-US"/>
        </w:rPr>
        <w:t xml:space="preserve"> </w:t>
      </w:r>
      <w:r w:rsidR="00870EEC" w:rsidRPr="00D4059C">
        <w:rPr>
          <w:rFonts w:ascii="Times New Roman" w:eastAsia="Calibri" w:hAnsi="Times New Roman" w:cs="Times New Roman"/>
          <w:color w:val="000000" w:themeColor="text1"/>
          <w:sz w:val="28"/>
          <w:szCs w:val="28"/>
          <w:lang w:val="en-US"/>
        </w:rPr>
        <w:t>2003</w:t>
      </w:r>
      <w:r w:rsidR="00870EEC" w:rsidRPr="005B7362">
        <w:rPr>
          <w:rFonts w:ascii="Times New Roman" w:eastAsia="Calibri" w:hAnsi="Times New Roman" w:cs="Times New Roman"/>
          <w:color w:val="000000" w:themeColor="text1"/>
          <w:sz w:val="28"/>
          <w:szCs w:val="28"/>
          <w:lang w:val="en-US"/>
        </w:rPr>
        <w:t xml:space="preserve"> // </w:t>
      </w:r>
      <w:hyperlink r:id="rId37" w:history="1">
        <w:r w:rsidR="00870EEC" w:rsidRPr="005B7362">
          <w:rPr>
            <w:rStyle w:val="af8"/>
            <w:rFonts w:ascii="Times New Roman" w:eastAsia="Calibri" w:hAnsi="Times New Roman" w:cs="Times New Roman"/>
            <w:color w:val="000000" w:themeColor="text1"/>
            <w:sz w:val="28"/>
            <w:szCs w:val="28"/>
            <w:u w:val="none"/>
            <w:lang w:val="en-US"/>
          </w:rPr>
          <w:t>https://link.springer.com/chapter/10.1007/0-306-48125-1_4</w:t>
        </w:r>
      </w:hyperlink>
      <w:r w:rsidR="00870EEC" w:rsidRPr="005B7362">
        <w:rPr>
          <w:rFonts w:ascii="Times New Roman" w:eastAsia="Calibri" w:hAnsi="Times New Roman" w:cs="Times New Roman"/>
          <w:color w:val="000000" w:themeColor="text1"/>
          <w:sz w:val="28"/>
          <w:szCs w:val="28"/>
          <w:lang w:val="en-US"/>
        </w:rPr>
        <w:t xml:space="preserve">  15.01.2020.</w:t>
      </w:r>
    </w:p>
    <w:p w14:paraId="4851BB35" w14:textId="0287AD2C" w:rsidR="00870EEC" w:rsidRPr="00870EEC" w:rsidRDefault="00F94416" w:rsidP="00870EEC">
      <w:pPr>
        <w:tabs>
          <w:tab w:val="left" w:pos="993"/>
        </w:tabs>
        <w:spacing w:after="0" w:line="240" w:lineRule="auto"/>
        <w:ind w:firstLine="567"/>
        <w:jc w:val="both"/>
        <w:rPr>
          <w:rFonts w:ascii="Calibri" w:eastAsia="Calibri" w:hAnsi="Calibri" w:cs="Times New Roman"/>
          <w:lang w:val="en-US"/>
        </w:rPr>
      </w:pPr>
      <w:r w:rsidRPr="00DA3708">
        <w:rPr>
          <w:rFonts w:ascii="Times New Roman" w:eastAsia="Calibri" w:hAnsi="Times New Roman" w:cs="Times New Roman"/>
          <w:sz w:val="28"/>
          <w:szCs w:val="28"/>
          <w:lang w:val="en-US"/>
        </w:rPr>
        <w:t>12</w:t>
      </w:r>
      <w:r w:rsidRPr="00DA3708">
        <w:rPr>
          <w:rFonts w:ascii="Calibri" w:eastAsia="Calibri" w:hAnsi="Calibri" w:cs="Times New Roman"/>
          <w:lang w:val="en-US"/>
        </w:rPr>
        <w:t xml:space="preserve"> </w:t>
      </w:r>
      <w:r w:rsidR="00870EEC" w:rsidRPr="00D4059C">
        <w:rPr>
          <w:rFonts w:ascii="Times New Roman" w:eastAsia="Calibri" w:hAnsi="Times New Roman" w:cs="Times New Roman"/>
          <w:color w:val="000000" w:themeColor="text1"/>
          <w:sz w:val="28"/>
          <w:szCs w:val="28"/>
          <w:lang w:val="en-US"/>
        </w:rPr>
        <w:t>Ross J.A. The reliability, validity, and utility of self-assessment</w:t>
      </w:r>
      <w:r w:rsidR="00870EEC" w:rsidRPr="005B7362">
        <w:rPr>
          <w:rFonts w:ascii="Times New Roman" w:eastAsia="Calibri" w:hAnsi="Times New Roman" w:cs="Times New Roman"/>
          <w:color w:val="000000" w:themeColor="text1"/>
          <w:sz w:val="28"/>
          <w:szCs w:val="28"/>
          <w:lang w:val="en-US"/>
        </w:rPr>
        <w:t xml:space="preserve">. </w:t>
      </w:r>
      <w:r w:rsidR="00870EEC" w:rsidRPr="00D4059C">
        <w:rPr>
          <w:rFonts w:ascii="Times New Roman" w:eastAsia="Calibri" w:hAnsi="Times New Roman" w:cs="Times New Roman"/>
          <w:color w:val="000000" w:themeColor="text1"/>
          <w:sz w:val="28"/>
          <w:szCs w:val="28"/>
          <w:lang w:val="en-US"/>
        </w:rPr>
        <w:t>Practical Assessment</w:t>
      </w:r>
      <w:r w:rsidR="00870EEC" w:rsidRPr="005B7362">
        <w:rPr>
          <w:rFonts w:ascii="Times New Roman" w:eastAsia="Calibri" w:hAnsi="Times New Roman" w:cs="Times New Roman"/>
          <w:color w:val="000000" w:themeColor="text1"/>
          <w:sz w:val="28"/>
          <w:szCs w:val="28"/>
          <w:lang w:val="en-US"/>
        </w:rPr>
        <w:t xml:space="preserve"> // </w:t>
      </w:r>
      <w:r w:rsidR="00870EEC" w:rsidRPr="00D4059C">
        <w:rPr>
          <w:rFonts w:ascii="Times New Roman" w:eastAsia="Calibri" w:hAnsi="Times New Roman" w:cs="Times New Roman"/>
          <w:color w:val="000000" w:themeColor="text1"/>
          <w:sz w:val="28"/>
          <w:szCs w:val="28"/>
          <w:lang w:val="en-US"/>
        </w:rPr>
        <w:t>Research &amp; Evaluation</w:t>
      </w:r>
      <w:r w:rsidR="00870EEC" w:rsidRPr="005B7362">
        <w:rPr>
          <w:rFonts w:ascii="Times New Roman" w:eastAsia="Calibri" w:hAnsi="Times New Roman" w:cs="Times New Roman"/>
          <w:color w:val="000000" w:themeColor="text1"/>
          <w:sz w:val="28"/>
          <w:szCs w:val="28"/>
          <w:lang w:val="en-US"/>
        </w:rPr>
        <w:t xml:space="preserve">. – </w:t>
      </w:r>
      <w:r w:rsidR="00870EEC" w:rsidRPr="00D4059C">
        <w:rPr>
          <w:rFonts w:ascii="Times New Roman" w:eastAsia="Calibri" w:hAnsi="Times New Roman" w:cs="Times New Roman"/>
          <w:color w:val="000000" w:themeColor="text1"/>
          <w:sz w:val="28"/>
          <w:szCs w:val="28"/>
          <w:lang w:val="en-US"/>
        </w:rPr>
        <w:t>2006</w:t>
      </w:r>
      <w:r w:rsidR="00870EEC" w:rsidRPr="005B7362">
        <w:rPr>
          <w:rFonts w:ascii="Times New Roman" w:eastAsia="Calibri" w:hAnsi="Times New Roman" w:cs="Times New Roman"/>
          <w:color w:val="000000" w:themeColor="text1"/>
          <w:sz w:val="28"/>
          <w:szCs w:val="28"/>
          <w:lang w:val="en-US"/>
        </w:rPr>
        <w:t>. –</w:t>
      </w:r>
      <w:r w:rsidR="00870EEC" w:rsidRPr="00D4059C">
        <w:rPr>
          <w:rFonts w:ascii="Times New Roman" w:eastAsia="Calibri" w:hAnsi="Times New Roman" w:cs="Times New Roman"/>
          <w:color w:val="000000" w:themeColor="text1"/>
          <w:sz w:val="28"/>
          <w:szCs w:val="28"/>
          <w:lang w:val="en-US"/>
        </w:rPr>
        <w:t xml:space="preserve"> </w:t>
      </w:r>
      <w:r w:rsidR="00870EEC">
        <w:rPr>
          <w:rFonts w:ascii="Times New Roman" w:eastAsia="Calibri" w:hAnsi="Times New Roman" w:cs="Times New Roman"/>
          <w:color w:val="000000" w:themeColor="text1"/>
          <w:sz w:val="28"/>
          <w:szCs w:val="28"/>
          <w:lang w:val="en-US"/>
        </w:rPr>
        <w:t xml:space="preserve">Vol. </w:t>
      </w:r>
      <w:r w:rsidR="00870EEC" w:rsidRPr="00D4059C">
        <w:rPr>
          <w:rFonts w:ascii="Times New Roman" w:eastAsia="Calibri" w:hAnsi="Times New Roman" w:cs="Times New Roman"/>
          <w:color w:val="000000" w:themeColor="text1"/>
          <w:sz w:val="28"/>
          <w:szCs w:val="28"/>
          <w:lang w:val="en-US"/>
        </w:rPr>
        <w:t>11</w:t>
      </w:r>
      <w:r w:rsidR="00870EEC" w:rsidRPr="005B7362">
        <w:rPr>
          <w:rFonts w:ascii="Times New Roman" w:eastAsia="Calibri" w:hAnsi="Times New Roman" w:cs="Times New Roman"/>
          <w:color w:val="000000" w:themeColor="text1"/>
          <w:sz w:val="28"/>
          <w:szCs w:val="28"/>
          <w:lang w:val="en-US"/>
        </w:rPr>
        <w:t>, №</w:t>
      </w:r>
      <w:r w:rsidR="00870EEC" w:rsidRPr="00D4059C">
        <w:rPr>
          <w:rFonts w:ascii="Times New Roman" w:eastAsia="Calibri" w:hAnsi="Times New Roman" w:cs="Times New Roman"/>
          <w:color w:val="000000" w:themeColor="text1"/>
          <w:sz w:val="28"/>
          <w:szCs w:val="28"/>
          <w:lang w:val="en-US"/>
        </w:rPr>
        <w:t>10</w:t>
      </w:r>
      <w:r w:rsidR="00870EEC" w:rsidRPr="005B7362">
        <w:rPr>
          <w:rFonts w:ascii="Times New Roman" w:eastAsia="Calibri" w:hAnsi="Times New Roman" w:cs="Times New Roman"/>
          <w:color w:val="000000" w:themeColor="text1"/>
          <w:sz w:val="28"/>
          <w:szCs w:val="28"/>
          <w:lang w:val="en-US"/>
        </w:rPr>
        <w:t xml:space="preserve">. – </w:t>
      </w:r>
      <w:r w:rsidR="00870EEC">
        <w:rPr>
          <w:rFonts w:ascii="Times New Roman" w:eastAsia="Calibri" w:hAnsi="Times New Roman" w:cs="Times New Roman"/>
          <w:color w:val="000000" w:themeColor="text1"/>
          <w:sz w:val="28"/>
          <w:szCs w:val="28"/>
        </w:rPr>
        <w:t>Р</w:t>
      </w:r>
      <w:r w:rsidR="00870EEC" w:rsidRPr="005B7362">
        <w:rPr>
          <w:rFonts w:ascii="Times New Roman" w:eastAsia="Calibri" w:hAnsi="Times New Roman" w:cs="Times New Roman"/>
          <w:color w:val="000000" w:themeColor="text1"/>
          <w:sz w:val="28"/>
          <w:szCs w:val="28"/>
          <w:lang w:val="en-US"/>
        </w:rPr>
        <w:t>.</w:t>
      </w:r>
      <w:r w:rsidR="00870EEC" w:rsidRPr="00D4059C">
        <w:rPr>
          <w:rFonts w:ascii="Times New Roman" w:eastAsia="Calibri" w:hAnsi="Times New Roman" w:cs="Times New Roman"/>
          <w:color w:val="000000" w:themeColor="text1"/>
          <w:sz w:val="28"/>
          <w:szCs w:val="28"/>
          <w:lang w:val="en-US"/>
        </w:rPr>
        <w:t xml:space="preserve"> 1-13</w:t>
      </w:r>
      <w:r w:rsidR="00870EEC" w:rsidRPr="005B7362">
        <w:rPr>
          <w:rFonts w:ascii="Times New Roman" w:eastAsia="Calibri" w:hAnsi="Times New Roman" w:cs="Times New Roman"/>
          <w:color w:val="000000" w:themeColor="text1"/>
          <w:sz w:val="28"/>
          <w:szCs w:val="28"/>
          <w:lang w:val="en-US"/>
        </w:rPr>
        <w:t>.</w:t>
      </w:r>
    </w:p>
    <w:p w14:paraId="4838D234" w14:textId="530A5373" w:rsidR="00F94416" w:rsidRPr="00787FBA"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13</w:t>
      </w:r>
      <w:r w:rsidRPr="00DA3708">
        <w:rPr>
          <w:rFonts w:ascii="Calibri" w:eastAsia="Calibri" w:hAnsi="Calibri" w:cs="Times New Roman"/>
          <w:lang w:val="en-US"/>
        </w:rPr>
        <w:t xml:space="preserve"> </w:t>
      </w:r>
      <w:r w:rsidRPr="00DA3708">
        <w:rPr>
          <w:rFonts w:ascii="Times New Roman" w:eastAsia="Calibri" w:hAnsi="Times New Roman" w:cs="Times New Roman"/>
          <w:sz w:val="28"/>
          <w:szCs w:val="28"/>
          <w:lang w:val="en-US"/>
        </w:rPr>
        <w:t>Andrade</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H.L., Wang</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X., Du</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Y., Akawi</w:t>
      </w:r>
      <w:r w:rsidR="00D7464F" w:rsidRPr="00D746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R.L. Rubric-referenced self-assessment</w:t>
      </w:r>
      <w:r w:rsidRPr="00DA3708">
        <w:rPr>
          <w:rFonts w:ascii="Times New Roman" w:eastAsia="Calibri" w:hAnsi="Times New Roman" w:cs="Times New Roman"/>
          <w:sz w:val="28"/>
          <w:szCs w:val="28"/>
          <w:lang w:val="en-US"/>
        </w:rPr>
        <w:tab/>
        <w:t>and self-efficacy for writing</w:t>
      </w:r>
      <w:r w:rsidR="00A11F56" w:rsidRPr="00A11F5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The Journal of Educational Research</w:t>
      </w:r>
      <w:r w:rsidR="00A11F56" w:rsidRPr="00A11F56">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 </w:t>
      </w:r>
      <w:r w:rsidR="00D7464F" w:rsidRPr="00DA3708">
        <w:rPr>
          <w:rFonts w:ascii="Times New Roman" w:eastAsia="Calibri" w:hAnsi="Times New Roman" w:cs="Times New Roman"/>
          <w:sz w:val="28"/>
          <w:szCs w:val="28"/>
          <w:lang w:val="en-US"/>
        </w:rPr>
        <w:t xml:space="preserve">2009. </w:t>
      </w:r>
      <w:r w:rsidR="00A11F56" w:rsidRPr="00A11F56">
        <w:rPr>
          <w:rFonts w:ascii="Times New Roman" w:eastAsia="Calibri" w:hAnsi="Times New Roman" w:cs="Times New Roman"/>
          <w:sz w:val="28"/>
          <w:szCs w:val="28"/>
          <w:lang w:val="en-US"/>
        </w:rPr>
        <w:t xml:space="preserve">– </w:t>
      </w:r>
      <w:r w:rsidR="00A11F56">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102</w:t>
      </w:r>
      <w:r w:rsidR="00787FBA" w:rsidRPr="00787FBA">
        <w:rPr>
          <w:rFonts w:ascii="Times New Roman" w:eastAsia="Calibri" w:hAnsi="Times New Roman" w:cs="Times New Roman"/>
          <w:sz w:val="28"/>
          <w:szCs w:val="28"/>
          <w:lang w:val="en-US"/>
        </w:rPr>
        <w:t>,</w:t>
      </w:r>
      <w:r w:rsidR="00A11F56">
        <w:rPr>
          <w:rFonts w:ascii="Times New Roman" w:eastAsia="Calibri" w:hAnsi="Times New Roman" w:cs="Times New Roman"/>
          <w:sz w:val="28"/>
          <w:szCs w:val="28"/>
          <w:lang w:val="en-US"/>
        </w:rPr>
        <w:t xml:space="preserve"> </w:t>
      </w:r>
      <w:r w:rsidR="00787FBA" w:rsidRPr="00787FBA">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4</w:t>
      </w:r>
      <w:r w:rsidR="00A11F56" w:rsidRPr="00787FBA">
        <w:rPr>
          <w:rFonts w:ascii="Times New Roman" w:eastAsia="Calibri" w:hAnsi="Times New Roman" w:cs="Times New Roman"/>
          <w:sz w:val="28"/>
          <w:szCs w:val="28"/>
          <w:lang w:val="en-US"/>
        </w:rPr>
        <w:t xml:space="preserve">. – </w:t>
      </w:r>
      <w:r w:rsidR="00A11F56">
        <w:rPr>
          <w:rFonts w:ascii="Times New Roman" w:eastAsia="Calibri" w:hAnsi="Times New Roman" w:cs="Times New Roman"/>
          <w:sz w:val="28"/>
          <w:szCs w:val="28"/>
        </w:rPr>
        <w:t>Р</w:t>
      </w:r>
      <w:r w:rsidR="00A11F56"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287-302</w:t>
      </w:r>
      <w:r w:rsidR="00787FBA" w:rsidRPr="00787FBA">
        <w:rPr>
          <w:rFonts w:ascii="Times New Roman" w:eastAsia="Calibri" w:hAnsi="Times New Roman" w:cs="Times New Roman"/>
          <w:sz w:val="28"/>
          <w:szCs w:val="28"/>
          <w:lang w:val="en-US"/>
        </w:rPr>
        <w:t>.</w:t>
      </w:r>
      <w:r w:rsidR="00A11F56" w:rsidRPr="00787FBA">
        <w:rPr>
          <w:rFonts w:ascii="Times New Roman" w:eastAsia="Calibri" w:hAnsi="Times New Roman" w:cs="Times New Roman"/>
          <w:sz w:val="28"/>
          <w:szCs w:val="28"/>
          <w:lang w:val="en-US"/>
        </w:rPr>
        <w:t xml:space="preserve">  </w:t>
      </w:r>
      <w:r w:rsidR="00787FBA" w:rsidRPr="00787FBA">
        <w:rPr>
          <w:rFonts w:ascii="Times New Roman" w:eastAsia="Calibri" w:hAnsi="Times New Roman" w:cs="Times New Roman"/>
          <w:sz w:val="28"/>
          <w:szCs w:val="28"/>
          <w:lang w:val="en-US"/>
        </w:rPr>
        <w:t xml:space="preserve"> </w:t>
      </w:r>
    </w:p>
    <w:p w14:paraId="46E4F82C" w14:textId="665A447E" w:rsidR="00F94416" w:rsidRPr="00787FBA"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14 </w:t>
      </w:r>
      <w:r w:rsidR="00401D1E" w:rsidRPr="00DA3708">
        <w:rPr>
          <w:rFonts w:ascii="Times New Roman" w:eastAsia="Calibri" w:hAnsi="Times New Roman" w:cs="Times New Roman"/>
          <w:sz w:val="28"/>
          <w:szCs w:val="28"/>
          <w:lang w:val="en-US"/>
        </w:rPr>
        <w:t>McMillan</w:t>
      </w:r>
      <w:r w:rsidRPr="00DA3708">
        <w:rPr>
          <w:rFonts w:ascii="Times New Roman" w:eastAsia="Calibri" w:hAnsi="Times New Roman" w:cs="Times New Roman"/>
          <w:sz w:val="28"/>
          <w:szCs w:val="28"/>
          <w:lang w:val="en-US"/>
        </w:rPr>
        <w:t xml:space="preserve"> J.H., Hearn</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J. Student self-assessment: The key to stronger student motivation and </w:t>
      </w:r>
      <w:r w:rsidRPr="00DA3708">
        <w:rPr>
          <w:rFonts w:ascii="Times New Roman" w:eastAsia="Calibri" w:hAnsi="Times New Roman" w:cs="Times New Roman"/>
          <w:sz w:val="28"/>
          <w:szCs w:val="28"/>
          <w:lang w:val="en-US"/>
        </w:rPr>
        <w:tab/>
        <w:t xml:space="preserve">higher </w:t>
      </w:r>
      <w:r w:rsidRPr="00DA3708">
        <w:rPr>
          <w:rFonts w:ascii="Times New Roman" w:eastAsia="Calibri" w:hAnsi="Times New Roman" w:cs="Times New Roman"/>
          <w:sz w:val="28"/>
          <w:szCs w:val="28"/>
          <w:lang w:val="en-US"/>
        </w:rPr>
        <w:tab/>
        <w:t>achievement</w:t>
      </w:r>
      <w:r w:rsidR="00787FBA" w:rsidRPr="00787FBA">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Educational </w:t>
      </w:r>
      <w:r w:rsidRPr="00DA3708">
        <w:rPr>
          <w:rFonts w:ascii="Times New Roman" w:eastAsia="Calibri" w:hAnsi="Times New Roman" w:cs="Times New Roman"/>
          <w:sz w:val="28"/>
          <w:szCs w:val="28"/>
          <w:lang w:val="en-US"/>
        </w:rPr>
        <w:tab/>
        <w:t>Horizons</w:t>
      </w:r>
      <w:r w:rsidR="00787FBA" w:rsidRPr="00787FBA">
        <w:rPr>
          <w:rFonts w:ascii="Times New Roman" w:eastAsia="Calibri" w:hAnsi="Times New Roman" w:cs="Times New Roman"/>
          <w:sz w:val="28"/>
          <w:szCs w:val="28"/>
          <w:lang w:val="en-US"/>
        </w:rPr>
        <w:t>. -</w:t>
      </w:r>
      <w:r w:rsidR="00787FBA" w:rsidRPr="00DA3708">
        <w:rPr>
          <w:rFonts w:ascii="Times New Roman" w:eastAsia="Calibri" w:hAnsi="Times New Roman" w:cs="Times New Roman"/>
          <w:sz w:val="28"/>
          <w:szCs w:val="28"/>
          <w:lang w:val="en-US"/>
        </w:rPr>
        <w:t xml:space="preserve"> 2008.</w:t>
      </w:r>
      <w:r w:rsidR="00787FBA" w:rsidRPr="00787FBA">
        <w:rPr>
          <w:rFonts w:ascii="Times New Roman" w:eastAsia="Calibri" w:hAnsi="Times New Roman" w:cs="Times New Roman"/>
          <w:sz w:val="28"/>
          <w:szCs w:val="28"/>
          <w:lang w:val="en-US"/>
        </w:rPr>
        <w:t xml:space="preserve"> - </w:t>
      </w:r>
      <w:r w:rsidR="00787FBA" w:rsidRPr="00DA3708">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87</w:t>
      </w:r>
      <w:r w:rsidR="00787FBA" w:rsidRPr="00787FBA">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1.</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rPr>
        <w:t>Р</w:t>
      </w:r>
      <w:r w:rsidR="00787FBA" w:rsidRPr="00787FBA">
        <w:rPr>
          <w:rFonts w:ascii="Times New Roman" w:eastAsia="Calibri" w:hAnsi="Times New Roman" w:cs="Times New Roman"/>
          <w:sz w:val="28"/>
          <w:szCs w:val="28"/>
          <w:lang w:val="en-US"/>
        </w:rPr>
        <w:t>. 14-70.</w:t>
      </w:r>
    </w:p>
    <w:p w14:paraId="59117D4F" w14:textId="124D7AAF"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15</w:t>
      </w:r>
      <w:r w:rsidRPr="00DA3708">
        <w:rPr>
          <w:rFonts w:ascii="Calibri" w:eastAsia="Calibri" w:hAnsi="Calibri" w:cs="Times New Roman"/>
          <w:lang w:val="en-US"/>
        </w:rPr>
        <w:t xml:space="preserve"> </w:t>
      </w:r>
      <w:r w:rsidR="00865D11" w:rsidRPr="00865D11">
        <w:rPr>
          <w:rFonts w:ascii="Calibri" w:eastAsia="Calibri" w:hAnsi="Calibri" w:cs="Times New Roman"/>
          <w:lang w:val="en-US"/>
        </w:rPr>
        <w:t xml:space="preserve"> </w:t>
      </w:r>
      <w:r w:rsidR="00401D1E" w:rsidRPr="00DA3708">
        <w:rPr>
          <w:rFonts w:ascii="Times New Roman" w:eastAsia="Calibri" w:hAnsi="Times New Roman" w:cs="Times New Roman"/>
          <w:sz w:val="28"/>
          <w:szCs w:val="28"/>
          <w:lang w:val="en-US"/>
        </w:rPr>
        <w:t>Wong H.M.</w:t>
      </w:r>
      <w:r w:rsidRPr="00DA3708">
        <w:rPr>
          <w:rFonts w:ascii="Times New Roman" w:eastAsia="Calibri" w:hAnsi="Times New Roman" w:cs="Times New Roman"/>
          <w:sz w:val="28"/>
          <w:szCs w:val="28"/>
          <w:lang w:val="en-US"/>
        </w:rPr>
        <w:t xml:space="preserve"> I can assess myself: Singaporean primary students’ and teachers’ perceptions</w:t>
      </w:r>
      <w:r w:rsidRPr="00DA3708">
        <w:rPr>
          <w:rFonts w:ascii="Times New Roman" w:eastAsia="Calibri" w:hAnsi="Times New Roman" w:cs="Times New Roman"/>
          <w:sz w:val="28"/>
          <w:szCs w:val="28"/>
          <w:lang w:val="en-US"/>
        </w:rPr>
        <w:tab/>
        <w:t xml:space="preserve">of students’ </w:t>
      </w:r>
      <w:r w:rsidRPr="00DA3708">
        <w:rPr>
          <w:rFonts w:ascii="Times New Roman" w:eastAsia="Calibri" w:hAnsi="Times New Roman" w:cs="Times New Roman"/>
          <w:sz w:val="28"/>
          <w:szCs w:val="28"/>
          <w:lang w:val="en-US"/>
        </w:rPr>
        <w:tab/>
        <w:t xml:space="preserve">self-assessment </w:t>
      </w:r>
      <w:r w:rsidRPr="00DA3708">
        <w:rPr>
          <w:rFonts w:ascii="Times New Roman" w:eastAsia="Calibri" w:hAnsi="Times New Roman" w:cs="Times New Roman"/>
          <w:sz w:val="28"/>
          <w:szCs w:val="28"/>
          <w:lang w:val="en-US"/>
        </w:rPr>
        <w:tab/>
        <w:t>ability</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Education</w:t>
      </w:r>
      <w:r w:rsidR="00787FBA" w:rsidRPr="00787FBA">
        <w:rPr>
          <w:rFonts w:ascii="Times New Roman" w:eastAsia="Calibri" w:hAnsi="Times New Roman" w:cs="Times New Roman"/>
          <w:sz w:val="28"/>
          <w:szCs w:val="28"/>
          <w:lang w:val="en-US"/>
        </w:rPr>
        <w:t xml:space="preserve">. - </w:t>
      </w:r>
      <w:r w:rsidR="00787FBA" w:rsidRPr="00DA3708">
        <w:rPr>
          <w:rFonts w:ascii="Times New Roman" w:eastAsia="Calibri" w:hAnsi="Times New Roman" w:cs="Times New Roman"/>
          <w:sz w:val="28"/>
          <w:szCs w:val="28"/>
          <w:lang w:val="en-US"/>
        </w:rPr>
        <w:t xml:space="preserve">2014. </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44</w:t>
      </w:r>
      <w:r w:rsidR="00787FBA" w:rsidRPr="00787FBA">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4</w:t>
      </w:r>
      <w:r w:rsidR="00787FBA" w:rsidRPr="00787FBA">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rPr>
        <w:t>Р</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442-457. </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p>
    <w:p w14:paraId="0F012AED" w14:textId="40AC9BEA" w:rsidR="00F94416" w:rsidRPr="00DA3708"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16 Panadero E., Tapia</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J.A.,</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Huertas J.A. Rubrics and self- assessment scripts effects on</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self-regulation, learning and self-efficacy in secondary education</w:t>
      </w:r>
      <w:r w:rsidR="00787FBA" w:rsidRPr="00787FBA">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Learning and Individual Differences</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w:t>
      </w:r>
      <w:r w:rsidR="00787FBA" w:rsidRPr="00787FBA">
        <w:rPr>
          <w:rFonts w:ascii="Times New Roman" w:eastAsia="Calibri" w:hAnsi="Times New Roman" w:cs="Times New Roman"/>
          <w:sz w:val="28"/>
          <w:szCs w:val="28"/>
          <w:lang w:val="en-US"/>
        </w:rPr>
        <w:t xml:space="preserve"> </w:t>
      </w:r>
      <w:r w:rsidR="00787FBA" w:rsidRPr="00DA3708">
        <w:rPr>
          <w:rFonts w:ascii="Times New Roman" w:eastAsia="Calibri" w:hAnsi="Times New Roman" w:cs="Times New Roman"/>
          <w:sz w:val="28"/>
          <w:szCs w:val="28"/>
          <w:lang w:val="en-US"/>
        </w:rPr>
        <w:t>2012</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22</w:t>
      </w:r>
      <w:r w:rsidR="00787FBA" w:rsidRPr="00787FBA">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1</w:t>
      </w:r>
      <w:r w:rsidR="00787FBA" w:rsidRPr="00787FBA">
        <w:rPr>
          <w:rFonts w:ascii="Times New Roman" w:eastAsia="Calibri" w:hAnsi="Times New Roman" w:cs="Times New Roman"/>
          <w:sz w:val="28"/>
          <w:szCs w:val="28"/>
          <w:lang w:val="en-US"/>
        </w:rPr>
        <w:t xml:space="preserve">. – </w:t>
      </w:r>
      <w:r w:rsidR="00787FBA">
        <w:rPr>
          <w:rFonts w:ascii="Times New Roman" w:eastAsia="Calibri" w:hAnsi="Times New Roman" w:cs="Times New Roman"/>
          <w:sz w:val="28"/>
          <w:szCs w:val="28"/>
        </w:rPr>
        <w:t>Р</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806-813.</w:t>
      </w:r>
    </w:p>
    <w:p w14:paraId="3AD876CD" w14:textId="6F98FAAC" w:rsidR="00F94416" w:rsidRPr="00787FBA"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17</w:t>
      </w:r>
      <w:r w:rsidRPr="00DA3708">
        <w:rPr>
          <w:rFonts w:ascii="Calibri" w:eastAsia="Calibri" w:hAnsi="Calibri" w:cs="Times New Roman"/>
          <w:lang w:val="en-US"/>
        </w:rPr>
        <w:t xml:space="preserve"> </w:t>
      </w:r>
      <w:r w:rsidRPr="00DA3708">
        <w:rPr>
          <w:rFonts w:ascii="Times New Roman" w:eastAsia="Calibri" w:hAnsi="Times New Roman" w:cs="Times New Roman"/>
          <w:sz w:val="28"/>
          <w:szCs w:val="28"/>
          <w:lang w:val="en-US"/>
        </w:rPr>
        <w:t>Andrade</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H., Valtcheva</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A. Promoting learning and achievement through self assessment</w:t>
      </w:r>
      <w:r w:rsidR="00787FBA" w:rsidRPr="00787FBA">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Theory into practice</w:t>
      </w:r>
      <w:r w:rsidR="00787FBA" w:rsidRPr="00787FBA">
        <w:rPr>
          <w:rFonts w:ascii="Times New Roman" w:eastAsia="Calibri" w:hAnsi="Times New Roman" w:cs="Times New Roman"/>
          <w:sz w:val="28"/>
          <w:szCs w:val="28"/>
          <w:lang w:val="en-US"/>
        </w:rPr>
        <w:t xml:space="preserve">. - </w:t>
      </w:r>
      <w:r w:rsidR="00787FBA" w:rsidRPr="00DA3708">
        <w:rPr>
          <w:rFonts w:ascii="Times New Roman" w:eastAsia="Calibri" w:hAnsi="Times New Roman" w:cs="Times New Roman"/>
          <w:sz w:val="28"/>
          <w:szCs w:val="28"/>
          <w:lang w:val="en-US"/>
        </w:rPr>
        <w:t xml:space="preserve">2009. </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 xml:space="preserve">Vol. </w:t>
      </w:r>
      <w:r w:rsidRPr="00DA3708">
        <w:rPr>
          <w:rFonts w:ascii="Times New Roman" w:eastAsia="Calibri" w:hAnsi="Times New Roman" w:cs="Times New Roman"/>
          <w:sz w:val="28"/>
          <w:szCs w:val="28"/>
          <w:lang w:val="en-US"/>
        </w:rPr>
        <w:t>48</w:t>
      </w:r>
      <w:r w:rsidR="00787FBA" w:rsidRPr="00787FBA">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1</w:t>
      </w:r>
      <w:r w:rsidR="00787FBA" w:rsidRPr="00787FBA">
        <w:rPr>
          <w:rFonts w:ascii="Times New Roman" w:eastAsia="Calibri" w:hAnsi="Times New Roman" w:cs="Times New Roman"/>
          <w:sz w:val="28"/>
          <w:szCs w:val="28"/>
          <w:lang w:val="en-US"/>
        </w:rPr>
        <w:t xml:space="preserve">. – </w:t>
      </w:r>
      <w:r w:rsidR="00787FBA">
        <w:rPr>
          <w:rFonts w:ascii="Times New Roman" w:eastAsia="Calibri" w:hAnsi="Times New Roman" w:cs="Times New Roman"/>
          <w:sz w:val="28"/>
          <w:szCs w:val="28"/>
        </w:rPr>
        <w:t>Р</w:t>
      </w:r>
      <w:r w:rsidR="00787FBA" w:rsidRPr="00787FBA">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12-19. </w:t>
      </w:r>
      <w:r w:rsidR="00787FBA" w:rsidRPr="00787FBA">
        <w:rPr>
          <w:rFonts w:ascii="Times New Roman" w:eastAsia="Calibri" w:hAnsi="Times New Roman" w:cs="Times New Roman"/>
          <w:sz w:val="28"/>
          <w:szCs w:val="28"/>
          <w:lang w:val="en-US"/>
        </w:rPr>
        <w:t xml:space="preserve"> </w:t>
      </w:r>
    </w:p>
    <w:p w14:paraId="1D5272DD" w14:textId="4A082C6E" w:rsidR="00F94416" w:rsidRPr="00787FBA"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18 Zapitis</w:t>
      </w:r>
      <w:r w:rsidR="00787FBA" w:rsidRPr="00787FB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M. The effects of self-evaluation training on writing of students in grades 5 &amp; 6</w:t>
      </w:r>
      <w:r w:rsidR="00787FBA" w:rsidRPr="00787FBA">
        <w:rPr>
          <w:rFonts w:ascii="Times New Roman" w:eastAsia="Calibri" w:hAnsi="Times New Roman" w:cs="Times New Roman"/>
          <w:sz w:val="28"/>
          <w:szCs w:val="28"/>
          <w:lang w:val="en-US"/>
        </w:rPr>
        <w:t xml:space="preserve">: </w:t>
      </w:r>
      <w:r w:rsidR="00787FBA">
        <w:rPr>
          <w:rFonts w:ascii="Times New Roman" w:eastAsia="Calibri" w:hAnsi="Times New Roman" w:cs="Times New Roman"/>
          <w:sz w:val="28"/>
          <w:szCs w:val="28"/>
          <w:lang w:val="en-US"/>
        </w:rPr>
        <w:t>m</w:t>
      </w:r>
      <w:r w:rsidRPr="00DA3708">
        <w:rPr>
          <w:rFonts w:ascii="Times New Roman" w:eastAsia="Calibri" w:hAnsi="Times New Roman" w:cs="Times New Roman"/>
          <w:sz w:val="28"/>
          <w:szCs w:val="28"/>
          <w:lang w:val="en-US"/>
        </w:rPr>
        <w:t>aster’s thesis</w:t>
      </w:r>
      <w:r w:rsidR="00787FBA">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 </w:t>
      </w:r>
      <w:r w:rsidR="00787FBA" w:rsidRPr="00DA3708">
        <w:rPr>
          <w:rFonts w:ascii="Times New Roman" w:eastAsia="Calibri" w:hAnsi="Times New Roman" w:cs="Times New Roman"/>
          <w:sz w:val="28"/>
          <w:szCs w:val="28"/>
          <w:lang w:val="en-US"/>
        </w:rPr>
        <w:t>Toronto</w:t>
      </w:r>
      <w:r w:rsidR="00787FBA" w:rsidRPr="00787FBA">
        <w:rPr>
          <w:rFonts w:ascii="Times New Roman" w:eastAsia="Calibri" w:hAnsi="Times New Roman" w:cs="Times New Roman"/>
          <w:sz w:val="28"/>
          <w:szCs w:val="28"/>
          <w:lang w:val="en-US"/>
        </w:rPr>
        <w:t>;</w:t>
      </w:r>
      <w:r w:rsidR="00787FBA" w:rsidRPr="00DA3708">
        <w:rPr>
          <w:rFonts w:ascii="Times New Roman" w:eastAsia="Calibri" w:hAnsi="Times New Roman" w:cs="Times New Roman"/>
          <w:sz w:val="28"/>
          <w:szCs w:val="28"/>
          <w:lang w:val="en-US"/>
        </w:rPr>
        <w:t xml:space="preserve"> Canada</w:t>
      </w:r>
      <w:r w:rsidR="00787FBA" w:rsidRPr="00787FBA">
        <w:rPr>
          <w:rFonts w:ascii="Times New Roman" w:eastAsia="Calibri" w:hAnsi="Times New Roman" w:cs="Times New Roman"/>
          <w:sz w:val="28"/>
          <w:szCs w:val="28"/>
          <w:lang w:val="en-US"/>
        </w:rPr>
        <w:t>:</w:t>
      </w:r>
      <w:r w:rsidR="00787FBA" w:rsidRPr="00DA3708">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University of Toronto, </w:t>
      </w:r>
      <w:r w:rsidR="00787FBA" w:rsidRPr="00DA3708">
        <w:rPr>
          <w:rFonts w:ascii="Times New Roman" w:eastAsia="Calibri" w:hAnsi="Times New Roman" w:cs="Times New Roman"/>
          <w:sz w:val="28"/>
          <w:szCs w:val="28"/>
          <w:lang w:val="en-US"/>
        </w:rPr>
        <w:t>2011</w:t>
      </w:r>
      <w:r w:rsidR="00787FBA" w:rsidRPr="00787FBA">
        <w:rPr>
          <w:rFonts w:ascii="Times New Roman" w:eastAsia="Calibri" w:hAnsi="Times New Roman" w:cs="Times New Roman"/>
          <w:sz w:val="28"/>
          <w:szCs w:val="28"/>
          <w:lang w:val="en-US"/>
        </w:rPr>
        <w:t xml:space="preserve"> //</w:t>
      </w:r>
      <w:r w:rsidR="00787FBA" w:rsidRPr="00DA3708">
        <w:rPr>
          <w:rFonts w:ascii="Times New Roman" w:eastAsia="Calibri" w:hAnsi="Times New Roman" w:cs="Times New Roman"/>
          <w:sz w:val="28"/>
          <w:szCs w:val="28"/>
          <w:lang w:val="en-US"/>
        </w:rPr>
        <w:t xml:space="preserve"> </w:t>
      </w:r>
      <w:hyperlink r:id="rId38" w:history="1">
        <w:r w:rsidR="00787FBA" w:rsidRPr="00787FBA">
          <w:rPr>
            <w:rStyle w:val="af8"/>
            <w:rFonts w:ascii="Times New Roman" w:eastAsia="Calibri" w:hAnsi="Times New Roman" w:cs="Times New Roman"/>
            <w:color w:val="auto"/>
            <w:sz w:val="28"/>
            <w:szCs w:val="28"/>
            <w:u w:val="none"/>
            <w:lang w:val="en-US"/>
          </w:rPr>
          <w:t>https://tspace.library.utoronto.ca/bitstream/1807/29492/1/Zapitis_Marina_201106_MA_thesis.pdf</w:t>
        </w:r>
      </w:hyperlink>
      <w:r w:rsidR="00787FBA" w:rsidRPr="00787FBA">
        <w:rPr>
          <w:rFonts w:ascii="Times New Roman" w:eastAsia="Calibri" w:hAnsi="Times New Roman" w:cs="Times New Roman"/>
          <w:sz w:val="28"/>
          <w:szCs w:val="28"/>
          <w:lang w:val="en-US"/>
        </w:rPr>
        <w:t xml:space="preserve">  14.05.2019.</w:t>
      </w:r>
    </w:p>
    <w:p w14:paraId="29BA658A" w14:textId="2BB04279" w:rsidR="00870EEC" w:rsidRPr="00484FAD" w:rsidRDefault="00F94416" w:rsidP="00870EEC">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19</w:t>
      </w:r>
      <w:r w:rsidRPr="00DA3708">
        <w:rPr>
          <w:rFonts w:ascii="Calibri" w:eastAsia="Calibri" w:hAnsi="Calibri" w:cs="Times New Roman"/>
          <w:lang w:val="en-US"/>
        </w:rPr>
        <w:t xml:space="preserve"> </w:t>
      </w:r>
      <w:r w:rsidR="00870EEC" w:rsidRPr="00D4059C">
        <w:rPr>
          <w:rFonts w:ascii="Times New Roman" w:eastAsia="Calibri" w:hAnsi="Times New Roman" w:cs="Times New Roman"/>
          <w:color w:val="000000" w:themeColor="text1"/>
          <w:sz w:val="28"/>
          <w:szCs w:val="28"/>
          <w:lang w:val="en-US"/>
        </w:rPr>
        <w:t>Clift L. The effects of student self-assessment with goal setting on fourth grade mathematics students: Creating self-regulating agents of learning</w:t>
      </w:r>
      <w:r w:rsidR="00870EEC" w:rsidRPr="0087521D">
        <w:rPr>
          <w:rFonts w:ascii="Times New Roman" w:eastAsia="Calibri" w:hAnsi="Times New Roman" w:cs="Times New Roman"/>
          <w:color w:val="000000" w:themeColor="text1"/>
          <w:sz w:val="28"/>
          <w:szCs w:val="28"/>
          <w:lang w:val="en-US"/>
        </w:rPr>
        <w:t xml:space="preserve">: </w:t>
      </w:r>
      <w:r w:rsidR="00870EEC" w:rsidRPr="00D4059C">
        <w:rPr>
          <w:rFonts w:ascii="Times New Roman" w:eastAsia="Calibri" w:hAnsi="Times New Roman" w:cs="Times New Roman"/>
          <w:color w:val="000000" w:themeColor="text1"/>
          <w:sz w:val="28"/>
          <w:szCs w:val="28"/>
          <w:lang w:val="en-US"/>
        </w:rPr>
        <w:t>doctoral dis</w:t>
      </w:r>
      <w:r w:rsidR="00870EEC" w:rsidRPr="0087521D">
        <w:rPr>
          <w:rFonts w:ascii="Times New Roman" w:eastAsia="Calibri" w:hAnsi="Times New Roman" w:cs="Times New Roman"/>
          <w:color w:val="000000" w:themeColor="text1"/>
          <w:sz w:val="28"/>
          <w:szCs w:val="28"/>
          <w:lang w:val="en-US"/>
        </w:rPr>
        <w:t xml:space="preserve">. </w:t>
      </w:r>
      <w:r w:rsidR="00870EEC" w:rsidRPr="00CC3DCE">
        <w:rPr>
          <w:rFonts w:ascii="Times New Roman" w:eastAsia="Calibri" w:hAnsi="Times New Roman" w:cs="Times New Roman"/>
          <w:color w:val="000000" w:themeColor="text1"/>
          <w:sz w:val="28"/>
          <w:szCs w:val="28"/>
          <w:lang w:val="en-US"/>
        </w:rPr>
        <w:t xml:space="preserve">- </w:t>
      </w:r>
      <w:r w:rsidR="00870EEC" w:rsidRPr="00D4059C">
        <w:rPr>
          <w:rFonts w:ascii="Times New Roman" w:eastAsia="Calibri" w:hAnsi="Times New Roman" w:cs="Times New Roman"/>
          <w:color w:val="000000" w:themeColor="text1"/>
          <w:sz w:val="28"/>
          <w:szCs w:val="28"/>
          <w:lang w:val="en-US"/>
        </w:rPr>
        <w:t>USA</w:t>
      </w:r>
      <w:r w:rsidR="00870EEC" w:rsidRPr="0087521D">
        <w:rPr>
          <w:rFonts w:ascii="Times New Roman" w:eastAsia="Calibri" w:hAnsi="Times New Roman" w:cs="Times New Roman"/>
          <w:color w:val="000000" w:themeColor="text1"/>
          <w:sz w:val="28"/>
          <w:szCs w:val="28"/>
          <w:lang w:val="en-US"/>
        </w:rPr>
        <w:t>:</w:t>
      </w:r>
      <w:r w:rsidR="00870EEC" w:rsidRPr="00D4059C">
        <w:rPr>
          <w:rFonts w:ascii="Times New Roman" w:eastAsia="Calibri" w:hAnsi="Times New Roman" w:cs="Times New Roman"/>
          <w:color w:val="000000" w:themeColor="text1"/>
          <w:sz w:val="28"/>
          <w:szCs w:val="28"/>
          <w:lang w:val="en-US"/>
        </w:rPr>
        <w:t xml:space="preserve"> Liberty University, 2015 </w:t>
      </w:r>
      <w:r w:rsidR="00870EEC" w:rsidRPr="00CC3DCE">
        <w:rPr>
          <w:rFonts w:ascii="Times New Roman" w:eastAsia="Calibri" w:hAnsi="Times New Roman" w:cs="Times New Roman"/>
          <w:color w:val="000000" w:themeColor="text1"/>
          <w:sz w:val="28"/>
          <w:szCs w:val="28"/>
          <w:lang w:val="en-US"/>
        </w:rPr>
        <w:t>//</w:t>
      </w:r>
      <w:r w:rsidR="00870EEC" w:rsidRPr="00D4059C">
        <w:rPr>
          <w:rFonts w:ascii="Times New Roman" w:eastAsia="Calibri" w:hAnsi="Times New Roman" w:cs="Times New Roman"/>
          <w:color w:val="000000" w:themeColor="text1"/>
          <w:sz w:val="28"/>
          <w:szCs w:val="28"/>
          <w:lang w:val="en-US"/>
        </w:rPr>
        <w:t>https://digitalcommons.liberty.edu/cgi/viewcontent.cgi?article=2145&amp;context=doctoral</w:t>
      </w:r>
      <w:r w:rsidR="00870EEC" w:rsidRPr="0087521D">
        <w:rPr>
          <w:rFonts w:ascii="Times New Roman" w:eastAsia="Calibri" w:hAnsi="Times New Roman" w:cs="Times New Roman"/>
          <w:color w:val="000000" w:themeColor="text1"/>
          <w:sz w:val="28"/>
          <w:szCs w:val="28"/>
          <w:lang w:val="en-US"/>
        </w:rPr>
        <w:t xml:space="preserve"> </w:t>
      </w:r>
      <w:r w:rsidR="00870EEC" w:rsidRPr="0087521D">
        <w:rPr>
          <w:rFonts w:ascii="Times New Roman" w:eastAsia="Calibri" w:hAnsi="Times New Roman" w:cs="Times New Roman"/>
          <w:sz w:val="28"/>
          <w:szCs w:val="28"/>
          <w:lang w:val="en-US"/>
        </w:rPr>
        <w:t>10.01.2021.</w:t>
      </w:r>
    </w:p>
    <w:p w14:paraId="3983DBF8" w14:textId="1097B8FE" w:rsidR="00F94416" w:rsidRPr="00484FAD"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20 </w:t>
      </w:r>
      <w:r w:rsidRPr="00DA3708">
        <w:rPr>
          <w:rFonts w:ascii="Calibri" w:eastAsia="Calibri" w:hAnsi="Calibri" w:cs="Times New Roman"/>
          <w:lang w:val="en-US"/>
        </w:rPr>
        <w:t xml:space="preserve"> </w:t>
      </w:r>
      <w:r w:rsidRPr="00DA3708">
        <w:rPr>
          <w:rFonts w:ascii="Times New Roman" w:eastAsia="Calibri" w:hAnsi="Times New Roman" w:cs="Times New Roman"/>
          <w:sz w:val="28"/>
          <w:szCs w:val="28"/>
          <w:lang w:val="en-US"/>
        </w:rPr>
        <w:t>Alonso-Tapia</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J., Panadero</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E. Effects of self-assessment scripts on self-regulation and learning</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Infancia y Aprendizaje</w:t>
      </w:r>
      <w:r w:rsidR="00484FAD" w:rsidRPr="00484FAD">
        <w:rPr>
          <w:rFonts w:ascii="Times New Roman" w:eastAsia="Calibri" w:hAnsi="Times New Roman" w:cs="Times New Roman"/>
          <w:sz w:val="28"/>
          <w:szCs w:val="28"/>
          <w:lang w:val="en-US"/>
        </w:rPr>
        <w:t xml:space="preserve">. - </w:t>
      </w:r>
      <w:r w:rsidR="00484FAD" w:rsidRPr="00DA3708">
        <w:rPr>
          <w:rFonts w:ascii="Times New Roman" w:eastAsia="Calibri" w:hAnsi="Times New Roman" w:cs="Times New Roman"/>
          <w:sz w:val="28"/>
          <w:szCs w:val="28"/>
          <w:lang w:val="en-US"/>
        </w:rPr>
        <w:t xml:space="preserve">2010. </w:t>
      </w:r>
      <w:r w:rsidR="00484FAD">
        <w:rPr>
          <w:rFonts w:ascii="Times New Roman" w:eastAsia="Calibri" w:hAnsi="Times New Roman" w:cs="Times New Roman"/>
          <w:sz w:val="28"/>
          <w:szCs w:val="28"/>
          <w:lang w:val="en-US"/>
        </w:rPr>
        <w:t xml:space="preserve">– Vol. </w:t>
      </w:r>
      <w:r w:rsidRPr="00DA3708">
        <w:rPr>
          <w:rFonts w:ascii="Times New Roman" w:eastAsia="Calibri" w:hAnsi="Times New Roman" w:cs="Times New Roman"/>
          <w:sz w:val="28"/>
          <w:szCs w:val="28"/>
          <w:lang w:val="en-US"/>
        </w:rPr>
        <w:t>33</w:t>
      </w:r>
      <w:r w:rsidR="00484FAD" w:rsidRPr="00484FAD">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3</w:t>
      </w:r>
      <w:r w:rsidR="00484FAD" w:rsidRPr="00484FAD">
        <w:rPr>
          <w:rFonts w:ascii="Times New Roman" w:eastAsia="Calibri" w:hAnsi="Times New Roman" w:cs="Times New Roman"/>
          <w:sz w:val="28"/>
          <w:szCs w:val="28"/>
          <w:lang w:val="en-US"/>
        </w:rPr>
        <w:t xml:space="preserve">. – </w:t>
      </w:r>
      <w:r w:rsidR="00484FAD">
        <w:rPr>
          <w:rFonts w:ascii="Times New Roman" w:eastAsia="Calibri" w:hAnsi="Times New Roman" w:cs="Times New Roman"/>
          <w:sz w:val="28"/>
          <w:szCs w:val="28"/>
        </w:rPr>
        <w:t>Р</w:t>
      </w:r>
      <w:r w:rsidR="00484FAD" w:rsidRPr="00484FAD">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385-397. </w:t>
      </w:r>
      <w:r w:rsidR="00484FAD" w:rsidRPr="00484FAD">
        <w:rPr>
          <w:rFonts w:ascii="Times New Roman" w:eastAsia="Calibri" w:hAnsi="Times New Roman" w:cs="Times New Roman"/>
          <w:sz w:val="28"/>
          <w:szCs w:val="28"/>
          <w:lang w:val="en-US"/>
        </w:rPr>
        <w:t xml:space="preserve"> </w:t>
      </w:r>
    </w:p>
    <w:p w14:paraId="129A9422" w14:textId="402BF4EA" w:rsidR="00F94416" w:rsidRPr="00484FAD"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21</w:t>
      </w:r>
      <w:r w:rsidRPr="00DA3708">
        <w:rPr>
          <w:rFonts w:ascii="Calibri" w:eastAsia="Calibri" w:hAnsi="Calibri" w:cs="Times New Roman"/>
          <w:lang w:val="en-US"/>
        </w:rPr>
        <w:t xml:space="preserve"> </w:t>
      </w:r>
      <w:r w:rsidR="00401D1E" w:rsidRPr="00DA3708">
        <w:rPr>
          <w:rFonts w:ascii="Times New Roman" w:eastAsia="Calibri" w:hAnsi="Times New Roman" w:cs="Times New Roman"/>
          <w:sz w:val="28"/>
          <w:szCs w:val="28"/>
          <w:lang w:val="en-US"/>
        </w:rPr>
        <w:t>Harris</w:t>
      </w:r>
      <w:r w:rsidRPr="00DA3708">
        <w:rPr>
          <w:rFonts w:ascii="Times New Roman" w:eastAsia="Calibri" w:hAnsi="Times New Roman" w:cs="Times New Roman"/>
          <w:sz w:val="28"/>
          <w:szCs w:val="28"/>
          <w:lang w:val="en-US"/>
        </w:rPr>
        <w:t xml:space="preserve"> L.R.,  Brown G.T. Using Self-Assessment to Improve Student Learning. </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New York: Routledge</w:t>
      </w:r>
      <w:r w:rsidR="00484FAD" w:rsidRPr="00484FAD">
        <w:rPr>
          <w:rFonts w:ascii="Times New Roman" w:eastAsia="Calibri" w:hAnsi="Times New Roman" w:cs="Times New Roman"/>
          <w:sz w:val="28"/>
          <w:szCs w:val="28"/>
          <w:lang w:val="en-US"/>
        </w:rPr>
        <w:t xml:space="preserve">, </w:t>
      </w:r>
      <w:r w:rsidR="00484FAD" w:rsidRPr="00DA3708">
        <w:rPr>
          <w:rFonts w:ascii="Times New Roman" w:eastAsia="Calibri" w:hAnsi="Times New Roman" w:cs="Times New Roman"/>
          <w:sz w:val="28"/>
          <w:szCs w:val="28"/>
          <w:lang w:val="en-US"/>
        </w:rPr>
        <w:t>2018.</w:t>
      </w:r>
      <w:r w:rsidR="00484FAD" w:rsidRPr="00484FAD">
        <w:rPr>
          <w:rFonts w:ascii="Times New Roman" w:eastAsia="Calibri" w:hAnsi="Times New Roman" w:cs="Times New Roman"/>
          <w:sz w:val="28"/>
          <w:szCs w:val="28"/>
          <w:lang w:val="en-US"/>
        </w:rPr>
        <w:t xml:space="preserve"> – </w:t>
      </w:r>
      <w:r w:rsidR="00484FAD">
        <w:rPr>
          <w:rFonts w:ascii="Times New Roman" w:eastAsia="Calibri" w:hAnsi="Times New Roman" w:cs="Times New Roman"/>
          <w:sz w:val="28"/>
          <w:szCs w:val="28"/>
        </w:rPr>
        <w:t>Р</w:t>
      </w:r>
      <w:r w:rsidR="00484FAD" w:rsidRPr="00484FAD">
        <w:rPr>
          <w:rFonts w:ascii="Times New Roman" w:eastAsia="Calibri" w:hAnsi="Times New Roman" w:cs="Times New Roman"/>
          <w:sz w:val="28"/>
          <w:szCs w:val="28"/>
          <w:lang w:val="en-US"/>
        </w:rPr>
        <w:t>. 45-58.</w:t>
      </w:r>
    </w:p>
    <w:p w14:paraId="4F31AA6D" w14:textId="0AEE66C8" w:rsidR="00F94416" w:rsidRPr="00484FAD"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22 </w:t>
      </w:r>
      <w:r w:rsidR="00401D1E" w:rsidRPr="00DA3708">
        <w:rPr>
          <w:rFonts w:ascii="Times New Roman" w:eastAsia="Calibri" w:hAnsi="Times New Roman" w:cs="Times New Roman"/>
          <w:sz w:val="28"/>
          <w:szCs w:val="28"/>
          <w:lang w:val="en-US"/>
        </w:rPr>
        <w:t>Andrade</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H</w:t>
      </w:r>
      <w:r w:rsidRPr="00DA3708">
        <w:rPr>
          <w:rFonts w:ascii="Times New Roman" w:eastAsia="Calibri" w:hAnsi="Times New Roman" w:cs="Times New Roman"/>
          <w:sz w:val="28"/>
          <w:szCs w:val="28"/>
          <w:lang w:val="en-US"/>
        </w:rPr>
        <w:t>. “Classroom assessment in the context of learning theory and research,” in Sage Handbook of Research on Classroom Assessment</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ed J.H. McMillan</w:t>
      </w:r>
      <w:r w:rsidR="00484FAD" w:rsidRPr="00484FAD">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New York: Sage,</w:t>
      </w:r>
      <w:r w:rsidR="00484FAD" w:rsidRPr="00484FAD">
        <w:rPr>
          <w:rFonts w:ascii="Times New Roman" w:eastAsia="Calibri" w:hAnsi="Times New Roman" w:cs="Times New Roman"/>
          <w:sz w:val="28"/>
          <w:szCs w:val="28"/>
          <w:lang w:val="en-US"/>
        </w:rPr>
        <w:t xml:space="preserve"> </w:t>
      </w:r>
      <w:r w:rsidR="00484FAD" w:rsidRPr="00DA3708">
        <w:rPr>
          <w:rFonts w:ascii="Times New Roman" w:eastAsia="Calibri" w:hAnsi="Times New Roman" w:cs="Times New Roman"/>
          <w:sz w:val="28"/>
          <w:szCs w:val="28"/>
          <w:lang w:val="en-US"/>
        </w:rPr>
        <w:t xml:space="preserve">2013. </w:t>
      </w:r>
      <w:r w:rsidR="00484FAD" w:rsidRPr="00484FAD">
        <w:rPr>
          <w:rFonts w:ascii="Times New Roman" w:eastAsia="Calibri" w:hAnsi="Times New Roman" w:cs="Times New Roman"/>
          <w:sz w:val="28"/>
          <w:szCs w:val="28"/>
          <w:lang w:val="en-US"/>
        </w:rPr>
        <w:t xml:space="preserve">– </w:t>
      </w:r>
      <w:r w:rsidR="00484FAD">
        <w:rPr>
          <w:rFonts w:ascii="Times New Roman" w:eastAsia="Calibri" w:hAnsi="Times New Roman" w:cs="Times New Roman"/>
          <w:sz w:val="28"/>
          <w:szCs w:val="28"/>
        </w:rPr>
        <w:t>Р</w:t>
      </w:r>
      <w:r w:rsidR="00484FAD" w:rsidRPr="00484FAD">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17–34. </w:t>
      </w:r>
      <w:r w:rsidR="00484FAD" w:rsidRPr="00484FAD">
        <w:rPr>
          <w:rFonts w:ascii="Times New Roman" w:eastAsia="Calibri" w:hAnsi="Times New Roman" w:cs="Times New Roman"/>
          <w:sz w:val="28"/>
          <w:szCs w:val="28"/>
          <w:lang w:val="en-US"/>
        </w:rPr>
        <w:t xml:space="preserve"> </w:t>
      </w:r>
    </w:p>
    <w:p w14:paraId="3F63FBC7" w14:textId="3A838EC4" w:rsidR="00F94416"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23 </w:t>
      </w:r>
      <w:r w:rsidR="00401D1E" w:rsidRPr="00DA3708">
        <w:rPr>
          <w:rFonts w:ascii="Times New Roman" w:eastAsia="Calibri" w:hAnsi="Times New Roman" w:cs="Times New Roman"/>
          <w:sz w:val="28"/>
          <w:szCs w:val="28"/>
          <w:lang w:val="en-US"/>
        </w:rPr>
        <w:t>Andrade</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H.</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Du</w:t>
      </w:r>
      <w:r w:rsidRPr="00DA3708">
        <w:rPr>
          <w:rFonts w:ascii="Times New Roman" w:eastAsia="Calibri" w:hAnsi="Times New Roman" w:cs="Times New Roman"/>
          <w:sz w:val="28"/>
          <w:szCs w:val="28"/>
          <w:lang w:val="en-US"/>
        </w:rPr>
        <w:t xml:space="preserve"> Y., Mycek</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K. Rubric-referenced self-assessment and middle school students' writing</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Assess. Educ. </w:t>
      </w:r>
      <w:r w:rsidR="00484FAD" w:rsidRPr="00484FAD">
        <w:rPr>
          <w:rFonts w:ascii="Times New Roman" w:eastAsia="Calibri" w:hAnsi="Times New Roman" w:cs="Times New Roman"/>
          <w:sz w:val="28"/>
          <w:szCs w:val="28"/>
          <w:lang w:val="en-US"/>
        </w:rPr>
        <w:t xml:space="preserve">- </w:t>
      </w:r>
      <w:r w:rsidR="00484FAD" w:rsidRPr="00DA3708">
        <w:rPr>
          <w:rFonts w:ascii="Times New Roman" w:eastAsia="Calibri" w:hAnsi="Times New Roman" w:cs="Times New Roman"/>
          <w:sz w:val="28"/>
          <w:szCs w:val="28"/>
          <w:lang w:val="en-US"/>
        </w:rPr>
        <w:t xml:space="preserve">2010. </w:t>
      </w:r>
      <w:r w:rsidR="00484FAD" w:rsidRPr="00484FAD">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17</w:t>
      </w:r>
      <w:r w:rsidR="00484FAD" w:rsidRPr="00484FAD">
        <w:rPr>
          <w:rFonts w:ascii="Times New Roman" w:eastAsia="Calibri" w:hAnsi="Times New Roman" w:cs="Times New Roman"/>
          <w:sz w:val="28"/>
          <w:szCs w:val="28"/>
          <w:lang w:val="en-US"/>
        </w:rPr>
        <w:t xml:space="preserve">. – </w:t>
      </w:r>
      <w:r w:rsidR="00484FAD">
        <w:rPr>
          <w:rFonts w:ascii="Times New Roman" w:eastAsia="Calibri" w:hAnsi="Times New Roman" w:cs="Times New Roman"/>
          <w:sz w:val="28"/>
          <w:szCs w:val="28"/>
        </w:rPr>
        <w:t>Р</w:t>
      </w:r>
      <w:r w:rsidR="00484FAD" w:rsidRPr="00484FAD">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 xml:space="preserve"> 199–214. </w:t>
      </w:r>
      <w:r w:rsidR="00484FAD" w:rsidRPr="00484FAD">
        <w:rPr>
          <w:rFonts w:ascii="Times New Roman" w:eastAsia="Calibri" w:hAnsi="Times New Roman" w:cs="Times New Roman"/>
          <w:sz w:val="28"/>
          <w:szCs w:val="28"/>
          <w:lang w:val="en-US"/>
        </w:rPr>
        <w:t xml:space="preserve"> </w:t>
      </w:r>
    </w:p>
    <w:p w14:paraId="79BED582" w14:textId="1F82208C" w:rsidR="00F94416" w:rsidRPr="00AA6D18" w:rsidRDefault="00F94416"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24 </w:t>
      </w:r>
      <w:r w:rsidR="00401D1E" w:rsidRPr="00DA3708">
        <w:rPr>
          <w:rFonts w:ascii="Times New Roman" w:eastAsia="Calibri" w:hAnsi="Times New Roman" w:cs="Times New Roman"/>
          <w:sz w:val="28"/>
          <w:szCs w:val="28"/>
          <w:lang w:val="en-US"/>
        </w:rPr>
        <w:t>Chalkia</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E. Self-assessment as an alternative method of assessing speaking skills in the sixth grade of a Greek state primary school classroom</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Research Papers in Language</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Teaching and Learning</w:t>
      </w:r>
      <w:r w:rsidR="00484FAD" w:rsidRPr="00484FAD">
        <w:rPr>
          <w:rFonts w:ascii="Times New Roman" w:eastAsia="Calibri" w:hAnsi="Times New Roman" w:cs="Times New Roman"/>
          <w:sz w:val="28"/>
          <w:szCs w:val="28"/>
          <w:lang w:val="en-US"/>
        </w:rPr>
        <w:t xml:space="preserve">. - </w:t>
      </w:r>
      <w:r w:rsidR="00484FAD" w:rsidRPr="00DA3708">
        <w:rPr>
          <w:rFonts w:ascii="Times New Roman" w:eastAsia="Calibri" w:hAnsi="Times New Roman" w:cs="Times New Roman"/>
          <w:sz w:val="28"/>
          <w:szCs w:val="28"/>
          <w:lang w:val="en-US"/>
        </w:rPr>
        <w:t xml:space="preserve">2012. </w:t>
      </w:r>
      <w:r w:rsidR="00484FAD" w:rsidRPr="00484FAD">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3(1)</w:t>
      </w:r>
      <w:r w:rsidR="00AA6D18" w:rsidRPr="00AA6D18">
        <w:rPr>
          <w:rFonts w:ascii="Times New Roman" w:eastAsia="Calibri" w:hAnsi="Times New Roman" w:cs="Times New Roman"/>
          <w:sz w:val="28"/>
          <w:szCs w:val="28"/>
          <w:lang w:val="en-US"/>
        </w:rPr>
        <w:t xml:space="preserve">. </w:t>
      </w:r>
      <w:r w:rsidR="00AA6D18">
        <w:rPr>
          <w:rFonts w:ascii="Times New Roman" w:eastAsia="Calibri" w:hAnsi="Times New Roman" w:cs="Times New Roman"/>
          <w:sz w:val="28"/>
          <w:szCs w:val="28"/>
          <w:lang w:val="en-US"/>
        </w:rPr>
        <w:t>–</w:t>
      </w:r>
      <w:r w:rsidR="00AA6D18" w:rsidRPr="00AA6D18">
        <w:rPr>
          <w:rFonts w:ascii="Times New Roman" w:eastAsia="Calibri" w:hAnsi="Times New Roman" w:cs="Times New Roman"/>
          <w:sz w:val="28"/>
          <w:szCs w:val="28"/>
          <w:lang w:val="en-US"/>
        </w:rPr>
        <w:t xml:space="preserve"> </w:t>
      </w:r>
      <w:r w:rsidR="00AA6D18">
        <w:rPr>
          <w:rFonts w:ascii="Times New Roman" w:eastAsia="Calibri" w:hAnsi="Times New Roman" w:cs="Times New Roman"/>
          <w:sz w:val="28"/>
          <w:szCs w:val="28"/>
        </w:rPr>
        <w:t>Р</w:t>
      </w:r>
      <w:r w:rsidR="00AA6D18" w:rsidRPr="00AA6D18">
        <w:rPr>
          <w:rFonts w:ascii="Times New Roman" w:eastAsia="Calibri" w:hAnsi="Times New Roman" w:cs="Times New Roman"/>
          <w:sz w:val="28"/>
          <w:szCs w:val="28"/>
          <w:lang w:val="en-US"/>
        </w:rPr>
        <w:t>. 16-22.</w:t>
      </w:r>
    </w:p>
    <w:p w14:paraId="2911E2B9" w14:textId="2A65FAAA" w:rsidR="00F94416" w:rsidRPr="00DA3708" w:rsidRDefault="00F94416" w:rsidP="00484FAD">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25 Anastasiadou</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A. Self-assessment: Its impact on students’ ability to monitor their learning process in the English classroom and develop compensatory strategies</w:t>
      </w:r>
      <w:r w:rsidR="00484FAD" w:rsidRPr="00484FAD">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Research Papers in Language </w:t>
      </w:r>
      <w:r w:rsidRPr="00DA3708">
        <w:rPr>
          <w:rFonts w:ascii="Times New Roman" w:eastAsia="Calibri" w:hAnsi="Times New Roman" w:cs="Times New Roman"/>
          <w:sz w:val="28"/>
          <w:szCs w:val="28"/>
          <w:lang w:val="en-US"/>
        </w:rPr>
        <w:tab/>
        <w:t xml:space="preserve">Teaching </w:t>
      </w:r>
      <w:r w:rsidRPr="00DA3708">
        <w:rPr>
          <w:rFonts w:ascii="Times New Roman" w:eastAsia="Calibri" w:hAnsi="Times New Roman" w:cs="Times New Roman"/>
          <w:sz w:val="28"/>
          <w:szCs w:val="28"/>
          <w:lang w:val="en-US"/>
        </w:rPr>
        <w:tab/>
        <w:t xml:space="preserve">and </w:t>
      </w:r>
      <w:r w:rsidRPr="00DA3708">
        <w:rPr>
          <w:rFonts w:ascii="Times New Roman" w:eastAsia="Calibri" w:hAnsi="Times New Roman" w:cs="Times New Roman"/>
          <w:sz w:val="28"/>
          <w:szCs w:val="28"/>
          <w:lang w:val="en-US"/>
        </w:rPr>
        <w:tab/>
        <w:t>Learning</w:t>
      </w:r>
      <w:r w:rsidR="00484FAD" w:rsidRPr="00484FAD">
        <w:rPr>
          <w:rFonts w:ascii="Times New Roman" w:eastAsia="Calibri" w:hAnsi="Times New Roman" w:cs="Times New Roman"/>
          <w:sz w:val="28"/>
          <w:szCs w:val="28"/>
          <w:lang w:val="en-US"/>
        </w:rPr>
        <w:t xml:space="preserve">. - </w:t>
      </w:r>
      <w:r w:rsidR="00484FAD" w:rsidRPr="00DA3708">
        <w:rPr>
          <w:rFonts w:ascii="Times New Roman" w:eastAsia="Calibri" w:hAnsi="Times New Roman" w:cs="Times New Roman"/>
          <w:sz w:val="28"/>
          <w:szCs w:val="28"/>
          <w:lang w:val="en-US"/>
        </w:rPr>
        <w:t xml:space="preserve">2013. </w:t>
      </w:r>
      <w:r w:rsidR="00484FAD" w:rsidRPr="00484FAD">
        <w:rPr>
          <w:rFonts w:ascii="Times New Roman" w:eastAsia="Calibri" w:hAnsi="Times New Roman" w:cs="Times New Roman"/>
          <w:sz w:val="28"/>
          <w:szCs w:val="28"/>
          <w:lang w:val="en-US"/>
        </w:rPr>
        <w:t>- №</w:t>
      </w:r>
      <w:r w:rsidRPr="00DA3708">
        <w:rPr>
          <w:rFonts w:ascii="Times New Roman" w:eastAsia="Calibri" w:hAnsi="Times New Roman" w:cs="Times New Roman"/>
          <w:sz w:val="28"/>
          <w:szCs w:val="28"/>
          <w:lang w:val="en-US"/>
        </w:rPr>
        <w:t>4(1).</w:t>
      </w:r>
      <w:r w:rsidR="00484FAD" w:rsidRPr="00484FAD">
        <w:rPr>
          <w:rFonts w:ascii="Times New Roman" w:eastAsia="Calibri" w:hAnsi="Times New Roman" w:cs="Times New Roman"/>
          <w:sz w:val="28"/>
          <w:szCs w:val="28"/>
          <w:lang w:val="en-US"/>
        </w:rPr>
        <w:t xml:space="preserve"> – </w:t>
      </w:r>
      <w:r w:rsidR="00484FAD">
        <w:rPr>
          <w:rFonts w:ascii="Times New Roman" w:eastAsia="Calibri" w:hAnsi="Times New Roman" w:cs="Times New Roman"/>
          <w:sz w:val="28"/>
          <w:szCs w:val="28"/>
        </w:rPr>
        <w:t>Р</w:t>
      </w:r>
      <w:r w:rsidR="00484FAD" w:rsidRPr="00484FAD">
        <w:rPr>
          <w:rFonts w:ascii="Times New Roman" w:eastAsia="Calibri" w:hAnsi="Times New Roman" w:cs="Times New Roman"/>
          <w:sz w:val="28"/>
          <w:szCs w:val="28"/>
          <w:lang w:val="en-US"/>
        </w:rPr>
        <w:t>. 15-20.</w:t>
      </w:r>
      <w:r w:rsidRPr="00DA3708">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ab/>
      </w:r>
    </w:p>
    <w:p w14:paraId="2E33AED9" w14:textId="1E4F1688" w:rsidR="00F94416" w:rsidRPr="00DA3708" w:rsidRDefault="00F94416" w:rsidP="00484FAD">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26 </w:t>
      </w:r>
      <w:r w:rsidR="00401D1E" w:rsidRPr="00DA3708">
        <w:rPr>
          <w:rFonts w:ascii="Times New Roman" w:eastAsia="Calibri" w:hAnsi="Times New Roman" w:cs="Times New Roman"/>
          <w:sz w:val="28"/>
          <w:szCs w:val="28"/>
          <w:lang w:val="en-US"/>
        </w:rPr>
        <w:t>Maria</w:t>
      </w:r>
      <w:r w:rsidRPr="00DA3708">
        <w:rPr>
          <w:rFonts w:ascii="Times New Roman" w:eastAsia="Calibri" w:hAnsi="Times New Roman" w:cs="Times New Roman"/>
          <w:sz w:val="28"/>
          <w:szCs w:val="28"/>
          <w:lang w:val="en-US"/>
        </w:rPr>
        <w:t xml:space="preserve"> </w:t>
      </w:r>
      <w:r w:rsidR="00401D1E" w:rsidRPr="00DA3708">
        <w:rPr>
          <w:rFonts w:ascii="Times New Roman" w:eastAsia="Calibri" w:hAnsi="Times New Roman" w:cs="Times New Roman"/>
          <w:sz w:val="28"/>
          <w:szCs w:val="28"/>
          <w:lang w:val="en-US"/>
        </w:rPr>
        <w:t>Araceli</w:t>
      </w:r>
      <w:r w:rsidRPr="00DA3708">
        <w:rPr>
          <w:rFonts w:ascii="Times New Roman" w:eastAsia="Calibri" w:hAnsi="Times New Roman" w:cs="Times New Roman"/>
          <w:sz w:val="28"/>
          <w:szCs w:val="28"/>
          <w:lang w:val="en-US"/>
        </w:rPr>
        <w:t xml:space="preserve"> Ruiz-Primo.</w:t>
      </w:r>
      <w:r w:rsidRPr="00DA3708">
        <w:rPr>
          <w:lang w:val="en-US"/>
        </w:rPr>
        <w:t xml:space="preserve"> </w:t>
      </w:r>
      <w:r w:rsidRPr="00DA3708">
        <w:rPr>
          <w:rFonts w:ascii="Times New Roman" w:eastAsia="Calibri" w:hAnsi="Times New Roman" w:cs="Times New Roman"/>
          <w:sz w:val="28"/>
          <w:szCs w:val="28"/>
          <w:lang w:val="en-US"/>
        </w:rPr>
        <w:t>Informal formative assessment: The role of instructional dialogues in assessing students’ learning</w:t>
      </w:r>
      <w:r w:rsidRPr="00DA3708">
        <w:rPr>
          <w:lang w:val="en-US"/>
        </w:rPr>
        <w:t xml:space="preserve"> </w:t>
      </w:r>
      <w:r w:rsidRPr="00DA3708">
        <w:rPr>
          <w:rFonts w:ascii="Times New Roman" w:eastAsia="Calibri" w:hAnsi="Times New Roman" w:cs="Times New Roman"/>
          <w:sz w:val="28"/>
          <w:szCs w:val="28"/>
          <w:lang w:val="en-US"/>
        </w:rPr>
        <w:t>Studies</w:t>
      </w:r>
      <w:r w:rsidR="00EC00A4" w:rsidRPr="00EC00A4">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In Educational Evaluation</w:t>
      </w:r>
      <w:r w:rsidR="00EC00A4" w:rsidRPr="00EC00A4">
        <w:rPr>
          <w:rFonts w:ascii="Times New Roman" w:eastAsia="Calibri" w:hAnsi="Times New Roman" w:cs="Times New Roman"/>
          <w:sz w:val="28"/>
          <w:szCs w:val="28"/>
          <w:lang w:val="en-US"/>
        </w:rPr>
        <w:t xml:space="preserve">. – </w:t>
      </w:r>
      <w:r w:rsidR="00EC00A4" w:rsidRPr="00DA3708">
        <w:rPr>
          <w:rFonts w:ascii="Times New Roman" w:eastAsia="Calibri" w:hAnsi="Times New Roman" w:cs="Times New Roman"/>
          <w:sz w:val="28"/>
          <w:szCs w:val="28"/>
          <w:lang w:val="en-US"/>
        </w:rPr>
        <w:t>2011</w:t>
      </w:r>
      <w:r w:rsidR="00EC00A4" w:rsidRPr="00EC00A4">
        <w:rPr>
          <w:rFonts w:ascii="Times New Roman" w:eastAsia="Calibri" w:hAnsi="Times New Roman" w:cs="Times New Roman"/>
          <w:sz w:val="28"/>
          <w:szCs w:val="28"/>
          <w:lang w:val="en-US"/>
        </w:rPr>
        <w:t>. - №</w:t>
      </w:r>
      <w:r w:rsidRPr="00DA3708">
        <w:rPr>
          <w:rFonts w:ascii="Times New Roman" w:eastAsia="Calibri" w:hAnsi="Times New Roman" w:cs="Times New Roman"/>
          <w:sz w:val="28"/>
          <w:szCs w:val="28"/>
          <w:lang w:val="en-US"/>
        </w:rPr>
        <w:t>37(1)</w:t>
      </w:r>
      <w:r w:rsidR="00EC00A4" w:rsidRPr="00EC00A4">
        <w:rPr>
          <w:rFonts w:ascii="Times New Roman" w:eastAsia="Calibri" w:hAnsi="Times New Roman" w:cs="Times New Roman"/>
          <w:sz w:val="28"/>
          <w:szCs w:val="28"/>
          <w:lang w:val="en-US"/>
        </w:rPr>
        <w:t xml:space="preserve">. – </w:t>
      </w:r>
      <w:r w:rsidR="00EC00A4">
        <w:rPr>
          <w:rFonts w:ascii="Times New Roman" w:eastAsia="Calibri" w:hAnsi="Times New Roman" w:cs="Times New Roman"/>
          <w:sz w:val="28"/>
          <w:szCs w:val="28"/>
        </w:rPr>
        <w:t>Р</w:t>
      </w:r>
      <w:r w:rsidR="00EC00A4" w:rsidRPr="00EC00A4">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15-24.</w:t>
      </w:r>
      <w:r w:rsidR="00EC00A4" w:rsidRPr="00EC00A4">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p>
    <w:p w14:paraId="2E5010D7" w14:textId="35D95F91" w:rsidR="00C8050E" w:rsidRPr="00EC00A4" w:rsidRDefault="00F94416" w:rsidP="00C8050E">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27 </w:t>
      </w:r>
      <w:r w:rsidR="00C8050E" w:rsidRPr="00D4059C">
        <w:rPr>
          <w:rFonts w:ascii="Times New Roman" w:eastAsia="Calibri" w:hAnsi="Times New Roman" w:cs="Times New Roman"/>
          <w:color w:val="000000" w:themeColor="text1"/>
          <w:sz w:val="28"/>
          <w:szCs w:val="28"/>
          <w:lang w:val="en-US"/>
        </w:rPr>
        <w:t>Linda Allal. Involving primary school students in the co-construction of formative assessment in support of writing</w:t>
      </w:r>
      <w:r w:rsidR="00C8050E" w:rsidRPr="00250BEB">
        <w:rPr>
          <w:color w:val="000000" w:themeColor="text1"/>
          <w:lang w:val="en-US"/>
        </w:rPr>
        <w:t xml:space="preserve"> // </w:t>
      </w:r>
      <w:r w:rsidR="00C8050E" w:rsidRPr="00D4059C">
        <w:rPr>
          <w:rFonts w:ascii="Times New Roman" w:eastAsia="Calibri" w:hAnsi="Times New Roman" w:cs="Times New Roman"/>
          <w:color w:val="000000" w:themeColor="text1"/>
          <w:sz w:val="28"/>
          <w:szCs w:val="28"/>
          <w:lang w:val="en-US"/>
        </w:rPr>
        <w:t>Assessment in Education Principles Policy and Practice</w:t>
      </w:r>
      <w:r w:rsidR="00C8050E" w:rsidRPr="00250BEB">
        <w:rPr>
          <w:rFonts w:ascii="Times New Roman" w:eastAsia="Calibri" w:hAnsi="Times New Roman" w:cs="Times New Roman"/>
          <w:color w:val="000000" w:themeColor="text1"/>
          <w:sz w:val="28"/>
          <w:szCs w:val="28"/>
          <w:lang w:val="en-US"/>
        </w:rPr>
        <w:t xml:space="preserve">. </w:t>
      </w:r>
      <w:r w:rsidR="00C8050E">
        <w:rPr>
          <w:rFonts w:ascii="Times New Roman" w:eastAsia="Calibri" w:hAnsi="Times New Roman" w:cs="Times New Roman"/>
          <w:color w:val="000000" w:themeColor="text1"/>
          <w:sz w:val="28"/>
          <w:szCs w:val="28"/>
          <w:lang w:val="en-US"/>
        </w:rPr>
        <w:t>–</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2021</w:t>
      </w:r>
      <w:r w:rsidR="00C8050E" w:rsidRPr="00250BEB">
        <w:rPr>
          <w:rFonts w:ascii="Times New Roman" w:eastAsia="Calibri" w:hAnsi="Times New Roman" w:cs="Times New Roman"/>
          <w:color w:val="000000" w:themeColor="text1"/>
          <w:sz w:val="28"/>
          <w:szCs w:val="28"/>
          <w:lang w:val="en-US"/>
        </w:rPr>
        <w:t xml:space="preserve">. - №2. </w:t>
      </w:r>
      <w:r w:rsidR="00C8050E">
        <w:rPr>
          <w:rFonts w:ascii="Times New Roman" w:eastAsia="Calibri" w:hAnsi="Times New Roman" w:cs="Times New Roman"/>
          <w:color w:val="000000" w:themeColor="text1"/>
          <w:sz w:val="28"/>
          <w:szCs w:val="28"/>
          <w:lang w:val="en-US"/>
        </w:rPr>
        <w:t>–</w:t>
      </w:r>
      <w:r w:rsidR="00C8050E" w:rsidRPr="00250BEB">
        <w:rPr>
          <w:rFonts w:ascii="Times New Roman" w:eastAsia="Calibri" w:hAnsi="Times New Roman" w:cs="Times New Roman"/>
          <w:color w:val="000000" w:themeColor="text1"/>
          <w:sz w:val="28"/>
          <w:szCs w:val="28"/>
          <w:lang w:val="en-US"/>
        </w:rPr>
        <w:t xml:space="preserve"> </w:t>
      </w:r>
      <w:r w:rsidR="00C8050E">
        <w:rPr>
          <w:rFonts w:ascii="Times New Roman" w:eastAsia="Calibri" w:hAnsi="Times New Roman" w:cs="Times New Roman"/>
          <w:color w:val="000000" w:themeColor="text1"/>
          <w:sz w:val="28"/>
          <w:szCs w:val="28"/>
        </w:rPr>
        <w:t>Р</w:t>
      </w:r>
      <w:r w:rsidR="00C8050E" w:rsidRPr="00250BEB">
        <w:rPr>
          <w:rFonts w:ascii="Times New Roman" w:eastAsia="Calibri" w:hAnsi="Times New Roman" w:cs="Times New Roman"/>
          <w:color w:val="000000" w:themeColor="text1"/>
          <w:sz w:val="28"/>
          <w:szCs w:val="28"/>
          <w:lang w:val="en-US"/>
        </w:rPr>
        <w:t>. 18-54.</w:t>
      </w:r>
    </w:p>
    <w:p w14:paraId="2997F29D" w14:textId="350F3811" w:rsidR="00C8050E" w:rsidRPr="00C8050E" w:rsidRDefault="00F94416" w:rsidP="00C8050E">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28 </w:t>
      </w:r>
      <w:r w:rsidR="00C8050E" w:rsidRPr="00D4059C">
        <w:rPr>
          <w:rFonts w:ascii="Times New Roman" w:eastAsia="Calibri" w:hAnsi="Times New Roman" w:cs="Times New Roman"/>
          <w:color w:val="000000" w:themeColor="text1"/>
          <w:sz w:val="28"/>
          <w:szCs w:val="28"/>
          <w:lang w:val="en-US"/>
        </w:rPr>
        <w:t>Czy</w:t>
      </w:r>
      <w:r w:rsidR="00C8050E" w:rsidRPr="00C8050E">
        <w:rPr>
          <w:rFonts w:ascii="Times New Roman" w:eastAsia="Calibri" w:hAnsi="Times New Roman" w:cs="Times New Roman"/>
          <w:color w:val="000000" w:themeColor="text1"/>
          <w:sz w:val="28"/>
          <w:szCs w:val="28"/>
          <w:lang w:val="en-US"/>
        </w:rPr>
        <w:t xml:space="preserve">ż </w:t>
      </w:r>
      <w:r w:rsidR="00C8050E" w:rsidRPr="00D4059C">
        <w:rPr>
          <w:rFonts w:ascii="Times New Roman" w:eastAsia="Calibri" w:hAnsi="Times New Roman" w:cs="Times New Roman"/>
          <w:color w:val="000000" w:themeColor="text1"/>
          <w:sz w:val="28"/>
          <w:szCs w:val="28"/>
          <w:lang w:val="en-US"/>
        </w:rPr>
        <w:t>A</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Grochmal</w:t>
      </w:r>
      <w:r w:rsidR="00C8050E" w:rsidRPr="00C8050E">
        <w:rPr>
          <w:rFonts w:ascii="Times New Roman" w:eastAsia="Calibri" w:hAnsi="Times New Roman" w:cs="Times New Roman"/>
          <w:color w:val="000000" w:themeColor="text1"/>
          <w:sz w:val="28"/>
          <w:szCs w:val="28"/>
          <w:lang w:val="en-US"/>
        </w:rPr>
        <w:t>-</w:t>
      </w:r>
      <w:r w:rsidR="00C8050E" w:rsidRPr="00D4059C">
        <w:rPr>
          <w:rFonts w:ascii="Times New Roman" w:eastAsia="Calibri" w:hAnsi="Times New Roman" w:cs="Times New Roman"/>
          <w:color w:val="000000" w:themeColor="text1"/>
          <w:sz w:val="28"/>
          <w:szCs w:val="28"/>
          <w:lang w:val="en-US"/>
        </w:rPr>
        <w:t>Bach</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W</w:t>
      </w:r>
      <w:r w:rsidR="00C8050E" w:rsidRPr="00C8050E">
        <w:rPr>
          <w:rFonts w:ascii="Times New Roman" w:eastAsia="Calibri" w:hAnsi="Times New Roman" w:cs="Times New Roman"/>
          <w:color w:val="000000" w:themeColor="text1"/>
          <w:sz w:val="28"/>
          <w:szCs w:val="28"/>
          <w:lang w:val="en-US"/>
        </w:rPr>
        <w:t>.</w:t>
      </w:r>
      <w:r w:rsidR="00C8050E" w:rsidRPr="00D4059C">
        <w:rPr>
          <w:rFonts w:ascii="Times New Roman" w:eastAsia="Calibri" w:hAnsi="Times New Roman" w:cs="Times New Roman"/>
          <w:color w:val="000000" w:themeColor="text1"/>
          <w:sz w:val="28"/>
          <w:szCs w:val="28"/>
          <w:lang w:val="en-US"/>
        </w:rPr>
        <w:t>B</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Skoczek</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I</w:t>
      </w:r>
      <w:r w:rsidR="00C8050E" w:rsidRPr="00C8050E">
        <w:rPr>
          <w:rFonts w:ascii="Times New Roman" w:eastAsia="Calibri" w:hAnsi="Times New Roman" w:cs="Times New Roman"/>
          <w:color w:val="000000" w:themeColor="text1"/>
          <w:sz w:val="28"/>
          <w:szCs w:val="28"/>
          <w:lang w:val="en-US"/>
        </w:rPr>
        <w:t>.</w:t>
      </w:r>
      <w:r w:rsidR="00C8050E" w:rsidRPr="00D4059C">
        <w:rPr>
          <w:rFonts w:ascii="Times New Roman" w:eastAsia="Calibri" w:hAnsi="Times New Roman" w:cs="Times New Roman"/>
          <w:color w:val="000000" w:themeColor="text1"/>
          <w:sz w:val="28"/>
          <w:szCs w:val="28"/>
          <w:lang w:val="en-US"/>
        </w:rPr>
        <w:t>A</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Idea</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edukacji</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w</w:t>
      </w:r>
      <w:r w:rsidR="00C8050E" w:rsidRPr="00C8050E">
        <w:rPr>
          <w:rFonts w:ascii="Times New Roman" w:eastAsia="Calibri" w:hAnsi="Times New Roman" w:cs="Times New Roman"/>
          <w:color w:val="000000" w:themeColor="text1"/>
          <w:sz w:val="28"/>
          <w:szCs w:val="28"/>
          <w:lang w:val="en-US"/>
        </w:rPr>
        <w:t>łą</w:t>
      </w:r>
      <w:r w:rsidR="00C8050E" w:rsidRPr="00D4059C">
        <w:rPr>
          <w:rFonts w:ascii="Times New Roman" w:eastAsia="Calibri" w:hAnsi="Times New Roman" w:cs="Times New Roman"/>
          <w:color w:val="000000" w:themeColor="text1"/>
          <w:sz w:val="28"/>
          <w:szCs w:val="28"/>
          <w:lang w:val="en-US"/>
        </w:rPr>
        <w:t>czaj</w:t>
      </w:r>
      <w:r w:rsidR="00C8050E" w:rsidRPr="00C8050E">
        <w:rPr>
          <w:rFonts w:ascii="Times New Roman" w:eastAsia="Calibri" w:hAnsi="Times New Roman" w:cs="Times New Roman"/>
          <w:color w:val="000000" w:themeColor="text1"/>
          <w:sz w:val="28"/>
          <w:szCs w:val="28"/>
          <w:lang w:val="en-US"/>
        </w:rPr>
        <w:t>ą</w:t>
      </w:r>
      <w:r w:rsidR="00C8050E" w:rsidRPr="00D4059C">
        <w:rPr>
          <w:rFonts w:ascii="Times New Roman" w:eastAsia="Calibri" w:hAnsi="Times New Roman" w:cs="Times New Roman"/>
          <w:color w:val="000000" w:themeColor="text1"/>
          <w:sz w:val="28"/>
          <w:szCs w:val="28"/>
          <w:lang w:val="en-US"/>
        </w:rPr>
        <w:t>cej</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w</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opinii</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pedagog</w:t>
      </w:r>
      <w:r w:rsidR="00C8050E" w:rsidRPr="00C8050E">
        <w:rPr>
          <w:rFonts w:ascii="Times New Roman" w:eastAsia="Calibri" w:hAnsi="Times New Roman" w:cs="Times New Roman"/>
          <w:color w:val="000000" w:themeColor="text1"/>
          <w:sz w:val="28"/>
          <w:szCs w:val="28"/>
          <w:lang w:val="en-US"/>
        </w:rPr>
        <w:t>ó</w:t>
      </w:r>
      <w:r w:rsidR="00C8050E" w:rsidRPr="00D4059C">
        <w:rPr>
          <w:rFonts w:ascii="Times New Roman" w:eastAsia="Calibri" w:hAnsi="Times New Roman" w:cs="Times New Roman"/>
          <w:color w:val="000000" w:themeColor="text1"/>
          <w:sz w:val="28"/>
          <w:szCs w:val="28"/>
          <w:lang w:val="en-US"/>
        </w:rPr>
        <w:t>w</w:t>
      </w:r>
      <w:r w:rsidR="00C8050E" w:rsidRPr="00C8050E">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Segregacja – integracja – inkluzja</w:t>
      </w:r>
      <w:r w:rsidR="00C8050E" w:rsidRPr="00250BEB">
        <w:rPr>
          <w:rFonts w:ascii="Times New Roman" w:eastAsia="Calibri" w:hAnsi="Times New Roman" w:cs="Times New Roman"/>
          <w:color w:val="000000" w:themeColor="text1"/>
          <w:sz w:val="28"/>
          <w:szCs w:val="28"/>
          <w:lang w:val="en-US"/>
        </w:rPr>
        <w:t xml:space="preserve">. - </w:t>
      </w:r>
      <w:r w:rsidR="00C8050E" w:rsidRPr="00D4059C">
        <w:rPr>
          <w:rFonts w:ascii="Times New Roman" w:eastAsia="Calibri" w:hAnsi="Times New Roman" w:cs="Times New Roman"/>
          <w:color w:val="000000" w:themeColor="text1"/>
          <w:sz w:val="28"/>
          <w:szCs w:val="28"/>
          <w:lang w:val="en-US"/>
        </w:rPr>
        <w:t>Kraków: Akademia Ignatianum</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Wydawnictwo WAM</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2013.</w:t>
      </w:r>
      <w:r w:rsidR="00C8050E" w:rsidRPr="00250BEB">
        <w:rPr>
          <w:rFonts w:ascii="Times New Roman" w:eastAsia="Calibri" w:hAnsi="Times New Roman" w:cs="Times New Roman"/>
          <w:color w:val="000000" w:themeColor="text1"/>
          <w:sz w:val="28"/>
          <w:szCs w:val="28"/>
          <w:lang w:val="en-US"/>
        </w:rPr>
        <w:t xml:space="preserve"> -</w:t>
      </w:r>
      <w:r w:rsidR="00C8050E" w:rsidRPr="00827885">
        <w:rPr>
          <w:rFonts w:ascii="Times New Roman" w:eastAsia="Calibri" w:hAnsi="Times New Roman" w:cs="Times New Roman"/>
          <w:color w:val="000000" w:themeColor="text1"/>
          <w:sz w:val="28"/>
          <w:szCs w:val="28"/>
          <w:lang w:val="en-US"/>
        </w:rPr>
        <w:t xml:space="preserve"> </w:t>
      </w:r>
      <w:r w:rsidR="00C8050E">
        <w:rPr>
          <w:rFonts w:ascii="Times New Roman" w:eastAsia="Calibri" w:hAnsi="Times New Roman" w:cs="Times New Roman"/>
          <w:color w:val="000000" w:themeColor="text1"/>
          <w:sz w:val="28"/>
          <w:szCs w:val="28"/>
          <w:lang w:val="en-US"/>
        </w:rPr>
        <w:t>S.</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35–56.</w:t>
      </w:r>
    </w:p>
    <w:p w14:paraId="7B6998E2" w14:textId="74053F31" w:rsidR="00C8050E" w:rsidRPr="00DA3708" w:rsidRDefault="00F94416" w:rsidP="00AA6D1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en-US"/>
        </w:rPr>
        <w:t xml:space="preserve">29 </w:t>
      </w:r>
      <w:r w:rsidR="00C8050E" w:rsidRPr="00D4059C">
        <w:rPr>
          <w:rFonts w:ascii="Times New Roman" w:eastAsia="Calibri" w:hAnsi="Times New Roman" w:cs="Times New Roman"/>
          <w:color w:val="000000" w:themeColor="text1"/>
          <w:sz w:val="28"/>
          <w:szCs w:val="28"/>
          <w:lang w:val="en-US"/>
        </w:rPr>
        <w:t>Myśliwczyk I. Inkluzja edukacyjna na etapie przedszkola w rozumieniu rodziców dzieci niepełnosprawnych</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 xml:space="preserve"> Problemy Wczesnej Edukacji</w:t>
      </w:r>
      <w:r w:rsidR="00C8050E" w:rsidRPr="00250BEB">
        <w:rPr>
          <w:rFonts w:ascii="Times New Roman" w:eastAsia="Calibri" w:hAnsi="Times New Roman" w:cs="Times New Roman"/>
          <w:color w:val="000000" w:themeColor="text1"/>
          <w:sz w:val="28"/>
          <w:szCs w:val="28"/>
          <w:lang w:val="en-US"/>
        </w:rPr>
        <w:t xml:space="preserve">. - </w:t>
      </w:r>
      <w:r w:rsidR="00C8050E" w:rsidRPr="00D4059C">
        <w:rPr>
          <w:rFonts w:ascii="Times New Roman" w:eastAsia="Calibri" w:hAnsi="Times New Roman" w:cs="Times New Roman"/>
          <w:color w:val="000000" w:themeColor="text1"/>
          <w:sz w:val="28"/>
          <w:szCs w:val="28"/>
          <w:lang w:val="en-US"/>
        </w:rPr>
        <w:t xml:space="preserve">2016. </w:t>
      </w:r>
      <w:r w:rsidR="00C8050E" w:rsidRPr="00250BEB">
        <w:rPr>
          <w:rFonts w:ascii="Times New Roman" w:eastAsia="Calibri" w:hAnsi="Times New Roman" w:cs="Times New Roman"/>
          <w:color w:val="000000" w:themeColor="text1"/>
          <w:sz w:val="28"/>
          <w:szCs w:val="28"/>
          <w:lang w:val="en-US"/>
        </w:rPr>
        <w:t>– №</w:t>
      </w:r>
      <w:r w:rsidR="00C8050E" w:rsidRPr="00D4059C">
        <w:rPr>
          <w:rFonts w:ascii="Times New Roman" w:eastAsia="Calibri" w:hAnsi="Times New Roman" w:cs="Times New Roman"/>
          <w:color w:val="000000" w:themeColor="text1"/>
          <w:sz w:val="28"/>
          <w:szCs w:val="28"/>
          <w:lang w:val="en-US"/>
        </w:rPr>
        <w:t>2</w:t>
      </w:r>
      <w:r w:rsidR="00C8050E" w:rsidRPr="00250BEB">
        <w:rPr>
          <w:rFonts w:ascii="Times New Roman" w:eastAsia="Calibri" w:hAnsi="Times New Roman" w:cs="Times New Roman"/>
          <w:color w:val="000000" w:themeColor="text1"/>
          <w:sz w:val="28"/>
          <w:szCs w:val="28"/>
          <w:lang w:val="en-US"/>
        </w:rPr>
        <w:t xml:space="preserve">. – </w:t>
      </w:r>
      <w:r w:rsidR="002B17E1">
        <w:rPr>
          <w:rFonts w:ascii="Times New Roman" w:eastAsia="Calibri" w:hAnsi="Times New Roman" w:cs="Times New Roman"/>
          <w:color w:val="000000" w:themeColor="text1"/>
          <w:sz w:val="28"/>
          <w:szCs w:val="28"/>
          <w:lang w:val="en-US"/>
        </w:rPr>
        <w:t>S</w:t>
      </w:r>
      <w:r w:rsidR="00C8050E" w:rsidRPr="00250BEB">
        <w:rPr>
          <w:rFonts w:ascii="Times New Roman" w:eastAsia="Calibri" w:hAnsi="Times New Roman" w:cs="Times New Roman"/>
          <w:color w:val="000000" w:themeColor="text1"/>
          <w:sz w:val="28"/>
          <w:szCs w:val="28"/>
          <w:lang w:val="en-US"/>
        </w:rPr>
        <w:t>.</w:t>
      </w:r>
      <w:r w:rsidR="00C8050E" w:rsidRPr="00D4059C">
        <w:rPr>
          <w:rFonts w:ascii="Times New Roman" w:eastAsia="Calibri" w:hAnsi="Times New Roman" w:cs="Times New Roman"/>
          <w:color w:val="000000" w:themeColor="text1"/>
          <w:sz w:val="28"/>
          <w:szCs w:val="28"/>
          <w:lang w:val="en-US"/>
        </w:rPr>
        <w:t xml:space="preserve"> 166–180.</w:t>
      </w:r>
    </w:p>
    <w:p w14:paraId="11AD5230" w14:textId="1CDBC3B2" w:rsidR="00C8050E" w:rsidRPr="00C8050E" w:rsidRDefault="00F94416" w:rsidP="00C8050E">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en-US"/>
        </w:rPr>
        <w:t>30</w:t>
      </w:r>
      <w:r w:rsidR="00C8050E" w:rsidRPr="00C8050E">
        <w:rPr>
          <w:rFonts w:ascii="Times New Roman" w:eastAsia="Calibri" w:hAnsi="Times New Roman" w:cs="Times New Roman"/>
          <w:sz w:val="28"/>
          <w:szCs w:val="28"/>
          <w:lang w:val="en-US"/>
        </w:rPr>
        <w:t xml:space="preserve">  </w:t>
      </w:r>
      <w:r w:rsidRPr="00DA3708">
        <w:rPr>
          <w:rFonts w:ascii="Calibri" w:eastAsia="Calibri" w:hAnsi="Calibri" w:cs="Times New Roman"/>
          <w:lang w:val="en-US"/>
        </w:rPr>
        <w:t xml:space="preserve"> </w:t>
      </w:r>
      <w:r w:rsidR="00C8050E" w:rsidRPr="00D4059C">
        <w:rPr>
          <w:rFonts w:ascii="Times New Roman" w:eastAsia="Calibri" w:hAnsi="Times New Roman" w:cs="Times New Roman"/>
          <w:color w:val="000000" w:themeColor="text1"/>
          <w:sz w:val="28"/>
          <w:szCs w:val="28"/>
          <w:lang w:val="en-US"/>
        </w:rPr>
        <w:t>Fatullayeva A.T. Formation of self-assessment as the basis of personal development in primary school age: dis. ...</w:t>
      </w:r>
      <w:r w:rsidR="00C8050E" w:rsidRPr="00250BEB">
        <w:rPr>
          <w:rFonts w:ascii="Times New Roman" w:eastAsia="Calibri" w:hAnsi="Times New Roman" w:cs="Times New Roman"/>
          <w:color w:val="000000" w:themeColor="text1"/>
          <w:sz w:val="28"/>
          <w:szCs w:val="28"/>
          <w:lang w:val="en-US"/>
        </w:rPr>
        <w:t xml:space="preserve">  </w:t>
      </w:r>
      <w:r w:rsidR="00C8050E" w:rsidRPr="00D4059C">
        <w:rPr>
          <w:rFonts w:ascii="Times New Roman" w:eastAsia="Calibri" w:hAnsi="Times New Roman" w:cs="Times New Roman"/>
          <w:color w:val="000000" w:themeColor="text1"/>
          <w:sz w:val="28"/>
          <w:szCs w:val="28"/>
          <w:lang w:val="en-US"/>
        </w:rPr>
        <w:t>cand</w:t>
      </w:r>
      <w:r w:rsidR="00C8050E" w:rsidRPr="00105856">
        <w:rPr>
          <w:rFonts w:ascii="Times New Roman" w:eastAsia="Calibri" w:hAnsi="Times New Roman" w:cs="Times New Roman"/>
          <w:color w:val="000000" w:themeColor="text1"/>
          <w:sz w:val="28"/>
          <w:szCs w:val="28"/>
        </w:rPr>
        <w:t xml:space="preserve">. </w:t>
      </w:r>
      <w:r w:rsidR="00C8050E" w:rsidRPr="00D4059C">
        <w:rPr>
          <w:rFonts w:ascii="Times New Roman" w:eastAsia="Calibri" w:hAnsi="Times New Roman" w:cs="Times New Roman"/>
          <w:color w:val="000000" w:themeColor="text1"/>
          <w:sz w:val="28"/>
          <w:szCs w:val="28"/>
          <w:lang w:val="en-US"/>
        </w:rPr>
        <w:t>ped</w:t>
      </w:r>
      <w:r w:rsidR="00C8050E" w:rsidRPr="00105856">
        <w:rPr>
          <w:rFonts w:ascii="Times New Roman" w:eastAsia="Calibri" w:hAnsi="Times New Roman" w:cs="Times New Roman"/>
          <w:color w:val="000000" w:themeColor="text1"/>
          <w:sz w:val="28"/>
          <w:szCs w:val="28"/>
        </w:rPr>
        <w:t xml:space="preserve">. </w:t>
      </w:r>
      <w:r w:rsidR="00C8050E" w:rsidRPr="00D4059C">
        <w:rPr>
          <w:rFonts w:ascii="Times New Roman" w:eastAsia="Calibri" w:hAnsi="Times New Roman" w:cs="Times New Roman"/>
          <w:color w:val="000000" w:themeColor="text1"/>
          <w:sz w:val="28"/>
          <w:szCs w:val="28"/>
          <w:lang w:val="en-US"/>
        </w:rPr>
        <w:t>sciences</w:t>
      </w:r>
      <w:r w:rsidR="00C8050E" w:rsidRPr="00105856">
        <w:rPr>
          <w:rFonts w:ascii="Times New Roman" w:eastAsia="Calibri" w:hAnsi="Times New Roman" w:cs="Times New Roman"/>
          <w:color w:val="000000" w:themeColor="text1"/>
          <w:sz w:val="28"/>
          <w:szCs w:val="28"/>
        </w:rPr>
        <w:t xml:space="preserve">. - </w:t>
      </w:r>
      <w:r w:rsidR="00C8050E" w:rsidRPr="00D4059C">
        <w:rPr>
          <w:rFonts w:ascii="Times New Roman" w:eastAsia="Calibri" w:hAnsi="Times New Roman" w:cs="Times New Roman"/>
          <w:color w:val="000000" w:themeColor="text1"/>
          <w:sz w:val="28"/>
          <w:szCs w:val="28"/>
          <w:lang w:val="en-US"/>
        </w:rPr>
        <w:t>Makhachkala</w:t>
      </w:r>
      <w:r w:rsidR="00C8050E" w:rsidRPr="00105856">
        <w:rPr>
          <w:rFonts w:ascii="Times New Roman" w:eastAsia="Calibri" w:hAnsi="Times New Roman" w:cs="Times New Roman"/>
          <w:color w:val="000000" w:themeColor="text1"/>
          <w:sz w:val="28"/>
          <w:szCs w:val="28"/>
        </w:rPr>
        <w:t xml:space="preserve">, 2009. - 173 </w:t>
      </w:r>
      <w:r w:rsidR="00C8050E" w:rsidRPr="00D4059C">
        <w:rPr>
          <w:rFonts w:ascii="Times New Roman" w:eastAsia="Calibri" w:hAnsi="Times New Roman" w:cs="Times New Roman"/>
          <w:color w:val="000000" w:themeColor="text1"/>
          <w:sz w:val="28"/>
          <w:szCs w:val="28"/>
          <w:lang w:val="en-US"/>
        </w:rPr>
        <w:t>p</w:t>
      </w:r>
      <w:r w:rsidR="00C8050E" w:rsidRPr="00105856">
        <w:rPr>
          <w:rFonts w:ascii="Times New Roman" w:eastAsia="Calibri" w:hAnsi="Times New Roman" w:cs="Times New Roman"/>
          <w:color w:val="000000" w:themeColor="text1"/>
          <w:sz w:val="28"/>
          <w:szCs w:val="28"/>
        </w:rPr>
        <w:t>.</w:t>
      </w:r>
    </w:p>
    <w:p w14:paraId="06AA2260" w14:textId="47F55EF8" w:rsidR="00C8050E" w:rsidRPr="00C8050E" w:rsidRDefault="00F94416" w:rsidP="00C8050E">
      <w:pPr>
        <w:tabs>
          <w:tab w:val="left" w:pos="993"/>
        </w:tabs>
        <w:spacing w:after="0" w:line="240" w:lineRule="auto"/>
        <w:ind w:firstLine="567"/>
        <w:jc w:val="both"/>
        <w:rPr>
          <w:rFonts w:ascii="Calibri" w:eastAsia="Calibri" w:hAnsi="Calibri" w:cs="Times New Roman"/>
        </w:rPr>
      </w:pPr>
      <w:r w:rsidRPr="00DA3708">
        <w:rPr>
          <w:rFonts w:ascii="Times New Roman" w:eastAsia="Calibri" w:hAnsi="Times New Roman" w:cs="Times New Roman"/>
          <w:sz w:val="28"/>
          <w:szCs w:val="28"/>
        </w:rPr>
        <w:t>31</w:t>
      </w:r>
      <w:r w:rsidR="00857B55" w:rsidRPr="00DA3708">
        <w:rPr>
          <w:rFonts w:ascii="Calibri" w:eastAsia="Calibri" w:hAnsi="Calibri" w:cs="Times New Roman"/>
        </w:rPr>
        <w:t xml:space="preserve"> </w:t>
      </w:r>
      <w:r w:rsidR="00C8050E" w:rsidRPr="00D4059C">
        <w:rPr>
          <w:rFonts w:ascii="Times New Roman" w:eastAsia="Calibri" w:hAnsi="Times New Roman" w:cs="Times New Roman"/>
          <w:color w:val="000000" w:themeColor="text1"/>
          <w:sz w:val="28"/>
          <w:szCs w:val="28"/>
        </w:rPr>
        <w:t>Крылова О.Н., Бойцова Е.Н. Технология формирующего оценивания в современной школе</w:t>
      </w:r>
      <w:r w:rsidR="00C8050E">
        <w:rPr>
          <w:rFonts w:ascii="Times New Roman" w:eastAsia="Calibri" w:hAnsi="Times New Roman" w:cs="Times New Roman"/>
          <w:color w:val="000000" w:themeColor="text1"/>
          <w:sz w:val="28"/>
          <w:szCs w:val="28"/>
        </w:rPr>
        <w:t>:</w:t>
      </w:r>
      <w:r w:rsidR="00C8050E" w:rsidRPr="00D4059C">
        <w:rPr>
          <w:rFonts w:ascii="Times New Roman" w:eastAsia="Calibri" w:hAnsi="Times New Roman" w:cs="Times New Roman"/>
          <w:color w:val="000000" w:themeColor="text1"/>
          <w:sz w:val="28"/>
          <w:szCs w:val="28"/>
        </w:rPr>
        <w:t xml:space="preserve"> </w:t>
      </w:r>
      <w:r w:rsidR="00C8050E">
        <w:rPr>
          <w:rFonts w:ascii="Times New Roman" w:eastAsia="Calibri" w:hAnsi="Times New Roman" w:cs="Times New Roman"/>
          <w:color w:val="000000" w:themeColor="text1"/>
          <w:sz w:val="28"/>
          <w:szCs w:val="28"/>
        </w:rPr>
        <w:t>у</w:t>
      </w:r>
      <w:r w:rsidR="00C8050E" w:rsidRPr="00D4059C">
        <w:rPr>
          <w:rFonts w:ascii="Times New Roman" w:eastAsia="Calibri" w:hAnsi="Times New Roman" w:cs="Times New Roman"/>
          <w:color w:val="000000" w:themeColor="text1"/>
          <w:sz w:val="28"/>
          <w:szCs w:val="28"/>
        </w:rPr>
        <w:t xml:space="preserve">чебно-методическое пособие. </w:t>
      </w:r>
      <w:r w:rsidR="00C8050E">
        <w:rPr>
          <w:rFonts w:ascii="Times New Roman" w:eastAsia="Calibri" w:hAnsi="Times New Roman" w:cs="Times New Roman"/>
          <w:color w:val="000000" w:themeColor="text1"/>
          <w:sz w:val="28"/>
          <w:szCs w:val="28"/>
        </w:rPr>
        <w:t xml:space="preserve">- </w:t>
      </w:r>
      <w:r w:rsidR="00C8050E" w:rsidRPr="00D4059C">
        <w:rPr>
          <w:rFonts w:ascii="Times New Roman" w:eastAsia="Calibri" w:hAnsi="Times New Roman" w:cs="Times New Roman"/>
          <w:color w:val="000000" w:themeColor="text1"/>
          <w:sz w:val="28"/>
          <w:szCs w:val="28"/>
        </w:rPr>
        <w:t xml:space="preserve">Изд-во «Каро», 2015. </w:t>
      </w:r>
      <w:r w:rsidR="00C8050E">
        <w:rPr>
          <w:rFonts w:ascii="Times New Roman" w:eastAsia="Calibri" w:hAnsi="Times New Roman" w:cs="Times New Roman"/>
          <w:color w:val="000000" w:themeColor="text1"/>
          <w:sz w:val="28"/>
          <w:szCs w:val="28"/>
        </w:rPr>
        <w:t xml:space="preserve">- </w:t>
      </w:r>
      <w:r w:rsidR="00C8050E" w:rsidRPr="00D4059C">
        <w:rPr>
          <w:rFonts w:ascii="Times New Roman" w:eastAsia="Calibri" w:hAnsi="Times New Roman" w:cs="Times New Roman"/>
          <w:color w:val="000000" w:themeColor="text1"/>
          <w:sz w:val="28"/>
          <w:szCs w:val="28"/>
        </w:rPr>
        <w:t>128 с.</w:t>
      </w:r>
      <w:r w:rsidR="00C8050E">
        <w:rPr>
          <w:rFonts w:ascii="Times New Roman" w:eastAsia="Calibri" w:hAnsi="Times New Roman" w:cs="Times New Roman"/>
          <w:color w:val="000000" w:themeColor="text1"/>
          <w:sz w:val="28"/>
          <w:szCs w:val="28"/>
        </w:rPr>
        <w:t xml:space="preserve"> </w:t>
      </w:r>
    </w:p>
    <w:p w14:paraId="2852C17B" w14:textId="77777777" w:rsidR="00C8050E" w:rsidRDefault="00F94416" w:rsidP="00DA3708">
      <w:pPr>
        <w:tabs>
          <w:tab w:val="left" w:pos="993"/>
        </w:tabs>
        <w:spacing w:after="0" w:line="240" w:lineRule="auto"/>
        <w:ind w:firstLine="567"/>
        <w:jc w:val="both"/>
        <w:rPr>
          <w:rFonts w:ascii="Times New Roman" w:eastAsia="Calibri" w:hAnsi="Times New Roman" w:cs="Times New Roman"/>
          <w:color w:val="000000" w:themeColor="text1"/>
          <w:sz w:val="28"/>
          <w:szCs w:val="28"/>
        </w:rPr>
      </w:pPr>
      <w:r w:rsidRPr="00DA3708">
        <w:rPr>
          <w:rFonts w:ascii="Times New Roman" w:eastAsia="Calibri" w:hAnsi="Times New Roman" w:cs="Times New Roman"/>
          <w:sz w:val="28"/>
          <w:szCs w:val="28"/>
        </w:rPr>
        <w:t>32</w:t>
      </w:r>
      <w:r w:rsidRPr="00DA3708">
        <w:t xml:space="preserve"> </w:t>
      </w:r>
      <w:r w:rsidR="00C8050E" w:rsidRPr="00C607EF">
        <w:rPr>
          <w:rFonts w:ascii="Times New Roman" w:eastAsia="Calibri" w:hAnsi="Times New Roman" w:cs="Times New Roman"/>
          <w:color w:val="000000" w:themeColor="text1"/>
          <w:sz w:val="28"/>
          <w:szCs w:val="28"/>
        </w:rPr>
        <w:t xml:space="preserve">Сергеева Б.В., Габелия Т.К. Педагогические условия формирования самооценки в младшем школьном возрасте //  Актуальные задачи педагогики: материалы VII Междунар. науч. конф. </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Чита</w:t>
      </w:r>
      <w:r w:rsidR="00C8050E">
        <w:rPr>
          <w:rFonts w:ascii="Times New Roman" w:eastAsia="Calibri" w:hAnsi="Times New Roman" w:cs="Times New Roman"/>
          <w:color w:val="000000" w:themeColor="text1"/>
          <w:sz w:val="28"/>
          <w:szCs w:val="28"/>
        </w:rPr>
        <w:t>:</w:t>
      </w:r>
      <w:r w:rsidR="00C8050E" w:rsidRPr="00C607EF">
        <w:rPr>
          <w:rFonts w:ascii="Times New Roman" w:eastAsia="Calibri" w:hAnsi="Times New Roman" w:cs="Times New Roman"/>
          <w:color w:val="000000" w:themeColor="text1"/>
          <w:sz w:val="28"/>
          <w:szCs w:val="28"/>
        </w:rPr>
        <w:t xml:space="preserve"> Издательство Молодой ученый</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 xml:space="preserve"> 2016</w:t>
      </w:r>
      <w:r w:rsidR="00C8050E">
        <w:rPr>
          <w:rFonts w:ascii="Times New Roman" w:eastAsia="Calibri" w:hAnsi="Times New Roman" w:cs="Times New Roman"/>
          <w:color w:val="000000" w:themeColor="text1"/>
          <w:sz w:val="28"/>
          <w:szCs w:val="28"/>
        </w:rPr>
        <w:t xml:space="preserve">. - </w:t>
      </w:r>
      <w:r w:rsidR="00C8050E" w:rsidRPr="00C607EF">
        <w:rPr>
          <w:rFonts w:ascii="Times New Roman" w:eastAsia="Calibri" w:hAnsi="Times New Roman" w:cs="Times New Roman"/>
          <w:color w:val="000000" w:themeColor="text1"/>
          <w:sz w:val="28"/>
          <w:szCs w:val="28"/>
        </w:rPr>
        <w:t>С.</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9-12.</w:t>
      </w:r>
    </w:p>
    <w:p w14:paraId="0F4E7489" w14:textId="14155AEA" w:rsidR="00C8050E" w:rsidRPr="00C8050E" w:rsidRDefault="00F94416" w:rsidP="00C8050E">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33 </w:t>
      </w:r>
      <w:r w:rsidR="00865D11">
        <w:rPr>
          <w:rFonts w:ascii="Times New Roman" w:eastAsia="Calibri" w:hAnsi="Times New Roman" w:cs="Times New Roman"/>
          <w:sz w:val="28"/>
          <w:szCs w:val="28"/>
        </w:rPr>
        <w:t xml:space="preserve"> </w:t>
      </w:r>
      <w:r w:rsidR="00C8050E" w:rsidRPr="00C607EF">
        <w:rPr>
          <w:rFonts w:ascii="Times New Roman" w:eastAsia="Calibri" w:hAnsi="Times New Roman" w:cs="Times New Roman"/>
          <w:color w:val="000000" w:themeColor="text1"/>
          <w:sz w:val="28"/>
          <w:szCs w:val="28"/>
        </w:rPr>
        <w:t xml:space="preserve">Ксензова </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Г.Ю. Оценочная деятельность учителя</w:t>
      </w:r>
      <w:r w:rsidR="00C8050E">
        <w:rPr>
          <w:rFonts w:ascii="Times New Roman" w:eastAsia="Calibri" w:hAnsi="Times New Roman" w:cs="Times New Roman"/>
          <w:color w:val="000000" w:themeColor="text1"/>
          <w:sz w:val="28"/>
          <w:szCs w:val="28"/>
        </w:rPr>
        <w:t>:</w:t>
      </w:r>
      <w:r w:rsidR="00C8050E" w:rsidRPr="00C607EF">
        <w:rPr>
          <w:rFonts w:ascii="Times New Roman" w:eastAsia="Calibri" w:hAnsi="Times New Roman" w:cs="Times New Roman"/>
          <w:color w:val="000000" w:themeColor="text1"/>
          <w:sz w:val="28"/>
          <w:szCs w:val="28"/>
        </w:rPr>
        <w:t xml:space="preserve"> </w:t>
      </w:r>
      <w:r w:rsidR="00C8050E">
        <w:rPr>
          <w:rFonts w:ascii="Times New Roman" w:eastAsia="Calibri" w:hAnsi="Times New Roman" w:cs="Times New Roman"/>
          <w:color w:val="000000" w:themeColor="text1"/>
          <w:sz w:val="28"/>
          <w:szCs w:val="28"/>
        </w:rPr>
        <w:t>у</w:t>
      </w:r>
      <w:r w:rsidR="00C8050E" w:rsidRPr="00C607EF">
        <w:rPr>
          <w:rFonts w:ascii="Times New Roman" w:eastAsia="Calibri" w:hAnsi="Times New Roman" w:cs="Times New Roman"/>
          <w:color w:val="000000" w:themeColor="text1"/>
          <w:sz w:val="28"/>
          <w:szCs w:val="28"/>
        </w:rPr>
        <w:t xml:space="preserve">чебно-методическое пособие. </w:t>
      </w:r>
      <w:r w:rsidR="00C8050E">
        <w:rPr>
          <w:rFonts w:ascii="Times New Roman" w:eastAsia="Calibri" w:hAnsi="Times New Roman" w:cs="Times New Roman"/>
          <w:color w:val="000000" w:themeColor="text1"/>
          <w:sz w:val="28"/>
          <w:szCs w:val="28"/>
        </w:rPr>
        <w:t>-</w:t>
      </w:r>
      <w:r w:rsidR="00C8050E" w:rsidRPr="00C607EF">
        <w:rPr>
          <w:rFonts w:ascii="Times New Roman" w:eastAsia="Calibri" w:hAnsi="Times New Roman" w:cs="Times New Roman"/>
          <w:color w:val="000000" w:themeColor="text1"/>
          <w:sz w:val="28"/>
          <w:szCs w:val="28"/>
        </w:rPr>
        <w:t xml:space="preserve"> М.: Педагогическое общество России, 2002. </w:t>
      </w:r>
      <w:r w:rsidR="00C8050E">
        <w:rPr>
          <w:rFonts w:ascii="Times New Roman" w:eastAsia="Calibri" w:hAnsi="Times New Roman" w:cs="Times New Roman"/>
          <w:color w:val="000000" w:themeColor="text1"/>
          <w:sz w:val="28"/>
          <w:szCs w:val="28"/>
        </w:rPr>
        <w:t>-</w:t>
      </w:r>
      <w:r w:rsidR="00C8050E" w:rsidRPr="00C607EF">
        <w:rPr>
          <w:rFonts w:ascii="Times New Roman" w:eastAsia="Calibri" w:hAnsi="Times New Roman" w:cs="Times New Roman"/>
          <w:color w:val="000000" w:themeColor="text1"/>
          <w:sz w:val="28"/>
          <w:szCs w:val="28"/>
        </w:rPr>
        <w:t xml:space="preserve"> 128 с. </w:t>
      </w:r>
    </w:p>
    <w:p w14:paraId="78369F38" w14:textId="28FA1C9E" w:rsidR="00C8050E" w:rsidRDefault="00F9441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34 </w:t>
      </w:r>
      <w:r w:rsidR="00C8050E" w:rsidRPr="00C607EF">
        <w:rPr>
          <w:rFonts w:ascii="Times New Roman" w:eastAsia="Calibri" w:hAnsi="Times New Roman" w:cs="Times New Roman"/>
          <w:color w:val="000000" w:themeColor="text1"/>
          <w:sz w:val="28"/>
          <w:szCs w:val="28"/>
        </w:rPr>
        <w:t>Сунцова А.С. Теория и технологии инклюзивного образования: учеб.</w:t>
      </w:r>
      <w:r w:rsidR="00AA6D18">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пособие.</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 xml:space="preserve"> Ижевск: Изд-во «Удмуртский университет», 2013. </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110</w:t>
      </w:r>
      <w:r w:rsidR="00C8050E">
        <w:rPr>
          <w:rFonts w:ascii="Times New Roman" w:eastAsia="Calibri" w:hAnsi="Times New Roman" w:cs="Times New Roman"/>
          <w:color w:val="000000" w:themeColor="text1"/>
          <w:sz w:val="28"/>
          <w:szCs w:val="28"/>
        </w:rPr>
        <w:t xml:space="preserve"> </w:t>
      </w:r>
      <w:r w:rsidR="00C8050E" w:rsidRPr="00C607EF">
        <w:rPr>
          <w:rFonts w:ascii="Times New Roman" w:eastAsia="Calibri" w:hAnsi="Times New Roman" w:cs="Times New Roman"/>
          <w:color w:val="000000" w:themeColor="text1"/>
          <w:sz w:val="28"/>
          <w:szCs w:val="28"/>
        </w:rPr>
        <w:t>с.</w:t>
      </w:r>
    </w:p>
    <w:p w14:paraId="2EC3E29F" w14:textId="3FFA8DD0" w:rsidR="00AF6804" w:rsidRPr="00DA3708" w:rsidRDefault="00F94416" w:rsidP="00AF680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35 </w:t>
      </w:r>
      <w:r w:rsidR="00AF6804" w:rsidRPr="00C607EF">
        <w:rPr>
          <w:rFonts w:ascii="Times New Roman" w:eastAsia="Calibri" w:hAnsi="Times New Roman" w:cs="Times New Roman"/>
          <w:color w:val="000000" w:themeColor="text1"/>
          <w:sz w:val="28"/>
          <w:szCs w:val="28"/>
        </w:rPr>
        <w:t>Сембаева А.М. Педагогические условия формирования самооценки учащихся начальных классов:</w:t>
      </w:r>
      <w:r w:rsidR="00AF6804">
        <w:rPr>
          <w:rFonts w:ascii="Times New Roman" w:eastAsia="Calibri" w:hAnsi="Times New Roman" w:cs="Times New Roman"/>
          <w:color w:val="000000" w:themeColor="text1"/>
          <w:sz w:val="28"/>
          <w:szCs w:val="28"/>
        </w:rPr>
        <w:t xml:space="preserve"> дис.   …   </w:t>
      </w:r>
      <w:r w:rsidR="00AF6804" w:rsidRPr="00C607EF">
        <w:rPr>
          <w:rFonts w:ascii="Times New Roman" w:eastAsia="Calibri" w:hAnsi="Times New Roman" w:cs="Times New Roman"/>
          <w:color w:val="000000" w:themeColor="text1"/>
          <w:sz w:val="28"/>
          <w:szCs w:val="28"/>
        </w:rPr>
        <w:t xml:space="preserve"> к</w:t>
      </w:r>
      <w:r w:rsidR="00AF6804">
        <w:rPr>
          <w:rFonts w:ascii="Times New Roman" w:eastAsia="Calibri" w:hAnsi="Times New Roman" w:cs="Times New Roman"/>
          <w:color w:val="000000" w:themeColor="text1"/>
          <w:sz w:val="28"/>
          <w:szCs w:val="28"/>
        </w:rPr>
        <w:t>анд</w:t>
      </w:r>
      <w:r w:rsidR="00AF6804" w:rsidRPr="00C607EF">
        <w:rPr>
          <w:rFonts w:ascii="Times New Roman" w:eastAsia="Calibri" w:hAnsi="Times New Roman" w:cs="Times New Roman"/>
          <w:color w:val="000000" w:themeColor="text1"/>
          <w:sz w:val="28"/>
          <w:szCs w:val="28"/>
        </w:rPr>
        <w:t>.</w:t>
      </w:r>
      <w:r w:rsidR="00AF6804">
        <w:rPr>
          <w:rFonts w:ascii="Times New Roman" w:eastAsia="Calibri" w:hAnsi="Times New Roman" w:cs="Times New Roman"/>
          <w:color w:val="000000" w:themeColor="text1"/>
          <w:sz w:val="28"/>
          <w:szCs w:val="28"/>
        </w:rPr>
        <w:t xml:space="preserve"> </w:t>
      </w:r>
      <w:r w:rsidR="00AF6804" w:rsidRPr="00C607EF">
        <w:rPr>
          <w:rFonts w:ascii="Times New Roman" w:eastAsia="Calibri" w:hAnsi="Times New Roman" w:cs="Times New Roman"/>
          <w:color w:val="000000" w:themeColor="text1"/>
          <w:sz w:val="28"/>
          <w:szCs w:val="28"/>
        </w:rPr>
        <w:t>п</w:t>
      </w:r>
      <w:r w:rsidR="00AF6804">
        <w:rPr>
          <w:rFonts w:ascii="Times New Roman" w:eastAsia="Calibri" w:hAnsi="Times New Roman" w:cs="Times New Roman"/>
          <w:color w:val="000000" w:themeColor="text1"/>
          <w:sz w:val="28"/>
          <w:szCs w:val="28"/>
        </w:rPr>
        <w:t>ед</w:t>
      </w:r>
      <w:r w:rsidR="00AF6804" w:rsidRPr="00C607EF">
        <w:rPr>
          <w:rFonts w:ascii="Times New Roman" w:eastAsia="Calibri" w:hAnsi="Times New Roman" w:cs="Times New Roman"/>
          <w:color w:val="000000" w:themeColor="text1"/>
          <w:sz w:val="28"/>
          <w:szCs w:val="28"/>
        </w:rPr>
        <w:t>.</w:t>
      </w:r>
      <w:r w:rsidR="00AF6804">
        <w:rPr>
          <w:rFonts w:ascii="Times New Roman" w:eastAsia="Calibri" w:hAnsi="Times New Roman" w:cs="Times New Roman"/>
          <w:color w:val="000000" w:themeColor="text1"/>
          <w:sz w:val="28"/>
          <w:szCs w:val="28"/>
        </w:rPr>
        <w:t xml:space="preserve"> </w:t>
      </w:r>
      <w:r w:rsidR="00AF6804" w:rsidRPr="00C607EF">
        <w:rPr>
          <w:rFonts w:ascii="Times New Roman" w:eastAsia="Calibri" w:hAnsi="Times New Roman" w:cs="Times New Roman"/>
          <w:color w:val="000000" w:themeColor="text1"/>
          <w:sz w:val="28"/>
          <w:szCs w:val="28"/>
        </w:rPr>
        <w:t>н</w:t>
      </w:r>
      <w:r w:rsidR="00AF6804">
        <w:rPr>
          <w:rFonts w:ascii="Times New Roman" w:eastAsia="Calibri" w:hAnsi="Times New Roman" w:cs="Times New Roman"/>
          <w:color w:val="000000" w:themeColor="text1"/>
          <w:sz w:val="28"/>
          <w:szCs w:val="28"/>
        </w:rPr>
        <w:t>аук</w:t>
      </w:r>
      <w:r w:rsidR="00AF6804" w:rsidRPr="00C607EF">
        <w:rPr>
          <w:rFonts w:ascii="Times New Roman" w:eastAsia="Calibri" w:hAnsi="Times New Roman" w:cs="Times New Roman"/>
          <w:color w:val="000000" w:themeColor="text1"/>
          <w:sz w:val="28"/>
          <w:szCs w:val="28"/>
        </w:rPr>
        <w:t xml:space="preserve">. </w:t>
      </w:r>
      <w:r w:rsidR="00AF6804">
        <w:rPr>
          <w:rFonts w:ascii="Times New Roman" w:eastAsia="Calibri" w:hAnsi="Times New Roman" w:cs="Times New Roman"/>
          <w:color w:val="000000" w:themeColor="text1"/>
          <w:sz w:val="28"/>
          <w:szCs w:val="28"/>
        </w:rPr>
        <w:t>–</w:t>
      </w:r>
      <w:r w:rsidR="00AF6804" w:rsidRPr="00C607EF">
        <w:rPr>
          <w:rFonts w:ascii="Times New Roman" w:eastAsia="Calibri" w:hAnsi="Times New Roman" w:cs="Times New Roman"/>
          <w:color w:val="000000" w:themeColor="text1"/>
          <w:sz w:val="28"/>
          <w:szCs w:val="28"/>
        </w:rPr>
        <w:t xml:space="preserve"> 2006</w:t>
      </w:r>
      <w:r w:rsidR="00AF6804">
        <w:rPr>
          <w:rFonts w:ascii="Times New Roman" w:eastAsia="Calibri" w:hAnsi="Times New Roman" w:cs="Times New Roman"/>
          <w:color w:val="000000" w:themeColor="text1"/>
          <w:sz w:val="28"/>
          <w:szCs w:val="28"/>
        </w:rPr>
        <w:t>. –</w:t>
      </w:r>
      <w:r w:rsidR="00AF6804" w:rsidRPr="00C607EF">
        <w:rPr>
          <w:rFonts w:ascii="Times New Roman" w:eastAsia="Calibri" w:hAnsi="Times New Roman" w:cs="Times New Roman"/>
          <w:color w:val="000000" w:themeColor="text1"/>
          <w:sz w:val="28"/>
          <w:szCs w:val="28"/>
        </w:rPr>
        <w:t xml:space="preserve"> 131</w:t>
      </w:r>
      <w:r w:rsidR="00AF6804">
        <w:rPr>
          <w:rFonts w:ascii="Times New Roman" w:eastAsia="Calibri" w:hAnsi="Times New Roman" w:cs="Times New Roman"/>
          <w:color w:val="000000" w:themeColor="text1"/>
          <w:sz w:val="28"/>
          <w:szCs w:val="28"/>
        </w:rPr>
        <w:t xml:space="preserve"> с.</w:t>
      </w:r>
    </w:p>
    <w:p w14:paraId="5BFD1858" w14:textId="5CEAF105" w:rsidR="00F94416" w:rsidRPr="00DA3708" w:rsidRDefault="00F94416" w:rsidP="00AF680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 36 </w:t>
      </w:r>
      <w:r w:rsidR="00AF6804" w:rsidRPr="00C607EF">
        <w:rPr>
          <w:rFonts w:ascii="Times New Roman" w:eastAsia="Calibri" w:hAnsi="Times New Roman" w:cs="Times New Roman"/>
          <w:color w:val="000000" w:themeColor="text1"/>
          <w:sz w:val="28"/>
          <w:szCs w:val="28"/>
        </w:rPr>
        <w:t>Методические рекомендации по системе критериального оценивания учебных достижений детей с ограниченными возможностями. – Астана:</w:t>
      </w:r>
      <w:r w:rsidR="00AF6804">
        <w:rPr>
          <w:rFonts w:ascii="Times New Roman" w:eastAsia="Calibri" w:hAnsi="Times New Roman" w:cs="Times New Roman"/>
          <w:color w:val="000000" w:themeColor="text1"/>
          <w:sz w:val="28"/>
          <w:szCs w:val="28"/>
        </w:rPr>
        <w:t xml:space="preserve"> </w:t>
      </w:r>
      <w:r w:rsidR="00AF6804" w:rsidRPr="00C607EF">
        <w:rPr>
          <w:rFonts w:ascii="Times New Roman" w:eastAsia="Calibri" w:hAnsi="Times New Roman" w:cs="Times New Roman"/>
          <w:color w:val="000000" w:themeColor="text1"/>
          <w:sz w:val="28"/>
          <w:szCs w:val="28"/>
        </w:rPr>
        <w:t>Национальная академия образования им. И. Алтынсарина, 2015. – 54 с</w:t>
      </w:r>
      <w:r w:rsidR="00AF6804">
        <w:rPr>
          <w:rFonts w:ascii="Times New Roman" w:eastAsia="Calibri" w:hAnsi="Times New Roman" w:cs="Times New Roman"/>
          <w:color w:val="000000" w:themeColor="text1"/>
          <w:sz w:val="28"/>
          <w:szCs w:val="28"/>
        </w:rPr>
        <w:t>.</w:t>
      </w:r>
    </w:p>
    <w:p w14:paraId="179BCF13" w14:textId="17BF1BDF" w:rsidR="002C7773" w:rsidRPr="00DA3708" w:rsidRDefault="00F94416" w:rsidP="00AF680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37 </w:t>
      </w:r>
      <w:r w:rsidR="007D1A43" w:rsidRPr="00DA3708">
        <w:rPr>
          <w:rFonts w:ascii="Times New Roman" w:eastAsia="Calibri" w:hAnsi="Times New Roman" w:cs="Times New Roman"/>
          <w:sz w:val="28"/>
          <w:szCs w:val="28"/>
        </w:rPr>
        <w:t>Елисеева И.Г.</w:t>
      </w:r>
      <w:r w:rsidR="00AF6804">
        <w:rPr>
          <w:rFonts w:ascii="Times New Roman" w:eastAsia="Calibri" w:hAnsi="Times New Roman" w:cs="Times New Roman"/>
          <w:sz w:val="28"/>
          <w:szCs w:val="28"/>
        </w:rPr>
        <w:t>,</w:t>
      </w:r>
      <w:r w:rsidR="002C7773" w:rsidRPr="00DA3708">
        <w:rPr>
          <w:rFonts w:ascii="Times New Roman" w:eastAsia="Calibri" w:hAnsi="Times New Roman" w:cs="Times New Roman"/>
          <w:sz w:val="28"/>
          <w:szCs w:val="28"/>
        </w:rPr>
        <w:t xml:space="preserve"> </w:t>
      </w:r>
      <w:r w:rsidR="00AF6804" w:rsidRPr="00DA3708">
        <w:rPr>
          <w:rFonts w:ascii="Times New Roman" w:eastAsia="Calibri" w:hAnsi="Times New Roman" w:cs="Times New Roman"/>
          <w:sz w:val="28"/>
          <w:szCs w:val="28"/>
        </w:rPr>
        <w:t>Жангазиева Т.А.,</w:t>
      </w:r>
      <w:r w:rsidR="00AF6804">
        <w:rPr>
          <w:rFonts w:ascii="Times New Roman" w:eastAsia="Calibri" w:hAnsi="Times New Roman" w:cs="Times New Roman"/>
          <w:sz w:val="28"/>
          <w:szCs w:val="28"/>
        </w:rPr>
        <w:t xml:space="preserve"> </w:t>
      </w:r>
      <w:r w:rsidR="00AF6804" w:rsidRPr="00DA3708">
        <w:rPr>
          <w:rFonts w:ascii="Times New Roman" w:eastAsia="Calibri" w:hAnsi="Times New Roman" w:cs="Times New Roman"/>
          <w:sz w:val="28"/>
          <w:szCs w:val="28"/>
        </w:rPr>
        <w:t>Чумакова О.Ф.</w:t>
      </w:r>
      <w:r w:rsidR="00AF6804">
        <w:rPr>
          <w:rFonts w:ascii="Times New Roman" w:eastAsia="Calibri" w:hAnsi="Times New Roman" w:cs="Times New Roman"/>
          <w:sz w:val="28"/>
          <w:szCs w:val="28"/>
        </w:rPr>
        <w:t xml:space="preserve"> </w:t>
      </w:r>
      <w:r w:rsidR="002C7773" w:rsidRPr="00DA3708">
        <w:rPr>
          <w:rFonts w:ascii="Times New Roman" w:eastAsia="Calibri" w:hAnsi="Times New Roman" w:cs="Times New Roman"/>
          <w:sz w:val="28"/>
          <w:szCs w:val="28"/>
        </w:rPr>
        <w:t>Проектирование процесса коррекционно-развивающего обучения младших школьников с задержкой психического развития</w:t>
      </w:r>
      <w:r w:rsidR="00AF6804">
        <w:rPr>
          <w:rFonts w:ascii="Times New Roman" w:eastAsia="Calibri" w:hAnsi="Times New Roman" w:cs="Times New Roman"/>
          <w:sz w:val="28"/>
          <w:szCs w:val="28"/>
        </w:rPr>
        <w:t xml:space="preserve">: </w:t>
      </w:r>
      <w:r w:rsidR="002C7773" w:rsidRPr="00DA3708">
        <w:rPr>
          <w:rFonts w:ascii="Times New Roman" w:eastAsia="Calibri" w:hAnsi="Times New Roman" w:cs="Times New Roman"/>
          <w:sz w:val="28"/>
          <w:szCs w:val="28"/>
        </w:rPr>
        <w:t>метод.</w:t>
      </w:r>
      <w:r w:rsidR="00AF6804">
        <w:rPr>
          <w:rFonts w:ascii="Times New Roman" w:eastAsia="Calibri" w:hAnsi="Times New Roman" w:cs="Times New Roman"/>
          <w:sz w:val="28"/>
          <w:szCs w:val="28"/>
        </w:rPr>
        <w:t xml:space="preserve"> </w:t>
      </w:r>
      <w:r w:rsidR="00AA6D18">
        <w:rPr>
          <w:rFonts w:ascii="Times New Roman" w:eastAsia="Calibri" w:hAnsi="Times New Roman" w:cs="Times New Roman"/>
          <w:sz w:val="28"/>
          <w:szCs w:val="28"/>
        </w:rPr>
        <w:t>р</w:t>
      </w:r>
      <w:r w:rsidR="002C7773" w:rsidRPr="00DA3708">
        <w:rPr>
          <w:rFonts w:ascii="Times New Roman" w:eastAsia="Calibri" w:hAnsi="Times New Roman" w:cs="Times New Roman"/>
          <w:sz w:val="28"/>
          <w:szCs w:val="28"/>
        </w:rPr>
        <w:t>екомендации</w:t>
      </w:r>
      <w:r w:rsidR="00AF6804">
        <w:rPr>
          <w:rFonts w:ascii="Times New Roman" w:eastAsia="Calibri" w:hAnsi="Times New Roman" w:cs="Times New Roman"/>
          <w:sz w:val="28"/>
          <w:szCs w:val="28"/>
        </w:rPr>
        <w:t xml:space="preserve">. </w:t>
      </w:r>
      <w:r w:rsidR="002C7773" w:rsidRPr="00DA3708">
        <w:rPr>
          <w:rFonts w:ascii="Times New Roman" w:eastAsia="Calibri" w:hAnsi="Times New Roman" w:cs="Times New Roman"/>
          <w:sz w:val="28"/>
          <w:szCs w:val="28"/>
        </w:rPr>
        <w:t>– Алматы</w:t>
      </w:r>
      <w:r w:rsidR="00AF6804">
        <w:rPr>
          <w:rFonts w:ascii="Times New Roman" w:eastAsia="Calibri" w:hAnsi="Times New Roman" w:cs="Times New Roman"/>
          <w:sz w:val="28"/>
          <w:szCs w:val="28"/>
        </w:rPr>
        <w:t>:</w:t>
      </w:r>
      <w:r w:rsidR="002C7773" w:rsidRPr="00DA3708">
        <w:rPr>
          <w:rFonts w:ascii="Times New Roman" w:eastAsia="Calibri" w:hAnsi="Times New Roman" w:cs="Times New Roman"/>
          <w:sz w:val="28"/>
          <w:szCs w:val="28"/>
        </w:rPr>
        <w:t xml:space="preserve"> </w:t>
      </w:r>
      <w:r w:rsidR="007D1A43" w:rsidRPr="00DA3708">
        <w:rPr>
          <w:rFonts w:ascii="Times New Roman" w:eastAsia="Calibri" w:hAnsi="Times New Roman" w:cs="Times New Roman"/>
          <w:sz w:val="28"/>
          <w:szCs w:val="28"/>
        </w:rPr>
        <w:t>ННПЦ КП</w:t>
      </w:r>
      <w:r w:rsidR="002C7773" w:rsidRPr="00DA3708">
        <w:rPr>
          <w:rFonts w:ascii="Times New Roman" w:eastAsia="Calibri" w:hAnsi="Times New Roman" w:cs="Times New Roman"/>
          <w:sz w:val="28"/>
          <w:szCs w:val="28"/>
        </w:rPr>
        <w:t>, 2014.</w:t>
      </w:r>
      <w:r w:rsidR="00AF6804">
        <w:rPr>
          <w:rFonts w:ascii="Times New Roman" w:eastAsia="Calibri" w:hAnsi="Times New Roman" w:cs="Times New Roman"/>
          <w:sz w:val="28"/>
          <w:szCs w:val="28"/>
        </w:rPr>
        <w:t xml:space="preserve"> </w:t>
      </w:r>
      <w:r w:rsidR="002C7773"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w:t>
      </w:r>
      <w:r w:rsidR="002C7773" w:rsidRPr="00DA3708">
        <w:rPr>
          <w:rFonts w:ascii="Times New Roman" w:eastAsia="Calibri" w:hAnsi="Times New Roman" w:cs="Times New Roman"/>
          <w:sz w:val="28"/>
          <w:szCs w:val="28"/>
        </w:rPr>
        <w:t>294 с.</w:t>
      </w:r>
    </w:p>
    <w:p w14:paraId="56E77830" w14:textId="7E8476A6" w:rsidR="00AF6804" w:rsidRPr="00DA3708" w:rsidRDefault="002C7773" w:rsidP="00AF680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38 </w:t>
      </w:r>
      <w:r w:rsidR="00AF6804" w:rsidRPr="00C607EF">
        <w:rPr>
          <w:rFonts w:ascii="Times New Roman" w:eastAsia="Calibri" w:hAnsi="Times New Roman" w:cs="Times New Roman"/>
          <w:color w:val="000000" w:themeColor="text1"/>
          <w:sz w:val="28"/>
          <w:szCs w:val="28"/>
        </w:rPr>
        <w:t>Типовая учебная программа по учебному предмету «Математика» для обучающихся с задержкой психического развития 0-4 классов уровня начального образования по обновленному содержанию (Приложение 71к приказу Министра образования и науки Республики Казахстан от 27 июля 2017 года</w:t>
      </w:r>
      <w:r w:rsidR="00AF6804">
        <w:rPr>
          <w:rFonts w:ascii="Times New Roman" w:eastAsia="Calibri" w:hAnsi="Times New Roman" w:cs="Times New Roman"/>
          <w:color w:val="000000" w:themeColor="text1"/>
          <w:sz w:val="28"/>
          <w:szCs w:val="28"/>
        </w:rPr>
        <w:t>,</w:t>
      </w:r>
      <w:r w:rsidR="00AF6804" w:rsidRPr="00C607EF">
        <w:rPr>
          <w:rFonts w:ascii="Times New Roman" w:eastAsia="Calibri" w:hAnsi="Times New Roman" w:cs="Times New Roman"/>
          <w:color w:val="000000" w:themeColor="text1"/>
          <w:sz w:val="28"/>
          <w:szCs w:val="28"/>
        </w:rPr>
        <w:t xml:space="preserve"> №352)</w:t>
      </w:r>
      <w:r w:rsidR="00AF6804">
        <w:rPr>
          <w:rFonts w:ascii="Times New Roman" w:eastAsia="Calibri" w:hAnsi="Times New Roman" w:cs="Times New Roman"/>
          <w:color w:val="000000" w:themeColor="text1"/>
          <w:sz w:val="28"/>
          <w:szCs w:val="28"/>
        </w:rPr>
        <w:t>.</w:t>
      </w:r>
    </w:p>
    <w:p w14:paraId="35023089" w14:textId="2E837FD1" w:rsidR="00F94416" w:rsidRPr="00DA3708" w:rsidRDefault="002C7773"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39</w:t>
      </w:r>
      <w:r w:rsidR="00F94416" w:rsidRPr="00DA3708">
        <w:rPr>
          <w:rFonts w:ascii="Times New Roman" w:eastAsia="Calibri" w:hAnsi="Times New Roman" w:cs="Times New Roman"/>
          <w:sz w:val="28"/>
          <w:szCs w:val="28"/>
        </w:rPr>
        <w:t xml:space="preserve"> </w:t>
      </w:r>
      <w:r w:rsidR="007D1A43" w:rsidRPr="00DA3708">
        <w:rPr>
          <w:rFonts w:ascii="Times New Roman" w:eastAsia="Calibri" w:hAnsi="Times New Roman" w:cs="Times New Roman"/>
          <w:sz w:val="28"/>
          <w:szCs w:val="28"/>
        </w:rPr>
        <w:t>Оралканова И.А. Формирование готовности учителей начальных классов работе в условиях инклюзивного образования</w:t>
      </w:r>
      <w:r w:rsidR="00F94416" w:rsidRPr="00DA3708">
        <w:rPr>
          <w:rFonts w:ascii="Times New Roman" w:eastAsia="Calibri" w:hAnsi="Times New Roman" w:cs="Times New Roman"/>
          <w:sz w:val="28"/>
          <w:szCs w:val="28"/>
        </w:rPr>
        <w:t>:</w:t>
      </w:r>
      <w:r w:rsidR="007D1A43" w:rsidRPr="00DA3708">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дис.</w:t>
      </w:r>
      <w:r w:rsidR="00AF6804">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док.</w:t>
      </w:r>
      <w:r w:rsidR="00AF6804">
        <w:rPr>
          <w:rFonts w:ascii="Times New Roman" w:eastAsia="Calibri" w:hAnsi="Times New Roman" w:cs="Times New Roman"/>
          <w:sz w:val="28"/>
          <w:szCs w:val="28"/>
        </w:rPr>
        <w:t xml:space="preserve"> ф</w:t>
      </w:r>
      <w:r w:rsidR="00F94416" w:rsidRPr="00DA3708">
        <w:rPr>
          <w:rFonts w:ascii="Times New Roman" w:eastAsia="Calibri" w:hAnsi="Times New Roman" w:cs="Times New Roman"/>
          <w:sz w:val="28"/>
          <w:szCs w:val="28"/>
        </w:rPr>
        <w:t>илос</w:t>
      </w:r>
      <w:r w:rsidR="00AF6804">
        <w:rPr>
          <w:rFonts w:ascii="Times New Roman" w:eastAsia="Calibri" w:hAnsi="Times New Roman" w:cs="Times New Roman"/>
          <w:sz w:val="28"/>
          <w:szCs w:val="28"/>
        </w:rPr>
        <w:t>.</w:t>
      </w:r>
      <w:r w:rsidR="007D1A43" w:rsidRPr="00DA3708">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w:t>
      </w:r>
      <w:r w:rsidR="00F94416" w:rsidRPr="00DA3708">
        <w:rPr>
          <w:rFonts w:ascii="Times New Roman" w:eastAsia="Calibri" w:hAnsi="Times New Roman" w:cs="Times New Roman"/>
          <w:sz w:val="28"/>
          <w:szCs w:val="28"/>
          <w:lang w:val="en-US"/>
        </w:rPr>
        <w:t>PhD</w:t>
      </w:r>
      <w:r w:rsidR="00F94416"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–Алматы,</w:t>
      </w:r>
      <w:r w:rsidR="007D1A43" w:rsidRPr="00DA3708">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2014.</w:t>
      </w:r>
      <w:r w:rsidR="00AF6804">
        <w:rPr>
          <w:rFonts w:ascii="Times New Roman" w:eastAsia="Calibri" w:hAnsi="Times New Roman" w:cs="Times New Roman"/>
          <w:sz w:val="28"/>
          <w:szCs w:val="28"/>
        </w:rPr>
        <w:t xml:space="preserve"> </w:t>
      </w:r>
      <w:r w:rsidR="00F94416"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w:t>
      </w:r>
      <w:r w:rsidR="007D1A43" w:rsidRPr="00DA3708">
        <w:rPr>
          <w:rFonts w:ascii="Times New Roman" w:eastAsia="Calibri" w:hAnsi="Times New Roman" w:cs="Times New Roman"/>
          <w:sz w:val="28"/>
          <w:szCs w:val="28"/>
        </w:rPr>
        <w:t xml:space="preserve">210 </w:t>
      </w:r>
      <w:r w:rsidR="00F94416" w:rsidRPr="00DA3708">
        <w:rPr>
          <w:rFonts w:ascii="Times New Roman" w:eastAsia="Calibri" w:hAnsi="Times New Roman" w:cs="Times New Roman"/>
          <w:sz w:val="28"/>
          <w:szCs w:val="28"/>
        </w:rPr>
        <w:t>с.</w:t>
      </w:r>
      <w:r w:rsidR="00AF6804">
        <w:rPr>
          <w:rFonts w:ascii="Times New Roman" w:eastAsia="Calibri" w:hAnsi="Times New Roman" w:cs="Times New Roman"/>
          <w:sz w:val="28"/>
          <w:szCs w:val="28"/>
        </w:rPr>
        <w:t xml:space="preserve"> </w:t>
      </w:r>
    </w:p>
    <w:p w14:paraId="300CBA02" w14:textId="65E1BD59" w:rsidR="00377496" w:rsidRPr="00DA3708" w:rsidRDefault="0037749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 40 </w:t>
      </w:r>
      <w:r w:rsidR="000A72A6" w:rsidRPr="00DA3708">
        <w:rPr>
          <w:rFonts w:ascii="Times New Roman" w:eastAsia="Calibri" w:hAnsi="Times New Roman" w:cs="Times New Roman"/>
          <w:sz w:val="28"/>
          <w:szCs w:val="28"/>
        </w:rPr>
        <w:t>Харитонова М.Н</w:t>
      </w:r>
      <w:r w:rsidR="00083D93"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w:t>
      </w:r>
      <w:r w:rsidR="000A72A6" w:rsidRPr="00DA3708">
        <w:rPr>
          <w:rFonts w:ascii="Times New Roman" w:eastAsia="Calibri" w:hAnsi="Times New Roman" w:cs="Times New Roman"/>
          <w:sz w:val="28"/>
          <w:szCs w:val="28"/>
        </w:rPr>
        <w:t>Рефлексия как средство самооценки</w:t>
      </w:r>
      <w:r w:rsidR="00083D93" w:rsidRPr="00DA3708">
        <w:rPr>
          <w:rFonts w:ascii="Times New Roman" w:eastAsia="Calibri" w:hAnsi="Times New Roman" w:cs="Times New Roman"/>
          <w:sz w:val="28"/>
          <w:szCs w:val="28"/>
        </w:rPr>
        <w:t xml:space="preserve"> </w:t>
      </w:r>
      <w:r w:rsidR="000A72A6" w:rsidRPr="00DA3708">
        <w:rPr>
          <w:rFonts w:ascii="Times New Roman" w:eastAsia="Calibri" w:hAnsi="Times New Roman" w:cs="Times New Roman"/>
          <w:sz w:val="28"/>
          <w:szCs w:val="28"/>
        </w:rPr>
        <w:t xml:space="preserve">младших </w:t>
      </w:r>
      <w:r w:rsidR="00083D93" w:rsidRPr="00DA3708">
        <w:rPr>
          <w:rFonts w:ascii="Times New Roman" w:eastAsia="Calibri" w:hAnsi="Times New Roman" w:cs="Times New Roman"/>
          <w:sz w:val="28"/>
          <w:szCs w:val="28"/>
        </w:rPr>
        <w:t xml:space="preserve"> </w:t>
      </w:r>
      <w:r w:rsidR="000A72A6" w:rsidRPr="00DA3708">
        <w:rPr>
          <w:rFonts w:ascii="Times New Roman" w:eastAsia="Calibri" w:hAnsi="Times New Roman" w:cs="Times New Roman"/>
          <w:sz w:val="28"/>
          <w:szCs w:val="28"/>
        </w:rPr>
        <w:t>учащимися собственной деятельности</w:t>
      </w:r>
      <w:r w:rsidR="00AF6804">
        <w:rPr>
          <w:rFonts w:ascii="Times New Roman" w:eastAsia="Calibri" w:hAnsi="Times New Roman" w:cs="Times New Roman"/>
          <w:sz w:val="28"/>
          <w:szCs w:val="28"/>
        </w:rPr>
        <w:t xml:space="preserve"> // </w:t>
      </w:r>
      <w:r w:rsidR="00083D93" w:rsidRPr="00DA3708">
        <w:rPr>
          <w:rFonts w:ascii="Times New Roman" w:eastAsia="Calibri" w:hAnsi="Times New Roman" w:cs="Times New Roman"/>
          <w:sz w:val="28"/>
          <w:szCs w:val="28"/>
          <w:lang w:val="en-US"/>
        </w:rPr>
        <w:t>htpps</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kk-KZ"/>
        </w:rPr>
        <w:t>//</w:t>
      </w:r>
      <w:r w:rsidR="00083D93" w:rsidRPr="00DA3708">
        <w:rPr>
          <w:rFonts w:ascii="Times New Roman" w:eastAsia="Calibri" w:hAnsi="Times New Roman" w:cs="Times New Roman"/>
          <w:sz w:val="28"/>
          <w:szCs w:val="28"/>
          <w:lang w:val="en-US"/>
        </w:rPr>
        <w:t>ducsever</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ru</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vazhnie</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moment</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refleksija</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kak</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sredstvo</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samoocenki</w:t>
      </w:r>
      <w:r w:rsidR="00083D93" w:rsidRPr="00DA3708">
        <w:rPr>
          <w:rFonts w:ascii="Times New Roman" w:eastAsia="Calibri" w:hAnsi="Times New Roman" w:cs="Times New Roman"/>
          <w:sz w:val="28"/>
          <w:szCs w:val="28"/>
        </w:rPr>
        <w:t>-</w:t>
      </w:r>
      <w:r w:rsidR="00083D93" w:rsidRPr="00DA3708">
        <w:rPr>
          <w:rFonts w:ascii="Times New Roman" w:eastAsia="Calibri" w:hAnsi="Times New Roman" w:cs="Times New Roman"/>
          <w:sz w:val="28"/>
          <w:szCs w:val="28"/>
          <w:lang w:val="en-US"/>
        </w:rPr>
        <w:t>uch</w:t>
      </w:r>
      <w:r w:rsidR="00083D93" w:rsidRPr="00DA3708">
        <w:rPr>
          <w:rFonts w:ascii="Times New Roman" w:eastAsia="Calibri" w:hAnsi="Times New Roman" w:cs="Times New Roman"/>
          <w:sz w:val="28"/>
          <w:szCs w:val="28"/>
        </w:rPr>
        <w:t>/</w:t>
      </w:r>
      <w:r w:rsidR="00AF6804">
        <w:rPr>
          <w:rFonts w:ascii="Times New Roman" w:eastAsia="Calibri" w:hAnsi="Times New Roman" w:cs="Times New Roman"/>
          <w:sz w:val="28"/>
          <w:szCs w:val="28"/>
        </w:rPr>
        <w:t xml:space="preserve">  14.01.2020.</w:t>
      </w:r>
    </w:p>
    <w:p w14:paraId="7348A814" w14:textId="74FBC84F" w:rsidR="00377496" w:rsidRPr="00DA3708" w:rsidRDefault="00377496"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eastAsia="Calibri" w:hAnsi="Times New Roman" w:cs="Times New Roman"/>
          <w:sz w:val="28"/>
          <w:szCs w:val="28"/>
        </w:rPr>
        <w:t xml:space="preserve"> 41 </w:t>
      </w:r>
      <w:r w:rsidR="00865D11">
        <w:rPr>
          <w:rFonts w:ascii="Times New Roman" w:eastAsia="Calibri" w:hAnsi="Times New Roman" w:cs="Times New Roman"/>
          <w:sz w:val="28"/>
          <w:szCs w:val="28"/>
        </w:rPr>
        <w:t xml:space="preserve"> </w:t>
      </w:r>
      <w:r w:rsidR="000A72A6" w:rsidRPr="00DA3708">
        <w:rPr>
          <w:rFonts w:ascii="Times New Roman" w:hAnsi="Times New Roman" w:cs="Times New Roman"/>
          <w:sz w:val="28"/>
          <w:szCs w:val="28"/>
        </w:rPr>
        <w:t>Хейссерман Э</w:t>
      </w:r>
      <w:r w:rsidRPr="00DA3708">
        <w:rPr>
          <w:rFonts w:ascii="Times New Roman" w:hAnsi="Times New Roman" w:cs="Times New Roman"/>
          <w:sz w:val="28"/>
          <w:szCs w:val="28"/>
        </w:rPr>
        <w:t>. Потенциальные возможности нормальных и аномальных детей.</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М.: Просвещение, 1964.</w:t>
      </w:r>
      <w:r w:rsidR="00AF6804">
        <w:rPr>
          <w:rFonts w:ascii="Times New Roman" w:hAnsi="Times New Roman" w:cs="Times New Roman"/>
          <w:sz w:val="28"/>
          <w:szCs w:val="28"/>
        </w:rPr>
        <w:t xml:space="preserve"> - 153 с.</w:t>
      </w:r>
    </w:p>
    <w:p w14:paraId="456500CD" w14:textId="647B2BC4" w:rsidR="00377496" w:rsidRPr="00DA3708" w:rsidRDefault="00377496"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eastAsia="Calibri" w:hAnsi="Times New Roman" w:cs="Times New Roman"/>
          <w:sz w:val="28"/>
          <w:szCs w:val="28"/>
        </w:rPr>
        <w:t xml:space="preserve">42 </w:t>
      </w:r>
      <w:r w:rsidRPr="00DA3708">
        <w:rPr>
          <w:rFonts w:ascii="Times New Roman" w:hAnsi="Times New Roman" w:cs="Times New Roman"/>
          <w:sz w:val="28"/>
          <w:szCs w:val="28"/>
        </w:rPr>
        <w:t>Домишкевич С.А.</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Продуктивность и динамические особенности интеллектуальной деятельности детей с задержкой психического развития:</w:t>
      </w:r>
      <w:r w:rsidR="00AF6804">
        <w:rPr>
          <w:rFonts w:ascii="Times New Roman" w:hAnsi="Times New Roman" w:cs="Times New Roman"/>
          <w:sz w:val="28"/>
          <w:szCs w:val="28"/>
        </w:rPr>
        <w:t xml:space="preserve"> а</w:t>
      </w:r>
      <w:r w:rsidRPr="00DA3708">
        <w:rPr>
          <w:rFonts w:ascii="Times New Roman" w:hAnsi="Times New Roman" w:cs="Times New Roman"/>
          <w:sz w:val="28"/>
          <w:szCs w:val="28"/>
        </w:rPr>
        <w:t>втореф.</w:t>
      </w:r>
      <w:r w:rsidR="00AF6804">
        <w:rPr>
          <w:rFonts w:ascii="Times New Roman" w:hAnsi="Times New Roman" w:cs="Times New Roman"/>
          <w:sz w:val="28"/>
          <w:szCs w:val="28"/>
        </w:rPr>
        <w:t xml:space="preserve">  …   </w:t>
      </w:r>
      <w:r w:rsidRPr="00DA3708">
        <w:rPr>
          <w:rFonts w:ascii="Times New Roman" w:hAnsi="Times New Roman" w:cs="Times New Roman"/>
          <w:sz w:val="28"/>
          <w:szCs w:val="28"/>
        </w:rPr>
        <w:t>канд.</w:t>
      </w:r>
      <w:r w:rsidR="00AF6804">
        <w:rPr>
          <w:rFonts w:ascii="Times New Roman" w:hAnsi="Times New Roman" w:cs="Times New Roman"/>
          <w:sz w:val="28"/>
          <w:szCs w:val="28"/>
        </w:rPr>
        <w:t xml:space="preserve"> пед</w:t>
      </w:r>
      <w:r w:rsidRPr="00DA3708">
        <w:rPr>
          <w:rFonts w:ascii="Times New Roman" w:hAnsi="Times New Roman" w:cs="Times New Roman"/>
          <w:sz w:val="28"/>
          <w:szCs w:val="28"/>
        </w:rPr>
        <w:t>.</w:t>
      </w:r>
      <w:r w:rsidR="00AF6804">
        <w:rPr>
          <w:rFonts w:ascii="Times New Roman" w:hAnsi="Times New Roman" w:cs="Times New Roman"/>
          <w:sz w:val="28"/>
          <w:szCs w:val="28"/>
        </w:rPr>
        <w:t xml:space="preserve">  наук.  -  </w:t>
      </w:r>
      <w:r w:rsidRPr="00DA3708">
        <w:rPr>
          <w:rFonts w:ascii="Times New Roman" w:hAnsi="Times New Roman" w:cs="Times New Roman"/>
          <w:sz w:val="28"/>
          <w:szCs w:val="28"/>
        </w:rPr>
        <w:t>М.,</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1977.</w:t>
      </w:r>
      <w:r w:rsidR="00AF6804">
        <w:rPr>
          <w:rFonts w:ascii="Times New Roman" w:hAnsi="Times New Roman" w:cs="Times New Roman"/>
          <w:sz w:val="28"/>
          <w:szCs w:val="28"/>
        </w:rPr>
        <w:t xml:space="preserve">   - 166 с.</w:t>
      </w:r>
    </w:p>
    <w:p w14:paraId="4EDC83ED" w14:textId="6F6446C4" w:rsidR="009F1EBD" w:rsidRDefault="00377496"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43 </w:t>
      </w:r>
      <w:r w:rsidR="00865D11">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Рубинштейн С.Я.</w:t>
      </w:r>
      <w:r w:rsidR="000A72A6" w:rsidRPr="00DA3708">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О нарушениях интеллектуальной деятельности детей, перенесших заболевания центральной нервной системы</w:t>
      </w:r>
      <w:r w:rsidR="00AF6804">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В кн.:</w:t>
      </w:r>
      <w:r w:rsidR="00AF6804">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Проблемы психопатологии детского возраста.</w:t>
      </w:r>
      <w:r w:rsidR="00AF6804">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М.:</w:t>
      </w:r>
      <w:r w:rsidR="00AF6804">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Просвещение, 1964.</w:t>
      </w:r>
      <w:r w:rsidR="00AF6804">
        <w:rPr>
          <w:rFonts w:ascii="Times New Roman" w:eastAsia="Calibri" w:hAnsi="Times New Roman" w:cs="Times New Roman"/>
          <w:sz w:val="28"/>
          <w:szCs w:val="28"/>
        </w:rPr>
        <w:t xml:space="preserve"> – 123 с.</w:t>
      </w:r>
    </w:p>
    <w:p w14:paraId="7CBDF190" w14:textId="05AD5688" w:rsidR="009F1EBD" w:rsidRPr="00DA3708" w:rsidRDefault="009F1EBD"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eastAsia="Calibri" w:hAnsi="Times New Roman" w:cs="Times New Roman"/>
          <w:sz w:val="28"/>
          <w:szCs w:val="28"/>
        </w:rPr>
        <w:t>44</w:t>
      </w:r>
      <w:r w:rsidRPr="00DA3708">
        <w:rPr>
          <w:rFonts w:ascii="Times New Roman" w:hAnsi="Times New Roman" w:cs="Times New Roman"/>
          <w:sz w:val="28"/>
          <w:szCs w:val="28"/>
        </w:rPr>
        <w:t xml:space="preserve"> Психологические проблемы неуспеваемости школьников </w:t>
      </w:r>
      <w:r w:rsidR="00AF6804">
        <w:rPr>
          <w:rFonts w:ascii="Times New Roman" w:hAnsi="Times New Roman" w:cs="Times New Roman"/>
          <w:sz w:val="28"/>
          <w:szCs w:val="28"/>
        </w:rPr>
        <w:t>/</w:t>
      </w:r>
      <w:r w:rsidRPr="00DA3708">
        <w:rPr>
          <w:rFonts w:ascii="Times New Roman" w:hAnsi="Times New Roman" w:cs="Times New Roman"/>
          <w:sz w:val="28"/>
          <w:szCs w:val="28"/>
        </w:rPr>
        <w:t>/</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Сб.</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ст.</w:t>
      </w:r>
      <w:r w:rsidR="00AF6804">
        <w:rPr>
          <w:rFonts w:ascii="Times New Roman" w:hAnsi="Times New Roman" w:cs="Times New Roman"/>
          <w:sz w:val="28"/>
          <w:szCs w:val="28"/>
        </w:rPr>
        <w:t xml:space="preserve"> </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под ред</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Н.А.</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Менчинской.</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М.:</w:t>
      </w:r>
      <w:r w:rsidR="00AF6804">
        <w:rPr>
          <w:rFonts w:ascii="Times New Roman" w:hAnsi="Times New Roman" w:cs="Times New Roman"/>
          <w:sz w:val="28"/>
          <w:szCs w:val="28"/>
        </w:rPr>
        <w:t xml:space="preserve"> </w:t>
      </w:r>
      <w:r w:rsidRPr="00DA3708">
        <w:rPr>
          <w:rFonts w:ascii="Times New Roman" w:hAnsi="Times New Roman" w:cs="Times New Roman"/>
          <w:sz w:val="28"/>
          <w:szCs w:val="28"/>
        </w:rPr>
        <w:t>Педагогика, 1971.</w:t>
      </w:r>
      <w:r w:rsidR="00AA6D18">
        <w:rPr>
          <w:rFonts w:ascii="Times New Roman" w:hAnsi="Times New Roman" w:cs="Times New Roman"/>
          <w:sz w:val="28"/>
          <w:szCs w:val="28"/>
        </w:rPr>
        <w:t xml:space="preserve"> – 166 с.</w:t>
      </w:r>
    </w:p>
    <w:p w14:paraId="1DE912AE" w14:textId="0E4E5D77" w:rsidR="002C7773" w:rsidRPr="00DA3708" w:rsidRDefault="009F1EBD"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45</w:t>
      </w:r>
      <w:r w:rsidR="0063253C"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Калмыкова З.И.</w:t>
      </w:r>
      <w:r w:rsidR="008B44B7">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Особенности генезиса продуктивного мышления детей с задержкой психического развития</w:t>
      </w:r>
      <w:r w:rsidR="008B44B7">
        <w:rPr>
          <w:rFonts w:ascii="Times New Roman" w:eastAsia="Calibri" w:hAnsi="Times New Roman" w:cs="Times New Roman"/>
          <w:sz w:val="28"/>
          <w:szCs w:val="28"/>
        </w:rPr>
        <w:t xml:space="preserve"> // </w:t>
      </w:r>
      <w:r w:rsidR="0063253C" w:rsidRPr="00DA3708">
        <w:rPr>
          <w:rFonts w:ascii="Times New Roman" w:eastAsia="Calibri" w:hAnsi="Times New Roman" w:cs="Times New Roman"/>
          <w:sz w:val="28"/>
          <w:szCs w:val="28"/>
        </w:rPr>
        <w:t>Дефектология.</w:t>
      </w:r>
      <w:r w:rsidR="008B44B7">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w:t>
      </w:r>
      <w:r w:rsidR="008B44B7">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1978.</w:t>
      </w:r>
      <w:r w:rsidR="008B44B7">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w:t>
      </w:r>
      <w:r w:rsidR="008B44B7">
        <w:rPr>
          <w:rFonts w:ascii="Times New Roman" w:eastAsia="Calibri" w:hAnsi="Times New Roman" w:cs="Times New Roman"/>
          <w:sz w:val="28"/>
          <w:szCs w:val="28"/>
        </w:rPr>
        <w:t xml:space="preserve"> </w:t>
      </w:r>
      <w:r w:rsidR="0063253C" w:rsidRPr="00DA3708">
        <w:rPr>
          <w:rFonts w:ascii="Times New Roman" w:eastAsia="Calibri" w:hAnsi="Times New Roman" w:cs="Times New Roman"/>
          <w:sz w:val="28"/>
          <w:szCs w:val="28"/>
        </w:rPr>
        <w:t>№3</w:t>
      </w:r>
      <w:r w:rsidR="008B44B7">
        <w:rPr>
          <w:rFonts w:ascii="Times New Roman" w:eastAsia="Calibri" w:hAnsi="Times New Roman" w:cs="Times New Roman"/>
          <w:sz w:val="28"/>
          <w:szCs w:val="28"/>
        </w:rPr>
        <w:t>. – С. 26-30.</w:t>
      </w:r>
    </w:p>
    <w:p w14:paraId="117E704F" w14:textId="442DDDA0" w:rsidR="007C560F" w:rsidRPr="00DA3708" w:rsidRDefault="007C56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46 Власова Т.А., Певзнер М.С.</w:t>
      </w:r>
      <w:r w:rsidR="008B44B7">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О детях с отклонениями в развитии. </w:t>
      </w:r>
      <w:r w:rsidR="008B44B7" w:rsidRPr="00DA3708">
        <w:rPr>
          <w:rFonts w:ascii="Times New Roman" w:eastAsia="Calibri" w:hAnsi="Times New Roman" w:cs="Times New Roman"/>
          <w:sz w:val="28"/>
          <w:szCs w:val="28"/>
        </w:rPr>
        <w:t>Дефектология</w:t>
      </w:r>
      <w:r w:rsidR="008B44B7">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М.:</w:t>
      </w:r>
      <w:r w:rsidR="008B44B7">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Просвещение</w:t>
      </w:r>
      <w:r w:rsidR="008B44B7">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1973.</w:t>
      </w:r>
      <w:r w:rsidR="008B44B7">
        <w:rPr>
          <w:rFonts w:ascii="Times New Roman" w:eastAsia="Calibri" w:hAnsi="Times New Roman" w:cs="Times New Roman"/>
          <w:sz w:val="28"/>
          <w:szCs w:val="28"/>
        </w:rPr>
        <w:t xml:space="preserve"> – 126 с.</w:t>
      </w:r>
    </w:p>
    <w:p w14:paraId="3AA74B09" w14:textId="248B2ECD" w:rsidR="00F94416" w:rsidRPr="00DA3708" w:rsidRDefault="007C560F"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47 </w:t>
      </w:r>
      <w:r w:rsidR="006A6BDD" w:rsidRPr="00DA3708">
        <w:rPr>
          <w:rFonts w:ascii="Times New Roman" w:hAnsi="Times New Roman" w:cs="Times New Roman"/>
          <w:sz w:val="28"/>
          <w:szCs w:val="28"/>
        </w:rPr>
        <w:t>Егорова Т.В. Особенности памяти мышления младших школьников, отстающих в развитии</w:t>
      </w:r>
      <w:r w:rsidR="008B44B7">
        <w:rPr>
          <w:rFonts w:ascii="Times New Roman" w:hAnsi="Times New Roman" w:cs="Times New Roman"/>
          <w:sz w:val="28"/>
          <w:szCs w:val="28"/>
        </w:rPr>
        <w:t>.</w:t>
      </w:r>
      <w:r w:rsidR="006A6BDD" w:rsidRPr="00DA3708">
        <w:rPr>
          <w:rFonts w:ascii="Times New Roman" w:hAnsi="Times New Roman" w:cs="Times New Roman"/>
          <w:sz w:val="28"/>
          <w:szCs w:val="28"/>
        </w:rPr>
        <w:t xml:space="preserve"> –</w:t>
      </w:r>
      <w:r w:rsidR="008B44B7">
        <w:rPr>
          <w:rFonts w:ascii="Times New Roman" w:hAnsi="Times New Roman" w:cs="Times New Roman"/>
          <w:sz w:val="28"/>
          <w:szCs w:val="28"/>
        </w:rPr>
        <w:t xml:space="preserve"> </w:t>
      </w:r>
      <w:r w:rsidR="006A6BDD"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006A6BDD" w:rsidRPr="00DA3708">
        <w:rPr>
          <w:rFonts w:ascii="Times New Roman" w:hAnsi="Times New Roman" w:cs="Times New Roman"/>
          <w:sz w:val="28"/>
          <w:szCs w:val="28"/>
        </w:rPr>
        <w:t>Педагогика, 1973.</w:t>
      </w:r>
      <w:r w:rsidR="008B44B7">
        <w:rPr>
          <w:rFonts w:ascii="Times New Roman" w:hAnsi="Times New Roman" w:cs="Times New Roman"/>
          <w:sz w:val="28"/>
          <w:szCs w:val="28"/>
        </w:rPr>
        <w:t xml:space="preserve"> – 163 с.</w:t>
      </w:r>
    </w:p>
    <w:p w14:paraId="3EF664EC" w14:textId="030267A2" w:rsidR="007C560F" w:rsidRPr="00DA3708" w:rsidRDefault="007C560F"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48 </w:t>
      </w:r>
      <w:r w:rsidR="00865D11">
        <w:rPr>
          <w:rFonts w:ascii="Times New Roman" w:hAnsi="Times New Roman" w:cs="Times New Roman"/>
          <w:sz w:val="28"/>
          <w:szCs w:val="28"/>
        </w:rPr>
        <w:t xml:space="preserve"> </w:t>
      </w:r>
      <w:r w:rsidRPr="00DA3708">
        <w:rPr>
          <w:rFonts w:ascii="Times New Roman" w:hAnsi="Times New Roman" w:cs="Times New Roman"/>
          <w:sz w:val="28"/>
          <w:szCs w:val="28"/>
        </w:rPr>
        <w:t>Ясперс К. Общая психопатология.</w:t>
      </w:r>
      <w:r w:rsidR="008B44B7">
        <w:rPr>
          <w:rFonts w:ascii="Times New Roman" w:hAnsi="Times New Roman" w:cs="Times New Roman"/>
          <w:sz w:val="28"/>
          <w:szCs w:val="28"/>
        </w:rPr>
        <w:t xml:space="preserve"> - </w:t>
      </w:r>
      <w:r w:rsidRPr="00DA3708">
        <w:rPr>
          <w:rFonts w:ascii="Times New Roman" w:hAnsi="Times New Roman" w:cs="Times New Roman"/>
          <w:sz w:val="28"/>
          <w:szCs w:val="28"/>
        </w:rPr>
        <w:t>М.: Владос, 1997.</w:t>
      </w:r>
      <w:r w:rsidR="008B44B7">
        <w:rPr>
          <w:rFonts w:ascii="Times New Roman" w:hAnsi="Times New Roman" w:cs="Times New Roman"/>
          <w:sz w:val="28"/>
          <w:szCs w:val="28"/>
        </w:rPr>
        <w:t xml:space="preserve"> – </w:t>
      </w:r>
      <w:r w:rsidRPr="00DA3708">
        <w:rPr>
          <w:rFonts w:ascii="Times New Roman" w:hAnsi="Times New Roman" w:cs="Times New Roman"/>
          <w:sz w:val="28"/>
          <w:szCs w:val="28"/>
        </w:rPr>
        <w:t>170</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с.</w:t>
      </w:r>
    </w:p>
    <w:p w14:paraId="0D8A849C" w14:textId="11B26B92" w:rsidR="007C560F" w:rsidRPr="00DA3708" w:rsidRDefault="007C560F"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49</w:t>
      </w:r>
      <w:r w:rsidR="008B44B7">
        <w:rPr>
          <w:rFonts w:ascii="Times New Roman" w:hAnsi="Times New Roman" w:cs="Times New Roman"/>
          <w:sz w:val="28"/>
          <w:szCs w:val="28"/>
        </w:rPr>
        <w:t xml:space="preserve"> </w:t>
      </w:r>
      <w:r w:rsidR="00B435E1" w:rsidRPr="00DA3708">
        <w:rPr>
          <w:rFonts w:ascii="Times New Roman" w:hAnsi="Times New Roman" w:cs="Times New Roman"/>
          <w:sz w:val="28"/>
          <w:szCs w:val="28"/>
        </w:rPr>
        <w:t>Антипина А.Н.</w:t>
      </w:r>
      <w:r w:rsidR="008B44B7">
        <w:rPr>
          <w:rFonts w:ascii="Times New Roman" w:hAnsi="Times New Roman" w:cs="Times New Roman"/>
          <w:sz w:val="28"/>
          <w:szCs w:val="28"/>
        </w:rPr>
        <w:t xml:space="preserve"> </w:t>
      </w:r>
      <w:r w:rsidR="00B435E1" w:rsidRPr="00DA3708">
        <w:rPr>
          <w:rFonts w:ascii="Times New Roman" w:hAnsi="Times New Roman" w:cs="Times New Roman"/>
          <w:sz w:val="28"/>
          <w:szCs w:val="28"/>
        </w:rPr>
        <w:t>Из опыта работы с детьми имеющими задержку психического развития</w:t>
      </w:r>
      <w:r w:rsidR="008B44B7">
        <w:rPr>
          <w:rFonts w:ascii="Times New Roman" w:hAnsi="Times New Roman" w:cs="Times New Roman"/>
          <w:sz w:val="28"/>
          <w:szCs w:val="28"/>
        </w:rPr>
        <w:t xml:space="preserve"> </w:t>
      </w:r>
      <w:r w:rsidR="00B435E1"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B435E1" w:rsidRPr="00DA3708">
        <w:rPr>
          <w:rFonts w:ascii="Times New Roman" w:hAnsi="Times New Roman" w:cs="Times New Roman"/>
          <w:sz w:val="28"/>
          <w:szCs w:val="28"/>
        </w:rPr>
        <w:t>Начальная школа</w:t>
      </w:r>
      <w:r w:rsidR="008B44B7">
        <w:rPr>
          <w:rFonts w:ascii="Times New Roman" w:hAnsi="Times New Roman" w:cs="Times New Roman"/>
          <w:sz w:val="28"/>
          <w:szCs w:val="28"/>
        </w:rPr>
        <w:t>. -</w:t>
      </w:r>
      <w:r w:rsidR="00B435E1" w:rsidRPr="00DA3708">
        <w:rPr>
          <w:rFonts w:ascii="Times New Roman" w:hAnsi="Times New Roman" w:cs="Times New Roman"/>
          <w:sz w:val="28"/>
          <w:szCs w:val="28"/>
        </w:rPr>
        <w:t xml:space="preserve"> 1997.</w:t>
      </w:r>
      <w:r w:rsidR="008B44B7">
        <w:rPr>
          <w:rFonts w:ascii="Times New Roman" w:hAnsi="Times New Roman" w:cs="Times New Roman"/>
          <w:sz w:val="28"/>
          <w:szCs w:val="28"/>
        </w:rPr>
        <w:t xml:space="preserve"> - </w:t>
      </w:r>
      <w:r w:rsidR="00B435E1" w:rsidRPr="00DA3708">
        <w:rPr>
          <w:rFonts w:ascii="Times New Roman" w:hAnsi="Times New Roman" w:cs="Times New Roman"/>
          <w:sz w:val="28"/>
          <w:szCs w:val="28"/>
        </w:rPr>
        <w:t>№6</w:t>
      </w:r>
      <w:r w:rsidR="008B44B7">
        <w:rPr>
          <w:rFonts w:ascii="Times New Roman" w:hAnsi="Times New Roman" w:cs="Times New Roman"/>
          <w:sz w:val="28"/>
          <w:szCs w:val="28"/>
        </w:rPr>
        <w:t xml:space="preserve">. - </w:t>
      </w:r>
      <w:r w:rsidR="00B435E1" w:rsidRPr="00DA3708">
        <w:rPr>
          <w:rFonts w:ascii="Times New Roman" w:hAnsi="Times New Roman" w:cs="Times New Roman"/>
          <w:sz w:val="28"/>
          <w:szCs w:val="28"/>
        </w:rPr>
        <w:t xml:space="preserve"> </w:t>
      </w:r>
      <w:r w:rsidR="008B44B7">
        <w:rPr>
          <w:rFonts w:ascii="Times New Roman" w:hAnsi="Times New Roman" w:cs="Times New Roman"/>
          <w:sz w:val="28"/>
          <w:szCs w:val="28"/>
        </w:rPr>
        <w:t>С</w:t>
      </w:r>
      <w:r w:rsidR="00B435E1"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B435E1" w:rsidRPr="00DA3708">
        <w:rPr>
          <w:rFonts w:ascii="Times New Roman" w:hAnsi="Times New Roman" w:cs="Times New Roman"/>
          <w:sz w:val="28"/>
          <w:szCs w:val="28"/>
        </w:rPr>
        <w:t>60-64.</w:t>
      </w:r>
    </w:p>
    <w:p w14:paraId="160E041B" w14:textId="6DCA803E" w:rsidR="00B435E1" w:rsidRPr="00DA3708" w:rsidRDefault="00B435E1"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50 </w:t>
      </w:r>
      <w:r w:rsidR="00401D1E" w:rsidRPr="00DA3708">
        <w:rPr>
          <w:rFonts w:ascii="Times New Roman" w:hAnsi="Times New Roman" w:cs="Times New Roman"/>
          <w:sz w:val="28"/>
          <w:szCs w:val="28"/>
        </w:rPr>
        <w:t>Переслени</w:t>
      </w:r>
      <w:r w:rsidRPr="00DA3708">
        <w:rPr>
          <w:rFonts w:ascii="Times New Roman" w:hAnsi="Times New Roman" w:cs="Times New Roman"/>
          <w:sz w:val="28"/>
          <w:szCs w:val="28"/>
        </w:rPr>
        <w:t xml:space="preserve"> Л.И. Особенности вероятностного прогнозирования у детей в норме и патологии</w:t>
      </w:r>
      <w:r w:rsidR="008B44B7">
        <w:rPr>
          <w:rFonts w:ascii="Times New Roman" w:hAnsi="Times New Roman" w:cs="Times New Roman"/>
          <w:sz w:val="28"/>
          <w:szCs w:val="28"/>
        </w:rPr>
        <w:t xml:space="preserve"> // </w:t>
      </w:r>
      <w:r w:rsidR="000A72A6" w:rsidRPr="00DA3708">
        <w:rPr>
          <w:rFonts w:ascii="Times New Roman" w:hAnsi="Times New Roman" w:cs="Times New Roman"/>
          <w:sz w:val="28"/>
          <w:szCs w:val="28"/>
        </w:rPr>
        <w:t>Вопросы психологии</w:t>
      </w:r>
      <w:r w:rsidR="008B44B7">
        <w:rPr>
          <w:rFonts w:ascii="Times New Roman" w:hAnsi="Times New Roman" w:cs="Times New Roman"/>
          <w:sz w:val="28"/>
          <w:szCs w:val="28"/>
        </w:rPr>
        <w:t xml:space="preserve">. – </w:t>
      </w:r>
      <w:r w:rsidR="000A72A6" w:rsidRPr="00DA3708">
        <w:rPr>
          <w:rFonts w:ascii="Times New Roman" w:hAnsi="Times New Roman" w:cs="Times New Roman"/>
          <w:sz w:val="28"/>
          <w:szCs w:val="28"/>
        </w:rPr>
        <w:t>1978</w:t>
      </w:r>
      <w:r w:rsidR="008B44B7">
        <w:rPr>
          <w:rFonts w:ascii="Times New Roman" w:hAnsi="Times New Roman" w:cs="Times New Roman"/>
          <w:sz w:val="28"/>
          <w:szCs w:val="28"/>
        </w:rPr>
        <w:t xml:space="preserve">. - </w:t>
      </w:r>
      <w:r w:rsidR="000A72A6" w:rsidRPr="00DA3708">
        <w:rPr>
          <w:rFonts w:ascii="Times New Roman" w:hAnsi="Times New Roman" w:cs="Times New Roman"/>
          <w:sz w:val="28"/>
          <w:szCs w:val="28"/>
        </w:rPr>
        <w:t>№2.</w:t>
      </w:r>
      <w:r w:rsidR="008B44B7">
        <w:rPr>
          <w:rFonts w:ascii="Times New Roman" w:hAnsi="Times New Roman" w:cs="Times New Roman"/>
          <w:sz w:val="28"/>
          <w:szCs w:val="28"/>
        </w:rPr>
        <w:t xml:space="preserve">  – С. 45-50.</w:t>
      </w:r>
    </w:p>
    <w:p w14:paraId="32C03276" w14:textId="7496B2BB" w:rsidR="00B435E1" w:rsidRPr="00DA3708" w:rsidRDefault="00B435E1" w:rsidP="00DA3708">
      <w:pPr>
        <w:tabs>
          <w:tab w:val="left" w:pos="993"/>
        </w:tabs>
        <w:spacing w:after="0" w:line="240" w:lineRule="auto"/>
        <w:ind w:firstLine="567"/>
        <w:jc w:val="both"/>
        <w:rPr>
          <w:rFonts w:ascii="Times New Roman" w:hAnsi="Times New Roman" w:cs="Times New Roman"/>
          <w:sz w:val="28"/>
          <w:szCs w:val="28"/>
          <w:lang w:val="kk-KZ"/>
        </w:rPr>
      </w:pPr>
      <w:r w:rsidRPr="00DA3708">
        <w:rPr>
          <w:rFonts w:ascii="Times New Roman" w:hAnsi="Times New Roman" w:cs="Times New Roman"/>
          <w:sz w:val="28"/>
          <w:szCs w:val="28"/>
        </w:rPr>
        <w:t xml:space="preserve">51 </w:t>
      </w:r>
      <w:r w:rsidR="009A6BA2" w:rsidRPr="00DA3708">
        <w:rPr>
          <w:rFonts w:ascii="Times New Roman" w:hAnsi="Times New Roman" w:cs="Times New Roman"/>
          <w:sz w:val="28"/>
          <w:szCs w:val="28"/>
        </w:rPr>
        <w:t>Подобед В.Л.</w:t>
      </w:r>
      <w:r w:rsidR="008B44B7">
        <w:rPr>
          <w:rFonts w:ascii="Times New Roman" w:hAnsi="Times New Roman" w:cs="Times New Roman"/>
          <w:sz w:val="28"/>
          <w:szCs w:val="28"/>
        </w:rPr>
        <w:t xml:space="preserve"> </w:t>
      </w:r>
      <w:r w:rsidR="009A6BA2" w:rsidRPr="00DA3708">
        <w:rPr>
          <w:rFonts w:ascii="Times New Roman" w:hAnsi="Times New Roman" w:cs="Times New Roman"/>
          <w:sz w:val="28"/>
          <w:szCs w:val="28"/>
        </w:rPr>
        <w:t>Особенности кратковременной памяти детей с задержкой психического развития</w:t>
      </w:r>
      <w:r w:rsidR="008B44B7">
        <w:rPr>
          <w:rFonts w:ascii="Times New Roman" w:hAnsi="Times New Roman" w:cs="Times New Roman"/>
          <w:sz w:val="28"/>
          <w:szCs w:val="28"/>
        </w:rPr>
        <w:t xml:space="preserve"> </w:t>
      </w:r>
      <w:r w:rsidR="009A6BA2" w:rsidRPr="00DA3708">
        <w:rPr>
          <w:rFonts w:ascii="Times New Roman" w:hAnsi="Times New Roman" w:cs="Times New Roman"/>
          <w:sz w:val="28"/>
          <w:szCs w:val="28"/>
        </w:rPr>
        <w:t>//</w:t>
      </w:r>
      <w:r w:rsidR="00AA6D18">
        <w:rPr>
          <w:rFonts w:ascii="Times New Roman" w:hAnsi="Times New Roman" w:cs="Times New Roman"/>
          <w:sz w:val="28"/>
          <w:szCs w:val="28"/>
        </w:rPr>
        <w:t xml:space="preserve">  </w:t>
      </w:r>
      <w:r w:rsidR="009A6BA2" w:rsidRPr="00DA3708">
        <w:rPr>
          <w:rFonts w:ascii="Times New Roman" w:hAnsi="Times New Roman" w:cs="Times New Roman"/>
          <w:sz w:val="28"/>
          <w:szCs w:val="28"/>
        </w:rPr>
        <w:t xml:space="preserve">Дефектология. </w:t>
      </w:r>
      <w:r w:rsidR="008B44B7">
        <w:rPr>
          <w:rFonts w:ascii="Times New Roman" w:hAnsi="Times New Roman" w:cs="Times New Roman"/>
          <w:sz w:val="28"/>
          <w:szCs w:val="28"/>
        </w:rPr>
        <w:t xml:space="preserve">- </w:t>
      </w:r>
      <w:r w:rsidR="009A6BA2" w:rsidRPr="00DA3708">
        <w:rPr>
          <w:rFonts w:ascii="Times New Roman" w:hAnsi="Times New Roman" w:cs="Times New Roman"/>
          <w:sz w:val="28"/>
          <w:szCs w:val="28"/>
        </w:rPr>
        <w:t>1981.</w:t>
      </w:r>
      <w:r w:rsidR="008B44B7">
        <w:rPr>
          <w:rFonts w:ascii="Times New Roman" w:hAnsi="Times New Roman" w:cs="Times New Roman"/>
          <w:sz w:val="28"/>
          <w:szCs w:val="28"/>
        </w:rPr>
        <w:t xml:space="preserve"> - </w:t>
      </w:r>
      <w:r w:rsidR="009A6BA2" w:rsidRPr="00DA3708">
        <w:rPr>
          <w:rFonts w:ascii="Times New Roman" w:hAnsi="Times New Roman" w:cs="Times New Roman"/>
          <w:sz w:val="28"/>
          <w:szCs w:val="28"/>
        </w:rPr>
        <w:t>№3</w:t>
      </w:r>
      <w:r w:rsidR="008B44B7">
        <w:rPr>
          <w:rFonts w:ascii="Times New Roman" w:hAnsi="Times New Roman" w:cs="Times New Roman"/>
          <w:sz w:val="28"/>
          <w:szCs w:val="28"/>
        </w:rPr>
        <w:t>. - С</w:t>
      </w:r>
      <w:r w:rsidR="009A6BA2"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9A6BA2" w:rsidRPr="00DA3708">
        <w:rPr>
          <w:rFonts w:ascii="Times New Roman" w:hAnsi="Times New Roman" w:cs="Times New Roman"/>
          <w:sz w:val="28"/>
          <w:szCs w:val="28"/>
        </w:rPr>
        <w:t>17-26.</w:t>
      </w:r>
    </w:p>
    <w:p w14:paraId="125CAA9E" w14:textId="2299D80E" w:rsidR="00B435E1" w:rsidRPr="00DA3708" w:rsidRDefault="00B435E1"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52</w:t>
      </w:r>
      <w:r w:rsidR="00093E19" w:rsidRPr="00DA3708">
        <w:rPr>
          <w:rFonts w:ascii="Times New Roman" w:hAnsi="Times New Roman" w:cs="Times New Roman"/>
          <w:sz w:val="28"/>
          <w:szCs w:val="28"/>
        </w:rPr>
        <w:t xml:space="preserve"> </w:t>
      </w:r>
      <w:r w:rsidR="00865D11">
        <w:rPr>
          <w:rFonts w:ascii="Times New Roman" w:hAnsi="Times New Roman" w:cs="Times New Roman"/>
          <w:sz w:val="28"/>
          <w:szCs w:val="28"/>
        </w:rPr>
        <w:t xml:space="preserve"> </w:t>
      </w:r>
      <w:r w:rsidR="00093E19" w:rsidRPr="00DA3708">
        <w:rPr>
          <w:rFonts w:ascii="Times New Roman" w:hAnsi="Times New Roman" w:cs="Times New Roman"/>
          <w:sz w:val="28"/>
          <w:szCs w:val="28"/>
        </w:rPr>
        <w:t>Дети с ЗПР</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под ред. Т.А</w:t>
      </w:r>
      <w:r w:rsidR="008B44B7">
        <w:rPr>
          <w:rFonts w:ascii="Times New Roman" w:hAnsi="Times New Roman" w:cs="Times New Roman"/>
          <w:sz w:val="28"/>
          <w:szCs w:val="28"/>
        </w:rPr>
        <w:t>.</w:t>
      </w:r>
      <w:r w:rsidR="00093E19" w:rsidRPr="00DA3708">
        <w:rPr>
          <w:rFonts w:ascii="Times New Roman" w:hAnsi="Times New Roman" w:cs="Times New Roman"/>
          <w:sz w:val="28"/>
          <w:szCs w:val="28"/>
        </w:rPr>
        <w:t xml:space="preserve"> Власова, В.И.</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Лубовского, Н.А.</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Цыпиной</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Просвещение,1984.</w:t>
      </w:r>
      <w:r w:rsidR="008B44B7">
        <w:rPr>
          <w:rFonts w:ascii="Times New Roman" w:hAnsi="Times New Roman" w:cs="Times New Roman"/>
          <w:sz w:val="28"/>
          <w:szCs w:val="28"/>
        </w:rPr>
        <w:t xml:space="preserve"> – </w:t>
      </w:r>
      <w:r w:rsidR="00093E19" w:rsidRPr="00DA3708">
        <w:rPr>
          <w:rFonts w:ascii="Times New Roman" w:hAnsi="Times New Roman" w:cs="Times New Roman"/>
          <w:sz w:val="28"/>
          <w:szCs w:val="28"/>
        </w:rPr>
        <w:t>256</w:t>
      </w:r>
      <w:r w:rsidR="008B44B7">
        <w:rPr>
          <w:rFonts w:ascii="Times New Roman" w:hAnsi="Times New Roman" w:cs="Times New Roman"/>
          <w:sz w:val="28"/>
          <w:szCs w:val="28"/>
        </w:rPr>
        <w:t xml:space="preserve"> </w:t>
      </w:r>
      <w:r w:rsidR="00093E19" w:rsidRPr="00DA3708">
        <w:rPr>
          <w:rFonts w:ascii="Times New Roman" w:hAnsi="Times New Roman" w:cs="Times New Roman"/>
          <w:sz w:val="28"/>
          <w:szCs w:val="28"/>
        </w:rPr>
        <w:t>с.</w:t>
      </w:r>
    </w:p>
    <w:p w14:paraId="080A2966" w14:textId="73037D68" w:rsidR="006A6BDD" w:rsidRPr="00DA3708" w:rsidRDefault="00093E19"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53 </w:t>
      </w:r>
      <w:r w:rsidR="006A6BDD" w:rsidRPr="00DA3708">
        <w:rPr>
          <w:rFonts w:ascii="Times New Roman" w:hAnsi="Times New Roman" w:cs="Times New Roman"/>
          <w:sz w:val="28"/>
          <w:szCs w:val="28"/>
        </w:rPr>
        <w:t>Жаренкова Г.И. Действия детей с задержкой психического развития по отбору словесной инструкции</w:t>
      </w:r>
      <w:r w:rsidR="008B44B7">
        <w:rPr>
          <w:rFonts w:ascii="Times New Roman" w:hAnsi="Times New Roman" w:cs="Times New Roman"/>
          <w:sz w:val="28"/>
          <w:szCs w:val="28"/>
        </w:rPr>
        <w:t xml:space="preserve"> // </w:t>
      </w:r>
      <w:r w:rsidR="006A6BDD" w:rsidRPr="00DA3708">
        <w:rPr>
          <w:rFonts w:ascii="Times New Roman" w:hAnsi="Times New Roman" w:cs="Times New Roman"/>
          <w:sz w:val="28"/>
          <w:szCs w:val="28"/>
        </w:rPr>
        <w:t>Дефектология</w:t>
      </w:r>
      <w:r w:rsidR="008B44B7">
        <w:rPr>
          <w:rFonts w:ascii="Times New Roman" w:hAnsi="Times New Roman" w:cs="Times New Roman"/>
          <w:sz w:val="28"/>
          <w:szCs w:val="28"/>
        </w:rPr>
        <w:t xml:space="preserve">. - </w:t>
      </w:r>
      <w:r w:rsidR="006A6BDD" w:rsidRPr="00DA3708">
        <w:rPr>
          <w:rFonts w:ascii="Times New Roman" w:hAnsi="Times New Roman" w:cs="Times New Roman"/>
          <w:sz w:val="28"/>
          <w:szCs w:val="28"/>
        </w:rPr>
        <w:t xml:space="preserve"> 1972</w:t>
      </w:r>
      <w:r w:rsidR="008B44B7">
        <w:rPr>
          <w:rFonts w:ascii="Times New Roman" w:hAnsi="Times New Roman" w:cs="Times New Roman"/>
          <w:sz w:val="28"/>
          <w:szCs w:val="28"/>
        </w:rPr>
        <w:t xml:space="preserve">. - </w:t>
      </w:r>
      <w:r w:rsidR="006A6BDD" w:rsidRPr="00DA3708">
        <w:rPr>
          <w:rFonts w:ascii="Times New Roman" w:hAnsi="Times New Roman" w:cs="Times New Roman"/>
          <w:sz w:val="28"/>
          <w:szCs w:val="28"/>
        </w:rPr>
        <w:t>№4.</w:t>
      </w:r>
      <w:r w:rsidR="008B44B7">
        <w:rPr>
          <w:rFonts w:ascii="Times New Roman" w:hAnsi="Times New Roman" w:cs="Times New Roman"/>
          <w:sz w:val="28"/>
          <w:szCs w:val="28"/>
        </w:rPr>
        <w:t xml:space="preserve"> – С. 15-29.</w:t>
      </w:r>
    </w:p>
    <w:p w14:paraId="08E2D1CD" w14:textId="6A218CD9" w:rsidR="00F12A81" w:rsidRPr="00DA3708" w:rsidRDefault="00F12A81"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54 Егорова Т.В. Особенности памяти и мышления младших школьников, отстающих в развитии. </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1973.</w:t>
      </w:r>
      <w:r w:rsidR="008B44B7">
        <w:rPr>
          <w:rFonts w:ascii="Times New Roman" w:hAnsi="Times New Roman" w:cs="Times New Roman"/>
          <w:sz w:val="28"/>
          <w:szCs w:val="28"/>
        </w:rPr>
        <w:t xml:space="preserve"> – 149 с.</w:t>
      </w:r>
    </w:p>
    <w:p w14:paraId="00974B3E" w14:textId="3BA9F12B" w:rsidR="00F12A81" w:rsidRPr="00DA3708" w:rsidRDefault="00F12A81"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55 Психология мышления </w:t>
      </w:r>
      <w:r w:rsidR="008B44B7">
        <w:rPr>
          <w:rFonts w:ascii="Times New Roman" w:hAnsi="Times New Roman" w:cs="Times New Roman"/>
          <w:sz w:val="28"/>
          <w:szCs w:val="28"/>
        </w:rPr>
        <w:t>/</w:t>
      </w:r>
      <w:r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2310AC" w:rsidRPr="002310AC">
        <w:rPr>
          <w:rFonts w:ascii="Times New Roman" w:hAnsi="Times New Roman" w:cs="Times New Roman"/>
          <w:sz w:val="28"/>
          <w:szCs w:val="28"/>
        </w:rPr>
        <w:t>Л.И.Тигранов</w:t>
      </w:r>
      <w:r w:rsidR="002310AC">
        <w:rPr>
          <w:rFonts w:ascii="Times New Roman" w:hAnsi="Times New Roman" w:cs="Times New Roman"/>
          <w:sz w:val="28"/>
          <w:szCs w:val="28"/>
        </w:rPr>
        <w:t xml:space="preserve">а. </w:t>
      </w:r>
      <w:r w:rsidRPr="00DA3708">
        <w:rPr>
          <w:rFonts w:ascii="Times New Roman" w:hAnsi="Times New Roman" w:cs="Times New Roman"/>
          <w:sz w:val="28"/>
          <w:szCs w:val="28"/>
        </w:rPr>
        <w:t>Сб.</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 xml:space="preserve">ст. </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под ред</w:t>
      </w:r>
      <w:r w:rsidR="008B44B7">
        <w:rPr>
          <w:rFonts w:ascii="Times New Roman" w:hAnsi="Times New Roman" w:cs="Times New Roman"/>
          <w:sz w:val="28"/>
          <w:szCs w:val="28"/>
        </w:rPr>
        <w:t>.</w:t>
      </w:r>
      <w:r w:rsidRPr="00DA3708">
        <w:rPr>
          <w:rFonts w:ascii="Times New Roman" w:hAnsi="Times New Roman" w:cs="Times New Roman"/>
          <w:sz w:val="28"/>
          <w:szCs w:val="28"/>
        </w:rPr>
        <w:t xml:space="preserve"> А</w:t>
      </w:r>
      <w:r w:rsidR="00C67059"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00C67059" w:rsidRPr="00DA3708">
        <w:rPr>
          <w:rFonts w:ascii="Times New Roman" w:hAnsi="Times New Roman" w:cs="Times New Roman"/>
          <w:sz w:val="28"/>
          <w:szCs w:val="28"/>
        </w:rPr>
        <w:t>Матюшкина.</w:t>
      </w:r>
      <w:r w:rsidR="008B44B7">
        <w:rPr>
          <w:rFonts w:ascii="Times New Roman" w:hAnsi="Times New Roman" w:cs="Times New Roman"/>
          <w:sz w:val="28"/>
          <w:szCs w:val="28"/>
        </w:rPr>
        <w:t xml:space="preserve"> </w:t>
      </w:r>
      <w:r w:rsidR="00C67059" w:rsidRPr="00DA3708">
        <w:rPr>
          <w:rFonts w:ascii="Times New Roman" w:hAnsi="Times New Roman" w:cs="Times New Roman"/>
          <w:sz w:val="28"/>
          <w:szCs w:val="28"/>
        </w:rPr>
        <w:t>-</w:t>
      </w:r>
      <w:r w:rsidR="00AA6D18">
        <w:rPr>
          <w:rFonts w:ascii="Times New Roman" w:hAnsi="Times New Roman" w:cs="Times New Roman"/>
          <w:sz w:val="28"/>
          <w:szCs w:val="28"/>
        </w:rPr>
        <w:t xml:space="preserve"> </w:t>
      </w:r>
      <w:r w:rsidR="00C67059"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00C67059" w:rsidRPr="00DA3708">
        <w:rPr>
          <w:rFonts w:ascii="Times New Roman" w:hAnsi="Times New Roman" w:cs="Times New Roman"/>
          <w:sz w:val="28"/>
          <w:szCs w:val="28"/>
        </w:rPr>
        <w:t>Прогресс,</w:t>
      </w:r>
      <w:r w:rsidR="008B44B7">
        <w:rPr>
          <w:rFonts w:ascii="Times New Roman" w:hAnsi="Times New Roman" w:cs="Times New Roman"/>
          <w:sz w:val="28"/>
          <w:szCs w:val="28"/>
        </w:rPr>
        <w:t xml:space="preserve"> </w:t>
      </w:r>
      <w:r w:rsidR="00C67059" w:rsidRPr="00DA3708">
        <w:rPr>
          <w:rFonts w:ascii="Times New Roman" w:hAnsi="Times New Roman" w:cs="Times New Roman"/>
          <w:sz w:val="28"/>
          <w:szCs w:val="28"/>
        </w:rPr>
        <w:t>1965.</w:t>
      </w:r>
      <w:r w:rsidR="008B44B7">
        <w:rPr>
          <w:rFonts w:ascii="Times New Roman" w:hAnsi="Times New Roman" w:cs="Times New Roman"/>
          <w:sz w:val="28"/>
          <w:szCs w:val="28"/>
        </w:rPr>
        <w:t xml:space="preserve"> – 156 с.</w:t>
      </w:r>
    </w:p>
    <w:p w14:paraId="472E2B9E" w14:textId="4E8CE281" w:rsidR="00F12A81" w:rsidRPr="00DA3708" w:rsidRDefault="00F12A81"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56 Жуйковым С.А., Матюшкин А.М.</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Проблемные ситуации мышления и обучения.</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М.:</w:t>
      </w:r>
      <w:r w:rsidR="00AA6D18">
        <w:rPr>
          <w:rFonts w:ascii="Times New Roman" w:hAnsi="Times New Roman" w:cs="Times New Roman"/>
          <w:sz w:val="28"/>
          <w:szCs w:val="28"/>
        </w:rPr>
        <w:t xml:space="preserve"> </w:t>
      </w:r>
      <w:r w:rsidRPr="00DA3708">
        <w:rPr>
          <w:rFonts w:ascii="Times New Roman" w:hAnsi="Times New Roman" w:cs="Times New Roman"/>
          <w:sz w:val="28"/>
          <w:szCs w:val="28"/>
        </w:rPr>
        <w:t>Педагогика,</w:t>
      </w:r>
      <w:r w:rsidR="008B44B7">
        <w:rPr>
          <w:rFonts w:ascii="Times New Roman" w:hAnsi="Times New Roman" w:cs="Times New Roman"/>
          <w:sz w:val="28"/>
          <w:szCs w:val="28"/>
        </w:rPr>
        <w:t xml:space="preserve"> </w:t>
      </w:r>
      <w:r w:rsidRPr="00DA3708">
        <w:rPr>
          <w:rFonts w:ascii="Times New Roman" w:hAnsi="Times New Roman" w:cs="Times New Roman"/>
          <w:sz w:val="28"/>
          <w:szCs w:val="28"/>
        </w:rPr>
        <w:t>1972.</w:t>
      </w:r>
      <w:r w:rsidR="008B44B7">
        <w:rPr>
          <w:rFonts w:ascii="Times New Roman" w:hAnsi="Times New Roman" w:cs="Times New Roman"/>
          <w:sz w:val="28"/>
          <w:szCs w:val="28"/>
        </w:rPr>
        <w:t xml:space="preserve"> – 158 с.</w:t>
      </w:r>
    </w:p>
    <w:p w14:paraId="514C18AD" w14:textId="3BAD361D" w:rsidR="007A290F" w:rsidRPr="00DA3708" w:rsidRDefault="00BA5BEE"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57 </w:t>
      </w:r>
      <w:r w:rsidR="007A290F" w:rsidRPr="00DA3708">
        <w:rPr>
          <w:rFonts w:ascii="Times New Roman" w:hAnsi="Times New Roman" w:cs="Times New Roman"/>
          <w:sz w:val="28"/>
          <w:szCs w:val="28"/>
        </w:rPr>
        <w:t>Кожанова Н.С</w:t>
      </w:r>
      <w:r w:rsidR="00105856">
        <w:rPr>
          <w:rFonts w:ascii="Times New Roman" w:hAnsi="Times New Roman" w:cs="Times New Roman"/>
          <w:sz w:val="28"/>
          <w:szCs w:val="28"/>
        </w:rPr>
        <w:t>. Определение особых образовательных потребностей</w:t>
      </w:r>
      <w:r w:rsidR="008B44B7">
        <w:rPr>
          <w:rFonts w:ascii="Times New Roman" w:hAnsi="Times New Roman" w:cs="Times New Roman"/>
          <w:sz w:val="28"/>
          <w:szCs w:val="28"/>
        </w:rPr>
        <w:t xml:space="preserve"> </w:t>
      </w:r>
      <w:r w:rsidR="00105856">
        <w:rPr>
          <w:rFonts w:ascii="Times New Roman" w:hAnsi="Times New Roman" w:cs="Times New Roman"/>
          <w:sz w:val="28"/>
          <w:szCs w:val="28"/>
        </w:rPr>
        <w:t xml:space="preserve">обучающихся с ограниченными потребностями </w:t>
      </w:r>
      <w:r w:rsidR="008B44B7">
        <w:rPr>
          <w:rFonts w:ascii="Times New Roman" w:hAnsi="Times New Roman" w:cs="Times New Roman"/>
          <w:sz w:val="28"/>
          <w:szCs w:val="28"/>
        </w:rPr>
        <w:t xml:space="preserve">// </w:t>
      </w:r>
      <w:r w:rsidR="007A290F" w:rsidRPr="00DA3708">
        <w:rPr>
          <w:rFonts w:ascii="Times New Roman" w:hAnsi="Times New Roman" w:cs="Times New Roman"/>
          <w:sz w:val="28"/>
          <w:szCs w:val="28"/>
        </w:rPr>
        <w:t>Гуманитарные науки</w:t>
      </w:r>
      <w:r w:rsidR="008B44B7">
        <w:rPr>
          <w:rFonts w:ascii="Times New Roman" w:hAnsi="Times New Roman" w:cs="Times New Roman"/>
          <w:sz w:val="28"/>
          <w:szCs w:val="28"/>
        </w:rPr>
        <w:t>. – 2000. -</w:t>
      </w:r>
      <w:r w:rsidR="007A290F" w:rsidRPr="00DA3708">
        <w:rPr>
          <w:rFonts w:ascii="Times New Roman" w:hAnsi="Times New Roman" w:cs="Times New Roman"/>
          <w:sz w:val="28"/>
          <w:szCs w:val="28"/>
        </w:rPr>
        <w:t xml:space="preserve"> №4</w:t>
      </w:r>
      <w:r w:rsidR="008B44B7">
        <w:rPr>
          <w:rFonts w:ascii="Times New Roman" w:hAnsi="Times New Roman" w:cs="Times New Roman"/>
          <w:sz w:val="28"/>
          <w:szCs w:val="28"/>
        </w:rPr>
        <w:t xml:space="preserve">. - </w:t>
      </w:r>
      <w:r w:rsidR="007A290F" w:rsidRPr="00DA3708">
        <w:rPr>
          <w:rFonts w:ascii="Times New Roman" w:hAnsi="Times New Roman" w:cs="Times New Roman"/>
          <w:sz w:val="28"/>
          <w:szCs w:val="28"/>
        </w:rPr>
        <w:t xml:space="preserve"> </w:t>
      </w:r>
      <w:r w:rsidR="008B44B7">
        <w:rPr>
          <w:rFonts w:ascii="Times New Roman" w:hAnsi="Times New Roman" w:cs="Times New Roman"/>
          <w:sz w:val="28"/>
          <w:szCs w:val="28"/>
        </w:rPr>
        <w:t>С</w:t>
      </w:r>
      <w:r w:rsidR="007A290F"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7A290F" w:rsidRPr="00DA3708">
        <w:rPr>
          <w:rFonts w:ascii="Times New Roman" w:hAnsi="Times New Roman" w:cs="Times New Roman"/>
          <w:sz w:val="28"/>
          <w:szCs w:val="28"/>
        </w:rPr>
        <w:t>92-100</w:t>
      </w:r>
      <w:r w:rsidR="008B44B7">
        <w:rPr>
          <w:rFonts w:ascii="Times New Roman" w:hAnsi="Times New Roman" w:cs="Times New Roman"/>
          <w:sz w:val="28"/>
          <w:szCs w:val="28"/>
        </w:rPr>
        <w:t>.</w:t>
      </w:r>
    </w:p>
    <w:p w14:paraId="6F5B86B4" w14:textId="0CB35594" w:rsidR="00F12A81" w:rsidRPr="00DA3708" w:rsidRDefault="007A290F"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58 </w:t>
      </w:r>
      <w:r w:rsidR="00BA5BEE" w:rsidRPr="00DA3708">
        <w:rPr>
          <w:rFonts w:ascii="Times New Roman" w:hAnsi="Times New Roman" w:cs="Times New Roman"/>
          <w:sz w:val="28"/>
          <w:szCs w:val="28"/>
        </w:rPr>
        <w:t>Адилова М.Ш. Особенности психомоторики младших школьников с ЗПР:</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автореф.</w:t>
      </w:r>
      <w:r w:rsidR="008B44B7">
        <w:rPr>
          <w:rFonts w:ascii="Times New Roman" w:hAnsi="Times New Roman" w:cs="Times New Roman"/>
          <w:sz w:val="28"/>
          <w:szCs w:val="28"/>
        </w:rPr>
        <w:t xml:space="preserve"> </w:t>
      </w:r>
      <w:r w:rsidR="00AA6D18">
        <w:rPr>
          <w:rFonts w:ascii="Times New Roman" w:hAnsi="Times New Roman" w:cs="Times New Roman"/>
          <w:sz w:val="28"/>
          <w:szCs w:val="28"/>
        </w:rPr>
        <w:t xml:space="preserve">  </w:t>
      </w:r>
      <w:r w:rsidR="008B44B7">
        <w:rPr>
          <w:rFonts w:ascii="Times New Roman" w:hAnsi="Times New Roman" w:cs="Times New Roman"/>
          <w:sz w:val="28"/>
          <w:szCs w:val="28"/>
        </w:rPr>
        <w:t>.</w:t>
      </w:r>
      <w:r w:rsidR="00BA5BEE"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канд.</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психол.</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наук</w:t>
      </w:r>
      <w:r w:rsidR="008B44B7">
        <w:rPr>
          <w:rFonts w:ascii="Times New Roman" w:hAnsi="Times New Roman" w:cs="Times New Roman"/>
          <w:sz w:val="28"/>
          <w:szCs w:val="28"/>
        </w:rPr>
        <w:t>:</w:t>
      </w:r>
      <w:r w:rsidR="00BA5BEE" w:rsidRPr="00DA3708">
        <w:rPr>
          <w:rFonts w:ascii="Times New Roman" w:hAnsi="Times New Roman" w:cs="Times New Roman"/>
          <w:sz w:val="28"/>
          <w:szCs w:val="28"/>
        </w:rPr>
        <w:t xml:space="preserve"> 19.00.10</w:t>
      </w:r>
      <w:r w:rsidR="008B44B7">
        <w:rPr>
          <w:rFonts w:ascii="Times New Roman" w:hAnsi="Times New Roman" w:cs="Times New Roman"/>
          <w:sz w:val="28"/>
          <w:szCs w:val="28"/>
        </w:rPr>
        <w:t>.</w:t>
      </w:r>
      <w:r w:rsidR="008B44B7" w:rsidRPr="00DA3708">
        <w:rPr>
          <w:rFonts w:ascii="Times New Roman" w:hAnsi="Times New Roman" w:cs="Times New Roman"/>
          <w:sz w:val="28"/>
          <w:szCs w:val="28"/>
        </w:rPr>
        <w:t xml:space="preserve"> </w:t>
      </w:r>
      <w:r w:rsidR="00BA5BEE" w:rsidRPr="00DA3708">
        <w:rPr>
          <w:rFonts w:ascii="Times New Roman" w:hAnsi="Times New Roman" w:cs="Times New Roman"/>
          <w:sz w:val="28"/>
          <w:szCs w:val="28"/>
        </w:rPr>
        <w:t>-</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М.,</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1988.</w:t>
      </w:r>
      <w:r w:rsidR="008B44B7">
        <w:rPr>
          <w:rFonts w:ascii="Times New Roman" w:hAnsi="Times New Roman" w:cs="Times New Roman"/>
          <w:sz w:val="28"/>
          <w:szCs w:val="28"/>
        </w:rPr>
        <w:t xml:space="preserve"> – </w:t>
      </w:r>
      <w:r w:rsidR="00BA5BEE" w:rsidRPr="00DA3708">
        <w:rPr>
          <w:rFonts w:ascii="Times New Roman" w:hAnsi="Times New Roman" w:cs="Times New Roman"/>
          <w:sz w:val="28"/>
          <w:szCs w:val="28"/>
        </w:rPr>
        <w:t>16</w:t>
      </w:r>
      <w:r w:rsidR="008B44B7">
        <w:rPr>
          <w:rFonts w:ascii="Times New Roman" w:hAnsi="Times New Roman" w:cs="Times New Roman"/>
          <w:sz w:val="28"/>
          <w:szCs w:val="28"/>
        </w:rPr>
        <w:t xml:space="preserve"> </w:t>
      </w:r>
      <w:r w:rsidR="00BA5BEE" w:rsidRPr="00DA3708">
        <w:rPr>
          <w:rFonts w:ascii="Times New Roman" w:hAnsi="Times New Roman" w:cs="Times New Roman"/>
          <w:sz w:val="28"/>
          <w:szCs w:val="28"/>
        </w:rPr>
        <w:t>с.</w:t>
      </w:r>
    </w:p>
    <w:p w14:paraId="1473EDF3" w14:textId="7F380161" w:rsidR="003A6B07" w:rsidRPr="00DA3708" w:rsidRDefault="007A290F" w:rsidP="003A6B07">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 xml:space="preserve">59 </w:t>
      </w:r>
      <w:r w:rsidR="00865D11">
        <w:rPr>
          <w:rFonts w:ascii="Times New Roman" w:hAnsi="Times New Roman" w:cs="Times New Roman"/>
          <w:sz w:val="28"/>
          <w:szCs w:val="28"/>
        </w:rPr>
        <w:t xml:space="preserve"> </w:t>
      </w:r>
      <w:r w:rsidRPr="00DA3708">
        <w:rPr>
          <w:rFonts w:ascii="Times New Roman" w:hAnsi="Times New Roman" w:cs="Times New Roman"/>
          <w:sz w:val="28"/>
          <w:szCs w:val="28"/>
        </w:rPr>
        <w:t xml:space="preserve">Байтурсынова А.А. </w:t>
      </w:r>
      <w:r w:rsidR="000A72A6" w:rsidRPr="00DA3708">
        <w:rPr>
          <w:rFonts w:ascii="Times New Roman" w:hAnsi="Times New Roman" w:cs="Times New Roman"/>
          <w:sz w:val="28"/>
          <w:szCs w:val="28"/>
        </w:rPr>
        <w:t>Организационно-педагогические условия включения детей с ограниченными возможностями в учебный процесс общеобразовательной школы: автореф</w:t>
      </w:r>
      <w:r w:rsidR="00AD2A3D">
        <w:rPr>
          <w:rFonts w:ascii="Times New Roman" w:hAnsi="Times New Roman" w:cs="Times New Roman"/>
          <w:sz w:val="28"/>
          <w:szCs w:val="28"/>
        </w:rPr>
        <w:t>.  .</w:t>
      </w:r>
      <w:r w:rsidR="000A72A6" w:rsidRPr="00DA3708">
        <w:rPr>
          <w:rFonts w:ascii="Times New Roman" w:hAnsi="Times New Roman" w:cs="Times New Roman"/>
          <w:sz w:val="28"/>
          <w:szCs w:val="28"/>
        </w:rPr>
        <w:t>..</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канд.</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пед.</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наук 13.00.03</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2010</w:t>
      </w:r>
      <w:r w:rsidR="00AD2A3D">
        <w:rPr>
          <w:rFonts w:ascii="Times New Roman" w:hAnsi="Times New Roman" w:cs="Times New Roman"/>
          <w:sz w:val="28"/>
          <w:szCs w:val="28"/>
        </w:rPr>
        <w:t>.</w:t>
      </w:r>
      <w:r w:rsidR="000A72A6" w:rsidRPr="00DA3708">
        <w:rPr>
          <w:rFonts w:ascii="Times New Roman" w:hAnsi="Times New Roman" w:cs="Times New Roman"/>
          <w:sz w:val="28"/>
          <w:szCs w:val="28"/>
        </w:rPr>
        <w:t>-</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21</w:t>
      </w:r>
      <w:r w:rsidR="00AD2A3D">
        <w:rPr>
          <w:rFonts w:ascii="Times New Roman" w:hAnsi="Times New Roman" w:cs="Times New Roman"/>
          <w:sz w:val="28"/>
          <w:szCs w:val="28"/>
        </w:rPr>
        <w:t xml:space="preserve"> </w:t>
      </w:r>
      <w:r w:rsidR="000A72A6" w:rsidRPr="00DA3708">
        <w:rPr>
          <w:rFonts w:ascii="Times New Roman" w:hAnsi="Times New Roman" w:cs="Times New Roman"/>
          <w:sz w:val="28"/>
          <w:szCs w:val="28"/>
        </w:rPr>
        <w:t>с.</w:t>
      </w:r>
    </w:p>
    <w:p w14:paraId="46E95BEE" w14:textId="54127F79" w:rsidR="00DA43CF" w:rsidRPr="00320A29" w:rsidRDefault="007A290F" w:rsidP="00DA3708">
      <w:pPr>
        <w:tabs>
          <w:tab w:val="left" w:pos="993"/>
        </w:tabs>
        <w:spacing w:after="0" w:line="240" w:lineRule="auto"/>
        <w:ind w:firstLine="567"/>
        <w:jc w:val="both"/>
        <w:rPr>
          <w:rFonts w:ascii="Times New Roman" w:hAnsi="Times New Roman" w:cs="Times New Roman"/>
          <w:sz w:val="28"/>
          <w:szCs w:val="28"/>
        </w:rPr>
      </w:pPr>
      <w:r w:rsidRPr="00320A29">
        <w:rPr>
          <w:rFonts w:ascii="Times New Roman" w:hAnsi="Times New Roman" w:cs="Times New Roman"/>
          <w:sz w:val="28"/>
          <w:szCs w:val="28"/>
        </w:rPr>
        <w:t>60</w:t>
      </w:r>
      <w:r w:rsidR="0039523C" w:rsidRPr="00320A29">
        <w:rPr>
          <w:rFonts w:ascii="Times New Roman" w:hAnsi="Times New Roman" w:cs="Times New Roman"/>
          <w:sz w:val="28"/>
          <w:szCs w:val="28"/>
        </w:rPr>
        <w:t xml:space="preserve"> </w:t>
      </w:r>
      <w:r w:rsidR="00DA43CF" w:rsidRPr="00320A29">
        <w:rPr>
          <w:rFonts w:ascii="Times New Roman" w:hAnsi="Times New Roman" w:cs="Times New Roman"/>
          <w:sz w:val="28"/>
          <w:szCs w:val="28"/>
        </w:rPr>
        <w:t>Мовкебаева З.А. Вопросы подготовки педагогических кадров в Республике Казахстан к работе в условиях инклюзивного образования.Педагогика и психология.-№2</w:t>
      </w:r>
      <w:r w:rsidR="00320A29">
        <w:rPr>
          <w:rFonts w:ascii="Times New Roman" w:hAnsi="Times New Roman" w:cs="Times New Roman"/>
          <w:sz w:val="28"/>
          <w:szCs w:val="28"/>
        </w:rPr>
        <w:t xml:space="preserve"> </w:t>
      </w:r>
      <w:r w:rsidR="00DA43CF" w:rsidRPr="00320A29">
        <w:rPr>
          <w:rFonts w:ascii="Times New Roman" w:hAnsi="Times New Roman" w:cs="Times New Roman"/>
          <w:sz w:val="28"/>
          <w:szCs w:val="28"/>
        </w:rPr>
        <w:t>(15)-2013</w:t>
      </w:r>
      <w:r w:rsidR="00320A29">
        <w:rPr>
          <w:rFonts w:ascii="Times New Roman" w:hAnsi="Times New Roman" w:cs="Times New Roman"/>
          <w:sz w:val="28"/>
          <w:szCs w:val="28"/>
        </w:rPr>
        <w:t xml:space="preserve">  </w:t>
      </w:r>
      <w:r w:rsidR="00DA43CF" w:rsidRPr="00320A29">
        <w:rPr>
          <w:rFonts w:ascii="Times New Roman" w:hAnsi="Times New Roman" w:cs="Times New Roman"/>
          <w:sz w:val="28"/>
          <w:szCs w:val="28"/>
        </w:rPr>
        <w:t>г.-С.6-11</w:t>
      </w:r>
    </w:p>
    <w:p w14:paraId="5DF13770" w14:textId="42FD7792" w:rsidR="00F12A81" w:rsidRPr="00DA3708" w:rsidRDefault="00575608" w:rsidP="00DA3708">
      <w:p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0039523C" w:rsidRPr="00DA3708">
        <w:rPr>
          <w:rFonts w:ascii="Times New Roman" w:hAnsi="Times New Roman" w:cs="Times New Roman"/>
          <w:sz w:val="28"/>
          <w:szCs w:val="28"/>
        </w:rPr>
        <w:t xml:space="preserve">Конева Е.В., Корнилова С.Б. </w:t>
      </w:r>
      <w:r w:rsidR="00B046D7" w:rsidRPr="00DA3708">
        <w:rPr>
          <w:rFonts w:ascii="Times New Roman" w:hAnsi="Times New Roman" w:cs="Times New Roman"/>
          <w:sz w:val="28"/>
          <w:szCs w:val="28"/>
        </w:rPr>
        <w:t>Учителю о детях с задержкой психического развития</w:t>
      </w:r>
      <w:r w:rsidR="00AD2A3D">
        <w:rPr>
          <w:rFonts w:ascii="Times New Roman" w:hAnsi="Times New Roman" w:cs="Times New Roman"/>
          <w:sz w:val="28"/>
          <w:szCs w:val="28"/>
        </w:rPr>
        <w:t xml:space="preserve">. – </w:t>
      </w:r>
      <w:r w:rsidR="0039523C" w:rsidRPr="00DA3708">
        <w:rPr>
          <w:rFonts w:ascii="Times New Roman" w:hAnsi="Times New Roman" w:cs="Times New Roman"/>
          <w:sz w:val="28"/>
          <w:szCs w:val="28"/>
        </w:rPr>
        <w:t>Ярославль</w:t>
      </w:r>
      <w:r w:rsidR="00AD2A3D">
        <w:rPr>
          <w:rFonts w:ascii="Times New Roman" w:hAnsi="Times New Roman" w:cs="Times New Roman"/>
          <w:sz w:val="28"/>
          <w:szCs w:val="28"/>
        </w:rPr>
        <w:t>:</w:t>
      </w:r>
      <w:r w:rsidR="0039523C" w:rsidRPr="00DA3708">
        <w:rPr>
          <w:rFonts w:ascii="Times New Roman" w:hAnsi="Times New Roman" w:cs="Times New Roman"/>
          <w:sz w:val="28"/>
          <w:szCs w:val="28"/>
        </w:rPr>
        <w:t xml:space="preserve"> Ремдер</w:t>
      </w:r>
      <w:r w:rsidR="00AD2A3D">
        <w:rPr>
          <w:rFonts w:ascii="Times New Roman" w:hAnsi="Times New Roman" w:cs="Times New Roman"/>
          <w:sz w:val="28"/>
          <w:szCs w:val="28"/>
        </w:rPr>
        <w:t xml:space="preserve">, </w:t>
      </w:r>
      <w:r w:rsidR="0039523C" w:rsidRPr="00DA3708">
        <w:rPr>
          <w:rFonts w:ascii="Times New Roman" w:hAnsi="Times New Roman" w:cs="Times New Roman"/>
          <w:sz w:val="28"/>
          <w:szCs w:val="28"/>
        </w:rPr>
        <w:t>2003</w:t>
      </w:r>
      <w:r w:rsidR="00AD2A3D">
        <w:rPr>
          <w:rFonts w:ascii="Times New Roman" w:hAnsi="Times New Roman" w:cs="Times New Roman"/>
          <w:sz w:val="28"/>
          <w:szCs w:val="28"/>
        </w:rPr>
        <w:t xml:space="preserve">. – </w:t>
      </w:r>
      <w:r w:rsidR="0039523C" w:rsidRPr="00DA3708">
        <w:rPr>
          <w:rFonts w:ascii="Times New Roman" w:hAnsi="Times New Roman" w:cs="Times New Roman"/>
          <w:sz w:val="28"/>
          <w:szCs w:val="28"/>
        </w:rPr>
        <w:t>134</w:t>
      </w:r>
      <w:r w:rsidR="00AD2A3D">
        <w:rPr>
          <w:rFonts w:ascii="Times New Roman" w:hAnsi="Times New Roman" w:cs="Times New Roman"/>
          <w:sz w:val="28"/>
          <w:szCs w:val="28"/>
        </w:rPr>
        <w:t xml:space="preserve"> </w:t>
      </w:r>
      <w:r w:rsidR="0039523C" w:rsidRPr="00DA3708">
        <w:rPr>
          <w:rFonts w:ascii="Times New Roman" w:hAnsi="Times New Roman" w:cs="Times New Roman"/>
          <w:sz w:val="28"/>
          <w:szCs w:val="28"/>
        </w:rPr>
        <w:t>с.</w:t>
      </w:r>
    </w:p>
    <w:p w14:paraId="09E89A9C" w14:textId="5BE798B5" w:rsidR="00F12A81" w:rsidRPr="00DA3708" w:rsidRDefault="007A290F" w:rsidP="00DA3708">
      <w:pPr>
        <w:tabs>
          <w:tab w:val="left" w:pos="993"/>
        </w:tabs>
        <w:spacing w:after="0" w:line="240" w:lineRule="auto"/>
        <w:ind w:firstLine="567"/>
        <w:jc w:val="both"/>
        <w:rPr>
          <w:rFonts w:ascii="Times New Roman" w:hAnsi="Times New Roman" w:cs="Times New Roman"/>
          <w:sz w:val="28"/>
          <w:szCs w:val="28"/>
        </w:rPr>
      </w:pPr>
      <w:r w:rsidRPr="00DA3708">
        <w:rPr>
          <w:rFonts w:ascii="Times New Roman" w:hAnsi="Times New Roman" w:cs="Times New Roman"/>
          <w:sz w:val="28"/>
          <w:szCs w:val="28"/>
        </w:rPr>
        <w:t>6</w:t>
      </w:r>
      <w:r w:rsidR="00D9120A">
        <w:rPr>
          <w:rFonts w:ascii="Times New Roman" w:hAnsi="Times New Roman" w:cs="Times New Roman"/>
          <w:sz w:val="28"/>
          <w:szCs w:val="28"/>
        </w:rPr>
        <w:t>2</w:t>
      </w:r>
      <w:r w:rsidRPr="00DA3708">
        <w:rPr>
          <w:rFonts w:ascii="Times New Roman" w:hAnsi="Times New Roman" w:cs="Times New Roman"/>
          <w:sz w:val="28"/>
          <w:szCs w:val="28"/>
        </w:rPr>
        <w:t xml:space="preserve"> </w:t>
      </w:r>
      <w:r w:rsidR="00F12A81" w:rsidRPr="00DA3708">
        <w:rPr>
          <w:rFonts w:ascii="Times New Roman" w:hAnsi="Times New Roman" w:cs="Times New Roman"/>
          <w:sz w:val="28"/>
          <w:szCs w:val="28"/>
        </w:rPr>
        <w:t>Млочешек Л.И.</w:t>
      </w:r>
      <w:r w:rsidR="00450154" w:rsidRPr="00450154">
        <w:rPr>
          <w:rFonts w:ascii="Times New Roman" w:hAnsi="Times New Roman" w:cs="Times New Roman"/>
          <w:sz w:val="28"/>
          <w:szCs w:val="28"/>
        </w:rPr>
        <w:t xml:space="preserve"> </w:t>
      </w:r>
      <w:r w:rsidR="00F12A81" w:rsidRPr="00DA3708">
        <w:rPr>
          <w:rFonts w:ascii="Times New Roman" w:hAnsi="Times New Roman" w:cs="Times New Roman"/>
          <w:sz w:val="28"/>
          <w:szCs w:val="28"/>
        </w:rPr>
        <w:t>Коррекционная работа с детьми с задержкой психического развития в массовой начальной школе</w:t>
      </w:r>
      <w:r w:rsidR="00AD2A3D">
        <w:rPr>
          <w:rFonts w:ascii="Times New Roman" w:hAnsi="Times New Roman" w:cs="Times New Roman"/>
          <w:sz w:val="28"/>
          <w:szCs w:val="28"/>
        </w:rPr>
        <w:t xml:space="preserve"> // </w:t>
      </w:r>
      <w:r w:rsidR="00F12A81" w:rsidRPr="00DA3708">
        <w:rPr>
          <w:rFonts w:ascii="Times New Roman" w:hAnsi="Times New Roman" w:cs="Times New Roman"/>
          <w:sz w:val="28"/>
          <w:szCs w:val="28"/>
        </w:rPr>
        <w:t>Вестник ТГПИ «Гуманитарные науки».Педагогика</w:t>
      </w:r>
      <w:r w:rsidR="00AD2A3D">
        <w:rPr>
          <w:rFonts w:ascii="Times New Roman" w:hAnsi="Times New Roman" w:cs="Times New Roman"/>
          <w:sz w:val="28"/>
          <w:szCs w:val="28"/>
        </w:rPr>
        <w:t>. – 2019. - №3. - С</w:t>
      </w:r>
      <w:r w:rsidR="00F12A81" w:rsidRPr="00DA3708">
        <w:rPr>
          <w:rFonts w:ascii="Times New Roman" w:hAnsi="Times New Roman" w:cs="Times New Roman"/>
          <w:sz w:val="28"/>
          <w:szCs w:val="28"/>
        </w:rPr>
        <w:t>.</w:t>
      </w:r>
      <w:r w:rsidR="00AD2A3D">
        <w:rPr>
          <w:rFonts w:ascii="Times New Roman" w:hAnsi="Times New Roman" w:cs="Times New Roman"/>
          <w:sz w:val="28"/>
          <w:szCs w:val="28"/>
        </w:rPr>
        <w:t xml:space="preserve"> </w:t>
      </w:r>
      <w:r w:rsidR="00F12A81" w:rsidRPr="00DA3708">
        <w:rPr>
          <w:rFonts w:ascii="Times New Roman" w:hAnsi="Times New Roman" w:cs="Times New Roman"/>
          <w:sz w:val="28"/>
          <w:szCs w:val="28"/>
        </w:rPr>
        <w:t>286-290.</w:t>
      </w:r>
    </w:p>
    <w:p w14:paraId="3B7FFAC2" w14:textId="0A01B98D"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D9120A">
        <w:rPr>
          <w:rFonts w:ascii="Times New Roman" w:eastAsia="Calibri" w:hAnsi="Times New Roman" w:cs="Times New Roman"/>
          <w:sz w:val="28"/>
          <w:szCs w:val="28"/>
        </w:rPr>
        <w:t>3</w:t>
      </w:r>
      <w:r w:rsidR="00B40401"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Ожегов С.И. Словарь русского языка.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20-е изд. </w:t>
      </w:r>
      <w:r w:rsidR="00AD2A3D">
        <w:rPr>
          <w:rFonts w:ascii="Times New Roman" w:eastAsia="Calibri" w:hAnsi="Times New Roman" w:cs="Times New Roman"/>
          <w:sz w:val="28"/>
          <w:szCs w:val="28"/>
        </w:rPr>
        <w:t xml:space="preserve">– М., </w:t>
      </w:r>
      <w:r w:rsidR="00B40401" w:rsidRPr="00DA3708">
        <w:rPr>
          <w:rFonts w:ascii="Times New Roman" w:eastAsia="Calibri" w:hAnsi="Times New Roman" w:cs="Times New Roman"/>
          <w:sz w:val="28"/>
          <w:szCs w:val="28"/>
        </w:rPr>
        <w:t>1989</w:t>
      </w:r>
      <w:r w:rsidR="00AD2A3D">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392</w:t>
      </w:r>
      <w:r w:rsidR="00AD2A3D">
        <w:rPr>
          <w:rFonts w:ascii="Times New Roman" w:eastAsia="Calibri" w:hAnsi="Times New Roman" w:cs="Times New Roman"/>
          <w:sz w:val="28"/>
          <w:szCs w:val="28"/>
        </w:rPr>
        <w:t xml:space="preserve"> с</w:t>
      </w:r>
      <w:r w:rsidR="00B40401" w:rsidRPr="00DA3708">
        <w:rPr>
          <w:rFonts w:ascii="Times New Roman" w:eastAsia="Calibri" w:hAnsi="Times New Roman" w:cs="Times New Roman"/>
          <w:sz w:val="28"/>
          <w:szCs w:val="28"/>
        </w:rPr>
        <w:t>.</w:t>
      </w:r>
    </w:p>
    <w:p w14:paraId="37C3C523" w14:textId="05102924"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D9120A">
        <w:rPr>
          <w:rFonts w:ascii="Times New Roman" w:eastAsia="Calibri" w:hAnsi="Times New Roman" w:cs="Times New Roman"/>
          <w:sz w:val="28"/>
          <w:szCs w:val="28"/>
        </w:rPr>
        <w:t>4</w:t>
      </w:r>
      <w:r w:rsidR="00B40401" w:rsidRPr="00DA3708">
        <w:rPr>
          <w:rFonts w:ascii="Times New Roman" w:eastAsia="Calibri" w:hAnsi="Times New Roman" w:cs="Times New Roman"/>
          <w:sz w:val="28"/>
          <w:szCs w:val="28"/>
        </w:rPr>
        <w:t xml:space="preserve"> </w:t>
      </w:r>
      <w:r w:rsidR="00B046D7" w:rsidRPr="00DA3708">
        <w:rPr>
          <w:rFonts w:ascii="Times New Roman" w:eastAsia="Calibri" w:hAnsi="Times New Roman" w:cs="Times New Roman"/>
          <w:sz w:val="28"/>
          <w:szCs w:val="28"/>
        </w:rPr>
        <w:t>Джиоева Г.Х.</w:t>
      </w:r>
      <w:r w:rsidR="00B40401" w:rsidRPr="00DA3708">
        <w:rPr>
          <w:rFonts w:ascii="Times New Roman" w:eastAsia="Calibri" w:hAnsi="Times New Roman" w:cs="Times New Roman"/>
          <w:sz w:val="28"/>
          <w:szCs w:val="28"/>
        </w:rPr>
        <w:t xml:space="preserve"> </w:t>
      </w:r>
      <w:r w:rsidR="00B046D7" w:rsidRPr="00DA3708">
        <w:rPr>
          <w:rFonts w:ascii="Times New Roman" w:eastAsia="Calibri" w:hAnsi="Times New Roman" w:cs="Times New Roman"/>
          <w:sz w:val="28"/>
          <w:szCs w:val="28"/>
        </w:rPr>
        <w:t>К проблеме формирования самооценки младшего школьника</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АНИ: </w:t>
      </w:r>
      <w:r w:rsidR="00B046D7" w:rsidRPr="00DA3708">
        <w:rPr>
          <w:rFonts w:ascii="Times New Roman" w:eastAsia="Calibri" w:hAnsi="Times New Roman" w:cs="Times New Roman"/>
          <w:sz w:val="28"/>
          <w:szCs w:val="28"/>
        </w:rPr>
        <w:t>педагогика и психология</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B046D7" w:rsidRPr="00DA3708">
        <w:rPr>
          <w:rFonts w:ascii="Times New Roman" w:eastAsia="Calibri" w:hAnsi="Times New Roman" w:cs="Times New Roman"/>
          <w:sz w:val="28"/>
          <w:szCs w:val="28"/>
        </w:rPr>
        <w:t>2018</w:t>
      </w:r>
      <w:r w:rsidR="00AD2A3D">
        <w:rPr>
          <w:rFonts w:ascii="Times New Roman" w:eastAsia="Calibri" w:hAnsi="Times New Roman" w:cs="Times New Roman"/>
          <w:sz w:val="28"/>
          <w:szCs w:val="28"/>
        </w:rPr>
        <w:t>. -</w:t>
      </w:r>
      <w:r w:rsidR="00B046D7" w:rsidRPr="00DA3708">
        <w:rPr>
          <w:rFonts w:ascii="Times New Roman" w:eastAsia="Calibri" w:hAnsi="Times New Roman" w:cs="Times New Roman"/>
          <w:sz w:val="28"/>
          <w:szCs w:val="28"/>
        </w:rPr>
        <w:t xml:space="preserve"> №2</w:t>
      </w:r>
      <w:r w:rsidR="00B40401" w:rsidRPr="00DA3708">
        <w:rPr>
          <w:rFonts w:ascii="Times New Roman" w:eastAsia="Calibri" w:hAnsi="Times New Roman" w:cs="Times New Roman"/>
          <w:sz w:val="28"/>
          <w:szCs w:val="28"/>
        </w:rPr>
        <w:t>(23)</w:t>
      </w:r>
      <w:r w:rsidR="00AA6D18">
        <w:rPr>
          <w:rFonts w:ascii="Times New Roman" w:eastAsia="Calibri" w:hAnsi="Times New Roman" w:cs="Times New Roman"/>
          <w:sz w:val="28"/>
          <w:szCs w:val="28"/>
        </w:rPr>
        <w:t>. – Р. 46-78.</w:t>
      </w:r>
    </w:p>
    <w:p w14:paraId="6C6E8F54" w14:textId="3D1CFD9E"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D9120A">
        <w:rPr>
          <w:rFonts w:ascii="Times New Roman" w:eastAsia="Calibri" w:hAnsi="Times New Roman" w:cs="Times New Roman"/>
          <w:sz w:val="28"/>
          <w:szCs w:val="28"/>
        </w:rPr>
        <w:t>5</w:t>
      </w:r>
      <w:r w:rsidR="00B40401"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401D1E" w:rsidRPr="00DA3708">
        <w:rPr>
          <w:rFonts w:ascii="Times New Roman" w:eastAsia="Calibri" w:hAnsi="Times New Roman" w:cs="Times New Roman"/>
          <w:sz w:val="28"/>
          <w:szCs w:val="28"/>
        </w:rPr>
        <w:t xml:space="preserve">Фрейд </w:t>
      </w:r>
      <w:r w:rsidR="00B40401" w:rsidRPr="00DA3708">
        <w:rPr>
          <w:rFonts w:ascii="Times New Roman" w:eastAsia="Calibri" w:hAnsi="Times New Roman" w:cs="Times New Roman"/>
          <w:sz w:val="28"/>
          <w:szCs w:val="28"/>
        </w:rPr>
        <w:t>А. Психология «Я» и защитные механизмы личности. – М., 1993.</w:t>
      </w:r>
      <w:r w:rsidR="00AD2A3D">
        <w:rPr>
          <w:rFonts w:ascii="Times New Roman" w:eastAsia="Calibri" w:hAnsi="Times New Roman" w:cs="Times New Roman"/>
          <w:sz w:val="28"/>
          <w:szCs w:val="28"/>
        </w:rPr>
        <w:t xml:space="preserve"> – 126 с.</w:t>
      </w:r>
    </w:p>
    <w:p w14:paraId="687D6B85" w14:textId="35BD3977"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4C3F09">
        <w:rPr>
          <w:rFonts w:ascii="Times New Roman" w:eastAsia="Calibri" w:hAnsi="Times New Roman" w:cs="Times New Roman"/>
          <w:sz w:val="28"/>
          <w:szCs w:val="28"/>
        </w:rPr>
        <w:t>6</w:t>
      </w:r>
      <w:r w:rsidR="00B40401" w:rsidRPr="00DA3708">
        <w:rPr>
          <w:rFonts w:ascii="Times New Roman" w:eastAsia="Calibri" w:hAnsi="Times New Roman" w:cs="Times New Roman"/>
          <w:sz w:val="28"/>
          <w:szCs w:val="28"/>
        </w:rPr>
        <w:t xml:space="preserve"> </w:t>
      </w:r>
      <w:r w:rsidR="00401D1E" w:rsidRPr="00DA3708">
        <w:rPr>
          <w:rFonts w:ascii="Times New Roman" w:eastAsia="Calibri" w:hAnsi="Times New Roman" w:cs="Times New Roman"/>
          <w:sz w:val="28"/>
          <w:szCs w:val="28"/>
        </w:rPr>
        <w:t>Роджерс</w:t>
      </w:r>
      <w:r w:rsidR="00B40401" w:rsidRPr="00DA3708">
        <w:rPr>
          <w:rFonts w:ascii="Times New Roman" w:eastAsia="Calibri" w:hAnsi="Times New Roman" w:cs="Times New Roman"/>
          <w:sz w:val="28"/>
          <w:szCs w:val="28"/>
        </w:rPr>
        <w:t xml:space="preserve"> К. Взгляд на психотерапию. Становление человека. – М., 1994</w:t>
      </w:r>
      <w:r w:rsidR="00AD2A3D">
        <w:rPr>
          <w:rFonts w:ascii="Times New Roman" w:eastAsia="Calibri" w:hAnsi="Times New Roman" w:cs="Times New Roman"/>
          <w:sz w:val="28"/>
          <w:szCs w:val="28"/>
        </w:rPr>
        <w:t>. – 144 с.</w:t>
      </w:r>
      <w:r w:rsidR="00B40401" w:rsidRPr="00DA3708">
        <w:rPr>
          <w:rFonts w:ascii="Times New Roman" w:eastAsia="Calibri" w:hAnsi="Times New Roman" w:cs="Times New Roman"/>
          <w:sz w:val="28"/>
          <w:szCs w:val="28"/>
        </w:rPr>
        <w:t xml:space="preserve"> </w:t>
      </w:r>
    </w:p>
    <w:p w14:paraId="2E92BDA3" w14:textId="6D886736"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4C3F09">
        <w:rPr>
          <w:rFonts w:ascii="Times New Roman" w:eastAsia="Calibri" w:hAnsi="Times New Roman" w:cs="Times New Roman"/>
          <w:sz w:val="28"/>
          <w:szCs w:val="28"/>
        </w:rPr>
        <w:t>7</w:t>
      </w:r>
      <w:r w:rsidR="00B40401" w:rsidRPr="00DA3708">
        <w:rPr>
          <w:rFonts w:ascii="Times New Roman" w:eastAsia="Calibri" w:hAnsi="Times New Roman" w:cs="Times New Roman"/>
          <w:sz w:val="28"/>
          <w:szCs w:val="28"/>
        </w:rPr>
        <w:t xml:space="preserve"> Выготский Л.С. Собрание сочинений </w:t>
      </w:r>
      <w:r w:rsidR="00AD2A3D">
        <w:rPr>
          <w:rFonts w:ascii="Times New Roman" w:eastAsia="Calibri" w:hAnsi="Times New Roman" w:cs="Times New Roman"/>
          <w:sz w:val="28"/>
          <w:szCs w:val="28"/>
        </w:rPr>
        <w:t>// В</w:t>
      </w:r>
      <w:r w:rsidR="00B40401" w:rsidRPr="00DA3708">
        <w:rPr>
          <w:rFonts w:ascii="Times New Roman" w:eastAsia="Calibri" w:hAnsi="Times New Roman" w:cs="Times New Roman"/>
          <w:sz w:val="28"/>
          <w:szCs w:val="28"/>
        </w:rPr>
        <w:t xml:space="preserve"> 6 т</w:t>
      </w:r>
      <w:r w:rsidR="00AD2A3D">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Проблемы общей психологии.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М.: Педагогика, 1982. </w:t>
      </w:r>
      <w:r w:rsidR="00AD2A3D">
        <w:rPr>
          <w:rFonts w:ascii="Times New Roman" w:eastAsia="Calibri" w:hAnsi="Times New Roman" w:cs="Times New Roman"/>
          <w:sz w:val="28"/>
          <w:szCs w:val="28"/>
        </w:rPr>
        <w:t xml:space="preserve">- </w:t>
      </w:r>
      <w:r w:rsidR="00AD2A3D" w:rsidRPr="00DA3708">
        <w:rPr>
          <w:rFonts w:ascii="Times New Roman" w:eastAsia="Calibri" w:hAnsi="Times New Roman" w:cs="Times New Roman"/>
          <w:sz w:val="28"/>
          <w:szCs w:val="28"/>
        </w:rPr>
        <w:t xml:space="preserve">Т. 2.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504 с.</w:t>
      </w:r>
    </w:p>
    <w:p w14:paraId="4E81D468" w14:textId="04A806E4"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A57429">
        <w:rPr>
          <w:rFonts w:ascii="Times New Roman" w:eastAsia="Calibri" w:hAnsi="Times New Roman" w:cs="Times New Roman"/>
          <w:sz w:val="28"/>
          <w:szCs w:val="28"/>
        </w:rPr>
        <w:t>8</w:t>
      </w:r>
      <w:r w:rsidR="00B40401"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Рубинштейн С.Л. Основы общей психологии.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СПб.: Питер, 2015.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713 с.</w:t>
      </w:r>
    </w:p>
    <w:p w14:paraId="65BE6A7A" w14:textId="48E605E1"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6</w:t>
      </w:r>
      <w:r w:rsidR="00EB49E7">
        <w:rPr>
          <w:rFonts w:ascii="Times New Roman" w:eastAsia="Calibri" w:hAnsi="Times New Roman" w:cs="Times New Roman"/>
          <w:sz w:val="28"/>
          <w:szCs w:val="28"/>
        </w:rPr>
        <w:t>9</w:t>
      </w:r>
      <w:r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Эльконин Д.Б. Введение в психологию развития.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 Тривола, 1994.</w:t>
      </w:r>
      <w:r w:rsidR="00AD2A3D">
        <w:rPr>
          <w:rFonts w:ascii="Times New Roman" w:eastAsia="Calibri" w:hAnsi="Times New Roman" w:cs="Times New Roman"/>
          <w:sz w:val="28"/>
          <w:szCs w:val="28"/>
        </w:rPr>
        <w:t xml:space="preserve"> – 222 с.</w:t>
      </w:r>
    </w:p>
    <w:p w14:paraId="5507BC36" w14:textId="7772495B" w:rsidR="00B40401" w:rsidRPr="00DA3708" w:rsidRDefault="00EB49E7" w:rsidP="00DA370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70</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Савонько Е.И.</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Возрастные особенности соотношения</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ориентации на самооценку и оценкум</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другими людьми</w:t>
      </w:r>
      <w:r w:rsidR="00B40401" w:rsidRPr="00DA3708">
        <w:rPr>
          <w:rFonts w:ascii="Times New Roman" w:eastAsia="Calibri" w:hAnsi="Times New Roman" w:cs="Times New Roman"/>
          <w:sz w:val="28"/>
          <w:szCs w:val="28"/>
        </w:rPr>
        <w:t xml:space="preserve"> // Изучение мотивации поведения детей и подростков: сборник экспериментальных исследований / ред. Л.И. Божович, Л.В. Благонадежина.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w:t>
      </w:r>
      <w:r w:rsidR="00AD2A3D">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Педагогика, 1972.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lang w:val="en-US"/>
        </w:rPr>
        <w:t>C</w:t>
      </w:r>
      <w:r w:rsidR="00B40401" w:rsidRPr="00DA3708">
        <w:rPr>
          <w:rFonts w:ascii="Times New Roman" w:eastAsia="Calibri" w:hAnsi="Times New Roman" w:cs="Times New Roman"/>
          <w:sz w:val="28"/>
          <w:szCs w:val="28"/>
        </w:rPr>
        <w:t>. 81-111.</w:t>
      </w:r>
    </w:p>
    <w:p w14:paraId="24CC410E" w14:textId="04C4E47A" w:rsidR="00B40401" w:rsidRPr="00DA3708" w:rsidRDefault="009E2A32"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1</w:t>
      </w:r>
      <w:r w:rsidRPr="00DA3708">
        <w:rPr>
          <w:rFonts w:ascii="Times New Roman" w:eastAsia="Calibri" w:hAnsi="Times New Roman" w:cs="Times New Roman"/>
          <w:sz w:val="28"/>
          <w:szCs w:val="28"/>
        </w:rPr>
        <w:t xml:space="preserve"> Зинова Т.В.</w:t>
      </w:r>
      <w:r w:rsidR="00B40401" w:rsidRPr="00DA3708">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Динамика развития самооценки </w:t>
      </w:r>
      <w:r w:rsidR="00B40401" w:rsidRPr="00DA3708">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в младшем школьном возрасте</w:t>
      </w:r>
      <w:r w:rsidR="00B40401" w:rsidRPr="00DA3708">
        <w:rPr>
          <w:rFonts w:ascii="Times New Roman" w:eastAsia="Calibri" w:hAnsi="Times New Roman" w:cs="Times New Roman"/>
          <w:sz w:val="28"/>
          <w:szCs w:val="28"/>
        </w:rPr>
        <w:t xml:space="preserve">: дис.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канд. психол. наук</w:t>
      </w:r>
      <w:r w:rsidR="00AD2A3D">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М.</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2002.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143 с.</w:t>
      </w:r>
    </w:p>
    <w:p w14:paraId="4AE87CF8" w14:textId="455499E3"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2</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Чеснокова И.И.</w:t>
      </w:r>
      <w:r w:rsidR="00B40401" w:rsidRPr="00DA3708">
        <w:rPr>
          <w:rFonts w:ascii="Times New Roman" w:eastAsia="Calibri" w:hAnsi="Times New Roman" w:cs="Times New Roman"/>
          <w:sz w:val="28"/>
          <w:szCs w:val="28"/>
        </w:rPr>
        <w:t xml:space="preserve"> </w:t>
      </w:r>
      <w:r w:rsidR="009E2A32" w:rsidRPr="00DA3708">
        <w:rPr>
          <w:rFonts w:ascii="Times New Roman" w:eastAsia="Calibri" w:hAnsi="Times New Roman" w:cs="Times New Roman"/>
          <w:sz w:val="28"/>
          <w:szCs w:val="28"/>
        </w:rPr>
        <w:t>Самосознание, саморегуляция, самодетерминация личности</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Проблемы психологии личности / </w:t>
      </w:r>
      <w:r w:rsidR="00AD2A3D">
        <w:rPr>
          <w:rFonts w:ascii="Times New Roman" w:eastAsia="Calibri" w:hAnsi="Times New Roman" w:cs="Times New Roman"/>
          <w:sz w:val="28"/>
          <w:szCs w:val="28"/>
        </w:rPr>
        <w:t>п</w:t>
      </w:r>
      <w:r w:rsidR="00B40401" w:rsidRPr="00DA3708">
        <w:rPr>
          <w:rFonts w:ascii="Times New Roman" w:eastAsia="Calibri" w:hAnsi="Times New Roman" w:cs="Times New Roman"/>
          <w:sz w:val="28"/>
          <w:szCs w:val="28"/>
        </w:rPr>
        <w:t xml:space="preserve">од ред. Е.В. Шороховой.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 1982</w:t>
      </w:r>
      <w:r w:rsidR="00AD2A3D">
        <w:rPr>
          <w:rFonts w:ascii="Times New Roman" w:eastAsia="Calibri" w:hAnsi="Times New Roman" w:cs="Times New Roman"/>
          <w:sz w:val="28"/>
          <w:szCs w:val="28"/>
        </w:rPr>
        <w:t>. -</w:t>
      </w:r>
      <w:r w:rsidR="00B40401" w:rsidRPr="00DA3708">
        <w:rPr>
          <w:rFonts w:ascii="Times New Roman" w:eastAsia="Calibri" w:hAnsi="Times New Roman" w:cs="Times New Roman"/>
          <w:sz w:val="28"/>
          <w:szCs w:val="28"/>
        </w:rPr>
        <w:t xml:space="preserve"> С.</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121-128</w:t>
      </w:r>
      <w:r w:rsidR="00AD2A3D">
        <w:rPr>
          <w:rFonts w:ascii="Times New Roman" w:eastAsia="Calibri" w:hAnsi="Times New Roman" w:cs="Times New Roman"/>
          <w:sz w:val="28"/>
          <w:szCs w:val="28"/>
        </w:rPr>
        <w:t>.</w:t>
      </w:r>
    </w:p>
    <w:p w14:paraId="540F097D" w14:textId="0FB09746"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3</w:t>
      </w:r>
      <w:r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137AF0" w:rsidRPr="00DA3708">
        <w:rPr>
          <w:rFonts w:ascii="Times New Roman" w:eastAsia="Calibri" w:hAnsi="Times New Roman" w:cs="Times New Roman"/>
          <w:sz w:val="28"/>
          <w:szCs w:val="28"/>
        </w:rPr>
        <w:t>Бороздина Л.В.</w:t>
      </w:r>
      <w:r w:rsidR="00B40401" w:rsidRPr="00DA3708">
        <w:rPr>
          <w:rFonts w:ascii="Times New Roman" w:eastAsia="Calibri" w:hAnsi="Times New Roman" w:cs="Times New Roman"/>
          <w:sz w:val="28"/>
          <w:szCs w:val="28"/>
        </w:rPr>
        <w:t xml:space="preserve"> </w:t>
      </w:r>
      <w:r w:rsidR="00137AF0" w:rsidRPr="00DA3708">
        <w:rPr>
          <w:rFonts w:ascii="Times New Roman" w:eastAsia="Calibri" w:hAnsi="Times New Roman" w:cs="Times New Roman"/>
          <w:sz w:val="28"/>
          <w:szCs w:val="28"/>
        </w:rPr>
        <w:t xml:space="preserve">Самооценка </w:t>
      </w:r>
      <w:r w:rsidR="00B40401" w:rsidRPr="00DA3708">
        <w:rPr>
          <w:rFonts w:ascii="Times New Roman" w:eastAsia="Calibri" w:hAnsi="Times New Roman" w:cs="Times New Roman"/>
          <w:sz w:val="28"/>
          <w:szCs w:val="28"/>
        </w:rPr>
        <w:t xml:space="preserve"> </w:t>
      </w:r>
      <w:r w:rsidR="00137AF0" w:rsidRPr="00DA3708">
        <w:rPr>
          <w:rFonts w:ascii="Times New Roman" w:eastAsia="Calibri" w:hAnsi="Times New Roman" w:cs="Times New Roman"/>
          <w:sz w:val="28"/>
          <w:szCs w:val="28"/>
        </w:rPr>
        <w:t>в структуре самосознания</w:t>
      </w:r>
      <w:r w:rsidR="00B40401" w:rsidRPr="00DA3708">
        <w:rPr>
          <w:rFonts w:ascii="Times New Roman" w:eastAsia="Calibri" w:hAnsi="Times New Roman" w:cs="Times New Roman"/>
          <w:sz w:val="28"/>
          <w:szCs w:val="28"/>
        </w:rPr>
        <w:t xml:space="preserve">. Факторы риска психосоматических заболеваний: </w:t>
      </w:r>
      <w:r w:rsidR="00AD2A3D">
        <w:rPr>
          <w:rFonts w:ascii="Times New Roman" w:eastAsia="Calibri" w:hAnsi="Times New Roman" w:cs="Times New Roman"/>
          <w:sz w:val="28"/>
          <w:szCs w:val="28"/>
        </w:rPr>
        <w:t>у</w:t>
      </w:r>
      <w:r w:rsidR="00B40401" w:rsidRPr="00DA3708">
        <w:rPr>
          <w:rFonts w:ascii="Times New Roman" w:eastAsia="Calibri" w:hAnsi="Times New Roman" w:cs="Times New Roman"/>
          <w:sz w:val="28"/>
          <w:szCs w:val="28"/>
        </w:rPr>
        <w:t xml:space="preserve">чеб. пособие.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 2008.</w:t>
      </w:r>
      <w:r w:rsidR="00AD2A3D">
        <w:rPr>
          <w:rFonts w:ascii="Times New Roman" w:eastAsia="Calibri" w:hAnsi="Times New Roman" w:cs="Times New Roman"/>
          <w:sz w:val="28"/>
          <w:szCs w:val="28"/>
        </w:rPr>
        <w:t xml:space="preserve"> – 156 с.</w:t>
      </w:r>
      <w:r w:rsidR="00B40401" w:rsidRPr="00DA3708">
        <w:rPr>
          <w:rFonts w:ascii="Times New Roman" w:eastAsia="Calibri" w:hAnsi="Times New Roman" w:cs="Times New Roman"/>
          <w:sz w:val="28"/>
          <w:szCs w:val="28"/>
        </w:rPr>
        <w:t xml:space="preserve"> </w:t>
      </w:r>
    </w:p>
    <w:p w14:paraId="5FEBE09E" w14:textId="67CBC77B"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 xml:space="preserve"> 7</w:t>
      </w:r>
      <w:r w:rsidR="00EB49E7">
        <w:rPr>
          <w:rFonts w:ascii="Times New Roman" w:eastAsia="Calibri" w:hAnsi="Times New Roman" w:cs="Times New Roman"/>
          <w:sz w:val="28"/>
          <w:szCs w:val="28"/>
        </w:rPr>
        <w:t>4</w:t>
      </w:r>
      <w:r w:rsidR="00865D11">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137AF0" w:rsidRPr="00DA3708">
        <w:rPr>
          <w:rFonts w:ascii="Times New Roman" w:eastAsia="Calibri" w:hAnsi="Times New Roman" w:cs="Times New Roman"/>
          <w:sz w:val="28"/>
          <w:szCs w:val="28"/>
        </w:rPr>
        <w:t>Захарова А.В.</w:t>
      </w:r>
      <w:r w:rsidR="00B40401" w:rsidRPr="00DA3708">
        <w:rPr>
          <w:rFonts w:ascii="Times New Roman" w:eastAsia="Calibri" w:hAnsi="Times New Roman" w:cs="Times New Roman"/>
          <w:sz w:val="28"/>
          <w:szCs w:val="28"/>
        </w:rPr>
        <w:t xml:space="preserve"> </w:t>
      </w:r>
      <w:r w:rsidR="00137AF0" w:rsidRPr="00DA3708">
        <w:rPr>
          <w:rFonts w:ascii="Times New Roman" w:eastAsia="Calibri" w:hAnsi="Times New Roman" w:cs="Times New Roman"/>
          <w:sz w:val="28"/>
          <w:szCs w:val="28"/>
        </w:rPr>
        <w:t>Психология формирования самооценки</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Минск, 1993.</w:t>
      </w:r>
      <w:r w:rsidR="00AD2A3D">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100 с.</w:t>
      </w:r>
    </w:p>
    <w:p w14:paraId="7714EFED" w14:textId="4BBA7731"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5</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Терещенко Е.С.</w:t>
      </w:r>
      <w:r w:rsidR="00137AF0"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Самооценка</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в структуре личности</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младшего школьника</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Бакалавр.</w:t>
      </w:r>
      <w:r w:rsidR="00AD2A3D" w:rsidRPr="00AD2A3D">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AD2A3D" w:rsidRPr="00DA3708">
        <w:rPr>
          <w:rFonts w:ascii="Times New Roman" w:eastAsia="Calibri" w:hAnsi="Times New Roman" w:cs="Times New Roman"/>
          <w:sz w:val="28"/>
          <w:szCs w:val="28"/>
        </w:rPr>
        <w:t>2017.</w:t>
      </w:r>
      <w:r w:rsidR="00AD2A3D">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№3–4.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31–34.</w:t>
      </w:r>
    </w:p>
    <w:p w14:paraId="794551D4" w14:textId="2610A662"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6</w:t>
      </w:r>
      <w:r w:rsidR="00865D11">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Реан А.А. </w:t>
      </w:r>
      <w:r w:rsidR="00186465" w:rsidRPr="00DA3708">
        <w:rPr>
          <w:rFonts w:ascii="Times New Roman" w:eastAsia="Calibri" w:hAnsi="Times New Roman" w:cs="Times New Roman"/>
          <w:sz w:val="28"/>
          <w:szCs w:val="28"/>
        </w:rPr>
        <w:t>Психология человека от рождения до смерти</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СПб.: ПРАЙМ-ЕВРОЗНАК, 2002.</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656 с. </w:t>
      </w:r>
    </w:p>
    <w:p w14:paraId="7361203B" w14:textId="74816343"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7</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Мухина В.С.</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Возрастная психология</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феноменология развития</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детство, отрочество</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у</w:t>
      </w:r>
      <w:r w:rsidR="00B40401" w:rsidRPr="00DA3708">
        <w:rPr>
          <w:rFonts w:ascii="Times New Roman" w:eastAsia="Calibri" w:hAnsi="Times New Roman" w:cs="Times New Roman"/>
          <w:sz w:val="28"/>
          <w:szCs w:val="28"/>
        </w:rPr>
        <w:t xml:space="preserve">чебник для студ. вузов. 5-е изд., стереотип. - М.: </w:t>
      </w:r>
      <w:r w:rsidR="00186465" w:rsidRPr="00DA3708">
        <w:rPr>
          <w:rFonts w:ascii="Times New Roman" w:eastAsia="Calibri" w:hAnsi="Times New Roman" w:cs="Times New Roman"/>
          <w:sz w:val="28"/>
          <w:szCs w:val="28"/>
        </w:rPr>
        <w:t xml:space="preserve">Издательский центр </w:t>
      </w:r>
      <w:r w:rsidR="00B40401" w:rsidRPr="00DA3708">
        <w:rPr>
          <w:rFonts w:ascii="Times New Roman" w:eastAsia="Calibri" w:hAnsi="Times New Roman" w:cs="Times New Roman"/>
          <w:sz w:val="28"/>
          <w:szCs w:val="28"/>
        </w:rPr>
        <w:t>«Академия», 2012</w:t>
      </w:r>
      <w:r w:rsidR="00AD2A3D">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268</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p>
    <w:p w14:paraId="701E7F20" w14:textId="37FDE206"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8</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Витушкина Э.В.</w:t>
      </w:r>
      <w:r w:rsidR="00AD2A3D">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w:t>
      </w:r>
      <w:r w:rsidR="00AD2A3D" w:rsidRPr="00DA3708">
        <w:rPr>
          <w:rFonts w:ascii="Times New Roman" w:eastAsia="Calibri" w:hAnsi="Times New Roman" w:cs="Times New Roman"/>
          <w:sz w:val="28"/>
          <w:szCs w:val="28"/>
        </w:rPr>
        <w:t xml:space="preserve">Кружилина Т.В. </w:t>
      </w:r>
      <w:r w:rsidR="00B40401" w:rsidRPr="00DA3708">
        <w:rPr>
          <w:rFonts w:ascii="Times New Roman" w:eastAsia="Calibri" w:hAnsi="Times New Roman" w:cs="Times New Roman"/>
          <w:sz w:val="28"/>
          <w:szCs w:val="28"/>
        </w:rPr>
        <w:t xml:space="preserve">Особенности формирования самооценки младших школьников как основы достижения личностного результата образования // </w:t>
      </w:r>
      <w:r w:rsidR="00186465" w:rsidRPr="00DA3708">
        <w:rPr>
          <w:rFonts w:ascii="Times New Roman" w:eastAsia="Calibri" w:hAnsi="Times New Roman" w:cs="Times New Roman"/>
          <w:sz w:val="28"/>
          <w:szCs w:val="28"/>
        </w:rPr>
        <w:t>Вестник Челябинского государственного педагогического университета</w:t>
      </w:r>
      <w:r w:rsidR="00B40401" w:rsidRPr="00DA3708">
        <w:rPr>
          <w:rFonts w:ascii="Times New Roman" w:eastAsia="Calibri" w:hAnsi="Times New Roman" w:cs="Times New Roman"/>
          <w:sz w:val="28"/>
          <w:szCs w:val="28"/>
        </w:rPr>
        <w:t xml:space="preserve">.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2015. </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№3.</w:t>
      </w:r>
      <w:r w:rsidR="00AD2A3D">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С. 48-59.</w:t>
      </w:r>
    </w:p>
    <w:p w14:paraId="5CFFED07" w14:textId="7C38B4F2" w:rsidR="00B40401" w:rsidRPr="00DA3708" w:rsidRDefault="006D56F0"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7</w:t>
      </w:r>
      <w:r w:rsidR="00EB49E7">
        <w:rPr>
          <w:rFonts w:ascii="Times New Roman" w:eastAsia="Calibri" w:hAnsi="Times New Roman" w:cs="Times New Roman"/>
          <w:sz w:val="28"/>
          <w:szCs w:val="28"/>
        </w:rPr>
        <w:t>9</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Казакина М.Г.</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Самооценка личности школьника и педагогические условия ее формирования</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r w:rsidR="007676D7">
        <w:rPr>
          <w:rFonts w:ascii="Times New Roman" w:eastAsia="Calibri" w:hAnsi="Times New Roman" w:cs="Times New Roman"/>
          <w:sz w:val="28"/>
          <w:szCs w:val="28"/>
        </w:rPr>
        <w:t xml:space="preserve">пб.; </w:t>
      </w:r>
      <w:r w:rsidR="00B40401" w:rsidRPr="00DA3708">
        <w:rPr>
          <w:rFonts w:ascii="Times New Roman" w:eastAsia="Calibri" w:hAnsi="Times New Roman" w:cs="Times New Roman"/>
          <w:sz w:val="28"/>
          <w:szCs w:val="28"/>
        </w:rPr>
        <w:t>Ленинград, 2007</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179 с.</w:t>
      </w:r>
    </w:p>
    <w:p w14:paraId="61350FDD" w14:textId="228B0333" w:rsidR="00B40401" w:rsidRPr="00DA3708" w:rsidRDefault="00EB49E7" w:rsidP="00DA370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80</w:t>
      </w:r>
      <w:r w:rsidR="00B40401" w:rsidRPr="00DA3708">
        <w:rPr>
          <w:rFonts w:ascii="Times New Roman" w:eastAsia="Calibri" w:hAnsi="Times New Roman" w:cs="Times New Roman"/>
          <w:sz w:val="28"/>
          <w:szCs w:val="28"/>
        </w:rPr>
        <w:t xml:space="preserve"> </w:t>
      </w:r>
      <w:r w:rsidR="00186465" w:rsidRPr="00DA3708">
        <w:rPr>
          <w:rFonts w:ascii="Times New Roman" w:eastAsia="Calibri" w:hAnsi="Times New Roman" w:cs="Times New Roman"/>
          <w:sz w:val="28"/>
          <w:szCs w:val="28"/>
        </w:rPr>
        <w:t xml:space="preserve">Леонтьева </w:t>
      </w:r>
      <w:r w:rsidR="00D11BB9" w:rsidRPr="00DA3708">
        <w:rPr>
          <w:rFonts w:ascii="Times New Roman" w:eastAsia="Calibri" w:hAnsi="Times New Roman" w:cs="Times New Roman"/>
          <w:sz w:val="28"/>
          <w:szCs w:val="28"/>
        </w:rPr>
        <w:t>А.Н.</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Деятельность.</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Сознание. Личность.</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М.: Смысл; Издательский центр «Академия», 2004.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352 с. </w:t>
      </w:r>
    </w:p>
    <w:p w14:paraId="4BAE87D2" w14:textId="7291D9A7"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kk-KZ"/>
        </w:rPr>
        <w:t>8</w:t>
      </w:r>
      <w:r w:rsidR="00EB49E7">
        <w:rPr>
          <w:rFonts w:ascii="Times New Roman" w:eastAsia="Calibri" w:hAnsi="Times New Roman" w:cs="Times New Roman"/>
          <w:sz w:val="28"/>
          <w:szCs w:val="28"/>
          <w:lang w:val="kk-KZ"/>
        </w:rPr>
        <w:t>1</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Бороздина А.В.</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Что такое самооценка</w:t>
      </w:r>
      <w:r w:rsidR="00B40401" w:rsidRPr="00DA3708">
        <w:rPr>
          <w:rFonts w:ascii="Times New Roman" w:eastAsia="Calibri" w:hAnsi="Times New Roman" w:cs="Times New Roman"/>
          <w:sz w:val="28"/>
          <w:szCs w:val="28"/>
        </w:rPr>
        <w:t xml:space="preserve"> // </w:t>
      </w:r>
      <w:r w:rsidR="00D11BB9" w:rsidRPr="00DA3708">
        <w:rPr>
          <w:rFonts w:ascii="Times New Roman" w:eastAsia="Calibri" w:hAnsi="Times New Roman" w:cs="Times New Roman"/>
          <w:sz w:val="28"/>
          <w:szCs w:val="28"/>
        </w:rPr>
        <w:t>Психологический журнал</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1992</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Т. 13, №4.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С. 99-101</w:t>
      </w:r>
    </w:p>
    <w:p w14:paraId="019D6AC5" w14:textId="2DF91BFC"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2</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Лисина М.И.</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Формирование личности ребенка в общении</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Изд. </w:t>
      </w:r>
      <w:r w:rsidR="007676D7" w:rsidRPr="00DA3708">
        <w:rPr>
          <w:rFonts w:ascii="Times New Roman" w:eastAsia="Calibri" w:hAnsi="Times New Roman" w:cs="Times New Roman"/>
          <w:sz w:val="28"/>
          <w:szCs w:val="28"/>
        </w:rPr>
        <w:t>1-е</w:t>
      </w:r>
      <w:r w:rsidR="007676D7">
        <w:rPr>
          <w:rFonts w:ascii="Times New Roman" w:eastAsia="Calibri" w:hAnsi="Times New Roman" w:cs="Times New Roman"/>
          <w:sz w:val="28"/>
          <w:szCs w:val="28"/>
        </w:rPr>
        <w:t>.</w:t>
      </w:r>
      <w:r w:rsidR="007676D7"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Спб.: Питер, 2009.</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320 с.</w:t>
      </w:r>
    </w:p>
    <w:p w14:paraId="0F15B520" w14:textId="2554EF05"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3</w:t>
      </w:r>
      <w:r w:rsidR="00B40401" w:rsidRPr="00DA3708">
        <w:rPr>
          <w:rFonts w:ascii="Times New Roman" w:eastAsia="Calibri" w:hAnsi="Times New Roman" w:cs="Times New Roman"/>
          <w:sz w:val="28"/>
          <w:szCs w:val="28"/>
          <w:lang w:val="kk-KZ"/>
        </w:rPr>
        <w:t xml:space="preserve"> </w:t>
      </w:r>
      <w:r w:rsidR="00D11BB9" w:rsidRPr="00DA3708">
        <w:rPr>
          <w:rFonts w:ascii="Times New Roman" w:eastAsia="Calibri" w:hAnsi="Times New Roman" w:cs="Times New Roman"/>
          <w:sz w:val="28"/>
          <w:szCs w:val="28"/>
        </w:rPr>
        <w:t>Ананьев Б.Г.</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Проблемы возрастной психологии</w:t>
      </w:r>
      <w:r w:rsidR="00B40401" w:rsidRPr="00DA3708">
        <w:rPr>
          <w:rFonts w:ascii="Times New Roman" w:eastAsia="Calibri" w:hAnsi="Times New Roman" w:cs="Times New Roman"/>
          <w:sz w:val="28"/>
          <w:szCs w:val="28"/>
        </w:rPr>
        <w:t>.</w:t>
      </w:r>
      <w:r w:rsidR="00D11BB9"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 Директ Медиа Паблишинг, 2008</w:t>
      </w:r>
      <w:r w:rsidR="007676D7">
        <w:rPr>
          <w:rFonts w:ascii="Times New Roman" w:eastAsia="Calibri" w:hAnsi="Times New Roman" w:cs="Times New Roman"/>
          <w:sz w:val="28"/>
          <w:szCs w:val="28"/>
        </w:rPr>
        <w:t>. -</w:t>
      </w:r>
      <w:r w:rsidR="00B40401" w:rsidRPr="00DA3708">
        <w:rPr>
          <w:rFonts w:ascii="Times New Roman" w:eastAsia="Calibri" w:hAnsi="Times New Roman" w:cs="Times New Roman"/>
          <w:sz w:val="28"/>
          <w:szCs w:val="28"/>
        </w:rPr>
        <w:t xml:space="preserve"> 454 с. </w:t>
      </w:r>
    </w:p>
    <w:p w14:paraId="4ED250E3" w14:textId="45B91FB1" w:rsidR="00B40401" w:rsidRPr="00DA3708" w:rsidRDefault="007A290F"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4</w:t>
      </w:r>
      <w:r w:rsidR="00B40401" w:rsidRPr="00DA3708">
        <w:rPr>
          <w:rFonts w:ascii="Times New Roman" w:eastAsia="Calibri" w:hAnsi="Times New Roman" w:cs="Times New Roman"/>
          <w:sz w:val="28"/>
          <w:szCs w:val="28"/>
          <w:lang w:val="kk-KZ"/>
        </w:rPr>
        <w:t xml:space="preserve"> </w:t>
      </w:r>
      <w:r w:rsidR="00D11BB9" w:rsidRPr="00DA3708">
        <w:rPr>
          <w:rFonts w:ascii="Times New Roman" w:eastAsia="Calibri" w:hAnsi="Times New Roman" w:cs="Times New Roman"/>
          <w:sz w:val="28"/>
          <w:szCs w:val="28"/>
        </w:rPr>
        <w:t>Мерлин В.С.</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Очерк интегрального исследования индивидуальности</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М.</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Педагогика</w:t>
      </w:r>
      <w:r w:rsidR="00B40401" w:rsidRPr="00DA3708">
        <w:rPr>
          <w:rFonts w:ascii="Times New Roman" w:eastAsia="Calibri" w:hAnsi="Times New Roman" w:cs="Times New Roman"/>
          <w:sz w:val="28"/>
          <w:szCs w:val="28"/>
        </w:rPr>
        <w:t>, 1986</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254 с.</w:t>
      </w:r>
    </w:p>
    <w:p w14:paraId="7575E5A6" w14:textId="08C9F90F" w:rsidR="00D11BB9"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kk-KZ"/>
        </w:rPr>
        <w:t>8</w:t>
      </w:r>
      <w:r w:rsidR="00EB49E7">
        <w:rPr>
          <w:rFonts w:ascii="Times New Roman" w:eastAsia="Calibri" w:hAnsi="Times New Roman" w:cs="Times New Roman"/>
          <w:sz w:val="28"/>
          <w:szCs w:val="28"/>
          <w:lang w:val="kk-KZ"/>
        </w:rPr>
        <w:t>5</w:t>
      </w:r>
      <w:r w:rsidR="00865D11">
        <w:rPr>
          <w:rFonts w:ascii="Times New Roman" w:eastAsia="Calibri" w:hAnsi="Times New Roman" w:cs="Times New Roman"/>
          <w:sz w:val="28"/>
          <w:szCs w:val="28"/>
          <w:lang w:val="kk-KZ"/>
        </w:rPr>
        <w:t xml:space="preserve"> </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Столин В.В. Самосознание личности</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М.: Издательство Московского Университета, 1983.</w:t>
      </w:r>
      <w:r w:rsidR="007676D7">
        <w:rPr>
          <w:rFonts w:ascii="Times New Roman" w:eastAsia="Calibri" w:hAnsi="Times New Roman" w:cs="Times New Roman"/>
          <w:sz w:val="28"/>
          <w:szCs w:val="28"/>
        </w:rPr>
        <w:t xml:space="preserve"> – 200 с.</w:t>
      </w:r>
      <w:r w:rsidR="006D56F0" w:rsidRPr="00DA3708">
        <w:rPr>
          <w:rFonts w:ascii="Times New Roman" w:eastAsia="Calibri" w:hAnsi="Times New Roman" w:cs="Times New Roman"/>
          <w:sz w:val="28"/>
          <w:szCs w:val="28"/>
        </w:rPr>
        <w:t xml:space="preserve"> </w:t>
      </w:r>
    </w:p>
    <w:p w14:paraId="46F7F6E8" w14:textId="47646C0C" w:rsidR="006D56F0"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6</w:t>
      </w:r>
      <w:r w:rsidR="00865D11">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Кулагина И.Ю.</w:t>
      </w:r>
      <w:r w:rsidR="006D56F0"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Младшие школьники: особенности развития</w:t>
      </w:r>
      <w:r w:rsidR="006D56F0"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 xml:space="preserve"> М</w:t>
      </w:r>
      <w:r w:rsidR="006D56F0" w:rsidRPr="00DA3708">
        <w:rPr>
          <w:rFonts w:ascii="Times New Roman" w:eastAsia="Calibri" w:hAnsi="Times New Roman" w:cs="Times New Roman"/>
          <w:sz w:val="28"/>
          <w:szCs w:val="28"/>
        </w:rPr>
        <w:t>.: Эксмо, 2009</w:t>
      </w:r>
      <w:r w:rsidR="007676D7">
        <w:rPr>
          <w:rFonts w:ascii="Times New Roman" w:eastAsia="Calibri" w:hAnsi="Times New Roman" w:cs="Times New Roman"/>
          <w:sz w:val="28"/>
          <w:szCs w:val="28"/>
        </w:rPr>
        <w:t xml:space="preserve">. - </w:t>
      </w:r>
      <w:r w:rsidR="006D56F0" w:rsidRPr="00DA3708">
        <w:rPr>
          <w:rFonts w:ascii="Times New Roman" w:eastAsia="Calibri" w:hAnsi="Times New Roman" w:cs="Times New Roman"/>
          <w:sz w:val="28"/>
          <w:szCs w:val="28"/>
        </w:rPr>
        <w:t xml:space="preserve"> 240 с.</w:t>
      </w:r>
    </w:p>
    <w:p w14:paraId="31C807CF" w14:textId="72E6A3CC" w:rsidR="006D56F0"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7</w:t>
      </w:r>
      <w:r w:rsidR="006D56F0"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Ананьев Б.Г.</w:t>
      </w:r>
      <w:r w:rsidR="006D56F0"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Проблемы возрастной психологии</w:t>
      </w:r>
      <w:r w:rsidR="006D56F0" w:rsidRPr="00DA3708">
        <w:rPr>
          <w:rFonts w:ascii="Times New Roman" w:eastAsia="Calibri" w:hAnsi="Times New Roman" w:cs="Times New Roman"/>
          <w:sz w:val="28"/>
          <w:szCs w:val="28"/>
        </w:rPr>
        <w:t>.</w:t>
      </w:r>
      <w:r w:rsidR="00D11BB9"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М.</w:t>
      </w:r>
      <w:r w:rsidR="006D56F0" w:rsidRPr="00DA3708">
        <w:rPr>
          <w:rFonts w:ascii="Times New Roman" w:eastAsia="Calibri" w:hAnsi="Times New Roman" w:cs="Times New Roman"/>
          <w:sz w:val="28"/>
          <w:szCs w:val="28"/>
        </w:rPr>
        <w:t xml:space="preserve">: Директ Медиа </w:t>
      </w:r>
      <w:r w:rsidR="00D11BB9" w:rsidRPr="00DA3708">
        <w:rPr>
          <w:rFonts w:ascii="Times New Roman" w:eastAsia="Calibri" w:hAnsi="Times New Roman" w:cs="Times New Roman"/>
          <w:sz w:val="28"/>
          <w:szCs w:val="28"/>
        </w:rPr>
        <w:t>Паблишинг</w:t>
      </w:r>
      <w:r w:rsidR="006D56F0" w:rsidRPr="00DA3708">
        <w:rPr>
          <w:rFonts w:ascii="Times New Roman" w:eastAsia="Calibri" w:hAnsi="Times New Roman" w:cs="Times New Roman"/>
          <w:sz w:val="28"/>
          <w:szCs w:val="28"/>
        </w:rPr>
        <w:t>, 2008</w:t>
      </w:r>
      <w:r w:rsidR="007676D7">
        <w:rPr>
          <w:rFonts w:ascii="Times New Roman" w:eastAsia="Calibri" w:hAnsi="Times New Roman" w:cs="Times New Roman"/>
          <w:sz w:val="28"/>
          <w:szCs w:val="28"/>
        </w:rPr>
        <w:t xml:space="preserve">. - </w:t>
      </w:r>
      <w:r w:rsidR="006D56F0" w:rsidRPr="00DA3708">
        <w:rPr>
          <w:rFonts w:ascii="Times New Roman" w:eastAsia="Calibri" w:hAnsi="Times New Roman" w:cs="Times New Roman"/>
          <w:sz w:val="28"/>
          <w:szCs w:val="28"/>
        </w:rPr>
        <w:t xml:space="preserve"> 454 с.</w:t>
      </w:r>
    </w:p>
    <w:p w14:paraId="61E06EC2" w14:textId="43AA2F55" w:rsidR="006D56F0"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8</w:t>
      </w:r>
      <w:r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Захарова А.В.</w:t>
      </w:r>
      <w:r w:rsidR="006D56F0"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Структурно-динамическая модель самооценки</w:t>
      </w:r>
      <w:r w:rsidR="006D56F0"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Вопросы психологии.</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 xml:space="preserve"> 1989</w:t>
      </w:r>
      <w:r w:rsidR="007676D7">
        <w:rPr>
          <w:rFonts w:ascii="Times New Roman" w:eastAsia="Calibri" w:hAnsi="Times New Roman" w:cs="Times New Roman"/>
          <w:sz w:val="28"/>
          <w:szCs w:val="28"/>
        </w:rPr>
        <w:t xml:space="preserve">. - </w:t>
      </w:r>
      <w:r w:rsidR="006D56F0"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1. - </w:t>
      </w:r>
      <w:r w:rsidR="006D56F0" w:rsidRPr="00DA3708">
        <w:rPr>
          <w:rFonts w:ascii="Times New Roman" w:eastAsia="Calibri" w:hAnsi="Times New Roman" w:cs="Times New Roman"/>
          <w:sz w:val="28"/>
          <w:szCs w:val="28"/>
        </w:rPr>
        <w:t>С. 5-14.</w:t>
      </w:r>
    </w:p>
    <w:p w14:paraId="7A05EB27" w14:textId="68A8709F"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8</w:t>
      </w:r>
      <w:r w:rsidR="00EB49E7">
        <w:rPr>
          <w:rFonts w:ascii="Times New Roman" w:eastAsia="Calibri" w:hAnsi="Times New Roman" w:cs="Times New Roman"/>
          <w:sz w:val="28"/>
          <w:szCs w:val="28"/>
        </w:rPr>
        <w:t xml:space="preserve">9 </w:t>
      </w:r>
      <w:r w:rsidR="00D11BB9" w:rsidRPr="00DA3708">
        <w:rPr>
          <w:rFonts w:ascii="Times New Roman" w:eastAsia="Calibri" w:hAnsi="Times New Roman" w:cs="Times New Roman"/>
          <w:sz w:val="28"/>
          <w:szCs w:val="28"/>
        </w:rPr>
        <w:t>Андрианова О.В.</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Васильчикова Г.Н.</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Плетникова Е.А.</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Самооценка на уроках в начальной школе</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 xml:space="preserve">Молодой ученый. </w:t>
      </w:r>
      <w:r w:rsidR="007676D7">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2016</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№27.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 642-645.</w:t>
      </w:r>
    </w:p>
    <w:p w14:paraId="501B3FD6" w14:textId="4E08D397" w:rsidR="00B40401" w:rsidRPr="00DA3708" w:rsidRDefault="00EB49E7" w:rsidP="00DA370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90</w:t>
      </w:r>
      <w:r w:rsidR="00865D11">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Мухина В.С.</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Возрастная психология</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феноменология развития</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детство</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отрочество</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у</w:t>
      </w:r>
      <w:r w:rsidR="00B40401" w:rsidRPr="00DA3708">
        <w:rPr>
          <w:rFonts w:ascii="Times New Roman" w:eastAsia="Calibri" w:hAnsi="Times New Roman" w:cs="Times New Roman"/>
          <w:sz w:val="28"/>
          <w:szCs w:val="28"/>
        </w:rPr>
        <w:t xml:space="preserve">чебник для студ. вузов.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5-е изд., стереотип. - М.: Издательский центр «Академия», 2012</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268</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p>
    <w:p w14:paraId="406CDA92" w14:textId="0C2DA468"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1</w:t>
      </w:r>
      <w:r w:rsidR="006D56F0"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Божович Л.И.</w:t>
      </w:r>
      <w:r w:rsidR="00B40401" w:rsidRPr="00DA3708">
        <w:rPr>
          <w:rFonts w:ascii="Times New Roman" w:eastAsia="Calibri" w:hAnsi="Times New Roman" w:cs="Times New Roman"/>
          <w:sz w:val="28"/>
          <w:szCs w:val="28"/>
        </w:rPr>
        <w:t xml:space="preserve"> </w:t>
      </w:r>
      <w:r w:rsidR="00D11BB9" w:rsidRPr="00DA3708">
        <w:rPr>
          <w:rFonts w:ascii="Times New Roman" w:eastAsia="Calibri" w:hAnsi="Times New Roman" w:cs="Times New Roman"/>
          <w:sz w:val="28"/>
          <w:szCs w:val="28"/>
        </w:rPr>
        <w:t>Личность и ее формирование</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в детском возрасте</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М.,</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1968.</w:t>
      </w:r>
      <w:r w:rsidR="007676D7">
        <w:rPr>
          <w:rFonts w:ascii="Times New Roman" w:eastAsia="Calibri" w:hAnsi="Times New Roman" w:cs="Times New Roman"/>
          <w:sz w:val="28"/>
          <w:szCs w:val="28"/>
        </w:rPr>
        <w:t xml:space="preserve"> – 156 с.</w:t>
      </w:r>
    </w:p>
    <w:p w14:paraId="2B09E71C" w14:textId="0C895925"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2</w:t>
      </w:r>
      <w:r w:rsidR="00B40401" w:rsidRPr="00DA3708">
        <w:rPr>
          <w:rFonts w:ascii="Times New Roman" w:eastAsia="Calibri" w:hAnsi="Times New Roman" w:cs="Times New Roman"/>
          <w:sz w:val="28"/>
          <w:szCs w:val="28"/>
          <w:lang w:val="kk-KZ"/>
        </w:rPr>
        <w:t xml:space="preserve"> </w:t>
      </w:r>
      <w:r w:rsidR="00865D11">
        <w:rPr>
          <w:rFonts w:ascii="Times New Roman" w:eastAsia="Calibri" w:hAnsi="Times New Roman" w:cs="Times New Roman"/>
          <w:sz w:val="28"/>
          <w:szCs w:val="28"/>
          <w:lang w:val="kk-KZ"/>
        </w:rPr>
        <w:t xml:space="preserve"> </w:t>
      </w:r>
      <w:r w:rsidR="00521462" w:rsidRPr="00DA3708">
        <w:rPr>
          <w:rFonts w:ascii="Times New Roman" w:eastAsia="Calibri" w:hAnsi="Times New Roman" w:cs="Times New Roman"/>
          <w:sz w:val="28"/>
          <w:szCs w:val="28"/>
        </w:rPr>
        <w:t>Головей Л.А.</w:t>
      </w:r>
      <w:r w:rsidR="00B40401" w:rsidRPr="00DA3708">
        <w:rPr>
          <w:rFonts w:ascii="Times New Roman" w:eastAsia="Calibri" w:hAnsi="Times New Roman" w:cs="Times New Roman"/>
          <w:sz w:val="28"/>
          <w:szCs w:val="28"/>
        </w:rPr>
        <w:t xml:space="preserve"> </w:t>
      </w:r>
      <w:r w:rsidR="007676D7" w:rsidRPr="00DA3708">
        <w:rPr>
          <w:rFonts w:ascii="Times New Roman" w:eastAsia="Calibri" w:hAnsi="Times New Roman" w:cs="Times New Roman"/>
          <w:sz w:val="28"/>
          <w:szCs w:val="28"/>
        </w:rPr>
        <w:t>и др.</w:t>
      </w:r>
      <w:r w:rsidR="007676D7">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 xml:space="preserve">Психология развития </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и возрастная психология</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учебник и практикум</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для прикладного бакалавриата</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под общей ред</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Л.А. Головей. </w:t>
      </w:r>
      <w:r w:rsidR="007676D7">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М</w:t>
      </w:r>
      <w:r w:rsidR="007676D7">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Издательство </w:t>
      </w:r>
      <w:r w:rsidR="00521462" w:rsidRPr="00DA3708">
        <w:rPr>
          <w:rFonts w:ascii="Times New Roman" w:eastAsia="Calibri" w:hAnsi="Times New Roman" w:cs="Times New Roman"/>
          <w:sz w:val="28"/>
          <w:szCs w:val="28"/>
        </w:rPr>
        <w:t>Юрайт</w:t>
      </w:r>
      <w:r w:rsidR="00B40401" w:rsidRPr="00DA3708">
        <w:rPr>
          <w:rFonts w:ascii="Times New Roman" w:eastAsia="Calibri" w:hAnsi="Times New Roman" w:cs="Times New Roman"/>
          <w:sz w:val="28"/>
          <w:szCs w:val="28"/>
        </w:rPr>
        <w:t>, 2016</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413 с.</w:t>
      </w:r>
    </w:p>
    <w:p w14:paraId="35F3EF5F" w14:textId="7D74FFE1"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3</w:t>
      </w:r>
      <w:r w:rsidR="00B40401" w:rsidRPr="00DA3708">
        <w:rPr>
          <w:rFonts w:ascii="Times New Roman" w:eastAsia="Calibri" w:hAnsi="Times New Roman" w:cs="Times New Roman"/>
          <w:sz w:val="28"/>
          <w:szCs w:val="28"/>
          <w:lang w:val="kk-KZ"/>
        </w:rPr>
        <w:t xml:space="preserve"> </w:t>
      </w:r>
      <w:r w:rsidR="00865D11">
        <w:rPr>
          <w:rFonts w:ascii="Times New Roman" w:eastAsia="Calibri" w:hAnsi="Times New Roman" w:cs="Times New Roman"/>
          <w:sz w:val="28"/>
          <w:szCs w:val="28"/>
          <w:lang w:val="kk-KZ"/>
        </w:rPr>
        <w:t xml:space="preserve"> </w:t>
      </w:r>
      <w:r w:rsidR="00521462" w:rsidRPr="00DA3708">
        <w:rPr>
          <w:rFonts w:ascii="Times New Roman" w:eastAsia="Calibri" w:hAnsi="Times New Roman" w:cs="Times New Roman"/>
          <w:sz w:val="28"/>
          <w:szCs w:val="28"/>
        </w:rPr>
        <w:t>Голосенко И.А.</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Сеслер А.В.</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Чесина Е.В.</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Тайна самооценки</w:t>
      </w:r>
      <w:r w:rsidR="00B40401" w:rsidRPr="00DA3708">
        <w:rPr>
          <w:rFonts w:ascii="Times New Roman" w:eastAsia="Calibri" w:hAnsi="Times New Roman" w:cs="Times New Roman"/>
          <w:sz w:val="28"/>
          <w:szCs w:val="28"/>
        </w:rPr>
        <w:t xml:space="preserve"> // Фома.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2011. </w:t>
      </w:r>
      <w:r w:rsidR="007676D7">
        <w:rPr>
          <w:rFonts w:ascii="Times New Roman" w:eastAsia="Calibri" w:hAnsi="Times New Roman" w:cs="Times New Roman"/>
          <w:sz w:val="28"/>
          <w:szCs w:val="28"/>
        </w:rPr>
        <w:t xml:space="preserve">- №5. - </w:t>
      </w:r>
      <w:r w:rsidR="00B40401" w:rsidRPr="00DA3708">
        <w:rPr>
          <w:rFonts w:ascii="Times New Roman" w:eastAsia="Calibri" w:hAnsi="Times New Roman" w:cs="Times New Roman"/>
          <w:sz w:val="28"/>
          <w:szCs w:val="28"/>
        </w:rPr>
        <w:t>С.</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2 – 8.</w:t>
      </w:r>
    </w:p>
    <w:p w14:paraId="6A32CCF3" w14:textId="45832AC6"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4</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Рубинштейн С.Л.</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Основы общей психологии.</w:t>
      </w:r>
      <w:r w:rsidR="00B40401" w:rsidRPr="00DA3708">
        <w:rPr>
          <w:rFonts w:ascii="Times New Roman" w:eastAsia="Calibri" w:hAnsi="Times New Roman" w:cs="Times New Roman"/>
          <w:sz w:val="28"/>
          <w:szCs w:val="28"/>
        </w:rPr>
        <w:t xml:space="preserve"> </w:t>
      </w:r>
      <w:r w:rsidR="00AA6D1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СПб</w:t>
      </w:r>
      <w:r w:rsidR="00AA6D18">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Издательство</w:t>
      </w:r>
      <w:r w:rsidR="00B40401" w:rsidRPr="00DA3708">
        <w:rPr>
          <w:rFonts w:ascii="Times New Roman" w:eastAsia="Calibri" w:hAnsi="Times New Roman" w:cs="Times New Roman"/>
          <w:sz w:val="28"/>
          <w:szCs w:val="28"/>
        </w:rPr>
        <w:t xml:space="preserve"> «Питер», 2002</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720 с. </w:t>
      </w:r>
    </w:p>
    <w:p w14:paraId="39ED8462" w14:textId="06A9A127"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5</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Лисина М.И.</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Общение, личность и психика ребенка</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w:t>
      </w:r>
      <w:r w:rsidR="007676D7">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Институт практической психологии</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1997</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 129 с.</w:t>
      </w:r>
    </w:p>
    <w:p w14:paraId="47E92E53" w14:textId="459F29FD" w:rsidR="00B40401" w:rsidRPr="00DA3708" w:rsidRDefault="007676D7" w:rsidP="007676D7">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A1AE1"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6</w:t>
      </w:r>
      <w:r w:rsidR="006D56F0"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Сергеева М.А.</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Кубекова А.С.</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Взаимосвязь мотивационной готовности</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к</w:t>
      </w:r>
      <w:r>
        <w:rPr>
          <w:rFonts w:ascii="Times New Roman" w:eastAsia="Calibri" w:hAnsi="Times New Roman" w:cs="Times New Roman"/>
          <w:sz w:val="28"/>
          <w:szCs w:val="28"/>
        </w:rPr>
        <w:t xml:space="preserve"> о</w:t>
      </w:r>
      <w:r w:rsidR="00521462" w:rsidRPr="00DA3708">
        <w:rPr>
          <w:rFonts w:ascii="Times New Roman" w:eastAsia="Calibri" w:hAnsi="Times New Roman" w:cs="Times New Roman"/>
          <w:sz w:val="28"/>
          <w:szCs w:val="28"/>
        </w:rPr>
        <w:t>бучению дошкольников</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с уровнем развития самосознания</w:t>
      </w:r>
      <w:r w:rsidR="00B40401" w:rsidRPr="00DA3708">
        <w:rPr>
          <w:rFonts w:ascii="Times New Roman" w:eastAsia="Calibri" w:hAnsi="Times New Roman" w:cs="Times New Roman"/>
          <w:sz w:val="28"/>
          <w:szCs w:val="28"/>
        </w:rPr>
        <w:t xml:space="preserve"> // </w:t>
      </w:r>
      <w:r w:rsidR="00521462" w:rsidRPr="00DA3708">
        <w:rPr>
          <w:rFonts w:ascii="Times New Roman" w:eastAsia="Calibri" w:hAnsi="Times New Roman" w:cs="Times New Roman"/>
          <w:sz w:val="28"/>
          <w:szCs w:val="28"/>
        </w:rPr>
        <w:t>Мир науки</w:t>
      </w:r>
      <w:r w:rsidR="00B40401" w:rsidRPr="00DA370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Педагогика и психология</w:t>
      </w:r>
      <w:r>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2020</w:t>
      </w:r>
      <w:r>
        <w:rPr>
          <w:rFonts w:ascii="Times New Roman" w:eastAsia="Calibri" w:hAnsi="Times New Roman" w:cs="Times New Roman"/>
          <w:sz w:val="28"/>
          <w:szCs w:val="28"/>
        </w:rPr>
        <w:t>. -</w:t>
      </w:r>
      <w:r w:rsidR="00B40401" w:rsidRPr="00DA3708">
        <w:rPr>
          <w:rFonts w:ascii="Times New Roman" w:eastAsia="Calibri" w:hAnsi="Times New Roman" w:cs="Times New Roman"/>
          <w:sz w:val="28"/>
          <w:szCs w:val="28"/>
        </w:rPr>
        <w:t xml:space="preserve"> №3</w:t>
      </w:r>
      <w:r>
        <w:rPr>
          <w:rFonts w:ascii="Times New Roman" w:eastAsia="Calibri" w:hAnsi="Times New Roman" w:cs="Times New Roman"/>
          <w:sz w:val="28"/>
          <w:szCs w:val="28"/>
        </w:rPr>
        <w:t>. – С. 36-60.</w:t>
      </w:r>
      <w:r w:rsidR="00B40401" w:rsidRPr="00DA3708">
        <w:rPr>
          <w:rFonts w:ascii="Times New Roman" w:eastAsia="Calibri" w:hAnsi="Times New Roman" w:cs="Times New Roman"/>
          <w:sz w:val="28"/>
          <w:szCs w:val="28"/>
        </w:rPr>
        <w:t xml:space="preserve"> </w:t>
      </w:r>
    </w:p>
    <w:p w14:paraId="57A307C8" w14:textId="45531BBF"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7</w:t>
      </w:r>
      <w:r w:rsidR="006D56F0"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Бороздина Л.В.</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Самооценка в структуре самосознания</w:t>
      </w:r>
      <w:r w:rsidR="00897663">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Факторы риска</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психосоматических заболеваний</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у</w:t>
      </w:r>
      <w:r w:rsidR="00521462" w:rsidRPr="00DA3708">
        <w:rPr>
          <w:rFonts w:ascii="Times New Roman" w:eastAsia="Calibri" w:hAnsi="Times New Roman" w:cs="Times New Roman"/>
          <w:sz w:val="28"/>
          <w:szCs w:val="28"/>
        </w:rPr>
        <w:t>чеб</w:t>
      </w:r>
      <w:r w:rsidR="00B40401" w:rsidRPr="00DA3708">
        <w:rPr>
          <w:rFonts w:ascii="Times New Roman" w:eastAsia="Calibri" w:hAnsi="Times New Roman" w:cs="Times New Roman"/>
          <w:sz w:val="28"/>
          <w:szCs w:val="28"/>
        </w:rPr>
        <w:t>.</w:t>
      </w:r>
      <w:r w:rsidR="00897663">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пособие</w:t>
      </w:r>
      <w:r w:rsidR="007676D7">
        <w:rPr>
          <w:rFonts w:ascii="Times New Roman" w:eastAsia="Calibri" w:hAnsi="Times New Roman" w:cs="Times New Roman"/>
          <w:sz w:val="28"/>
          <w:szCs w:val="28"/>
        </w:rPr>
        <w:t xml:space="preserve">. - </w:t>
      </w:r>
      <w:r w:rsidR="00521462" w:rsidRPr="00DA3708">
        <w:rPr>
          <w:rFonts w:ascii="Times New Roman" w:eastAsia="Calibri" w:hAnsi="Times New Roman" w:cs="Times New Roman"/>
          <w:sz w:val="28"/>
          <w:szCs w:val="28"/>
        </w:rPr>
        <w:t>М.</w:t>
      </w:r>
      <w:r w:rsidR="00B40401" w:rsidRPr="00DA3708">
        <w:rPr>
          <w:rFonts w:ascii="Times New Roman" w:eastAsia="Calibri" w:hAnsi="Times New Roman" w:cs="Times New Roman"/>
          <w:sz w:val="28"/>
          <w:szCs w:val="28"/>
        </w:rPr>
        <w:t>, 2008.</w:t>
      </w:r>
      <w:r w:rsidR="007676D7">
        <w:rPr>
          <w:rFonts w:ascii="Times New Roman" w:eastAsia="Calibri" w:hAnsi="Times New Roman" w:cs="Times New Roman"/>
          <w:sz w:val="28"/>
          <w:szCs w:val="28"/>
        </w:rPr>
        <w:t xml:space="preserve">  – 128 с.</w:t>
      </w:r>
    </w:p>
    <w:p w14:paraId="246E777F" w14:textId="0C7FEAF3"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8</w:t>
      </w:r>
      <w:r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Намазбаева Ж.И. Особенности самооценки и уровня притязаний учащихся специальной школы в г.</w:t>
      </w:r>
      <w:r w:rsidR="00897663">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Москве: дис.</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канд.</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психол.</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наук</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w:t>
      </w:r>
      <w:r w:rsidR="007676D7" w:rsidRPr="00DA3708">
        <w:rPr>
          <w:rFonts w:ascii="Times New Roman" w:eastAsia="Calibri" w:hAnsi="Times New Roman" w:cs="Times New Roman"/>
          <w:sz w:val="28"/>
          <w:szCs w:val="28"/>
        </w:rPr>
        <w:t>М</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1971. </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258</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p>
    <w:p w14:paraId="3CEB15EF" w14:textId="1AFBF23F"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9</w:t>
      </w:r>
      <w:r w:rsidR="00EB49E7">
        <w:rPr>
          <w:rFonts w:ascii="Times New Roman" w:eastAsia="Calibri" w:hAnsi="Times New Roman" w:cs="Times New Roman"/>
          <w:sz w:val="28"/>
          <w:szCs w:val="28"/>
        </w:rPr>
        <w:t>9</w:t>
      </w:r>
      <w:r w:rsidR="00B40401" w:rsidRPr="00DA3708">
        <w:rPr>
          <w:rFonts w:ascii="Times New Roman" w:eastAsia="Calibri" w:hAnsi="Times New Roman" w:cs="Times New Roman"/>
          <w:sz w:val="28"/>
          <w:szCs w:val="28"/>
        </w:rPr>
        <w:t xml:space="preserve"> Пилипчук Л.С. Особенности самосознания личности в раннем юношеском возрасте</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автореф</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к</w:t>
      </w:r>
      <w:r w:rsidR="007676D7">
        <w:rPr>
          <w:rFonts w:ascii="Times New Roman" w:eastAsia="Calibri" w:hAnsi="Times New Roman" w:cs="Times New Roman"/>
          <w:sz w:val="28"/>
          <w:szCs w:val="28"/>
        </w:rPr>
        <w:t>анд</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п</w:t>
      </w:r>
      <w:r w:rsidR="007676D7">
        <w:rPr>
          <w:rFonts w:ascii="Times New Roman" w:eastAsia="Calibri" w:hAnsi="Times New Roman" w:cs="Times New Roman"/>
          <w:sz w:val="28"/>
          <w:szCs w:val="28"/>
        </w:rPr>
        <w:t>ед</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н</w:t>
      </w:r>
      <w:r w:rsidR="007676D7">
        <w:rPr>
          <w:rFonts w:ascii="Times New Roman" w:eastAsia="Calibri" w:hAnsi="Times New Roman" w:cs="Times New Roman"/>
          <w:sz w:val="28"/>
          <w:szCs w:val="28"/>
        </w:rPr>
        <w:t xml:space="preserve">аук: </w:t>
      </w:r>
      <w:r w:rsidR="00B40401" w:rsidRPr="00DA3708">
        <w:rPr>
          <w:rFonts w:ascii="Times New Roman" w:eastAsia="Calibri" w:hAnsi="Times New Roman" w:cs="Times New Roman"/>
          <w:sz w:val="28"/>
          <w:szCs w:val="28"/>
        </w:rPr>
        <w:t>19.00.07.</w:t>
      </w:r>
      <w:r w:rsidR="007676D7">
        <w:rPr>
          <w:rFonts w:ascii="Times New Roman" w:eastAsia="Calibri" w:hAnsi="Times New Roman" w:cs="Times New Roman"/>
          <w:sz w:val="28"/>
          <w:szCs w:val="28"/>
        </w:rPr>
        <w:t xml:space="preserve"> - </w:t>
      </w:r>
      <w:r w:rsidR="007676D7" w:rsidRPr="007676D7">
        <w:rPr>
          <w:rFonts w:ascii="Times New Roman" w:eastAsia="Calibri" w:hAnsi="Times New Roman" w:cs="Times New Roman"/>
          <w:sz w:val="28"/>
          <w:szCs w:val="28"/>
        </w:rPr>
        <w:t xml:space="preserve"> </w:t>
      </w:r>
      <w:r w:rsidR="007676D7" w:rsidRPr="00DA3708">
        <w:rPr>
          <w:rFonts w:ascii="Times New Roman" w:eastAsia="Calibri" w:hAnsi="Times New Roman" w:cs="Times New Roman"/>
          <w:sz w:val="28"/>
          <w:szCs w:val="28"/>
        </w:rPr>
        <w:t>Алматы,</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1999</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159</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p>
    <w:p w14:paraId="21B540A7" w14:textId="14D39D3F" w:rsidR="00B40401" w:rsidRPr="00DA3708" w:rsidRDefault="00EB49E7" w:rsidP="00DA3708">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100</w:t>
      </w:r>
      <w:r w:rsidR="00B40401" w:rsidRPr="00DA3708">
        <w:rPr>
          <w:rFonts w:ascii="Times New Roman" w:eastAsia="Calibri" w:hAnsi="Times New Roman" w:cs="Times New Roman"/>
          <w:sz w:val="28"/>
          <w:szCs w:val="28"/>
        </w:rPr>
        <w:t xml:space="preserve"> Касен Г.А.</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Влияние самооценки на формирование качеств личности школьника: дис. </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канд.</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пед.</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наук:13.00.01.</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Алматы, 2003.</w:t>
      </w:r>
      <w:r w:rsidR="007676D7">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272</w:t>
      </w:r>
      <w:r w:rsidR="007676D7">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с. </w:t>
      </w:r>
    </w:p>
    <w:p w14:paraId="417DFD71" w14:textId="7029203F"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EB49E7">
        <w:rPr>
          <w:rFonts w:ascii="Times New Roman" w:eastAsia="Calibri" w:hAnsi="Times New Roman" w:cs="Times New Roman"/>
          <w:sz w:val="28"/>
          <w:szCs w:val="28"/>
        </w:rPr>
        <w:t>1</w:t>
      </w:r>
      <w:r w:rsidR="0066637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Таров Д.А.</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 xml:space="preserve">Формирование адекватной самооценки </w:t>
      </w:r>
      <w:r w:rsidR="00B40401" w:rsidRPr="00DA3708">
        <w:rPr>
          <w:rFonts w:ascii="Times New Roman" w:eastAsia="Calibri" w:hAnsi="Times New Roman" w:cs="Times New Roman"/>
          <w:sz w:val="28"/>
          <w:szCs w:val="28"/>
        </w:rPr>
        <w:t xml:space="preserve"> </w:t>
      </w:r>
      <w:r w:rsidR="00521462" w:rsidRPr="00DA3708">
        <w:rPr>
          <w:rFonts w:ascii="Times New Roman" w:eastAsia="Calibri" w:hAnsi="Times New Roman" w:cs="Times New Roman"/>
          <w:sz w:val="28"/>
          <w:szCs w:val="28"/>
        </w:rPr>
        <w:t>учебной деятельности у подростков</w:t>
      </w:r>
      <w:r w:rsidR="00B404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н</w:t>
      </w:r>
      <w:r w:rsidR="00346B01" w:rsidRPr="00DA3708">
        <w:rPr>
          <w:rFonts w:ascii="Times New Roman" w:eastAsia="Calibri" w:hAnsi="Times New Roman" w:cs="Times New Roman"/>
          <w:sz w:val="28"/>
          <w:szCs w:val="28"/>
        </w:rPr>
        <w:t>а примере сельской школы</w:t>
      </w:r>
      <w:r w:rsidR="007676D7">
        <w:rPr>
          <w:rFonts w:ascii="Times New Roman" w:eastAsia="Calibri" w:hAnsi="Times New Roman" w:cs="Times New Roman"/>
          <w:sz w:val="28"/>
          <w:szCs w:val="28"/>
        </w:rPr>
        <w:t>:</w:t>
      </w:r>
      <w:r w:rsidR="00346B01" w:rsidRPr="00DA3708">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а</w:t>
      </w:r>
      <w:r w:rsidR="00346B01" w:rsidRPr="00DA3708">
        <w:rPr>
          <w:rFonts w:ascii="Times New Roman" w:eastAsia="Calibri" w:hAnsi="Times New Roman" w:cs="Times New Roman"/>
          <w:sz w:val="28"/>
          <w:szCs w:val="28"/>
        </w:rPr>
        <w:t>втореф</w:t>
      </w:r>
      <w:r w:rsidR="007676D7">
        <w:rPr>
          <w:rFonts w:ascii="Times New Roman" w:eastAsia="Calibri" w:hAnsi="Times New Roman" w:cs="Times New Roman"/>
          <w:sz w:val="28"/>
          <w:szCs w:val="28"/>
        </w:rPr>
        <w:t>.</w:t>
      </w:r>
      <w:r w:rsidR="00A9524F">
        <w:rPr>
          <w:rFonts w:ascii="Times New Roman" w:eastAsia="Calibri" w:hAnsi="Times New Roman" w:cs="Times New Roman"/>
          <w:sz w:val="28"/>
          <w:szCs w:val="28"/>
        </w:rPr>
        <w:t xml:space="preserve"> </w:t>
      </w:r>
      <w:r w:rsidR="007676D7">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A9524F" w:rsidRPr="00DA3708">
        <w:rPr>
          <w:rFonts w:ascii="Times New Roman" w:eastAsia="Calibri" w:hAnsi="Times New Roman" w:cs="Times New Roman"/>
          <w:sz w:val="28"/>
          <w:szCs w:val="28"/>
        </w:rPr>
        <w:t>к</w:t>
      </w:r>
      <w:r w:rsidR="00A9524F">
        <w:rPr>
          <w:rFonts w:ascii="Times New Roman" w:eastAsia="Calibri" w:hAnsi="Times New Roman" w:cs="Times New Roman"/>
          <w:sz w:val="28"/>
          <w:szCs w:val="28"/>
        </w:rPr>
        <w:t>анд</w:t>
      </w:r>
      <w:r w:rsidR="00A9524F" w:rsidRPr="00DA3708">
        <w:rPr>
          <w:rFonts w:ascii="Times New Roman" w:eastAsia="Calibri" w:hAnsi="Times New Roman" w:cs="Times New Roman"/>
          <w:sz w:val="28"/>
          <w:szCs w:val="28"/>
        </w:rPr>
        <w:t>. п</w:t>
      </w:r>
      <w:r w:rsidR="00A9524F">
        <w:rPr>
          <w:rFonts w:ascii="Times New Roman" w:eastAsia="Calibri" w:hAnsi="Times New Roman" w:cs="Times New Roman"/>
          <w:sz w:val="28"/>
          <w:szCs w:val="28"/>
        </w:rPr>
        <w:t>ед</w:t>
      </w:r>
      <w:r w:rsidR="00A9524F" w:rsidRPr="00DA3708">
        <w:rPr>
          <w:rFonts w:ascii="Times New Roman" w:eastAsia="Calibri" w:hAnsi="Times New Roman" w:cs="Times New Roman"/>
          <w:sz w:val="28"/>
          <w:szCs w:val="28"/>
        </w:rPr>
        <w:t>. н</w:t>
      </w:r>
      <w:r w:rsidR="00A9524F">
        <w:rPr>
          <w:rFonts w:ascii="Times New Roman" w:eastAsia="Calibri" w:hAnsi="Times New Roman" w:cs="Times New Roman"/>
          <w:sz w:val="28"/>
          <w:szCs w:val="28"/>
        </w:rPr>
        <w:t xml:space="preserve">аук: </w:t>
      </w:r>
      <w:r w:rsidR="00B40401" w:rsidRPr="00DA3708">
        <w:rPr>
          <w:rFonts w:ascii="Times New Roman" w:eastAsia="Calibri" w:hAnsi="Times New Roman" w:cs="Times New Roman"/>
          <w:sz w:val="28"/>
          <w:szCs w:val="28"/>
        </w:rPr>
        <w:t>13.00.01</w:t>
      </w:r>
      <w:r w:rsidR="00A9524F">
        <w:rPr>
          <w:rFonts w:ascii="Times New Roman" w:eastAsia="Calibri" w:hAnsi="Times New Roman" w:cs="Times New Roman"/>
          <w:sz w:val="28"/>
          <w:szCs w:val="28"/>
        </w:rPr>
        <w:t>. -</w:t>
      </w:r>
      <w:r w:rsidR="00A9524F" w:rsidRPr="00A9524F">
        <w:rPr>
          <w:rFonts w:ascii="Times New Roman" w:eastAsia="Calibri" w:hAnsi="Times New Roman" w:cs="Times New Roman"/>
          <w:sz w:val="28"/>
          <w:szCs w:val="28"/>
        </w:rPr>
        <w:t xml:space="preserve"> </w:t>
      </w:r>
      <w:r w:rsidR="00A9524F" w:rsidRPr="00DA3708">
        <w:rPr>
          <w:rFonts w:ascii="Times New Roman" w:eastAsia="Calibri" w:hAnsi="Times New Roman" w:cs="Times New Roman"/>
          <w:sz w:val="28"/>
          <w:szCs w:val="28"/>
        </w:rPr>
        <w:t>Елец</w:t>
      </w:r>
      <w:r w:rsidR="00B40401" w:rsidRPr="00DA3708">
        <w:rPr>
          <w:rFonts w:ascii="Times New Roman" w:eastAsia="Calibri" w:hAnsi="Times New Roman" w:cs="Times New Roman"/>
          <w:sz w:val="28"/>
          <w:szCs w:val="28"/>
        </w:rPr>
        <w:t>, 2003</w:t>
      </w:r>
      <w:r w:rsidR="00A9524F">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166</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с.</w:t>
      </w:r>
    </w:p>
    <w:p w14:paraId="1970A96D" w14:textId="1AC5943F"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EB49E7">
        <w:rPr>
          <w:rFonts w:ascii="Times New Roman" w:eastAsia="Calibri" w:hAnsi="Times New Roman" w:cs="Times New Roman"/>
          <w:sz w:val="28"/>
          <w:szCs w:val="28"/>
        </w:rPr>
        <w:t>2</w:t>
      </w:r>
      <w:r w:rsidR="00B40401" w:rsidRPr="00DA3708">
        <w:rPr>
          <w:rFonts w:ascii="Times New Roman" w:eastAsia="Calibri" w:hAnsi="Times New Roman" w:cs="Times New Roman"/>
          <w:sz w:val="28"/>
          <w:szCs w:val="28"/>
        </w:rPr>
        <w:t xml:space="preserve"> Сатова А.К. Теоретико-методологические основы развития личности одаренных старшеклассников и студентов: дис.</w:t>
      </w:r>
      <w:r w:rsidR="00A9524F">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док</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психол.</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наук:19.00.07</w:t>
      </w:r>
      <w:r w:rsidR="00A9524F">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 Алматы, 2008.</w:t>
      </w:r>
      <w:r w:rsidR="00A9524F">
        <w:rPr>
          <w:rFonts w:ascii="Times New Roman" w:eastAsia="Calibri" w:hAnsi="Times New Roman" w:cs="Times New Roman"/>
          <w:sz w:val="28"/>
          <w:szCs w:val="28"/>
        </w:rPr>
        <w:t xml:space="preserve"> – 115 с.</w:t>
      </w:r>
      <w:r w:rsidR="006D56F0" w:rsidRPr="00DA3708">
        <w:rPr>
          <w:rFonts w:ascii="Times New Roman" w:eastAsia="Calibri" w:hAnsi="Times New Roman" w:cs="Times New Roman"/>
          <w:sz w:val="28"/>
          <w:szCs w:val="28"/>
        </w:rPr>
        <w:t xml:space="preserve"> </w:t>
      </w:r>
    </w:p>
    <w:p w14:paraId="1220781E" w14:textId="0B53246B" w:rsidR="00B40401" w:rsidRPr="00A9524F"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EB49E7">
        <w:rPr>
          <w:rFonts w:ascii="Times New Roman" w:eastAsia="Calibri" w:hAnsi="Times New Roman" w:cs="Times New Roman"/>
          <w:sz w:val="28"/>
          <w:szCs w:val="28"/>
        </w:rPr>
        <w:t>3</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Боркова А.Д.</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 xml:space="preserve">Проблема взаимосвязи  успешности </w:t>
      </w:r>
      <w:r w:rsidR="00B40401" w:rsidRPr="00DA3708">
        <w:rPr>
          <w:rFonts w:ascii="Times New Roman" w:eastAsia="Calibri" w:hAnsi="Times New Roman" w:cs="Times New Roman"/>
          <w:sz w:val="28"/>
          <w:szCs w:val="28"/>
        </w:rPr>
        <w:t xml:space="preserve"> обучения </w:t>
      </w:r>
      <w:r w:rsidR="00346B01" w:rsidRPr="00DA3708">
        <w:rPr>
          <w:rFonts w:ascii="Times New Roman" w:eastAsia="Calibri" w:hAnsi="Times New Roman" w:cs="Times New Roman"/>
          <w:sz w:val="28"/>
          <w:szCs w:val="28"/>
        </w:rPr>
        <w:t>и самооценки в младшем школьном возрасте</w:t>
      </w:r>
      <w:r w:rsidR="00B40401" w:rsidRPr="00DA3708">
        <w:rPr>
          <w:rFonts w:ascii="Times New Roman" w:eastAsia="Calibri" w:hAnsi="Times New Roman" w:cs="Times New Roman"/>
          <w:sz w:val="28"/>
          <w:szCs w:val="28"/>
        </w:rPr>
        <w:t xml:space="preserve"> // </w:t>
      </w:r>
      <w:r w:rsidR="00346B01" w:rsidRPr="00DA3708">
        <w:rPr>
          <w:rFonts w:ascii="Times New Roman" w:eastAsia="Calibri" w:hAnsi="Times New Roman" w:cs="Times New Roman"/>
          <w:sz w:val="28"/>
          <w:szCs w:val="28"/>
        </w:rPr>
        <w:t>Международный студенческий научный вестник.</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2015</w:t>
      </w:r>
      <w:r w:rsidR="00B40401" w:rsidRPr="00DA3708">
        <w:rPr>
          <w:rFonts w:ascii="Times New Roman" w:eastAsia="Calibri" w:hAnsi="Times New Roman" w:cs="Times New Roman"/>
          <w:sz w:val="28"/>
          <w:szCs w:val="28"/>
        </w:rPr>
        <w:t>. – № 6.</w:t>
      </w:r>
      <w:r w:rsidR="00A9524F">
        <w:rPr>
          <w:rFonts w:ascii="Times New Roman" w:eastAsia="Calibri" w:hAnsi="Times New Roman" w:cs="Times New Roman"/>
          <w:sz w:val="28"/>
          <w:szCs w:val="28"/>
        </w:rPr>
        <w:t xml:space="preserve"> – С. 36-50. </w:t>
      </w:r>
    </w:p>
    <w:p w14:paraId="0719A09F" w14:textId="441BE6E0" w:rsidR="004C3F09" w:rsidRDefault="004A1AE1" w:rsidP="001D468E">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1D468E">
        <w:rPr>
          <w:rFonts w:ascii="Times New Roman" w:eastAsia="Calibri" w:hAnsi="Times New Roman" w:cs="Times New Roman"/>
          <w:sz w:val="28"/>
          <w:szCs w:val="28"/>
        </w:rPr>
        <w:t xml:space="preserve">4 </w:t>
      </w:r>
      <w:r w:rsidR="00865D11">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 xml:space="preserve">Сатова А.К., Калыкбаева А.Ж. Организация процесса </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самооценивания детей с ООП</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 xml:space="preserve">как </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психолого-педагогическая проблема</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 xml:space="preserve">Вестник КазНПУ </w:t>
      </w:r>
      <w:r w:rsidR="00B40401" w:rsidRPr="00DA3708">
        <w:rPr>
          <w:rFonts w:ascii="Times New Roman" w:eastAsia="Calibri" w:hAnsi="Times New Roman" w:cs="Times New Roman"/>
          <w:sz w:val="28"/>
          <w:szCs w:val="28"/>
        </w:rPr>
        <w:t xml:space="preserve"> им.Абая</w:t>
      </w:r>
      <w:r w:rsidR="00A9524F">
        <w:rPr>
          <w:rFonts w:ascii="Times New Roman" w:eastAsia="Calibri" w:hAnsi="Times New Roman" w:cs="Times New Roman"/>
          <w:sz w:val="28"/>
          <w:szCs w:val="28"/>
        </w:rPr>
        <w:t>.</w:t>
      </w:r>
      <w:r w:rsidR="00B40401" w:rsidRPr="00DA3708">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С</w:t>
      </w:r>
      <w:r w:rsidR="00B40401" w:rsidRPr="00DA3708">
        <w:rPr>
          <w:rFonts w:ascii="Times New Roman" w:eastAsia="Calibri" w:hAnsi="Times New Roman" w:cs="Times New Roman"/>
          <w:sz w:val="28"/>
          <w:szCs w:val="28"/>
        </w:rPr>
        <w:t>ерия «</w:t>
      </w:r>
      <w:r w:rsidR="00346B01" w:rsidRPr="00DA3708">
        <w:rPr>
          <w:rFonts w:ascii="Times New Roman" w:eastAsia="Calibri" w:hAnsi="Times New Roman" w:cs="Times New Roman"/>
          <w:sz w:val="28"/>
          <w:szCs w:val="28"/>
        </w:rPr>
        <w:t>Психология</w:t>
      </w:r>
      <w:r w:rsidR="00B40401" w:rsidRPr="00DA3708">
        <w:rPr>
          <w:rFonts w:ascii="Times New Roman" w:eastAsia="Calibri" w:hAnsi="Times New Roman" w:cs="Times New Roman"/>
          <w:sz w:val="28"/>
          <w:szCs w:val="28"/>
        </w:rPr>
        <w:t>».</w:t>
      </w:r>
      <w:r w:rsidR="00A9524F">
        <w:rPr>
          <w:rFonts w:ascii="Times New Roman" w:eastAsia="Calibri" w:hAnsi="Times New Roman" w:cs="Times New Roman"/>
          <w:sz w:val="28"/>
          <w:szCs w:val="28"/>
        </w:rPr>
        <w:t xml:space="preserve"> - </w:t>
      </w:r>
      <w:r w:rsidR="00A9524F" w:rsidRPr="00DA3708">
        <w:rPr>
          <w:rFonts w:ascii="Times New Roman" w:eastAsia="Calibri" w:hAnsi="Times New Roman" w:cs="Times New Roman"/>
          <w:sz w:val="28"/>
          <w:szCs w:val="28"/>
        </w:rPr>
        <w:t xml:space="preserve">2019. </w:t>
      </w:r>
      <w:r w:rsidR="00A9524F">
        <w:rPr>
          <w:rFonts w:ascii="Times New Roman" w:eastAsia="Calibri" w:hAnsi="Times New Roman" w:cs="Times New Roman"/>
          <w:sz w:val="28"/>
          <w:szCs w:val="28"/>
        </w:rPr>
        <w:t>- №</w:t>
      </w:r>
      <w:r w:rsidR="00B40401" w:rsidRPr="00DA3708">
        <w:rPr>
          <w:rFonts w:ascii="Times New Roman" w:eastAsia="Calibri" w:hAnsi="Times New Roman" w:cs="Times New Roman"/>
          <w:sz w:val="28"/>
          <w:szCs w:val="28"/>
        </w:rPr>
        <w:t>2(59)</w:t>
      </w:r>
      <w:r w:rsidR="00A9524F">
        <w:rPr>
          <w:rFonts w:ascii="Times New Roman" w:eastAsia="Calibri" w:hAnsi="Times New Roman" w:cs="Times New Roman"/>
          <w:sz w:val="28"/>
          <w:szCs w:val="28"/>
        </w:rPr>
        <w:t>. -</w:t>
      </w:r>
      <w:r w:rsidR="00B40401" w:rsidRPr="00DA3708">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С</w:t>
      </w:r>
      <w:r w:rsidR="00346B01" w:rsidRPr="00DA3708">
        <w:rPr>
          <w:rFonts w:ascii="Times New Roman" w:eastAsia="Calibri" w:hAnsi="Times New Roman" w:cs="Times New Roman"/>
          <w:sz w:val="28"/>
          <w:szCs w:val="28"/>
        </w:rPr>
        <w:t>.</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9-12. </w:t>
      </w:r>
    </w:p>
    <w:p w14:paraId="3A976E24" w14:textId="412C0B12"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1D468E">
        <w:rPr>
          <w:rFonts w:ascii="Times New Roman" w:eastAsia="Calibri" w:hAnsi="Times New Roman" w:cs="Times New Roman"/>
          <w:sz w:val="28"/>
          <w:szCs w:val="28"/>
        </w:rPr>
        <w:t>5</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Петрова В.Г.</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Белякова И.В.</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Психология умственно-отсталых школьников</w:t>
      </w:r>
      <w:r w:rsidR="00B40401" w:rsidRPr="00DA3708">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М.</w:t>
      </w:r>
      <w:r w:rsidR="00B40401" w:rsidRPr="00DA3708">
        <w:rPr>
          <w:rFonts w:ascii="Times New Roman" w:eastAsia="Calibri" w:hAnsi="Times New Roman" w:cs="Times New Roman"/>
          <w:sz w:val="28"/>
          <w:szCs w:val="28"/>
        </w:rPr>
        <w:t>: Академия, 2002.</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160 с</w:t>
      </w:r>
      <w:r w:rsidR="00B40401" w:rsidRPr="00DA3708">
        <w:rPr>
          <w:rFonts w:ascii="Times New Roman" w:eastAsia="Calibri" w:hAnsi="Times New Roman" w:cs="Times New Roman"/>
          <w:sz w:val="28"/>
          <w:szCs w:val="28"/>
        </w:rPr>
        <w:t>.</w:t>
      </w:r>
    </w:p>
    <w:p w14:paraId="5E693525" w14:textId="2062BAC3" w:rsidR="00B40401" w:rsidRPr="00DA3708" w:rsidRDefault="004A1AE1"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10</w:t>
      </w:r>
      <w:r w:rsidR="001D468E">
        <w:rPr>
          <w:rFonts w:ascii="Times New Roman" w:eastAsia="Calibri" w:hAnsi="Times New Roman" w:cs="Times New Roman"/>
          <w:sz w:val="28"/>
          <w:szCs w:val="28"/>
        </w:rPr>
        <w:t>6</w:t>
      </w:r>
      <w:r w:rsidR="00B40401"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Голиков Н.А.</w:t>
      </w:r>
      <w:r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Ребенок инвалид: Обучение, развитие, оздоровление.</w:t>
      </w:r>
      <w:r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Дети с особой миссией.</w:t>
      </w:r>
      <w:r w:rsidRPr="00DA3708">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rPr>
        <w:t>Ростов н/Д:Феникс, 2015</w:t>
      </w:r>
      <w:r w:rsidR="00A9524F">
        <w:rPr>
          <w:rFonts w:ascii="Times New Roman" w:eastAsia="Calibri" w:hAnsi="Times New Roman" w:cs="Times New Roman"/>
          <w:sz w:val="28"/>
          <w:szCs w:val="28"/>
        </w:rPr>
        <w:t xml:space="preserve">. - </w:t>
      </w:r>
      <w:r w:rsidR="00B40401" w:rsidRPr="00DA3708">
        <w:rPr>
          <w:rFonts w:ascii="Times New Roman" w:eastAsia="Calibri" w:hAnsi="Times New Roman" w:cs="Times New Roman"/>
          <w:sz w:val="28"/>
          <w:szCs w:val="28"/>
        </w:rPr>
        <w:t xml:space="preserve">428 с. </w:t>
      </w:r>
    </w:p>
    <w:p w14:paraId="0528A3A9" w14:textId="0DC58D24" w:rsidR="009E7B73" w:rsidRDefault="00CB7786" w:rsidP="00CB7786">
      <w:pPr>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7B73" w:rsidRPr="00DA3708">
        <w:rPr>
          <w:rFonts w:ascii="Times New Roman" w:eastAsia="Calibri" w:hAnsi="Times New Roman" w:cs="Times New Roman"/>
          <w:sz w:val="28"/>
          <w:szCs w:val="28"/>
        </w:rPr>
        <w:t>10</w:t>
      </w:r>
      <w:r w:rsidR="001D468E">
        <w:rPr>
          <w:rFonts w:ascii="Times New Roman" w:eastAsia="Calibri" w:hAnsi="Times New Roman" w:cs="Times New Roman"/>
          <w:sz w:val="28"/>
          <w:szCs w:val="28"/>
        </w:rPr>
        <w:t>7</w:t>
      </w:r>
      <w:r w:rsidR="009E7B73" w:rsidRPr="00DA37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Шацкий С.Т.</w:t>
      </w:r>
      <w:r w:rsidR="009E7B73"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 xml:space="preserve">Шацкая В.Н. </w:t>
      </w:r>
      <w:r w:rsidR="009E7B73" w:rsidRPr="00DA3708">
        <w:rPr>
          <w:rFonts w:ascii="Times New Roman" w:eastAsia="Calibri" w:hAnsi="Times New Roman" w:cs="Times New Roman"/>
          <w:sz w:val="28"/>
          <w:szCs w:val="28"/>
        </w:rPr>
        <w:t>Сохраним то, что есть в детях.</w:t>
      </w:r>
      <w:r w:rsidR="00346B01" w:rsidRPr="00DA3708">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 xml:space="preserve">– </w:t>
      </w:r>
      <w:r w:rsidR="009E7B73" w:rsidRPr="00DA3708">
        <w:rPr>
          <w:rFonts w:ascii="Times New Roman" w:eastAsia="Calibri" w:hAnsi="Times New Roman" w:cs="Times New Roman"/>
          <w:sz w:val="28"/>
          <w:szCs w:val="28"/>
        </w:rPr>
        <w:t>М</w:t>
      </w:r>
      <w:r w:rsidR="00A9524F">
        <w:rPr>
          <w:rFonts w:ascii="Times New Roman" w:eastAsia="Calibri" w:hAnsi="Times New Roman" w:cs="Times New Roman"/>
          <w:sz w:val="28"/>
          <w:szCs w:val="28"/>
        </w:rPr>
        <w:t xml:space="preserve">.: </w:t>
      </w:r>
      <w:r w:rsidR="009E7B73" w:rsidRPr="00DA3708">
        <w:rPr>
          <w:rFonts w:ascii="Times New Roman" w:eastAsia="Calibri" w:hAnsi="Times New Roman" w:cs="Times New Roman"/>
          <w:sz w:val="28"/>
          <w:szCs w:val="28"/>
        </w:rPr>
        <w:t>Изд.дом «Карапуз»</w:t>
      </w:r>
      <w:r w:rsidR="00A9524F">
        <w:rPr>
          <w:rFonts w:ascii="Times New Roman" w:eastAsia="Calibri" w:hAnsi="Times New Roman" w:cs="Times New Roman"/>
          <w:sz w:val="28"/>
          <w:szCs w:val="28"/>
        </w:rPr>
        <w:t xml:space="preserve">, </w:t>
      </w:r>
      <w:r w:rsidR="009E7B73" w:rsidRPr="00DA3708">
        <w:rPr>
          <w:rFonts w:ascii="Times New Roman" w:eastAsia="Calibri" w:hAnsi="Times New Roman" w:cs="Times New Roman"/>
          <w:sz w:val="28"/>
          <w:szCs w:val="28"/>
        </w:rPr>
        <w:t>2011</w:t>
      </w:r>
      <w:r w:rsidR="00A9524F">
        <w:rPr>
          <w:rFonts w:ascii="Times New Roman" w:eastAsia="Calibri" w:hAnsi="Times New Roman" w:cs="Times New Roman"/>
          <w:sz w:val="28"/>
          <w:szCs w:val="28"/>
        </w:rPr>
        <w:t xml:space="preserve">. - </w:t>
      </w:r>
      <w:r w:rsidR="009E7B73" w:rsidRPr="00DA3708">
        <w:rPr>
          <w:rFonts w:ascii="Times New Roman" w:eastAsia="Calibri" w:hAnsi="Times New Roman" w:cs="Times New Roman"/>
          <w:sz w:val="28"/>
          <w:szCs w:val="28"/>
        </w:rPr>
        <w:t>350 с.</w:t>
      </w:r>
    </w:p>
    <w:p w14:paraId="6B2DD7FD" w14:textId="7E6F54AA" w:rsidR="00CB7786" w:rsidRPr="00CB7786" w:rsidRDefault="00CB7786" w:rsidP="008B6566">
      <w:pPr>
        <w:tabs>
          <w:tab w:val="left" w:pos="99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A662E">
        <w:rPr>
          <w:rFonts w:ascii="Times New Roman" w:eastAsia="Calibri" w:hAnsi="Times New Roman" w:cs="Times New Roman"/>
          <w:sz w:val="28"/>
          <w:szCs w:val="28"/>
        </w:rPr>
        <w:t xml:space="preserve">108 </w:t>
      </w:r>
      <w:r>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F14B90">
        <w:rPr>
          <w:rFonts w:ascii="Times New Roman" w:eastAsia="Calibri" w:hAnsi="Times New Roman" w:cs="Times New Roman"/>
          <w:sz w:val="28"/>
          <w:szCs w:val="28"/>
        </w:rPr>
        <w:t>Столяренко Л.Д. Педагогическая психология.</w:t>
      </w:r>
      <w:r w:rsidR="00E162CD">
        <w:rPr>
          <w:rFonts w:ascii="Times New Roman" w:eastAsia="Calibri" w:hAnsi="Times New Roman" w:cs="Times New Roman"/>
          <w:sz w:val="28"/>
          <w:szCs w:val="28"/>
        </w:rPr>
        <w:t xml:space="preserve"> </w:t>
      </w:r>
      <w:r w:rsidR="00F14B90">
        <w:rPr>
          <w:rFonts w:ascii="Times New Roman" w:eastAsia="Calibri" w:hAnsi="Times New Roman" w:cs="Times New Roman"/>
          <w:sz w:val="28"/>
          <w:szCs w:val="28"/>
        </w:rPr>
        <w:t>Ростов н/Д: Феникс, 2008</w:t>
      </w:r>
      <w:r w:rsidR="00C95012">
        <w:rPr>
          <w:rFonts w:ascii="Times New Roman" w:eastAsia="Calibri" w:hAnsi="Times New Roman" w:cs="Times New Roman"/>
          <w:sz w:val="28"/>
          <w:szCs w:val="28"/>
        </w:rPr>
        <w:t>.</w:t>
      </w:r>
    </w:p>
    <w:p w14:paraId="4999C93B" w14:textId="2AB05407" w:rsidR="00744F09" w:rsidRPr="00A9524F" w:rsidRDefault="00744F09"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8B6566">
        <w:rPr>
          <w:rFonts w:ascii="Times New Roman" w:eastAsia="Calibri" w:hAnsi="Times New Roman" w:cs="Times New Roman"/>
          <w:sz w:val="28"/>
          <w:szCs w:val="28"/>
        </w:rPr>
        <w:t>09</w:t>
      </w:r>
      <w:r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Щур В.Г.</w:t>
      </w:r>
      <w:r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Методика изучения представления</w:t>
      </w:r>
      <w:r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ребенка об отношении</w:t>
      </w:r>
      <w:r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к нему других людей</w:t>
      </w:r>
      <w:r w:rsidR="00A9524F" w:rsidRPr="00A9524F">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Психология личности</w:t>
      </w:r>
      <w:r w:rsidRPr="00DA3708">
        <w:rPr>
          <w:rFonts w:ascii="Times New Roman" w:eastAsia="Calibri" w:hAnsi="Times New Roman" w:cs="Times New Roman"/>
          <w:sz w:val="28"/>
          <w:szCs w:val="28"/>
        </w:rPr>
        <w:t xml:space="preserve">. </w:t>
      </w:r>
      <w:r w:rsidR="00A9524F" w:rsidRPr="00A9524F">
        <w:rPr>
          <w:rFonts w:ascii="Times New Roman" w:eastAsia="Calibri" w:hAnsi="Times New Roman" w:cs="Times New Roman"/>
          <w:sz w:val="28"/>
          <w:szCs w:val="28"/>
        </w:rPr>
        <w:t xml:space="preserve">- </w:t>
      </w:r>
      <w:r w:rsidR="00346B01" w:rsidRPr="00DA3708">
        <w:rPr>
          <w:rFonts w:ascii="Times New Roman" w:eastAsia="Calibri" w:hAnsi="Times New Roman" w:cs="Times New Roman"/>
          <w:sz w:val="28"/>
          <w:szCs w:val="28"/>
        </w:rPr>
        <w:t>М.</w:t>
      </w:r>
      <w:r w:rsidRPr="00DA3708">
        <w:rPr>
          <w:rFonts w:ascii="Times New Roman" w:eastAsia="Calibri" w:hAnsi="Times New Roman" w:cs="Times New Roman"/>
          <w:sz w:val="28"/>
          <w:szCs w:val="28"/>
        </w:rPr>
        <w:t>, 1982.</w:t>
      </w:r>
      <w:r w:rsidR="00A9524F" w:rsidRPr="00A9524F">
        <w:rPr>
          <w:rFonts w:ascii="Times New Roman" w:eastAsia="Calibri" w:hAnsi="Times New Roman" w:cs="Times New Roman"/>
          <w:sz w:val="28"/>
          <w:szCs w:val="28"/>
        </w:rPr>
        <w:t xml:space="preserve"> </w:t>
      </w:r>
      <w:r w:rsidR="00A9524F">
        <w:rPr>
          <w:rFonts w:ascii="Times New Roman" w:eastAsia="Calibri" w:hAnsi="Times New Roman" w:cs="Times New Roman"/>
          <w:sz w:val="28"/>
          <w:szCs w:val="28"/>
        </w:rPr>
        <w:t>–</w:t>
      </w:r>
      <w:r w:rsidR="00A9524F" w:rsidRPr="00A9524F">
        <w:rPr>
          <w:rFonts w:ascii="Times New Roman" w:eastAsia="Calibri" w:hAnsi="Times New Roman" w:cs="Times New Roman"/>
          <w:sz w:val="28"/>
          <w:szCs w:val="28"/>
        </w:rPr>
        <w:t xml:space="preserve"> 122 </w:t>
      </w:r>
      <w:r w:rsidR="00A9524F">
        <w:rPr>
          <w:rFonts w:ascii="Times New Roman" w:eastAsia="Calibri" w:hAnsi="Times New Roman" w:cs="Times New Roman"/>
          <w:sz w:val="28"/>
          <w:szCs w:val="28"/>
          <w:lang w:val="en-US"/>
        </w:rPr>
        <w:t>c</w:t>
      </w:r>
      <w:r w:rsidR="00A9524F" w:rsidRPr="00A9524F">
        <w:rPr>
          <w:rFonts w:ascii="Times New Roman" w:eastAsia="Calibri" w:hAnsi="Times New Roman" w:cs="Times New Roman"/>
          <w:sz w:val="28"/>
          <w:szCs w:val="28"/>
        </w:rPr>
        <w:t>.</w:t>
      </w:r>
    </w:p>
    <w:p w14:paraId="1FDDFC3C" w14:textId="2E86C621" w:rsidR="00F14B90" w:rsidRDefault="00744F09" w:rsidP="00F14B90">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EE1A02">
        <w:rPr>
          <w:rFonts w:ascii="Times New Roman" w:eastAsia="Calibri" w:hAnsi="Times New Roman" w:cs="Times New Roman"/>
          <w:sz w:val="28"/>
          <w:szCs w:val="28"/>
        </w:rPr>
        <w:t>1</w:t>
      </w:r>
      <w:r w:rsidR="00E162CD">
        <w:rPr>
          <w:rFonts w:ascii="Times New Roman" w:eastAsia="Calibri" w:hAnsi="Times New Roman" w:cs="Times New Roman"/>
          <w:sz w:val="28"/>
          <w:szCs w:val="28"/>
        </w:rPr>
        <w:t>0</w:t>
      </w:r>
      <w:r w:rsidRPr="00DA3708">
        <w:rPr>
          <w:rFonts w:ascii="Times New Roman" w:eastAsia="Calibri" w:hAnsi="Times New Roman" w:cs="Times New Roman"/>
          <w:sz w:val="28"/>
          <w:szCs w:val="28"/>
        </w:rPr>
        <w:t xml:space="preserve"> Организация обучения и воспитания детей с задержкой психического развития</w:t>
      </w:r>
      <w:r w:rsidR="00A9524F" w:rsidRPr="00A9524F">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Сборник документов, регламентирующих работу по обучению и воспитанию детей с задержкой псих</w:t>
      </w:r>
      <w:r w:rsidR="00A9524F">
        <w:rPr>
          <w:rFonts w:ascii="Times New Roman" w:eastAsia="Calibri" w:hAnsi="Times New Roman" w:cs="Times New Roman"/>
          <w:sz w:val="28"/>
          <w:szCs w:val="28"/>
        </w:rPr>
        <w:t>и</w:t>
      </w:r>
      <w:r w:rsidRPr="00DA3708">
        <w:rPr>
          <w:rFonts w:ascii="Times New Roman" w:eastAsia="Calibri" w:hAnsi="Times New Roman" w:cs="Times New Roman"/>
          <w:sz w:val="28"/>
          <w:szCs w:val="28"/>
        </w:rPr>
        <w:t>ческого развития дошкольного и школьного возраста.</w:t>
      </w:r>
      <w:r w:rsidR="00A9524F">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М.,</w:t>
      </w:r>
      <w:r w:rsidR="00A9524F">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1993.</w:t>
      </w:r>
      <w:r w:rsidR="00A9524F">
        <w:rPr>
          <w:rFonts w:ascii="Times New Roman" w:eastAsia="Calibri" w:hAnsi="Times New Roman" w:cs="Times New Roman"/>
          <w:sz w:val="28"/>
          <w:szCs w:val="28"/>
        </w:rPr>
        <w:t xml:space="preserve"> – 147 с.</w:t>
      </w:r>
      <w:r w:rsidR="00F14B90" w:rsidRPr="00F14B90">
        <w:rPr>
          <w:rFonts w:ascii="Times New Roman" w:eastAsia="Calibri" w:hAnsi="Times New Roman" w:cs="Times New Roman"/>
          <w:sz w:val="28"/>
          <w:szCs w:val="28"/>
        </w:rPr>
        <w:t xml:space="preserve"> </w:t>
      </w:r>
    </w:p>
    <w:p w14:paraId="036390FC" w14:textId="2E9517C4" w:rsidR="00320A29" w:rsidRPr="00DA3708" w:rsidRDefault="00320A29" w:rsidP="00320A2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11</w:t>
      </w:r>
      <w:r w:rsidR="00E162CD">
        <w:rPr>
          <w:rFonts w:ascii="Times New Roman" w:eastAsia="Calibri" w:hAnsi="Times New Roman" w:cs="Times New Roman"/>
          <w:sz w:val="28"/>
          <w:szCs w:val="28"/>
        </w:rPr>
        <w:t>1</w:t>
      </w:r>
      <w:r w:rsidR="006729C2">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Калыкбаева А., Сатова А.К. Организация самооценивания обучающихся с ООП  в инклюзивном обучении на основе принципа SMART (на примере уроков математики в начальной школе)</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Вестник КазНПУ им.Абая. Педагогические науки.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2020. </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№1(65)</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DA3708">
        <w:rPr>
          <w:rFonts w:ascii="Times New Roman" w:eastAsia="Calibri" w:hAnsi="Times New Roman" w:cs="Times New Roman"/>
          <w:sz w:val="28"/>
          <w:szCs w:val="28"/>
        </w:rPr>
        <w:t>. 410-416.</w:t>
      </w:r>
    </w:p>
    <w:p w14:paraId="66652919" w14:textId="73F31242" w:rsidR="00F14B90" w:rsidRPr="00A9524F" w:rsidRDefault="00F14B90" w:rsidP="00F14B90">
      <w:pPr>
        <w:tabs>
          <w:tab w:val="left" w:pos="993"/>
        </w:tabs>
        <w:spacing w:after="0" w:line="240" w:lineRule="auto"/>
        <w:ind w:firstLine="567"/>
        <w:jc w:val="both"/>
        <w:rPr>
          <w:rFonts w:ascii="Times New Roman" w:eastAsia="Calibri" w:hAnsi="Times New Roman" w:cs="Times New Roman"/>
          <w:sz w:val="28"/>
          <w:szCs w:val="28"/>
        </w:rPr>
      </w:pPr>
      <w:r w:rsidRPr="00AD2724">
        <w:rPr>
          <w:rFonts w:ascii="Times New Roman" w:eastAsia="Calibri" w:hAnsi="Times New Roman" w:cs="Times New Roman"/>
          <w:sz w:val="28"/>
          <w:szCs w:val="28"/>
        </w:rPr>
        <w:t>1</w:t>
      </w:r>
      <w:r w:rsidR="00320A29" w:rsidRPr="00AD2724">
        <w:rPr>
          <w:rFonts w:ascii="Times New Roman" w:eastAsia="Calibri" w:hAnsi="Times New Roman" w:cs="Times New Roman"/>
          <w:sz w:val="28"/>
          <w:szCs w:val="28"/>
        </w:rPr>
        <w:t>1</w:t>
      </w:r>
      <w:r w:rsidR="00E162CD">
        <w:rPr>
          <w:rFonts w:ascii="Times New Roman" w:eastAsia="Calibri" w:hAnsi="Times New Roman" w:cs="Times New Roman"/>
          <w:sz w:val="28"/>
          <w:szCs w:val="28"/>
        </w:rPr>
        <w:t>2</w:t>
      </w:r>
      <w:r w:rsidR="00320A29" w:rsidRPr="00AD2724">
        <w:rPr>
          <w:rFonts w:ascii="Times New Roman" w:eastAsia="Calibri" w:hAnsi="Times New Roman" w:cs="Times New Roman"/>
          <w:sz w:val="28"/>
          <w:szCs w:val="28"/>
        </w:rPr>
        <w:t xml:space="preserve"> </w:t>
      </w:r>
      <w:r w:rsidR="00AD2724" w:rsidRPr="00DA3708">
        <w:rPr>
          <w:rFonts w:ascii="Times New Roman" w:eastAsia="Calibri" w:hAnsi="Times New Roman" w:cs="Times New Roman"/>
          <w:sz w:val="28"/>
          <w:szCs w:val="28"/>
        </w:rPr>
        <w:t>Матвеева Е.И., Панкова О.Б., Патрикеева И.Е. Критераильное оценивание в начальной школе (из опыта работы).</w:t>
      </w:r>
      <w:r w:rsidR="00AD2724">
        <w:rPr>
          <w:rFonts w:ascii="Times New Roman" w:eastAsia="Calibri" w:hAnsi="Times New Roman" w:cs="Times New Roman"/>
          <w:sz w:val="28"/>
          <w:szCs w:val="28"/>
        </w:rPr>
        <w:t xml:space="preserve"> -</w:t>
      </w:r>
      <w:r w:rsidR="00AD2724" w:rsidRPr="00DA3708">
        <w:rPr>
          <w:rFonts w:ascii="Times New Roman" w:eastAsia="Calibri" w:hAnsi="Times New Roman" w:cs="Times New Roman"/>
          <w:sz w:val="28"/>
          <w:szCs w:val="28"/>
        </w:rPr>
        <w:t xml:space="preserve"> Издательство: "Вита-Пресс", 2013.</w:t>
      </w:r>
      <w:r w:rsidR="00AD2724">
        <w:rPr>
          <w:rFonts w:ascii="Times New Roman" w:eastAsia="Calibri" w:hAnsi="Times New Roman" w:cs="Times New Roman"/>
          <w:sz w:val="28"/>
          <w:szCs w:val="28"/>
        </w:rPr>
        <w:t xml:space="preserve"> – 123 с.</w:t>
      </w:r>
    </w:p>
    <w:p w14:paraId="6882183B" w14:textId="12CD713E" w:rsidR="00744F09" w:rsidRPr="00DA3708" w:rsidRDefault="003A6BCA" w:rsidP="003A6BCA">
      <w:pPr>
        <w:tabs>
          <w:tab w:val="left" w:pos="993"/>
        </w:tabs>
        <w:spacing w:after="0" w:line="240" w:lineRule="auto"/>
        <w:jc w:val="both"/>
        <w:rPr>
          <w:rFonts w:ascii="Times New Roman" w:eastAsia="Calibri" w:hAnsi="Times New Roman" w:cs="Times New Roman"/>
          <w:sz w:val="28"/>
          <w:szCs w:val="28"/>
        </w:rPr>
      </w:pPr>
      <w:r w:rsidRPr="009A39D7">
        <w:rPr>
          <w:rFonts w:ascii="Times New Roman" w:eastAsia="Calibri" w:hAnsi="Times New Roman" w:cs="Times New Roman"/>
          <w:sz w:val="28"/>
          <w:szCs w:val="28"/>
        </w:rPr>
        <w:t xml:space="preserve">         </w:t>
      </w:r>
      <w:r w:rsidR="00744F09" w:rsidRPr="00AD2724">
        <w:rPr>
          <w:rFonts w:ascii="Times New Roman" w:eastAsia="Calibri" w:hAnsi="Times New Roman" w:cs="Times New Roman"/>
          <w:sz w:val="28"/>
          <w:szCs w:val="28"/>
          <w:lang w:val="en-US"/>
        </w:rPr>
        <w:t>11</w:t>
      </w:r>
      <w:r w:rsidR="00E162CD" w:rsidRPr="00E162CD">
        <w:rPr>
          <w:rFonts w:ascii="Times New Roman" w:eastAsia="Calibri" w:hAnsi="Times New Roman" w:cs="Times New Roman"/>
          <w:sz w:val="28"/>
          <w:szCs w:val="28"/>
          <w:lang w:val="en-US"/>
        </w:rPr>
        <w:t xml:space="preserve">3 </w:t>
      </w:r>
      <w:r w:rsidR="00865D11" w:rsidRPr="00865D11">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Anke</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de</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Boer</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Sip</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Jan</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Pijl</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Minnaert</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Alexander</w:t>
      </w:r>
      <w:r w:rsidR="00AD2724" w:rsidRP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Attitudes of primary school teachers to inclusive education: Literature Review</w:t>
      </w:r>
      <w:r w:rsidR="00AD2724" w:rsidRPr="00A9524F">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 xml:space="preserve"> International Journal of Inclusive Education</w:t>
      </w:r>
      <w:r w:rsidR="00AD2724" w:rsidRPr="00A9524F">
        <w:rPr>
          <w:rFonts w:ascii="Times New Roman" w:eastAsia="Calibri" w:hAnsi="Times New Roman" w:cs="Times New Roman"/>
          <w:sz w:val="28"/>
          <w:szCs w:val="28"/>
          <w:lang w:val="en-US"/>
        </w:rPr>
        <w:t xml:space="preserve">. – </w:t>
      </w:r>
      <w:r w:rsidR="00AD2724" w:rsidRPr="00DA3708">
        <w:rPr>
          <w:rFonts w:ascii="Times New Roman" w:eastAsia="Calibri" w:hAnsi="Times New Roman" w:cs="Times New Roman"/>
          <w:sz w:val="28"/>
          <w:szCs w:val="28"/>
          <w:lang w:val="en-US"/>
        </w:rPr>
        <w:t>2011</w:t>
      </w:r>
      <w:r w:rsidR="00AD2724" w:rsidRPr="00A9524F">
        <w:rPr>
          <w:rFonts w:ascii="Times New Roman" w:eastAsia="Calibri" w:hAnsi="Times New Roman" w:cs="Times New Roman"/>
          <w:sz w:val="28"/>
          <w:szCs w:val="28"/>
          <w:lang w:val="en-US"/>
        </w:rPr>
        <w:t xml:space="preserve">. - </w:t>
      </w:r>
      <w:r w:rsidR="00AD2724" w:rsidRPr="00DA3708">
        <w:rPr>
          <w:rFonts w:ascii="Times New Roman" w:eastAsia="Calibri" w:hAnsi="Times New Roman" w:cs="Times New Roman"/>
          <w:sz w:val="28"/>
          <w:szCs w:val="28"/>
          <w:lang w:val="en-US"/>
        </w:rPr>
        <w:t>Vol 15,</w:t>
      </w:r>
      <w:r w:rsidR="00AD2724" w:rsidRPr="00A9524F">
        <w:rPr>
          <w:rFonts w:ascii="Times New Roman" w:eastAsia="Calibri" w:hAnsi="Times New Roman" w:cs="Times New Roman"/>
          <w:sz w:val="28"/>
          <w:szCs w:val="28"/>
          <w:lang w:val="en-US"/>
        </w:rPr>
        <w:t xml:space="preserve"> </w:t>
      </w:r>
      <w:r w:rsidR="00AD2724">
        <w:rPr>
          <w:rFonts w:ascii="Times New Roman" w:eastAsia="Calibri" w:hAnsi="Times New Roman" w:cs="Times New Roman"/>
          <w:sz w:val="28"/>
          <w:szCs w:val="28"/>
          <w:lang w:val="en-US"/>
        </w:rPr>
        <w:t>i</w:t>
      </w:r>
      <w:r w:rsidR="00AD2724" w:rsidRPr="00DA3708">
        <w:rPr>
          <w:rFonts w:ascii="Times New Roman" w:eastAsia="Calibri" w:hAnsi="Times New Roman" w:cs="Times New Roman"/>
          <w:sz w:val="28"/>
          <w:szCs w:val="28"/>
          <w:lang w:val="en-US"/>
        </w:rPr>
        <w:t>ss</w:t>
      </w:r>
      <w:r w:rsidR="00AD2724">
        <w:rPr>
          <w:rFonts w:ascii="Times New Roman" w:eastAsia="Calibri" w:hAnsi="Times New Roman" w:cs="Times New Roman"/>
          <w:sz w:val="28"/>
          <w:szCs w:val="28"/>
          <w:lang w:val="en-US"/>
        </w:rPr>
        <w:t>ue</w:t>
      </w:r>
      <w:r w:rsidR="00AD2724" w:rsidRPr="00DA3708">
        <w:rPr>
          <w:rFonts w:ascii="Times New Roman" w:eastAsia="Calibri" w:hAnsi="Times New Roman" w:cs="Times New Roman"/>
          <w:sz w:val="28"/>
          <w:szCs w:val="28"/>
          <w:lang w:val="en-US"/>
        </w:rPr>
        <w:t xml:space="preserve"> 3</w:t>
      </w:r>
      <w:r w:rsidR="00AD2724">
        <w:rPr>
          <w:rFonts w:ascii="Times New Roman" w:eastAsia="Calibri" w:hAnsi="Times New Roman" w:cs="Times New Roman"/>
          <w:sz w:val="28"/>
          <w:szCs w:val="28"/>
          <w:lang w:val="en-US"/>
        </w:rPr>
        <w:t xml:space="preserve">. – </w:t>
      </w:r>
      <w:r w:rsidR="00AD2724" w:rsidRPr="00DA3708">
        <w:rPr>
          <w:rFonts w:ascii="Times New Roman" w:eastAsia="Calibri" w:hAnsi="Times New Roman" w:cs="Times New Roman"/>
          <w:sz w:val="28"/>
          <w:szCs w:val="28"/>
          <w:lang w:val="en-US"/>
        </w:rPr>
        <w:t>P</w:t>
      </w:r>
      <w:r w:rsidR="00AD2724">
        <w:rPr>
          <w:rFonts w:ascii="Times New Roman" w:eastAsia="Calibri" w:hAnsi="Times New Roman" w:cs="Times New Roman"/>
          <w:sz w:val="28"/>
          <w:szCs w:val="28"/>
          <w:lang w:val="en-US"/>
        </w:rPr>
        <w:t xml:space="preserve">. </w:t>
      </w:r>
      <w:r w:rsidR="00AD2724" w:rsidRPr="00DA3708">
        <w:rPr>
          <w:rFonts w:ascii="Times New Roman" w:eastAsia="Calibri" w:hAnsi="Times New Roman" w:cs="Times New Roman"/>
          <w:sz w:val="28"/>
          <w:szCs w:val="28"/>
          <w:lang w:val="en-US"/>
        </w:rPr>
        <w:t xml:space="preserve"> </w:t>
      </w:r>
      <w:r w:rsidR="00AD2724" w:rsidRPr="00A9524F">
        <w:rPr>
          <w:rFonts w:ascii="Times New Roman" w:eastAsia="Calibri" w:hAnsi="Times New Roman" w:cs="Times New Roman"/>
          <w:sz w:val="28"/>
          <w:szCs w:val="28"/>
        </w:rPr>
        <w:t xml:space="preserve">331-353.  </w:t>
      </w:r>
    </w:p>
    <w:p w14:paraId="61E87C74" w14:textId="492D31C6" w:rsidR="00D2703D" w:rsidRPr="00F111A9" w:rsidRDefault="00D2703D" w:rsidP="00DA3708">
      <w:pPr>
        <w:tabs>
          <w:tab w:val="left" w:pos="993"/>
        </w:tabs>
        <w:spacing w:after="0" w:line="240" w:lineRule="auto"/>
        <w:ind w:firstLine="567"/>
        <w:jc w:val="both"/>
        <w:rPr>
          <w:rFonts w:ascii="Times New Roman" w:eastAsia="Calibri" w:hAnsi="Times New Roman" w:cs="Times New Roman"/>
          <w:sz w:val="28"/>
          <w:szCs w:val="28"/>
        </w:rPr>
      </w:pPr>
      <w:r w:rsidRPr="00F111A9">
        <w:rPr>
          <w:rFonts w:ascii="Times New Roman" w:eastAsia="Calibri" w:hAnsi="Times New Roman" w:cs="Times New Roman"/>
          <w:sz w:val="28"/>
          <w:szCs w:val="28"/>
        </w:rPr>
        <w:t>11</w:t>
      </w:r>
      <w:r w:rsidR="00E162CD">
        <w:rPr>
          <w:rFonts w:ascii="Times New Roman" w:eastAsia="Calibri" w:hAnsi="Times New Roman" w:cs="Times New Roman"/>
          <w:sz w:val="28"/>
          <w:szCs w:val="28"/>
        </w:rPr>
        <w:t>4</w:t>
      </w:r>
      <w:r w:rsidR="00B40401" w:rsidRP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Ксензова Г.Ю. Оценочная деятельность учителя</w:t>
      </w:r>
      <w:r w:rsidR="00F111A9">
        <w:rPr>
          <w:rFonts w:ascii="Times New Roman" w:eastAsia="Calibri" w:hAnsi="Times New Roman" w:cs="Times New Roman"/>
          <w:sz w:val="28"/>
          <w:szCs w:val="28"/>
        </w:rPr>
        <w:t>:</w:t>
      </w:r>
      <w:r w:rsidR="00F111A9" w:rsidRPr="00DA3708">
        <w:rPr>
          <w:rFonts w:ascii="Times New Roman" w:eastAsia="Calibri" w:hAnsi="Times New Roman" w:cs="Times New Roman"/>
          <w:sz w:val="28"/>
          <w:szCs w:val="28"/>
        </w:rPr>
        <w:t xml:space="preserve"> </w:t>
      </w:r>
      <w:r w:rsidR="00F111A9">
        <w:rPr>
          <w:rFonts w:ascii="Times New Roman" w:eastAsia="Calibri" w:hAnsi="Times New Roman" w:cs="Times New Roman"/>
          <w:sz w:val="28"/>
          <w:szCs w:val="28"/>
        </w:rPr>
        <w:t>у</w:t>
      </w:r>
      <w:r w:rsidR="00F111A9" w:rsidRPr="00DA3708">
        <w:rPr>
          <w:rFonts w:ascii="Times New Roman" w:eastAsia="Calibri" w:hAnsi="Times New Roman" w:cs="Times New Roman"/>
          <w:sz w:val="28"/>
          <w:szCs w:val="28"/>
        </w:rPr>
        <w:t>чебно-методическое пособие</w:t>
      </w:r>
      <w:r w:rsidR="00F111A9">
        <w:rPr>
          <w:rFonts w:ascii="Times New Roman" w:eastAsia="Calibri" w:hAnsi="Times New Roman" w:cs="Times New Roman"/>
          <w:sz w:val="28"/>
          <w:szCs w:val="28"/>
        </w:rPr>
        <w:t xml:space="preserve">. - </w:t>
      </w:r>
      <w:r w:rsidR="00F111A9" w:rsidRPr="00DA3708">
        <w:rPr>
          <w:rFonts w:ascii="Times New Roman" w:eastAsia="Calibri" w:hAnsi="Times New Roman" w:cs="Times New Roman"/>
          <w:sz w:val="28"/>
          <w:szCs w:val="28"/>
        </w:rPr>
        <w:t xml:space="preserve"> М.: Педагогическое общество Росии, 2002</w:t>
      </w:r>
      <w:r w:rsidR="00F111A9">
        <w:rPr>
          <w:rFonts w:ascii="Times New Roman" w:eastAsia="Calibri" w:hAnsi="Times New Roman" w:cs="Times New Roman"/>
          <w:sz w:val="28"/>
          <w:szCs w:val="28"/>
        </w:rPr>
        <w:t>. -</w:t>
      </w:r>
      <w:r w:rsidR="00F111A9" w:rsidRPr="00DA3708">
        <w:rPr>
          <w:rFonts w:ascii="Times New Roman" w:eastAsia="Calibri" w:hAnsi="Times New Roman" w:cs="Times New Roman"/>
          <w:sz w:val="28"/>
          <w:szCs w:val="28"/>
        </w:rPr>
        <w:t xml:space="preserve"> 128 с. </w:t>
      </w:r>
      <w:r w:rsidR="00F111A9">
        <w:rPr>
          <w:rFonts w:ascii="Times New Roman" w:eastAsia="Calibri" w:hAnsi="Times New Roman" w:cs="Times New Roman"/>
          <w:sz w:val="28"/>
          <w:szCs w:val="28"/>
        </w:rPr>
        <w:t xml:space="preserve">  </w:t>
      </w:r>
    </w:p>
    <w:p w14:paraId="2EFB52FF" w14:textId="6E7E0993" w:rsidR="00B40401" w:rsidRPr="00DA3708" w:rsidRDefault="00D2703D"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11</w:t>
      </w:r>
      <w:r w:rsidR="00E162CD">
        <w:rPr>
          <w:rFonts w:ascii="Times New Roman" w:eastAsia="Calibri" w:hAnsi="Times New Roman" w:cs="Times New Roman"/>
          <w:sz w:val="28"/>
          <w:szCs w:val="28"/>
        </w:rPr>
        <w:t>5</w:t>
      </w:r>
      <w:r w:rsidRPr="00DA3708">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 xml:space="preserve">Айдарбекова А.А. Создание социально-гуманной среды  в организациях общего образования. </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Алматы</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2015</w:t>
      </w:r>
      <w:r w:rsidR="00F111A9">
        <w:rPr>
          <w:rFonts w:ascii="Times New Roman" w:eastAsia="Calibri" w:hAnsi="Times New Roman" w:cs="Times New Roman"/>
          <w:sz w:val="28"/>
          <w:szCs w:val="28"/>
        </w:rPr>
        <w:t xml:space="preserve">. – </w:t>
      </w:r>
      <w:r w:rsidR="00F111A9" w:rsidRPr="005C2BB0">
        <w:rPr>
          <w:rFonts w:ascii="Times New Roman" w:eastAsia="Calibri" w:hAnsi="Times New Roman" w:cs="Times New Roman"/>
          <w:sz w:val="28"/>
          <w:szCs w:val="28"/>
        </w:rPr>
        <w:t>64</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с</w:t>
      </w:r>
      <w:r w:rsidR="00F111A9">
        <w:rPr>
          <w:rFonts w:ascii="Times New Roman" w:eastAsia="Calibri" w:hAnsi="Times New Roman" w:cs="Times New Roman"/>
          <w:sz w:val="28"/>
          <w:szCs w:val="28"/>
        </w:rPr>
        <w:t>.</w:t>
      </w:r>
    </w:p>
    <w:p w14:paraId="7AABC6D7" w14:textId="0A0F59BE" w:rsidR="00B40401" w:rsidRPr="00F111A9" w:rsidRDefault="00D2703D"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F111A9">
        <w:rPr>
          <w:rFonts w:ascii="Times New Roman" w:eastAsia="Calibri" w:hAnsi="Times New Roman" w:cs="Times New Roman"/>
          <w:sz w:val="28"/>
          <w:szCs w:val="28"/>
          <w:lang w:val="en-US"/>
        </w:rPr>
        <w:t>1</w:t>
      </w:r>
      <w:r w:rsidR="00E162CD" w:rsidRPr="00E162CD">
        <w:rPr>
          <w:rFonts w:ascii="Times New Roman" w:eastAsia="Calibri" w:hAnsi="Times New Roman" w:cs="Times New Roman"/>
          <w:sz w:val="28"/>
          <w:szCs w:val="28"/>
          <w:lang w:val="en-US"/>
        </w:rPr>
        <w:t>16</w:t>
      </w:r>
      <w:r w:rsidR="00B40401" w:rsidRPr="00F111A9">
        <w:rPr>
          <w:rFonts w:ascii="Times New Roman" w:eastAsia="Calibri" w:hAnsi="Times New Roman" w:cs="Times New Roman"/>
          <w:sz w:val="28"/>
          <w:szCs w:val="28"/>
          <w:lang w:val="en-US"/>
        </w:rPr>
        <w:t xml:space="preserve"> </w:t>
      </w:r>
      <w:r w:rsidR="00865D11" w:rsidRPr="00865D11">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Ratminingsih</w:t>
      </w:r>
      <w:r w:rsidR="00F111A9" w:rsidRPr="005C2BB0">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 xml:space="preserve"> N.M., Artini</w:t>
      </w:r>
      <w:r w:rsidR="00F111A9" w:rsidRPr="005C2BB0">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 xml:space="preserve"> L.P.,</w:t>
      </w:r>
      <w:r w:rsidR="00F111A9" w:rsidRPr="005C2BB0">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Padmadewi N.N. Incorporating Self and Peer Assessment in Reflective Teaching Practices</w:t>
      </w:r>
      <w:r w:rsidR="00F111A9" w:rsidRPr="005C2BB0">
        <w:rPr>
          <w:rFonts w:ascii="Times New Roman" w:eastAsia="Calibri" w:hAnsi="Times New Roman" w:cs="Times New Roman"/>
          <w:sz w:val="28"/>
          <w:szCs w:val="28"/>
          <w:lang w:val="en-US"/>
        </w:rPr>
        <w:t xml:space="preserve"> // </w:t>
      </w:r>
      <w:r w:rsidR="00F111A9" w:rsidRPr="00DA3708">
        <w:rPr>
          <w:rFonts w:ascii="Times New Roman" w:eastAsia="Calibri" w:hAnsi="Times New Roman" w:cs="Times New Roman"/>
          <w:sz w:val="28"/>
          <w:szCs w:val="28"/>
          <w:lang w:val="en-US"/>
        </w:rPr>
        <w:t xml:space="preserve"> International Journal of Instruction</w:t>
      </w:r>
      <w:r w:rsidR="00F111A9" w:rsidRPr="005C2BB0">
        <w:rPr>
          <w:rFonts w:ascii="Times New Roman" w:eastAsia="Calibri" w:hAnsi="Times New Roman" w:cs="Times New Roman"/>
          <w:sz w:val="28"/>
          <w:szCs w:val="28"/>
          <w:lang w:val="en-US"/>
        </w:rPr>
        <w:t xml:space="preserve">. - </w:t>
      </w:r>
      <w:r w:rsidR="00F111A9" w:rsidRPr="00DA3708">
        <w:rPr>
          <w:rFonts w:ascii="Times New Roman" w:eastAsia="Calibri" w:hAnsi="Times New Roman" w:cs="Times New Roman"/>
          <w:sz w:val="28"/>
          <w:szCs w:val="28"/>
          <w:lang w:val="en-US"/>
        </w:rPr>
        <w:t xml:space="preserve">2017. </w:t>
      </w:r>
      <w:r w:rsidR="00F111A9" w:rsidRPr="005C2BB0">
        <w:rPr>
          <w:rFonts w:ascii="Times New Roman" w:eastAsia="Calibri" w:hAnsi="Times New Roman" w:cs="Times New Roman"/>
          <w:sz w:val="28"/>
          <w:szCs w:val="28"/>
          <w:lang w:val="en-US"/>
        </w:rPr>
        <w:t>- №</w:t>
      </w:r>
      <w:r w:rsidR="00F111A9" w:rsidRPr="00DA3708">
        <w:rPr>
          <w:rFonts w:ascii="Times New Roman" w:eastAsia="Calibri" w:hAnsi="Times New Roman" w:cs="Times New Roman"/>
          <w:sz w:val="28"/>
          <w:szCs w:val="28"/>
          <w:lang w:val="en-US"/>
        </w:rPr>
        <w:t>10(4)</w:t>
      </w:r>
      <w:r w:rsidR="00F111A9" w:rsidRPr="005C2BB0">
        <w:rPr>
          <w:rFonts w:ascii="Times New Roman" w:eastAsia="Calibri" w:hAnsi="Times New Roman" w:cs="Times New Roman"/>
          <w:sz w:val="28"/>
          <w:szCs w:val="28"/>
          <w:lang w:val="en-US"/>
        </w:rPr>
        <w:t xml:space="preserve">. – </w:t>
      </w:r>
      <w:r w:rsidR="00F111A9">
        <w:rPr>
          <w:rFonts w:ascii="Times New Roman" w:eastAsia="Calibri" w:hAnsi="Times New Roman" w:cs="Times New Roman"/>
          <w:sz w:val="28"/>
          <w:szCs w:val="28"/>
        </w:rPr>
        <w:t>Р</w:t>
      </w:r>
      <w:r w:rsidR="00F111A9" w:rsidRPr="005C2BB0">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 xml:space="preserve">165-184. </w:t>
      </w:r>
      <w:hyperlink r:id="rId39" w:history="1"/>
    </w:p>
    <w:p w14:paraId="2AF82DE1" w14:textId="69735EF9" w:rsidR="00D2703D" w:rsidRPr="00F111A9" w:rsidRDefault="00D2703D" w:rsidP="00DA3708">
      <w:pPr>
        <w:tabs>
          <w:tab w:val="left" w:pos="993"/>
        </w:tabs>
        <w:spacing w:after="0" w:line="240" w:lineRule="auto"/>
        <w:ind w:firstLine="567"/>
        <w:jc w:val="both"/>
        <w:rPr>
          <w:rFonts w:ascii="Times New Roman" w:eastAsia="Calibri" w:hAnsi="Times New Roman" w:cs="Times New Roman"/>
          <w:sz w:val="28"/>
          <w:szCs w:val="28"/>
        </w:rPr>
      </w:pPr>
      <w:r w:rsidRPr="00F111A9">
        <w:rPr>
          <w:rFonts w:ascii="Times New Roman" w:eastAsia="Calibri" w:hAnsi="Times New Roman" w:cs="Times New Roman"/>
          <w:sz w:val="28"/>
          <w:szCs w:val="28"/>
        </w:rPr>
        <w:t>1</w:t>
      </w:r>
      <w:r w:rsidR="00E162CD">
        <w:rPr>
          <w:rFonts w:ascii="Times New Roman" w:eastAsia="Calibri" w:hAnsi="Times New Roman" w:cs="Times New Roman"/>
          <w:sz w:val="28"/>
          <w:szCs w:val="28"/>
        </w:rPr>
        <w:t>17</w:t>
      </w:r>
      <w:r w:rsidR="006D56F0" w:rsidRPr="00F111A9">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lang w:val="kk-KZ"/>
        </w:rPr>
        <w:t>Дубровина И.В. Психологическое благополучие школьников:</w:t>
      </w:r>
      <w:r w:rsidR="00F111A9">
        <w:rPr>
          <w:rFonts w:ascii="Times New Roman" w:eastAsia="Calibri" w:hAnsi="Times New Roman" w:cs="Times New Roman"/>
          <w:sz w:val="28"/>
          <w:szCs w:val="28"/>
          <w:lang w:val="kk-KZ"/>
        </w:rPr>
        <w:t xml:space="preserve"> </w:t>
      </w:r>
      <w:r w:rsidR="00F111A9" w:rsidRPr="00DA3708">
        <w:rPr>
          <w:rFonts w:ascii="Times New Roman" w:eastAsia="Calibri" w:hAnsi="Times New Roman" w:cs="Times New Roman"/>
          <w:sz w:val="28"/>
          <w:szCs w:val="28"/>
          <w:lang w:val="kk-KZ"/>
        </w:rPr>
        <w:t xml:space="preserve">учеб. </w:t>
      </w:r>
      <w:r w:rsidR="00F111A9">
        <w:rPr>
          <w:rFonts w:ascii="Times New Roman" w:eastAsia="Calibri" w:hAnsi="Times New Roman" w:cs="Times New Roman"/>
          <w:sz w:val="28"/>
          <w:szCs w:val="28"/>
          <w:lang w:val="kk-KZ"/>
        </w:rPr>
        <w:t>п</w:t>
      </w:r>
      <w:r w:rsidR="00F111A9" w:rsidRPr="00DA3708">
        <w:rPr>
          <w:rFonts w:ascii="Times New Roman" w:eastAsia="Calibri" w:hAnsi="Times New Roman" w:cs="Times New Roman"/>
          <w:sz w:val="28"/>
          <w:szCs w:val="28"/>
          <w:lang w:val="kk-KZ"/>
        </w:rPr>
        <w:t xml:space="preserve">особие для бакалавриата и магистратуры. </w:t>
      </w:r>
      <w:r w:rsidR="00F111A9">
        <w:rPr>
          <w:rFonts w:ascii="Times New Roman" w:eastAsia="Calibri" w:hAnsi="Times New Roman" w:cs="Times New Roman"/>
          <w:sz w:val="28"/>
          <w:szCs w:val="28"/>
          <w:lang w:val="kk-KZ"/>
        </w:rPr>
        <w:t xml:space="preserve">- </w:t>
      </w:r>
      <w:r w:rsidR="00F111A9" w:rsidRPr="00DA3708">
        <w:rPr>
          <w:rFonts w:ascii="Times New Roman" w:eastAsia="Calibri" w:hAnsi="Times New Roman" w:cs="Times New Roman"/>
          <w:sz w:val="28"/>
          <w:szCs w:val="28"/>
          <w:lang w:val="kk-KZ"/>
        </w:rPr>
        <w:t>М.: Юрайт</w:t>
      </w:r>
      <w:r w:rsidR="00F111A9">
        <w:rPr>
          <w:rFonts w:ascii="Times New Roman" w:eastAsia="Calibri" w:hAnsi="Times New Roman" w:cs="Times New Roman"/>
          <w:sz w:val="28"/>
          <w:szCs w:val="28"/>
          <w:lang w:val="kk-KZ"/>
        </w:rPr>
        <w:t xml:space="preserve">, </w:t>
      </w:r>
      <w:r w:rsidR="00F111A9" w:rsidRPr="00DA3708">
        <w:rPr>
          <w:rFonts w:ascii="Times New Roman" w:eastAsia="Calibri" w:hAnsi="Times New Roman" w:cs="Times New Roman"/>
          <w:sz w:val="28"/>
          <w:szCs w:val="28"/>
          <w:lang w:val="kk-KZ"/>
        </w:rPr>
        <w:t>2018</w:t>
      </w:r>
      <w:r w:rsidR="00F111A9">
        <w:rPr>
          <w:rFonts w:ascii="Times New Roman" w:eastAsia="Calibri" w:hAnsi="Times New Roman" w:cs="Times New Roman"/>
          <w:sz w:val="28"/>
          <w:szCs w:val="28"/>
          <w:lang w:val="kk-KZ"/>
        </w:rPr>
        <w:t>. – 111 с.</w:t>
      </w:r>
    </w:p>
    <w:p w14:paraId="68ABBADB" w14:textId="43754AAE" w:rsidR="00B40401" w:rsidRPr="00DA3708" w:rsidRDefault="00D2703D" w:rsidP="00DA3708">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w:t>
      </w:r>
      <w:r w:rsidR="00E162CD">
        <w:rPr>
          <w:rFonts w:ascii="Times New Roman" w:eastAsia="Calibri" w:hAnsi="Times New Roman" w:cs="Times New Roman"/>
          <w:sz w:val="28"/>
          <w:szCs w:val="28"/>
          <w:lang w:val="kk-KZ"/>
        </w:rPr>
        <w:t xml:space="preserve">18 </w:t>
      </w:r>
      <w:r w:rsidRPr="00DA3708">
        <w:rPr>
          <w:rFonts w:ascii="Times New Roman" w:eastAsia="Calibri" w:hAnsi="Times New Roman" w:cs="Times New Roman"/>
          <w:sz w:val="28"/>
          <w:szCs w:val="28"/>
          <w:lang w:val="kk-KZ"/>
        </w:rPr>
        <w:t xml:space="preserve"> </w:t>
      </w:r>
      <w:r w:rsidR="00F111A9" w:rsidRPr="00DA3708">
        <w:rPr>
          <w:rFonts w:ascii="Times New Roman" w:eastAsia="Calibri" w:hAnsi="Times New Roman" w:cs="Times New Roman"/>
          <w:sz w:val="28"/>
          <w:szCs w:val="28"/>
        </w:rPr>
        <w:t>Стратегический план развития Республики Казахстан до 2025 года (Указ</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Президента Республики Казахстан от 15 февраля 2018 года, №636).</w:t>
      </w:r>
    </w:p>
    <w:p w14:paraId="73C5E9DC" w14:textId="547C7883" w:rsidR="00F111A9" w:rsidRDefault="00D2703D"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E162CD">
        <w:rPr>
          <w:rFonts w:ascii="Times New Roman" w:eastAsia="Calibri" w:hAnsi="Times New Roman" w:cs="Times New Roman"/>
          <w:sz w:val="28"/>
          <w:szCs w:val="28"/>
        </w:rPr>
        <w:t>19</w:t>
      </w:r>
      <w:r w:rsidR="008036FE" w:rsidRPr="00DA3708">
        <w:rPr>
          <w:rFonts w:ascii="Times New Roman" w:eastAsia="Calibri" w:hAnsi="Times New Roman" w:cs="Times New Roman"/>
          <w:sz w:val="28"/>
          <w:szCs w:val="28"/>
        </w:rPr>
        <w:t xml:space="preserve"> </w:t>
      </w:r>
      <w:r w:rsidR="00B40401" w:rsidRPr="00DA3708">
        <w:rPr>
          <w:rFonts w:ascii="Times New Roman" w:eastAsia="Calibri" w:hAnsi="Times New Roman" w:cs="Times New Roman"/>
          <w:sz w:val="28"/>
          <w:szCs w:val="28"/>
          <w:lang w:val="kk-KZ"/>
        </w:rPr>
        <w:t xml:space="preserve"> </w:t>
      </w:r>
      <w:r w:rsidR="00F111A9" w:rsidRPr="00DA3708">
        <w:rPr>
          <w:rFonts w:ascii="Times New Roman" w:eastAsia="Calibri" w:hAnsi="Times New Roman" w:cs="Times New Roman"/>
          <w:sz w:val="28"/>
          <w:szCs w:val="28"/>
        </w:rPr>
        <w:t>Байрамукова П.У.</w:t>
      </w:r>
      <w:r w:rsidR="00F111A9">
        <w:rPr>
          <w:rFonts w:ascii="Times New Roman" w:eastAsia="Calibri" w:hAnsi="Times New Roman" w:cs="Times New Roman"/>
          <w:sz w:val="28"/>
          <w:szCs w:val="28"/>
        </w:rPr>
        <w:t>,</w:t>
      </w:r>
      <w:r w:rsidR="00F111A9" w:rsidRPr="00DA3708">
        <w:rPr>
          <w:rFonts w:ascii="Times New Roman" w:eastAsia="Calibri" w:hAnsi="Times New Roman" w:cs="Times New Roman"/>
          <w:sz w:val="28"/>
          <w:szCs w:val="28"/>
        </w:rPr>
        <w:t xml:space="preserve"> Джулай</w:t>
      </w:r>
      <w:r w:rsidR="00F111A9" w:rsidRPr="005C2BB0">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А.М.</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Обучение математике в начальных классах:</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практические и лабораторные занятия</w:t>
      </w:r>
      <w:r w:rsidR="00F111A9">
        <w:rPr>
          <w:rFonts w:ascii="Times New Roman" w:eastAsia="Calibri" w:hAnsi="Times New Roman" w:cs="Times New Roman"/>
          <w:sz w:val="28"/>
          <w:szCs w:val="28"/>
        </w:rPr>
        <w:t>.</w:t>
      </w:r>
      <w:r w:rsidR="00F111A9" w:rsidRPr="00DA3708">
        <w:rPr>
          <w:rFonts w:ascii="Times New Roman" w:eastAsia="Calibri" w:hAnsi="Times New Roman" w:cs="Times New Roman"/>
          <w:sz w:val="28"/>
          <w:szCs w:val="28"/>
        </w:rPr>
        <w:t xml:space="preserve"> - Ростов н/Д: Феникс, 2007. - 119 с.</w:t>
      </w:r>
    </w:p>
    <w:p w14:paraId="430C904F" w14:textId="0D904A4D" w:rsidR="00F111A9" w:rsidRPr="00DA3708" w:rsidRDefault="00F111A9" w:rsidP="00F111A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Pr>
          <w:rFonts w:ascii="Times New Roman" w:eastAsia="Calibri" w:hAnsi="Times New Roman" w:cs="Times New Roman"/>
          <w:sz w:val="28"/>
          <w:szCs w:val="28"/>
        </w:rPr>
        <w:t>2</w:t>
      </w:r>
      <w:r w:rsidR="00E162CD">
        <w:rPr>
          <w:rFonts w:ascii="Times New Roman" w:eastAsia="Calibri" w:hAnsi="Times New Roman" w:cs="Times New Roman"/>
          <w:sz w:val="28"/>
          <w:szCs w:val="28"/>
        </w:rPr>
        <w:t>0</w:t>
      </w:r>
      <w:r w:rsidRPr="00DA3708">
        <w:rPr>
          <w:rFonts w:ascii="Times New Roman" w:eastAsia="Calibri" w:hAnsi="Times New Roman" w:cs="Times New Roman"/>
          <w:sz w:val="28"/>
          <w:szCs w:val="28"/>
        </w:rPr>
        <w:t xml:space="preserve">  Комарова Т.С. Школа эстетического воспитания</w:t>
      </w:r>
      <w:r>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Педагогика детства</w:t>
      </w:r>
      <w:r>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Издательский дом «Зимородок», 2006</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418</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с.</w:t>
      </w:r>
    </w:p>
    <w:p w14:paraId="24F8693D" w14:textId="77777777" w:rsidR="00F111A9" w:rsidRDefault="00F111A9" w:rsidP="00DA3708">
      <w:pPr>
        <w:tabs>
          <w:tab w:val="left" w:pos="993"/>
        </w:tabs>
        <w:spacing w:after="0" w:line="240" w:lineRule="auto"/>
        <w:ind w:firstLine="567"/>
        <w:jc w:val="both"/>
        <w:rPr>
          <w:rFonts w:ascii="Times New Roman" w:eastAsia="Calibri" w:hAnsi="Times New Roman" w:cs="Times New Roman"/>
          <w:sz w:val="28"/>
          <w:szCs w:val="28"/>
        </w:rPr>
      </w:pPr>
    </w:p>
    <w:p w14:paraId="5FCD031D" w14:textId="4CD4E74B" w:rsidR="00D2703D" w:rsidRPr="00DA3708" w:rsidRDefault="00D2703D" w:rsidP="005C2BB0">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3A6BCA">
        <w:rPr>
          <w:rFonts w:ascii="Times New Roman" w:eastAsia="Calibri" w:hAnsi="Times New Roman" w:cs="Times New Roman"/>
          <w:sz w:val="28"/>
          <w:szCs w:val="28"/>
        </w:rPr>
        <w:t>2</w:t>
      </w:r>
      <w:r w:rsidR="00E162CD">
        <w:rPr>
          <w:rFonts w:ascii="Times New Roman" w:eastAsia="Calibri" w:hAnsi="Times New Roman" w:cs="Times New Roman"/>
          <w:sz w:val="28"/>
          <w:szCs w:val="28"/>
        </w:rPr>
        <w:t>1</w:t>
      </w:r>
      <w:r w:rsidRPr="00DA3708">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Каменкова Н.Г.</w:t>
      </w:r>
      <w:r w:rsidR="00F111A9">
        <w:rPr>
          <w:rFonts w:ascii="Times New Roman" w:eastAsia="Calibri" w:hAnsi="Times New Roman" w:cs="Times New Roman"/>
          <w:sz w:val="28"/>
          <w:szCs w:val="28"/>
        </w:rPr>
        <w:t>,</w:t>
      </w:r>
      <w:r w:rsidR="00F111A9" w:rsidRPr="00DA3708">
        <w:rPr>
          <w:rFonts w:ascii="Times New Roman" w:eastAsia="Calibri" w:hAnsi="Times New Roman" w:cs="Times New Roman"/>
          <w:sz w:val="28"/>
          <w:szCs w:val="28"/>
        </w:rPr>
        <w:t xml:space="preserve"> Силеньникова В.М. Организация учета учебных достижений как средство развития самооценки младших школьников</w:t>
      </w:r>
      <w:r w:rsidR="00F111A9">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 xml:space="preserve"> // Герценовские чтения. Начальное</w:t>
      </w:r>
      <w:r w:rsidR="00F111A9" w:rsidRPr="008C3E65">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образование</w:t>
      </w:r>
      <w:r w:rsidR="00F111A9" w:rsidRPr="008C3E65">
        <w:rPr>
          <w:rFonts w:ascii="Times New Roman" w:eastAsia="Calibri" w:hAnsi="Times New Roman" w:cs="Times New Roman"/>
          <w:sz w:val="28"/>
          <w:szCs w:val="28"/>
        </w:rPr>
        <w:t xml:space="preserve">. - 2015. - №2. - </w:t>
      </w:r>
      <w:r w:rsidR="00F111A9" w:rsidRPr="00DA3708">
        <w:rPr>
          <w:rFonts w:ascii="Times New Roman" w:eastAsia="Calibri" w:hAnsi="Times New Roman" w:cs="Times New Roman"/>
          <w:sz w:val="28"/>
          <w:szCs w:val="28"/>
        </w:rPr>
        <w:t>С</w:t>
      </w:r>
      <w:r w:rsidR="00F111A9" w:rsidRPr="008C3E65">
        <w:rPr>
          <w:rFonts w:ascii="Times New Roman" w:eastAsia="Calibri" w:hAnsi="Times New Roman" w:cs="Times New Roman"/>
          <w:sz w:val="28"/>
          <w:szCs w:val="28"/>
        </w:rPr>
        <w:t>. 48-55.</w:t>
      </w:r>
    </w:p>
    <w:p w14:paraId="56FD49F9" w14:textId="596DEEEA" w:rsidR="00D2703D" w:rsidRPr="008C3E65" w:rsidRDefault="00D2703D"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rPr>
        <w:t>12</w:t>
      </w:r>
      <w:r w:rsidR="00E162CD">
        <w:rPr>
          <w:rFonts w:ascii="Times New Roman" w:eastAsia="Calibri" w:hAnsi="Times New Roman" w:cs="Times New Roman"/>
          <w:sz w:val="28"/>
          <w:szCs w:val="28"/>
        </w:rPr>
        <w:t xml:space="preserve">2 </w:t>
      </w:r>
      <w:r w:rsidR="00865D11">
        <w:rPr>
          <w:rFonts w:ascii="Times New Roman" w:eastAsia="Calibri" w:hAnsi="Times New Roman" w:cs="Times New Roman"/>
          <w:sz w:val="28"/>
          <w:szCs w:val="28"/>
        </w:rPr>
        <w:t xml:space="preserve"> </w:t>
      </w:r>
      <w:r w:rsidR="00F111A9" w:rsidRPr="00DA3708">
        <w:rPr>
          <w:rFonts w:ascii="Times New Roman" w:eastAsia="Calibri" w:hAnsi="Times New Roman" w:cs="Times New Roman"/>
          <w:sz w:val="28"/>
          <w:szCs w:val="28"/>
        </w:rPr>
        <w:t>Методические рекомендации по системе критериального оценивания. – Астана: Национальная академия образования им. И</w:t>
      </w:r>
      <w:r w:rsidR="00F111A9" w:rsidRPr="00DA3708">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rPr>
        <w:t>Алтынсарина</w:t>
      </w:r>
      <w:r w:rsidR="00F111A9" w:rsidRPr="00DA3708">
        <w:rPr>
          <w:rFonts w:ascii="Times New Roman" w:eastAsia="Calibri" w:hAnsi="Times New Roman" w:cs="Times New Roman"/>
          <w:sz w:val="28"/>
          <w:szCs w:val="28"/>
          <w:lang w:val="en-US"/>
        </w:rPr>
        <w:t xml:space="preserve">, 2015. </w:t>
      </w:r>
      <w:r w:rsidR="00F111A9" w:rsidRPr="005822F6">
        <w:rPr>
          <w:rFonts w:ascii="Times New Roman" w:eastAsia="Calibri" w:hAnsi="Times New Roman" w:cs="Times New Roman"/>
          <w:sz w:val="28"/>
          <w:szCs w:val="28"/>
          <w:lang w:val="en-US"/>
        </w:rPr>
        <w:t xml:space="preserve">- </w:t>
      </w:r>
      <w:r w:rsidR="00F111A9" w:rsidRPr="00DA3708">
        <w:rPr>
          <w:rFonts w:ascii="Times New Roman" w:eastAsia="Calibri" w:hAnsi="Times New Roman" w:cs="Times New Roman"/>
          <w:sz w:val="28"/>
          <w:szCs w:val="28"/>
          <w:lang w:val="en-US"/>
        </w:rPr>
        <w:t xml:space="preserve">54 </w:t>
      </w:r>
      <w:r w:rsidR="00F111A9" w:rsidRPr="00DA3708">
        <w:rPr>
          <w:rFonts w:ascii="Times New Roman" w:eastAsia="Calibri" w:hAnsi="Times New Roman" w:cs="Times New Roman"/>
          <w:sz w:val="28"/>
          <w:szCs w:val="28"/>
        </w:rPr>
        <w:t>с</w:t>
      </w:r>
      <w:r w:rsidR="00F111A9" w:rsidRPr="00DA3708">
        <w:rPr>
          <w:rFonts w:ascii="Times New Roman" w:eastAsia="Calibri" w:hAnsi="Times New Roman" w:cs="Times New Roman"/>
          <w:sz w:val="28"/>
          <w:szCs w:val="28"/>
          <w:lang w:val="en-US"/>
        </w:rPr>
        <w:t xml:space="preserve">.  </w:t>
      </w:r>
    </w:p>
    <w:p w14:paraId="6F134AEB" w14:textId="3A90A099" w:rsidR="00F111A9" w:rsidRDefault="00F111A9" w:rsidP="00F111A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en-US"/>
        </w:rPr>
        <w:t>12</w:t>
      </w:r>
      <w:r w:rsidR="00E162CD" w:rsidRPr="00E162CD">
        <w:rPr>
          <w:rFonts w:ascii="Times New Roman" w:eastAsia="Calibri" w:hAnsi="Times New Roman" w:cs="Times New Roman"/>
          <w:sz w:val="28"/>
          <w:szCs w:val="28"/>
          <w:lang w:val="en-US"/>
        </w:rPr>
        <w:t>3</w:t>
      </w:r>
      <w:r w:rsidRPr="00DA3708">
        <w:rPr>
          <w:rFonts w:ascii="Times New Roman" w:eastAsia="Calibri" w:hAnsi="Times New Roman" w:cs="Times New Roman"/>
          <w:sz w:val="28"/>
          <w:szCs w:val="28"/>
          <w:lang w:val="en-US"/>
        </w:rPr>
        <w:t xml:space="preserve"> </w:t>
      </w:r>
      <w:r w:rsidR="00865D11" w:rsidRPr="00865D11">
        <w:rPr>
          <w:rFonts w:ascii="Times New Roman" w:eastAsia="Calibri" w:hAnsi="Times New Roman" w:cs="Times New Roman"/>
          <w:sz w:val="28"/>
          <w:szCs w:val="28"/>
          <w:lang w:val="en-US"/>
        </w:rPr>
        <w:t xml:space="preserve"> </w:t>
      </w:r>
      <w:r w:rsidRPr="009D4231">
        <w:rPr>
          <w:rFonts w:ascii="Times New Roman" w:eastAsia="Calibri" w:hAnsi="Times New Roman" w:cs="Times New Roman"/>
          <w:sz w:val="28"/>
          <w:szCs w:val="28"/>
          <w:lang w:val="en-US"/>
        </w:rPr>
        <w:t>Panadero, E., Tapia, J. A., &amp; Huertas, J. A. (2012). Rubrics and self- assessment scripts effects on self-regulation, learning and self-efficacy in secondary education. Learning</w:t>
      </w:r>
      <w:r w:rsidRPr="009D4231">
        <w:rPr>
          <w:rFonts w:ascii="Times New Roman" w:eastAsia="Calibri" w:hAnsi="Times New Roman" w:cs="Times New Roman"/>
          <w:sz w:val="28"/>
          <w:szCs w:val="28"/>
        </w:rPr>
        <w:t xml:space="preserve"> </w:t>
      </w:r>
      <w:r w:rsidRPr="009D4231">
        <w:rPr>
          <w:rFonts w:ascii="Times New Roman" w:eastAsia="Calibri" w:hAnsi="Times New Roman" w:cs="Times New Roman"/>
          <w:sz w:val="28"/>
          <w:szCs w:val="28"/>
          <w:lang w:val="en-US"/>
        </w:rPr>
        <w:t>and</w:t>
      </w:r>
      <w:r w:rsidRPr="009D4231">
        <w:rPr>
          <w:rFonts w:ascii="Times New Roman" w:eastAsia="Calibri" w:hAnsi="Times New Roman" w:cs="Times New Roman"/>
          <w:sz w:val="28"/>
          <w:szCs w:val="28"/>
        </w:rPr>
        <w:t xml:space="preserve"> </w:t>
      </w:r>
      <w:r w:rsidRPr="009D4231">
        <w:rPr>
          <w:rFonts w:ascii="Times New Roman" w:eastAsia="Calibri" w:hAnsi="Times New Roman" w:cs="Times New Roman"/>
          <w:sz w:val="28"/>
          <w:szCs w:val="28"/>
          <w:lang w:val="en-US"/>
        </w:rPr>
        <w:t>Individual</w:t>
      </w:r>
      <w:r w:rsidRPr="009D4231">
        <w:rPr>
          <w:rFonts w:ascii="Times New Roman" w:eastAsia="Calibri" w:hAnsi="Times New Roman" w:cs="Times New Roman"/>
          <w:sz w:val="28"/>
          <w:szCs w:val="28"/>
        </w:rPr>
        <w:t xml:space="preserve"> </w:t>
      </w:r>
      <w:r w:rsidRPr="009D4231">
        <w:rPr>
          <w:rFonts w:ascii="Times New Roman" w:eastAsia="Calibri" w:hAnsi="Times New Roman" w:cs="Times New Roman"/>
          <w:sz w:val="28"/>
          <w:szCs w:val="28"/>
          <w:lang w:val="en-US"/>
        </w:rPr>
        <w:t>Differences</w:t>
      </w:r>
      <w:r w:rsidRPr="009D4231">
        <w:rPr>
          <w:rFonts w:ascii="Times New Roman" w:eastAsia="Calibri" w:hAnsi="Times New Roman" w:cs="Times New Roman"/>
          <w:sz w:val="28"/>
          <w:szCs w:val="28"/>
        </w:rPr>
        <w:t xml:space="preserve">, 22(1), 806-813.  </w:t>
      </w:r>
    </w:p>
    <w:p w14:paraId="295ED7D2" w14:textId="711E82E6" w:rsidR="00F111A9" w:rsidRPr="00DA3708" w:rsidRDefault="00F111A9" w:rsidP="00F111A9">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12</w:t>
      </w:r>
      <w:r w:rsidR="00E162CD">
        <w:rPr>
          <w:rFonts w:ascii="Times New Roman" w:eastAsia="Calibri" w:hAnsi="Times New Roman" w:cs="Times New Roman"/>
          <w:sz w:val="28"/>
          <w:szCs w:val="28"/>
          <w:lang w:val="kk-KZ"/>
        </w:rPr>
        <w:t>4</w:t>
      </w:r>
      <w:r w:rsidR="00865D11">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Федоренко Е.В., Токанова Р.К. Инклюзивное образование в начальной школе</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Начальная школа.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2018</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 С. </w:t>
      </w:r>
      <w:r w:rsidRPr="00DA3708">
        <w:rPr>
          <w:rFonts w:ascii="Times New Roman" w:eastAsia="Calibri" w:hAnsi="Times New Roman" w:cs="Times New Roman"/>
          <w:sz w:val="28"/>
          <w:szCs w:val="28"/>
          <w:lang w:val="kk-KZ"/>
        </w:rPr>
        <w:t>6-8</w:t>
      </w:r>
      <w:r>
        <w:rPr>
          <w:rFonts w:ascii="Times New Roman" w:eastAsia="Calibri" w:hAnsi="Times New Roman" w:cs="Times New Roman"/>
          <w:sz w:val="28"/>
          <w:szCs w:val="28"/>
          <w:lang w:val="kk-KZ"/>
        </w:rPr>
        <w:t>.</w:t>
      </w:r>
    </w:p>
    <w:p w14:paraId="48B7BAB6" w14:textId="4F0A9A7A" w:rsidR="00F111A9" w:rsidRPr="00DA3708" w:rsidRDefault="00F111A9" w:rsidP="00F111A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12</w:t>
      </w:r>
      <w:r w:rsidR="00E162CD">
        <w:rPr>
          <w:rFonts w:ascii="Times New Roman" w:eastAsia="Calibri" w:hAnsi="Times New Roman" w:cs="Times New Roman"/>
          <w:sz w:val="28"/>
          <w:szCs w:val="28"/>
        </w:rPr>
        <w:t>5</w:t>
      </w:r>
      <w:r w:rsidRPr="00DA3708">
        <w:rPr>
          <w:rFonts w:ascii="Times New Roman" w:eastAsia="Calibri" w:hAnsi="Times New Roman" w:cs="Times New Roman"/>
          <w:sz w:val="28"/>
          <w:szCs w:val="28"/>
        </w:rPr>
        <w:t xml:space="preserve"> Ахметова Д.З. Некоторые подходы к оценке качества инклюзивного образования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Педагогическое образование и наука.</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2017.</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№1</w:t>
      </w:r>
      <w:r>
        <w:rPr>
          <w:rFonts w:ascii="Times New Roman" w:eastAsia="Calibri" w:hAnsi="Times New Roman" w:cs="Times New Roman"/>
          <w:sz w:val="28"/>
          <w:szCs w:val="28"/>
        </w:rPr>
        <w:t>. - С</w:t>
      </w:r>
      <w:r w:rsidRPr="00DA370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124-128</w:t>
      </w:r>
      <w:r>
        <w:rPr>
          <w:rFonts w:ascii="Times New Roman" w:eastAsia="Calibri" w:hAnsi="Times New Roman" w:cs="Times New Roman"/>
          <w:sz w:val="28"/>
          <w:szCs w:val="28"/>
        </w:rPr>
        <w:t>.</w:t>
      </w:r>
    </w:p>
    <w:p w14:paraId="0DC4615A" w14:textId="32D30E7C" w:rsidR="00F111A9" w:rsidRPr="00DA3708" w:rsidRDefault="00F111A9" w:rsidP="00F111A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E162CD">
        <w:rPr>
          <w:rFonts w:ascii="Times New Roman" w:eastAsia="Calibri" w:hAnsi="Times New Roman" w:cs="Times New Roman"/>
          <w:sz w:val="28"/>
          <w:szCs w:val="28"/>
        </w:rPr>
        <w:t>26</w:t>
      </w:r>
      <w:r w:rsidRPr="00DA3708">
        <w:rPr>
          <w:rFonts w:ascii="Times New Roman" w:eastAsia="Calibri" w:hAnsi="Times New Roman" w:cs="Times New Roman"/>
          <w:sz w:val="28"/>
          <w:szCs w:val="28"/>
        </w:rPr>
        <w:t xml:space="preserve"> Лурия А.Р., Цветкова Л.С. Нейропсихологический анализ решения задач.</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1966.</w:t>
      </w:r>
      <w:r>
        <w:rPr>
          <w:rFonts w:ascii="Times New Roman" w:eastAsia="Calibri" w:hAnsi="Times New Roman" w:cs="Times New Roman"/>
          <w:sz w:val="28"/>
          <w:szCs w:val="28"/>
        </w:rPr>
        <w:t xml:space="preserve"> – 149 с.</w:t>
      </w:r>
    </w:p>
    <w:p w14:paraId="05CA01FB" w14:textId="51F9BF76" w:rsidR="00F111A9" w:rsidRPr="00DA3708" w:rsidRDefault="00F111A9" w:rsidP="00F111A9">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E162CD">
        <w:rPr>
          <w:rFonts w:ascii="Times New Roman" w:eastAsia="Calibri" w:hAnsi="Times New Roman" w:cs="Times New Roman"/>
          <w:sz w:val="28"/>
          <w:szCs w:val="28"/>
        </w:rPr>
        <w:t>27</w:t>
      </w:r>
      <w:r w:rsidRPr="00DA3708">
        <w:rPr>
          <w:rFonts w:ascii="Times New Roman" w:eastAsia="Calibri" w:hAnsi="Times New Roman" w:cs="Times New Roman"/>
          <w:sz w:val="28"/>
          <w:szCs w:val="28"/>
        </w:rPr>
        <w:t xml:space="preserve"> Захарова А.В. Когнитивные аспекты деятельности школьника</w:t>
      </w:r>
      <w:r>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Психологические проблемы  успешной деятельности школьника / </w:t>
      </w:r>
      <w:r>
        <w:rPr>
          <w:rFonts w:ascii="Times New Roman" w:eastAsia="Calibri" w:hAnsi="Times New Roman" w:cs="Times New Roman"/>
          <w:sz w:val="28"/>
          <w:szCs w:val="28"/>
        </w:rPr>
        <w:t>п</w:t>
      </w:r>
      <w:r w:rsidRPr="00DA3708">
        <w:rPr>
          <w:rFonts w:ascii="Times New Roman" w:eastAsia="Calibri" w:hAnsi="Times New Roman" w:cs="Times New Roman"/>
          <w:sz w:val="28"/>
          <w:szCs w:val="28"/>
        </w:rPr>
        <w:t xml:space="preserve">од ред. В.В.Давыдова.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М., 1977.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С. 270-273.</w:t>
      </w:r>
    </w:p>
    <w:p w14:paraId="6B8B731A" w14:textId="431BBBD9" w:rsidR="009D4231" w:rsidRPr="00F111A9" w:rsidRDefault="00F111A9" w:rsidP="00DA3708">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E162CD">
        <w:rPr>
          <w:rFonts w:ascii="Times New Roman" w:eastAsia="Calibri" w:hAnsi="Times New Roman" w:cs="Times New Roman"/>
          <w:sz w:val="28"/>
          <w:szCs w:val="28"/>
        </w:rPr>
        <w:t>28</w:t>
      </w:r>
      <w:r w:rsidRPr="00DA3708">
        <w:rPr>
          <w:rFonts w:ascii="Times New Roman" w:eastAsia="Calibri" w:hAnsi="Times New Roman" w:cs="Times New Roman"/>
          <w:sz w:val="28"/>
          <w:szCs w:val="28"/>
        </w:rPr>
        <w:t xml:space="preserve"> Деревянкина Н.А. Психологические особенности дошкольников с задержкой психического развития: </w:t>
      </w:r>
      <w:r>
        <w:rPr>
          <w:rFonts w:ascii="Times New Roman" w:eastAsia="Calibri" w:hAnsi="Times New Roman" w:cs="Times New Roman"/>
          <w:sz w:val="28"/>
          <w:szCs w:val="28"/>
        </w:rPr>
        <w:t>у</w:t>
      </w:r>
      <w:r w:rsidRPr="00DA3708">
        <w:rPr>
          <w:rFonts w:ascii="Times New Roman" w:eastAsia="Calibri" w:hAnsi="Times New Roman" w:cs="Times New Roman"/>
          <w:sz w:val="28"/>
          <w:szCs w:val="28"/>
        </w:rPr>
        <w:t>чебное пособие.</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Ярославль: Изд-во ЯГПУ им. К.Д.Ушинского, 2003.</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77 с.</w:t>
      </w:r>
      <w:r w:rsidRPr="00DA3708">
        <w:rPr>
          <w:rFonts w:ascii="Times New Roman" w:eastAsia="Calibri" w:hAnsi="Times New Roman" w:cs="Times New Roman"/>
          <w:sz w:val="28"/>
          <w:szCs w:val="28"/>
        </w:rPr>
        <w:cr/>
      </w:r>
      <w:r w:rsidR="000C0344">
        <w:rPr>
          <w:rFonts w:ascii="Times New Roman" w:eastAsia="Calibri" w:hAnsi="Times New Roman" w:cs="Times New Roman"/>
          <w:sz w:val="28"/>
          <w:szCs w:val="28"/>
        </w:rPr>
        <w:t xml:space="preserve">       </w:t>
      </w:r>
      <w:r w:rsidR="000C0344" w:rsidRPr="00DA3708">
        <w:rPr>
          <w:rFonts w:ascii="Times New Roman" w:eastAsia="Calibri" w:hAnsi="Times New Roman" w:cs="Times New Roman"/>
          <w:sz w:val="28"/>
          <w:szCs w:val="28"/>
        </w:rPr>
        <w:t>1</w:t>
      </w:r>
      <w:r w:rsidR="00E162CD">
        <w:rPr>
          <w:rFonts w:ascii="Times New Roman" w:eastAsia="Calibri" w:hAnsi="Times New Roman" w:cs="Times New Roman"/>
          <w:sz w:val="28"/>
          <w:szCs w:val="28"/>
        </w:rPr>
        <w:t xml:space="preserve">29 </w:t>
      </w:r>
      <w:r w:rsidR="000C0344" w:rsidRPr="00DA3708">
        <w:rPr>
          <w:rFonts w:ascii="Times New Roman" w:eastAsia="Calibri" w:hAnsi="Times New Roman" w:cs="Times New Roman"/>
          <w:sz w:val="28"/>
          <w:szCs w:val="28"/>
        </w:rPr>
        <w:t xml:space="preserve"> Переслени Л.И. Механизмы нарушения  восприятия у аномальных детей: Психофизиологическое исследование. </w:t>
      </w:r>
      <w:r w:rsidR="000C0344">
        <w:rPr>
          <w:rFonts w:ascii="Times New Roman" w:eastAsia="Calibri" w:hAnsi="Times New Roman" w:cs="Times New Roman"/>
          <w:sz w:val="28"/>
          <w:szCs w:val="28"/>
        </w:rPr>
        <w:t xml:space="preserve">- </w:t>
      </w:r>
      <w:r w:rsidR="000C0344" w:rsidRPr="00DA3708">
        <w:rPr>
          <w:rFonts w:ascii="Times New Roman" w:eastAsia="Calibri" w:hAnsi="Times New Roman" w:cs="Times New Roman"/>
          <w:sz w:val="28"/>
          <w:szCs w:val="28"/>
        </w:rPr>
        <w:t>М.,1984.</w:t>
      </w:r>
      <w:r w:rsidR="000C0344">
        <w:rPr>
          <w:rFonts w:ascii="Times New Roman" w:eastAsia="Calibri" w:hAnsi="Times New Roman" w:cs="Times New Roman"/>
          <w:sz w:val="28"/>
          <w:szCs w:val="28"/>
        </w:rPr>
        <w:t xml:space="preserve"> – 117 с.</w:t>
      </w:r>
    </w:p>
    <w:p w14:paraId="4221D3BE" w14:textId="629351E0"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13</w:t>
      </w:r>
      <w:r w:rsidR="00E162CD">
        <w:rPr>
          <w:rFonts w:ascii="Times New Roman" w:eastAsia="Calibri" w:hAnsi="Times New Roman" w:cs="Times New Roman"/>
          <w:sz w:val="28"/>
          <w:szCs w:val="28"/>
        </w:rPr>
        <w:t>0</w:t>
      </w:r>
      <w:r w:rsidRPr="00DA3708">
        <w:rPr>
          <w:rFonts w:ascii="Times New Roman" w:eastAsia="Calibri" w:hAnsi="Times New Roman" w:cs="Times New Roman"/>
          <w:sz w:val="28"/>
          <w:szCs w:val="28"/>
        </w:rPr>
        <w:t xml:space="preserve"> Вайзер Г.А. Опоры для саморегуляции  умственной деятельности детьми с задержкой психического развития</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Журнал Дефектология</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1985</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№4</w:t>
      </w:r>
      <w:r>
        <w:rPr>
          <w:rFonts w:ascii="Times New Roman" w:eastAsia="Calibri" w:hAnsi="Times New Roman" w:cs="Times New Roman"/>
          <w:sz w:val="28"/>
          <w:szCs w:val="28"/>
        </w:rPr>
        <w:t>. - С</w:t>
      </w:r>
      <w:r w:rsidRPr="00DA370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3</w:t>
      </w:r>
      <w:r>
        <w:rPr>
          <w:rFonts w:ascii="Times New Roman" w:eastAsia="Calibri" w:hAnsi="Times New Roman" w:cs="Times New Roman"/>
          <w:sz w:val="28"/>
          <w:szCs w:val="28"/>
        </w:rPr>
        <w:t>.</w:t>
      </w:r>
    </w:p>
    <w:p w14:paraId="68E6407E" w14:textId="100FFF9D" w:rsidR="000C0344" w:rsidRPr="005822F6" w:rsidRDefault="000C0344" w:rsidP="000C034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13</w:t>
      </w:r>
      <w:r w:rsidR="00E162CD">
        <w:rPr>
          <w:rFonts w:ascii="Times New Roman" w:eastAsia="Calibri" w:hAnsi="Times New Roman" w:cs="Times New Roman"/>
          <w:sz w:val="28"/>
          <w:szCs w:val="28"/>
        </w:rPr>
        <w:t>1</w:t>
      </w:r>
      <w:r w:rsidRPr="00DA3708">
        <w:rPr>
          <w:rFonts w:ascii="Times New Roman" w:eastAsia="Calibri" w:hAnsi="Times New Roman" w:cs="Times New Roman"/>
          <w:sz w:val="28"/>
          <w:szCs w:val="28"/>
        </w:rPr>
        <w:t xml:space="preserve"> Подобед В.Л. Формирование мнемического приема смыслового соотнесения у детей с задержкой психического развития</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Журнал</w:t>
      </w:r>
      <w:r w:rsidRPr="005822F6">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Дефектология</w:t>
      </w:r>
      <w:r>
        <w:rPr>
          <w:rFonts w:ascii="Times New Roman" w:eastAsia="Calibri" w:hAnsi="Times New Roman" w:cs="Times New Roman"/>
          <w:sz w:val="28"/>
          <w:szCs w:val="28"/>
        </w:rPr>
        <w:t xml:space="preserve">. – </w:t>
      </w:r>
      <w:r w:rsidRPr="005822F6">
        <w:rPr>
          <w:rFonts w:ascii="Times New Roman" w:eastAsia="Calibri" w:hAnsi="Times New Roman" w:cs="Times New Roman"/>
          <w:sz w:val="28"/>
          <w:szCs w:val="28"/>
        </w:rPr>
        <w:t>1985</w:t>
      </w:r>
      <w:r>
        <w:rPr>
          <w:rFonts w:ascii="Times New Roman" w:eastAsia="Calibri" w:hAnsi="Times New Roman" w:cs="Times New Roman"/>
          <w:sz w:val="28"/>
          <w:szCs w:val="28"/>
        </w:rPr>
        <w:t xml:space="preserve">. - </w:t>
      </w:r>
      <w:r w:rsidRPr="005822F6">
        <w:rPr>
          <w:rFonts w:ascii="Times New Roman" w:eastAsia="Calibri" w:hAnsi="Times New Roman" w:cs="Times New Roman"/>
          <w:sz w:val="28"/>
          <w:szCs w:val="28"/>
        </w:rPr>
        <w:t xml:space="preserve"> №3</w:t>
      </w:r>
      <w:r>
        <w:rPr>
          <w:rFonts w:ascii="Times New Roman" w:eastAsia="Calibri" w:hAnsi="Times New Roman" w:cs="Times New Roman"/>
          <w:sz w:val="28"/>
          <w:szCs w:val="28"/>
        </w:rPr>
        <w:t xml:space="preserve">. – С. </w:t>
      </w:r>
      <w:r w:rsidRPr="005822F6">
        <w:rPr>
          <w:rFonts w:ascii="Times New Roman" w:eastAsia="Calibri" w:hAnsi="Times New Roman" w:cs="Times New Roman"/>
          <w:sz w:val="28"/>
          <w:szCs w:val="28"/>
        </w:rPr>
        <w:t>4</w:t>
      </w:r>
      <w:r w:rsidR="00C95012">
        <w:rPr>
          <w:rFonts w:ascii="Times New Roman" w:eastAsia="Calibri" w:hAnsi="Times New Roman" w:cs="Times New Roman"/>
          <w:sz w:val="28"/>
          <w:szCs w:val="28"/>
        </w:rPr>
        <w:t>6</w:t>
      </w:r>
      <w:r>
        <w:rPr>
          <w:rFonts w:ascii="Times New Roman" w:eastAsia="Calibri" w:hAnsi="Times New Roman" w:cs="Times New Roman"/>
          <w:sz w:val="28"/>
          <w:szCs w:val="28"/>
        </w:rPr>
        <w:t>.</w:t>
      </w:r>
    </w:p>
    <w:p w14:paraId="64450C2B" w14:textId="6940AC4A" w:rsidR="000C0344" w:rsidRPr="00E162CD" w:rsidRDefault="000C0344" w:rsidP="00E162CD">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en-US"/>
        </w:rPr>
        <w:t>13</w:t>
      </w:r>
      <w:r w:rsidR="00E162CD" w:rsidRPr="00E162CD">
        <w:rPr>
          <w:rFonts w:ascii="Times New Roman" w:eastAsia="Calibri" w:hAnsi="Times New Roman" w:cs="Times New Roman"/>
          <w:sz w:val="28"/>
          <w:szCs w:val="28"/>
          <w:lang w:val="en-US"/>
        </w:rPr>
        <w:t>2</w:t>
      </w:r>
      <w:r w:rsidRPr="00DA3708">
        <w:rPr>
          <w:rFonts w:ascii="Times New Roman" w:eastAsia="Calibri" w:hAnsi="Times New Roman" w:cs="Times New Roman"/>
          <w:sz w:val="28"/>
          <w:szCs w:val="28"/>
          <w:lang w:val="en-US"/>
        </w:rPr>
        <w:t xml:space="preserve"> </w:t>
      </w:r>
      <w:r w:rsidR="00865D11" w:rsidRPr="00865D11">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Abrams B.J. Becoming a therapeutic teacher for students with emotional and behavioral disorders</w:t>
      </w:r>
      <w:r w:rsidRPr="005822F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Teaching</w:t>
      </w:r>
      <w:r w:rsidRPr="005822F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Exceptional</w:t>
      </w:r>
      <w:r w:rsidRPr="005822F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Children</w:t>
      </w:r>
      <w:r w:rsidRPr="005822F6">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2005. </w:t>
      </w:r>
      <w:r>
        <w:rPr>
          <w:rFonts w:ascii="Times New Roman" w:eastAsia="Calibri" w:hAnsi="Times New Roman" w:cs="Times New Roman"/>
          <w:sz w:val="28"/>
          <w:szCs w:val="28"/>
          <w:lang w:val="en-US"/>
        </w:rPr>
        <w:t>–</w:t>
      </w:r>
      <w:r w:rsidRPr="005822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Vol. </w:t>
      </w:r>
      <w:r w:rsidRPr="005822F6">
        <w:rPr>
          <w:rFonts w:ascii="Times New Roman" w:eastAsia="Calibri" w:hAnsi="Times New Roman" w:cs="Times New Roman"/>
          <w:sz w:val="28"/>
          <w:szCs w:val="28"/>
          <w:lang w:val="en-US"/>
        </w:rPr>
        <w:t>38, №2</w:t>
      </w:r>
      <w:r>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rPr>
        <w:t>Р</w:t>
      </w:r>
      <w:r w:rsidRPr="005822F6">
        <w:rPr>
          <w:rFonts w:ascii="Times New Roman" w:eastAsia="Calibri" w:hAnsi="Times New Roman" w:cs="Times New Roman"/>
          <w:sz w:val="28"/>
          <w:szCs w:val="28"/>
          <w:lang w:val="en-US"/>
        </w:rPr>
        <w:t>. 40-45.</w:t>
      </w:r>
      <w:r w:rsidR="00E162CD" w:rsidRPr="00E162CD">
        <w:rPr>
          <w:rFonts w:ascii="Times New Roman" w:eastAsia="Calibri" w:hAnsi="Times New Roman" w:cs="Times New Roman"/>
          <w:sz w:val="28"/>
          <w:szCs w:val="28"/>
          <w:lang w:val="kk-KZ"/>
        </w:rPr>
        <w:t xml:space="preserve"> </w:t>
      </w:r>
    </w:p>
    <w:p w14:paraId="7409D0FD" w14:textId="15D98989"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13</w:t>
      </w:r>
      <w:r w:rsidR="00E162CD">
        <w:rPr>
          <w:rFonts w:ascii="Times New Roman" w:eastAsia="Calibri" w:hAnsi="Times New Roman" w:cs="Times New Roman"/>
          <w:sz w:val="28"/>
          <w:szCs w:val="28"/>
          <w:lang w:val="kk-KZ"/>
        </w:rPr>
        <w:t>3</w:t>
      </w:r>
      <w:r w:rsidRPr="00DA3708">
        <w:rPr>
          <w:rFonts w:ascii="Times New Roman" w:eastAsia="Calibri" w:hAnsi="Times New Roman" w:cs="Times New Roman"/>
          <w:sz w:val="28"/>
          <w:szCs w:val="28"/>
          <w:lang w:val="kk-KZ"/>
        </w:rPr>
        <w:t xml:space="preserve"> Ахутина Т.В., Обухова Л.Ф.,</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Обухова О.Б. Трудности усвоения начального курса математики в форме квазиисследовательской деятельности</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Психологическая наука и образование</w:t>
      </w:r>
      <w:r>
        <w:rPr>
          <w:rFonts w:ascii="Times New Roman" w:eastAsia="Calibri" w:hAnsi="Times New Roman" w:cs="Times New Roman"/>
          <w:sz w:val="28"/>
          <w:szCs w:val="28"/>
          <w:lang w:val="kk-KZ"/>
        </w:rPr>
        <w:t>. -</w:t>
      </w:r>
      <w:r w:rsidRPr="00DA3708">
        <w:rPr>
          <w:rFonts w:ascii="Times New Roman" w:eastAsia="Calibri" w:hAnsi="Times New Roman" w:cs="Times New Roman"/>
          <w:sz w:val="28"/>
          <w:szCs w:val="28"/>
          <w:lang w:val="kk-KZ"/>
        </w:rPr>
        <w:t xml:space="preserve"> 2001.</w:t>
      </w:r>
      <w:r w:rsidRPr="005822F6">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w:t>
      </w:r>
      <w:r w:rsidRPr="00DA370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65-78</w:t>
      </w:r>
      <w:r>
        <w:rPr>
          <w:rFonts w:ascii="Times New Roman" w:eastAsia="Calibri" w:hAnsi="Times New Roman" w:cs="Times New Roman"/>
          <w:sz w:val="28"/>
          <w:szCs w:val="28"/>
          <w:lang w:val="kk-KZ"/>
        </w:rPr>
        <w:t>.</w:t>
      </w:r>
    </w:p>
    <w:p w14:paraId="37A36CA0" w14:textId="29EF9F1A" w:rsidR="000C0344" w:rsidRPr="009A39D7" w:rsidRDefault="000C0344" w:rsidP="00865D11">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lang w:val="kk-KZ"/>
        </w:rPr>
        <w:t>13</w:t>
      </w:r>
      <w:r w:rsidR="00E162CD">
        <w:rPr>
          <w:rFonts w:ascii="Times New Roman" w:eastAsia="Calibri" w:hAnsi="Times New Roman" w:cs="Times New Roman"/>
          <w:sz w:val="28"/>
          <w:szCs w:val="28"/>
          <w:lang w:val="kk-KZ"/>
        </w:rPr>
        <w:t xml:space="preserve">4 </w:t>
      </w:r>
      <w:r w:rsidRPr="00DA3708">
        <w:rPr>
          <w:rFonts w:ascii="Times New Roman" w:eastAsia="Calibri" w:hAnsi="Times New Roman" w:cs="Times New Roman"/>
          <w:sz w:val="28"/>
          <w:szCs w:val="28"/>
          <w:lang w:val="kk-KZ"/>
        </w:rPr>
        <w:t xml:space="preserve"> Амонашвили Ш.А. Основы гуманной педагогики</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В 20 кн.</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lang w:val="kk-KZ"/>
        </w:rPr>
        <w:t>Об оценках.</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М.</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Амрита, 2012.-</w:t>
      </w:r>
      <w:r w:rsidRPr="005822F6">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Кн</w:t>
      </w:r>
      <w:r>
        <w:rPr>
          <w:rFonts w:ascii="Times New Roman" w:eastAsia="Calibri" w:hAnsi="Times New Roman" w:cs="Times New Roman"/>
          <w:sz w:val="28"/>
          <w:szCs w:val="28"/>
          <w:lang w:val="kk-KZ"/>
        </w:rPr>
        <w:t xml:space="preserve">ига </w:t>
      </w:r>
      <w:r w:rsidRPr="00DA3708">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368</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с.</w:t>
      </w:r>
      <w:r w:rsidRPr="009A39D7">
        <w:rPr>
          <w:rFonts w:ascii="Times New Roman" w:eastAsia="Calibri" w:hAnsi="Times New Roman" w:cs="Times New Roman"/>
          <w:sz w:val="28"/>
          <w:szCs w:val="28"/>
        </w:rPr>
        <w:t xml:space="preserve"> </w:t>
      </w:r>
    </w:p>
    <w:p w14:paraId="138B1390" w14:textId="6008BEFA"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13</w:t>
      </w:r>
      <w:r w:rsidR="00865D11">
        <w:rPr>
          <w:rFonts w:ascii="Times New Roman" w:eastAsia="Calibri" w:hAnsi="Times New Roman" w:cs="Times New Roman"/>
          <w:sz w:val="28"/>
          <w:szCs w:val="28"/>
        </w:rPr>
        <w:t>5</w:t>
      </w:r>
      <w:r w:rsidRPr="00DA370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lang w:val="en-US"/>
        </w:rPr>
        <w:t>Breuer</w:t>
      </w:r>
      <w:r w:rsidRPr="00D67886">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Н., </w:t>
      </w:r>
      <w:r w:rsidRPr="00DA3708">
        <w:rPr>
          <w:rFonts w:ascii="Times New Roman" w:eastAsia="Calibri" w:hAnsi="Times New Roman" w:cs="Times New Roman"/>
          <w:sz w:val="28"/>
          <w:szCs w:val="28"/>
          <w:lang w:val="en-US"/>
        </w:rPr>
        <w:t>Weuffen</w:t>
      </w:r>
      <w:r w:rsidRPr="00D67886">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М.</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Диагностико-коррекционная программа</w:t>
      </w:r>
      <w:r>
        <w:rPr>
          <w:rFonts w:ascii="Times New Roman" w:eastAsia="Calibri" w:hAnsi="Times New Roman" w:cs="Times New Roman"/>
          <w:sz w:val="28"/>
          <w:szCs w:val="28"/>
        </w:rPr>
        <w:t xml:space="preserve">. – М., </w:t>
      </w:r>
      <w:r w:rsidRPr="00DA3708">
        <w:rPr>
          <w:rFonts w:ascii="Times New Roman" w:eastAsia="Calibri" w:hAnsi="Times New Roman" w:cs="Times New Roman"/>
          <w:sz w:val="28"/>
          <w:szCs w:val="28"/>
        </w:rPr>
        <w:t xml:space="preserve"> 1986</w:t>
      </w:r>
      <w:r>
        <w:rPr>
          <w:rFonts w:ascii="Times New Roman" w:eastAsia="Calibri" w:hAnsi="Times New Roman" w:cs="Times New Roman"/>
          <w:sz w:val="28"/>
          <w:szCs w:val="28"/>
        </w:rPr>
        <w:t>. – 145 с.</w:t>
      </w:r>
    </w:p>
    <w:p w14:paraId="3E557E57" w14:textId="75B2D921"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865D11">
        <w:rPr>
          <w:rFonts w:ascii="Times New Roman" w:eastAsia="Calibri" w:hAnsi="Times New Roman" w:cs="Times New Roman"/>
          <w:sz w:val="28"/>
          <w:szCs w:val="28"/>
        </w:rPr>
        <w:t>36</w:t>
      </w:r>
      <w:r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Гальперин П.Я. Основные результаты исследовании по проблеме «Формирование умственных действии и понятии». </w:t>
      </w:r>
      <w:r>
        <w:rPr>
          <w:rFonts w:ascii="Times New Roman" w:eastAsia="Calibri" w:hAnsi="Times New Roman" w:cs="Times New Roman"/>
          <w:sz w:val="28"/>
          <w:szCs w:val="28"/>
        </w:rPr>
        <w:t>-</w:t>
      </w:r>
      <w:r w:rsidRPr="00DA3708">
        <w:rPr>
          <w:rFonts w:ascii="Times New Roman" w:eastAsia="Calibri" w:hAnsi="Times New Roman" w:cs="Times New Roman"/>
          <w:sz w:val="28"/>
          <w:szCs w:val="28"/>
        </w:rPr>
        <w:t xml:space="preserve"> М., 1965.</w:t>
      </w:r>
      <w:r>
        <w:rPr>
          <w:rFonts w:ascii="Times New Roman" w:eastAsia="Calibri" w:hAnsi="Times New Roman" w:cs="Times New Roman"/>
          <w:sz w:val="28"/>
          <w:szCs w:val="28"/>
        </w:rPr>
        <w:t xml:space="preserve"> – 136 с.</w:t>
      </w:r>
    </w:p>
    <w:p w14:paraId="21FE0AC3" w14:textId="6077D08E" w:rsidR="00865D11" w:rsidRPr="009A39D7" w:rsidRDefault="000C0344" w:rsidP="00865D11">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w:t>
      </w:r>
      <w:r w:rsidR="00865D11">
        <w:rPr>
          <w:rFonts w:ascii="Times New Roman" w:eastAsia="Calibri" w:hAnsi="Times New Roman" w:cs="Times New Roman"/>
          <w:sz w:val="28"/>
          <w:szCs w:val="28"/>
        </w:rPr>
        <w:t>37</w:t>
      </w:r>
      <w:r w:rsidRPr="00DA3708">
        <w:rPr>
          <w:rFonts w:ascii="Times New Roman" w:eastAsia="Calibri" w:hAnsi="Times New Roman" w:cs="Times New Roman"/>
          <w:sz w:val="28"/>
          <w:szCs w:val="28"/>
        </w:rPr>
        <w:t xml:space="preserve"> Щетинина А.М. Диагностика социального развития: </w:t>
      </w:r>
      <w:r>
        <w:rPr>
          <w:rFonts w:ascii="Times New Roman" w:eastAsia="Calibri" w:hAnsi="Times New Roman" w:cs="Times New Roman"/>
          <w:sz w:val="28"/>
          <w:szCs w:val="28"/>
        </w:rPr>
        <w:t>у</w:t>
      </w:r>
      <w:r w:rsidRPr="00DA3708">
        <w:rPr>
          <w:rFonts w:ascii="Times New Roman" w:eastAsia="Calibri" w:hAnsi="Times New Roman" w:cs="Times New Roman"/>
          <w:sz w:val="28"/>
          <w:szCs w:val="28"/>
        </w:rPr>
        <w:t>чебно-методическое пособие</w:t>
      </w:r>
      <w:r>
        <w:rPr>
          <w:rFonts w:ascii="Times New Roman" w:eastAsia="Calibri" w:hAnsi="Times New Roman" w:cs="Times New Roman"/>
          <w:sz w:val="28"/>
          <w:szCs w:val="28"/>
        </w:rPr>
        <w:t xml:space="preserve">. -  </w:t>
      </w:r>
      <w:r w:rsidRPr="00DA3708">
        <w:rPr>
          <w:rFonts w:ascii="Times New Roman" w:eastAsia="Calibri" w:hAnsi="Times New Roman" w:cs="Times New Roman"/>
          <w:sz w:val="28"/>
          <w:szCs w:val="28"/>
        </w:rPr>
        <w:t xml:space="preserve"> Великий Новгород: НовГУ им. Ярослава</w:t>
      </w:r>
      <w:r w:rsidRPr="009A39D7">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Мудрого</w:t>
      </w:r>
      <w:r w:rsidRPr="009A39D7">
        <w:rPr>
          <w:rFonts w:ascii="Times New Roman" w:eastAsia="Calibri" w:hAnsi="Times New Roman" w:cs="Times New Roman"/>
          <w:sz w:val="28"/>
          <w:szCs w:val="28"/>
        </w:rPr>
        <w:t xml:space="preserve">, 2000. – 88 </w:t>
      </w:r>
      <w:r w:rsidRPr="00DA3708">
        <w:rPr>
          <w:rFonts w:ascii="Times New Roman" w:eastAsia="Calibri" w:hAnsi="Times New Roman" w:cs="Times New Roman"/>
          <w:sz w:val="28"/>
          <w:szCs w:val="28"/>
        </w:rPr>
        <w:t>с</w:t>
      </w:r>
      <w:r w:rsidRPr="009A39D7">
        <w:rPr>
          <w:rFonts w:ascii="Times New Roman" w:eastAsia="Calibri" w:hAnsi="Times New Roman" w:cs="Times New Roman"/>
          <w:sz w:val="28"/>
          <w:szCs w:val="28"/>
        </w:rPr>
        <w:t>.</w:t>
      </w:r>
      <w:r w:rsidR="00865D11" w:rsidRPr="009A39D7">
        <w:rPr>
          <w:rFonts w:ascii="Times New Roman" w:eastAsia="Calibri" w:hAnsi="Times New Roman" w:cs="Times New Roman"/>
          <w:sz w:val="28"/>
          <w:szCs w:val="28"/>
        </w:rPr>
        <w:t xml:space="preserve"> </w:t>
      </w:r>
    </w:p>
    <w:p w14:paraId="2279E43B" w14:textId="6936C866" w:rsidR="00865D11" w:rsidRPr="00DA3708" w:rsidRDefault="00865D11" w:rsidP="00865D1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138  </w:t>
      </w:r>
      <w:r w:rsidRPr="00DA3708">
        <w:rPr>
          <w:rFonts w:ascii="Times New Roman" w:eastAsia="Calibri" w:hAnsi="Times New Roman" w:cs="Times New Roman"/>
          <w:sz w:val="28"/>
          <w:szCs w:val="28"/>
          <w:lang w:val="kk-KZ"/>
        </w:rPr>
        <w:t>Батюта М.Б., Сидорина Е.В. Особенности влияния стиля семейного воспитания на уровень самооценки  младших школьников</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Современные научные исследования и инновации.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2017</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4. - </w:t>
      </w:r>
      <w:r w:rsidRPr="00DA370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С</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797–800.</w:t>
      </w:r>
      <w:r w:rsidRPr="00DA3708">
        <w:rPr>
          <w:rFonts w:ascii="Times New Roman" w:eastAsia="Calibri" w:hAnsi="Times New Roman" w:cs="Times New Roman"/>
          <w:sz w:val="28"/>
          <w:szCs w:val="28"/>
        </w:rPr>
        <w:t xml:space="preserve"> </w:t>
      </w:r>
    </w:p>
    <w:p w14:paraId="70DCB056" w14:textId="7894380A" w:rsidR="000C0344" w:rsidRPr="00DA3708" w:rsidRDefault="00865D11" w:rsidP="00865D11">
      <w:pPr>
        <w:tabs>
          <w:tab w:val="left" w:pos="993"/>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 xml:space="preserve">139  </w:t>
      </w:r>
      <w:r w:rsidRPr="00DA3708">
        <w:rPr>
          <w:rFonts w:ascii="Times New Roman" w:eastAsia="Calibri" w:hAnsi="Times New Roman" w:cs="Times New Roman"/>
          <w:sz w:val="28"/>
          <w:szCs w:val="28"/>
          <w:lang w:val="kk-KZ"/>
        </w:rPr>
        <w:t xml:space="preserve">Бороздина Л.В., Молчанова О.Н. Самооценка в разных воэрастных группах: от подростков до престарелых.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М., 2001.</w:t>
      </w:r>
      <w:r>
        <w:rPr>
          <w:rFonts w:ascii="Times New Roman" w:eastAsia="Calibri" w:hAnsi="Times New Roman" w:cs="Times New Roman"/>
          <w:sz w:val="28"/>
          <w:szCs w:val="28"/>
          <w:lang w:val="kk-KZ"/>
        </w:rPr>
        <w:t xml:space="preserve"> – 158 с.</w:t>
      </w:r>
    </w:p>
    <w:p w14:paraId="5D65C030" w14:textId="33AFC137"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rPr>
      </w:pPr>
      <w:r w:rsidRPr="00DA3708">
        <w:rPr>
          <w:rFonts w:ascii="Times New Roman" w:eastAsia="Calibri" w:hAnsi="Times New Roman" w:cs="Times New Roman"/>
          <w:sz w:val="28"/>
          <w:szCs w:val="28"/>
        </w:rPr>
        <w:t>14</w:t>
      </w:r>
      <w:r w:rsidR="00865D11">
        <w:rPr>
          <w:rFonts w:ascii="Times New Roman" w:eastAsia="Calibri" w:hAnsi="Times New Roman" w:cs="Times New Roman"/>
          <w:sz w:val="28"/>
          <w:szCs w:val="28"/>
        </w:rPr>
        <w:t>0</w:t>
      </w:r>
      <w:r w:rsidRPr="00DA3708">
        <w:rPr>
          <w:rFonts w:ascii="Times New Roman" w:eastAsia="Calibri" w:hAnsi="Times New Roman" w:cs="Times New Roman"/>
          <w:sz w:val="28"/>
          <w:szCs w:val="28"/>
        </w:rPr>
        <w:t xml:space="preserve"> </w:t>
      </w:r>
      <w:r w:rsidR="00865D11">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Захарова А.В</w:t>
      </w:r>
      <w:r>
        <w:rPr>
          <w:rFonts w:ascii="Times New Roman" w:eastAsia="Calibri" w:hAnsi="Times New Roman" w:cs="Times New Roman"/>
          <w:sz w:val="28"/>
          <w:szCs w:val="28"/>
        </w:rPr>
        <w:t xml:space="preserve">., </w:t>
      </w:r>
      <w:r w:rsidRPr="00D67886">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Андрюшенко</w:t>
      </w:r>
      <w:r w:rsidRPr="00D67886">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Т.Ю. Исследования младшего школьника в учебной деятельности</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Вопросы психологии.</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 1980.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 xml:space="preserve">№4. </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С.</w:t>
      </w:r>
      <w:r>
        <w:rPr>
          <w:rFonts w:ascii="Times New Roman" w:eastAsia="Calibri" w:hAnsi="Times New Roman" w:cs="Times New Roman"/>
          <w:sz w:val="28"/>
          <w:szCs w:val="28"/>
        </w:rPr>
        <w:t xml:space="preserve"> </w:t>
      </w:r>
      <w:r w:rsidRPr="00DA3708">
        <w:rPr>
          <w:rFonts w:ascii="Times New Roman" w:eastAsia="Calibri" w:hAnsi="Times New Roman" w:cs="Times New Roman"/>
          <w:sz w:val="28"/>
          <w:szCs w:val="28"/>
        </w:rPr>
        <w:t>90-99.</w:t>
      </w:r>
    </w:p>
    <w:p w14:paraId="64572A4C" w14:textId="11EC5CC6"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14</w:t>
      </w:r>
      <w:r w:rsidR="00865D11">
        <w:rPr>
          <w:rFonts w:ascii="Times New Roman" w:eastAsia="Calibri" w:hAnsi="Times New Roman" w:cs="Times New Roman"/>
          <w:sz w:val="28"/>
          <w:szCs w:val="28"/>
          <w:lang w:val="kk-KZ"/>
        </w:rPr>
        <w:t>1</w:t>
      </w:r>
      <w:r w:rsidRPr="00DA3708">
        <w:rPr>
          <w:rFonts w:ascii="Times New Roman" w:eastAsia="Calibri" w:hAnsi="Times New Roman" w:cs="Times New Roman"/>
          <w:sz w:val="28"/>
          <w:szCs w:val="28"/>
          <w:lang w:val="kk-KZ"/>
        </w:rPr>
        <w:t xml:space="preserve"> </w:t>
      </w:r>
      <w:r w:rsidR="00865D11">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Шаяхметова В.К., Минх Г.Р. Уровень самооценки младших подростков в период адаптации  при переходе из младшего школьного  звена в среднее</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Концепт.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2015.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 xml:space="preserve"> C. 71-75.</w:t>
      </w:r>
    </w:p>
    <w:p w14:paraId="7EFE82E4" w14:textId="3FB15A92"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14</w:t>
      </w:r>
      <w:r w:rsidR="00865D11">
        <w:rPr>
          <w:rFonts w:ascii="Times New Roman" w:eastAsia="Calibri" w:hAnsi="Times New Roman" w:cs="Times New Roman"/>
          <w:sz w:val="28"/>
          <w:szCs w:val="28"/>
          <w:lang w:val="kk-KZ"/>
        </w:rPr>
        <w:t>2</w:t>
      </w:r>
      <w:r w:rsidRPr="00DA3708">
        <w:rPr>
          <w:rFonts w:ascii="Times New Roman" w:eastAsia="Calibri" w:hAnsi="Times New Roman" w:cs="Times New Roman"/>
          <w:sz w:val="28"/>
          <w:szCs w:val="28"/>
          <w:lang w:val="kk-KZ"/>
        </w:rPr>
        <w:t xml:space="preserve"> Бикбаева М.Р. Теоретические подходы к моделированию  инновационной системы повышения качества знаний обучающихся  в инклюзивной общеобразовательной школе</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Педагогическое образование и наука.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2017</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№1</w:t>
      </w:r>
      <w:r>
        <w:rPr>
          <w:rFonts w:ascii="Times New Roman" w:eastAsia="Calibri" w:hAnsi="Times New Roman" w:cs="Times New Roman"/>
          <w:sz w:val="28"/>
          <w:szCs w:val="28"/>
          <w:lang w:val="kk-KZ"/>
        </w:rPr>
        <w:t xml:space="preserve">. – С. </w:t>
      </w:r>
      <w:r w:rsidRPr="00DA3708">
        <w:rPr>
          <w:rFonts w:ascii="Times New Roman" w:eastAsia="Calibri" w:hAnsi="Times New Roman" w:cs="Times New Roman"/>
          <w:sz w:val="28"/>
          <w:szCs w:val="28"/>
          <w:lang w:val="kk-KZ"/>
        </w:rPr>
        <w:t>137-141</w:t>
      </w:r>
      <w:r>
        <w:rPr>
          <w:rFonts w:ascii="Times New Roman" w:eastAsia="Calibri" w:hAnsi="Times New Roman" w:cs="Times New Roman"/>
          <w:sz w:val="28"/>
          <w:szCs w:val="28"/>
          <w:lang w:val="kk-KZ"/>
        </w:rPr>
        <w:t>.</w:t>
      </w:r>
    </w:p>
    <w:p w14:paraId="0ACAB249" w14:textId="341086AA" w:rsidR="000C0344" w:rsidRPr="00A6210A" w:rsidRDefault="000C0344" w:rsidP="00A6210A">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14</w:t>
      </w:r>
      <w:r w:rsidR="00A6210A">
        <w:rPr>
          <w:rFonts w:ascii="Times New Roman" w:eastAsia="Calibri" w:hAnsi="Times New Roman" w:cs="Times New Roman"/>
          <w:sz w:val="28"/>
          <w:szCs w:val="28"/>
          <w:lang w:val="kk-KZ"/>
        </w:rPr>
        <w:t>3</w:t>
      </w:r>
      <w:r w:rsidRPr="00DA3708">
        <w:rPr>
          <w:rFonts w:ascii="Times New Roman" w:eastAsia="Calibri" w:hAnsi="Times New Roman" w:cs="Times New Roman"/>
          <w:sz w:val="28"/>
          <w:szCs w:val="28"/>
          <w:lang w:val="kk-KZ"/>
        </w:rPr>
        <w:t xml:space="preserve"> Оспанова Г.К., Лазарева Т.Г. Обучение детей  с инклюзии в  условиях обновленного содержания образования</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Начальная школа.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2018</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 С. </w:t>
      </w:r>
      <w:r w:rsidRPr="00DA3708">
        <w:rPr>
          <w:rFonts w:ascii="Times New Roman" w:eastAsia="Calibri" w:hAnsi="Times New Roman" w:cs="Times New Roman"/>
          <w:sz w:val="28"/>
          <w:szCs w:val="28"/>
          <w:lang w:val="kk-KZ"/>
        </w:rPr>
        <w:t>3-6</w:t>
      </w:r>
      <w:r>
        <w:rPr>
          <w:rFonts w:ascii="Times New Roman" w:eastAsia="Calibri" w:hAnsi="Times New Roman" w:cs="Times New Roman"/>
          <w:sz w:val="28"/>
          <w:szCs w:val="28"/>
          <w:lang w:val="kk-KZ"/>
        </w:rPr>
        <w:t>.</w:t>
      </w:r>
    </w:p>
    <w:p w14:paraId="1D264156" w14:textId="20019281"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14</w:t>
      </w:r>
      <w:r w:rsidR="00A6210A">
        <w:rPr>
          <w:rFonts w:ascii="Times New Roman" w:eastAsia="Calibri" w:hAnsi="Times New Roman" w:cs="Times New Roman"/>
          <w:sz w:val="28"/>
          <w:szCs w:val="28"/>
          <w:lang w:val="kk-KZ"/>
        </w:rPr>
        <w:t>4</w:t>
      </w:r>
      <w:r w:rsidRPr="00DA3708">
        <w:rPr>
          <w:rFonts w:ascii="Times New Roman" w:eastAsia="Calibri" w:hAnsi="Times New Roman" w:cs="Times New Roman"/>
          <w:sz w:val="28"/>
          <w:szCs w:val="28"/>
          <w:lang w:val="kk-KZ"/>
        </w:rPr>
        <w:t xml:space="preserve"> Моргачева Е.Н. Зарубежный опыт инклюзивного обучения и возможности его использования в отечественной практике</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Дефектология.</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2018</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№3</w:t>
      </w:r>
      <w:r>
        <w:rPr>
          <w:rFonts w:ascii="Times New Roman" w:eastAsia="Calibri" w:hAnsi="Times New Roman" w:cs="Times New Roman"/>
          <w:sz w:val="28"/>
          <w:szCs w:val="28"/>
          <w:lang w:val="kk-KZ"/>
        </w:rPr>
        <w:t>. - С</w:t>
      </w:r>
      <w:r w:rsidRPr="00DA3708">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58-66</w:t>
      </w:r>
      <w:r>
        <w:rPr>
          <w:rFonts w:ascii="Times New Roman" w:eastAsia="Calibri" w:hAnsi="Times New Roman" w:cs="Times New Roman"/>
          <w:sz w:val="28"/>
          <w:szCs w:val="28"/>
          <w:lang w:val="kk-KZ"/>
        </w:rPr>
        <w:t>.</w:t>
      </w:r>
    </w:p>
    <w:p w14:paraId="5FA5372A" w14:textId="3260C943" w:rsidR="000C0344" w:rsidRPr="00DA3708" w:rsidRDefault="000C0344" w:rsidP="000C0344">
      <w:pPr>
        <w:tabs>
          <w:tab w:val="left" w:pos="993"/>
        </w:tabs>
        <w:spacing w:after="0" w:line="240" w:lineRule="auto"/>
        <w:ind w:firstLine="567"/>
        <w:jc w:val="both"/>
        <w:rPr>
          <w:rFonts w:ascii="Times New Roman" w:eastAsia="Calibri" w:hAnsi="Times New Roman" w:cs="Times New Roman"/>
          <w:sz w:val="28"/>
          <w:szCs w:val="28"/>
          <w:lang w:val="kk-KZ"/>
        </w:rPr>
      </w:pPr>
      <w:r w:rsidRPr="00DA3708">
        <w:rPr>
          <w:rFonts w:ascii="Times New Roman" w:eastAsia="Calibri" w:hAnsi="Times New Roman" w:cs="Times New Roman"/>
          <w:sz w:val="28"/>
          <w:szCs w:val="28"/>
          <w:lang w:val="kk-KZ"/>
        </w:rPr>
        <w:t>14</w:t>
      </w:r>
      <w:r w:rsidR="00A6210A">
        <w:rPr>
          <w:rFonts w:ascii="Times New Roman" w:eastAsia="Calibri" w:hAnsi="Times New Roman" w:cs="Times New Roman"/>
          <w:sz w:val="28"/>
          <w:szCs w:val="28"/>
          <w:lang w:val="kk-KZ"/>
        </w:rPr>
        <w:t>5</w:t>
      </w:r>
      <w:r w:rsidRPr="00DA3708">
        <w:rPr>
          <w:rFonts w:ascii="Times New Roman" w:eastAsia="Calibri" w:hAnsi="Times New Roman" w:cs="Times New Roman"/>
          <w:sz w:val="28"/>
          <w:szCs w:val="28"/>
          <w:lang w:val="kk-KZ"/>
        </w:rPr>
        <w:t xml:space="preserve"> Гольцева Ю.В., Геращенко Н.В. Подготовка будущих педагогов  к формированию у младших школьников умения оценивать результаты деятельности</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xml:space="preserve"> Тенденции развития науки и образования. </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Самара: НИЦ «Л-Журнал», 2018</w:t>
      </w:r>
      <w:r>
        <w:rPr>
          <w:rFonts w:ascii="Times New Roman" w:eastAsia="Calibri" w:hAnsi="Times New Roman" w:cs="Times New Roman"/>
          <w:sz w:val="28"/>
          <w:szCs w:val="28"/>
          <w:lang w:val="kk-KZ"/>
        </w:rPr>
        <w:t xml:space="preserve">. – </w:t>
      </w:r>
      <w:r w:rsidRPr="00DA3708">
        <w:rPr>
          <w:rFonts w:ascii="Times New Roman" w:eastAsia="Calibri" w:hAnsi="Times New Roman" w:cs="Times New Roman"/>
          <w:sz w:val="28"/>
          <w:szCs w:val="28"/>
          <w:lang w:val="kk-KZ"/>
        </w:rPr>
        <w:t>Ч</w:t>
      </w:r>
      <w:r>
        <w:rPr>
          <w:rFonts w:ascii="Times New Roman" w:eastAsia="Calibri" w:hAnsi="Times New Roman" w:cs="Times New Roman"/>
          <w:sz w:val="28"/>
          <w:szCs w:val="28"/>
          <w:lang w:val="kk-KZ"/>
        </w:rPr>
        <w:t xml:space="preserve">. 2. - </w:t>
      </w:r>
      <w:r w:rsidRPr="00DA3708">
        <w:rPr>
          <w:rFonts w:ascii="Times New Roman" w:eastAsia="Calibri" w:hAnsi="Times New Roman" w:cs="Times New Roman"/>
          <w:sz w:val="28"/>
          <w:szCs w:val="28"/>
          <w:lang w:val="kk-KZ"/>
        </w:rPr>
        <w:t xml:space="preserve"> 72 с. </w:t>
      </w:r>
    </w:p>
    <w:p w14:paraId="48E8C015" w14:textId="117D3AFB" w:rsidR="000C0344" w:rsidRPr="000C0344" w:rsidRDefault="000C0344" w:rsidP="001013E8">
      <w:pPr>
        <w:tabs>
          <w:tab w:val="left" w:pos="993"/>
        </w:tabs>
        <w:spacing w:after="0" w:line="240" w:lineRule="auto"/>
        <w:ind w:firstLine="567"/>
        <w:jc w:val="both"/>
        <w:rPr>
          <w:rFonts w:ascii="Times New Roman" w:eastAsia="Calibri" w:hAnsi="Times New Roman" w:cs="Times New Roman"/>
          <w:sz w:val="28"/>
          <w:szCs w:val="28"/>
          <w:lang w:val="en-US"/>
        </w:rPr>
      </w:pPr>
      <w:r w:rsidRPr="00DA3708">
        <w:rPr>
          <w:rFonts w:ascii="Times New Roman" w:eastAsia="Calibri" w:hAnsi="Times New Roman" w:cs="Times New Roman"/>
          <w:sz w:val="28"/>
          <w:szCs w:val="28"/>
          <w:lang w:val="kk-KZ"/>
        </w:rPr>
        <w:t>14</w:t>
      </w:r>
      <w:r w:rsidR="00A6210A">
        <w:rPr>
          <w:rFonts w:ascii="Times New Roman" w:eastAsia="Calibri" w:hAnsi="Times New Roman" w:cs="Times New Roman"/>
          <w:sz w:val="28"/>
          <w:szCs w:val="28"/>
          <w:lang w:val="kk-KZ"/>
        </w:rPr>
        <w:t xml:space="preserve">6 </w:t>
      </w:r>
      <w:r w:rsidRPr="00DA3708">
        <w:rPr>
          <w:rFonts w:ascii="Times New Roman" w:eastAsia="Calibri" w:hAnsi="Times New Roman" w:cs="Times New Roman"/>
          <w:sz w:val="28"/>
          <w:szCs w:val="28"/>
          <w:lang w:val="kk-KZ"/>
        </w:rPr>
        <w:t xml:space="preserve"> Black P</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Harisson</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C</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Hodjes</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J</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Marshall</w:t>
      </w:r>
      <w:r>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kk-KZ"/>
        </w:rPr>
        <w:t xml:space="preserve"> B</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xml:space="preserve"> Wiliam D</w:t>
      </w:r>
      <w:r>
        <w:rPr>
          <w:rFonts w:ascii="Times New Roman" w:eastAsia="Calibri" w:hAnsi="Times New Roman" w:cs="Times New Roman"/>
          <w:sz w:val="28"/>
          <w:szCs w:val="28"/>
          <w:lang w:val="kk-KZ"/>
        </w:rPr>
        <w:t>.</w:t>
      </w:r>
      <w:r w:rsidRPr="00DA3708">
        <w:rPr>
          <w:rFonts w:ascii="Times New Roman" w:eastAsia="Calibri" w:hAnsi="Times New Roman" w:cs="Times New Roman"/>
          <w:sz w:val="28"/>
          <w:szCs w:val="28"/>
          <w:lang w:val="kk-KZ"/>
        </w:rPr>
        <w:t xml:space="preserve"> </w:t>
      </w:r>
      <w:r w:rsidRPr="00DA3708">
        <w:rPr>
          <w:rFonts w:ascii="Times New Roman" w:eastAsia="Calibri" w:hAnsi="Times New Roman" w:cs="Times New Roman"/>
          <w:sz w:val="28"/>
          <w:szCs w:val="28"/>
          <w:lang w:val="en-US"/>
        </w:rPr>
        <w:t>The dissemination of formative assessment: a lesson from, or about, evaluation</w:t>
      </w:r>
      <w:r w:rsidRPr="00D6788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Research Intelligence</w:t>
      </w:r>
      <w:r w:rsidRPr="00D67886">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 Oxford: Britich Educational Research Association</w:t>
      </w:r>
      <w:r w:rsidRPr="00D6788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kk-KZ"/>
        </w:rPr>
        <w:t>2005</w:t>
      </w:r>
      <w:r>
        <w:rPr>
          <w:rFonts w:ascii="Times New Roman" w:eastAsia="Calibri" w:hAnsi="Times New Roman" w:cs="Times New Roman"/>
          <w:sz w:val="28"/>
          <w:szCs w:val="28"/>
          <w:lang w:val="kk-KZ"/>
        </w:rPr>
        <w:t>. -</w:t>
      </w:r>
      <w:r w:rsidRPr="00D67886">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92.</w:t>
      </w:r>
      <w:r w:rsidRPr="00D67886">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rPr>
        <w:t>Р</w:t>
      </w:r>
      <w:r w:rsidRPr="00D67886">
        <w:rPr>
          <w:rFonts w:ascii="Times New Roman" w:eastAsia="Calibri" w:hAnsi="Times New Roman" w:cs="Times New Roman"/>
          <w:sz w:val="28"/>
          <w:szCs w:val="28"/>
          <w:lang w:val="en-US"/>
        </w:rPr>
        <w:t>. 46-63.</w:t>
      </w:r>
    </w:p>
    <w:p w14:paraId="32B25860" w14:textId="4461FC76" w:rsidR="00D2703D" w:rsidRPr="00DA3708" w:rsidRDefault="00A6210A" w:rsidP="00DA3708">
      <w:pPr>
        <w:tabs>
          <w:tab w:val="left" w:pos="993"/>
        </w:tabs>
        <w:spacing w:after="0" w:line="240" w:lineRule="auto"/>
        <w:ind w:firstLine="567"/>
        <w:jc w:val="both"/>
        <w:rPr>
          <w:rFonts w:ascii="Times New Roman" w:eastAsia="Calibri" w:hAnsi="Times New Roman" w:cs="Times New Roman"/>
          <w:sz w:val="28"/>
          <w:szCs w:val="28"/>
          <w:lang w:val="en-US"/>
        </w:rPr>
      </w:pPr>
      <w:r w:rsidRPr="00A6210A">
        <w:rPr>
          <w:rFonts w:ascii="Times New Roman" w:eastAsia="Calibri" w:hAnsi="Times New Roman" w:cs="Times New Roman"/>
          <w:sz w:val="28"/>
          <w:szCs w:val="28"/>
          <w:lang w:val="en-US"/>
        </w:rPr>
        <w:t xml:space="preserve">147 </w:t>
      </w:r>
      <w:r w:rsidR="00D2703D" w:rsidRPr="00DA3708">
        <w:rPr>
          <w:rFonts w:ascii="Times New Roman" w:eastAsia="Calibri" w:hAnsi="Times New Roman" w:cs="Times New Roman"/>
          <w:sz w:val="28"/>
          <w:szCs w:val="28"/>
          <w:lang w:val="en-US"/>
        </w:rPr>
        <w:t>Jitendra A.K., Griffin</w:t>
      </w:r>
      <w:r w:rsidR="005822F6" w:rsidRPr="005822F6">
        <w:rPr>
          <w:rFonts w:ascii="Times New Roman" w:eastAsia="Calibri" w:hAnsi="Times New Roman" w:cs="Times New Roman"/>
          <w:sz w:val="28"/>
          <w:szCs w:val="28"/>
          <w:lang w:val="en-US"/>
        </w:rPr>
        <w:t xml:space="preserve"> </w:t>
      </w:r>
      <w:r w:rsidR="005822F6" w:rsidRPr="00DA3708">
        <w:rPr>
          <w:rFonts w:ascii="Times New Roman" w:eastAsia="Calibri" w:hAnsi="Times New Roman" w:cs="Times New Roman"/>
          <w:sz w:val="28"/>
          <w:szCs w:val="28"/>
          <w:lang w:val="en-US"/>
        </w:rPr>
        <w:t>C.</w:t>
      </w:r>
      <w:r w:rsidR="00D2703D" w:rsidRPr="00DA3708">
        <w:rPr>
          <w:rFonts w:ascii="Times New Roman" w:eastAsia="Calibri" w:hAnsi="Times New Roman" w:cs="Times New Roman"/>
          <w:sz w:val="28"/>
          <w:szCs w:val="28"/>
          <w:lang w:val="en-US"/>
        </w:rPr>
        <w:t xml:space="preserve">, Deatline-Buchman </w:t>
      </w:r>
      <w:r w:rsidR="005822F6" w:rsidRPr="00DA3708">
        <w:rPr>
          <w:rFonts w:ascii="Times New Roman" w:eastAsia="Calibri" w:hAnsi="Times New Roman" w:cs="Times New Roman"/>
          <w:sz w:val="28"/>
          <w:szCs w:val="28"/>
          <w:lang w:val="en-US"/>
        </w:rPr>
        <w:t>A.</w:t>
      </w:r>
      <w:r w:rsidR="005822F6" w:rsidRPr="005822F6">
        <w:rPr>
          <w:rFonts w:ascii="Times New Roman" w:eastAsia="Calibri" w:hAnsi="Times New Roman" w:cs="Times New Roman"/>
          <w:sz w:val="28"/>
          <w:szCs w:val="28"/>
          <w:lang w:val="en-US"/>
        </w:rPr>
        <w:t>,</w:t>
      </w:r>
      <w:r w:rsidR="005822F6" w:rsidRPr="00DA3708">
        <w:rPr>
          <w:rFonts w:ascii="Times New Roman" w:eastAsia="Calibri" w:hAnsi="Times New Roman" w:cs="Times New Roman"/>
          <w:sz w:val="28"/>
          <w:szCs w:val="28"/>
          <w:lang w:val="en-US"/>
        </w:rPr>
        <w:t xml:space="preserve"> </w:t>
      </w:r>
      <w:r w:rsidR="00D2703D" w:rsidRPr="00DA3708">
        <w:rPr>
          <w:rFonts w:ascii="Times New Roman" w:eastAsia="Calibri" w:hAnsi="Times New Roman" w:cs="Times New Roman"/>
          <w:sz w:val="28"/>
          <w:szCs w:val="28"/>
          <w:lang w:val="en-US"/>
        </w:rPr>
        <w:t xml:space="preserve">Sczesniak </w:t>
      </w:r>
      <w:r w:rsidR="005822F6" w:rsidRPr="00DA3708">
        <w:rPr>
          <w:rFonts w:ascii="Times New Roman" w:eastAsia="Calibri" w:hAnsi="Times New Roman" w:cs="Times New Roman"/>
          <w:sz w:val="28"/>
          <w:szCs w:val="28"/>
          <w:lang w:val="en-US"/>
        </w:rPr>
        <w:t xml:space="preserve">E. </w:t>
      </w:r>
      <w:r w:rsidR="00D2703D" w:rsidRPr="00DA3708">
        <w:rPr>
          <w:rFonts w:ascii="Times New Roman" w:eastAsia="Calibri" w:hAnsi="Times New Roman" w:cs="Times New Roman"/>
          <w:sz w:val="28"/>
          <w:szCs w:val="28"/>
          <w:lang w:val="en-US"/>
        </w:rPr>
        <w:t>Mathematical word problem-solving in third grade classrooms: lessons learned from design experiments</w:t>
      </w:r>
      <w:r w:rsidR="005822F6" w:rsidRPr="005822F6">
        <w:rPr>
          <w:rFonts w:ascii="Times New Roman" w:eastAsia="Calibri" w:hAnsi="Times New Roman" w:cs="Times New Roman"/>
          <w:sz w:val="28"/>
          <w:szCs w:val="28"/>
          <w:lang w:val="en-US"/>
        </w:rPr>
        <w:t xml:space="preserve"> //</w:t>
      </w:r>
      <w:r w:rsidR="00D2703D" w:rsidRPr="00DA3708">
        <w:rPr>
          <w:rFonts w:ascii="Times New Roman" w:eastAsia="Calibri" w:hAnsi="Times New Roman" w:cs="Times New Roman"/>
          <w:sz w:val="28"/>
          <w:szCs w:val="28"/>
          <w:lang w:val="en-US"/>
        </w:rPr>
        <w:t xml:space="preserve"> The Journal of Educational Research</w:t>
      </w:r>
      <w:r w:rsidR="005822F6" w:rsidRPr="005822F6">
        <w:rPr>
          <w:rFonts w:ascii="Times New Roman" w:eastAsia="Calibri" w:hAnsi="Times New Roman" w:cs="Times New Roman"/>
          <w:sz w:val="28"/>
          <w:szCs w:val="28"/>
          <w:lang w:val="en-US"/>
        </w:rPr>
        <w:t xml:space="preserve">. – </w:t>
      </w:r>
      <w:r w:rsidR="005822F6" w:rsidRPr="00DA3708">
        <w:rPr>
          <w:rFonts w:ascii="Times New Roman" w:eastAsia="Calibri" w:hAnsi="Times New Roman" w:cs="Times New Roman"/>
          <w:sz w:val="28"/>
          <w:szCs w:val="28"/>
          <w:lang w:val="en-US"/>
        </w:rPr>
        <w:t>2007</w:t>
      </w:r>
      <w:r w:rsidR="005822F6" w:rsidRPr="005822F6">
        <w:rPr>
          <w:rFonts w:ascii="Times New Roman" w:eastAsia="Calibri" w:hAnsi="Times New Roman" w:cs="Times New Roman"/>
          <w:sz w:val="28"/>
          <w:szCs w:val="28"/>
          <w:lang w:val="en-US"/>
        </w:rPr>
        <w:t>. -</w:t>
      </w:r>
      <w:r w:rsidR="00D2703D" w:rsidRPr="00DA3708">
        <w:rPr>
          <w:rFonts w:ascii="Times New Roman" w:eastAsia="Calibri" w:hAnsi="Times New Roman" w:cs="Times New Roman"/>
          <w:sz w:val="28"/>
          <w:szCs w:val="28"/>
          <w:lang w:val="en-US"/>
        </w:rPr>
        <w:t xml:space="preserve"> Vol. 100, </w:t>
      </w:r>
      <w:r w:rsidR="005822F6" w:rsidRPr="005822F6">
        <w:rPr>
          <w:rFonts w:ascii="Times New Roman" w:eastAsia="Calibri" w:hAnsi="Times New Roman" w:cs="Times New Roman"/>
          <w:sz w:val="28"/>
          <w:szCs w:val="28"/>
          <w:lang w:val="en-US"/>
        </w:rPr>
        <w:t>№</w:t>
      </w:r>
      <w:r w:rsidR="00D2703D" w:rsidRPr="00DA3708">
        <w:rPr>
          <w:rFonts w:ascii="Times New Roman" w:eastAsia="Calibri" w:hAnsi="Times New Roman" w:cs="Times New Roman"/>
          <w:sz w:val="28"/>
          <w:szCs w:val="28"/>
          <w:lang w:val="en-US"/>
        </w:rPr>
        <w:t>5</w:t>
      </w:r>
      <w:r w:rsidR="005822F6" w:rsidRPr="005822F6">
        <w:rPr>
          <w:rFonts w:ascii="Times New Roman" w:eastAsia="Calibri" w:hAnsi="Times New Roman" w:cs="Times New Roman"/>
          <w:sz w:val="28"/>
          <w:szCs w:val="28"/>
          <w:lang w:val="en-US"/>
        </w:rPr>
        <w:t xml:space="preserve">. – </w:t>
      </w:r>
      <w:r w:rsidR="005822F6">
        <w:rPr>
          <w:rFonts w:ascii="Times New Roman" w:eastAsia="Calibri" w:hAnsi="Times New Roman" w:cs="Times New Roman"/>
          <w:sz w:val="28"/>
          <w:szCs w:val="28"/>
        </w:rPr>
        <w:t>Р</w:t>
      </w:r>
      <w:r w:rsidR="005822F6" w:rsidRPr="005822F6">
        <w:rPr>
          <w:rFonts w:ascii="Times New Roman" w:eastAsia="Calibri" w:hAnsi="Times New Roman" w:cs="Times New Roman"/>
          <w:sz w:val="28"/>
          <w:szCs w:val="28"/>
          <w:lang w:val="en-US"/>
        </w:rPr>
        <w:t xml:space="preserve">. </w:t>
      </w:r>
      <w:r w:rsidR="00D2703D" w:rsidRPr="00DA3708">
        <w:rPr>
          <w:rFonts w:ascii="Times New Roman" w:eastAsia="Calibri" w:hAnsi="Times New Roman" w:cs="Times New Roman"/>
          <w:sz w:val="28"/>
          <w:szCs w:val="28"/>
          <w:lang w:val="en-US"/>
        </w:rPr>
        <w:t>283-302.</w:t>
      </w:r>
    </w:p>
    <w:p w14:paraId="6EBD85DF" w14:textId="50B31073" w:rsidR="00A6210A" w:rsidRPr="00A6210A" w:rsidRDefault="00A6210A" w:rsidP="00A6210A">
      <w:pPr>
        <w:spacing w:after="0" w:line="240" w:lineRule="auto"/>
        <w:rPr>
          <w:rFonts w:ascii="Times New Roman" w:hAnsi="Times New Roman" w:cs="Times New Roman"/>
          <w:b/>
          <w:bCs/>
          <w:sz w:val="28"/>
          <w:szCs w:val="28"/>
          <w:lang w:val="en-US"/>
        </w:rPr>
      </w:pPr>
      <w:r w:rsidRPr="00A6210A">
        <w:rPr>
          <w:rFonts w:ascii="Times New Roman" w:hAnsi="Times New Roman" w:cs="Times New Roman"/>
          <w:sz w:val="28"/>
          <w:szCs w:val="28"/>
          <w:lang w:val="en-US"/>
        </w:rPr>
        <w:t xml:space="preserve">      148</w:t>
      </w:r>
      <w:r w:rsidRPr="00A6210A">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Brown</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G</w:t>
      </w:r>
      <w:r w:rsidRPr="00A9524F">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T</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Strijbos</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J</w:t>
      </w:r>
      <w:r w:rsidRPr="00A9524F">
        <w:rPr>
          <w:rFonts w:ascii="Times New Roman" w:eastAsia="Calibri" w:hAnsi="Times New Roman" w:cs="Times New Roman"/>
          <w:sz w:val="28"/>
          <w:szCs w:val="28"/>
          <w:lang w:val="en-US"/>
        </w:rPr>
        <w:t>.</w:t>
      </w:r>
      <w:r w:rsidRPr="00DA3708">
        <w:rPr>
          <w:rFonts w:ascii="Times New Roman" w:eastAsia="Calibri" w:hAnsi="Times New Roman" w:cs="Times New Roman"/>
          <w:sz w:val="28"/>
          <w:szCs w:val="28"/>
          <w:lang w:val="en-US"/>
        </w:rPr>
        <w:t>W</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The future of student self-assessment: A review of known unknowns and potential directions</w:t>
      </w:r>
      <w:r w:rsidRPr="00A9524F">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Educational Psychology Review</w:t>
      </w:r>
      <w:r w:rsidRPr="00A9524F">
        <w:rPr>
          <w:rFonts w:ascii="Times New Roman" w:eastAsia="Calibri" w:hAnsi="Times New Roman" w:cs="Times New Roman"/>
          <w:sz w:val="28"/>
          <w:szCs w:val="28"/>
          <w:lang w:val="en-US"/>
        </w:rPr>
        <w:t xml:space="preserve">. - </w:t>
      </w:r>
      <w:r w:rsidRPr="00DA3708">
        <w:rPr>
          <w:rFonts w:ascii="Times New Roman" w:eastAsia="Calibri" w:hAnsi="Times New Roman" w:cs="Times New Roman"/>
          <w:sz w:val="28"/>
          <w:szCs w:val="28"/>
          <w:lang w:val="en-US"/>
        </w:rPr>
        <w:t xml:space="preserve"> </w:t>
      </w:r>
      <w:r w:rsidRPr="00A9524F">
        <w:rPr>
          <w:rFonts w:ascii="Times New Roman" w:eastAsia="Calibri" w:hAnsi="Times New Roman" w:cs="Times New Roman"/>
          <w:sz w:val="28"/>
          <w:szCs w:val="28"/>
          <w:lang w:val="en-US"/>
        </w:rPr>
        <w:t xml:space="preserve"> 2016. - №</w:t>
      </w:r>
      <w:r w:rsidRPr="00DA3708">
        <w:rPr>
          <w:rFonts w:ascii="Times New Roman" w:eastAsia="Calibri" w:hAnsi="Times New Roman" w:cs="Times New Roman"/>
          <w:sz w:val="28"/>
          <w:szCs w:val="28"/>
          <w:lang w:val="en-US"/>
        </w:rPr>
        <w:t>28(4)</w:t>
      </w:r>
      <w:r w:rsidRPr="00A9524F">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rPr>
        <w:t>Р</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803-830. </w:t>
      </w:r>
      <w:r w:rsidRPr="00A9524F">
        <w:rPr>
          <w:rFonts w:ascii="Times New Roman" w:eastAsia="Calibri" w:hAnsi="Times New Roman" w:cs="Times New Roman"/>
          <w:sz w:val="28"/>
          <w:szCs w:val="28"/>
          <w:lang w:val="en-US"/>
        </w:rPr>
        <w:t xml:space="preserve"> </w:t>
      </w:r>
      <w:r w:rsidRPr="00DA3708">
        <w:rPr>
          <w:rFonts w:ascii="Times New Roman" w:eastAsia="Calibri" w:hAnsi="Times New Roman" w:cs="Times New Roman"/>
          <w:sz w:val="28"/>
          <w:szCs w:val="28"/>
          <w:lang w:val="en-US"/>
        </w:rPr>
        <w:t xml:space="preserve"> </w:t>
      </w:r>
    </w:p>
    <w:p w14:paraId="2F629DC0" w14:textId="77C59B78" w:rsidR="00A6210A" w:rsidRPr="00A6210A" w:rsidRDefault="00A6210A" w:rsidP="000C0344">
      <w:pPr>
        <w:spacing w:after="0" w:line="240" w:lineRule="auto"/>
        <w:rPr>
          <w:rFonts w:ascii="Times New Roman" w:hAnsi="Times New Roman" w:cs="Times New Roman"/>
          <w:b/>
          <w:bCs/>
          <w:sz w:val="28"/>
          <w:szCs w:val="28"/>
          <w:lang w:val="en-US"/>
        </w:rPr>
      </w:pPr>
    </w:p>
    <w:p w14:paraId="4C4F393C" w14:textId="77777777" w:rsidR="00A6210A" w:rsidRDefault="00A6210A" w:rsidP="000C0344">
      <w:pPr>
        <w:spacing w:after="0" w:line="240" w:lineRule="auto"/>
        <w:rPr>
          <w:rFonts w:ascii="Times New Roman" w:hAnsi="Times New Roman" w:cs="Times New Roman"/>
          <w:b/>
          <w:bCs/>
          <w:sz w:val="28"/>
          <w:szCs w:val="28"/>
          <w:lang w:val="en-US"/>
        </w:rPr>
      </w:pPr>
    </w:p>
    <w:p w14:paraId="1DC8A094" w14:textId="77777777" w:rsidR="00A6210A" w:rsidRDefault="00A6210A" w:rsidP="000C0344">
      <w:pPr>
        <w:spacing w:after="0" w:line="240" w:lineRule="auto"/>
        <w:rPr>
          <w:rFonts w:ascii="Times New Roman" w:hAnsi="Times New Roman" w:cs="Times New Roman"/>
          <w:b/>
          <w:bCs/>
          <w:sz w:val="28"/>
          <w:szCs w:val="28"/>
          <w:lang w:val="en-US"/>
        </w:rPr>
      </w:pPr>
    </w:p>
    <w:p w14:paraId="08E989DE" w14:textId="77777777" w:rsidR="00A6210A" w:rsidRDefault="00A6210A" w:rsidP="000C0344">
      <w:pPr>
        <w:spacing w:after="0" w:line="240" w:lineRule="auto"/>
        <w:rPr>
          <w:rFonts w:ascii="Times New Roman" w:hAnsi="Times New Roman" w:cs="Times New Roman"/>
          <w:b/>
          <w:bCs/>
          <w:sz w:val="28"/>
          <w:szCs w:val="28"/>
          <w:lang w:val="en-US"/>
        </w:rPr>
      </w:pPr>
    </w:p>
    <w:p w14:paraId="6C335C05" w14:textId="77777777" w:rsidR="00A6210A" w:rsidRDefault="00A6210A" w:rsidP="000C0344">
      <w:pPr>
        <w:spacing w:after="0" w:line="240" w:lineRule="auto"/>
        <w:rPr>
          <w:rFonts w:ascii="Times New Roman" w:hAnsi="Times New Roman" w:cs="Times New Roman"/>
          <w:b/>
          <w:bCs/>
          <w:sz w:val="28"/>
          <w:szCs w:val="28"/>
          <w:lang w:val="en-US"/>
        </w:rPr>
      </w:pPr>
    </w:p>
    <w:p w14:paraId="7CFF6229" w14:textId="77777777" w:rsidR="00A6210A" w:rsidRDefault="00A6210A" w:rsidP="000C0344">
      <w:pPr>
        <w:spacing w:after="0" w:line="240" w:lineRule="auto"/>
        <w:rPr>
          <w:rFonts w:ascii="Times New Roman" w:hAnsi="Times New Roman" w:cs="Times New Roman"/>
          <w:b/>
          <w:bCs/>
          <w:sz w:val="28"/>
          <w:szCs w:val="28"/>
          <w:lang w:val="en-US"/>
        </w:rPr>
      </w:pPr>
    </w:p>
    <w:p w14:paraId="15559FEF" w14:textId="77777777" w:rsidR="00A6210A" w:rsidRDefault="00A6210A" w:rsidP="000C0344">
      <w:pPr>
        <w:spacing w:after="0" w:line="240" w:lineRule="auto"/>
        <w:rPr>
          <w:rFonts w:ascii="Times New Roman" w:hAnsi="Times New Roman" w:cs="Times New Roman"/>
          <w:b/>
          <w:bCs/>
          <w:sz w:val="28"/>
          <w:szCs w:val="28"/>
          <w:lang w:val="en-US"/>
        </w:rPr>
      </w:pPr>
    </w:p>
    <w:p w14:paraId="48E70FE2" w14:textId="77777777" w:rsidR="00A6210A" w:rsidRDefault="00A6210A" w:rsidP="000C0344">
      <w:pPr>
        <w:spacing w:after="0" w:line="240" w:lineRule="auto"/>
        <w:rPr>
          <w:rFonts w:ascii="Times New Roman" w:hAnsi="Times New Roman" w:cs="Times New Roman"/>
          <w:b/>
          <w:bCs/>
          <w:sz w:val="28"/>
          <w:szCs w:val="28"/>
          <w:lang w:val="en-US"/>
        </w:rPr>
      </w:pPr>
    </w:p>
    <w:p w14:paraId="6F49EBCA" w14:textId="77777777" w:rsidR="00A6210A" w:rsidRDefault="00A6210A" w:rsidP="000C0344">
      <w:pPr>
        <w:spacing w:after="0" w:line="240" w:lineRule="auto"/>
        <w:rPr>
          <w:rFonts w:ascii="Times New Roman" w:hAnsi="Times New Roman" w:cs="Times New Roman"/>
          <w:b/>
          <w:bCs/>
          <w:sz w:val="28"/>
          <w:szCs w:val="28"/>
          <w:lang w:val="en-US"/>
        </w:rPr>
      </w:pPr>
    </w:p>
    <w:p w14:paraId="2B9F82E6" w14:textId="77777777" w:rsidR="00A6210A" w:rsidRDefault="00A6210A" w:rsidP="000C0344">
      <w:pPr>
        <w:spacing w:after="0" w:line="240" w:lineRule="auto"/>
        <w:rPr>
          <w:rFonts w:ascii="Times New Roman" w:hAnsi="Times New Roman" w:cs="Times New Roman"/>
          <w:b/>
          <w:bCs/>
          <w:sz w:val="28"/>
          <w:szCs w:val="28"/>
          <w:lang w:val="en-US"/>
        </w:rPr>
      </w:pPr>
    </w:p>
    <w:p w14:paraId="156BB7D4" w14:textId="1236D7CD" w:rsidR="00D67886" w:rsidRDefault="00D67886" w:rsidP="00D67886">
      <w:pPr>
        <w:spacing w:after="0" w:line="240" w:lineRule="auto"/>
        <w:jc w:val="center"/>
        <w:rPr>
          <w:rFonts w:ascii="Times New Roman" w:hAnsi="Times New Roman" w:cs="Times New Roman"/>
          <w:b/>
          <w:bCs/>
          <w:sz w:val="28"/>
          <w:szCs w:val="28"/>
        </w:rPr>
      </w:pPr>
      <w:r w:rsidRPr="00A36689">
        <w:rPr>
          <w:rFonts w:ascii="Times New Roman" w:hAnsi="Times New Roman" w:cs="Times New Roman"/>
          <w:b/>
          <w:bCs/>
          <w:sz w:val="28"/>
          <w:szCs w:val="28"/>
        </w:rPr>
        <w:t>ПРИЛОЖЕНИЕ А</w:t>
      </w:r>
    </w:p>
    <w:p w14:paraId="60D14175" w14:textId="6077F9A2" w:rsidR="007A3612" w:rsidRDefault="007A3612" w:rsidP="002B1C94">
      <w:pPr>
        <w:spacing w:after="0" w:line="240" w:lineRule="auto"/>
        <w:rPr>
          <w:rFonts w:ascii="Times New Roman" w:hAnsi="Times New Roman" w:cs="Times New Roman"/>
          <w:sz w:val="28"/>
          <w:szCs w:val="28"/>
        </w:rPr>
      </w:pPr>
    </w:p>
    <w:p w14:paraId="160B1DC4" w14:textId="6AE40ADF" w:rsidR="00D67886" w:rsidRDefault="00D67886" w:rsidP="00D67886">
      <w:pPr>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Анкета</w:t>
      </w:r>
      <w:r w:rsidR="00CD60E1">
        <w:rPr>
          <w:rFonts w:ascii="Times New Roman" w:eastAsia="Calibri" w:hAnsi="Times New Roman" w:cs="Times New Roman"/>
          <w:b/>
          <w:bCs/>
          <w:sz w:val="28"/>
          <w:szCs w:val="28"/>
        </w:rPr>
        <w:t xml:space="preserve"> для учителей начальной школы</w:t>
      </w:r>
    </w:p>
    <w:p w14:paraId="75B0AFD6" w14:textId="77777777" w:rsidR="00D67886" w:rsidRDefault="00D67886" w:rsidP="002B1C94">
      <w:pPr>
        <w:spacing w:after="0" w:line="240" w:lineRule="auto"/>
        <w:rPr>
          <w:rFonts w:ascii="Times New Roman" w:hAnsi="Times New Roman" w:cs="Times New Roman"/>
          <w:sz w:val="28"/>
          <w:szCs w:val="28"/>
        </w:rPr>
      </w:pPr>
    </w:p>
    <w:tbl>
      <w:tblPr>
        <w:tblStyle w:val="a6"/>
        <w:tblW w:w="0" w:type="auto"/>
        <w:tblInd w:w="108" w:type="dxa"/>
        <w:tblLook w:val="04A0" w:firstRow="1" w:lastRow="0" w:firstColumn="1" w:lastColumn="0" w:noHBand="0" w:noVBand="1"/>
      </w:tblPr>
      <w:tblGrid>
        <w:gridCol w:w="4620"/>
        <w:gridCol w:w="4900"/>
      </w:tblGrid>
      <w:tr w:rsidR="00FC4E70" w:rsidRPr="00905796" w14:paraId="46F9B1D3" w14:textId="77777777" w:rsidTr="00EF370F">
        <w:tc>
          <w:tcPr>
            <w:tcW w:w="4678" w:type="dxa"/>
          </w:tcPr>
          <w:p w14:paraId="615E5777"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1.Ваш педагогический стаж в организациях образования:</w:t>
            </w:r>
          </w:p>
        </w:tc>
        <w:tc>
          <w:tcPr>
            <w:tcW w:w="4961" w:type="dxa"/>
            <w:vAlign w:val="bottom"/>
          </w:tcPr>
          <w:p w14:paraId="7B4E6737" w14:textId="77777777" w:rsidR="00FC4E70" w:rsidRPr="00905796" w:rsidRDefault="00FC4E70" w:rsidP="00EF370F">
            <w:pPr>
              <w:widowControl w:val="0"/>
              <w:tabs>
                <w:tab w:val="left" w:pos="241"/>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 xml:space="preserve">а) менее 5 лет  </w:t>
            </w:r>
          </w:p>
          <w:p w14:paraId="09DA93E8" w14:textId="77777777" w:rsidR="00FC4E70" w:rsidRPr="00905796" w:rsidRDefault="00FC4E70" w:rsidP="00EF370F">
            <w:pPr>
              <w:widowControl w:val="0"/>
              <w:tabs>
                <w:tab w:val="left" w:pos="241"/>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б)от 5 до 15 лет</w:t>
            </w:r>
            <w:r w:rsidRPr="00905796">
              <w:rPr>
                <w:rFonts w:ascii="Times New Roman" w:eastAsia="Arial Unicode MS" w:hAnsi="Times New Roman" w:cs="Times New Roman"/>
                <w:sz w:val="24"/>
                <w:szCs w:val="24"/>
                <w:lang w:eastAsia="ru-RU"/>
              </w:rPr>
              <w:tab/>
              <w:t xml:space="preserve">   </w:t>
            </w:r>
          </w:p>
          <w:p w14:paraId="2168E68D" w14:textId="77777777" w:rsidR="00FC4E70" w:rsidRPr="00905796" w:rsidRDefault="00FC4E70" w:rsidP="00EF370F">
            <w:pPr>
              <w:widowControl w:val="0"/>
              <w:tabs>
                <w:tab w:val="left" w:pos="241"/>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в)от16 лет -25 лет</w:t>
            </w:r>
            <w:r w:rsidRPr="00905796">
              <w:rPr>
                <w:rFonts w:ascii="Times New Roman" w:eastAsia="Arial Unicode MS" w:hAnsi="Times New Roman" w:cs="Times New Roman"/>
                <w:sz w:val="24"/>
                <w:szCs w:val="24"/>
                <w:lang w:eastAsia="ru-RU"/>
              </w:rPr>
              <w:tab/>
            </w:r>
          </w:p>
          <w:p w14:paraId="50617CB3"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г)26 лет и более -</w:t>
            </w:r>
            <w:r w:rsidRPr="00905796">
              <w:rPr>
                <w:rFonts w:ascii="Times New Roman" w:eastAsia="Arial Unicode MS" w:hAnsi="Times New Roman" w:cs="Times New Roman"/>
                <w:sz w:val="24"/>
                <w:szCs w:val="24"/>
                <w:lang w:eastAsia="ru-RU"/>
              </w:rPr>
              <w:tab/>
            </w:r>
          </w:p>
        </w:tc>
      </w:tr>
      <w:tr w:rsidR="00FC4E70" w:rsidRPr="00905796" w14:paraId="456E37AF" w14:textId="77777777" w:rsidTr="00EF370F">
        <w:tc>
          <w:tcPr>
            <w:tcW w:w="4678" w:type="dxa"/>
          </w:tcPr>
          <w:p w14:paraId="7427BA79" w14:textId="77777777" w:rsidR="00FC4E70" w:rsidRPr="00905796" w:rsidRDefault="00FC4E70" w:rsidP="00EF370F">
            <w:pPr>
              <w:jc w:val="both"/>
              <w:rPr>
                <w:rFonts w:ascii="Times New Roman" w:eastAsia="Calibri" w:hAnsi="Times New Roman" w:cs="Times New Roman"/>
                <w:sz w:val="24"/>
                <w:szCs w:val="24"/>
                <w:lang w:val="en-US"/>
              </w:rPr>
            </w:pPr>
            <w:r w:rsidRPr="00905796">
              <w:rPr>
                <w:rFonts w:ascii="Times New Roman" w:eastAsia="Arial Unicode MS" w:hAnsi="Times New Roman" w:cs="Times New Roman"/>
                <w:color w:val="000000"/>
                <w:sz w:val="24"/>
                <w:szCs w:val="24"/>
                <w:lang w:eastAsia="ru-RU"/>
              </w:rPr>
              <w:t xml:space="preserve">   2. Ваше проффесиональное пед.образование:</w:t>
            </w:r>
          </w:p>
        </w:tc>
        <w:tc>
          <w:tcPr>
            <w:tcW w:w="4961" w:type="dxa"/>
            <w:vAlign w:val="bottom"/>
          </w:tcPr>
          <w:p w14:paraId="3329B775" w14:textId="77777777" w:rsidR="00FC4E70" w:rsidRPr="00905796" w:rsidRDefault="00FC4E70" w:rsidP="00EF370F">
            <w:pPr>
              <w:widowControl w:val="0"/>
              <w:tabs>
                <w:tab w:val="left" w:pos="238"/>
              </w:tabs>
              <w:jc w:val="both"/>
              <w:rPr>
                <w:rFonts w:ascii="Times New Roman" w:eastAsia="Arial Unicode MS" w:hAnsi="Times New Roman" w:cs="Times New Roman"/>
                <w:color w:val="000000"/>
                <w:sz w:val="24"/>
                <w:szCs w:val="24"/>
                <w:lang w:eastAsia="ru-RU"/>
              </w:rPr>
            </w:pPr>
            <w:r w:rsidRPr="00905796">
              <w:rPr>
                <w:rFonts w:ascii="Times New Roman" w:eastAsia="Arial Unicode MS" w:hAnsi="Times New Roman" w:cs="Times New Roman"/>
                <w:color w:val="000000"/>
                <w:sz w:val="24"/>
                <w:szCs w:val="24"/>
                <w:lang w:eastAsia="ru-RU"/>
              </w:rPr>
              <w:t>а)</w:t>
            </w:r>
            <w:r w:rsidRPr="00905796">
              <w:rPr>
                <w:rFonts w:ascii="Times New Roman" w:eastAsia="Arial Unicode MS" w:hAnsi="Times New Roman" w:cs="Times New Roman"/>
                <w:color w:val="000000"/>
                <w:sz w:val="24"/>
                <w:szCs w:val="24"/>
                <w:lang w:eastAsia="ru-RU"/>
              </w:rPr>
              <w:tab/>
              <w:t>среднее профессиональное;</w:t>
            </w:r>
          </w:p>
          <w:p w14:paraId="626FD4F3" w14:textId="77777777" w:rsidR="00FC4E70" w:rsidRPr="00905796" w:rsidRDefault="00FC4E70" w:rsidP="00EF370F">
            <w:pPr>
              <w:widowControl w:val="0"/>
              <w:tabs>
                <w:tab w:val="left" w:pos="238"/>
              </w:tabs>
              <w:jc w:val="both"/>
              <w:rPr>
                <w:rFonts w:ascii="Times New Roman" w:eastAsia="Arial Unicode MS" w:hAnsi="Times New Roman" w:cs="Times New Roman"/>
                <w:color w:val="000000"/>
                <w:sz w:val="24"/>
                <w:szCs w:val="24"/>
                <w:lang w:eastAsia="ru-RU"/>
              </w:rPr>
            </w:pPr>
            <w:r w:rsidRPr="00905796">
              <w:rPr>
                <w:rFonts w:ascii="Times New Roman" w:eastAsia="Arial Unicode MS" w:hAnsi="Times New Roman" w:cs="Times New Roman"/>
                <w:color w:val="000000"/>
                <w:sz w:val="24"/>
                <w:szCs w:val="24"/>
                <w:lang w:eastAsia="ru-RU"/>
              </w:rPr>
              <w:t>б)</w:t>
            </w:r>
            <w:r w:rsidRPr="00905796">
              <w:rPr>
                <w:rFonts w:ascii="Times New Roman" w:eastAsia="Arial Unicode MS" w:hAnsi="Times New Roman" w:cs="Times New Roman"/>
                <w:color w:val="000000"/>
                <w:sz w:val="24"/>
                <w:szCs w:val="24"/>
                <w:lang w:eastAsia="ru-RU"/>
              </w:rPr>
              <w:tab/>
              <w:t>высшее педагогическое;</w:t>
            </w:r>
          </w:p>
          <w:p w14:paraId="7749591F" w14:textId="77777777" w:rsidR="00FC4E70" w:rsidRPr="00905796" w:rsidRDefault="00FC4E70" w:rsidP="00EF370F">
            <w:pPr>
              <w:widowControl w:val="0"/>
              <w:tabs>
                <w:tab w:val="left" w:pos="238"/>
              </w:tabs>
              <w:jc w:val="both"/>
              <w:rPr>
                <w:rFonts w:ascii="Times New Roman" w:eastAsia="Arial Unicode MS" w:hAnsi="Times New Roman" w:cs="Times New Roman"/>
                <w:color w:val="000000"/>
                <w:sz w:val="24"/>
                <w:szCs w:val="24"/>
                <w:lang w:eastAsia="ru-RU"/>
              </w:rPr>
            </w:pPr>
            <w:r w:rsidRPr="00905796">
              <w:rPr>
                <w:rFonts w:ascii="Times New Roman" w:eastAsia="Arial Unicode MS" w:hAnsi="Times New Roman" w:cs="Times New Roman"/>
                <w:color w:val="000000"/>
                <w:sz w:val="24"/>
                <w:szCs w:val="24"/>
                <w:lang w:eastAsia="ru-RU"/>
              </w:rPr>
              <w:t>в)</w:t>
            </w:r>
            <w:r w:rsidRPr="00905796">
              <w:rPr>
                <w:rFonts w:ascii="Times New Roman" w:eastAsia="Arial Unicode MS" w:hAnsi="Times New Roman" w:cs="Times New Roman"/>
                <w:color w:val="000000"/>
                <w:sz w:val="24"/>
                <w:szCs w:val="24"/>
                <w:lang w:eastAsia="ru-RU"/>
              </w:rPr>
              <w:tab/>
              <w:t>имею степень магистра,</w:t>
            </w:r>
          </w:p>
          <w:p w14:paraId="53ECFB36"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color w:val="000000"/>
                <w:sz w:val="24"/>
                <w:szCs w:val="24"/>
                <w:lang w:eastAsia="ru-RU"/>
              </w:rPr>
              <w:t xml:space="preserve">г) степень кандидата или </w:t>
            </w:r>
            <w:r w:rsidRPr="00905796">
              <w:rPr>
                <w:rFonts w:ascii="Times New Roman" w:eastAsia="Arial Unicode MS" w:hAnsi="Times New Roman" w:cs="Times New Roman"/>
                <w:color w:val="000000"/>
                <w:sz w:val="24"/>
                <w:szCs w:val="24"/>
                <w:lang w:val="en-US" w:eastAsia="ru-RU"/>
              </w:rPr>
              <w:t>PhD</w:t>
            </w:r>
            <w:r w:rsidRPr="00905796">
              <w:rPr>
                <w:rFonts w:ascii="Times New Roman" w:eastAsia="Arial Unicode MS" w:hAnsi="Times New Roman" w:cs="Times New Roman"/>
                <w:color w:val="000000"/>
                <w:sz w:val="24"/>
                <w:szCs w:val="24"/>
                <w:lang w:eastAsia="ru-RU"/>
              </w:rPr>
              <w:t>.</w:t>
            </w:r>
          </w:p>
        </w:tc>
      </w:tr>
      <w:tr w:rsidR="00FC4E70" w:rsidRPr="00905796" w14:paraId="11DFD36D" w14:textId="77777777" w:rsidTr="00EF370F">
        <w:tc>
          <w:tcPr>
            <w:tcW w:w="4678" w:type="dxa"/>
          </w:tcPr>
          <w:p w14:paraId="305B1216"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color w:val="000000"/>
                <w:sz w:val="24"/>
                <w:szCs w:val="24"/>
                <w:lang w:eastAsia="ru-RU"/>
              </w:rPr>
              <w:t xml:space="preserve">   3.Имеется ли, у Вас опыт работы с детьми с особыми образовательными потребностями?</w:t>
            </w:r>
          </w:p>
        </w:tc>
        <w:tc>
          <w:tcPr>
            <w:tcW w:w="4961" w:type="dxa"/>
            <w:vAlign w:val="bottom"/>
          </w:tcPr>
          <w:p w14:paraId="30D1A3D8"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а)менее 3 лет</w:t>
            </w:r>
          </w:p>
          <w:p w14:paraId="758764BD"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б)от 4 до 8лет</w:t>
            </w:r>
          </w:p>
          <w:p w14:paraId="6630AD9B"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в)от 9 до 15лет</w:t>
            </w:r>
          </w:p>
          <w:p w14:paraId="7480F264"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г)нет опыта</w:t>
            </w:r>
          </w:p>
        </w:tc>
      </w:tr>
      <w:tr w:rsidR="00FC4E70" w:rsidRPr="00905796" w14:paraId="34211F73" w14:textId="77777777" w:rsidTr="00EF370F">
        <w:tc>
          <w:tcPr>
            <w:tcW w:w="4678" w:type="dxa"/>
          </w:tcPr>
          <w:p w14:paraId="52BEC20E"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color w:val="000000"/>
                <w:sz w:val="24"/>
                <w:szCs w:val="24"/>
                <w:lang w:eastAsia="ru-RU"/>
              </w:rPr>
              <w:t>4.С какой категорией детей Вы работали?</w:t>
            </w:r>
          </w:p>
        </w:tc>
        <w:tc>
          <w:tcPr>
            <w:tcW w:w="4961" w:type="dxa"/>
            <w:vAlign w:val="bottom"/>
          </w:tcPr>
          <w:p w14:paraId="7B277B88"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а)ЗПР</w:t>
            </w:r>
          </w:p>
          <w:p w14:paraId="34BB188D"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б)ДЦП</w:t>
            </w:r>
          </w:p>
          <w:p w14:paraId="08A9B4B7"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в)у/о  (умствен.отстал)</w:t>
            </w:r>
          </w:p>
          <w:p w14:paraId="71867BA3"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г) дислексия</w:t>
            </w:r>
          </w:p>
          <w:p w14:paraId="4F420E08"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д)дизартрия,</w:t>
            </w:r>
          </w:p>
        </w:tc>
      </w:tr>
      <w:tr w:rsidR="00FC4E70" w:rsidRPr="00905796" w14:paraId="0F152DB6" w14:textId="77777777" w:rsidTr="00EF370F">
        <w:tc>
          <w:tcPr>
            <w:tcW w:w="4678" w:type="dxa"/>
          </w:tcPr>
          <w:p w14:paraId="75C050BF" w14:textId="52C30BDB"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color w:val="000000"/>
                <w:sz w:val="24"/>
                <w:szCs w:val="24"/>
                <w:lang w:eastAsia="ru-RU"/>
              </w:rPr>
              <w:t>5.</w:t>
            </w:r>
            <w:r w:rsidRPr="00905796">
              <w:rPr>
                <w:rFonts w:ascii="Times New Roman" w:eastAsia="Arial Unicode MS" w:hAnsi="Times New Roman" w:cs="Times New Roman"/>
                <w:sz w:val="24"/>
                <w:szCs w:val="24"/>
                <w:lang w:eastAsia="ru-RU"/>
              </w:rPr>
              <w:t xml:space="preserve"> Как Вы считаете, что формирует в учебном процессе самооценивание учебных достижений</w:t>
            </w:r>
            <w:r w:rsidR="000712A3">
              <w:rPr>
                <w:rFonts w:ascii="Times New Roman" w:eastAsia="Arial Unicode MS" w:hAnsi="Times New Roman" w:cs="Times New Roman"/>
                <w:sz w:val="24"/>
                <w:szCs w:val="24"/>
                <w:lang w:eastAsia="ru-RU"/>
              </w:rPr>
              <w:t xml:space="preserve"> </w:t>
            </w:r>
            <w:r w:rsidRPr="00905796">
              <w:rPr>
                <w:rFonts w:ascii="Times New Roman" w:eastAsia="Arial Unicode MS" w:hAnsi="Times New Roman" w:cs="Times New Roman"/>
                <w:sz w:val="24"/>
                <w:szCs w:val="24"/>
                <w:lang w:eastAsia="ru-RU"/>
              </w:rPr>
              <w:t>обучающегося начальной школы?</w:t>
            </w:r>
          </w:p>
        </w:tc>
        <w:tc>
          <w:tcPr>
            <w:tcW w:w="4961" w:type="dxa"/>
            <w:vAlign w:val="bottom"/>
          </w:tcPr>
          <w:p w14:paraId="6DE6A4A6"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 формирует самооценку</w:t>
            </w:r>
          </w:p>
          <w:p w14:paraId="4447587C"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 формирует характер</w:t>
            </w:r>
          </w:p>
          <w:p w14:paraId="001A6158"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3)формирует мотивацию</w:t>
            </w:r>
          </w:p>
        </w:tc>
      </w:tr>
      <w:tr w:rsidR="00FC4E70" w:rsidRPr="00905796" w14:paraId="59EF6614" w14:textId="77777777" w:rsidTr="00EF370F">
        <w:tc>
          <w:tcPr>
            <w:tcW w:w="4678" w:type="dxa"/>
          </w:tcPr>
          <w:p w14:paraId="3A875033"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6.Насколько важно для обучающихся в учебном процессе самооценивание учеником своей работы?</w:t>
            </w:r>
          </w:p>
        </w:tc>
        <w:tc>
          <w:tcPr>
            <w:tcW w:w="4961" w:type="dxa"/>
            <w:vAlign w:val="bottom"/>
          </w:tcPr>
          <w:p w14:paraId="741C7565"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 формирует самооценку</w:t>
            </w:r>
          </w:p>
          <w:p w14:paraId="02D090F1"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 формирует характер</w:t>
            </w:r>
          </w:p>
          <w:p w14:paraId="16551ABC" w14:textId="21B76149" w:rsidR="00FC4E70" w:rsidRPr="00905796" w:rsidRDefault="00FC4E70" w:rsidP="00EF370F">
            <w:pPr>
              <w:jc w:val="both"/>
              <w:rPr>
                <w:rFonts w:ascii="Times New Roman" w:eastAsia="Calibri" w:hAnsi="Times New Roman" w:cs="Times New Roman"/>
                <w:sz w:val="24"/>
                <w:szCs w:val="24"/>
              </w:rPr>
            </w:pPr>
          </w:p>
        </w:tc>
      </w:tr>
      <w:tr w:rsidR="00FC4E70" w:rsidRPr="00905796" w14:paraId="51AF2B50" w14:textId="77777777" w:rsidTr="00EF370F">
        <w:tc>
          <w:tcPr>
            <w:tcW w:w="4678" w:type="dxa"/>
          </w:tcPr>
          <w:p w14:paraId="502BFE8E"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7.</w:t>
            </w:r>
            <w:r w:rsidRPr="00905796">
              <w:rPr>
                <w:rFonts w:ascii="Times New Roman" w:eastAsia="Arial Unicode MS" w:hAnsi="Times New Roman" w:cs="Times New Roman"/>
                <w:color w:val="000000"/>
                <w:sz w:val="24"/>
                <w:szCs w:val="24"/>
                <w:lang w:eastAsia="ru-RU"/>
              </w:rPr>
              <w:t xml:space="preserve"> Как Вы думаете, оценка поставленная учителем  ученику, сказывается на его эмоционально-личностной сфере  ?</w:t>
            </w:r>
          </w:p>
        </w:tc>
        <w:tc>
          <w:tcPr>
            <w:tcW w:w="4961" w:type="dxa"/>
            <w:vAlign w:val="bottom"/>
          </w:tcPr>
          <w:p w14:paraId="42D18000"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1)да</w:t>
            </w:r>
          </w:p>
          <w:p w14:paraId="7A2867D9" w14:textId="77777777" w:rsidR="00FC4E70" w:rsidRPr="00905796" w:rsidRDefault="00FC4E70" w:rsidP="00EF370F">
            <w:pPr>
              <w:widowControl w:val="0"/>
              <w:tabs>
                <w:tab w:val="left" w:pos="238"/>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2)нет</w:t>
            </w:r>
          </w:p>
          <w:p w14:paraId="7B24E697"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3)иногда</w:t>
            </w:r>
          </w:p>
        </w:tc>
      </w:tr>
      <w:tr w:rsidR="00FC4E70" w:rsidRPr="00905796" w14:paraId="50F34FF0" w14:textId="77777777" w:rsidTr="00EF370F">
        <w:tc>
          <w:tcPr>
            <w:tcW w:w="4678" w:type="dxa"/>
          </w:tcPr>
          <w:p w14:paraId="481D6AAA"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8.Как Вы считаете личностная самооценка ученика сказывается на  самооценивание его деятельности?</w:t>
            </w:r>
          </w:p>
        </w:tc>
        <w:tc>
          <w:tcPr>
            <w:tcW w:w="4961" w:type="dxa"/>
            <w:vAlign w:val="bottom"/>
          </w:tcPr>
          <w:p w14:paraId="2B91C3FE" w14:textId="77777777" w:rsidR="00FC4E70" w:rsidRPr="00905796" w:rsidRDefault="00FC4E70" w:rsidP="00EF370F">
            <w:pPr>
              <w:widowControl w:val="0"/>
              <w:tabs>
                <w:tab w:val="left" w:pos="252"/>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1)да</w:t>
            </w:r>
          </w:p>
          <w:p w14:paraId="12189EA6" w14:textId="77777777" w:rsidR="00FC4E70" w:rsidRPr="00905796" w:rsidRDefault="00FC4E70" w:rsidP="00EF370F">
            <w:pPr>
              <w:widowControl w:val="0"/>
              <w:tabs>
                <w:tab w:val="left" w:pos="252"/>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2)нет</w:t>
            </w:r>
          </w:p>
          <w:p w14:paraId="558B02B2"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3)иногда</w:t>
            </w:r>
          </w:p>
        </w:tc>
      </w:tr>
      <w:tr w:rsidR="00FC4E70" w:rsidRPr="00905796" w14:paraId="4CE53F28" w14:textId="77777777" w:rsidTr="00EF370F">
        <w:tc>
          <w:tcPr>
            <w:tcW w:w="4678" w:type="dxa"/>
          </w:tcPr>
          <w:p w14:paraId="214E8BE5"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9.Мотивирует ли самооценивание собственной работы ученика на правильное его выполнение?</w:t>
            </w:r>
          </w:p>
        </w:tc>
        <w:tc>
          <w:tcPr>
            <w:tcW w:w="4961" w:type="dxa"/>
            <w:vAlign w:val="bottom"/>
          </w:tcPr>
          <w:p w14:paraId="5D59A4A2"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1)да</w:t>
            </w:r>
          </w:p>
          <w:p w14:paraId="530DCFE4"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2)нет</w:t>
            </w:r>
          </w:p>
          <w:p w14:paraId="53ED2D07"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3)иногда</w:t>
            </w:r>
          </w:p>
        </w:tc>
      </w:tr>
      <w:tr w:rsidR="00FC4E70" w:rsidRPr="00905796" w14:paraId="058CD204" w14:textId="77777777" w:rsidTr="00EF370F">
        <w:tc>
          <w:tcPr>
            <w:tcW w:w="4678" w:type="dxa"/>
            <w:vAlign w:val="bottom"/>
          </w:tcPr>
          <w:p w14:paraId="11B4C4AA"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10.Как Вы считаете побуждает ли ученика самооценивание на осознанное оценивание?</w:t>
            </w:r>
          </w:p>
        </w:tc>
        <w:tc>
          <w:tcPr>
            <w:tcW w:w="4961" w:type="dxa"/>
            <w:vAlign w:val="bottom"/>
          </w:tcPr>
          <w:p w14:paraId="5EE96D25"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1)да</w:t>
            </w:r>
          </w:p>
          <w:p w14:paraId="3C0D17E8"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2)нет</w:t>
            </w:r>
          </w:p>
          <w:p w14:paraId="5D5AF599" w14:textId="77777777" w:rsidR="00FC4E70" w:rsidRPr="00905796" w:rsidRDefault="00FC4E70" w:rsidP="00EF370F">
            <w:pPr>
              <w:jc w:val="both"/>
              <w:rPr>
                <w:rFonts w:ascii="Times New Roman" w:eastAsia="Calibri" w:hAnsi="Times New Roman" w:cs="Times New Roman"/>
                <w:sz w:val="24"/>
                <w:szCs w:val="24"/>
              </w:rPr>
            </w:pPr>
            <w:r w:rsidRPr="00905796">
              <w:rPr>
                <w:rFonts w:ascii="Times New Roman" w:eastAsia="Arial Unicode MS" w:hAnsi="Times New Roman" w:cs="Times New Roman"/>
                <w:sz w:val="24"/>
                <w:szCs w:val="24"/>
                <w:lang w:eastAsia="ru-RU"/>
              </w:rPr>
              <w:t>3)иногда</w:t>
            </w:r>
          </w:p>
        </w:tc>
      </w:tr>
      <w:tr w:rsidR="00FC4E70" w:rsidRPr="00905796" w14:paraId="3C6A4504" w14:textId="77777777" w:rsidTr="00EF370F">
        <w:tc>
          <w:tcPr>
            <w:tcW w:w="4678" w:type="dxa"/>
            <w:vAlign w:val="bottom"/>
          </w:tcPr>
          <w:p w14:paraId="0661985B" w14:textId="77777777" w:rsidR="00FC4E70" w:rsidRPr="00905796" w:rsidRDefault="00FC4E70" w:rsidP="00EF370F">
            <w:pPr>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 xml:space="preserve">11.Должен ли </w:t>
            </w:r>
            <w:r>
              <w:rPr>
                <w:rFonts w:ascii="Times New Roman" w:eastAsia="Arial Unicode MS" w:hAnsi="Times New Roman" w:cs="Times New Roman"/>
                <w:sz w:val="24"/>
                <w:szCs w:val="24"/>
                <w:lang w:eastAsia="ru-RU"/>
              </w:rPr>
              <w:t>о</w:t>
            </w:r>
            <w:r w:rsidRPr="00905796">
              <w:rPr>
                <w:rFonts w:ascii="Times New Roman" w:eastAsia="Arial Unicode MS" w:hAnsi="Times New Roman" w:cs="Times New Roman"/>
                <w:sz w:val="24"/>
                <w:szCs w:val="24"/>
                <w:lang w:eastAsia="ru-RU"/>
              </w:rPr>
              <w:t>ценивать себя обучающийся с ООП?</w:t>
            </w:r>
          </w:p>
        </w:tc>
        <w:tc>
          <w:tcPr>
            <w:tcW w:w="4961" w:type="dxa"/>
            <w:vAlign w:val="bottom"/>
          </w:tcPr>
          <w:p w14:paraId="691E97AC" w14:textId="77777777" w:rsidR="00FC4E70" w:rsidRPr="00905796" w:rsidRDefault="00FC4E70" w:rsidP="00EF370F">
            <w:pPr>
              <w:widowControl w:val="0"/>
              <w:tabs>
                <w:tab w:val="left" w:pos="252"/>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1)да</w:t>
            </w:r>
          </w:p>
          <w:p w14:paraId="55AD9FAA" w14:textId="77777777" w:rsidR="00FC4E70" w:rsidRPr="00905796" w:rsidRDefault="00FC4E70" w:rsidP="00EF370F">
            <w:pPr>
              <w:widowControl w:val="0"/>
              <w:tabs>
                <w:tab w:val="left" w:pos="252"/>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2)нет</w:t>
            </w:r>
          </w:p>
          <w:p w14:paraId="00D3121B" w14:textId="77777777" w:rsidR="00FC4E70" w:rsidRPr="00905796" w:rsidRDefault="00FC4E70" w:rsidP="00EF370F">
            <w:pPr>
              <w:widowControl w:val="0"/>
              <w:tabs>
                <w:tab w:val="left" w:pos="245"/>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3)иногда</w:t>
            </w:r>
          </w:p>
        </w:tc>
      </w:tr>
      <w:tr w:rsidR="00FC4E70" w:rsidRPr="00905796" w14:paraId="0C0872F2" w14:textId="77777777" w:rsidTr="00EF370F">
        <w:tc>
          <w:tcPr>
            <w:tcW w:w="4678" w:type="dxa"/>
          </w:tcPr>
          <w:p w14:paraId="53E66E90" w14:textId="77777777" w:rsidR="00FC4E70" w:rsidRPr="00905796" w:rsidRDefault="00FC4E70" w:rsidP="00EF370F">
            <w:pPr>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 xml:space="preserve">12. </w:t>
            </w:r>
            <w:r w:rsidRPr="00905796">
              <w:rPr>
                <w:rFonts w:ascii="Calibri" w:eastAsia="Calibri" w:hAnsi="Calibri" w:cs="Times New Roman"/>
                <w:sz w:val="24"/>
                <w:szCs w:val="24"/>
              </w:rPr>
              <w:t xml:space="preserve"> </w:t>
            </w:r>
            <w:r w:rsidRPr="00905796">
              <w:rPr>
                <w:rFonts w:ascii="Times New Roman" w:eastAsia="Arial Unicode MS" w:hAnsi="Times New Roman" w:cs="Times New Roman"/>
                <w:sz w:val="24"/>
                <w:szCs w:val="24"/>
                <w:lang w:eastAsia="ru-RU"/>
              </w:rPr>
              <w:t>Какие формы оценивания учебных достижениях Вы применяете при обучении детей с ООП на уроке и Почему?</w:t>
            </w:r>
          </w:p>
        </w:tc>
        <w:tc>
          <w:tcPr>
            <w:tcW w:w="4961" w:type="dxa"/>
          </w:tcPr>
          <w:p w14:paraId="4A2C73E3" w14:textId="77777777" w:rsidR="00FC4E70" w:rsidRPr="00905796" w:rsidRDefault="00FC4E70" w:rsidP="00EF370F">
            <w:pPr>
              <w:widowControl w:val="0"/>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1)оценивание учителем</w:t>
            </w:r>
          </w:p>
          <w:p w14:paraId="2666A2AF" w14:textId="77777777" w:rsidR="00FC4E70" w:rsidRPr="00905796" w:rsidRDefault="00FC4E70" w:rsidP="00EF370F">
            <w:pPr>
              <w:widowControl w:val="0"/>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2)самооценивание</w:t>
            </w:r>
          </w:p>
          <w:p w14:paraId="4A7BD789" w14:textId="77777777" w:rsidR="00FC4E70" w:rsidRPr="00905796" w:rsidRDefault="00FC4E70" w:rsidP="00EF370F">
            <w:pPr>
              <w:widowControl w:val="0"/>
              <w:tabs>
                <w:tab w:val="left" w:pos="252"/>
              </w:tabs>
              <w:jc w:val="both"/>
              <w:rPr>
                <w:rFonts w:ascii="Times New Roman" w:eastAsia="Arial Unicode MS" w:hAnsi="Times New Roman" w:cs="Times New Roman"/>
                <w:sz w:val="24"/>
                <w:szCs w:val="24"/>
                <w:lang w:eastAsia="ru-RU"/>
              </w:rPr>
            </w:pPr>
            <w:r w:rsidRPr="00905796">
              <w:rPr>
                <w:rFonts w:ascii="Times New Roman" w:eastAsia="Arial Unicode MS" w:hAnsi="Times New Roman" w:cs="Times New Roman"/>
                <w:sz w:val="24"/>
                <w:szCs w:val="24"/>
                <w:lang w:eastAsia="ru-RU"/>
              </w:rPr>
              <w:t>3)взаимооценивание</w:t>
            </w:r>
          </w:p>
        </w:tc>
      </w:tr>
    </w:tbl>
    <w:p w14:paraId="3B2E6F07" w14:textId="77777777" w:rsidR="00FC4E70" w:rsidRDefault="00FC4E70" w:rsidP="00FC4E70">
      <w:pPr>
        <w:spacing w:line="240" w:lineRule="auto"/>
        <w:jc w:val="both"/>
        <w:rPr>
          <w:rFonts w:ascii="Times New Roman" w:eastAsia="Calibri" w:hAnsi="Times New Roman" w:cs="Times New Roman"/>
          <w:sz w:val="28"/>
          <w:szCs w:val="28"/>
        </w:rPr>
      </w:pPr>
    </w:p>
    <w:p w14:paraId="03E91E4C" w14:textId="77777777" w:rsidR="009E6BEF" w:rsidRDefault="009E6BEF" w:rsidP="002B1C94">
      <w:pPr>
        <w:spacing w:after="0" w:line="240" w:lineRule="auto"/>
        <w:rPr>
          <w:rFonts w:ascii="Times New Roman" w:eastAsia="Calibri" w:hAnsi="Times New Roman" w:cs="Times New Roman"/>
          <w:sz w:val="28"/>
          <w:szCs w:val="28"/>
        </w:rPr>
      </w:pPr>
    </w:p>
    <w:p w14:paraId="26D27C83" w14:textId="77777777" w:rsidR="00FC4E70" w:rsidRDefault="00FC4E70" w:rsidP="00DA370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56C90569" w14:textId="2ABF525F" w:rsidR="007A3612" w:rsidRPr="00FC4E70" w:rsidRDefault="007A3612" w:rsidP="00DA3708">
      <w:pPr>
        <w:spacing w:after="0" w:line="240" w:lineRule="auto"/>
        <w:jc w:val="center"/>
        <w:rPr>
          <w:rFonts w:ascii="Times New Roman" w:eastAsia="Calibri" w:hAnsi="Times New Roman" w:cs="Times New Roman"/>
          <w:b/>
          <w:sz w:val="28"/>
          <w:szCs w:val="28"/>
        </w:rPr>
      </w:pPr>
      <w:r w:rsidRPr="00DA3708">
        <w:rPr>
          <w:rFonts w:ascii="Times New Roman" w:eastAsia="Calibri" w:hAnsi="Times New Roman" w:cs="Times New Roman"/>
          <w:b/>
          <w:sz w:val="28"/>
          <w:szCs w:val="28"/>
        </w:rPr>
        <w:t xml:space="preserve">ПРИЛОЖЕНИЕ </w:t>
      </w:r>
      <w:r w:rsidR="00FC4E70">
        <w:rPr>
          <w:rFonts w:ascii="Times New Roman" w:eastAsia="Calibri" w:hAnsi="Times New Roman" w:cs="Times New Roman"/>
          <w:b/>
          <w:sz w:val="28"/>
          <w:szCs w:val="28"/>
        </w:rPr>
        <w:t>Б</w:t>
      </w:r>
    </w:p>
    <w:p w14:paraId="51B403D6" w14:textId="77777777" w:rsidR="00DA3708" w:rsidRPr="00DA3708" w:rsidRDefault="00DA3708" w:rsidP="00DA3708">
      <w:pPr>
        <w:spacing w:after="0" w:line="240" w:lineRule="auto"/>
        <w:jc w:val="center"/>
        <w:rPr>
          <w:rFonts w:ascii="Times New Roman" w:eastAsia="Calibri" w:hAnsi="Times New Roman" w:cs="Times New Roman"/>
          <w:b/>
          <w:sz w:val="24"/>
          <w:szCs w:val="24"/>
        </w:rPr>
      </w:pPr>
    </w:p>
    <w:p w14:paraId="78E17A29" w14:textId="0204189D" w:rsidR="007A3612" w:rsidRDefault="007A3612" w:rsidP="00DA3708">
      <w:pPr>
        <w:spacing w:after="0" w:line="240" w:lineRule="auto"/>
        <w:jc w:val="center"/>
        <w:rPr>
          <w:rFonts w:ascii="Times New Roman" w:eastAsia="Calibri" w:hAnsi="Times New Roman" w:cs="Times New Roman"/>
          <w:b/>
          <w:sz w:val="28"/>
          <w:szCs w:val="28"/>
        </w:rPr>
      </w:pPr>
      <w:r w:rsidRPr="00DA3708">
        <w:rPr>
          <w:rFonts w:ascii="Times New Roman" w:eastAsia="Calibri" w:hAnsi="Times New Roman" w:cs="Times New Roman"/>
          <w:b/>
          <w:sz w:val="28"/>
          <w:szCs w:val="28"/>
        </w:rPr>
        <w:t>Опросник для учителей</w:t>
      </w:r>
    </w:p>
    <w:p w14:paraId="7230F9C7" w14:textId="77777777" w:rsidR="00DA3708" w:rsidRPr="00DA3708" w:rsidRDefault="00DA3708" w:rsidP="00DA3708">
      <w:pPr>
        <w:spacing w:after="0" w:line="240" w:lineRule="auto"/>
        <w:jc w:val="center"/>
        <w:rPr>
          <w:rFonts w:ascii="Times New Roman" w:eastAsia="Calibri" w:hAnsi="Times New Roman" w:cs="Times New Roman"/>
          <w:b/>
          <w:sz w:val="28"/>
          <w:szCs w:val="28"/>
        </w:rPr>
      </w:pPr>
    </w:p>
    <w:p w14:paraId="7D18821C" w14:textId="042EF762"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1.Дайте определение понятиям «самоценка» и </w:t>
      </w:r>
      <w:r w:rsidR="00AA5EC4">
        <w:rPr>
          <w:rFonts w:ascii="Times New Roman" w:eastAsia="Calibri" w:hAnsi="Times New Roman" w:cs="Times New Roman"/>
          <w:sz w:val="24"/>
          <w:szCs w:val="24"/>
        </w:rPr>
        <w:t>«</w:t>
      </w:r>
      <w:r w:rsidRPr="00FC0E24">
        <w:rPr>
          <w:rFonts w:ascii="Times New Roman" w:eastAsia="Calibri" w:hAnsi="Times New Roman" w:cs="Times New Roman"/>
          <w:sz w:val="24"/>
          <w:szCs w:val="24"/>
        </w:rPr>
        <w:t>самооценивание</w:t>
      </w:r>
      <w:r w:rsidR="00AA5EC4">
        <w:rPr>
          <w:rFonts w:ascii="Times New Roman" w:eastAsia="Calibri" w:hAnsi="Times New Roman" w:cs="Times New Roman"/>
          <w:sz w:val="24"/>
          <w:szCs w:val="24"/>
        </w:rPr>
        <w:t>»</w:t>
      </w:r>
      <w:r w:rsidRPr="00FC0E24">
        <w:rPr>
          <w:rFonts w:ascii="Times New Roman" w:eastAsia="Calibri" w:hAnsi="Times New Roman" w:cs="Times New Roman"/>
          <w:sz w:val="24"/>
          <w:szCs w:val="24"/>
        </w:rPr>
        <w:t>. _____________________________________________________________________________________________________________________________________________________</w:t>
      </w:r>
    </w:p>
    <w:p w14:paraId="304458E5"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2.</w:t>
      </w:r>
      <w:r w:rsidRPr="00FC0E24">
        <w:rPr>
          <w:rFonts w:ascii="Calibri" w:eastAsia="Calibri" w:hAnsi="Calibri" w:cs="Times New Roman"/>
        </w:rPr>
        <w:t xml:space="preserve"> </w:t>
      </w:r>
      <w:r w:rsidRPr="00FC0E24">
        <w:rPr>
          <w:rFonts w:ascii="Times New Roman" w:eastAsia="Calibri" w:hAnsi="Times New Roman" w:cs="Times New Roman"/>
          <w:sz w:val="24"/>
          <w:szCs w:val="24"/>
        </w:rPr>
        <w:t>Какие виды оценивания Вы используете на уроках?</w:t>
      </w:r>
    </w:p>
    <w:p w14:paraId="4913123F"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а)оценивание учителем</w:t>
      </w:r>
    </w:p>
    <w:p w14:paraId="7BAFD88B"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б)самооценивание учащихся</w:t>
      </w:r>
    </w:p>
    <w:p w14:paraId="24134EA6"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в)взаимооценивание</w:t>
      </w:r>
    </w:p>
    <w:p w14:paraId="13BCFD6A"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г)сочетание их (указать, каких именно видов)</w:t>
      </w:r>
    </w:p>
    <w:p w14:paraId="54528D72"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3. Какие приемы самооценивания Вы проводите?</w:t>
      </w:r>
    </w:p>
    <w:p w14:paraId="7E092241"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4.Как часто Вы проводите самооценивание на уроках?</w:t>
      </w:r>
    </w:p>
    <w:p w14:paraId="3F7421A2" w14:textId="00FF2BFA"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регулярно</w:t>
      </w:r>
    </w:p>
    <w:p w14:paraId="653B0DCE" w14:textId="5846BE6E"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иногда</w:t>
      </w:r>
    </w:p>
    <w:p w14:paraId="258D7C64" w14:textId="1DD7C6DE"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никогда</w:t>
      </w:r>
    </w:p>
    <w:p w14:paraId="3FE9D907"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5. Все ли ученики участвуют в самооценивании на уроке ?</w:t>
      </w:r>
    </w:p>
    <w:p w14:paraId="0937AD13"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_________________________________________________________________________</w:t>
      </w:r>
    </w:p>
    <w:p w14:paraId="37F768FA"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6.</w:t>
      </w:r>
      <w:r w:rsidRPr="00FC0E24">
        <w:rPr>
          <w:rFonts w:ascii="Calibri" w:eastAsia="Calibri" w:hAnsi="Calibri" w:cs="Times New Roman"/>
        </w:rPr>
        <w:t xml:space="preserve"> </w:t>
      </w:r>
      <w:r w:rsidRPr="00FC0E24">
        <w:rPr>
          <w:rFonts w:ascii="Times New Roman" w:eastAsia="Calibri" w:hAnsi="Times New Roman" w:cs="Times New Roman"/>
          <w:sz w:val="24"/>
          <w:szCs w:val="24"/>
        </w:rPr>
        <w:t>Учитываете ли Вы индивидуальные возможности и способности обучающихся при организации самооценивания?</w:t>
      </w:r>
      <w:r w:rsidRPr="00FC0E24">
        <w:rPr>
          <w:rFonts w:ascii="Times New Roman" w:eastAsia="Calibri" w:hAnsi="Times New Roman" w:cs="Times New Roman"/>
          <w:sz w:val="24"/>
          <w:szCs w:val="24"/>
        </w:rPr>
        <w:tab/>
      </w:r>
    </w:p>
    <w:p w14:paraId="298305B4" w14:textId="79F4E8E5"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регулярно</w:t>
      </w:r>
    </w:p>
    <w:p w14:paraId="227E9DCA" w14:textId="27102A08"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нечасто</w:t>
      </w:r>
    </w:p>
    <w:p w14:paraId="6E78083A" w14:textId="32293199"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редко</w:t>
      </w:r>
      <w:r w:rsidRPr="00FC0E24">
        <w:rPr>
          <w:rFonts w:ascii="Times New Roman" w:eastAsia="Calibri" w:hAnsi="Times New Roman" w:cs="Times New Roman"/>
          <w:sz w:val="24"/>
          <w:szCs w:val="24"/>
        </w:rPr>
        <w:tab/>
      </w:r>
    </w:p>
    <w:p w14:paraId="0DE07B9B" w14:textId="7160995D"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г)</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очень редко</w:t>
      </w:r>
    </w:p>
    <w:p w14:paraId="77F29763"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7.</w:t>
      </w:r>
      <w:r w:rsidRPr="00FC0E24">
        <w:rPr>
          <w:rFonts w:ascii="Calibri" w:eastAsia="Calibri" w:hAnsi="Calibri" w:cs="Times New Roman"/>
        </w:rPr>
        <w:t xml:space="preserve"> </w:t>
      </w:r>
      <w:r w:rsidRPr="00FC0E24">
        <w:rPr>
          <w:rFonts w:ascii="Times New Roman" w:eastAsia="Calibri" w:hAnsi="Times New Roman" w:cs="Times New Roman"/>
          <w:sz w:val="24"/>
          <w:szCs w:val="24"/>
        </w:rPr>
        <w:t>Как часто Вы применяете на уроках взаимооценивание обучающихся?</w:t>
      </w:r>
    </w:p>
    <w:p w14:paraId="30A6A601" w14:textId="21E87C5F"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регулярно</w:t>
      </w:r>
    </w:p>
    <w:p w14:paraId="043B43B7" w14:textId="6EF81E74"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иногда</w:t>
      </w:r>
    </w:p>
    <w:p w14:paraId="70A184AA" w14:textId="3FB52F18"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никогда</w:t>
      </w:r>
    </w:p>
    <w:p w14:paraId="7F6B6F01"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8.Побуждаете ли вы обучающихся к самоанализу, самокоррекции?</w:t>
      </w:r>
    </w:p>
    <w:p w14:paraId="578E864D" w14:textId="24DC7560"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регулярно</w:t>
      </w:r>
    </w:p>
    <w:p w14:paraId="11C32B71" w14:textId="388FAC8E"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редко</w:t>
      </w:r>
    </w:p>
    <w:p w14:paraId="07663E02" w14:textId="7ADBA4C4"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никогда</w:t>
      </w:r>
    </w:p>
    <w:p w14:paraId="78658FCA"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9. Какие категории детей лучше справляются с самооцениванием?</w:t>
      </w:r>
    </w:p>
    <w:p w14:paraId="6B4A3A02"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______________________________________________________________________</w:t>
      </w:r>
    </w:p>
    <w:p w14:paraId="19A041DC"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10.Насколько адекватно оценивают свои </w:t>
      </w:r>
      <w:r>
        <w:rPr>
          <w:rFonts w:ascii="Times New Roman" w:eastAsia="Calibri" w:hAnsi="Times New Roman" w:cs="Times New Roman"/>
          <w:sz w:val="24"/>
          <w:szCs w:val="24"/>
        </w:rPr>
        <w:t>учебные достижения обучающихся с особыми образовательными потребностями</w:t>
      </w:r>
      <w:r w:rsidRPr="00FC0E24">
        <w:rPr>
          <w:rFonts w:ascii="Times New Roman" w:eastAsia="Calibri" w:hAnsi="Times New Roman" w:cs="Times New Roman"/>
          <w:sz w:val="24"/>
          <w:szCs w:val="24"/>
        </w:rPr>
        <w:t xml:space="preserve">, и  нормативные </w:t>
      </w:r>
      <w:r>
        <w:rPr>
          <w:rFonts w:ascii="Times New Roman" w:eastAsia="Calibri" w:hAnsi="Times New Roman" w:cs="Times New Roman"/>
          <w:sz w:val="24"/>
          <w:szCs w:val="24"/>
        </w:rPr>
        <w:t>об</w:t>
      </w:r>
      <w:r w:rsidRPr="00FC0E24">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FC0E24">
        <w:rPr>
          <w:rFonts w:ascii="Times New Roman" w:eastAsia="Calibri" w:hAnsi="Times New Roman" w:cs="Times New Roman"/>
          <w:sz w:val="24"/>
          <w:szCs w:val="24"/>
        </w:rPr>
        <w:t>щиеся ?</w:t>
      </w:r>
    </w:p>
    <w:p w14:paraId="340B5463"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w:t>
      </w:r>
    </w:p>
    <w:p w14:paraId="31B12E09"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11.Дифференцируются ли Ваши требования к самооцениванию детей разных категорий?</w:t>
      </w:r>
    </w:p>
    <w:p w14:paraId="753FE177" w14:textId="574CE398"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да</w:t>
      </w:r>
    </w:p>
    <w:p w14:paraId="2EB97609" w14:textId="3BC429BE"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иногда</w:t>
      </w:r>
    </w:p>
    <w:p w14:paraId="1BF20F03" w14:textId="6F822A99"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E805CC">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нет</w:t>
      </w:r>
    </w:p>
    <w:p w14:paraId="3036B477"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12.Обучаете ли Вы </w:t>
      </w:r>
      <w:r>
        <w:rPr>
          <w:rFonts w:ascii="Times New Roman" w:eastAsia="Calibri" w:hAnsi="Times New Roman" w:cs="Times New Roman"/>
          <w:sz w:val="24"/>
          <w:szCs w:val="24"/>
        </w:rPr>
        <w:t>об</w:t>
      </w:r>
      <w:r w:rsidRPr="00FC0E24">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FC0E24">
        <w:rPr>
          <w:rFonts w:ascii="Times New Roman" w:eastAsia="Calibri" w:hAnsi="Times New Roman" w:cs="Times New Roman"/>
          <w:sz w:val="24"/>
          <w:szCs w:val="24"/>
        </w:rPr>
        <w:t>щихся приемам адекватного, объективного самооценивания?</w:t>
      </w:r>
      <w:r w:rsidRPr="00FC0E24">
        <w:rPr>
          <w:rFonts w:ascii="Times New Roman" w:eastAsia="Calibri" w:hAnsi="Times New Roman" w:cs="Times New Roman"/>
          <w:sz w:val="24"/>
          <w:szCs w:val="24"/>
        </w:rPr>
        <w:tab/>
      </w:r>
    </w:p>
    <w:p w14:paraId="3DB612EC" w14:textId="6FCCBC14"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да</w:t>
      </w:r>
    </w:p>
    <w:p w14:paraId="0D00AB79" w14:textId="1C58458D"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иногда</w:t>
      </w:r>
    </w:p>
    <w:p w14:paraId="6DBEFC39" w14:textId="0170F67D"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нет</w:t>
      </w:r>
    </w:p>
    <w:p w14:paraId="52DF0A8C"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13. Побуждаете ли вы обучающихся к взаимооценке и взаимокоррекции?</w:t>
      </w:r>
      <w:r w:rsidRPr="00FC0E24">
        <w:rPr>
          <w:rFonts w:ascii="Times New Roman" w:eastAsia="Calibri" w:hAnsi="Times New Roman" w:cs="Times New Roman"/>
          <w:sz w:val="24"/>
          <w:szCs w:val="24"/>
        </w:rPr>
        <w:tab/>
      </w:r>
    </w:p>
    <w:p w14:paraId="51A46FCE" w14:textId="65ACB8BA"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да</w:t>
      </w:r>
    </w:p>
    <w:p w14:paraId="2C620E99" w14:textId="2E37B4EE"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иногда</w:t>
      </w:r>
    </w:p>
    <w:p w14:paraId="48D6D87A" w14:textId="2A24C8FB"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нет</w:t>
      </w:r>
    </w:p>
    <w:p w14:paraId="753B9270"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14.Как Вы относитесь к новой системе оценивания в условиях обновленного  содержания?</w:t>
      </w:r>
    </w:p>
    <w:p w14:paraId="096DD5E4" w14:textId="603F19B3"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а)</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положительно</w:t>
      </w:r>
    </w:p>
    <w:p w14:paraId="55B34167" w14:textId="77777777"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б) отрицательно</w:t>
      </w:r>
    </w:p>
    <w:p w14:paraId="58E0E163" w14:textId="6FC9E408" w:rsidR="007A3612" w:rsidRPr="00FC0E24" w:rsidRDefault="007A3612" w:rsidP="007A3612">
      <w:pPr>
        <w:rPr>
          <w:rFonts w:ascii="Times New Roman" w:eastAsia="Calibri" w:hAnsi="Times New Roman" w:cs="Times New Roman"/>
          <w:sz w:val="24"/>
          <w:szCs w:val="24"/>
        </w:rPr>
      </w:pPr>
      <w:r w:rsidRPr="00FC0E24">
        <w:rPr>
          <w:rFonts w:ascii="Times New Roman" w:eastAsia="Calibri" w:hAnsi="Times New Roman" w:cs="Times New Roman"/>
          <w:sz w:val="24"/>
          <w:szCs w:val="24"/>
        </w:rPr>
        <w:t>в)</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не понимаю новую систему</w:t>
      </w:r>
    </w:p>
    <w:p w14:paraId="46336C0E" w14:textId="77777777" w:rsidR="007A3612" w:rsidRPr="00FC0E24" w:rsidRDefault="007A3612" w:rsidP="007A3612">
      <w:pPr>
        <w:rPr>
          <w:rFonts w:ascii="Times New Roman" w:eastAsia="Calibri" w:hAnsi="Times New Roman" w:cs="Times New Roman"/>
          <w:sz w:val="24"/>
          <w:szCs w:val="24"/>
        </w:rPr>
      </w:pPr>
    </w:p>
    <w:p w14:paraId="3DC52DCD" w14:textId="77777777" w:rsidR="007A3612" w:rsidRPr="00FC0E24" w:rsidRDefault="007A3612" w:rsidP="007A3612">
      <w:pPr>
        <w:rPr>
          <w:rFonts w:ascii="Times New Roman" w:eastAsia="Calibri" w:hAnsi="Times New Roman" w:cs="Times New Roman"/>
          <w:sz w:val="24"/>
          <w:szCs w:val="24"/>
        </w:rPr>
      </w:pPr>
    </w:p>
    <w:p w14:paraId="507AEDB5" w14:textId="77777777" w:rsidR="007A3612" w:rsidRPr="00FC0E24" w:rsidRDefault="007A3612" w:rsidP="007A3612">
      <w:pPr>
        <w:rPr>
          <w:rFonts w:ascii="Times New Roman" w:eastAsia="Calibri" w:hAnsi="Times New Roman" w:cs="Times New Roman"/>
          <w:sz w:val="24"/>
          <w:szCs w:val="24"/>
        </w:rPr>
      </w:pPr>
    </w:p>
    <w:p w14:paraId="16FE2999" w14:textId="77777777" w:rsidR="007A3612" w:rsidRPr="00FC0E24" w:rsidRDefault="007A3612" w:rsidP="007A3612">
      <w:pPr>
        <w:rPr>
          <w:rFonts w:ascii="Times New Roman" w:eastAsia="Calibri" w:hAnsi="Times New Roman" w:cs="Times New Roman"/>
          <w:sz w:val="24"/>
          <w:szCs w:val="24"/>
        </w:rPr>
      </w:pPr>
    </w:p>
    <w:p w14:paraId="2F8E9B30" w14:textId="77777777" w:rsidR="007A3612" w:rsidRPr="00FC0E24" w:rsidRDefault="007A3612" w:rsidP="007A3612">
      <w:pPr>
        <w:rPr>
          <w:rFonts w:ascii="Times New Roman" w:eastAsia="Calibri" w:hAnsi="Times New Roman" w:cs="Times New Roman"/>
          <w:sz w:val="24"/>
          <w:szCs w:val="24"/>
        </w:rPr>
      </w:pPr>
    </w:p>
    <w:p w14:paraId="0CE45AA8" w14:textId="77777777" w:rsidR="007A3612" w:rsidRPr="00FC0E24" w:rsidRDefault="007A3612" w:rsidP="007A3612">
      <w:pPr>
        <w:rPr>
          <w:rFonts w:ascii="Times New Roman" w:eastAsia="Calibri" w:hAnsi="Times New Roman" w:cs="Times New Roman"/>
          <w:sz w:val="24"/>
          <w:szCs w:val="24"/>
        </w:rPr>
      </w:pPr>
    </w:p>
    <w:p w14:paraId="2F7686D2" w14:textId="77777777" w:rsidR="007A3612" w:rsidRPr="00FC0E24" w:rsidRDefault="007A3612" w:rsidP="007A3612">
      <w:pPr>
        <w:rPr>
          <w:rFonts w:ascii="Times New Roman" w:eastAsia="Calibri" w:hAnsi="Times New Roman" w:cs="Times New Roman"/>
          <w:sz w:val="24"/>
          <w:szCs w:val="24"/>
        </w:rPr>
      </w:pPr>
    </w:p>
    <w:p w14:paraId="711EEB12" w14:textId="77777777" w:rsidR="007A3612" w:rsidRPr="00FC0E24" w:rsidRDefault="007A3612" w:rsidP="007A3612">
      <w:pPr>
        <w:rPr>
          <w:rFonts w:ascii="Times New Roman" w:eastAsia="Calibri" w:hAnsi="Times New Roman" w:cs="Times New Roman"/>
          <w:sz w:val="24"/>
          <w:szCs w:val="24"/>
        </w:rPr>
      </w:pPr>
    </w:p>
    <w:p w14:paraId="4A2D0800" w14:textId="77777777" w:rsidR="007A3612" w:rsidRDefault="007A3612" w:rsidP="007A3612">
      <w:pPr>
        <w:rPr>
          <w:rFonts w:ascii="Times New Roman" w:eastAsia="Calibri" w:hAnsi="Times New Roman" w:cs="Times New Roman"/>
          <w:sz w:val="24"/>
          <w:szCs w:val="24"/>
        </w:rPr>
      </w:pPr>
    </w:p>
    <w:p w14:paraId="3C98C895" w14:textId="77777777" w:rsidR="00827F58" w:rsidRDefault="00827F58" w:rsidP="007A3612">
      <w:pPr>
        <w:rPr>
          <w:rFonts w:ascii="Times New Roman" w:eastAsia="Calibri" w:hAnsi="Times New Roman" w:cs="Times New Roman"/>
          <w:sz w:val="24"/>
          <w:szCs w:val="24"/>
        </w:rPr>
      </w:pPr>
    </w:p>
    <w:p w14:paraId="4C53DB23" w14:textId="77777777" w:rsidR="00827F58" w:rsidRDefault="00827F58" w:rsidP="007A3612">
      <w:pPr>
        <w:rPr>
          <w:rFonts w:ascii="Times New Roman" w:eastAsia="Calibri" w:hAnsi="Times New Roman" w:cs="Times New Roman"/>
          <w:sz w:val="24"/>
          <w:szCs w:val="24"/>
        </w:rPr>
      </w:pPr>
    </w:p>
    <w:p w14:paraId="480AB3D8" w14:textId="77777777" w:rsidR="00827F58" w:rsidRDefault="00827F58" w:rsidP="007A3612">
      <w:pPr>
        <w:rPr>
          <w:rFonts w:ascii="Times New Roman" w:eastAsia="Calibri" w:hAnsi="Times New Roman" w:cs="Times New Roman"/>
          <w:b/>
          <w:sz w:val="24"/>
          <w:szCs w:val="24"/>
        </w:rPr>
      </w:pPr>
    </w:p>
    <w:p w14:paraId="1EF36BBD" w14:textId="77777777" w:rsidR="00FC4E70" w:rsidRDefault="00FC4E70" w:rsidP="00FC4E70">
      <w:pPr>
        <w:spacing w:after="0" w:line="240" w:lineRule="auto"/>
        <w:jc w:val="center"/>
        <w:rPr>
          <w:rFonts w:ascii="Times New Roman" w:eastAsia="Calibri" w:hAnsi="Times New Roman" w:cs="Times New Roman"/>
          <w:b/>
          <w:sz w:val="28"/>
          <w:szCs w:val="28"/>
        </w:rPr>
      </w:pPr>
      <w:r w:rsidRPr="00905796">
        <w:rPr>
          <w:rFonts w:ascii="Times New Roman" w:eastAsia="Calibri" w:hAnsi="Times New Roman" w:cs="Times New Roman"/>
          <w:b/>
          <w:sz w:val="28"/>
          <w:szCs w:val="28"/>
        </w:rPr>
        <w:t xml:space="preserve">ПРИЛОЖЕНИЕ </w:t>
      </w:r>
      <w:r>
        <w:rPr>
          <w:rFonts w:ascii="Times New Roman" w:eastAsia="Calibri" w:hAnsi="Times New Roman" w:cs="Times New Roman"/>
          <w:b/>
          <w:sz w:val="28"/>
          <w:szCs w:val="28"/>
        </w:rPr>
        <w:t>В</w:t>
      </w:r>
    </w:p>
    <w:p w14:paraId="7B78FA7D" w14:textId="77777777" w:rsidR="00FC4E70" w:rsidRPr="00905796" w:rsidRDefault="00FC4E70" w:rsidP="00FC4E70">
      <w:pPr>
        <w:spacing w:after="0" w:line="240" w:lineRule="auto"/>
        <w:jc w:val="center"/>
        <w:rPr>
          <w:rFonts w:ascii="Times New Roman" w:eastAsia="Calibri" w:hAnsi="Times New Roman" w:cs="Times New Roman"/>
          <w:b/>
          <w:sz w:val="24"/>
          <w:szCs w:val="24"/>
        </w:rPr>
      </w:pPr>
    </w:p>
    <w:p w14:paraId="6B2E7C87" w14:textId="77777777" w:rsidR="00FC4E70" w:rsidRPr="00905796" w:rsidRDefault="00FC4E70" w:rsidP="00FC4E70">
      <w:pPr>
        <w:spacing w:after="0" w:line="240" w:lineRule="auto"/>
        <w:jc w:val="center"/>
        <w:rPr>
          <w:rFonts w:ascii="Times New Roman" w:eastAsia="Calibri" w:hAnsi="Times New Roman" w:cs="Times New Roman"/>
          <w:b/>
          <w:sz w:val="28"/>
          <w:szCs w:val="28"/>
        </w:rPr>
      </w:pPr>
      <w:r w:rsidRPr="00905796">
        <w:rPr>
          <w:rFonts w:ascii="Times New Roman" w:eastAsia="Calibri" w:hAnsi="Times New Roman" w:cs="Times New Roman"/>
          <w:b/>
          <w:sz w:val="28"/>
          <w:szCs w:val="28"/>
        </w:rPr>
        <w:t>Анкета для родителей</w:t>
      </w:r>
    </w:p>
    <w:p w14:paraId="2CDB2FFE" w14:textId="6AB4D4EE" w:rsidR="00DA3708" w:rsidRDefault="00DA3708" w:rsidP="00FC4E70">
      <w:pPr>
        <w:spacing w:after="0" w:line="240" w:lineRule="auto"/>
        <w:rPr>
          <w:rFonts w:ascii="Times New Roman" w:eastAsia="Calibri" w:hAnsi="Times New Roman" w:cs="Times New Roman"/>
          <w:b/>
          <w:sz w:val="28"/>
          <w:szCs w:val="28"/>
        </w:rPr>
      </w:pPr>
    </w:p>
    <w:p w14:paraId="36599F9B" w14:textId="77777777" w:rsidR="00FC4E70" w:rsidRPr="00DA3708" w:rsidRDefault="00FC4E70" w:rsidP="00FC4E70">
      <w:pPr>
        <w:spacing w:after="0" w:line="240" w:lineRule="auto"/>
        <w:rPr>
          <w:rFonts w:ascii="Times New Roman" w:eastAsia="Calibri" w:hAnsi="Times New Roman" w:cs="Times New Roman"/>
          <w:b/>
          <w:sz w:val="16"/>
          <w:szCs w:val="16"/>
        </w:rPr>
      </w:pPr>
    </w:p>
    <w:p w14:paraId="023B3426" w14:textId="77777777" w:rsidR="007A3612" w:rsidRPr="00FC0E24" w:rsidRDefault="007A3612" w:rsidP="00DA3708">
      <w:pPr>
        <w:spacing w:line="240" w:lineRule="auto"/>
        <w:jc w:val="both"/>
        <w:rPr>
          <w:rFonts w:ascii="Times New Roman" w:eastAsia="Calibri" w:hAnsi="Times New Roman" w:cs="Times New Roman"/>
          <w:sz w:val="24"/>
          <w:szCs w:val="24"/>
        </w:rPr>
      </w:pPr>
      <w:r w:rsidRPr="00FC0E24">
        <w:rPr>
          <w:rFonts w:ascii="Times New Roman" w:eastAsia="Calibri" w:hAnsi="Times New Roman" w:cs="Times New Roman"/>
          <w:sz w:val="24"/>
          <w:szCs w:val="24"/>
        </w:rPr>
        <w:t>1.Как Вы считаете, необходимо ли введение приемов «самооценивания» обучающихся на уроках?</w:t>
      </w:r>
    </w:p>
    <w:p w14:paraId="344C3833"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w:t>
      </w:r>
    </w:p>
    <w:p w14:paraId="6B14BE50"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2.Умеет ли Ваш ребенок правильно оценивать себя, и свои учебные достижения?</w:t>
      </w:r>
    </w:p>
    <w:p w14:paraId="15D60657"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w:t>
      </w:r>
    </w:p>
    <w:p w14:paraId="4EBDF412"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3. Поощряете ли Вы, своего ребенка(словесно, материально) за его достижения?</w:t>
      </w:r>
    </w:p>
    <w:p w14:paraId="684946C8"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______________________________________________________________________</w:t>
      </w:r>
    </w:p>
    <w:p w14:paraId="5E2D443D"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4.Влияет ли на самооценку Вашего ребенка, оценка со стороны?</w:t>
      </w:r>
    </w:p>
    <w:p w14:paraId="099FD359"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_____________________________________________________________________</w:t>
      </w:r>
    </w:p>
    <w:p w14:paraId="537BA21F"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5.</w:t>
      </w:r>
      <w:r w:rsidRPr="00FC0E24">
        <w:rPr>
          <w:rFonts w:ascii="Calibri" w:eastAsia="Calibri" w:hAnsi="Calibri" w:cs="Times New Roman"/>
        </w:rPr>
        <w:t xml:space="preserve"> </w:t>
      </w:r>
      <w:r w:rsidRPr="00FC0E24">
        <w:rPr>
          <w:rFonts w:ascii="Times New Roman" w:eastAsia="Calibri" w:hAnsi="Times New Roman" w:cs="Times New Roman"/>
          <w:sz w:val="24"/>
          <w:szCs w:val="24"/>
        </w:rPr>
        <w:t xml:space="preserve">Как Ваш ребенок </w:t>
      </w:r>
      <w:r>
        <w:rPr>
          <w:rFonts w:ascii="Times New Roman" w:eastAsia="Calibri" w:hAnsi="Times New Roman" w:cs="Times New Roman"/>
          <w:sz w:val="24"/>
          <w:szCs w:val="24"/>
        </w:rPr>
        <w:t>преодолевает трудности в учебе?</w:t>
      </w:r>
    </w:p>
    <w:p w14:paraId="49076038"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 не справляется с трудностями</w:t>
      </w:r>
    </w:p>
    <w:p w14:paraId="3B031FD5"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 обращается за помощью</w:t>
      </w:r>
    </w:p>
    <w:p w14:paraId="01E8FFE8"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трудности преодолевает сам, но может уступить</w:t>
      </w:r>
    </w:p>
    <w:p w14:paraId="62AE0C5E"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  настойчив в преодолении трудностей</w:t>
      </w:r>
    </w:p>
    <w:p w14:paraId="4A1D6EFB" w14:textId="77777777" w:rsidR="007A3612"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6.Способен ли Ваш ребенок сам проверить свою работу, исправить ошибки</w:t>
      </w:r>
    </w:p>
    <w:p w14:paraId="66377530"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 сам этого  сделать не может</w:t>
      </w:r>
      <w:r w:rsidRPr="00FC0E24">
        <w:rPr>
          <w:rFonts w:ascii="Times New Roman" w:eastAsia="Calibri" w:hAnsi="Times New Roman" w:cs="Times New Roman"/>
          <w:sz w:val="24"/>
          <w:szCs w:val="24"/>
        </w:rPr>
        <w:t xml:space="preserve"> </w:t>
      </w:r>
    </w:p>
    <w:p w14:paraId="7897A2C0"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 иногда может</w:t>
      </w:r>
    </w:p>
    <w:p w14:paraId="6C4BAAAA"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 </w:t>
      </w:r>
      <w:r>
        <w:rPr>
          <w:rFonts w:ascii="Times New Roman" w:eastAsia="Calibri" w:hAnsi="Times New Roman" w:cs="Times New Roman"/>
          <w:sz w:val="24"/>
          <w:szCs w:val="24"/>
        </w:rPr>
        <w:t>В) может, если к этому побуждать</w:t>
      </w:r>
    </w:p>
    <w:p w14:paraId="2DDF32F8"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7. Как оценивает Ваш ребенок</w:t>
      </w:r>
      <w:r w:rsidRPr="00FC0E24">
        <w:rPr>
          <w:rFonts w:ascii="Times New Roman" w:eastAsia="Calibri" w:hAnsi="Times New Roman" w:cs="Times New Roman"/>
          <w:sz w:val="24"/>
          <w:szCs w:val="24"/>
        </w:rPr>
        <w:t xml:space="preserve"> свои достижения?</w:t>
      </w:r>
    </w:p>
    <w:p w14:paraId="66B32DA2"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А)высоко оценивает </w:t>
      </w:r>
    </w:p>
    <w:p w14:paraId="02EA7C04"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 не замечает своих успехов</w:t>
      </w:r>
    </w:p>
    <w:p w14:paraId="78A468F6" w14:textId="77777777" w:rsidR="007A3612" w:rsidRPr="00FC0E24" w:rsidRDefault="007A3612" w:rsidP="00DA3708">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переоценивает чужие достижения</w:t>
      </w:r>
    </w:p>
    <w:p w14:paraId="565B9875"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7.Как Вы считаете, современная школа формирует личность Вашего ребенка?</w:t>
      </w:r>
    </w:p>
    <w:p w14:paraId="12F4B16D"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а) Да             </w:t>
      </w:r>
    </w:p>
    <w:p w14:paraId="50474BCF" w14:textId="2F3DF859"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 xml:space="preserve">Не совсем                   </w:t>
      </w:r>
    </w:p>
    <w:p w14:paraId="5A341A4A"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в) Нет</w:t>
      </w:r>
    </w:p>
    <w:p w14:paraId="1BE17DC6"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8. Изменился ли Ваш взгляд на современный процесс обучения в школе?</w:t>
      </w:r>
    </w:p>
    <w:p w14:paraId="34A2D631"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 xml:space="preserve">а) Да             </w:t>
      </w:r>
    </w:p>
    <w:p w14:paraId="65FFF7A8" w14:textId="776D4878"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б)</w:t>
      </w:r>
      <w:r w:rsidR="004E7D97">
        <w:rPr>
          <w:rFonts w:ascii="Times New Roman" w:eastAsia="Calibri" w:hAnsi="Times New Roman" w:cs="Times New Roman"/>
          <w:sz w:val="24"/>
          <w:szCs w:val="24"/>
        </w:rPr>
        <w:t xml:space="preserve"> </w:t>
      </w:r>
      <w:r w:rsidRPr="00FC0E24">
        <w:rPr>
          <w:rFonts w:ascii="Times New Roman" w:eastAsia="Calibri" w:hAnsi="Times New Roman" w:cs="Times New Roman"/>
          <w:sz w:val="24"/>
          <w:szCs w:val="24"/>
        </w:rPr>
        <w:t xml:space="preserve">Не совсем                   </w:t>
      </w:r>
    </w:p>
    <w:p w14:paraId="27CCCA6A" w14:textId="77777777" w:rsidR="007A3612" w:rsidRPr="00FC0E24" w:rsidRDefault="007A3612" w:rsidP="00DA3708">
      <w:pPr>
        <w:spacing w:line="240" w:lineRule="auto"/>
        <w:rPr>
          <w:rFonts w:ascii="Times New Roman" w:eastAsia="Calibri" w:hAnsi="Times New Roman" w:cs="Times New Roman"/>
          <w:sz w:val="24"/>
          <w:szCs w:val="24"/>
        </w:rPr>
      </w:pPr>
      <w:r w:rsidRPr="00FC0E24">
        <w:rPr>
          <w:rFonts w:ascii="Times New Roman" w:eastAsia="Calibri" w:hAnsi="Times New Roman" w:cs="Times New Roman"/>
          <w:sz w:val="24"/>
          <w:szCs w:val="24"/>
        </w:rPr>
        <w:t>в) Не</w:t>
      </w:r>
      <w:r>
        <w:rPr>
          <w:rFonts w:ascii="Times New Roman" w:eastAsia="Calibri" w:hAnsi="Times New Roman" w:cs="Times New Roman"/>
          <w:sz w:val="24"/>
          <w:szCs w:val="24"/>
        </w:rPr>
        <w:t>т</w:t>
      </w:r>
    </w:p>
    <w:p w14:paraId="7AC93451" w14:textId="77777777" w:rsidR="00FC4E70" w:rsidRDefault="00FC4E70" w:rsidP="00FC4E70">
      <w:pPr>
        <w:spacing w:after="0" w:line="240" w:lineRule="auto"/>
        <w:jc w:val="center"/>
        <w:rPr>
          <w:rFonts w:ascii="Times New Roman" w:hAnsi="Times New Roman" w:cs="Times New Roman"/>
          <w:b/>
          <w:sz w:val="28"/>
          <w:szCs w:val="28"/>
        </w:rPr>
      </w:pPr>
      <w:r w:rsidRPr="00905796">
        <w:rPr>
          <w:rFonts w:ascii="Times New Roman" w:hAnsi="Times New Roman" w:cs="Times New Roman"/>
          <w:b/>
          <w:sz w:val="28"/>
          <w:szCs w:val="28"/>
        </w:rPr>
        <w:t>ПРИЛОЖЕНИЕ Г</w:t>
      </w:r>
    </w:p>
    <w:p w14:paraId="13E8F832" w14:textId="77777777" w:rsidR="00FC4E70" w:rsidRDefault="00FC4E70" w:rsidP="00FC4E70">
      <w:pPr>
        <w:spacing w:after="0" w:line="240" w:lineRule="auto"/>
        <w:jc w:val="center"/>
        <w:rPr>
          <w:rFonts w:ascii="Times New Roman" w:hAnsi="Times New Roman" w:cs="Times New Roman"/>
          <w:b/>
          <w:sz w:val="28"/>
          <w:szCs w:val="28"/>
        </w:rPr>
      </w:pPr>
    </w:p>
    <w:p w14:paraId="6B8657E0" w14:textId="22F25974" w:rsidR="00FC4E70" w:rsidRDefault="00FC4E70" w:rsidP="00FC4E7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Анкета</w:t>
      </w:r>
      <w:r w:rsidR="007375C0">
        <w:rPr>
          <w:rFonts w:ascii="Times New Roman" w:hAnsi="Times New Roman" w:cs="Times New Roman"/>
          <w:b/>
          <w:sz w:val="28"/>
          <w:szCs w:val="28"/>
        </w:rPr>
        <w:t xml:space="preserve"> для психолога</w:t>
      </w:r>
    </w:p>
    <w:p w14:paraId="491F315C" w14:textId="77777777" w:rsidR="00DA3708" w:rsidRPr="00DA3708" w:rsidRDefault="00DA3708" w:rsidP="00DA3708">
      <w:pPr>
        <w:spacing w:after="0" w:line="240" w:lineRule="auto"/>
        <w:jc w:val="center"/>
        <w:rPr>
          <w:rFonts w:ascii="Times New Roman" w:hAnsi="Times New Roman" w:cs="Times New Roman"/>
          <w:b/>
          <w:sz w:val="28"/>
          <w:szCs w:val="28"/>
        </w:rPr>
      </w:pPr>
    </w:p>
    <w:p w14:paraId="5C768F7F"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1.Как часто проводите ди</w:t>
      </w:r>
      <w:r w:rsidR="0037035D" w:rsidRPr="00DA3708">
        <w:rPr>
          <w:rFonts w:ascii="Times New Roman" w:hAnsi="Times New Roman" w:cs="Times New Roman"/>
          <w:sz w:val="24"/>
          <w:szCs w:val="24"/>
        </w:rPr>
        <w:t>агностику самооценки детей с ЗПР</w:t>
      </w:r>
      <w:r w:rsidRPr="00DA3708">
        <w:rPr>
          <w:rFonts w:ascii="Times New Roman" w:hAnsi="Times New Roman" w:cs="Times New Roman"/>
          <w:sz w:val="24"/>
          <w:szCs w:val="24"/>
        </w:rPr>
        <w:t xml:space="preserve"> в школе?</w:t>
      </w:r>
    </w:p>
    <w:p w14:paraId="4B6BF425"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а)регулярно</w:t>
      </w:r>
    </w:p>
    <w:p w14:paraId="078216B2"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б)нечасто</w:t>
      </w:r>
    </w:p>
    <w:p w14:paraId="24AD69AE"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в)редко</w:t>
      </w:r>
      <w:r w:rsidRPr="00DA3708">
        <w:rPr>
          <w:rFonts w:ascii="Times New Roman" w:hAnsi="Times New Roman" w:cs="Times New Roman"/>
          <w:sz w:val="24"/>
          <w:szCs w:val="24"/>
        </w:rPr>
        <w:tab/>
      </w:r>
    </w:p>
    <w:p w14:paraId="2BBC08D6"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г)очень редко</w:t>
      </w:r>
    </w:p>
    <w:p w14:paraId="67ABBE4D"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2.Какие виды работ проводите по коррекции адекватной самоо</w:t>
      </w:r>
      <w:r w:rsidR="0037035D" w:rsidRPr="00DA3708">
        <w:rPr>
          <w:rFonts w:ascii="Times New Roman" w:hAnsi="Times New Roman" w:cs="Times New Roman"/>
          <w:sz w:val="24"/>
          <w:szCs w:val="24"/>
        </w:rPr>
        <w:t>ценки детей с ЗПР</w:t>
      </w:r>
      <w:r w:rsidRPr="00DA3708">
        <w:rPr>
          <w:rFonts w:ascii="Times New Roman" w:hAnsi="Times New Roman" w:cs="Times New Roman"/>
          <w:sz w:val="24"/>
          <w:szCs w:val="24"/>
        </w:rPr>
        <w:t xml:space="preserve">? </w:t>
      </w:r>
    </w:p>
    <w:p w14:paraId="42B07188"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w:t>
      </w:r>
    </w:p>
    <w:p w14:paraId="060034EB"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2)</w:t>
      </w:r>
    </w:p>
    <w:p w14:paraId="50FACBED"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 xml:space="preserve">3. Учитываете ли Вы индивидуальные возможности и способности обучающихся при </w:t>
      </w:r>
      <w:r w:rsidR="0037035D" w:rsidRPr="00DA3708">
        <w:rPr>
          <w:rFonts w:ascii="Times New Roman" w:hAnsi="Times New Roman" w:cs="Times New Roman"/>
          <w:sz w:val="24"/>
          <w:szCs w:val="24"/>
        </w:rPr>
        <w:t>коррекции самооценки детей с ЗПР</w:t>
      </w:r>
      <w:r w:rsidRPr="00DA3708">
        <w:rPr>
          <w:rFonts w:ascii="Times New Roman" w:hAnsi="Times New Roman" w:cs="Times New Roman"/>
          <w:sz w:val="24"/>
          <w:szCs w:val="24"/>
        </w:rPr>
        <w:t>?</w:t>
      </w:r>
    </w:p>
    <w:p w14:paraId="406E118C"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а)регулярно</w:t>
      </w:r>
    </w:p>
    <w:p w14:paraId="59A40884"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б)нечасто</w:t>
      </w:r>
    </w:p>
    <w:p w14:paraId="04E795EF"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в)редко</w:t>
      </w:r>
      <w:r w:rsidRPr="00DA3708">
        <w:rPr>
          <w:rFonts w:ascii="Times New Roman" w:hAnsi="Times New Roman" w:cs="Times New Roman"/>
          <w:sz w:val="24"/>
          <w:szCs w:val="24"/>
        </w:rPr>
        <w:tab/>
      </w:r>
    </w:p>
    <w:p w14:paraId="436FAD78"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г)очень редко</w:t>
      </w:r>
    </w:p>
    <w:p w14:paraId="2E5E9E8D"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4. Учитываете ли Вы возрастные и индивидуальные особенности обучающегося с</w:t>
      </w:r>
      <w:r w:rsidR="0037035D" w:rsidRPr="00DA3708">
        <w:rPr>
          <w:rFonts w:ascii="Times New Roman" w:hAnsi="Times New Roman" w:cs="Times New Roman"/>
          <w:sz w:val="24"/>
          <w:szCs w:val="24"/>
        </w:rPr>
        <w:t xml:space="preserve"> ЗПР</w:t>
      </w:r>
      <w:r w:rsidRPr="00DA3708">
        <w:rPr>
          <w:rFonts w:ascii="Times New Roman" w:hAnsi="Times New Roman" w:cs="Times New Roman"/>
          <w:sz w:val="24"/>
          <w:szCs w:val="24"/>
        </w:rPr>
        <w:t xml:space="preserve"> при составлении индивидуальной, развивающей  программы ?</w:t>
      </w:r>
    </w:p>
    <w:p w14:paraId="7EF54569"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а)регулярно</w:t>
      </w:r>
    </w:p>
    <w:p w14:paraId="2274C435"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б)нечасто</w:t>
      </w:r>
    </w:p>
    <w:p w14:paraId="7497F0DB"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в)редко</w:t>
      </w:r>
      <w:r w:rsidRPr="00DA3708">
        <w:rPr>
          <w:rFonts w:ascii="Times New Roman" w:hAnsi="Times New Roman" w:cs="Times New Roman"/>
          <w:sz w:val="24"/>
          <w:szCs w:val="24"/>
        </w:rPr>
        <w:tab/>
      </w:r>
    </w:p>
    <w:p w14:paraId="0B25F77F" w14:textId="32C64DC0"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г)очень редко</w:t>
      </w:r>
    </w:p>
    <w:p w14:paraId="4A94708B"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 xml:space="preserve">5. В преодолении трудностей обучения Учитываете ли Вы потребности обучающегося с </w:t>
      </w:r>
      <w:r w:rsidR="0037035D" w:rsidRPr="00DA3708">
        <w:rPr>
          <w:rFonts w:ascii="Times New Roman" w:hAnsi="Times New Roman" w:cs="Times New Roman"/>
          <w:sz w:val="24"/>
          <w:szCs w:val="24"/>
        </w:rPr>
        <w:t>ЗПР</w:t>
      </w:r>
      <w:r w:rsidRPr="00DA3708">
        <w:rPr>
          <w:rFonts w:ascii="Times New Roman" w:hAnsi="Times New Roman" w:cs="Times New Roman"/>
          <w:sz w:val="24"/>
          <w:szCs w:val="24"/>
        </w:rPr>
        <w:t xml:space="preserve">?  </w:t>
      </w:r>
    </w:p>
    <w:p w14:paraId="3BAE612F"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а)регулярно</w:t>
      </w:r>
    </w:p>
    <w:p w14:paraId="2BD31600"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б)нечасто</w:t>
      </w:r>
    </w:p>
    <w:p w14:paraId="5BFFD43E"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в)редко</w:t>
      </w:r>
      <w:r w:rsidRPr="00DA3708">
        <w:rPr>
          <w:rFonts w:ascii="Times New Roman" w:hAnsi="Times New Roman" w:cs="Times New Roman"/>
          <w:sz w:val="24"/>
          <w:szCs w:val="24"/>
        </w:rPr>
        <w:tab/>
      </w:r>
    </w:p>
    <w:p w14:paraId="0343E4EF" w14:textId="045DEEA8"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г)очень редко</w:t>
      </w:r>
    </w:p>
    <w:p w14:paraId="5EB26111"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6.В преодолении трудностей обучения создаются ли</w:t>
      </w:r>
      <w:r w:rsidR="0037035D" w:rsidRPr="00DA3708">
        <w:rPr>
          <w:rFonts w:ascii="Times New Roman" w:hAnsi="Times New Roman" w:cs="Times New Roman"/>
          <w:sz w:val="24"/>
          <w:szCs w:val="24"/>
        </w:rPr>
        <w:t xml:space="preserve"> для развития обучающегося с ЗПР</w:t>
      </w:r>
      <w:r w:rsidRPr="00DA3708">
        <w:rPr>
          <w:rFonts w:ascii="Times New Roman" w:hAnsi="Times New Roman" w:cs="Times New Roman"/>
          <w:sz w:val="24"/>
          <w:szCs w:val="24"/>
        </w:rPr>
        <w:t xml:space="preserve"> подходящие(специальные) условия?</w:t>
      </w:r>
    </w:p>
    <w:p w14:paraId="7C42B002"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а)регулярно</w:t>
      </w:r>
    </w:p>
    <w:p w14:paraId="256744B9"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б)нечасто</w:t>
      </w:r>
    </w:p>
    <w:p w14:paraId="05C43AC3"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в)редко</w:t>
      </w:r>
      <w:r w:rsidRPr="00DA3708">
        <w:rPr>
          <w:rFonts w:ascii="Times New Roman" w:hAnsi="Times New Roman" w:cs="Times New Roman"/>
          <w:sz w:val="24"/>
          <w:szCs w:val="24"/>
        </w:rPr>
        <w:tab/>
      </w:r>
    </w:p>
    <w:p w14:paraId="540EFE3D" w14:textId="77777777" w:rsidR="007A3612" w:rsidRPr="00DA3708" w:rsidRDefault="002352F9" w:rsidP="00DA3708">
      <w:pPr>
        <w:jc w:val="both"/>
        <w:rPr>
          <w:rFonts w:ascii="Times New Roman" w:hAnsi="Times New Roman" w:cs="Times New Roman"/>
          <w:sz w:val="24"/>
          <w:szCs w:val="24"/>
        </w:rPr>
      </w:pPr>
      <w:r w:rsidRPr="00DA3708">
        <w:rPr>
          <w:rFonts w:ascii="Times New Roman" w:hAnsi="Times New Roman" w:cs="Times New Roman"/>
          <w:sz w:val="24"/>
          <w:szCs w:val="24"/>
        </w:rPr>
        <w:t>г)очень редко</w:t>
      </w:r>
    </w:p>
    <w:p w14:paraId="5E3C5B3A"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7. Доступность программы обучения поставлены с учетом зоны б</w:t>
      </w:r>
      <w:r w:rsidR="0037035D" w:rsidRPr="00DA3708">
        <w:rPr>
          <w:rFonts w:ascii="Times New Roman" w:hAnsi="Times New Roman" w:cs="Times New Roman"/>
          <w:sz w:val="24"/>
          <w:szCs w:val="24"/>
        </w:rPr>
        <w:t>лижайшего развития ученика с ЗПР</w:t>
      </w:r>
      <w:r w:rsidRPr="00DA3708">
        <w:rPr>
          <w:rFonts w:ascii="Times New Roman" w:hAnsi="Times New Roman" w:cs="Times New Roman"/>
          <w:sz w:val="24"/>
          <w:szCs w:val="24"/>
        </w:rPr>
        <w:t>? ДА/НЕТ</w:t>
      </w:r>
    </w:p>
    <w:p w14:paraId="169E2AFB" w14:textId="2299499F"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1)да                             2)нет</w:t>
      </w:r>
    </w:p>
    <w:p w14:paraId="4CE3AE75"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8. Командная работа всех специалистов психолого-педагогического сопровождения ведется в соответствии с рекомендациями в условиях инклюзивного образования? ДА/НЕТ</w:t>
      </w:r>
    </w:p>
    <w:p w14:paraId="40EBEE00" w14:textId="6DAA2124"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1)да                             2)нет</w:t>
      </w:r>
    </w:p>
    <w:p w14:paraId="36165C21" w14:textId="77777777" w:rsidR="007A3612" w:rsidRPr="00DA3708" w:rsidRDefault="0037035D" w:rsidP="00DA3708">
      <w:pPr>
        <w:jc w:val="both"/>
        <w:rPr>
          <w:rFonts w:ascii="Times New Roman" w:hAnsi="Times New Roman" w:cs="Times New Roman"/>
          <w:sz w:val="24"/>
          <w:szCs w:val="24"/>
        </w:rPr>
      </w:pPr>
      <w:r w:rsidRPr="00DA3708">
        <w:rPr>
          <w:rFonts w:ascii="Times New Roman" w:hAnsi="Times New Roman" w:cs="Times New Roman"/>
          <w:sz w:val="24"/>
          <w:szCs w:val="24"/>
        </w:rPr>
        <w:t>9. У ученика с ЗПР</w:t>
      </w:r>
      <w:r w:rsidR="007A3612" w:rsidRPr="00DA3708">
        <w:rPr>
          <w:rFonts w:ascii="Times New Roman" w:hAnsi="Times New Roman" w:cs="Times New Roman"/>
          <w:sz w:val="24"/>
          <w:szCs w:val="24"/>
        </w:rPr>
        <w:t xml:space="preserve"> обучение и развитие направлены на преодоление конкретных трудностей в усвоении школьных навыков: письма, чтения или счета? ДА/НЕТ</w:t>
      </w:r>
    </w:p>
    <w:p w14:paraId="12D92792"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1)да                             2)нет</w:t>
      </w:r>
    </w:p>
    <w:p w14:paraId="2FCFCDC1"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10.</w:t>
      </w:r>
      <w:r w:rsidRPr="00DA3708">
        <w:rPr>
          <w:sz w:val="24"/>
          <w:szCs w:val="24"/>
        </w:rPr>
        <w:t xml:space="preserve"> </w:t>
      </w:r>
      <w:r w:rsidR="0037035D" w:rsidRPr="00DA3708">
        <w:rPr>
          <w:rFonts w:ascii="Times New Roman" w:hAnsi="Times New Roman" w:cs="Times New Roman"/>
          <w:sz w:val="24"/>
          <w:szCs w:val="24"/>
        </w:rPr>
        <w:t xml:space="preserve"> У ученика с ЗПР</w:t>
      </w:r>
      <w:r w:rsidRPr="00DA3708">
        <w:rPr>
          <w:rFonts w:ascii="Times New Roman" w:hAnsi="Times New Roman" w:cs="Times New Roman"/>
          <w:sz w:val="24"/>
          <w:szCs w:val="24"/>
        </w:rPr>
        <w:t xml:space="preserve"> обучение и развитие направлены на преодоление конкретных трудностей и на причины их вызывающие ДА/НЕТ</w:t>
      </w:r>
    </w:p>
    <w:p w14:paraId="5215240D" w14:textId="77777777" w:rsidR="007A3612"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1)да                             2)нет</w:t>
      </w:r>
    </w:p>
    <w:p w14:paraId="1014F6BE" w14:textId="77777777" w:rsidR="007A3612" w:rsidRPr="00DA3708" w:rsidRDefault="007A3612" w:rsidP="00DA3708">
      <w:pPr>
        <w:spacing w:after="0" w:line="240" w:lineRule="auto"/>
        <w:jc w:val="both"/>
        <w:rPr>
          <w:rFonts w:ascii="Times New Roman" w:eastAsia="Calibri" w:hAnsi="Times New Roman" w:cs="Times New Roman"/>
          <w:sz w:val="24"/>
          <w:szCs w:val="24"/>
        </w:rPr>
      </w:pPr>
    </w:p>
    <w:p w14:paraId="0F4A9FB5" w14:textId="77777777" w:rsidR="007A3612" w:rsidRPr="00DA3708" w:rsidRDefault="007A3612" w:rsidP="00DA3708">
      <w:pPr>
        <w:jc w:val="both"/>
        <w:rPr>
          <w:rFonts w:ascii="Times New Roman" w:hAnsi="Times New Roman" w:cs="Times New Roman"/>
          <w:sz w:val="24"/>
          <w:szCs w:val="24"/>
        </w:rPr>
      </w:pPr>
    </w:p>
    <w:p w14:paraId="3CDD9D93" w14:textId="77777777" w:rsidR="00C40DC8" w:rsidRPr="00DA3708" w:rsidRDefault="00C40DC8" w:rsidP="00DA3708">
      <w:pPr>
        <w:jc w:val="both"/>
        <w:rPr>
          <w:rFonts w:ascii="Times New Roman" w:hAnsi="Times New Roman" w:cs="Times New Roman"/>
          <w:sz w:val="24"/>
          <w:szCs w:val="24"/>
        </w:rPr>
      </w:pPr>
    </w:p>
    <w:p w14:paraId="1CF2DA6F" w14:textId="77777777" w:rsidR="00C40DC8" w:rsidRPr="00DA3708" w:rsidRDefault="00C40DC8" w:rsidP="00DA3708">
      <w:pPr>
        <w:jc w:val="both"/>
        <w:rPr>
          <w:rFonts w:ascii="Times New Roman" w:hAnsi="Times New Roman" w:cs="Times New Roman"/>
          <w:sz w:val="24"/>
          <w:szCs w:val="24"/>
        </w:rPr>
      </w:pPr>
    </w:p>
    <w:p w14:paraId="2BB2997C" w14:textId="77777777" w:rsidR="00C40DC8" w:rsidRPr="00DA3708" w:rsidRDefault="00C40DC8" w:rsidP="00DA3708">
      <w:pPr>
        <w:jc w:val="both"/>
        <w:rPr>
          <w:rFonts w:ascii="Times New Roman" w:hAnsi="Times New Roman" w:cs="Times New Roman"/>
          <w:sz w:val="24"/>
          <w:szCs w:val="24"/>
        </w:rPr>
      </w:pPr>
    </w:p>
    <w:p w14:paraId="7DB6F69F" w14:textId="77777777" w:rsidR="007A3612" w:rsidRPr="00DA3708" w:rsidRDefault="007A3612" w:rsidP="00DA3708">
      <w:pPr>
        <w:jc w:val="both"/>
        <w:rPr>
          <w:rFonts w:ascii="Times New Roman" w:hAnsi="Times New Roman" w:cs="Times New Roman"/>
          <w:sz w:val="24"/>
          <w:szCs w:val="24"/>
        </w:rPr>
      </w:pPr>
    </w:p>
    <w:p w14:paraId="6F202406" w14:textId="77777777" w:rsidR="002B1C94" w:rsidRPr="00DA3708" w:rsidRDefault="007A3612" w:rsidP="00DA3708">
      <w:pPr>
        <w:jc w:val="both"/>
        <w:rPr>
          <w:rFonts w:ascii="Times New Roman" w:hAnsi="Times New Roman" w:cs="Times New Roman"/>
          <w:sz w:val="24"/>
          <w:szCs w:val="24"/>
        </w:rPr>
      </w:pPr>
      <w:r w:rsidRPr="00DA3708">
        <w:rPr>
          <w:rFonts w:ascii="Times New Roman" w:hAnsi="Times New Roman" w:cs="Times New Roman"/>
          <w:sz w:val="24"/>
          <w:szCs w:val="24"/>
        </w:rPr>
        <w:t xml:space="preserve">                                     </w:t>
      </w:r>
    </w:p>
    <w:p w14:paraId="3F12FA88" w14:textId="77777777" w:rsidR="002352F9" w:rsidRDefault="002352F9" w:rsidP="002B1C94">
      <w:pPr>
        <w:jc w:val="center"/>
        <w:rPr>
          <w:rFonts w:ascii="Times New Roman" w:hAnsi="Times New Roman" w:cs="Times New Roman"/>
          <w:sz w:val="28"/>
          <w:szCs w:val="28"/>
        </w:rPr>
      </w:pPr>
    </w:p>
    <w:p w14:paraId="4A033D6F" w14:textId="77777777" w:rsidR="00DA3708" w:rsidRDefault="00DA3708" w:rsidP="002B1C94">
      <w:pPr>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25387ECB" w14:textId="68C996CF" w:rsidR="009B30B3" w:rsidRPr="00497E58" w:rsidRDefault="009B30B3" w:rsidP="00497E58">
      <w:pPr>
        <w:jc w:val="both"/>
        <w:rPr>
          <w:rFonts w:ascii="Times New Roman" w:hAnsi="Times New Roman" w:cs="Times New Roman"/>
          <w:sz w:val="28"/>
          <w:szCs w:val="28"/>
        </w:rPr>
      </w:pPr>
      <w:r w:rsidRPr="00DC3996">
        <w:rPr>
          <w:rFonts w:ascii="Times New Roman" w:hAnsi="Times New Roman" w:cs="Times New Roman"/>
          <w:sz w:val="28"/>
          <w:szCs w:val="28"/>
        </w:rPr>
        <w:t xml:space="preserve">                                                    </w:t>
      </w:r>
      <w:r w:rsidR="007C7103" w:rsidRPr="007C7103">
        <w:rPr>
          <w:rFonts w:ascii="Times New Roman" w:hAnsi="Times New Roman" w:cs="Times New Roman"/>
          <w:b/>
          <w:bCs/>
          <w:sz w:val="28"/>
          <w:szCs w:val="28"/>
        </w:rPr>
        <w:t xml:space="preserve">ПРИЛОЖЕНИЕ </w:t>
      </w:r>
      <w:r w:rsidR="006D7013">
        <w:rPr>
          <w:rFonts w:ascii="Times New Roman" w:hAnsi="Times New Roman" w:cs="Times New Roman"/>
          <w:b/>
          <w:bCs/>
          <w:sz w:val="28"/>
          <w:szCs w:val="28"/>
        </w:rPr>
        <w:t>Д</w:t>
      </w:r>
    </w:p>
    <w:p w14:paraId="018D3E25" w14:textId="20811850" w:rsidR="00FC4E70" w:rsidRPr="00DA3708" w:rsidRDefault="00CD60E1" w:rsidP="00DA3708">
      <w:pPr>
        <w:jc w:val="center"/>
        <w:rPr>
          <w:rFonts w:ascii="Times New Roman" w:hAnsi="Times New Roman" w:cs="Times New Roman"/>
          <w:b/>
          <w:bCs/>
          <w:sz w:val="28"/>
          <w:szCs w:val="28"/>
        </w:rPr>
      </w:pPr>
      <w:r>
        <w:rPr>
          <w:rFonts w:ascii="Times New Roman" w:hAnsi="Times New Roman" w:cs="Times New Roman"/>
          <w:b/>
          <w:bCs/>
          <w:sz w:val="28"/>
          <w:szCs w:val="28"/>
        </w:rPr>
        <w:t>Задание на самооценивание</w:t>
      </w:r>
    </w:p>
    <w:p w14:paraId="0364F39D" w14:textId="77777777" w:rsidR="009B30B3" w:rsidRPr="00DA3708" w:rsidRDefault="00DD5F75" w:rsidP="009B30B3">
      <w:pPr>
        <w:rPr>
          <w:rFonts w:ascii="Times New Roman" w:eastAsia="Calibri" w:hAnsi="Times New Roman" w:cs="Times New Roman"/>
          <w:sz w:val="24"/>
          <w:szCs w:val="24"/>
          <w:lang w:eastAsia="ru-RU"/>
        </w:rPr>
      </w:pPr>
      <w:r w:rsidRPr="00DA3708">
        <w:rPr>
          <w:rFonts w:ascii="Times New Roman" w:eastAsia="Calibri" w:hAnsi="Times New Roman" w:cs="Times New Roman"/>
          <w:sz w:val="24"/>
          <w:szCs w:val="24"/>
          <w:lang w:eastAsia="ru-RU"/>
        </w:rPr>
        <w:t xml:space="preserve">        1.</w:t>
      </w:r>
      <w:r w:rsidR="009B30B3" w:rsidRPr="00DA3708">
        <w:rPr>
          <w:rFonts w:ascii="Times New Roman" w:eastAsia="Calibri" w:hAnsi="Times New Roman" w:cs="Times New Roman"/>
          <w:sz w:val="24"/>
          <w:szCs w:val="24"/>
          <w:lang w:eastAsia="ru-RU"/>
        </w:rPr>
        <w:tab/>
      </w:r>
      <w:r w:rsidRPr="00DA3708">
        <w:rPr>
          <w:rFonts w:ascii="Times New Roman" w:eastAsia="Calibri" w:hAnsi="Times New Roman" w:cs="Times New Roman"/>
          <w:sz w:val="24"/>
          <w:szCs w:val="24"/>
          <w:lang w:eastAsia="ru-RU"/>
        </w:rPr>
        <w:t>Определи порядок действий.</w:t>
      </w:r>
      <w:r w:rsidR="009B30B3" w:rsidRPr="00DA3708">
        <w:rPr>
          <w:rFonts w:ascii="Times New Roman" w:eastAsia="Calibri" w:hAnsi="Times New Roman" w:cs="Times New Roman"/>
          <w:sz w:val="24"/>
          <w:szCs w:val="24"/>
          <w:lang w:eastAsia="ru-RU"/>
        </w:rPr>
        <w:t xml:space="preserve"> </w:t>
      </w:r>
      <w:r w:rsidRPr="00DA3708">
        <w:rPr>
          <w:rFonts w:ascii="Times New Roman" w:eastAsia="Calibri" w:hAnsi="Times New Roman" w:cs="Times New Roman"/>
          <w:sz w:val="24"/>
          <w:szCs w:val="24"/>
          <w:lang w:eastAsia="ru-RU"/>
        </w:rPr>
        <w:t>Вычисли, записывая столбиком</w:t>
      </w:r>
      <w:r w:rsidR="009B30B3" w:rsidRPr="00DA3708">
        <w:rPr>
          <w:rFonts w:ascii="Times New Roman" w:eastAsia="Calibri" w:hAnsi="Times New Roman" w:cs="Times New Roman"/>
          <w:sz w:val="24"/>
          <w:szCs w:val="24"/>
          <w:lang w:eastAsia="ru-RU"/>
        </w:rPr>
        <w:t>.</w:t>
      </w:r>
    </w:p>
    <w:p w14:paraId="4D7164A5" w14:textId="7F520E56" w:rsidR="009B30B3" w:rsidRDefault="009B30B3" w:rsidP="007A3612">
      <w:pPr>
        <w:jc w:val="both"/>
        <w:rPr>
          <w:rFonts w:ascii="Times New Roman" w:hAnsi="Times New Roman" w:cs="Times New Roman"/>
          <w:sz w:val="28"/>
          <w:szCs w:val="28"/>
        </w:rPr>
      </w:pPr>
      <w:r w:rsidRPr="009B30B3">
        <w:rPr>
          <w:rFonts w:ascii="Calibri" w:eastAsia="Calibri" w:hAnsi="Calibri" w:cs="Times New Roman"/>
          <w:noProof/>
          <w:lang w:eastAsia="ru-RU"/>
        </w:rPr>
        <w:drawing>
          <wp:inline distT="0" distB="0" distL="0" distR="0" wp14:anchorId="502BFDF9" wp14:editId="42BB1B8A">
            <wp:extent cx="5200650" cy="1958340"/>
            <wp:effectExtent l="0" t="0" r="0" b="381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0650" cy="1958340"/>
                    </a:xfrm>
                    <a:prstGeom prst="rect">
                      <a:avLst/>
                    </a:prstGeom>
                    <a:noFill/>
                  </pic:spPr>
                </pic:pic>
              </a:graphicData>
            </a:graphic>
          </wp:inline>
        </w:drawing>
      </w:r>
    </w:p>
    <w:tbl>
      <w:tblPr>
        <w:tblW w:w="9629" w:type="dxa"/>
        <w:shd w:val="clear" w:color="auto" w:fill="FFFFFF"/>
        <w:tblCellMar>
          <w:top w:w="15" w:type="dxa"/>
          <w:left w:w="15" w:type="dxa"/>
          <w:bottom w:w="15" w:type="dxa"/>
          <w:right w:w="15" w:type="dxa"/>
        </w:tblCellMar>
        <w:tblLook w:val="04A0" w:firstRow="1" w:lastRow="0" w:firstColumn="1" w:lastColumn="0" w:noHBand="0" w:noVBand="1"/>
      </w:tblPr>
      <w:tblGrid>
        <w:gridCol w:w="4243"/>
        <w:gridCol w:w="1417"/>
        <w:gridCol w:w="1418"/>
        <w:gridCol w:w="1134"/>
        <w:gridCol w:w="1417"/>
      </w:tblGrid>
      <w:tr w:rsidR="009B30B3" w:rsidRPr="009B30B3" w14:paraId="4BAB733C" w14:textId="77777777" w:rsidTr="00DA3708">
        <w:trPr>
          <w:trHeight w:val="579"/>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22EE815" w14:textId="2F8C8477" w:rsidR="009B30B3" w:rsidRPr="009B30B3" w:rsidRDefault="00DA3708" w:rsidP="009B30B3">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К</w:t>
            </w:r>
            <w:r w:rsidR="00DD5F75">
              <w:rPr>
                <w:rFonts w:ascii="Times New Roman" w:eastAsia="Times New Roman" w:hAnsi="Times New Roman" w:cs="Times New Roman"/>
                <w:color w:val="000000"/>
                <w:lang w:eastAsia="ru-RU"/>
              </w:rPr>
              <w:t>ритерии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C8A34D0"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Очень хорошо</w:t>
            </w:r>
          </w:p>
          <w:p w14:paraId="4D18D878"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А</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D354351"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хорошо</w:t>
            </w:r>
          </w:p>
          <w:p w14:paraId="0F645E75"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88874CA"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плохо</w:t>
            </w:r>
          </w:p>
          <w:p w14:paraId="45F52B65"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С</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98E9C81"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Очень плохо</w:t>
            </w:r>
          </w:p>
          <w:p w14:paraId="1F16E066" w14:textId="77777777" w:rsidR="009B30B3" w:rsidRPr="009B30B3" w:rsidRDefault="00DD5F75" w:rsidP="00DD5F75">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color w:val="000000"/>
                <w:lang w:eastAsia="ru-RU"/>
              </w:rPr>
              <w:t>Д</w:t>
            </w:r>
          </w:p>
        </w:tc>
      </w:tr>
      <w:tr w:rsidR="009B30B3" w:rsidRPr="009B30B3" w14:paraId="593B6A37" w14:textId="77777777" w:rsidTr="00DA3708">
        <w:trPr>
          <w:trHeight w:val="215"/>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B7097E5" w14:textId="77777777" w:rsidR="009B30B3" w:rsidRPr="009B30B3" w:rsidRDefault="009B30B3" w:rsidP="00DD5F75">
            <w:pPr>
              <w:spacing w:after="0" w:line="240" w:lineRule="auto"/>
              <w:rPr>
                <w:rFonts w:ascii="Calibri" w:eastAsia="Times New Roman" w:hAnsi="Calibri" w:cs="Arial"/>
                <w:color w:val="000000"/>
                <w:lang w:eastAsia="ru-RU"/>
              </w:rPr>
            </w:pPr>
            <w:r w:rsidRPr="009B30B3">
              <w:rPr>
                <w:rFonts w:ascii="Times New Roman" w:eastAsia="Times New Roman" w:hAnsi="Times New Roman" w:cs="Times New Roman"/>
                <w:color w:val="000000"/>
                <w:lang w:eastAsia="ru-RU"/>
              </w:rPr>
              <w:t> </w:t>
            </w:r>
            <w:r w:rsidR="00DD5F75">
              <w:rPr>
                <w:rFonts w:ascii="Times New Roman" w:eastAsia="Times New Roman" w:hAnsi="Times New Roman" w:cs="Times New Roman"/>
                <w:color w:val="000000"/>
                <w:lang w:eastAsia="ru-RU"/>
              </w:rPr>
              <w:t>Люблю учиться</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797FF086"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3C3B37B2"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6D47A9C"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0708F6E"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2A6B7928" w14:textId="77777777" w:rsidTr="00DA3708">
        <w:trPr>
          <w:trHeight w:val="204"/>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5766B877" w14:textId="77777777" w:rsidR="009B30B3" w:rsidRPr="009B30B3" w:rsidRDefault="00DD5F75" w:rsidP="00DD5F75">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Я работаю,</w:t>
            </w:r>
            <w:r w:rsidR="009B30B3" w:rsidRPr="009B30B3">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отвечаю на уроке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ABF8A12"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1208A0A"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85C6FA3"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D337710"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5669FFAB" w14:textId="77777777" w:rsidTr="00DA3708">
        <w:trPr>
          <w:trHeight w:val="215"/>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7813ACEC" w14:textId="77777777" w:rsidR="009B30B3" w:rsidRPr="009B30B3" w:rsidRDefault="00DD5F75" w:rsidP="009B30B3">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Чувствую себя на уроке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5DDDF2F"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BC7D4E2"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C3EAE87"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BBA5560"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4CE6A12E" w14:textId="77777777" w:rsidTr="00DA3708">
        <w:trPr>
          <w:trHeight w:val="215"/>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3B821B03" w14:textId="77777777" w:rsidR="009B30B3" w:rsidRPr="009B30B3" w:rsidRDefault="00DD5F75" w:rsidP="009B30B3">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Пишу в тетради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9531E68"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54C226DD"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3759D722"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C9F0DF1"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582B22A8" w14:textId="77777777" w:rsidTr="00DA3708">
        <w:trPr>
          <w:trHeight w:val="215"/>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46C23841" w14:textId="77777777" w:rsidR="009B30B3" w:rsidRPr="009B30B3" w:rsidRDefault="00DD5F75" w:rsidP="009B30B3">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На уроке я запоминаю</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3F4E796"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5653465"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697C46F"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5757A393"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20351BC6" w14:textId="77777777" w:rsidTr="00DA3708">
        <w:trPr>
          <w:trHeight w:val="204"/>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9DD6239" w14:textId="77777777" w:rsidR="009B30B3" w:rsidRPr="009B30B3" w:rsidRDefault="00DD5F75" w:rsidP="009B30B3">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Мое поведение на уроке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D0DDA5C"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77EB0FE"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258FB9C"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AB94266"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r w:rsidR="009B30B3" w:rsidRPr="009B30B3" w14:paraId="13E0E493" w14:textId="77777777" w:rsidTr="00DA3708">
        <w:trPr>
          <w:trHeight w:val="215"/>
        </w:trPr>
        <w:tc>
          <w:tcPr>
            <w:tcW w:w="4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307747CF" w14:textId="77777777" w:rsidR="009B30B3" w:rsidRPr="009B30B3" w:rsidRDefault="00DD5F75" w:rsidP="009B30B3">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lang w:eastAsia="ru-RU"/>
              </w:rPr>
              <w:t>Мое поведение на перемене</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B0A919C"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F80FD78"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288985E"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2D4A3BB2" w14:textId="77777777" w:rsidR="009B30B3" w:rsidRPr="009B30B3" w:rsidRDefault="009B30B3" w:rsidP="009B30B3">
            <w:pPr>
              <w:spacing w:after="0" w:line="240" w:lineRule="auto"/>
              <w:jc w:val="right"/>
              <w:rPr>
                <w:rFonts w:ascii="Calibri" w:eastAsia="Times New Roman" w:hAnsi="Calibri" w:cs="Arial"/>
                <w:color w:val="000000"/>
                <w:sz w:val="28"/>
                <w:szCs w:val="28"/>
                <w:lang w:eastAsia="ru-RU"/>
              </w:rPr>
            </w:pPr>
            <w:r w:rsidRPr="009B30B3">
              <w:rPr>
                <w:rFonts w:ascii="Times New Roman" w:eastAsia="Times New Roman" w:hAnsi="Times New Roman" w:cs="Times New Roman"/>
                <w:color w:val="000000"/>
                <w:sz w:val="28"/>
                <w:szCs w:val="28"/>
                <w:lang w:eastAsia="ru-RU"/>
              </w:rPr>
              <w:t> </w:t>
            </w:r>
          </w:p>
        </w:tc>
      </w:tr>
    </w:tbl>
    <w:p w14:paraId="5CCB10DE" w14:textId="77777777" w:rsidR="009B30B3" w:rsidRDefault="009B30B3" w:rsidP="007A3612">
      <w:pPr>
        <w:jc w:val="both"/>
        <w:rPr>
          <w:rFonts w:ascii="Times New Roman" w:hAnsi="Times New Roman" w:cs="Times New Roman"/>
          <w:sz w:val="28"/>
          <w:szCs w:val="28"/>
        </w:rPr>
      </w:pPr>
    </w:p>
    <w:p w14:paraId="7553014B" w14:textId="77777777" w:rsidR="009B30B3" w:rsidRPr="00DA3708" w:rsidRDefault="00DD5F75" w:rsidP="00DA3708">
      <w:pPr>
        <w:ind w:firstLine="567"/>
        <w:jc w:val="both"/>
        <w:rPr>
          <w:rFonts w:ascii="Times New Roman" w:hAnsi="Times New Roman" w:cs="Times New Roman"/>
          <w:sz w:val="24"/>
          <w:szCs w:val="24"/>
        </w:rPr>
      </w:pPr>
      <w:r w:rsidRPr="00DA3708">
        <w:rPr>
          <w:rFonts w:ascii="Times New Roman" w:hAnsi="Times New Roman" w:cs="Times New Roman"/>
          <w:sz w:val="24"/>
          <w:szCs w:val="24"/>
        </w:rPr>
        <w:t>Оцени свою работу</w:t>
      </w:r>
      <w:r w:rsidR="00903FA9" w:rsidRPr="00DA3708">
        <w:rPr>
          <w:rFonts w:ascii="Times New Roman" w:hAnsi="Times New Roman" w:cs="Times New Roman"/>
          <w:sz w:val="24"/>
          <w:szCs w:val="24"/>
        </w:rPr>
        <w:t xml:space="preserve"> (</w:t>
      </w:r>
      <w:r w:rsidRPr="00DA3708">
        <w:rPr>
          <w:rFonts w:ascii="Times New Roman" w:hAnsi="Times New Roman" w:cs="Times New Roman"/>
          <w:sz w:val="24"/>
          <w:szCs w:val="24"/>
        </w:rPr>
        <w:t>подчеркни</w:t>
      </w:r>
      <w:r w:rsidR="00903FA9" w:rsidRPr="00DA3708">
        <w:rPr>
          <w:rFonts w:ascii="Times New Roman" w:hAnsi="Times New Roman" w:cs="Times New Roman"/>
          <w:sz w:val="24"/>
          <w:szCs w:val="24"/>
        </w:rPr>
        <w:t xml:space="preserve">)            1   2    3   4    5 </w:t>
      </w:r>
    </w:p>
    <w:p w14:paraId="0C6582A0" w14:textId="77777777" w:rsidR="009B30B3" w:rsidRDefault="009B30B3" w:rsidP="007A3612">
      <w:pPr>
        <w:jc w:val="both"/>
        <w:rPr>
          <w:rFonts w:ascii="Times New Roman" w:hAnsi="Times New Roman" w:cs="Times New Roman"/>
          <w:sz w:val="28"/>
          <w:szCs w:val="28"/>
        </w:rPr>
      </w:pPr>
    </w:p>
    <w:p w14:paraId="2D50E8A7" w14:textId="77777777" w:rsidR="009B30B3" w:rsidRDefault="009B30B3" w:rsidP="007A3612">
      <w:pPr>
        <w:jc w:val="both"/>
        <w:rPr>
          <w:rFonts w:ascii="Times New Roman" w:hAnsi="Times New Roman" w:cs="Times New Roman"/>
          <w:sz w:val="28"/>
          <w:szCs w:val="28"/>
        </w:rPr>
      </w:pPr>
    </w:p>
    <w:p w14:paraId="13FA0ECF" w14:textId="77777777" w:rsidR="009B30B3" w:rsidRDefault="009B30B3" w:rsidP="007A3612">
      <w:pPr>
        <w:jc w:val="both"/>
        <w:rPr>
          <w:rFonts w:ascii="Times New Roman" w:hAnsi="Times New Roman" w:cs="Times New Roman"/>
          <w:sz w:val="28"/>
          <w:szCs w:val="28"/>
        </w:rPr>
      </w:pPr>
    </w:p>
    <w:p w14:paraId="7B16E141" w14:textId="77777777" w:rsidR="009B30B3" w:rsidRDefault="009B30B3" w:rsidP="007A3612">
      <w:pPr>
        <w:jc w:val="both"/>
        <w:rPr>
          <w:rFonts w:ascii="Times New Roman" w:hAnsi="Times New Roman" w:cs="Times New Roman"/>
          <w:sz w:val="28"/>
          <w:szCs w:val="28"/>
        </w:rPr>
      </w:pPr>
    </w:p>
    <w:p w14:paraId="37CC7473" w14:textId="77777777" w:rsidR="009B30B3" w:rsidRDefault="009B30B3" w:rsidP="007A3612">
      <w:pPr>
        <w:jc w:val="both"/>
        <w:rPr>
          <w:rFonts w:ascii="Times New Roman" w:hAnsi="Times New Roman" w:cs="Times New Roman"/>
          <w:sz w:val="28"/>
          <w:szCs w:val="28"/>
        </w:rPr>
      </w:pPr>
    </w:p>
    <w:p w14:paraId="399C20BE" w14:textId="4E00BB19" w:rsidR="009B30B3" w:rsidRDefault="009B30B3" w:rsidP="007A3612">
      <w:pPr>
        <w:jc w:val="both"/>
        <w:rPr>
          <w:rFonts w:ascii="Times New Roman" w:hAnsi="Times New Roman" w:cs="Times New Roman"/>
          <w:sz w:val="28"/>
          <w:szCs w:val="28"/>
        </w:rPr>
      </w:pPr>
    </w:p>
    <w:p w14:paraId="0D169F9A" w14:textId="37F5918A" w:rsidR="00DA3708" w:rsidRDefault="00DA3708" w:rsidP="007A3612">
      <w:pPr>
        <w:jc w:val="both"/>
        <w:rPr>
          <w:rFonts w:ascii="Times New Roman" w:hAnsi="Times New Roman" w:cs="Times New Roman"/>
          <w:sz w:val="28"/>
          <w:szCs w:val="28"/>
        </w:rPr>
      </w:pPr>
    </w:p>
    <w:p w14:paraId="62DD369E" w14:textId="5B854348" w:rsidR="00DA3708" w:rsidRDefault="00DA3708" w:rsidP="007A3612">
      <w:pPr>
        <w:jc w:val="both"/>
        <w:rPr>
          <w:rFonts w:ascii="Times New Roman" w:hAnsi="Times New Roman" w:cs="Times New Roman"/>
          <w:sz w:val="28"/>
          <w:szCs w:val="28"/>
        </w:rPr>
      </w:pPr>
    </w:p>
    <w:p w14:paraId="227312F9" w14:textId="2BF68161" w:rsidR="00DA3708" w:rsidRDefault="00DA3708" w:rsidP="007A3612">
      <w:pPr>
        <w:jc w:val="both"/>
        <w:rPr>
          <w:rFonts w:ascii="Times New Roman" w:hAnsi="Times New Roman" w:cs="Times New Roman"/>
          <w:sz w:val="28"/>
          <w:szCs w:val="28"/>
        </w:rPr>
      </w:pPr>
    </w:p>
    <w:p w14:paraId="1F61510C" w14:textId="5E0488C8" w:rsidR="005054F0" w:rsidRDefault="005054F0" w:rsidP="007A3612">
      <w:pPr>
        <w:jc w:val="both"/>
        <w:rPr>
          <w:rFonts w:ascii="Times New Roman" w:hAnsi="Times New Roman" w:cs="Times New Roman"/>
          <w:sz w:val="28"/>
          <w:szCs w:val="28"/>
        </w:rPr>
      </w:pPr>
    </w:p>
    <w:p w14:paraId="24E1CB3F" w14:textId="370B134E" w:rsidR="00AC79E7" w:rsidRDefault="00AC79E7" w:rsidP="00AC79E7">
      <w:pPr>
        <w:shd w:val="clear" w:color="auto" w:fill="FFFFFF"/>
        <w:tabs>
          <w:tab w:val="left" w:pos="11340"/>
        </w:tabs>
        <w:autoSpaceDE w:val="0"/>
        <w:autoSpaceDN w:val="0"/>
        <w:spacing w:after="0" w:line="240" w:lineRule="auto"/>
        <w:ind w:right="-285"/>
        <w:rPr>
          <w:rFonts w:ascii="Times New Roman" w:eastAsia="Calibri" w:hAnsi="Times New Roman" w:cs="Times New Roman"/>
          <w:sz w:val="28"/>
          <w:szCs w:val="28"/>
          <w:lang w:eastAsia="ru-RU"/>
        </w:rPr>
      </w:pPr>
    </w:p>
    <w:p w14:paraId="5B06CD09" w14:textId="03BADC2D" w:rsidR="00AC79E7" w:rsidRDefault="00AC79E7" w:rsidP="00D85ABF">
      <w:pPr>
        <w:shd w:val="clear" w:color="auto" w:fill="FFFFFF"/>
        <w:tabs>
          <w:tab w:val="left" w:pos="11340"/>
        </w:tabs>
        <w:autoSpaceDE w:val="0"/>
        <w:autoSpaceDN w:val="0"/>
        <w:spacing w:after="0" w:line="240" w:lineRule="auto"/>
        <w:ind w:right="-285" w:firstLine="567"/>
        <w:rPr>
          <w:rFonts w:ascii="Times New Roman" w:eastAsia="Calibri" w:hAnsi="Times New Roman" w:cs="Times New Roman"/>
          <w:b/>
          <w:bCs/>
          <w:sz w:val="28"/>
          <w:szCs w:val="28"/>
          <w:lang w:eastAsia="ru-RU"/>
        </w:rPr>
      </w:pPr>
      <w:r>
        <w:rPr>
          <w:rFonts w:ascii="Times New Roman" w:eastAsia="Calibri" w:hAnsi="Times New Roman" w:cs="Times New Roman"/>
          <w:sz w:val="28"/>
          <w:szCs w:val="28"/>
          <w:lang w:eastAsia="ru-RU"/>
        </w:rPr>
        <w:t xml:space="preserve">                                     </w:t>
      </w:r>
      <w:r w:rsidR="00D85ABF">
        <w:rPr>
          <w:rFonts w:ascii="Times New Roman" w:eastAsia="Calibri" w:hAnsi="Times New Roman" w:cs="Times New Roman"/>
          <w:sz w:val="28"/>
          <w:szCs w:val="28"/>
          <w:lang w:eastAsia="ru-RU"/>
        </w:rPr>
        <w:t xml:space="preserve"> </w:t>
      </w:r>
      <w:r w:rsidR="00D85ABF" w:rsidRPr="00D85ABF">
        <w:rPr>
          <w:rFonts w:ascii="Times New Roman" w:eastAsia="Calibri" w:hAnsi="Times New Roman" w:cs="Times New Roman"/>
          <w:b/>
          <w:bCs/>
          <w:sz w:val="28"/>
          <w:szCs w:val="28"/>
          <w:lang w:eastAsia="ru-RU"/>
        </w:rPr>
        <w:t xml:space="preserve">ПРИЛОЖЕНИЕ </w:t>
      </w:r>
      <w:r w:rsidR="006D7013">
        <w:rPr>
          <w:rFonts w:ascii="Times New Roman" w:eastAsia="Calibri" w:hAnsi="Times New Roman" w:cs="Times New Roman"/>
          <w:b/>
          <w:bCs/>
          <w:sz w:val="28"/>
          <w:szCs w:val="28"/>
          <w:lang w:eastAsia="ru-RU"/>
        </w:rPr>
        <w:t>Е</w:t>
      </w:r>
      <w:r w:rsidR="00D85ABF">
        <w:rPr>
          <w:rFonts w:ascii="Times New Roman" w:eastAsia="Calibri" w:hAnsi="Times New Roman" w:cs="Times New Roman"/>
          <w:b/>
          <w:bCs/>
          <w:sz w:val="28"/>
          <w:szCs w:val="28"/>
          <w:lang w:eastAsia="ru-RU"/>
        </w:rPr>
        <w:t xml:space="preserve">        </w:t>
      </w:r>
    </w:p>
    <w:p w14:paraId="0ADBAFD7" w14:textId="3C566FAB" w:rsidR="00D85ABF" w:rsidRPr="00D85ABF" w:rsidRDefault="00D85ABF" w:rsidP="00D85ABF">
      <w:pPr>
        <w:shd w:val="clear" w:color="auto" w:fill="FFFFFF"/>
        <w:tabs>
          <w:tab w:val="left" w:pos="11340"/>
        </w:tabs>
        <w:autoSpaceDE w:val="0"/>
        <w:autoSpaceDN w:val="0"/>
        <w:spacing w:after="0" w:line="240" w:lineRule="auto"/>
        <w:ind w:right="-285" w:firstLine="567"/>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 xml:space="preserve">           </w:t>
      </w:r>
    </w:p>
    <w:p w14:paraId="708D722A" w14:textId="2340DFF0" w:rsidR="005054F0" w:rsidRDefault="005054F0" w:rsidP="005054F0">
      <w:pPr>
        <w:shd w:val="clear" w:color="auto" w:fill="FFFFFF"/>
        <w:tabs>
          <w:tab w:val="left" w:pos="11340"/>
        </w:tabs>
        <w:autoSpaceDE w:val="0"/>
        <w:autoSpaceDN w:val="0"/>
        <w:spacing w:after="0" w:line="240" w:lineRule="auto"/>
        <w:ind w:right="-285" w:firstLine="567"/>
        <w:jc w:val="center"/>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СОДЕРЖАНИЕ ЗАДАНИЙ НА САМООЦЕНИВАНИЕ-1 класс</w:t>
      </w:r>
    </w:p>
    <w:p w14:paraId="7D61BBD3" w14:textId="285A2E59" w:rsidR="005054F0" w:rsidRPr="00B02B80" w:rsidRDefault="005054F0" w:rsidP="005054F0">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sz w:val="28"/>
          <w:szCs w:val="28"/>
          <w:lang w:eastAsia="ru-RU"/>
        </w:rPr>
      </w:pPr>
      <w:r w:rsidRPr="00B02B80">
        <w:rPr>
          <w:rFonts w:ascii="Times New Roman" w:eastAsia="Calibri" w:hAnsi="Times New Roman" w:cs="Times New Roman"/>
          <w:i/>
          <w:sz w:val="28"/>
          <w:szCs w:val="28"/>
          <w:lang w:eastAsia="ru-RU"/>
        </w:rPr>
        <w:t>(1 четверть)</w:t>
      </w:r>
      <w:r w:rsidRPr="00760C99">
        <w:rPr>
          <w:rFonts w:ascii="Times New Roman" w:eastAsia="Calibri" w:hAnsi="Times New Roman" w:cs="Times New Roman"/>
          <w:sz w:val="28"/>
          <w:szCs w:val="28"/>
          <w:lang w:eastAsia="ru-RU"/>
        </w:rPr>
        <w:t xml:space="preserve"> </w:t>
      </w:r>
    </w:p>
    <w:p w14:paraId="6889DA49" w14:textId="1ED339B9" w:rsidR="005054F0" w:rsidRDefault="00E67396" w:rsidP="005054F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r w:rsidR="005054F0" w:rsidRPr="00B02B80">
        <w:rPr>
          <w:rFonts w:ascii="Times New Roman" w:eastAsia="Calibri" w:hAnsi="Times New Roman" w:cs="Times New Roman"/>
          <w:sz w:val="28"/>
          <w:szCs w:val="28"/>
        </w:rPr>
        <w:t>Раздел 1A «Числа и цифры».</w:t>
      </w:r>
    </w:p>
    <w:p w14:paraId="0B882280" w14:textId="77777777" w:rsidR="005054F0" w:rsidRPr="00B02B80" w:rsidRDefault="005054F0" w:rsidP="005054F0">
      <w:pPr>
        <w:spacing w:after="0" w:line="240" w:lineRule="auto"/>
        <w:jc w:val="both"/>
        <w:rPr>
          <w:rFonts w:ascii="Times New Roman" w:eastAsia="Calibri" w:hAnsi="Times New Roman" w:cs="Times New Roman"/>
          <w:sz w:val="28"/>
          <w:szCs w:val="28"/>
        </w:rPr>
      </w:pPr>
    </w:p>
    <w:p w14:paraId="00A04545" w14:textId="77777777" w:rsidR="005054F0" w:rsidRPr="00B02B80" w:rsidRDefault="005054F0" w:rsidP="005054F0">
      <w:pPr>
        <w:spacing w:after="5" w:line="264" w:lineRule="auto"/>
        <w:ind w:left="10" w:hanging="10"/>
        <w:rPr>
          <w:rFonts w:ascii="Times New Roman" w:eastAsia="Arial" w:hAnsi="Times New Roman" w:cs="Times New Roman"/>
          <w:i/>
          <w:color w:val="000000"/>
          <w:sz w:val="28"/>
          <w:szCs w:val="28"/>
          <w:lang w:eastAsia="ru-RU"/>
        </w:rPr>
      </w:pPr>
      <w:r>
        <w:rPr>
          <w:rFonts w:ascii="Times New Roman" w:eastAsia="Arial" w:hAnsi="Times New Roman" w:cs="Times New Roman"/>
          <w:i/>
          <w:color w:val="000000"/>
          <w:sz w:val="28"/>
          <w:szCs w:val="28"/>
          <w:lang w:eastAsia="ru-RU"/>
        </w:rPr>
        <w:t xml:space="preserve">                                             </w:t>
      </w:r>
      <w:r w:rsidRPr="00B02B80">
        <w:rPr>
          <w:rFonts w:ascii="Times New Roman" w:eastAsia="Arial" w:hAnsi="Times New Roman" w:cs="Times New Roman"/>
          <w:i/>
          <w:color w:val="000000"/>
          <w:sz w:val="28"/>
          <w:szCs w:val="28"/>
          <w:lang w:eastAsia="ru-RU"/>
        </w:rPr>
        <w:t>Задание №1 «Узнавание»</w:t>
      </w:r>
    </w:p>
    <w:p w14:paraId="1F8E2775" w14:textId="77777777" w:rsidR="005054F0" w:rsidRPr="00B02B80" w:rsidRDefault="005054F0" w:rsidP="005054F0">
      <w:pPr>
        <w:spacing w:line="254" w:lineRule="auto"/>
        <w:rPr>
          <w:rFonts w:ascii="Times New Roman" w:eastAsia="Calibri" w:hAnsi="Times New Roman" w:cs="Times New Roman"/>
          <w:sz w:val="28"/>
          <w:szCs w:val="28"/>
          <w:lang w:eastAsia="ru-RU"/>
        </w:rPr>
      </w:pPr>
      <w:r w:rsidRPr="00B02B80">
        <w:rPr>
          <w:rFonts w:ascii="Times New Roman" w:eastAsia="Arial" w:hAnsi="Times New Roman" w:cs="Times New Roman"/>
          <w:color w:val="000000"/>
          <w:sz w:val="28"/>
          <w:szCs w:val="28"/>
          <w:lang w:eastAsia="ru-RU"/>
        </w:rPr>
        <w:t>1.</w:t>
      </w:r>
      <w:r w:rsidRPr="00B02B80">
        <w:rPr>
          <w:rFonts w:ascii="Times New Roman" w:eastAsia="Calibri" w:hAnsi="Times New Roman" w:cs="Times New Roman"/>
          <w:sz w:val="28"/>
          <w:szCs w:val="28"/>
          <w:lang w:eastAsia="ru-RU"/>
        </w:rPr>
        <w:t>Записать  числа на числовой прямой в порядке возрастания</w:t>
      </w:r>
    </w:p>
    <w:p w14:paraId="2B8C809C" w14:textId="77777777" w:rsidR="005054F0" w:rsidRPr="00B02B80" w:rsidRDefault="005054F0" w:rsidP="005054F0">
      <w:pPr>
        <w:spacing w:after="5" w:line="264" w:lineRule="auto"/>
        <w:ind w:left="10" w:hanging="10"/>
        <w:rPr>
          <w:rFonts w:ascii="Times New Roman" w:eastAsia="Arial" w:hAnsi="Times New Roman" w:cs="Times New Roman"/>
          <w:color w:val="000000"/>
          <w:sz w:val="28"/>
          <w:szCs w:val="28"/>
          <w:lang w:eastAsia="ru-RU"/>
        </w:rPr>
      </w:pPr>
      <w:r w:rsidRPr="00B02B80">
        <w:rPr>
          <w:rFonts w:ascii="Times New Roman" w:eastAsia="Arial" w:hAnsi="Times New Roman" w:cs="Times New Roman"/>
          <w:color w:val="000000"/>
          <w:sz w:val="28"/>
          <w:szCs w:val="28"/>
          <w:lang w:eastAsia="ru-RU"/>
        </w:rPr>
        <w:t>0  1         2                                                                                  10</w:t>
      </w:r>
    </w:p>
    <w:p w14:paraId="482E9C21" w14:textId="77777777" w:rsidR="005054F0" w:rsidRPr="00B02B80" w:rsidRDefault="005054F0" w:rsidP="005054F0">
      <w:pPr>
        <w:spacing w:after="5" w:line="264" w:lineRule="auto"/>
        <w:ind w:left="10" w:hanging="10"/>
        <w:rPr>
          <w:rFonts w:ascii="Times New Roman" w:eastAsia="Arial" w:hAnsi="Times New Roman" w:cs="Times New Roman"/>
          <w:color w:val="000000"/>
          <w:sz w:val="28"/>
          <w:szCs w:val="28"/>
          <w:lang w:eastAsia="ru-RU"/>
        </w:rPr>
      </w:pPr>
      <w:r w:rsidRPr="00B02B80">
        <w:rPr>
          <w:rFonts w:ascii="Times New Roman" w:eastAsia="Arial" w:hAnsi="Times New Roman" w:cs="Times New Roman"/>
          <w:noProof/>
          <w:color w:val="000000"/>
          <w:sz w:val="28"/>
          <w:szCs w:val="28"/>
          <w:lang w:eastAsia="ru-RU"/>
        </w:rPr>
        <w:drawing>
          <wp:inline distT="0" distB="0" distL="0" distR="0" wp14:anchorId="2D055482" wp14:editId="4087D59F">
            <wp:extent cx="5288280" cy="106680"/>
            <wp:effectExtent l="0" t="0" r="7620" b="7620"/>
            <wp:docPr id="23403" name="Рисунок 5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g3"/>
                    <pic:cNvPicPr>
                      <a:picLocks noChangeAspect="1" noChangeArrowheads="1"/>
                    </pic:cNvPicPr>
                  </pic:nvPicPr>
                  <pic:blipFill>
                    <a:blip r:embed="rId41">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3F2869B4" w14:textId="77777777" w:rsidR="005054F0" w:rsidRPr="00B02B80" w:rsidRDefault="005054F0" w:rsidP="005054F0">
      <w:pPr>
        <w:spacing w:after="5" w:line="264" w:lineRule="auto"/>
        <w:contextualSpacing/>
        <w:rPr>
          <w:rFonts w:ascii="Times New Roman" w:eastAsia="Arial" w:hAnsi="Times New Roman" w:cs="Times New Roman"/>
          <w:color w:val="000000"/>
          <w:sz w:val="28"/>
          <w:szCs w:val="28"/>
          <w:lang w:eastAsia="ru-RU"/>
        </w:rPr>
      </w:pPr>
    </w:p>
    <w:p w14:paraId="0C6BFA1B" w14:textId="77777777" w:rsidR="005054F0" w:rsidRPr="00B02B80" w:rsidRDefault="005054F0" w:rsidP="005054F0">
      <w:pPr>
        <w:spacing w:after="0" w:line="240" w:lineRule="auto"/>
        <w:ind w:firstLine="708"/>
        <w:rPr>
          <w:rFonts w:ascii="Times New Roman" w:eastAsia="Calibri" w:hAnsi="Times New Roman" w:cs="Times New Roman"/>
          <w:sz w:val="28"/>
          <w:szCs w:val="28"/>
        </w:rPr>
      </w:pPr>
      <w:r w:rsidRPr="00B02B80">
        <w:rPr>
          <w:rFonts w:ascii="Calibri" w:eastAsia="Calibri" w:hAnsi="Calibri" w:cs="Times New Roman"/>
          <w:noProof/>
          <w:lang w:eastAsia="ru-RU"/>
        </w:rPr>
        <mc:AlternateContent>
          <mc:Choice Requires="wps">
            <w:drawing>
              <wp:anchor distT="0" distB="0" distL="114300" distR="114300" simplePos="0" relativeHeight="251744256" behindDoc="0" locked="0" layoutInCell="1" allowOverlap="1" wp14:anchorId="361AF8CC" wp14:editId="43C78140">
                <wp:simplePos x="0" y="0"/>
                <wp:positionH relativeFrom="column">
                  <wp:posOffset>3164205</wp:posOffset>
                </wp:positionH>
                <wp:positionV relativeFrom="paragraph">
                  <wp:posOffset>376555</wp:posOffset>
                </wp:positionV>
                <wp:extent cx="342900" cy="198120"/>
                <wp:effectExtent l="0" t="0" r="19050" b="11430"/>
                <wp:wrapNone/>
                <wp:docPr id="23370" name="Прямоугольник 31"/>
                <wp:cNvGraphicFramePr/>
                <a:graphic xmlns:a="http://schemas.openxmlformats.org/drawingml/2006/main">
                  <a:graphicData uri="http://schemas.microsoft.com/office/word/2010/wordprocessingShape">
                    <wps:wsp>
                      <wps:cNvSpPr/>
                      <wps:spPr>
                        <a:xfrm>
                          <a:off x="0" y="0"/>
                          <a:ext cx="342900" cy="198120"/>
                        </a:xfrm>
                        <a:prstGeom prst="rect">
                          <a:avLst/>
                        </a:prstGeom>
                        <a:solidFill>
                          <a:srgbClr val="FF0000"/>
                        </a:solidFill>
                        <a:ln w="17145"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8D21" id="Прямоугольник 31" o:spid="_x0000_s1026" style="position:absolute;margin-left:249.15pt;margin-top:29.65pt;width:27pt;height:1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" fillcolor="red" strokecolor="#41719c" strokeweight="1.35pt"/>
            </w:pict>
          </mc:Fallback>
        </mc:AlternateContent>
      </w:r>
      <w:r w:rsidRPr="00B02B80">
        <w:rPr>
          <w:rFonts w:ascii="Times New Roman" w:eastAsia="Calibri" w:hAnsi="Times New Roman" w:cs="Times New Roman"/>
          <w:sz w:val="28"/>
          <w:szCs w:val="28"/>
        </w:rPr>
        <w:t>Самооценивание на данном уровне будет рассматриваться по таким критериям как:</w:t>
      </w:r>
    </w:p>
    <w:p w14:paraId="25669DE0" w14:textId="77777777" w:rsidR="005054F0" w:rsidRPr="00B02B80" w:rsidRDefault="005054F0" w:rsidP="005054F0">
      <w:pPr>
        <w:spacing w:after="0" w:line="240" w:lineRule="auto"/>
        <w:ind w:firstLine="708"/>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1)Знает последовательность чисел            5-6    </w:t>
      </w:r>
      <w:r w:rsidRPr="00B02B80">
        <w:rPr>
          <w:rFonts w:ascii="Times New Roman" w:eastAsia="Calibri" w:hAnsi="Times New Roman" w:cs="Times New Roman"/>
          <w:noProof/>
          <w:sz w:val="28"/>
          <w:szCs w:val="28"/>
          <w:lang w:eastAsia="ru-RU"/>
        </w:rPr>
        <w:drawing>
          <wp:inline distT="0" distB="0" distL="0" distR="0" wp14:anchorId="57B6579B" wp14:editId="094BA99B">
            <wp:extent cx="304800" cy="213360"/>
            <wp:effectExtent l="0" t="0" r="0" b="0"/>
            <wp:docPr id="23418" name="Рисунок 387" descr="23-233779_red-award-ribbon-award-ribbon-blue-png-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23-233779_red-award-ribbon-award-ribbon-blue-png-transpar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6CC35976" w14:textId="77777777" w:rsidR="005054F0" w:rsidRDefault="005054F0" w:rsidP="005054F0">
      <w:pPr>
        <w:spacing w:after="0" w:line="240" w:lineRule="auto"/>
        <w:rPr>
          <w:rFonts w:ascii="Times New Roman" w:eastAsia="Arial" w:hAnsi="Times New Roman" w:cs="Times New Roman"/>
          <w:color w:val="000000"/>
          <w:sz w:val="28"/>
          <w:szCs w:val="28"/>
          <w:lang w:eastAsia="ru-RU"/>
        </w:rPr>
      </w:pPr>
    </w:p>
    <w:p w14:paraId="1D4C01D3" w14:textId="77777777" w:rsidR="005054F0" w:rsidRPr="00B02B80" w:rsidRDefault="005054F0" w:rsidP="005054F0">
      <w:pPr>
        <w:spacing w:after="0" w:line="240" w:lineRule="auto"/>
        <w:ind w:firstLine="708"/>
        <w:rPr>
          <w:rFonts w:ascii="Times New Roman" w:eastAsia="Arial" w:hAnsi="Times New Roman" w:cs="Times New Roman"/>
          <w:i/>
          <w:color w:val="FF0000"/>
          <w:sz w:val="28"/>
          <w:szCs w:val="28"/>
          <w:lang w:eastAsia="ru-RU"/>
        </w:rPr>
      </w:pPr>
      <w:r w:rsidRPr="00B02B80">
        <w:rPr>
          <w:rFonts w:ascii="Times New Roman" w:eastAsia="Arial" w:hAnsi="Times New Roman" w:cs="Times New Roman"/>
          <w:color w:val="000000"/>
          <w:sz w:val="28"/>
          <w:szCs w:val="28"/>
          <w:lang w:eastAsia="ru-RU"/>
        </w:rPr>
        <w:t xml:space="preserve">       Оцени</w:t>
      </w:r>
      <w:r>
        <w:rPr>
          <w:rFonts w:ascii="Times New Roman" w:eastAsia="Arial" w:hAnsi="Times New Roman" w:cs="Times New Roman"/>
          <w:color w:val="000000"/>
          <w:sz w:val="28"/>
          <w:szCs w:val="28"/>
          <w:lang w:eastAsia="ru-RU"/>
        </w:rPr>
        <w:t>л(а)</w:t>
      </w:r>
      <w:r w:rsidRPr="00B02B80">
        <w:rPr>
          <w:rFonts w:ascii="Times New Roman" w:eastAsia="Arial" w:hAnsi="Times New Roman" w:cs="Times New Roman"/>
          <w:color w:val="000000"/>
          <w:sz w:val="28"/>
          <w:szCs w:val="28"/>
          <w:lang w:eastAsia="ru-RU"/>
        </w:rPr>
        <w:t xml:space="preserve"> свою работу (обведи медаль)         </w:t>
      </w:r>
    </w:p>
    <w:p w14:paraId="07EEBC2B" w14:textId="77777777" w:rsidR="005054F0" w:rsidRPr="00B02B80" w:rsidRDefault="005054F0" w:rsidP="005054F0">
      <w:pPr>
        <w:spacing w:after="0" w:line="240" w:lineRule="auto"/>
        <w:ind w:firstLine="708"/>
        <w:rPr>
          <w:rFonts w:ascii="Times New Roman" w:eastAsia="Calibri" w:hAnsi="Times New Roman" w:cs="Times New Roman"/>
          <w:sz w:val="28"/>
          <w:szCs w:val="28"/>
        </w:rPr>
      </w:pPr>
    </w:p>
    <w:p w14:paraId="43ED7AED" w14:textId="77777777" w:rsidR="00D85ABF" w:rsidRDefault="00D85ABF" w:rsidP="005054F0">
      <w:pPr>
        <w:spacing w:after="0" w:line="240" w:lineRule="auto"/>
        <w:ind w:firstLine="708"/>
        <w:jc w:val="center"/>
        <w:rPr>
          <w:rFonts w:ascii="Times New Roman" w:eastAsia="Calibri" w:hAnsi="Times New Roman" w:cs="Times New Roman"/>
          <w:sz w:val="28"/>
          <w:szCs w:val="28"/>
        </w:rPr>
      </w:pPr>
    </w:p>
    <w:p w14:paraId="6CB58028" w14:textId="6746AC3F" w:rsidR="005054F0" w:rsidRPr="00B02B80" w:rsidRDefault="005054F0" w:rsidP="005054F0">
      <w:pPr>
        <w:spacing w:after="0" w:line="240" w:lineRule="auto"/>
        <w:ind w:firstLine="708"/>
        <w:jc w:val="center"/>
        <w:rPr>
          <w:rFonts w:ascii="Times New Roman" w:eastAsia="Calibri" w:hAnsi="Times New Roman" w:cs="Times New Roman"/>
          <w:i/>
          <w:sz w:val="28"/>
          <w:szCs w:val="28"/>
        </w:rPr>
      </w:pPr>
      <w:r w:rsidRPr="00B02B80">
        <w:rPr>
          <w:rFonts w:ascii="Times New Roman" w:eastAsia="Calibri" w:hAnsi="Times New Roman" w:cs="Times New Roman"/>
          <w:sz w:val="28"/>
          <w:szCs w:val="28"/>
        </w:rPr>
        <w:t xml:space="preserve">Задание№ 2. </w:t>
      </w:r>
      <w:r w:rsidRPr="00B02B80">
        <w:rPr>
          <w:rFonts w:ascii="Times New Roman" w:eastAsia="Calibri" w:hAnsi="Times New Roman" w:cs="Times New Roman"/>
          <w:i/>
          <w:sz w:val="28"/>
          <w:szCs w:val="28"/>
        </w:rPr>
        <w:t>Уровень «Понимание»</w:t>
      </w:r>
    </w:p>
    <w:p w14:paraId="0A0263C3" w14:textId="77777777" w:rsidR="005054F0" w:rsidRPr="00B02B80" w:rsidRDefault="005054F0" w:rsidP="005054F0">
      <w:pPr>
        <w:spacing w:after="5" w:line="266" w:lineRule="auto"/>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 числовой прямой найти число 4, подчеркнуть его соседей слева (и справа).</w:t>
      </w:r>
    </w:p>
    <w:p w14:paraId="18B9F29B"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p>
    <w:p w14:paraId="309CD1B7" w14:textId="77777777" w:rsidR="005054F0" w:rsidRPr="00B02B80" w:rsidRDefault="005054F0" w:rsidP="005054F0">
      <w:pPr>
        <w:spacing w:after="5" w:line="264" w:lineRule="auto"/>
        <w:ind w:left="10" w:hanging="10"/>
        <w:rPr>
          <w:rFonts w:ascii="Times New Roman" w:eastAsia="Arial" w:hAnsi="Times New Roman" w:cs="Times New Roman"/>
          <w:color w:val="000000"/>
          <w:sz w:val="28"/>
          <w:szCs w:val="28"/>
          <w:lang w:eastAsia="ru-RU"/>
        </w:rPr>
      </w:pPr>
      <w:r w:rsidRPr="00B02B80">
        <w:rPr>
          <w:rFonts w:ascii="Times New Roman" w:eastAsia="Arial" w:hAnsi="Times New Roman" w:cs="Times New Roman"/>
          <w:color w:val="000000"/>
          <w:sz w:val="28"/>
          <w:szCs w:val="28"/>
          <w:lang w:eastAsia="ru-RU"/>
        </w:rPr>
        <w:t xml:space="preserve">0  1         2            </w:t>
      </w:r>
      <w:r>
        <w:rPr>
          <w:rFonts w:ascii="Times New Roman" w:eastAsia="Arial" w:hAnsi="Times New Roman" w:cs="Times New Roman"/>
          <w:color w:val="000000"/>
          <w:sz w:val="28"/>
          <w:szCs w:val="28"/>
          <w:lang w:eastAsia="ru-RU"/>
        </w:rPr>
        <w:t>3</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4</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5</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6</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7</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8</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 xml:space="preserve">9        </w:t>
      </w:r>
      <w:r w:rsidRPr="00B02B80">
        <w:rPr>
          <w:rFonts w:ascii="Times New Roman" w:eastAsia="Arial" w:hAnsi="Times New Roman" w:cs="Times New Roman"/>
          <w:color w:val="000000"/>
          <w:sz w:val="28"/>
          <w:szCs w:val="28"/>
          <w:lang w:eastAsia="ru-RU"/>
        </w:rPr>
        <w:t xml:space="preserve"> 10</w:t>
      </w:r>
    </w:p>
    <w:p w14:paraId="0B26362C"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r w:rsidRPr="00B02B80">
        <w:rPr>
          <w:rFonts w:ascii="Times New Roman" w:eastAsia="Arial" w:hAnsi="Times New Roman" w:cs="Times New Roman"/>
          <w:noProof/>
          <w:color w:val="000000"/>
          <w:sz w:val="28"/>
          <w:szCs w:val="28"/>
          <w:lang w:eastAsia="ru-RU"/>
        </w:rPr>
        <w:drawing>
          <wp:inline distT="0" distB="0" distL="0" distR="0" wp14:anchorId="36B6600C" wp14:editId="0D8F83CE">
            <wp:extent cx="5288280" cy="106680"/>
            <wp:effectExtent l="0" t="0" r="7620" b="7620"/>
            <wp:docPr id="23419" name="Рисунок 1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3"/>
                    <pic:cNvPicPr>
                      <a:picLocks noChangeAspect="1" noChangeArrowheads="1"/>
                    </pic:cNvPicPr>
                  </pic:nvPicPr>
                  <pic:blipFill>
                    <a:blip r:embed="rId41">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53F8DD8C" w14:textId="77777777" w:rsidR="005054F0" w:rsidRPr="00B02B80" w:rsidRDefault="005054F0" w:rsidP="005054F0">
      <w:pPr>
        <w:spacing w:after="5" w:line="266" w:lineRule="auto"/>
        <w:jc w:val="both"/>
        <w:rPr>
          <w:rFonts w:ascii="Times New Roman" w:eastAsia="Arial" w:hAnsi="Times New Roman" w:cs="Times New Roman"/>
          <w:i/>
          <w:color w:val="FF0000"/>
          <w:sz w:val="28"/>
          <w:szCs w:val="28"/>
          <w:lang w:eastAsia="ru-RU"/>
        </w:rPr>
      </w:pPr>
    </w:p>
    <w:p w14:paraId="0D581A1B" w14:textId="77777777" w:rsidR="005054F0" w:rsidRPr="00B02B80" w:rsidRDefault="005054F0" w:rsidP="005054F0">
      <w:pPr>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Самооценивание </w:t>
      </w:r>
      <w:r>
        <w:rPr>
          <w:rFonts w:ascii="Times New Roman" w:eastAsia="Calibri" w:hAnsi="Times New Roman" w:cs="Times New Roman"/>
          <w:sz w:val="28"/>
          <w:szCs w:val="28"/>
        </w:rPr>
        <w:t>рассматривает</w:t>
      </w:r>
      <w:r w:rsidRPr="00B02B80">
        <w:rPr>
          <w:rFonts w:ascii="Times New Roman" w:eastAsia="Calibri" w:hAnsi="Times New Roman" w:cs="Times New Roman"/>
          <w:sz w:val="28"/>
          <w:szCs w:val="28"/>
        </w:rPr>
        <w:t xml:space="preserve">ся по </w:t>
      </w:r>
      <w:r>
        <w:rPr>
          <w:rFonts w:ascii="Times New Roman" w:eastAsia="Calibri" w:hAnsi="Times New Roman" w:cs="Times New Roman"/>
          <w:sz w:val="28"/>
          <w:szCs w:val="28"/>
        </w:rPr>
        <w:t>критерию</w:t>
      </w:r>
      <w:r w:rsidRPr="00B02B80">
        <w:rPr>
          <w:rFonts w:ascii="Times New Roman" w:eastAsia="Calibri" w:hAnsi="Times New Roman" w:cs="Times New Roman"/>
          <w:sz w:val="28"/>
          <w:szCs w:val="28"/>
        </w:rPr>
        <w:t>:</w:t>
      </w:r>
    </w:p>
    <w:p w14:paraId="07EE33E9" w14:textId="77777777" w:rsidR="005054F0" w:rsidRPr="00B02B80" w:rsidRDefault="005054F0" w:rsidP="005054F0">
      <w:pPr>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1) Правильно подчеркивает соседа слева ,  справа </w:t>
      </w:r>
      <w:r w:rsidRPr="00B02B80">
        <w:rPr>
          <w:rFonts w:ascii="Times New Roman" w:eastAsia="Calibri" w:hAnsi="Times New Roman" w:cs="Times New Roman"/>
          <w:noProof/>
          <w:sz w:val="28"/>
          <w:szCs w:val="28"/>
          <w:lang w:eastAsia="ru-RU"/>
        </w:rPr>
        <w:drawing>
          <wp:inline distT="0" distB="0" distL="0" distR="0" wp14:anchorId="55C02856" wp14:editId="47D8556A">
            <wp:extent cx="312420" cy="167640"/>
            <wp:effectExtent l="0" t="0" r="0" b="3810"/>
            <wp:docPr id="2342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 </w:t>
      </w:r>
      <w:r w:rsidRPr="00B02B80">
        <w:rPr>
          <w:rFonts w:ascii="Times New Roman" w:eastAsia="Calibri" w:hAnsi="Times New Roman" w:cs="Times New Roman"/>
          <w:noProof/>
          <w:sz w:val="28"/>
          <w:szCs w:val="28"/>
          <w:lang w:eastAsia="ru-RU"/>
        </w:rPr>
        <w:drawing>
          <wp:inline distT="0" distB="0" distL="0" distR="0" wp14:anchorId="5151AC1B" wp14:editId="45447787">
            <wp:extent cx="556260" cy="213360"/>
            <wp:effectExtent l="0" t="0" r="0" b="0"/>
            <wp:docPr id="2342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584A2AAA" w14:textId="77777777" w:rsidR="005054F0" w:rsidRPr="00B02B80" w:rsidRDefault="005054F0" w:rsidP="005054F0">
      <w:pPr>
        <w:spacing w:line="256"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л(а)</w:t>
      </w:r>
      <w:r w:rsidRPr="00B02B80">
        <w:rPr>
          <w:rFonts w:ascii="Times New Roman" w:eastAsia="Calibri" w:hAnsi="Times New Roman" w:cs="Times New Roman"/>
          <w:sz w:val="28"/>
          <w:szCs w:val="28"/>
        </w:rPr>
        <w:t xml:space="preserve"> свою работу</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(обведи медаль)                                                                                                                                                      </w:t>
      </w:r>
    </w:p>
    <w:p w14:paraId="30539E5D" w14:textId="1121FBF3" w:rsidR="005054F0" w:rsidRDefault="00D85ABF" w:rsidP="00D85AB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054F0" w:rsidRPr="00B02B80">
        <w:rPr>
          <w:rFonts w:ascii="Times New Roman" w:eastAsia="Calibri" w:hAnsi="Times New Roman" w:cs="Times New Roman"/>
          <w:sz w:val="28"/>
          <w:szCs w:val="28"/>
        </w:rPr>
        <w:t xml:space="preserve">Задание 3. </w:t>
      </w:r>
      <w:r w:rsidR="001A4D12">
        <w:rPr>
          <w:rFonts w:ascii="Times New Roman" w:eastAsia="Calibri" w:hAnsi="Times New Roman" w:cs="Times New Roman"/>
          <w:sz w:val="28"/>
          <w:szCs w:val="28"/>
        </w:rPr>
        <w:t xml:space="preserve">Уровень </w:t>
      </w:r>
      <w:r w:rsidR="005054F0" w:rsidRPr="00B02B80">
        <w:rPr>
          <w:rFonts w:ascii="Times New Roman" w:eastAsia="Calibri" w:hAnsi="Times New Roman" w:cs="Times New Roman"/>
          <w:sz w:val="28"/>
          <w:szCs w:val="28"/>
        </w:rPr>
        <w:t>«П</w:t>
      </w:r>
      <w:r w:rsidR="005054F0">
        <w:rPr>
          <w:rFonts w:ascii="Times New Roman" w:eastAsia="Calibri" w:hAnsi="Times New Roman" w:cs="Times New Roman"/>
          <w:sz w:val="28"/>
          <w:szCs w:val="28"/>
        </w:rPr>
        <w:t>онима</w:t>
      </w:r>
      <w:r w:rsidR="005054F0" w:rsidRPr="00B02B80">
        <w:rPr>
          <w:rFonts w:ascii="Times New Roman" w:eastAsia="Calibri" w:hAnsi="Times New Roman" w:cs="Times New Roman"/>
          <w:sz w:val="28"/>
          <w:szCs w:val="28"/>
        </w:rPr>
        <w:t>ние».</w:t>
      </w:r>
    </w:p>
    <w:p w14:paraId="12EF3120" w14:textId="77777777" w:rsidR="005054F0" w:rsidRPr="00B02B80" w:rsidRDefault="005054F0" w:rsidP="005054F0">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На числовой прямой закрасить четные</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числа в зеленый цвет</w:t>
      </w:r>
      <w:r>
        <w:rPr>
          <w:rFonts w:ascii="Times New Roman" w:eastAsia="Calibri" w:hAnsi="Times New Roman" w:cs="Times New Roman"/>
          <w:sz w:val="28"/>
          <w:szCs w:val="28"/>
        </w:rPr>
        <w:t>, нечетные числа в красный цвет</w:t>
      </w:r>
      <w:r w:rsidRPr="00B02B80">
        <w:rPr>
          <w:rFonts w:ascii="Times New Roman" w:eastAsia="Calibri" w:hAnsi="Times New Roman" w:cs="Times New Roman"/>
          <w:sz w:val="28"/>
          <w:szCs w:val="28"/>
        </w:rPr>
        <w:t>.</w:t>
      </w:r>
    </w:p>
    <w:p w14:paraId="7D3C5C35"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r>
        <w:rPr>
          <w:rFonts w:ascii="Times New Roman" w:eastAsia="Arial" w:hAnsi="Times New Roman" w:cs="Times New Roman"/>
          <w:color w:val="000000"/>
          <w:sz w:val="28"/>
          <w:szCs w:val="28"/>
          <w:lang w:eastAsia="ru-RU"/>
        </w:rPr>
        <w:t xml:space="preserve">Оцени </w:t>
      </w:r>
      <w:r w:rsidRPr="00B02B80">
        <w:rPr>
          <w:rFonts w:ascii="Times New Roman" w:eastAsia="Arial" w:hAnsi="Times New Roman" w:cs="Times New Roman"/>
          <w:color w:val="000000"/>
          <w:sz w:val="28"/>
          <w:szCs w:val="28"/>
          <w:lang w:eastAsia="ru-RU"/>
        </w:rPr>
        <w:t xml:space="preserve">свою работу (подчеркни)  </w:t>
      </w:r>
    </w:p>
    <w:p w14:paraId="0FAA5751"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p>
    <w:p w14:paraId="14E46DDC"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r w:rsidRPr="00B02B80">
        <w:rPr>
          <w:rFonts w:ascii="Times New Roman" w:eastAsia="Arial" w:hAnsi="Times New Roman" w:cs="Times New Roman"/>
          <w:color w:val="000000"/>
          <w:sz w:val="28"/>
          <w:szCs w:val="28"/>
          <w:lang w:eastAsia="ru-RU"/>
        </w:rPr>
        <w:t xml:space="preserve">0  1         2           </w:t>
      </w:r>
      <w:r>
        <w:rPr>
          <w:rFonts w:ascii="Times New Roman" w:eastAsia="Arial" w:hAnsi="Times New Roman" w:cs="Times New Roman"/>
          <w:color w:val="000000"/>
          <w:sz w:val="28"/>
          <w:szCs w:val="28"/>
          <w:lang w:eastAsia="ru-RU"/>
        </w:rPr>
        <w:t>3</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4</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5</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6</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7</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8</w:t>
      </w:r>
      <w:r w:rsidRPr="00B02B80">
        <w:rPr>
          <w:rFonts w:ascii="Times New Roman" w:eastAsia="Arial" w:hAnsi="Times New Roman" w:cs="Times New Roman"/>
          <w:color w:val="000000"/>
          <w:sz w:val="28"/>
          <w:szCs w:val="28"/>
          <w:lang w:eastAsia="ru-RU"/>
        </w:rPr>
        <w:t xml:space="preserve">          </w:t>
      </w:r>
      <w:r>
        <w:rPr>
          <w:rFonts w:ascii="Times New Roman" w:eastAsia="Arial" w:hAnsi="Times New Roman" w:cs="Times New Roman"/>
          <w:color w:val="000000"/>
          <w:sz w:val="28"/>
          <w:szCs w:val="28"/>
          <w:lang w:eastAsia="ru-RU"/>
        </w:rPr>
        <w:t xml:space="preserve">9        </w:t>
      </w:r>
      <w:r w:rsidRPr="00B02B80">
        <w:rPr>
          <w:rFonts w:ascii="Times New Roman" w:eastAsia="Arial" w:hAnsi="Times New Roman" w:cs="Times New Roman"/>
          <w:color w:val="000000"/>
          <w:sz w:val="28"/>
          <w:szCs w:val="28"/>
          <w:lang w:eastAsia="ru-RU"/>
        </w:rPr>
        <w:t xml:space="preserve">  10</w:t>
      </w:r>
    </w:p>
    <w:p w14:paraId="1A574393" w14:textId="77777777" w:rsidR="005054F0" w:rsidRPr="00B02B80" w:rsidRDefault="005054F0" w:rsidP="005054F0">
      <w:pPr>
        <w:spacing w:after="5" w:line="266" w:lineRule="auto"/>
        <w:jc w:val="both"/>
        <w:rPr>
          <w:rFonts w:ascii="Times New Roman" w:eastAsia="Arial" w:hAnsi="Times New Roman" w:cs="Times New Roman"/>
          <w:color w:val="000000"/>
          <w:sz w:val="28"/>
          <w:szCs w:val="28"/>
          <w:lang w:eastAsia="ru-RU"/>
        </w:rPr>
      </w:pPr>
      <w:r w:rsidRPr="00B02B80">
        <w:rPr>
          <w:rFonts w:ascii="Times New Roman" w:eastAsia="Arial" w:hAnsi="Times New Roman" w:cs="Times New Roman"/>
          <w:noProof/>
          <w:color w:val="000000"/>
          <w:sz w:val="28"/>
          <w:szCs w:val="28"/>
          <w:lang w:eastAsia="ru-RU"/>
        </w:rPr>
        <w:drawing>
          <wp:inline distT="0" distB="0" distL="0" distR="0" wp14:anchorId="6EAA4936" wp14:editId="15C78E49">
            <wp:extent cx="5288280" cy="106680"/>
            <wp:effectExtent l="0" t="0" r="7620" b="7620"/>
            <wp:docPr id="23422" name="Рисунок 13"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3"/>
                    <pic:cNvPicPr>
                      <a:picLocks noChangeAspect="1" noChangeArrowheads="1"/>
                    </pic:cNvPicPr>
                  </pic:nvPicPr>
                  <pic:blipFill>
                    <a:blip r:embed="rId41">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20C83027" w14:textId="77777777" w:rsidR="005054F0" w:rsidRPr="00B02B80" w:rsidRDefault="005054F0" w:rsidP="005054F0">
      <w:pPr>
        <w:spacing w:after="5" w:line="266" w:lineRule="auto"/>
        <w:jc w:val="both"/>
        <w:rPr>
          <w:rFonts w:ascii="Times New Roman" w:eastAsia="Arial" w:hAnsi="Times New Roman" w:cs="Times New Roman"/>
          <w:i/>
          <w:color w:val="FF0000"/>
          <w:sz w:val="28"/>
          <w:szCs w:val="28"/>
          <w:lang w:eastAsia="ru-RU"/>
        </w:rPr>
      </w:pPr>
    </w:p>
    <w:p w14:paraId="3AEC022A" w14:textId="77777777" w:rsidR="005054F0" w:rsidRPr="00B02B80" w:rsidRDefault="005054F0" w:rsidP="005054F0">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Самооценивание на данном уровне будет рассматриваться по таким критериям как:</w:t>
      </w:r>
      <w:r>
        <w:rPr>
          <w:rFonts w:ascii="Times New Roman" w:eastAsia="Calibri" w:hAnsi="Times New Roman" w:cs="Times New Roman"/>
          <w:sz w:val="28"/>
          <w:szCs w:val="28"/>
        </w:rPr>
        <w:t xml:space="preserve">  </w:t>
      </w:r>
    </w:p>
    <w:p w14:paraId="0B1BCF5E" w14:textId="77777777" w:rsidR="005054F0" w:rsidRPr="00B02B80" w:rsidRDefault="005054F0" w:rsidP="005054F0">
      <w:pPr>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1) Находит на числовой прямой четные(нечетные) числа</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14:anchorId="23AA4F21" wp14:editId="57AA58D6">
            <wp:extent cx="365760" cy="196850"/>
            <wp:effectExtent l="0" t="0" r="0" b="0"/>
            <wp:docPr id="23423" name="Рисунок 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 cy="196850"/>
                    </a:xfrm>
                    <a:prstGeom prst="rect">
                      <a:avLst/>
                    </a:prstGeom>
                    <a:noFill/>
                  </pic:spPr>
                </pic:pic>
              </a:graphicData>
            </a:graphic>
          </wp:inline>
        </w:drawing>
      </w:r>
      <w:r>
        <w:rPr>
          <w:rFonts w:ascii="Times New Roman" w:eastAsia="Calibri" w:hAnsi="Times New Roman" w:cs="Times New Roman"/>
          <w:sz w:val="28"/>
          <w:szCs w:val="28"/>
        </w:rPr>
        <w:t xml:space="preserve"> 5-6</w:t>
      </w:r>
      <w:r>
        <w:rPr>
          <w:rFonts w:ascii="Times New Roman" w:eastAsia="Calibri" w:hAnsi="Times New Roman" w:cs="Times New Roman"/>
          <w:noProof/>
          <w:sz w:val="28"/>
          <w:szCs w:val="28"/>
          <w:lang w:eastAsia="ru-RU"/>
        </w:rPr>
        <w:drawing>
          <wp:inline distT="0" distB="0" distL="0" distR="0" wp14:anchorId="3D1EFE42" wp14:editId="690CEEC2">
            <wp:extent cx="304800" cy="2133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pic:spPr>
                </pic:pic>
              </a:graphicData>
            </a:graphic>
          </wp:inline>
        </w:drawing>
      </w:r>
    </w:p>
    <w:p w14:paraId="44EEEEEA" w14:textId="77777777" w:rsidR="005054F0" w:rsidRPr="00B02B80" w:rsidRDefault="005054F0" w:rsidP="005054F0">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3)Правильно закрашивает четные(нечетные) числа  </w:t>
      </w:r>
      <w:r>
        <w:rPr>
          <w:rFonts w:ascii="Times New Roman" w:eastAsia="Calibri" w:hAnsi="Times New Roman" w:cs="Times New Roman"/>
          <w:sz w:val="28"/>
          <w:szCs w:val="28"/>
        </w:rPr>
        <w:t xml:space="preserve"> </w:t>
      </w:r>
      <w:r w:rsidRPr="00B02B80">
        <w:rPr>
          <w:rFonts w:ascii="Times New Roman" w:eastAsia="Calibri" w:hAnsi="Times New Roman" w:cs="Times New Roman"/>
          <w:noProof/>
          <w:sz w:val="28"/>
          <w:szCs w:val="28"/>
          <w:lang w:eastAsia="ru-RU"/>
        </w:rPr>
        <w:drawing>
          <wp:inline distT="0" distB="0" distL="0" distR="0" wp14:anchorId="30307EF1" wp14:editId="4F829DB2">
            <wp:extent cx="312420" cy="167640"/>
            <wp:effectExtent l="0" t="0" r="0" b="3810"/>
            <wp:docPr id="1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7-8</w:t>
      </w:r>
      <w:r w:rsidRPr="00B02B80">
        <w:rPr>
          <w:rFonts w:ascii="Times New Roman" w:eastAsia="Calibri" w:hAnsi="Times New Roman" w:cs="Times New Roman"/>
          <w:noProof/>
          <w:sz w:val="28"/>
          <w:szCs w:val="28"/>
          <w:lang w:eastAsia="ru-RU"/>
        </w:rPr>
        <w:drawing>
          <wp:inline distT="0" distB="0" distL="0" distR="0" wp14:anchorId="60E88DB4" wp14:editId="54911CA3">
            <wp:extent cx="556260" cy="213360"/>
            <wp:effectExtent l="0" t="0" r="0" b="0"/>
            <wp:docPr id="13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1D504F77" w14:textId="77777777" w:rsidR="005054F0" w:rsidRDefault="005054F0" w:rsidP="005054F0">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л(а)</w:t>
      </w:r>
      <w:r w:rsidRPr="00B02B80">
        <w:rPr>
          <w:rFonts w:ascii="Times New Roman" w:eastAsia="Calibri" w:hAnsi="Times New Roman" w:cs="Times New Roman"/>
          <w:sz w:val="28"/>
          <w:szCs w:val="28"/>
        </w:rPr>
        <w:t xml:space="preserve"> свою работу</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(обведи медаль)</w:t>
      </w:r>
    </w:p>
    <w:p w14:paraId="722E8761" w14:textId="77777777" w:rsidR="00AB5D0D" w:rsidRDefault="00AB5D0D" w:rsidP="00460199">
      <w:pPr>
        <w:shd w:val="clear" w:color="auto" w:fill="FFFFFF"/>
        <w:tabs>
          <w:tab w:val="left" w:pos="11340"/>
        </w:tabs>
        <w:autoSpaceDE w:val="0"/>
        <w:autoSpaceDN w:val="0"/>
        <w:spacing w:after="0" w:line="240" w:lineRule="auto"/>
        <w:ind w:left="142" w:right="-285" w:firstLine="567"/>
        <w:jc w:val="center"/>
        <w:rPr>
          <w:rFonts w:ascii="Times New Roman" w:hAnsi="Times New Roman" w:cs="Times New Roman"/>
          <w:sz w:val="28"/>
          <w:szCs w:val="28"/>
        </w:rPr>
      </w:pPr>
    </w:p>
    <w:p w14:paraId="3EC65421" w14:textId="5B694FFD" w:rsidR="00460199" w:rsidRPr="00B02B80" w:rsidRDefault="00460199" w:rsidP="00460199">
      <w:pPr>
        <w:shd w:val="clear" w:color="auto" w:fill="FFFFFF"/>
        <w:tabs>
          <w:tab w:val="left" w:pos="11340"/>
        </w:tabs>
        <w:autoSpaceDE w:val="0"/>
        <w:autoSpaceDN w:val="0"/>
        <w:spacing w:after="0" w:line="240" w:lineRule="auto"/>
        <w:ind w:left="142" w:right="-285" w:firstLine="567"/>
        <w:jc w:val="center"/>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СОДЕРЖАНИЕ ЗАДАНИЙ НА САМООЦЕНИВАНИЕ-1 класс</w:t>
      </w:r>
    </w:p>
    <w:p w14:paraId="59965D2A" w14:textId="77777777" w:rsidR="00460199" w:rsidRPr="00B02B80" w:rsidRDefault="00460199" w:rsidP="00460199">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p>
    <w:p w14:paraId="7880F2AA" w14:textId="77777777" w:rsidR="00460199" w:rsidRPr="00B02B80" w:rsidRDefault="00460199" w:rsidP="00460199">
      <w:pPr>
        <w:spacing w:after="0" w:line="240" w:lineRule="auto"/>
        <w:ind w:left="10" w:hanging="10"/>
        <w:jc w:val="center"/>
        <w:rPr>
          <w:rFonts w:ascii="Times New Roman" w:eastAsia="Arial" w:hAnsi="Times New Roman" w:cs="Times New Roman"/>
          <w:i/>
          <w:color w:val="000000"/>
          <w:sz w:val="28"/>
          <w:szCs w:val="28"/>
          <w:lang w:eastAsia="ru-RU"/>
        </w:rPr>
      </w:pPr>
      <w:r w:rsidRPr="00B02B80">
        <w:rPr>
          <w:rFonts w:ascii="Times New Roman" w:eastAsia="Arial" w:hAnsi="Times New Roman" w:cs="Times New Roman"/>
          <w:i/>
          <w:color w:val="000000"/>
          <w:sz w:val="28"/>
          <w:szCs w:val="28"/>
          <w:lang w:eastAsia="ru-RU"/>
        </w:rPr>
        <w:t>Задание №</w:t>
      </w:r>
      <w:r>
        <w:rPr>
          <w:rFonts w:ascii="Times New Roman" w:eastAsia="Arial" w:hAnsi="Times New Roman" w:cs="Times New Roman"/>
          <w:i/>
          <w:color w:val="000000"/>
          <w:sz w:val="28"/>
          <w:szCs w:val="28"/>
          <w:lang w:eastAsia="ru-RU"/>
        </w:rPr>
        <w:t>4</w:t>
      </w:r>
      <w:r w:rsidRPr="00B02B80">
        <w:rPr>
          <w:rFonts w:ascii="Times New Roman" w:eastAsia="Arial" w:hAnsi="Times New Roman" w:cs="Times New Roman"/>
          <w:i/>
          <w:color w:val="000000"/>
          <w:sz w:val="28"/>
          <w:szCs w:val="28"/>
          <w:lang w:eastAsia="ru-RU"/>
        </w:rPr>
        <w:t xml:space="preserve"> «</w:t>
      </w:r>
      <w:r>
        <w:rPr>
          <w:rFonts w:ascii="Times New Roman" w:eastAsia="Arial" w:hAnsi="Times New Roman" w:cs="Times New Roman"/>
          <w:i/>
          <w:color w:val="000000"/>
          <w:sz w:val="28"/>
          <w:szCs w:val="28"/>
          <w:lang w:eastAsia="ru-RU"/>
        </w:rPr>
        <w:t>Понимани</w:t>
      </w:r>
      <w:r w:rsidRPr="00B02B80">
        <w:rPr>
          <w:rFonts w:ascii="Times New Roman" w:eastAsia="Arial" w:hAnsi="Times New Roman" w:cs="Times New Roman"/>
          <w:i/>
          <w:color w:val="000000"/>
          <w:sz w:val="28"/>
          <w:szCs w:val="28"/>
          <w:lang w:eastAsia="ru-RU"/>
        </w:rPr>
        <w:t>е»</w:t>
      </w:r>
    </w:p>
    <w:p w14:paraId="05EA5EDE" w14:textId="77777777" w:rsidR="00460199" w:rsidRDefault="00460199" w:rsidP="00460199">
      <w:pPr>
        <w:spacing w:after="0" w:line="240" w:lineRule="auto"/>
        <w:jc w:val="center"/>
        <w:rPr>
          <w:rFonts w:ascii="Times New Roman" w:eastAsia="Calibri" w:hAnsi="Times New Roman" w:cs="Times New Roman"/>
          <w:sz w:val="28"/>
          <w:szCs w:val="28"/>
          <w:lang w:eastAsia="ru-RU"/>
        </w:rPr>
      </w:pPr>
      <w:r w:rsidRPr="00B02B80">
        <w:rPr>
          <w:rFonts w:ascii="Times New Roman" w:eastAsia="Arial" w:hAnsi="Times New Roman" w:cs="Times New Roman"/>
          <w:color w:val="000000"/>
          <w:sz w:val="28"/>
          <w:szCs w:val="28"/>
          <w:lang w:eastAsia="ru-RU"/>
        </w:rPr>
        <w:t>1.</w:t>
      </w:r>
      <w:r w:rsidRPr="00B02B80">
        <w:rPr>
          <w:rFonts w:ascii="Times New Roman" w:eastAsia="Calibri" w:hAnsi="Times New Roman" w:cs="Times New Roman"/>
          <w:sz w:val="28"/>
          <w:szCs w:val="28"/>
          <w:lang w:eastAsia="ru-RU"/>
        </w:rPr>
        <w:t>Записать  числа на числовой прямой в порядке возрастания</w:t>
      </w:r>
    </w:p>
    <w:p w14:paraId="0B462EE9" w14:textId="77777777" w:rsidR="00460199" w:rsidRPr="002336EE" w:rsidRDefault="00460199" w:rsidP="00460199">
      <w:pPr>
        <w:spacing w:after="0" w:line="240" w:lineRule="auto"/>
        <w:jc w:val="center"/>
        <w:rPr>
          <w:rFonts w:ascii="Times New Roman" w:eastAsia="Calibri" w:hAnsi="Times New Roman" w:cs="Times New Roman"/>
          <w:sz w:val="28"/>
          <w:szCs w:val="28"/>
          <w:lang w:eastAsia="ru-RU"/>
        </w:rPr>
      </w:pPr>
    </w:p>
    <w:p w14:paraId="1E826655" w14:textId="77777777" w:rsidR="00460199" w:rsidRPr="00B02B80" w:rsidRDefault="00460199" w:rsidP="00460199">
      <w:pPr>
        <w:spacing w:line="256" w:lineRule="auto"/>
        <w:rPr>
          <w:rFonts w:ascii="Calibri" w:eastAsia="Calibri" w:hAnsi="Calibri" w:cs="Times New Roman"/>
        </w:rPr>
      </w:pPr>
      <w:r>
        <w:rPr>
          <w:rFonts w:ascii="Times New Roman" w:eastAsia="Arial" w:hAnsi="Times New Roman" w:cs="Times New Roman"/>
          <w:noProof/>
          <w:color w:val="000000"/>
          <w:sz w:val="28"/>
          <w:szCs w:val="28"/>
          <w:lang w:eastAsia="ru-RU"/>
        </w:rPr>
        <w:t xml:space="preserve">0  1         2            </w:t>
      </w:r>
      <w:r w:rsidRPr="00B02B80">
        <w:rPr>
          <w:rFonts w:ascii="Times New Roman" w:eastAsia="Arial" w:hAnsi="Times New Roman" w:cs="Times New Roman"/>
          <w:noProof/>
          <w:color w:val="000000"/>
          <w:sz w:val="28"/>
          <w:szCs w:val="28"/>
          <w:lang w:eastAsia="ru-RU"/>
        </w:rPr>
        <w:t xml:space="preserve">         </w:t>
      </w:r>
      <w:r>
        <w:rPr>
          <w:rFonts w:ascii="Times New Roman" w:eastAsia="Arial" w:hAnsi="Times New Roman" w:cs="Times New Roman"/>
          <w:noProof/>
          <w:color w:val="000000"/>
          <w:sz w:val="28"/>
          <w:szCs w:val="28"/>
          <w:lang w:eastAsia="ru-RU"/>
        </w:rPr>
        <w:t xml:space="preserve">   </w:t>
      </w:r>
      <w:r w:rsidRPr="00B02B80">
        <w:rPr>
          <w:rFonts w:ascii="Times New Roman" w:eastAsia="Arial" w:hAnsi="Times New Roman" w:cs="Times New Roman"/>
          <w:noProof/>
          <w:color w:val="000000"/>
          <w:sz w:val="28"/>
          <w:szCs w:val="28"/>
          <w:lang w:eastAsia="ru-RU"/>
        </w:rPr>
        <w:t xml:space="preserve">                                                            10 СМ</w:t>
      </w:r>
      <w:r w:rsidRPr="00B02B80">
        <w:rPr>
          <w:rFonts w:ascii="Times New Roman" w:eastAsia="Arial" w:hAnsi="Times New Roman" w:cs="Times New Roman"/>
          <w:noProof/>
          <w:color w:val="000000"/>
          <w:sz w:val="28"/>
          <w:szCs w:val="28"/>
          <w:lang w:eastAsia="ru-RU"/>
        </w:rPr>
        <w:drawing>
          <wp:inline distT="0" distB="0" distL="0" distR="0" wp14:anchorId="355530A7" wp14:editId="20383BE7">
            <wp:extent cx="4998720" cy="83820"/>
            <wp:effectExtent l="0" t="0" r="0" b="0"/>
            <wp:docPr id="133" name="Рисунок 16"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3"/>
                    <pic:cNvPicPr>
                      <a:picLocks noChangeAspect="1" noChangeArrowheads="1"/>
                    </pic:cNvPicPr>
                  </pic:nvPicPr>
                  <pic:blipFill>
                    <a:blip r:embed="rId41">
                      <a:extLst>
                        <a:ext uri="{28A0092B-C50C-407E-A947-70E740481C1C}">
                          <a14:useLocalDpi xmlns:a14="http://schemas.microsoft.com/office/drawing/2010/main" val="0"/>
                        </a:ext>
                      </a:extLst>
                    </a:blip>
                    <a:srcRect l="1128" t="54756" r="349" b="31209"/>
                    <a:stretch>
                      <a:fillRect/>
                    </a:stretch>
                  </pic:blipFill>
                  <pic:spPr bwMode="auto">
                    <a:xfrm flipV="1">
                      <a:off x="0" y="0"/>
                      <a:ext cx="4998720" cy="83820"/>
                    </a:xfrm>
                    <a:prstGeom prst="rect">
                      <a:avLst/>
                    </a:prstGeom>
                    <a:noFill/>
                    <a:ln>
                      <a:noFill/>
                    </a:ln>
                  </pic:spPr>
                </pic:pic>
              </a:graphicData>
            </a:graphic>
          </wp:inline>
        </w:drawing>
      </w:r>
    </w:p>
    <w:p w14:paraId="0B9C7B83" w14:textId="77777777" w:rsidR="00460199" w:rsidRPr="00B02B80" w:rsidRDefault="00460199" w:rsidP="00460199">
      <w:pPr>
        <w:spacing w:line="256" w:lineRule="auto"/>
        <w:rPr>
          <w:rFonts w:ascii="Calibri" w:eastAsia="Calibri" w:hAnsi="Calibri" w:cs="Times New Roman"/>
        </w:rPr>
      </w:pPr>
      <w:r w:rsidRPr="00B02B80">
        <w:rPr>
          <w:rFonts w:ascii="Calibri" w:eastAsia="Calibri" w:hAnsi="Calibri" w:cs="Times New Roman"/>
          <w:noProof/>
          <w:lang w:eastAsia="ru-RU"/>
        </w:rPr>
        <mc:AlternateContent>
          <mc:Choice Requires="wps">
            <w:drawing>
              <wp:anchor distT="0" distB="0" distL="114300" distR="114300" simplePos="0" relativeHeight="251746304" behindDoc="0" locked="0" layoutInCell="1" allowOverlap="1" wp14:anchorId="285EE077" wp14:editId="5AD5FD03">
                <wp:simplePos x="0" y="0"/>
                <wp:positionH relativeFrom="column">
                  <wp:posOffset>2181225</wp:posOffset>
                </wp:positionH>
                <wp:positionV relativeFrom="paragraph">
                  <wp:posOffset>560070</wp:posOffset>
                </wp:positionV>
                <wp:extent cx="541020" cy="220980"/>
                <wp:effectExtent l="0" t="0" r="11430" b="26670"/>
                <wp:wrapNone/>
                <wp:docPr id="131" name="Прямоугольник 15"/>
                <wp:cNvGraphicFramePr/>
                <a:graphic xmlns:a="http://schemas.openxmlformats.org/drawingml/2006/main">
                  <a:graphicData uri="http://schemas.microsoft.com/office/word/2010/wordprocessingShape">
                    <wps:wsp>
                      <wps:cNvSpPr/>
                      <wps:spPr>
                        <a:xfrm>
                          <a:off x="0" y="0"/>
                          <a:ext cx="541020" cy="2209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5425" id="Прямоугольник 15" o:spid="_x0000_s1026" style="position:absolute;margin-left:171.75pt;margin-top:44.1pt;width:42.6pt;height:1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" fillcolor="window" strokecolor="#70ad47" strokeweight="1pt"/>
            </w:pict>
          </mc:Fallback>
        </mc:AlternateContent>
      </w:r>
      <w:r w:rsidRPr="00B02B80">
        <w:rPr>
          <w:rFonts w:ascii="Calibri" w:eastAsia="Calibri" w:hAnsi="Calibri" w:cs="Times New Roman"/>
          <w:noProof/>
          <w:lang w:eastAsia="ru-RU"/>
        </w:rPr>
        <w:drawing>
          <wp:inline distT="0" distB="0" distL="0" distR="0" wp14:anchorId="5E583660" wp14:editId="792AFC5B">
            <wp:extent cx="4922520" cy="518160"/>
            <wp:effectExtent l="0" t="0" r="0" b="0"/>
            <wp:docPr id="1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2520" cy="518160"/>
                    </a:xfrm>
                    <a:prstGeom prst="rect">
                      <a:avLst/>
                    </a:prstGeom>
                    <a:noFill/>
                    <a:ln>
                      <a:noFill/>
                    </a:ln>
                  </pic:spPr>
                </pic:pic>
              </a:graphicData>
            </a:graphic>
          </wp:inline>
        </w:drawing>
      </w:r>
    </w:p>
    <w:p w14:paraId="0D3AFFA6" w14:textId="77777777" w:rsidR="00460199" w:rsidRPr="00B02B80" w:rsidRDefault="00460199" w:rsidP="00460199">
      <w:pPr>
        <w:spacing w:line="256" w:lineRule="auto"/>
        <w:rPr>
          <w:rFonts w:ascii="Calibri" w:eastAsia="Calibri" w:hAnsi="Calibri" w:cs="Times New Roman"/>
        </w:rPr>
      </w:pPr>
    </w:p>
    <w:p w14:paraId="2B6E397B" w14:textId="77777777" w:rsidR="00460199" w:rsidRPr="00B02B80" w:rsidRDefault="00460199" w:rsidP="00460199">
      <w:pPr>
        <w:spacing w:after="5" w:line="264" w:lineRule="auto"/>
        <w:ind w:firstLine="567"/>
        <w:jc w:val="both"/>
        <w:rPr>
          <w:rFonts w:ascii="Times New Roman" w:eastAsia="Arial" w:hAnsi="Times New Roman" w:cs="Times New Roman"/>
          <w:color w:val="000000"/>
          <w:sz w:val="28"/>
          <w:szCs w:val="28"/>
          <w:lang w:eastAsia="ru-RU"/>
        </w:rPr>
      </w:pPr>
      <w:r w:rsidRPr="00B02B80">
        <w:rPr>
          <w:rFonts w:ascii="Calibri" w:eastAsia="Calibri" w:hAnsi="Calibri" w:cs="Times New Roman"/>
          <w:noProof/>
          <w:lang w:eastAsia="ru-RU"/>
        </w:rPr>
        <mc:AlternateContent>
          <mc:Choice Requires="wps">
            <w:drawing>
              <wp:anchor distT="0" distB="0" distL="114300" distR="114300" simplePos="0" relativeHeight="251747328" behindDoc="0" locked="0" layoutInCell="1" allowOverlap="1" wp14:anchorId="01201617" wp14:editId="46FC1A8A">
                <wp:simplePos x="0" y="0"/>
                <wp:positionH relativeFrom="column">
                  <wp:posOffset>1354455</wp:posOffset>
                </wp:positionH>
                <wp:positionV relativeFrom="paragraph">
                  <wp:posOffset>259715</wp:posOffset>
                </wp:positionV>
                <wp:extent cx="209550" cy="209550"/>
                <wp:effectExtent l="0" t="0" r="19050" b="19050"/>
                <wp:wrapNone/>
                <wp:docPr id="132" name="Прямоугольник 36"/>
                <wp:cNvGraphicFramePr/>
                <a:graphic xmlns:a="http://schemas.openxmlformats.org/drawingml/2006/main">
                  <a:graphicData uri="http://schemas.microsoft.com/office/word/2010/wordprocessingShape">
                    <wps:wsp>
                      <wps:cNvSpPr/>
                      <wps:spPr>
                        <a:xfrm>
                          <a:off x="0" y="0"/>
                          <a:ext cx="209550" cy="209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6AA6" id="Прямоугольник 36" o:spid="_x0000_s1026" style="position:absolute;margin-left:106.65pt;margin-top:20.45pt;width:16.5pt;height: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" fillcolor="window" strokecolor="#70ad47" strokeweight="1pt"/>
            </w:pict>
          </mc:Fallback>
        </mc:AlternateContent>
      </w:r>
      <w:r w:rsidRPr="00B02B80">
        <w:rPr>
          <w:rFonts w:ascii="Times New Roman" w:eastAsia="Arial" w:hAnsi="Times New Roman" w:cs="Times New Roman"/>
          <w:color w:val="000000"/>
          <w:sz w:val="28"/>
          <w:szCs w:val="28"/>
          <w:lang w:eastAsia="ru-RU"/>
        </w:rPr>
        <w:t>Напиши последовательность чисел в порядке возрастания. Определи сколько в 10</w:t>
      </w:r>
      <w:r>
        <w:rPr>
          <w:rFonts w:ascii="Times New Roman" w:eastAsia="Arial" w:hAnsi="Times New Roman" w:cs="Times New Roman"/>
          <w:color w:val="000000"/>
          <w:sz w:val="28"/>
          <w:szCs w:val="28"/>
          <w:lang w:eastAsia="ru-RU"/>
        </w:rPr>
        <w:t xml:space="preserve"> </w:t>
      </w:r>
      <w:r w:rsidRPr="00B02B80">
        <w:rPr>
          <w:rFonts w:ascii="Times New Roman" w:eastAsia="Arial" w:hAnsi="Times New Roman" w:cs="Times New Roman"/>
          <w:color w:val="000000"/>
          <w:sz w:val="28"/>
          <w:szCs w:val="28"/>
          <w:lang w:eastAsia="ru-RU"/>
        </w:rPr>
        <w:t>см          дм ?</w:t>
      </w:r>
    </w:p>
    <w:p w14:paraId="3E9FE3AC" w14:textId="77777777" w:rsidR="00460199" w:rsidRPr="00B02B80" w:rsidRDefault="00460199" w:rsidP="00460199">
      <w:pPr>
        <w:spacing w:after="5" w:line="264" w:lineRule="auto"/>
        <w:rPr>
          <w:rFonts w:ascii="Times New Roman" w:eastAsia="Arial" w:hAnsi="Times New Roman" w:cs="Times New Roman"/>
          <w:color w:val="000000"/>
          <w:sz w:val="28"/>
          <w:szCs w:val="28"/>
          <w:lang w:eastAsia="ru-RU"/>
        </w:rPr>
      </w:pPr>
    </w:p>
    <w:p w14:paraId="16EE1BF9" w14:textId="77777777" w:rsidR="00460199" w:rsidRPr="00B02B80" w:rsidRDefault="00460199" w:rsidP="00460199">
      <w:pPr>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Самооценивание на данном уровне будет рассматриваться по таким критериям:</w:t>
      </w:r>
    </w:p>
    <w:p w14:paraId="47B3D4CE" w14:textId="77777777" w:rsidR="00460199" w:rsidRPr="00B02B80" w:rsidRDefault="00460199" w:rsidP="00460199">
      <w:pPr>
        <w:spacing w:after="0" w:line="240" w:lineRule="auto"/>
        <w:ind w:firstLine="567"/>
        <w:rPr>
          <w:rFonts w:ascii="Times New Roman" w:eastAsia="Calibri" w:hAnsi="Times New Roman" w:cs="Times New Roman"/>
          <w:sz w:val="28"/>
          <w:szCs w:val="28"/>
        </w:rPr>
      </w:pPr>
      <w:r w:rsidRPr="00B02B80">
        <w:rPr>
          <w:rFonts w:ascii="Times New Roman" w:eastAsia="Arial" w:hAnsi="Times New Roman" w:cs="Times New Roman"/>
          <w:color w:val="000000"/>
          <w:sz w:val="28"/>
          <w:szCs w:val="28"/>
          <w:lang w:eastAsia="ru-RU"/>
        </w:rPr>
        <w:t xml:space="preserve">1) Определяет единицу измерения длины </w:t>
      </w:r>
      <w:r w:rsidRPr="00B02B80">
        <w:rPr>
          <w:rFonts w:ascii="Times New Roman" w:eastAsia="Calibri" w:hAnsi="Times New Roman" w:cs="Times New Roman"/>
          <w:noProof/>
          <w:sz w:val="28"/>
          <w:szCs w:val="28"/>
          <w:lang w:eastAsia="ru-RU"/>
        </w:rPr>
        <w:drawing>
          <wp:inline distT="0" distB="0" distL="0" distR="0" wp14:anchorId="50930416" wp14:editId="3310B123">
            <wp:extent cx="312420" cy="167640"/>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  </w:t>
      </w:r>
    </w:p>
    <w:p w14:paraId="58F7C943" w14:textId="77777777" w:rsidR="00460199" w:rsidRPr="00B02B80" w:rsidRDefault="00460199" w:rsidP="00460199">
      <w:pPr>
        <w:spacing w:after="5" w:line="264" w:lineRule="auto"/>
        <w:contextualSpacing/>
        <w:rPr>
          <w:rFonts w:ascii="Times New Roman" w:eastAsia="Arial" w:hAnsi="Times New Roman" w:cs="Times New Roman"/>
          <w:color w:val="000000"/>
          <w:sz w:val="28"/>
          <w:szCs w:val="28"/>
          <w:lang w:eastAsia="ru-RU"/>
        </w:rPr>
      </w:pPr>
      <w:r w:rsidRPr="00B02B80">
        <w:rPr>
          <w:rFonts w:ascii="Times New Roman" w:eastAsia="Arial" w:hAnsi="Times New Roman" w:cs="Times New Roman"/>
          <w:noProof/>
          <w:color w:val="000000"/>
          <w:sz w:val="28"/>
          <w:szCs w:val="28"/>
          <w:lang w:eastAsia="ru-RU"/>
        </w:rPr>
        <w:drawing>
          <wp:inline distT="0" distB="0" distL="0" distR="0" wp14:anchorId="226849D5" wp14:editId="15E53A1C">
            <wp:extent cx="556260" cy="213360"/>
            <wp:effectExtent l="0" t="0" r="0" b="0"/>
            <wp:docPr id="1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34F0F4CB" w14:textId="77777777" w:rsidR="00460199" w:rsidRPr="00B02B80" w:rsidRDefault="00460199" w:rsidP="00460199">
      <w:pPr>
        <w:spacing w:after="5" w:line="264" w:lineRule="auto"/>
        <w:ind w:firstLine="567"/>
        <w:contextualSpacing/>
        <w:rPr>
          <w:rFonts w:ascii="Times New Roman" w:eastAsia="Arial" w:hAnsi="Times New Roman" w:cs="Times New Roman"/>
          <w:i/>
          <w:color w:val="FF0000"/>
          <w:sz w:val="28"/>
          <w:szCs w:val="28"/>
          <w:lang w:eastAsia="ru-RU"/>
        </w:rPr>
      </w:pPr>
      <w:r w:rsidRPr="00B02B80">
        <w:rPr>
          <w:rFonts w:ascii="Times New Roman" w:eastAsia="Arial" w:hAnsi="Times New Roman" w:cs="Times New Roman"/>
          <w:color w:val="000000"/>
          <w:sz w:val="28"/>
          <w:szCs w:val="28"/>
          <w:lang w:eastAsia="ru-RU"/>
        </w:rPr>
        <w:t xml:space="preserve">3)Правильно пишет соотношение см к дм </w:t>
      </w:r>
      <w:r w:rsidRPr="00B02B80">
        <w:rPr>
          <w:rFonts w:ascii="Times New Roman" w:eastAsia="Calibri" w:hAnsi="Times New Roman" w:cs="Times New Roman"/>
          <w:noProof/>
          <w:sz w:val="28"/>
          <w:szCs w:val="28"/>
          <w:lang w:eastAsia="ru-RU"/>
        </w:rPr>
        <w:drawing>
          <wp:inline distT="0" distB="0" distL="0" distR="0" wp14:anchorId="15F313D3" wp14:editId="294C3C5A">
            <wp:extent cx="281940" cy="129540"/>
            <wp:effectExtent l="0" t="0" r="3810" b="381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 cy="129540"/>
                    </a:xfrm>
                    <a:prstGeom prst="rect">
                      <a:avLst/>
                    </a:prstGeom>
                    <a:noFill/>
                    <a:ln>
                      <a:noFill/>
                    </a:ln>
                  </pic:spPr>
                </pic:pic>
              </a:graphicData>
            </a:graphic>
          </wp:inline>
        </w:drawing>
      </w:r>
      <w:r w:rsidRPr="00B02B80">
        <w:rPr>
          <w:rFonts w:ascii="Times New Roman" w:eastAsia="Calibri" w:hAnsi="Times New Roman" w:cs="Times New Roman"/>
          <w:sz w:val="28"/>
          <w:szCs w:val="28"/>
        </w:rPr>
        <w:t>9-10</w:t>
      </w:r>
      <w:r w:rsidRPr="00B02B80">
        <w:rPr>
          <w:rFonts w:ascii="Times New Roman" w:eastAsia="Calibri" w:hAnsi="Times New Roman" w:cs="Times New Roman"/>
          <w:noProof/>
          <w:sz w:val="28"/>
          <w:szCs w:val="28"/>
          <w:lang w:eastAsia="ru-RU"/>
        </w:rPr>
        <w:drawing>
          <wp:inline distT="0" distB="0" distL="0" distR="0" wp14:anchorId="6CB41319" wp14:editId="534D8E15">
            <wp:extent cx="533400" cy="144780"/>
            <wp:effectExtent l="0" t="0" r="0" b="7620"/>
            <wp:docPr id="1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144780"/>
                    </a:xfrm>
                    <a:prstGeom prst="rect">
                      <a:avLst/>
                    </a:prstGeom>
                    <a:noFill/>
                    <a:ln>
                      <a:noFill/>
                    </a:ln>
                  </pic:spPr>
                </pic:pic>
              </a:graphicData>
            </a:graphic>
          </wp:inline>
        </w:drawing>
      </w:r>
    </w:p>
    <w:p w14:paraId="1AEBE757" w14:textId="77777777" w:rsidR="00460199" w:rsidRPr="00B02B80" w:rsidRDefault="00460199" w:rsidP="00460199">
      <w:pPr>
        <w:spacing w:after="5" w:line="264" w:lineRule="auto"/>
        <w:ind w:firstLine="567"/>
        <w:contextualSpacing/>
        <w:rPr>
          <w:rFonts w:ascii="Times New Roman" w:eastAsia="Arial" w:hAnsi="Times New Roman" w:cs="Times New Roman"/>
          <w:i/>
          <w:color w:val="FF0000"/>
          <w:sz w:val="28"/>
          <w:szCs w:val="28"/>
          <w:lang w:eastAsia="ru-RU"/>
        </w:rPr>
      </w:pPr>
      <w:r w:rsidRPr="00B02B80">
        <w:rPr>
          <w:rFonts w:ascii="Times New Roman" w:eastAsia="Arial" w:hAnsi="Times New Roman" w:cs="Times New Roman"/>
          <w:color w:val="000000"/>
          <w:sz w:val="28"/>
          <w:szCs w:val="28"/>
          <w:lang w:eastAsia="ru-RU"/>
        </w:rPr>
        <w:t>Оцени</w:t>
      </w:r>
      <w:r>
        <w:rPr>
          <w:rFonts w:ascii="Times New Roman" w:eastAsia="Arial" w:hAnsi="Times New Roman" w:cs="Times New Roman"/>
          <w:color w:val="000000"/>
          <w:sz w:val="28"/>
          <w:szCs w:val="28"/>
          <w:lang w:eastAsia="ru-RU"/>
        </w:rPr>
        <w:t>л(а)</w:t>
      </w:r>
      <w:r w:rsidRPr="00B02B80">
        <w:rPr>
          <w:rFonts w:ascii="Times New Roman" w:eastAsia="Arial" w:hAnsi="Times New Roman" w:cs="Times New Roman"/>
          <w:color w:val="000000"/>
          <w:sz w:val="28"/>
          <w:szCs w:val="28"/>
          <w:lang w:eastAsia="ru-RU"/>
        </w:rPr>
        <w:t xml:space="preserve"> свою работу</w:t>
      </w:r>
      <w:r>
        <w:rPr>
          <w:rFonts w:ascii="Times New Roman" w:eastAsia="Arial" w:hAnsi="Times New Roman" w:cs="Times New Roman"/>
          <w:color w:val="000000"/>
          <w:sz w:val="28"/>
          <w:szCs w:val="28"/>
          <w:lang w:eastAsia="ru-RU"/>
        </w:rPr>
        <w:t xml:space="preserve"> </w:t>
      </w:r>
      <w:r w:rsidRPr="00B02B80">
        <w:rPr>
          <w:rFonts w:ascii="Times New Roman" w:eastAsia="Arial" w:hAnsi="Times New Roman" w:cs="Times New Roman"/>
          <w:color w:val="000000"/>
          <w:sz w:val="28"/>
          <w:szCs w:val="28"/>
          <w:lang w:eastAsia="ru-RU"/>
        </w:rPr>
        <w:t xml:space="preserve">(обведи медаль)                                                                                                                                                                                          </w:t>
      </w:r>
    </w:p>
    <w:p w14:paraId="6716B50B" w14:textId="77777777" w:rsidR="00460199" w:rsidRPr="00B02B80" w:rsidRDefault="00460199" w:rsidP="00460199">
      <w:pPr>
        <w:spacing w:after="5" w:line="264" w:lineRule="auto"/>
        <w:contextualSpacing/>
        <w:rPr>
          <w:rFonts w:ascii="Times New Roman" w:eastAsia="Arial" w:hAnsi="Times New Roman" w:cs="Times New Roman"/>
          <w:i/>
          <w:color w:val="FF0000"/>
          <w:sz w:val="28"/>
          <w:szCs w:val="28"/>
          <w:lang w:eastAsia="ru-RU"/>
        </w:rPr>
      </w:pPr>
    </w:p>
    <w:p w14:paraId="470C4C50" w14:textId="77777777" w:rsidR="00D85ABF" w:rsidRDefault="00D85ABF" w:rsidP="00460199">
      <w:pPr>
        <w:spacing w:after="5" w:line="264" w:lineRule="auto"/>
        <w:contextualSpacing/>
        <w:jc w:val="center"/>
        <w:rPr>
          <w:rFonts w:ascii="Times New Roman" w:eastAsia="Arial" w:hAnsi="Times New Roman" w:cs="Times New Roman"/>
          <w:bCs/>
          <w:i/>
          <w:sz w:val="28"/>
          <w:szCs w:val="28"/>
          <w:lang w:eastAsia="ru-RU"/>
        </w:rPr>
      </w:pPr>
    </w:p>
    <w:p w14:paraId="34BF8DF4" w14:textId="77777777" w:rsidR="00D85ABF" w:rsidRDefault="00D85ABF" w:rsidP="00460199">
      <w:pPr>
        <w:spacing w:after="5" w:line="264" w:lineRule="auto"/>
        <w:contextualSpacing/>
        <w:jc w:val="center"/>
        <w:rPr>
          <w:rFonts w:ascii="Times New Roman" w:eastAsia="Arial" w:hAnsi="Times New Roman" w:cs="Times New Roman"/>
          <w:bCs/>
          <w:i/>
          <w:sz w:val="28"/>
          <w:szCs w:val="28"/>
          <w:lang w:eastAsia="ru-RU"/>
        </w:rPr>
      </w:pPr>
    </w:p>
    <w:p w14:paraId="5665245C" w14:textId="77777777" w:rsidR="00D85ABF" w:rsidRDefault="00D85ABF" w:rsidP="00460199">
      <w:pPr>
        <w:spacing w:after="5" w:line="264" w:lineRule="auto"/>
        <w:contextualSpacing/>
        <w:jc w:val="center"/>
        <w:rPr>
          <w:rFonts w:ascii="Times New Roman" w:eastAsia="Arial" w:hAnsi="Times New Roman" w:cs="Times New Roman"/>
          <w:bCs/>
          <w:i/>
          <w:sz w:val="28"/>
          <w:szCs w:val="28"/>
          <w:lang w:eastAsia="ru-RU"/>
        </w:rPr>
      </w:pPr>
    </w:p>
    <w:p w14:paraId="56F69572" w14:textId="13A504B9" w:rsidR="00460199" w:rsidRPr="00AB5D0D" w:rsidRDefault="00AB5D0D" w:rsidP="00AB5D0D">
      <w:pPr>
        <w:shd w:val="clear" w:color="auto" w:fill="FFFFFF"/>
        <w:tabs>
          <w:tab w:val="left" w:pos="11340"/>
        </w:tabs>
        <w:autoSpaceDE w:val="0"/>
        <w:autoSpaceDN w:val="0"/>
        <w:spacing w:after="0" w:line="240" w:lineRule="auto"/>
        <w:ind w:right="-285"/>
        <w:rPr>
          <w:rFonts w:ascii="Times New Roman" w:eastAsia="Calibri" w:hAnsi="Times New Roman" w:cs="Times New Roman"/>
          <w:b/>
          <w:bCs/>
          <w:sz w:val="28"/>
          <w:szCs w:val="28"/>
          <w:lang w:eastAsia="ru-RU"/>
        </w:rPr>
      </w:pPr>
      <w:r>
        <w:rPr>
          <w:rFonts w:ascii="Times New Roman" w:eastAsia="Arial" w:hAnsi="Times New Roman" w:cs="Times New Roman"/>
          <w:bCs/>
          <w:i/>
          <w:sz w:val="28"/>
          <w:szCs w:val="28"/>
          <w:lang w:eastAsia="ru-RU"/>
        </w:rPr>
        <w:t xml:space="preserve">                                  </w:t>
      </w:r>
      <w:r w:rsidR="00460199" w:rsidRPr="0071461A">
        <w:rPr>
          <w:rFonts w:ascii="Times New Roman" w:eastAsia="Arial" w:hAnsi="Times New Roman" w:cs="Times New Roman"/>
          <w:bCs/>
          <w:i/>
          <w:sz w:val="28"/>
          <w:szCs w:val="28"/>
          <w:lang w:eastAsia="ru-RU"/>
        </w:rPr>
        <w:t>Задание на самооценивание 1 класс</w:t>
      </w:r>
    </w:p>
    <w:p w14:paraId="4CD01F3D" w14:textId="77777777" w:rsidR="00460199" w:rsidRPr="00B02B80" w:rsidRDefault="00460199" w:rsidP="00460199">
      <w:pPr>
        <w:spacing w:after="5" w:line="264" w:lineRule="auto"/>
        <w:contextualSpacing/>
        <w:jc w:val="center"/>
        <w:rPr>
          <w:rFonts w:ascii="Times New Roman" w:eastAsia="Arial" w:hAnsi="Times New Roman" w:cs="Times New Roman"/>
          <w:sz w:val="28"/>
          <w:szCs w:val="28"/>
          <w:lang w:eastAsia="ru-RU"/>
        </w:rPr>
      </w:pPr>
      <w:r w:rsidRPr="00B02B80">
        <w:rPr>
          <w:rFonts w:ascii="Times New Roman" w:eastAsia="Arial" w:hAnsi="Times New Roman" w:cs="Times New Roman"/>
          <w:sz w:val="28"/>
          <w:szCs w:val="28"/>
          <w:lang w:eastAsia="ru-RU"/>
        </w:rPr>
        <w:t xml:space="preserve">Четные числа </w:t>
      </w:r>
      <w:r>
        <w:rPr>
          <w:rFonts w:ascii="Times New Roman" w:eastAsia="Arial" w:hAnsi="Times New Roman" w:cs="Times New Roman"/>
          <w:sz w:val="28"/>
          <w:szCs w:val="28"/>
          <w:lang w:eastAsia="ru-RU"/>
        </w:rPr>
        <w:t>подчеркни одной чертой (-)</w:t>
      </w:r>
      <w:r w:rsidRPr="00B02B80">
        <w:rPr>
          <w:rFonts w:ascii="Times New Roman" w:eastAsia="Arial" w:hAnsi="Times New Roman" w:cs="Times New Roman"/>
          <w:sz w:val="28"/>
          <w:szCs w:val="28"/>
          <w:lang w:eastAsia="ru-RU"/>
        </w:rPr>
        <w:t xml:space="preserve">, нечетные </w:t>
      </w:r>
      <w:r>
        <w:rPr>
          <w:rFonts w:ascii="Times New Roman" w:eastAsia="Arial" w:hAnsi="Times New Roman" w:cs="Times New Roman"/>
          <w:sz w:val="28"/>
          <w:szCs w:val="28"/>
          <w:lang w:eastAsia="ru-RU"/>
        </w:rPr>
        <w:t>двумя (=)</w:t>
      </w:r>
      <w:r w:rsidRPr="00B02B80">
        <w:rPr>
          <w:rFonts w:ascii="Times New Roman" w:eastAsia="Arial" w:hAnsi="Times New Roman" w:cs="Times New Roman"/>
          <w:sz w:val="28"/>
          <w:szCs w:val="28"/>
          <w:lang w:eastAsia="ru-RU"/>
        </w:rPr>
        <w:t>.</w:t>
      </w:r>
    </w:p>
    <w:p w14:paraId="674B456B" w14:textId="77777777" w:rsidR="00460199" w:rsidRPr="00B02B80" w:rsidRDefault="00460199" w:rsidP="00460199">
      <w:pPr>
        <w:spacing w:after="5" w:line="264" w:lineRule="auto"/>
        <w:contextualSpacing/>
        <w:rPr>
          <w:rFonts w:ascii="Times New Roman" w:eastAsia="Arial" w:hAnsi="Times New Roman" w:cs="Times New Roman"/>
          <w:i/>
          <w:color w:val="FF0000"/>
          <w:sz w:val="28"/>
          <w:szCs w:val="28"/>
          <w:lang w:eastAsia="ru-RU"/>
        </w:rPr>
      </w:pPr>
    </w:p>
    <w:p w14:paraId="4DB3070B" w14:textId="77777777" w:rsidR="00460199" w:rsidRPr="00B02B80" w:rsidRDefault="00460199" w:rsidP="00460199">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      1                       3                     5                     7                       9</w:t>
      </w:r>
    </w:p>
    <w:p w14:paraId="6821FD6C" w14:textId="77777777" w:rsidR="00460199" w:rsidRPr="00B02B80" w:rsidRDefault="00460199" w:rsidP="00460199">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0</w:t>
      </w:r>
      <w:r w:rsidRPr="00B02B80">
        <w:rPr>
          <w:rFonts w:ascii="Times New Roman" w:eastAsia="Arial" w:hAnsi="Times New Roman" w:cs="Times New Roman"/>
          <w:noProof/>
          <w:color w:val="000000"/>
          <w:sz w:val="28"/>
          <w:szCs w:val="28"/>
          <w:lang w:eastAsia="ru-RU"/>
        </w:rPr>
        <w:drawing>
          <wp:inline distT="0" distB="0" distL="0" distR="0" wp14:anchorId="615099F6" wp14:editId="6C2F6681">
            <wp:extent cx="5288280" cy="106680"/>
            <wp:effectExtent l="0" t="0" r="7620" b="7620"/>
            <wp:docPr id="139" name="Рисунок 18"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3"/>
                    <pic:cNvPicPr>
                      <a:picLocks noChangeAspect="1" noChangeArrowheads="1"/>
                    </pic:cNvPicPr>
                  </pic:nvPicPr>
                  <pic:blipFill>
                    <a:blip r:embed="rId41">
                      <a:extLst>
                        <a:ext uri="{28A0092B-C50C-407E-A947-70E740481C1C}">
                          <a14:useLocalDpi xmlns:a14="http://schemas.microsoft.com/office/drawing/2010/main" val="0"/>
                        </a:ext>
                      </a:extLst>
                    </a:blip>
                    <a:srcRect l="1128" t="54756" r="349" b="31209"/>
                    <a:stretch>
                      <a:fillRect/>
                    </a:stretch>
                  </pic:blipFill>
                  <pic:spPr bwMode="auto">
                    <a:xfrm>
                      <a:off x="0" y="0"/>
                      <a:ext cx="5288280" cy="106680"/>
                    </a:xfrm>
                    <a:prstGeom prst="rect">
                      <a:avLst/>
                    </a:prstGeom>
                    <a:noFill/>
                    <a:ln>
                      <a:noFill/>
                    </a:ln>
                  </pic:spPr>
                </pic:pic>
              </a:graphicData>
            </a:graphic>
          </wp:inline>
        </w:drawing>
      </w:r>
    </w:p>
    <w:p w14:paraId="7B03FC8F" w14:textId="77777777" w:rsidR="00460199" w:rsidRPr="00B02B80" w:rsidRDefault="00460199" w:rsidP="00460199">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                   2                    4                       6                      8                     10</w:t>
      </w:r>
    </w:p>
    <w:p w14:paraId="62FD0277" w14:textId="77777777" w:rsidR="00460199" w:rsidRPr="00B02B80" w:rsidRDefault="00460199" w:rsidP="00460199">
      <w:pPr>
        <w:shd w:val="clear" w:color="auto" w:fill="FFFFFF"/>
        <w:tabs>
          <w:tab w:val="left" w:pos="11340"/>
        </w:tabs>
        <w:autoSpaceDE w:val="0"/>
        <w:autoSpaceDN w:val="0"/>
        <w:spacing w:after="0" w:line="240" w:lineRule="auto"/>
        <w:ind w:left="142" w:right="-285" w:firstLine="567"/>
        <w:jc w:val="both"/>
        <w:rPr>
          <w:rFonts w:ascii="Times New Roman" w:eastAsia="Calibri" w:hAnsi="Times New Roman" w:cs="Times New Roman"/>
          <w:sz w:val="28"/>
          <w:szCs w:val="28"/>
          <w:lang w:eastAsia="ru-RU"/>
        </w:rPr>
      </w:pPr>
    </w:p>
    <w:p w14:paraId="1F548DA3" w14:textId="7A2DB4B9" w:rsidR="00460199" w:rsidRDefault="00460199" w:rsidP="00460199">
      <w:pPr>
        <w:numPr>
          <w:ilvl w:val="0"/>
          <w:numId w:val="34"/>
        </w:numPr>
        <w:tabs>
          <w:tab w:val="left" w:pos="993"/>
        </w:tabs>
        <w:spacing w:after="0" w:line="240" w:lineRule="auto"/>
        <w:ind w:right="-1"/>
        <w:contextualSpacing/>
        <w:rPr>
          <w:rFonts w:ascii="Times New Roman" w:eastAsia="Calibri" w:hAnsi="Times New Roman" w:cs="Times New Roman"/>
          <w:sz w:val="28"/>
          <w:szCs w:val="28"/>
        </w:rPr>
      </w:pPr>
      <w:r w:rsidRPr="00B02B80">
        <w:rPr>
          <w:rFonts w:ascii="Times New Roman" w:eastAsia="Calibri" w:hAnsi="Times New Roman" w:cs="Times New Roman"/>
          <w:sz w:val="28"/>
          <w:szCs w:val="28"/>
          <w:lang w:eastAsia="ru-RU"/>
        </w:rPr>
        <w:t xml:space="preserve">Знает четные и нечетные  </w:t>
      </w:r>
      <w:r w:rsidRPr="00B02B80">
        <w:rPr>
          <w:rFonts w:ascii="Times New Roman" w:eastAsia="Calibri" w:hAnsi="Times New Roman" w:cs="Times New Roman"/>
          <w:sz w:val="28"/>
          <w:szCs w:val="28"/>
        </w:rPr>
        <w:t xml:space="preserve">числа </w:t>
      </w:r>
      <w:r w:rsidRPr="00B02B80">
        <w:rPr>
          <w:rFonts w:ascii="Calibri" w:eastAsia="Calibri" w:hAnsi="Calibri" w:cs="Times New Roman"/>
          <w:noProof/>
          <w:lang w:eastAsia="ru-RU"/>
        </w:rPr>
        <w:drawing>
          <wp:inline distT="0" distB="0" distL="0" distR="0" wp14:anchorId="717C5188" wp14:editId="4950B32F">
            <wp:extent cx="266700" cy="99060"/>
            <wp:effectExtent l="0" t="0" r="0" b="0"/>
            <wp:docPr id="140"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990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5-6  </w:t>
      </w:r>
      <w:r w:rsidRPr="00B02B80">
        <w:rPr>
          <w:rFonts w:ascii="Calibri" w:eastAsia="Calibri" w:hAnsi="Calibri" w:cs="Times New Roman"/>
          <w:noProof/>
          <w:lang w:eastAsia="ru-RU"/>
        </w:rPr>
        <w:drawing>
          <wp:inline distT="0" distB="0" distL="0" distR="0" wp14:anchorId="37F6F7C1" wp14:editId="188B6D40">
            <wp:extent cx="304800" cy="182880"/>
            <wp:effectExtent l="0" t="0" r="0" b="7620"/>
            <wp:docPr id="141"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p>
    <w:p w14:paraId="467B17B7" w14:textId="77777777" w:rsidR="001A4D12" w:rsidRPr="00B02B80" w:rsidRDefault="001A4D12" w:rsidP="001A4D12">
      <w:pPr>
        <w:tabs>
          <w:tab w:val="left" w:pos="993"/>
        </w:tabs>
        <w:spacing w:after="0" w:line="240" w:lineRule="auto"/>
        <w:ind w:left="1068" w:right="-1"/>
        <w:contextualSpacing/>
        <w:rPr>
          <w:rFonts w:ascii="Times New Roman" w:eastAsia="Calibri" w:hAnsi="Times New Roman" w:cs="Times New Roman"/>
          <w:sz w:val="28"/>
          <w:szCs w:val="28"/>
        </w:rPr>
      </w:pPr>
    </w:p>
    <w:p w14:paraId="64B43120" w14:textId="09CA6A1A" w:rsidR="005054F0" w:rsidRDefault="00460199" w:rsidP="00460199">
      <w:pPr>
        <w:jc w:val="both"/>
        <w:rPr>
          <w:rFonts w:ascii="Times New Roman" w:hAnsi="Times New Roman" w:cs="Times New Roman"/>
          <w:sz w:val="28"/>
          <w:szCs w:val="28"/>
        </w:rPr>
      </w:pPr>
      <w:r w:rsidRPr="00B02B80">
        <w:rPr>
          <w:rFonts w:ascii="Times New Roman" w:eastAsia="Calibri" w:hAnsi="Times New Roman" w:cs="Times New Roman"/>
          <w:sz w:val="28"/>
          <w:szCs w:val="28"/>
          <w:lang w:eastAsia="ru-RU"/>
        </w:rPr>
        <w:t>Оцени</w:t>
      </w:r>
      <w:r>
        <w:rPr>
          <w:rFonts w:ascii="Times New Roman" w:eastAsia="Calibri" w:hAnsi="Times New Roman" w:cs="Times New Roman"/>
          <w:sz w:val="28"/>
          <w:szCs w:val="28"/>
          <w:lang w:eastAsia="ru-RU"/>
        </w:rPr>
        <w:t>л(а)</w:t>
      </w:r>
      <w:r w:rsidRPr="00B02B80">
        <w:rPr>
          <w:rFonts w:ascii="Times New Roman" w:eastAsia="Calibri" w:hAnsi="Times New Roman" w:cs="Times New Roman"/>
          <w:sz w:val="28"/>
          <w:szCs w:val="28"/>
          <w:lang w:eastAsia="ru-RU"/>
        </w:rPr>
        <w:t xml:space="preserve"> свою работу</w:t>
      </w:r>
      <w:r>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sz w:val="28"/>
          <w:szCs w:val="28"/>
          <w:lang w:eastAsia="ru-RU"/>
        </w:rPr>
        <w:t xml:space="preserve">(обведи медаль)                                                                                                                                                      </w:t>
      </w:r>
    </w:p>
    <w:p w14:paraId="390BC120" w14:textId="12FCBDF9" w:rsidR="005054F0" w:rsidRDefault="005054F0" w:rsidP="007A3612">
      <w:pPr>
        <w:jc w:val="both"/>
        <w:rPr>
          <w:rFonts w:ascii="Times New Roman" w:hAnsi="Times New Roman" w:cs="Times New Roman"/>
          <w:sz w:val="28"/>
          <w:szCs w:val="28"/>
        </w:rPr>
      </w:pPr>
    </w:p>
    <w:p w14:paraId="0510A8AA" w14:textId="6B2345DE" w:rsidR="005054F0" w:rsidRDefault="005054F0" w:rsidP="007A3612">
      <w:pPr>
        <w:jc w:val="both"/>
        <w:rPr>
          <w:rFonts w:ascii="Times New Roman" w:hAnsi="Times New Roman" w:cs="Times New Roman"/>
          <w:sz w:val="28"/>
          <w:szCs w:val="28"/>
        </w:rPr>
      </w:pPr>
    </w:p>
    <w:p w14:paraId="433C33C2" w14:textId="779A78B5" w:rsidR="005054F0" w:rsidRDefault="005054F0" w:rsidP="007A3612">
      <w:pPr>
        <w:jc w:val="both"/>
        <w:rPr>
          <w:rFonts w:ascii="Times New Roman" w:hAnsi="Times New Roman" w:cs="Times New Roman"/>
          <w:sz w:val="28"/>
          <w:szCs w:val="28"/>
        </w:rPr>
      </w:pPr>
    </w:p>
    <w:p w14:paraId="271A57EC" w14:textId="77777777" w:rsidR="00AB5D0D" w:rsidRDefault="00AB5D0D" w:rsidP="00AB5D0D">
      <w:pPr>
        <w:shd w:val="clear" w:color="auto" w:fill="FFFFFF"/>
        <w:tabs>
          <w:tab w:val="left" w:pos="11340"/>
        </w:tabs>
        <w:autoSpaceDE w:val="0"/>
        <w:autoSpaceDN w:val="0"/>
        <w:spacing w:after="0" w:line="240" w:lineRule="auto"/>
        <w:ind w:right="-285"/>
        <w:rPr>
          <w:rFonts w:ascii="Times New Roman" w:hAnsi="Times New Roman" w:cs="Times New Roman"/>
          <w:sz w:val="28"/>
          <w:szCs w:val="28"/>
        </w:rPr>
      </w:pPr>
    </w:p>
    <w:p w14:paraId="0178D250" w14:textId="77777777" w:rsidR="006F32EB" w:rsidRDefault="00AB5D0D" w:rsidP="00AB5D0D">
      <w:pPr>
        <w:shd w:val="clear" w:color="auto" w:fill="FFFFFF"/>
        <w:tabs>
          <w:tab w:val="left" w:pos="11340"/>
        </w:tabs>
        <w:autoSpaceDE w:val="0"/>
        <w:autoSpaceDN w:val="0"/>
        <w:spacing w:after="0" w:line="240" w:lineRule="auto"/>
        <w:ind w:right="-285"/>
        <w:rPr>
          <w:rFonts w:ascii="Times New Roman" w:hAnsi="Times New Roman" w:cs="Times New Roman"/>
          <w:sz w:val="28"/>
          <w:szCs w:val="28"/>
        </w:rPr>
      </w:pPr>
      <w:r>
        <w:rPr>
          <w:rFonts w:ascii="Times New Roman" w:hAnsi="Times New Roman" w:cs="Times New Roman"/>
          <w:sz w:val="28"/>
          <w:szCs w:val="28"/>
        </w:rPr>
        <w:t xml:space="preserve">           </w:t>
      </w:r>
    </w:p>
    <w:p w14:paraId="7ED7C557" w14:textId="25BDE7F8" w:rsidR="007A0A56" w:rsidRPr="00AB5D0D" w:rsidRDefault="00AB5D0D" w:rsidP="00AB5D0D">
      <w:pPr>
        <w:shd w:val="clear" w:color="auto" w:fill="FFFFFF"/>
        <w:tabs>
          <w:tab w:val="left" w:pos="11340"/>
        </w:tabs>
        <w:autoSpaceDE w:val="0"/>
        <w:autoSpaceDN w:val="0"/>
        <w:spacing w:after="0" w:line="240" w:lineRule="auto"/>
        <w:ind w:right="-285"/>
        <w:rPr>
          <w:rFonts w:ascii="Times New Roman" w:eastAsia="Calibri" w:hAnsi="Times New Roman" w:cs="Times New Roman"/>
          <w:b/>
          <w:bCs/>
          <w:sz w:val="28"/>
          <w:szCs w:val="28"/>
          <w:lang w:eastAsia="ru-RU"/>
        </w:rPr>
      </w:pPr>
      <w:r>
        <w:rPr>
          <w:rFonts w:ascii="Times New Roman" w:hAnsi="Times New Roman" w:cs="Times New Roman"/>
          <w:sz w:val="28"/>
          <w:szCs w:val="28"/>
        </w:rPr>
        <w:t xml:space="preserve"> </w:t>
      </w:r>
      <w:r w:rsidR="007A0A56" w:rsidRPr="00B02B80">
        <w:rPr>
          <w:rFonts w:ascii="Times New Roman" w:eastAsia="Calibri" w:hAnsi="Times New Roman" w:cs="Times New Roman"/>
          <w:sz w:val="28"/>
          <w:szCs w:val="28"/>
        </w:rPr>
        <w:t>СОДЕРЖАНИЕ ЗАДАНИЙ НА САМООЦЕНИВАНИЕ- 2 класс</w:t>
      </w:r>
      <w:r w:rsidR="007A0A56">
        <w:rPr>
          <w:rFonts w:ascii="Times New Roman" w:eastAsia="Calibri" w:hAnsi="Times New Roman" w:cs="Times New Roman"/>
          <w:sz w:val="28"/>
          <w:szCs w:val="28"/>
        </w:rPr>
        <w:t xml:space="preserve"> </w:t>
      </w:r>
    </w:p>
    <w:p w14:paraId="756C577C" w14:textId="77777777" w:rsidR="00E67396" w:rsidRDefault="00E67396" w:rsidP="007A0A56">
      <w:pPr>
        <w:spacing w:after="0" w:line="240" w:lineRule="auto"/>
        <w:ind w:firstLine="567"/>
        <w:jc w:val="both"/>
        <w:rPr>
          <w:rFonts w:ascii="Times New Roman" w:eastAsia="Calibri" w:hAnsi="Times New Roman" w:cs="Times New Roman"/>
          <w:sz w:val="28"/>
          <w:szCs w:val="28"/>
        </w:rPr>
      </w:pPr>
    </w:p>
    <w:p w14:paraId="3002A6AC" w14:textId="3A3A9B80"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Задания на два уровня: узнавание, понимание с последующим углублением понятия «Числа и цифры»</w:t>
      </w:r>
      <w:r>
        <w:rPr>
          <w:rFonts w:ascii="Times New Roman" w:eastAsia="Calibri" w:hAnsi="Times New Roman" w:cs="Times New Roman"/>
          <w:sz w:val="28"/>
          <w:szCs w:val="28"/>
        </w:rPr>
        <w:t>.</w:t>
      </w:r>
      <w:r w:rsidRPr="00B02B80">
        <w:rPr>
          <w:rFonts w:ascii="Times New Roman" w:eastAsia="Calibri" w:hAnsi="Times New Roman" w:cs="Times New Roman"/>
          <w:sz w:val="28"/>
          <w:szCs w:val="28"/>
        </w:rPr>
        <w:t xml:space="preserve"> </w:t>
      </w:r>
    </w:p>
    <w:p w14:paraId="70C0F48A"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Выполни действия сложения. Сколько прищепок мама купила в магазине? Оцени свою работу.</w:t>
      </w:r>
    </w:p>
    <w:p w14:paraId="35724D17" w14:textId="77777777" w:rsidR="007A0A56" w:rsidRPr="00B02B80" w:rsidRDefault="007A0A56" w:rsidP="007A0A56">
      <w:pPr>
        <w:spacing w:after="0" w:line="240" w:lineRule="auto"/>
        <w:ind w:firstLine="708"/>
        <w:jc w:val="center"/>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w:drawing>
          <wp:inline distT="0" distB="0" distL="0" distR="0" wp14:anchorId="79965CFA" wp14:editId="1879E978">
            <wp:extent cx="2141220" cy="1645920"/>
            <wp:effectExtent l="0" t="0" r="0" b="0"/>
            <wp:docPr id="172" name="Рисунок 19" descr="10.jpg_q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0.jpg_q50"/>
                    <pic:cNvPicPr>
                      <a:picLocks noChangeAspect="1" noChangeArrowheads="1"/>
                    </pic:cNvPicPr>
                  </pic:nvPicPr>
                  <pic:blipFill>
                    <a:blip r:embed="rId53">
                      <a:extLst>
                        <a:ext uri="{28A0092B-C50C-407E-A947-70E740481C1C}">
                          <a14:useLocalDpi xmlns:a14="http://schemas.microsoft.com/office/drawing/2010/main" val="0"/>
                        </a:ext>
                      </a:extLst>
                    </a:blip>
                    <a:srcRect l="-44756" t="-42383" r="642" b="25945"/>
                    <a:stretch>
                      <a:fillRect/>
                    </a:stretch>
                  </pic:blipFill>
                  <pic:spPr bwMode="auto">
                    <a:xfrm flipH="1">
                      <a:off x="0" y="0"/>
                      <a:ext cx="2141220" cy="1645920"/>
                    </a:xfrm>
                    <a:prstGeom prst="rect">
                      <a:avLst/>
                    </a:prstGeom>
                    <a:noFill/>
                    <a:ln>
                      <a:noFill/>
                    </a:ln>
                  </pic:spPr>
                </pic:pic>
              </a:graphicData>
            </a:graphic>
          </wp:inline>
        </w:drawing>
      </w:r>
      <w:r w:rsidRPr="00B02B80">
        <w:rPr>
          <w:rFonts w:ascii="Times New Roman" w:eastAsia="Calibri" w:hAnsi="Times New Roman" w:cs="Times New Roman"/>
          <w:noProof/>
          <w:sz w:val="28"/>
          <w:szCs w:val="28"/>
          <w:lang w:eastAsia="ru-RU"/>
        </w:rPr>
        <w:drawing>
          <wp:inline distT="0" distB="0" distL="0" distR="0" wp14:anchorId="17FE63CF" wp14:editId="1547AD0E">
            <wp:extent cx="1882140" cy="1645920"/>
            <wp:effectExtent l="0" t="0" r="0" b="0"/>
            <wp:docPr id="1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882140" cy="1645920"/>
                    </a:xfrm>
                    <a:prstGeom prst="rect">
                      <a:avLst/>
                    </a:prstGeom>
                    <a:noFill/>
                    <a:ln>
                      <a:noFill/>
                    </a:ln>
                  </pic:spPr>
                </pic:pic>
              </a:graphicData>
            </a:graphic>
          </wp:inline>
        </w:drawing>
      </w:r>
    </w:p>
    <w:p w14:paraId="7D04480A" w14:textId="77777777" w:rsidR="007A0A56" w:rsidRDefault="007A0A56" w:rsidP="007A0A5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1E0682FB" w14:textId="5C26C4BB" w:rsidR="007A0A56" w:rsidRDefault="007A0A56" w:rsidP="007A0A56">
      <w:pPr>
        <w:spacing w:after="0" w:line="240" w:lineRule="auto"/>
        <w:ind w:firstLine="708"/>
        <w:jc w:val="both"/>
        <w:rPr>
          <w:rFonts w:ascii="Times New Roman" w:eastAsia="Calibri" w:hAnsi="Times New Roman" w:cs="Times New Roman"/>
          <w:sz w:val="28"/>
          <w:szCs w:val="28"/>
        </w:rPr>
      </w:pPr>
    </w:p>
    <w:p w14:paraId="56562A53" w14:textId="77777777" w:rsidR="00E67396" w:rsidRDefault="00E67396" w:rsidP="007A0A56">
      <w:pPr>
        <w:spacing w:after="0" w:line="240" w:lineRule="auto"/>
        <w:ind w:firstLine="708"/>
        <w:jc w:val="both"/>
        <w:rPr>
          <w:rFonts w:ascii="Times New Roman" w:eastAsia="Calibri" w:hAnsi="Times New Roman" w:cs="Times New Roman"/>
          <w:sz w:val="28"/>
          <w:szCs w:val="28"/>
        </w:rPr>
      </w:pPr>
    </w:p>
    <w:p w14:paraId="7ADB8D47"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Критерий самооценивания:</w:t>
      </w:r>
    </w:p>
    <w:p w14:paraId="53C7E28A"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Правильно считает количество предметов </w:t>
      </w:r>
      <w:r w:rsidRPr="00B02B80">
        <w:rPr>
          <w:rFonts w:ascii="Calibri" w:eastAsia="Calibri" w:hAnsi="Calibri" w:cs="Times New Roman"/>
          <w:noProof/>
          <w:lang w:eastAsia="ru-RU"/>
        </w:rPr>
        <w:drawing>
          <wp:inline distT="0" distB="0" distL="0" distR="0" wp14:anchorId="79C6B60B" wp14:editId="5742BA88">
            <wp:extent cx="266700" cy="99060"/>
            <wp:effectExtent l="0" t="0" r="0" b="0"/>
            <wp:docPr id="174"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700" cy="990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5-6  </w:t>
      </w:r>
      <w:r w:rsidRPr="00B02B80">
        <w:rPr>
          <w:rFonts w:ascii="Calibri" w:eastAsia="Calibri" w:hAnsi="Calibri" w:cs="Times New Roman"/>
          <w:noProof/>
          <w:lang w:eastAsia="ru-RU"/>
        </w:rPr>
        <w:drawing>
          <wp:inline distT="0" distB="0" distL="0" distR="0" wp14:anchorId="35FADB08" wp14:editId="73B1A3C3">
            <wp:extent cx="304800" cy="182880"/>
            <wp:effectExtent l="0" t="0" r="0" b="7620"/>
            <wp:docPr id="175"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p>
    <w:p w14:paraId="364AAAD0"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Прав</w:t>
      </w:r>
      <w:r>
        <w:rPr>
          <w:rFonts w:ascii="Times New Roman" w:eastAsia="Calibri" w:hAnsi="Times New Roman" w:cs="Times New Roman"/>
          <w:sz w:val="28"/>
          <w:szCs w:val="28"/>
        </w:rPr>
        <w:t xml:space="preserve">ильно записывает число      </w:t>
      </w:r>
      <w:r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noProof/>
          <w:sz w:val="28"/>
          <w:szCs w:val="28"/>
          <w:lang w:eastAsia="ru-RU"/>
        </w:rPr>
        <w:drawing>
          <wp:inline distT="0" distB="0" distL="0" distR="0" wp14:anchorId="00E4523A" wp14:editId="52331B37">
            <wp:extent cx="312420" cy="167640"/>
            <wp:effectExtent l="0" t="0" r="0" b="3810"/>
            <wp:docPr id="1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w:t>
      </w:r>
      <w:r w:rsidRPr="00B02B80">
        <w:rPr>
          <w:rFonts w:ascii="Times New Roman" w:eastAsia="Calibri" w:hAnsi="Times New Roman" w:cs="Times New Roman"/>
          <w:noProof/>
          <w:sz w:val="28"/>
          <w:szCs w:val="28"/>
          <w:lang w:eastAsia="ru-RU"/>
        </w:rPr>
        <w:drawing>
          <wp:inline distT="0" distB="0" distL="0" distR="0" wp14:anchorId="0DA7E3E7" wp14:editId="7CDEC877">
            <wp:extent cx="556260" cy="213360"/>
            <wp:effectExtent l="0" t="0" r="0" b="0"/>
            <wp:docPr id="1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w:t>
      </w:r>
    </w:p>
    <w:p w14:paraId="6987CFDE" w14:textId="77777777" w:rsidR="007A0A56" w:rsidRDefault="007A0A56" w:rsidP="007A0A56">
      <w:pPr>
        <w:spacing w:after="0" w:line="240" w:lineRule="auto"/>
        <w:ind w:firstLine="567"/>
        <w:jc w:val="both"/>
        <w:rPr>
          <w:rFonts w:ascii="Times New Roman" w:eastAsia="Calibri" w:hAnsi="Times New Roman" w:cs="Times New Roman"/>
          <w:sz w:val="28"/>
          <w:szCs w:val="28"/>
        </w:rPr>
      </w:pPr>
    </w:p>
    <w:p w14:paraId="1A3E5D7B" w14:textId="77777777" w:rsidR="007A0A56"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л(а)</w:t>
      </w:r>
      <w:r w:rsidRPr="00B02B80">
        <w:rPr>
          <w:rFonts w:ascii="Times New Roman" w:eastAsia="Calibri" w:hAnsi="Times New Roman" w:cs="Times New Roman"/>
          <w:sz w:val="28"/>
          <w:szCs w:val="28"/>
        </w:rPr>
        <w:t xml:space="preserve"> свою работу</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(обведи медаль)    </w:t>
      </w:r>
    </w:p>
    <w:p w14:paraId="6594E563"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7333B40F" w14:textId="77777777" w:rsidR="00D85ABF" w:rsidRDefault="00D85ABF" w:rsidP="007A0A56">
      <w:pPr>
        <w:spacing w:after="0" w:line="240" w:lineRule="auto"/>
        <w:ind w:firstLine="708"/>
        <w:jc w:val="center"/>
        <w:rPr>
          <w:rFonts w:ascii="Times New Roman" w:eastAsia="Calibri" w:hAnsi="Times New Roman" w:cs="Times New Roman"/>
          <w:sz w:val="28"/>
          <w:szCs w:val="28"/>
        </w:rPr>
      </w:pPr>
    </w:p>
    <w:p w14:paraId="1C30FF87" w14:textId="0A0E9D7E" w:rsidR="007A0A56" w:rsidRPr="00AB5D0D" w:rsidRDefault="0053136F" w:rsidP="00AB5D0D">
      <w:pPr>
        <w:shd w:val="clear" w:color="auto" w:fill="FFFFFF"/>
        <w:tabs>
          <w:tab w:val="left" w:pos="11340"/>
        </w:tabs>
        <w:autoSpaceDE w:val="0"/>
        <w:autoSpaceDN w:val="0"/>
        <w:spacing w:after="0" w:line="240" w:lineRule="auto"/>
        <w:ind w:right="-285"/>
        <w:rPr>
          <w:rFonts w:ascii="Times New Roman" w:eastAsia="Calibri" w:hAnsi="Times New Roman" w:cs="Times New Roman"/>
          <w:b/>
          <w:bCs/>
          <w:sz w:val="28"/>
          <w:szCs w:val="28"/>
          <w:lang w:eastAsia="ru-RU"/>
        </w:rPr>
      </w:pPr>
      <w:r>
        <w:rPr>
          <w:rFonts w:ascii="Times New Roman" w:eastAsia="Calibri" w:hAnsi="Times New Roman" w:cs="Times New Roman"/>
          <w:sz w:val="28"/>
          <w:szCs w:val="28"/>
        </w:rPr>
        <w:t xml:space="preserve">                                       </w:t>
      </w:r>
      <w:r w:rsidR="001A4D12">
        <w:rPr>
          <w:rFonts w:ascii="Times New Roman" w:eastAsia="Calibri" w:hAnsi="Times New Roman" w:cs="Times New Roman"/>
          <w:sz w:val="28"/>
          <w:szCs w:val="28"/>
        </w:rPr>
        <w:t xml:space="preserve"> </w:t>
      </w:r>
      <w:r w:rsidR="007A0A56" w:rsidRPr="00B02B80">
        <w:rPr>
          <w:rFonts w:ascii="Times New Roman" w:eastAsia="Calibri" w:hAnsi="Times New Roman" w:cs="Times New Roman"/>
          <w:sz w:val="28"/>
          <w:szCs w:val="28"/>
        </w:rPr>
        <w:t>«Числа и цифры»-2 класс</w:t>
      </w:r>
    </w:p>
    <w:p w14:paraId="1EC79B7D"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Задание уровень  «Применение» </w:t>
      </w:r>
    </w:p>
    <w:p w14:paraId="6AA4BBC9"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К каждому числу в столбце прибавь по 10, запиши ответ. Оцени свою работу</w:t>
      </w:r>
      <w:r>
        <w:rPr>
          <w:rFonts w:ascii="Times New Roman" w:eastAsia="Calibri" w:hAnsi="Times New Roman" w:cs="Times New Roman"/>
          <w:sz w:val="28"/>
          <w:szCs w:val="28"/>
        </w:rPr>
        <w:t xml:space="preserve"> (таблица 18)</w:t>
      </w:r>
      <w:r w:rsidRPr="00B02B80">
        <w:rPr>
          <w:rFonts w:ascii="Times New Roman" w:eastAsia="Calibri" w:hAnsi="Times New Roman" w:cs="Times New Roman"/>
          <w:sz w:val="28"/>
          <w:szCs w:val="28"/>
        </w:rPr>
        <w:t>.</w:t>
      </w:r>
    </w:p>
    <w:p w14:paraId="4CC502C2" w14:textId="77777777" w:rsidR="007A0A56" w:rsidRDefault="007A0A56" w:rsidP="007A0A56">
      <w:pPr>
        <w:spacing w:after="0" w:line="240" w:lineRule="auto"/>
        <w:jc w:val="both"/>
        <w:rPr>
          <w:rFonts w:ascii="Times New Roman" w:eastAsia="Calibri" w:hAnsi="Times New Roman" w:cs="Times New Roman"/>
          <w:sz w:val="28"/>
          <w:szCs w:val="28"/>
        </w:rPr>
      </w:pPr>
    </w:p>
    <w:p w14:paraId="697E835B" w14:textId="77777777" w:rsidR="007A0A56" w:rsidRPr="00B02B80" w:rsidRDefault="007A0A56" w:rsidP="007A0A56">
      <w:pPr>
        <w:spacing w:after="0" w:line="240" w:lineRule="auto"/>
        <w:ind w:firstLine="708"/>
        <w:jc w:val="both"/>
        <w:rPr>
          <w:rFonts w:ascii="Times New Roman" w:eastAsia="Calibri" w:hAnsi="Times New Roman" w:cs="Times New Roman"/>
          <w:noProof/>
          <w:sz w:val="28"/>
          <w:szCs w:val="28"/>
          <w:lang w:eastAsia="ru-RU"/>
        </w:rPr>
      </w:pPr>
      <w:r w:rsidRPr="00B02B80">
        <w:rPr>
          <w:rFonts w:ascii="Times New Roman" w:eastAsia="Calibri" w:hAnsi="Times New Roman" w:cs="Times New Roman"/>
          <w:sz w:val="28"/>
          <w:szCs w:val="28"/>
        </w:rPr>
        <w:t xml:space="preserve">                                                                                       </w:t>
      </w:r>
    </w:p>
    <w:tbl>
      <w:tblPr>
        <w:tblStyle w:val="180"/>
        <w:tblW w:w="9634" w:type="dxa"/>
        <w:tblLook w:val="04A0" w:firstRow="1" w:lastRow="0" w:firstColumn="1" w:lastColumn="0" w:noHBand="0" w:noVBand="1"/>
      </w:tblPr>
      <w:tblGrid>
        <w:gridCol w:w="4672"/>
        <w:gridCol w:w="4962"/>
      </w:tblGrid>
      <w:tr w:rsidR="007A0A56" w:rsidRPr="00B02B80" w14:paraId="04DBFF18" w14:textId="77777777" w:rsidTr="00025122">
        <w:tc>
          <w:tcPr>
            <w:tcW w:w="4672" w:type="dxa"/>
            <w:hideMark/>
          </w:tcPr>
          <w:p w14:paraId="35821BB1" w14:textId="77777777" w:rsidR="007A0A56" w:rsidRPr="002336EE" w:rsidRDefault="007A0A56" w:rsidP="00025122">
            <w:pPr>
              <w:jc w:val="center"/>
              <w:rPr>
                <w:sz w:val="24"/>
                <w:szCs w:val="24"/>
              </w:rPr>
            </w:pPr>
            <w:r w:rsidRPr="002336EE">
              <w:rPr>
                <w:sz w:val="24"/>
                <w:szCs w:val="24"/>
              </w:rPr>
              <w:t>16</w:t>
            </w:r>
          </w:p>
        </w:tc>
        <w:tc>
          <w:tcPr>
            <w:tcW w:w="4962" w:type="dxa"/>
            <w:hideMark/>
          </w:tcPr>
          <w:p w14:paraId="5B6D22C6" w14:textId="77777777" w:rsidR="007A0A56" w:rsidRPr="002336EE" w:rsidRDefault="007A0A56" w:rsidP="00025122">
            <w:pPr>
              <w:jc w:val="center"/>
              <w:rPr>
                <w:sz w:val="24"/>
                <w:szCs w:val="24"/>
              </w:rPr>
            </w:pPr>
            <w:r w:rsidRPr="002336EE">
              <w:rPr>
                <w:sz w:val="24"/>
                <w:szCs w:val="24"/>
              </w:rPr>
              <w:t>26</w:t>
            </w:r>
          </w:p>
        </w:tc>
      </w:tr>
      <w:tr w:rsidR="007A0A56" w:rsidRPr="00B02B80" w14:paraId="43447734" w14:textId="77777777" w:rsidTr="00025122">
        <w:tc>
          <w:tcPr>
            <w:tcW w:w="4672" w:type="dxa"/>
            <w:hideMark/>
          </w:tcPr>
          <w:p w14:paraId="06D5E42F" w14:textId="77777777" w:rsidR="007A0A56" w:rsidRPr="002336EE" w:rsidRDefault="007A0A56" w:rsidP="00025122">
            <w:pPr>
              <w:jc w:val="center"/>
              <w:rPr>
                <w:sz w:val="24"/>
                <w:szCs w:val="24"/>
              </w:rPr>
            </w:pPr>
            <w:r w:rsidRPr="002336EE">
              <w:rPr>
                <w:sz w:val="24"/>
                <w:szCs w:val="24"/>
              </w:rPr>
              <w:t>31</w:t>
            </w:r>
          </w:p>
        </w:tc>
        <w:tc>
          <w:tcPr>
            <w:tcW w:w="4962" w:type="dxa"/>
          </w:tcPr>
          <w:p w14:paraId="569F95D9" w14:textId="77777777" w:rsidR="007A0A56" w:rsidRPr="002336EE" w:rsidRDefault="007A0A56" w:rsidP="00025122">
            <w:pPr>
              <w:jc w:val="center"/>
              <w:rPr>
                <w:sz w:val="24"/>
                <w:szCs w:val="24"/>
              </w:rPr>
            </w:pPr>
          </w:p>
        </w:tc>
      </w:tr>
      <w:tr w:rsidR="007A0A56" w:rsidRPr="00B02B80" w14:paraId="0056B30D" w14:textId="77777777" w:rsidTr="00025122">
        <w:tc>
          <w:tcPr>
            <w:tcW w:w="4672" w:type="dxa"/>
            <w:hideMark/>
          </w:tcPr>
          <w:p w14:paraId="349DE9C5" w14:textId="77777777" w:rsidR="007A0A56" w:rsidRPr="002336EE" w:rsidRDefault="007A0A56" w:rsidP="00025122">
            <w:pPr>
              <w:jc w:val="center"/>
              <w:rPr>
                <w:sz w:val="24"/>
                <w:szCs w:val="24"/>
              </w:rPr>
            </w:pPr>
            <w:r w:rsidRPr="002336EE">
              <w:rPr>
                <w:sz w:val="24"/>
                <w:szCs w:val="24"/>
              </w:rPr>
              <w:t>87</w:t>
            </w:r>
          </w:p>
        </w:tc>
        <w:tc>
          <w:tcPr>
            <w:tcW w:w="4962" w:type="dxa"/>
          </w:tcPr>
          <w:p w14:paraId="291E0947" w14:textId="77777777" w:rsidR="007A0A56" w:rsidRPr="002336EE" w:rsidRDefault="007A0A56" w:rsidP="00025122">
            <w:pPr>
              <w:jc w:val="center"/>
              <w:rPr>
                <w:sz w:val="24"/>
                <w:szCs w:val="24"/>
              </w:rPr>
            </w:pPr>
          </w:p>
        </w:tc>
      </w:tr>
    </w:tbl>
    <w:p w14:paraId="191FAD6D"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6F4CEECF"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Критерий самооценивания:</w:t>
      </w:r>
      <w:r>
        <w:rPr>
          <w:rFonts w:ascii="Times New Roman" w:eastAsia="Calibri" w:hAnsi="Times New Roman" w:cs="Times New Roman"/>
          <w:sz w:val="28"/>
          <w:szCs w:val="28"/>
        </w:rPr>
        <w:t xml:space="preserve"> </w:t>
      </w:r>
    </w:p>
    <w:p w14:paraId="75727CF4"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1)Правильно складывает к заданному числу </w:t>
      </w:r>
      <w:r>
        <w:rPr>
          <w:rFonts w:ascii="Times New Roman" w:eastAsia="Calibri" w:hAnsi="Times New Roman" w:cs="Times New Roman"/>
          <w:sz w:val="28"/>
          <w:szCs w:val="28"/>
        </w:rPr>
        <w:t xml:space="preserve">число 10     </w:t>
      </w:r>
      <w:r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noProof/>
          <w:sz w:val="28"/>
          <w:szCs w:val="28"/>
          <w:lang w:eastAsia="ru-RU"/>
        </w:rPr>
        <w:drawing>
          <wp:inline distT="0" distB="0" distL="0" distR="0" wp14:anchorId="09BD7C3D" wp14:editId="4553DF24">
            <wp:extent cx="312420" cy="167640"/>
            <wp:effectExtent l="0" t="0" r="0" b="3810"/>
            <wp:docPr id="178"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w:t>
      </w:r>
      <w:r w:rsidRPr="00B02B80">
        <w:rPr>
          <w:rFonts w:ascii="Times New Roman" w:eastAsia="Calibri" w:hAnsi="Times New Roman" w:cs="Times New Roman"/>
          <w:noProof/>
          <w:sz w:val="28"/>
          <w:szCs w:val="28"/>
          <w:lang w:eastAsia="ru-RU"/>
        </w:rPr>
        <w:drawing>
          <wp:inline distT="0" distB="0" distL="0" distR="0" wp14:anchorId="3DA43DA6" wp14:editId="60DDCD6A">
            <wp:extent cx="556260" cy="213360"/>
            <wp:effectExtent l="0" t="0" r="0" b="0"/>
            <wp:docPr id="179"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44309580"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Правильно записывает ответ                      </w:t>
      </w:r>
      <w:r w:rsidRPr="00B02B80">
        <w:rPr>
          <w:rFonts w:ascii="Times New Roman" w:eastAsia="Calibri" w:hAnsi="Times New Roman" w:cs="Times New Roman"/>
          <w:noProof/>
          <w:sz w:val="28"/>
          <w:szCs w:val="28"/>
          <w:lang w:eastAsia="ru-RU"/>
        </w:rPr>
        <w:drawing>
          <wp:inline distT="0" distB="0" distL="0" distR="0" wp14:anchorId="381E399E" wp14:editId="7A9541A1">
            <wp:extent cx="281940" cy="129540"/>
            <wp:effectExtent l="0" t="0" r="3810" b="3810"/>
            <wp:docPr id="1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940" cy="1295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9-10 </w:t>
      </w:r>
      <w:r w:rsidRPr="00B02B80">
        <w:rPr>
          <w:rFonts w:ascii="Times New Roman" w:eastAsia="Calibri" w:hAnsi="Times New Roman" w:cs="Times New Roman"/>
          <w:noProof/>
          <w:sz w:val="28"/>
          <w:szCs w:val="28"/>
          <w:lang w:eastAsia="ru-RU"/>
        </w:rPr>
        <w:drawing>
          <wp:inline distT="0" distB="0" distL="0" distR="0" wp14:anchorId="4B03B885" wp14:editId="68CAAA0B">
            <wp:extent cx="480060" cy="190500"/>
            <wp:effectExtent l="0" t="0" r="0" b="0"/>
            <wp:docPr id="1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w:t>
      </w:r>
    </w:p>
    <w:p w14:paraId="16E428E4"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p>
    <w:p w14:paraId="4A01810E" w14:textId="77777777" w:rsidR="007A0A56" w:rsidRPr="005C0FF8" w:rsidRDefault="007A0A56" w:rsidP="007A0A56">
      <w:pPr>
        <w:spacing w:after="0" w:line="240" w:lineRule="auto"/>
        <w:ind w:firstLine="567"/>
        <w:jc w:val="center"/>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л(а)</w:t>
      </w:r>
      <w:r w:rsidRPr="00B02B80">
        <w:rPr>
          <w:rFonts w:ascii="Times New Roman" w:eastAsia="Calibri" w:hAnsi="Times New Roman" w:cs="Times New Roman"/>
          <w:sz w:val="28"/>
          <w:szCs w:val="28"/>
        </w:rPr>
        <w:t xml:space="preserve"> свою работу(обведи медаль)</w:t>
      </w:r>
    </w:p>
    <w:p w14:paraId="2EB32D27" w14:textId="77777777" w:rsidR="00D85ABF" w:rsidRDefault="00D85ABF" w:rsidP="007A0A56">
      <w:pPr>
        <w:spacing w:line="256" w:lineRule="auto"/>
        <w:ind w:firstLine="567"/>
        <w:rPr>
          <w:rFonts w:ascii="Times New Roman" w:eastAsia="Calibri" w:hAnsi="Times New Roman" w:cs="Times New Roman"/>
          <w:b/>
          <w:sz w:val="28"/>
          <w:szCs w:val="28"/>
          <w:lang w:eastAsia="ru-RU"/>
        </w:rPr>
      </w:pPr>
    </w:p>
    <w:p w14:paraId="3C4247E0" w14:textId="77777777" w:rsidR="00D85ABF" w:rsidRDefault="00D85ABF" w:rsidP="007A0A56">
      <w:pPr>
        <w:spacing w:line="256" w:lineRule="auto"/>
        <w:ind w:firstLine="567"/>
        <w:rPr>
          <w:rFonts w:ascii="Times New Roman" w:eastAsia="Calibri" w:hAnsi="Times New Roman" w:cs="Times New Roman"/>
          <w:b/>
          <w:sz w:val="28"/>
          <w:szCs w:val="28"/>
          <w:lang w:eastAsia="ru-RU"/>
        </w:rPr>
      </w:pPr>
    </w:p>
    <w:p w14:paraId="147FA238" w14:textId="77777777" w:rsidR="00D85ABF" w:rsidRDefault="00D85ABF" w:rsidP="007A0A56">
      <w:pPr>
        <w:spacing w:line="256" w:lineRule="auto"/>
        <w:ind w:firstLine="567"/>
        <w:rPr>
          <w:rFonts w:ascii="Times New Roman" w:eastAsia="Calibri" w:hAnsi="Times New Roman" w:cs="Times New Roman"/>
          <w:b/>
          <w:sz w:val="28"/>
          <w:szCs w:val="28"/>
          <w:lang w:eastAsia="ru-RU"/>
        </w:rPr>
      </w:pPr>
    </w:p>
    <w:p w14:paraId="36C0C1D7" w14:textId="36821124" w:rsidR="007A0A56" w:rsidRPr="0053136F" w:rsidRDefault="007A0A56" w:rsidP="0053136F">
      <w:pPr>
        <w:shd w:val="clear" w:color="auto" w:fill="FFFFFF"/>
        <w:tabs>
          <w:tab w:val="left" w:pos="11340"/>
        </w:tabs>
        <w:autoSpaceDE w:val="0"/>
        <w:autoSpaceDN w:val="0"/>
        <w:spacing w:after="0" w:line="240" w:lineRule="auto"/>
        <w:ind w:right="-285"/>
        <w:rPr>
          <w:rFonts w:ascii="Times New Roman" w:eastAsia="Calibri" w:hAnsi="Times New Roman" w:cs="Times New Roman"/>
          <w:b/>
          <w:sz w:val="28"/>
          <w:szCs w:val="28"/>
          <w:lang w:eastAsia="ru-RU"/>
        </w:rPr>
      </w:pPr>
      <w:r w:rsidRPr="001A4D12">
        <w:rPr>
          <w:rFonts w:ascii="Times New Roman" w:eastAsia="Calibri" w:hAnsi="Times New Roman" w:cs="Times New Roman"/>
          <w:bCs/>
          <w:sz w:val="28"/>
          <w:szCs w:val="28"/>
          <w:lang w:eastAsia="ru-RU"/>
        </w:rPr>
        <w:t>Счет в прямом и обратном порядке числовыми группами по 5</w:t>
      </w:r>
      <w:r w:rsidR="004E7D97">
        <w:rPr>
          <w:rFonts w:ascii="Times New Roman" w:eastAsia="Calibri" w:hAnsi="Times New Roman" w:cs="Times New Roman"/>
          <w:bCs/>
          <w:sz w:val="28"/>
          <w:szCs w:val="28"/>
          <w:lang w:eastAsia="ru-RU"/>
        </w:rPr>
        <w:t>,</w:t>
      </w:r>
      <w:r w:rsidRPr="001A4D12">
        <w:rPr>
          <w:rFonts w:ascii="Times New Roman" w:eastAsia="Calibri" w:hAnsi="Times New Roman" w:cs="Times New Roman"/>
          <w:bCs/>
          <w:sz w:val="28"/>
          <w:szCs w:val="28"/>
          <w:lang w:eastAsia="ru-RU"/>
        </w:rPr>
        <w:t xml:space="preserve"> различать нечетные числа </w:t>
      </w:r>
    </w:p>
    <w:p w14:paraId="1BD92116" w14:textId="77777777" w:rsidR="007A0A56" w:rsidRPr="007F1373" w:rsidRDefault="007A0A56" w:rsidP="007A0A56">
      <w:pPr>
        <w:spacing w:line="256" w:lineRule="auto"/>
        <w:jc w:val="center"/>
        <w:rPr>
          <w:rFonts w:ascii="Times New Roman" w:eastAsia="Calibri" w:hAnsi="Times New Roman" w:cs="Times New Roman"/>
          <w:bCs/>
          <w:i/>
          <w:iCs/>
          <w:sz w:val="28"/>
          <w:szCs w:val="28"/>
          <w:lang w:eastAsia="ru-RU"/>
        </w:rPr>
      </w:pPr>
      <w:r w:rsidRPr="007F1373">
        <w:rPr>
          <w:rFonts w:ascii="Times New Roman" w:eastAsia="Calibri" w:hAnsi="Times New Roman" w:cs="Times New Roman"/>
          <w:bCs/>
          <w:i/>
          <w:iCs/>
          <w:sz w:val="28"/>
          <w:szCs w:val="28"/>
          <w:lang w:eastAsia="ru-RU"/>
        </w:rPr>
        <w:t>Уровень «Понимание»</w:t>
      </w:r>
    </w:p>
    <w:p w14:paraId="73D70382" w14:textId="77777777" w:rsidR="007A0A56" w:rsidRPr="001A4D12" w:rsidRDefault="007A0A56" w:rsidP="007A0A56">
      <w:pPr>
        <w:spacing w:line="256" w:lineRule="auto"/>
        <w:rPr>
          <w:rFonts w:ascii="Times New Roman" w:eastAsia="Calibri" w:hAnsi="Times New Roman" w:cs="Times New Roman"/>
          <w:bCs/>
          <w:sz w:val="28"/>
          <w:szCs w:val="28"/>
          <w:lang w:eastAsia="ru-RU"/>
        </w:rPr>
      </w:pPr>
      <w:r w:rsidRPr="001A4D12">
        <w:rPr>
          <w:rFonts w:ascii="Times New Roman" w:eastAsia="Calibri" w:hAnsi="Times New Roman" w:cs="Times New Roman"/>
          <w:bCs/>
          <w:sz w:val="28"/>
          <w:szCs w:val="28"/>
          <w:lang w:eastAsia="ru-RU"/>
        </w:rPr>
        <w:t xml:space="preserve">Сосчитай </w:t>
      </w:r>
    </w:p>
    <w:p w14:paraId="1AAE8D1D" w14:textId="77777777" w:rsidR="007A0A56" w:rsidRPr="00EE709F" w:rsidRDefault="007A0A56" w:rsidP="007A0A56">
      <w:pPr>
        <w:spacing w:line="256" w:lineRule="auto"/>
        <w:rPr>
          <w:rFonts w:ascii="Calibri" w:eastAsia="Calibri" w:hAnsi="Calibri" w:cs="Times New Roman"/>
          <w:sz w:val="24"/>
          <w:lang w:eastAsia="ru-RU"/>
        </w:rPr>
      </w:pPr>
      <w:r w:rsidRPr="00B02B80">
        <w:rPr>
          <w:rFonts w:ascii="Calibri" w:eastAsia="Calibri" w:hAnsi="Calibri" w:cs="Times New Roman"/>
          <w:noProof/>
          <w:sz w:val="24"/>
          <w:lang w:eastAsia="ru-RU"/>
        </w:rPr>
        <w:drawing>
          <wp:inline distT="0" distB="0" distL="0" distR="0" wp14:anchorId="41EA5F22" wp14:editId="57506DD9">
            <wp:extent cx="1226820" cy="822960"/>
            <wp:effectExtent l="0" t="0" r="0" b="0"/>
            <wp:docPr id="182" name="Рисунок 43"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ages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26820" cy="822960"/>
                    </a:xfrm>
                    <a:prstGeom prst="rect">
                      <a:avLst/>
                    </a:prstGeom>
                    <a:noFill/>
                    <a:ln>
                      <a:noFill/>
                    </a:ln>
                  </pic:spPr>
                </pic:pic>
              </a:graphicData>
            </a:graphic>
          </wp:inline>
        </w:drawing>
      </w:r>
      <w:r w:rsidRPr="00B02B80">
        <w:rPr>
          <w:rFonts w:ascii="Calibri" w:eastAsia="Calibri" w:hAnsi="Calibri" w:cs="Times New Roman"/>
          <w:sz w:val="24"/>
          <w:lang w:eastAsia="ru-RU"/>
        </w:rPr>
        <w:t xml:space="preserve">       </w:t>
      </w:r>
      <w:r w:rsidRPr="00B02B80">
        <w:rPr>
          <w:rFonts w:ascii="Calibri" w:eastAsia="Calibri" w:hAnsi="Calibri" w:cs="Times New Roman"/>
          <w:noProof/>
          <w:sz w:val="24"/>
          <w:lang w:eastAsia="ru-RU"/>
        </w:rPr>
        <w:drawing>
          <wp:inline distT="0" distB="0" distL="0" distR="0" wp14:anchorId="4392F726" wp14:editId="7820340F">
            <wp:extent cx="1165860" cy="784860"/>
            <wp:effectExtent l="0" t="0" r="0" b="0"/>
            <wp:docPr id="183" name="Рисунок 290"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images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5860" cy="784860"/>
                    </a:xfrm>
                    <a:prstGeom prst="rect">
                      <a:avLst/>
                    </a:prstGeom>
                    <a:noFill/>
                    <a:ln>
                      <a:noFill/>
                    </a:ln>
                  </pic:spPr>
                </pic:pic>
              </a:graphicData>
            </a:graphic>
          </wp:inline>
        </w:drawing>
      </w:r>
      <w:r w:rsidRPr="00B02B80">
        <w:rPr>
          <w:rFonts w:ascii="Calibri" w:eastAsia="Calibri" w:hAnsi="Calibri" w:cs="Times New Roman"/>
          <w:sz w:val="24"/>
          <w:lang w:eastAsia="ru-RU"/>
        </w:rPr>
        <w:t xml:space="preserve">      </w:t>
      </w:r>
      <w:r w:rsidRPr="00B02B80">
        <w:rPr>
          <w:rFonts w:ascii="Calibri" w:eastAsia="Calibri" w:hAnsi="Calibri" w:cs="Times New Roman"/>
          <w:noProof/>
          <w:sz w:val="24"/>
          <w:lang w:eastAsia="ru-RU"/>
        </w:rPr>
        <w:drawing>
          <wp:inline distT="0" distB="0" distL="0" distR="0" wp14:anchorId="067A19B1" wp14:editId="153840B1">
            <wp:extent cx="1318260" cy="883920"/>
            <wp:effectExtent l="0" t="0" r="0" b="0"/>
            <wp:docPr id="184" name="Рисунок 307"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images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8260" cy="883920"/>
                    </a:xfrm>
                    <a:prstGeom prst="rect">
                      <a:avLst/>
                    </a:prstGeom>
                    <a:noFill/>
                    <a:ln>
                      <a:noFill/>
                    </a:ln>
                  </pic:spPr>
                </pic:pic>
              </a:graphicData>
            </a:graphic>
          </wp:inline>
        </w:drawing>
      </w:r>
      <w:r w:rsidRPr="00B02B80">
        <w:rPr>
          <w:rFonts w:ascii="Calibri" w:eastAsia="Calibri" w:hAnsi="Calibri" w:cs="Times New Roman"/>
          <w:sz w:val="24"/>
          <w:lang w:eastAsia="ru-RU"/>
        </w:rPr>
        <w:t xml:space="preserve">    </w:t>
      </w:r>
      <w:r w:rsidRPr="00B02B80">
        <w:rPr>
          <w:rFonts w:ascii="Calibri" w:eastAsia="Calibri" w:hAnsi="Calibri" w:cs="Times New Roman"/>
          <w:noProof/>
          <w:sz w:val="24"/>
          <w:lang w:eastAsia="ru-RU"/>
        </w:rPr>
        <w:drawing>
          <wp:inline distT="0" distB="0" distL="0" distR="0" wp14:anchorId="2A169248" wp14:editId="3EF68EAD">
            <wp:extent cx="1455420" cy="876300"/>
            <wp:effectExtent l="0" t="0" r="0" b="0"/>
            <wp:docPr id="185" name="Рисунок 308"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images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5420" cy="876300"/>
                    </a:xfrm>
                    <a:prstGeom prst="rect">
                      <a:avLst/>
                    </a:prstGeom>
                    <a:noFill/>
                    <a:ln>
                      <a:noFill/>
                    </a:ln>
                  </pic:spPr>
                </pic:pic>
              </a:graphicData>
            </a:graphic>
          </wp:inline>
        </w:drawing>
      </w:r>
    </w:p>
    <w:p w14:paraId="356840D1" w14:textId="77777777" w:rsidR="007A0A56" w:rsidRPr="00EE709F" w:rsidRDefault="007A0A56" w:rsidP="007A0A56">
      <w:pPr>
        <w:spacing w:line="256" w:lineRule="auto"/>
        <w:jc w:val="center"/>
        <w:rPr>
          <w:rFonts w:ascii="Times New Roman" w:eastAsia="Calibri" w:hAnsi="Times New Roman" w:cs="Times New Roman"/>
          <w:sz w:val="4"/>
          <w:szCs w:val="4"/>
          <w:lang w:eastAsia="ru-RU"/>
        </w:rPr>
      </w:pPr>
    </w:p>
    <w:p w14:paraId="70AF4599" w14:textId="77777777" w:rsidR="00E67396" w:rsidRDefault="00E67396" w:rsidP="007A0A56">
      <w:pPr>
        <w:spacing w:line="256" w:lineRule="auto"/>
        <w:rPr>
          <w:rFonts w:ascii="Times New Roman" w:eastAsia="Calibri" w:hAnsi="Times New Roman" w:cs="Times New Roman"/>
          <w:sz w:val="28"/>
          <w:szCs w:val="28"/>
          <w:lang w:eastAsia="ru-RU"/>
        </w:rPr>
      </w:pPr>
    </w:p>
    <w:p w14:paraId="2C7BC95B" w14:textId="557B27B6" w:rsidR="007A0A56" w:rsidRPr="00B02B80" w:rsidRDefault="007A0A56" w:rsidP="007A0A56">
      <w:pPr>
        <w:spacing w:line="256" w:lineRule="auto"/>
        <w:rPr>
          <w:rFonts w:ascii="Calibri" w:eastAsia="Calibri" w:hAnsi="Calibri" w:cs="Times New Roman"/>
          <w:sz w:val="24"/>
          <w:lang w:eastAsia="ru-RU"/>
        </w:rPr>
      </w:pPr>
      <w:r w:rsidRPr="00B02B80">
        <w:rPr>
          <w:rFonts w:ascii="Calibri" w:eastAsia="Calibri" w:hAnsi="Calibri" w:cs="Times New Roman"/>
          <w:noProof/>
          <w:lang w:eastAsia="ru-RU"/>
        </w:rPr>
        <mc:AlternateContent>
          <mc:Choice Requires="wps">
            <w:drawing>
              <wp:anchor distT="0" distB="0" distL="114300" distR="114300" simplePos="0" relativeHeight="251755520" behindDoc="0" locked="0" layoutInCell="1" allowOverlap="1" wp14:anchorId="13CC575F" wp14:editId="214086CB">
                <wp:simplePos x="0" y="0"/>
                <wp:positionH relativeFrom="column">
                  <wp:posOffset>3080385</wp:posOffset>
                </wp:positionH>
                <wp:positionV relativeFrom="paragraph">
                  <wp:posOffset>186690</wp:posOffset>
                </wp:positionV>
                <wp:extent cx="571500" cy="251460"/>
                <wp:effectExtent l="0" t="0" r="19050" b="15240"/>
                <wp:wrapNone/>
                <wp:docPr id="142" name="Прямоугольник 142"/>
                <wp:cNvGraphicFramePr/>
                <a:graphic xmlns:a="http://schemas.openxmlformats.org/drawingml/2006/main">
                  <a:graphicData uri="http://schemas.microsoft.com/office/word/2010/wordprocessingShape">
                    <wps:wsp>
                      <wps:cNvSpPr/>
                      <wps:spPr>
                        <a:xfrm>
                          <a:off x="0" y="0"/>
                          <a:ext cx="571500" cy="2514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1EC9C" id="Прямоугольник 142" o:spid="_x0000_s1026" style="position:absolute;margin-left:242.55pt;margin-top:14.7pt;width:4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" fillcolor="window" strokecolor="#70ad47" strokeweight="1pt"/>
            </w:pict>
          </mc:Fallback>
        </mc:AlternateContent>
      </w:r>
    </w:p>
    <w:p w14:paraId="23E86161" w14:textId="77777777" w:rsidR="007A0A56" w:rsidRPr="005C0FF8" w:rsidRDefault="007A0A56" w:rsidP="007A0A56">
      <w:pPr>
        <w:numPr>
          <w:ilvl w:val="0"/>
          <w:numId w:val="6"/>
        </w:numPr>
        <w:spacing w:line="256" w:lineRule="auto"/>
        <w:contextualSpacing/>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Количество пальчиков (общее)      </w:t>
      </w:r>
    </w:p>
    <w:p w14:paraId="24EC9E5B" w14:textId="77777777" w:rsidR="007A0A56" w:rsidRPr="00B02B80" w:rsidRDefault="007A0A56" w:rsidP="007A0A56">
      <w:pPr>
        <w:numPr>
          <w:ilvl w:val="0"/>
          <w:numId w:val="6"/>
        </w:numPr>
        <w:spacing w:line="256" w:lineRule="auto"/>
        <w:contextualSpacing/>
        <w:rPr>
          <w:rFonts w:ascii="Calibri" w:eastAsia="Calibri" w:hAnsi="Calibri" w:cs="Times New Roman"/>
          <w:sz w:val="24"/>
          <w:lang w:eastAsia="ru-RU"/>
        </w:rPr>
      </w:pPr>
      <w:r w:rsidRPr="00B02B80">
        <w:rPr>
          <w:rFonts w:ascii="Calibri" w:eastAsia="Calibri" w:hAnsi="Calibri" w:cs="Times New Roman"/>
          <w:sz w:val="24"/>
          <w:lang w:eastAsia="ru-RU"/>
        </w:rPr>
        <w:t xml:space="preserve"> </w:t>
      </w:r>
      <w:r w:rsidRPr="00B02B80">
        <w:rPr>
          <w:rFonts w:ascii="Times New Roman" w:eastAsia="Calibri" w:hAnsi="Times New Roman" w:cs="Times New Roman"/>
          <w:sz w:val="28"/>
          <w:szCs w:val="28"/>
          <w:lang w:eastAsia="ru-RU"/>
        </w:rPr>
        <w:t xml:space="preserve">Количество человеческой руки  </w:t>
      </w:r>
      <w:r w:rsidRPr="00B02B80">
        <w:rPr>
          <w:rFonts w:ascii="Calibri" w:eastAsia="Calibri" w:hAnsi="Calibri" w:cs="Times New Roman"/>
          <w:sz w:val="24"/>
          <w:lang w:eastAsia="ru-RU"/>
        </w:rPr>
        <w:t xml:space="preserve">               </w:t>
      </w:r>
      <w:r w:rsidRPr="00B02B80">
        <w:rPr>
          <w:rFonts w:ascii="Calibri" w:eastAsia="Calibri" w:hAnsi="Calibri" w:cs="Times New Roman"/>
          <w:noProof/>
          <w:sz w:val="24"/>
          <w:lang w:eastAsia="ru-RU"/>
        </w:rPr>
        <w:drawing>
          <wp:inline distT="0" distB="0" distL="0" distR="0" wp14:anchorId="437FE4D3" wp14:editId="1C7A4CA5">
            <wp:extent cx="725425" cy="259080"/>
            <wp:effectExtent l="0" t="0" r="0" b="7620"/>
            <wp:docPr id="186"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8542" cy="270907"/>
                    </a:xfrm>
                    <a:prstGeom prst="rect">
                      <a:avLst/>
                    </a:prstGeom>
                    <a:noFill/>
                    <a:ln>
                      <a:noFill/>
                    </a:ln>
                  </pic:spPr>
                </pic:pic>
              </a:graphicData>
            </a:graphic>
          </wp:inline>
        </w:drawing>
      </w:r>
    </w:p>
    <w:p w14:paraId="2483D3EA" w14:textId="77777777" w:rsidR="007A0A56" w:rsidRPr="00B02B80" w:rsidRDefault="007A0A56" w:rsidP="007A0A56">
      <w:pPr>
        <w:spacing w:after="0" w:line="240" w:lineRule="auto"/>
        <w:jc w:val="both"/>
        <w:rPr>
          <w:rFonts w:ascii="Times New Roman" w:eastAsia="Calibri" w:hAnsi="Times New Roman" w:cs="Times New Roman"/>
          <w:sz w:val="28"/>
          <w:szCs w:val="28"/>
        </w:rPr>
      </w:pPr>
    </w:p>
    <w:p w14:paraId="70657D17" w14:textId="77777777" w:rsidR="007A0A56" w:rsidRPr="00B02B80" w:rsidRDefault="007A0A56" w:rsidP="007A0A56">
      <w:pPr>
        <w:spacing w:after="0" w:line="240" w:lineRule="auto"/>
        <w:jc w:val="center"/>
        <w:rPr>
          <w:rFonts w:ascii="Times New Roman" w:eastAsia="Calibri" w:hAnsi="Times New Roman" w:cs="Times New Roman"/>
          <w:sz w:val="28"/>
          <w:szCs w:val="28"/>
        </w:rPr>
      </w:pPr>
      <w:r w:rsidRPr="00B02B80">
        <w:rPr>
          <w:rFonts w:ascii="Times New Roman" w:eastAsia="Calibri" w:hAnsi="Times New Roman" w:cs="Times New Roman"/>
          <w:sz w:val="28"/>
          <w:szCs w:val="28"/>
        </w:rPr>
        <w:t>Самооценивание по критериям:</w:t>
      </w:r>
    </w:p>
    <w:p w14:paraId="007CC755" w14:textId="77777777" w:rsidR="007A0A56" w:rsidRPr="00B02B80" w:rsidRDefault="007A0A56" w:rsidP="007A0A56">
      <w:pPr>
        <w:numPr>
          <w:ilvl w:val="0"/>
          <w:numId w:val="7"/>
        </w:numPr>
        <w:spacing w:after="0" w:line="240" w:lineRule="auto"/>
        <w:contextualSpacing/>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Считает числовыми группами по</w:t>
      </w:r>
      <w:r>
        <w:rPr>
          <w:rFonts w:ascii="Times New Roman" w:eastAsia="Calibri" w:hAnsi="Times New Roman" w:cs="Times New Roman"/>
          <w:sz w:val="28"/>
          <w:szCs w:val="28"/>
          <w:lang w:eastAsia="ru-RU"/>
        </w:rPr>
        <w:t xml:space="preserve"> 1</w:t>
      </w:r>
      <w:r w:rsidRPr="00B02B80">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(по </w:t>
      </w:r>
      <w:r w:rsidRPr="00B02B80">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w:t>
      </w:r>
      <w:r w:rsidRPr="00B02B80">
        <w:rPr>
          <w:rFonts w:ascii="Times New Roman" w:eastAsia="Calibri" w:hAnsi="Times New Roman" w:cs="Times New Roman"/>
          <w:sz w:val="28"/>
          <w:szCs w:val="28"/>
          <w:lang w:eastAsia="ru-RU"/>
        </w:rPr>
        <w:t xml:space="preserve">  </w:t>
      </w:r>
      <w:r w:rsidRPr="00B02B80">
        <w:rPr>
          <w:rFonts w:ascii="Times New Roman" w:eastAsia="Calibri" w:hAnsi="Times New Roman" w:cs="Times New Roman"/>
          <w:noProof/>
          <w:sz w:val="28"/>
          <w:szCs w:val="28"/>
          <w:lang w:eastAsia="ru-RU"/>
        </w:rPr>
        <w:drawing>
          <wp:inline distT="0" distB="0" distL="0" distR="0" wp14:anchorId="1ADB0F30" wp14:editId="60E27595">
            <wp:extent cx="259080" cy="137160"/>
            <wp:effectExtent l="0" t="0" r="7620" b="0"/>
            <wp:docPr id="187"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B02B80">
        <w:rPr>
          <w:rFonts w:ascii="Times New Roman" w:eastAsia="Calibri" w:hAnsi="Times New Roman" w:cs="Times New Roman"/>
          <w:sz w:val="28"/>
          <w:szCs w:val="28"/>
          <w:lang w:eastAsia="ru-RU"/>
        </w:rPr>
        <w:t xml:space="preserve"> 5-6  </w:t>
      </w:r>
      <w:r w:rsidRPr="00B02B80">
        <w:rPr>
          <w:rFonts w:ascii="Times New Roman" w:eastAsia="Calibri" w:hAnsi="Times New Roman" w:cs="Times New Roman"/>
          <w:noProof/>
          <w:sz w:val="28"/>
          <w:szCs w:val="28"/>
          <w:lang w:eastAsia="ru-RU"/>
        </w:rPr>
        <w:drawing>
          <wp:inline distT="0" distB="0" distL="0" distR="0" wp14:anchorId="6AC5CA77" wp14:editId="40F5224E">
            <wp:extent cx="304800" cy="213360"/>
            <wp:effectExtent l="0" t="0" r="0" b="0"/>
            <wp:docPr id="188"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4DF7B19D" w14:textId="77777777" w:rsidR="007A0A56" w:rsidRPr="00B02B80" w:rsidRDefault="007A0A56" w:rsidP="007A0A56">
      <w:pPr>
        <w:numPr>
          <w:ilvl w:val="0"/>
          <w:numId w:val="7"/>
        </w:numPr>
        <w:spacing w:after="0" w:line="240" w:lineRule="auto"/>
        <w:contextualSpacing/>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 xml:space="preserve">Правильно считает количество рук человека   </w:t>
      </w:r>
      <w:r w:rsidRPr="00B02B80">
        <w:rPr>
          <w:rFonts w:ascii="Times New Roman" w:eastAsia="Calibri" w:hAnsi="Times New Roman" w:cs="Times New Roman"/>
          <w:noProof/>
          <w:sz w:val="28"/>
          <w:szCs w:val="28"/>
          <w:lang w:eastAsia="ru-RU"/>
        </w:rPr>
        <w:drawing>
          <wp:inline distT="0" distB="0" distL="0" distR="0" wp14:anchorId="1731D38B" wp14:editId="6D8D40BA">
            <wp:extent cx="312420" cy="167640"/>
            <wp:effectExtent l="0" t="0" r="0" b="3810"/>
            <wp:docPr id="189"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lang w:eastAsia="ru-RU"/>
        </w:rPr>
        <w:t xml:space="preserve"> 7-8 </w:t>
      </w:r>
      <w:r w:rsidRPr="00B02B80">
        <w:rPr>
          <w:rFonts w:ascii="Times New Roman" w:eastAsia="Calibri" w:hAnsi="Times New Roman" w:cs="Times New Roman"/>
          <w:noProof/>
          <w:sz w:val="28"/>
          <w:szCs w:val="28"/>
          <w:lang w:eastAsia="ru-RU"/>
        </w:rPr>
        <w:drawing>
          <wp:inline distT="0" distB="0" distL="0" distR="0" wp14:anchorId="5EF9197A" wp14:editId="15534B8B">
            <wp:extent cx="556260" cy="213360"/>
            <wp:effectExtent l="0" t="0" r="0" b="0"/>
            <wp:docPr id="190"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3265B48C" w14:textId="77777777" w:rsidR="007A0A56" w:rsidRPr="00751696" w:rsidRDefault="007A0A56" w:rsidP="007A0A56">
      <w:pPr>
        <w:numPr>
          <w:ilvl w:val="0"/>
          <w:numId w:val="7"/>
        </w:numPr>
        <w:spacing w:after="0" w:line="240" w:lineRule="auto"/>
        <w:contextualSpacing/>
        <w:rPr>
          <w:rFonts w:ascii="Calibri" w:eastAsia="Calibri" w:hAnsi="Calibri" w:cs="Times New Roman"/>
          <w:sz w:val="24"/>
          <w:lang w:eastAsia="ru-RU"/>
        </w:rPr>
      </w:pPr>
      <w:r w:rsidRPr="00B02B80">
        <w:rPr>
          <w:rFonts w:ascii="Times New Roman" w:eastAsia="Calibri" w:hAnsi="Times New Roman" w:cs="Times New Roman"/>
          <w:sz w:val="28"/>
          <w:szCs w:val="28"/>
          <w:lang w:eastAsia="ru-RU"/>
        </w:rPr>
        <w:t>Правильно записывает двузначное число</w:t>
      </w:r>
      <w:r w:rsidRPr="00B02B80">
        <w:rPr>
          <w:rFonts w:ascii="Calibri" w:eastAsia="Calibri" w:hAnsi="Calibri" w:cs="Times New Roman"/>
          <w:sz w:val="24"/>
          <w:lang w:eastAsia="ru-RU"/>
        </w:rPr>
        <w:t xml:space="preserve">   </w:t>
      </w:r>
      <w:r w:rsidRPr="00B02B80">
        <w:rPr>
          <w:rFonts w:ascii="Calibri" w:eastAsia="Calibri" w:hAnsi="Calibri" w:cs="Times New Roman"/>
          <w:noProof/>
          <w:sz w:val="24"/>
          <w:lang w:eastAsia="ru-RU"/>
        </w:rPr>
        <w:drawing>
          <wp:inline distT="0" distB="0" distL="0" distR="0" wp14:anchorId="3785CE64" wp14:editId="234BA354">
            <wp:extent cx="281940" cy="129540"/>
            <wp:effectExtent l="0" t="0" r="3810" b="3810"/>
            <wp:docPr id="191"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 cy="129540"/>
                    </a:xfrm>
                    <a:prstGeom prst="rect">
                      <a:avLst/>
                    </a:prstGeom>
                    <a:noFill/>
                    <a:ln>
                      <a:noFill/>
                    </a:ln>
                  </pic:spPr>
                </pic:pic>
              </a:graphicData>
            </a:graphic>
          </wp:inline>
        </w:drawing>
      </w:r>
      <w:r w:rsidRPr="00B02B80">
        <w:rPr>
          <w:rFonts w:ascii="Calibri" w:eastAsia="Calibri" w:hAnsi="Calibri" w:cs="Times New Roman"/>
          <w:sz w:val="24"/>
          <w:lang w:eastAsia="ru-RU"/>
        </w:rPr>
        <w:t xml:space="preserve"> 9-10    </w:t>
      </w:r>
      <w:r w:rsidRPr="00B02B80">
        <w:rPr>
          <w:rFonts w:ascii="Calibri" w:eastAsia="Calibri" w:hAnsi="Calibri" w:cs="Times New Roman"/>
          <w:noProof/>
          <w:sz w:val="24"/>
          <w:lang w:eastAsia="ru-RU"/>
        </w:rPr>
        <w:drawing>
          <wp:inline distT="0" distB="0" distL="0" distR="0" wp14:anchorId="27C58E8E" wp14:editId="60FAAA89">
            <wp:extent cx="480060" cy="190500"/>
            <wp:effectExtent l="0" t="0" r="0" b="0"/>
            <wp:docPr id="256"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p>
    <w:p w14:paraId="02CC1C01" w14:textId="77777777" w:rsidR="007A0A56" w:rsidRPr="00B02B80" w:rsidRDefault="007A0A56" w:rsidP="007A0A56">
      <w:pPr>
        <w:spacing w:after="0" w:line="240" w:lineRule="auto"/>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lang w:eastAsia="ru-RU"/>
        </w:rPr>
        <w:t>Оцени</w:t>
      </w:r>
      <w:r>
        <w:rPr>
          <w:rFonts w:ascii="Times New Roman" w:eastAsia="Calibri" w:hAnsi="Times New Roman" w:cs="Times New Roman"/>
          <w:sz w:val="28"/>
          <w:szCs w:val="28"/>
          <w:lang w:eastAsia="ru-RU"/>
        </w:rPr>
        <w:t>л(а)</w:t>
      </w:r>
      <w:r w:rsidRPr="00B02B80">
        <w:rPr>
          <w:rFonts w:ascii="Times New Roman" w:eastAsia="Calibri" w:hAnsi="Times New Roman" w:cs="Times New Roman"/>
          <w:sz w:val="28"/>
          <w:szCs w:val="28"/>
          <w:lang w:eastAsia="ru-RU"/>
        </w:rPr>
        <w:t xml:space="preserve"> свою работу (обведи  медаль)</w:t>
      </w:r>
      <w:r>
        <w:rPr>
          <w:rFonts w:ascii="Times New Roman" w:eastAsia="Calibri" w:hAnsi="Times New Roman" w:cs="Times New Roman"/>
          <w:sz w:val="28"/>
          <w:szCs w:val="28"/>
          <w:lang w:eastAsia="ru-RU"/>
        </w:rPr>
        <w:t>.</w:t>
      </w:r>
    </w:p>
    <w:p w14:paraId="6B5B0E3B"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1F3DCC4C" w14:textId="77777777" w:rsidR="007A0A56" w:rsidRDefault="007A0A56" w:rsidP="007A0A56">
      <w:pPr>
        <w:spacing w:after="1" w:line="237" w:lineRule="auto"/>
        <w:ind w:left="107" w:right="109"/>
        <w:jc w:val="center"/>
        <w:rPr>
          <w:rFonts w:ascii="Times New Roman" w:eastAsia="Times New Roman" w:hAnsi="Times New Roman" w:cs="Times New Roman"/>
          <w:b/>
          <w:color w:val="000000"/>
          <w:sz w:val="28"/>
          <w:szCs w:val="28"/>
          <w:lang w:eastAsia="ru-RU"/>
        </w:rPr>
      </w:pPr>
    </w:p>
    <w:p w14:paraId="20D34884" w14:textId="77777777" w:rsidR="007A0A56" w:rsidRDefault="007A0A56" w:rsidP="007A0A56">
      <w:pPr>
        <w:spacing w:after="1" w:line="237" w:lineRule="auto"/>
        <w:ind w:left="107" w:right="109"/>
        <w:jc w:val="center"/>
        <w:rPr>
          <w:rFonts w:ascii="Times New Roman" w:eastAsia="Times New Roman" w:hAnsi="Times New Roman" w:cs="Times New Roman"/>
          <w:b/>
          <w:color w:val="000000"/>
          <w:sz w:val="28"/>
          <w:szCs w:val="28"/>
          <w:lang w:eastAsia="ru-RU"/>
        </w:rPr>
      </w:pPr>
    </w:p>
    <w:p w14:paraId="6491BFAD" w14:textId="71C615B9" w:rsidR="007A0A56" w:rsidRPr="0053136F" w:rsidRDefault="0053136F" w:rsidP="0053136F">
      <w:pPr>
        <w:shd w:val="clear" w:color="auto" w:fill="FFFFFF"/>
        <w:tabs>
          <w:tab w:val="left" w:pos="11340"/>
        </w:tabs>
        <w:autoSpaceDE w:val="0"/>
        <w:autoSpaceDN w:val="0"/>
        <w:spacing w:after="0" w:line="240" w:lineRule="auto"/>
        <w:ind w:right="-285"/>
        <w:rPr>
          <w:rFonts w:ascii="Times New Roman" w:eastAsia="Calibri" w:hAnsi="Times New Roman" w:cs="Times New Roman"/>
          <w:b/>
          <w:bCs/>
          <w:sz w:val="28"/>
          <w:szCs w:val="28"/>
          <w:lang w:eastAsia="ru-RU"/>
        </w:rPr>
      </w:pPr>
      <w:r>
        <w:rPr>
          <w:rFonts w:ascii="Times New Roman" w:eastAsia="Times New Roman" w:hAnsi="Times New Roman" w:cs="Times New Roman"/>
          <w:bCs/>
          <w:i/>
          <w:iCs/>
          <w:color w:val="000000"/>
          <w:sz w:val="28"/>
          <w:szCs w:val="28"/>
          <w:lang w:eastAsia="ru-RU"/>
        </w:rPr>
        <w:t xml:space="preserve">                                             </w:t>
      </w:r>
      <w:r w:rsidR="007A0A56" w:rsidRPr="007F1373">
        <w:rPr>
          <w:rFonts w:ascii="Times New Roman" w:eastAsia="Times New Roman" w:hAnsi="Times New Roman" w:cs="Times New Roman"/>
          <w:bCs/>
          <w:i/>
          <w:iCs/>
          <w:color w:val="000000"/>
          <w:sz w:val="28"/>
          <w:szCs w:val="28"/>
          <w:lang w:eastAsia="ru-RU"/>
        </w:rPr>
        <w:t>Уровень «Понимание»</w:t>
      </w:r>
      <w:r w:rsidR="007A0A56" w:rsidRPr="00760C99">
        <w:t xml:space="preserve"> </w:t>
      </w:r>
    </w:p>
    <w:p w14:paraId="467333E0" w14:textId="77777777" w:rsidR="007A0A56" w:rsidRPr="00B02B80" w:rsidRDefault="007A0A56" w:rsidP="007A0A56">
      <w:pPr>
        <w:spacing w:after="1" w:line="237" w:lineRule="auto"/>
        <w:ind w:left="107" w:right="109"/>
        <w:jc w:val="center"/>
        <w:rPr>
          <w:rFonts w:ascii="Times New Roman" w:eastAsia="Times New Roman" w:hAnsi="Times New Roman" w:cs="Times New Roman"/>
          <w:color w:val="000000"/>
          <w:sz w:val="28"/>
          <w:szCs w:val="28"/>
          <w:lang w:eastAsia="ru-RU"/>
        </w:rPr>
      </w:pPr>
      <w:r w:rsidRPr="00B02B80">
        <w:rPr>
          <w:rFonts w:ascii="Times New Roman" w:eastAsia="Times New Roman" w:hAnsi="Times New Roman" w:cs="Times New Roman"/>
          <w:color w:val="000000"/>
          <w:sz w:val="28"/>
          <w:szCs w:val="28"/>
          <w:lang w:eastAsia="ru-RU"/>
        </w:rPr>
        <w:t>Завершите выражение так, чтобы оно было равно 8</w:t>
      </w:r>
    </w:p>
    <w:p w14:paraId="4C9A0505" w14:textId="77777777" w:rsidR="007A0A56" w:rsidRPr="00B02B80" w:rsidRDefault="007A0A56" w:rsidP="007A0A56">
      <w:pPr>
        <w:spacing w:after="1" w:line="237" w:lineRule="auto"/>
        <w:ind w:left="107" w:right="109"/>
        <w:jc w:val="both"/>
        <w:rPr>
          <w:rFonts w:ascii="Times New Roman" w:eastAsia="Times New Roman" w:hAnsi="Times New Roman" w:cs="Times New Roman"/>
          <w:color w:val="000000"/>
          <w:sz w:val="24"/>
          <w:lang w:eastAsia="ru-RU"/>
        </w:rPr>
      </w:pPr>
    </w:p>
    <w:p w14:paraId="4BBF7931" w14:textId="77777777" w:rsidR="007A0A56" w:rsidRPr="00B02B80" w:rsidRDefault="007A0A56" w:rsidP="007A0A56">
      <w:pPr>
        <w:spacing w:after="1" w:line="237" w:lineRule="auto"/>
        <w:ind w:left="107" w:right="109"/>
        <w:jc w:val="center"/>
        <w:rPr>
          <w:rFonts w:ascii="Times New Roman" w:eastAsia="Times New Roman" w:hAnsi="Times New Roman" w:cs="Times New Roman"/>
          <w:color w:val="000000"/>
          <w:sz w:val="24"/>
          <w:lang w:eastAsia="ru-RU"/>
        </w:rPr>
      </w:pPr>
      <w:r w:rsidRPr="00B02B80">
        <w:rPr>
          <w:rFonts w:ascii="Times New Roman" w:eastAsia="Times New Roman" w:hAnsi="Times New Roman" w:cs="Times New Roman"/>
          <w:noProof/>
          <w:color w:val="000000"/>
          <w:sz w:val="24"/>
          <w:lang w:eastAsia="ru-RU"/>
        </w:rPr>
        <w:drawing>
          <wp:inline distT="0" distB="0" distL="0" distR="0" wp14:anchorId="0B6D3884" wp14:editId="781DE542">
            <wp:extent cx="1780194" cy="2232660"/>
            <wp:effectExtent l="2223" t="0" r="0" b="0"/>
            <wp:docPr id="257" name="Рисунок 316"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images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784348" cy="2237869"/>
                    </a:xfrm>
                    <a:prstGeom prst="rect">
                      <a:avLst/>
                    </a:prstGeom>
                    <a:noFill/>
                    <a:ln>
                      <a:noFill/>
                    </a:ln>
                  </pic:spPr>
                </pic:pic>
              </a:graphicData>
            </a:graphic>
          </wp:inline>
        </w:drawing>
      </w:r>
    </w:p>
    <w:p w14:paraId="0B99279E" w14:textId="77777777" w:rsidR="007A0A56" w:rsidRPr="00AA3EAA" w:rsidRDefault="007A0A56" w:rsidP="007A0A56">
      <w:pPr>
        <w:spacing w:after="1" w:line="237" w:lineRule="auto"/>
        <w:ind w:right="109"/>
        <w:jc w:val="center"/>
        <w:rPr>
          <w:rFonts w:ascii="Times New Roman" w:eastAsia="Times New Roman" w:hAnsi="Times New Roman" w:cs="Times New Roman"/>
          <w:color w:val="000000"/>
          <w:sz w:val="44"/>
          <w:szCs w:val="44"/>
          <w:lang w:eastAsia="ru-RU"/>
        </w:rPr>
      </w:pPr>
      <w:r w:rsidRPr="00B02B80">
        <w:rPr>
          <w:rFonts w:ascii="Calibri" w:eastAsia="Calibri" w:hAnsi="Calibri" w:cs="Times New Roman"/>
          <w:noProof/>
          <w:lang w:eastAsia="ru-RU"/>
        </w:rPr>
        <mc:AlternateContent>
          <mc:Choice Requires="wps">
            <w:drawing>
              <wp:anchor distT="0" distB="0" distL="114300" distR="114300" simplePos="0" relativeHeight="251756544" behindDoc="0" locked="0" layoutInCell="1" allowOverlap="1" wp14:anchorId="2DF115DB" wp14:editId="14E03639">
                <wp:simplePos x="0" y="0"/>
                <wp:positionH relativeFrom="margin">
                  <wp:posOffset>2038350</wp:posOffset>
                </wp:positionH>
                <wp:positionV relativeFrom="paragraph">
                  <wp:posOffset>8890</wp:posOffset>
                </wp:positionV>
                <wp:extent cx="472440" cy="342900"/>
                <wp:effectExtent l="0" t="0" r="22860" b="19050"/>
                <wp:wrapNone/>
                <wp:docPr id="143" name="Прямоугольник 143"/>
                <wp:cNvGraphicFramePr/>
                <a:graphic xmlns:a="http://schemas.openxmlformats.org/drawingml/2006/main">
                  <a:graphicData uri="http://schemas.microsoft.com/office/word/2010/wordprocessingShape">
                    <wps:wsp>
                      <wps:cNvSpPr/>
                      <wps:spPr>
                        <a:xfrm>
                          <a:off x="0" y="0"/>
                          <a:ext cx="472440" cy="3429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91CA7" id="Прямоугольник 143" o:spid="_x0000_s1026" style="position:absolute;margin-left:160.5pt;margin-top:.7pt;width:37.2pt;height:2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" fillcolor="window" strokecolor="#70ad47" strokeweight="1pt">
                <w10:wrap anchorx="margin"/>
              </v:rec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7568" behindDoc="0" locked="0" layoutInCell="1" allowOverlap="1" wp14:anchorId="788CDD01" wp14:editId="4F076753">
                <wp:simplePos x="0" y="0"/>
                <wp:positionH relativeFrom="page">
                  <wp:posOffset>3742055</wp:posOffset>
                </wp:positionH>
                <wp:positionV relativeFrom="paragraph">
                  <wp:posOffset>5715</wp:posOffset>
                </wp:positionV>
                <wp:extent cx="381000" cy="342900"/>
                <wp:effectExtent l="0" t="0" r="0" b="0"/>
                <wp:wrapNone/>
                <wp:docPr id="144" name="Умножение 327"/>
                <wp:cNvGraphicFramePr/>
                <a:graphic xmlns:a="http://schemas.openxmlformats.org/drawingml/2006/main">
                  <a:graphicData uri="http://schemas.microsoft.com/office/word/2010/wordprocessingShape">
                    <wps:wsp>
                      <wps:cNvSpPr/>
                      <wps:spPr>
                        <a:xfrm>
                          <a:off x="0" y="0"/>
                          <a:ext cx="381000" cy="342900"/>
                        </a:xfrm>
                        <a:prstGeom prst="mathMultiply">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925B" id="Умножение 327" o:spid="_x0000_s1026" style="position:absolute;margin-left:294.65pt;margin-top:.45pt;width:30pt;height:27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810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" path="m64531,112329l118483,52383r72017,64815l262517,52383r53952,59946l250780,171450r65689,59121l262517,290517,190500,225702r-72017,64815l64531,230571r65689,-59121l64531,112329xe" fillcolor="window" strokecolor="#70ad47" strokeweight="1pt">
                <v:stroke joinstyle="miter"/>
                <v:path arrowok="t" o:connecttype="custom" o:connectlocs="64531,112329;118483,52383;190500,117198;262517,52383;316469,112329;250780,171450;316469,230571;262517,290517;190500,225702;118483,290517;64531,230571;130220,171450;64531,112329" o:connectangles="0,0,0,0,0,0,0,0,0,0,0,0,0"/>
                <w10:wrap anchorx="page"/>
              </v:shape>
            </w:pict>
          </mc:Fallback>
        </mc:AlternateContent>
      </w:r>
      <w:r>
        <w:rPr>
          <w:rFonts w:ascii="Times New Roman" w:eastAsia="Times New Roman" w:hAnsi="Times New Roman" w:cs="Times New Roman"/>
          <w:color w:val="000000"/>
          <w:sz w:val="24"/>
          <w:lang w:eastAsia="ru-RU"/>
        </w:rPr>
        <w:t xml:space="preserve">                            </w:t>
      </w:r>
      <w:r w:rsidRPr="00B02B80">
        <w:rPr>
          <w:rFonts w:ascii="Times New Roman" w:eastAsia="Times New Roman" w:hAnsi="Times New Roman" w:cs="Times New Roman"/>
          <w:color w:val="000000"/>
          <w:sz w:val="44"/>
          <w:szCs w:val="44"/>
          <w:lang w:eastAsia="ru-RU"/>
        </w:rPr>
        <w:t>4   = 8</w:t>
      </w:r>
    </w:p>
    <w:p w14:paraId="0D919192" w14:textId="77777777" w:rsidR="007A0A56" w:rsidRDefault="007A0A56" w:rsidP="007A0A56">
      <w:pPr>
        <w:spacing w:after="1" w:line="237" w:lineRule="auto"/>
        <w:ind w:left="107" w:right="109"/>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p>
    <w:p w14:paraId="6A672F70" w14:textId="77777777" w:rsidR="007A0A56" w:rsidRDefault="007A0A56" w:rsidP="007A0A56">
      <w:pPr>
        <w:spacing w:after="1" w:line="237" w:lineRule="auto"/>
        <w:ind w:right="109"/>
        <w:jc w:val="both"/>
        <w:rPr>
          <w:rFonts w:ascii="Times New Roman" w:eastAsia="Times New Roman" w:hAnsi="Times New Roman" w:cs="Times New Roman"/>
          <w:color w:val="000000"/>
          <w:sz w:val="28"/>
          <w:szCs w:val="28"/>
          <w:lang w:eastAsia="ru-RU"/>
        </w:rPr>
      </w:pPr>
    </w:p>
    <w:p w14:paraId="1393C663" w14:textId="77777777" w:rsidR="007A0A56" w:rsidRPr="00B02B80" w:rsidRDefault="007A0A56" w:rsidP="007A0A56">
      <w:pPr>
        <w:tabs>
          <w:tab w:val="left" w:pos="851"/>
        </w:tabs>
        <w:spacing w:after="1" w:line="240" w:lineRule="auto"/>
        <w:ind w:right="109" w:firstLine="567"/>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ab/>
        <w:t>Правильно записал(а) выражение</w:t>
      </w:r>
      <w:r w:rsidRPr="00B02B80">
        <w:rPr>
          <w:rFonts w:ascii="Times New Roman" w:eastAsia="Times New Roman" w:hAnsi="Times New Roman" w:cs="Times New Roman"/>
          <w:color w:val="000000"/>
          <w:sz w:val="28"/>
          <w:szCs w:val="28"/>
          <w:lang w:eastAsia="ru-RU"/>
        </w:rPr>
        <w:t xml:space="preserve"> </w:t>
      </w:r>
      <w:r w:rsidRPr="00B02B80">
        <w:rPr>
          <w:rFonts w:ascii="Times New Roman" w:eastAsia="Times New Roman" w:hAnsi="Times New Roman" w:cs="Times New Roman"/>
          <w:color w:val="000000"/>
          <w:sz w:val="24"/>
          <w:lang w:eastAsia="ru-RU"/>
        </w:rPr>
        <w:t xml:space="preserve">               </w:t>
      </w:r>
      <w:r w:rsidRPr="00B02B80">
        <w:rPr>
          <w:rFonts w:ascii="Times New Roman" w:eastAsia="Times New Roman" w:hAnsi="Times New Roman" w:cs="Times New Roman"/>
          <w:noProof/>
          <w:color w:val="000000"/>
          <w:sz w:val="24"/>
          <w:lang w:eastAsia="ru-RU"/>
        </w:rPr>
        <w:drawing>
          <wp:inline distT="0" distB="0" distL="0" distR="0" wp14:anchorId="6A13ADA5" wp14:editId="0FF9929F">
            <wp:extent cx="312420" cy="167640"/>
            <wp:effectExtent l="0" t="0" r="0" b="3810"/>
            <wp:docPr id="258"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Times New Roman" w:hAnsi="Times New Roman" w:cs="Times New Roman"/>
          <w:color w:val="000000"/>
          <w:sz w:val="24"/>
          <w:lang w:eastAsia="ru-RU"/>
        </w:rPr>
        <w:t xml:space="preserve">  7-8 </w:t>
      </w:r>
      <w:r w:rsidRPr="00B02B80">
        <w:rPr>
          <w:rFonts w:ascii="Times New Roman" w:eastAsia="Times New Roman" w:hAnsi="Times New Roman" w:cs="Times New Roman"/>
          <w:noProof/>
          <w:color w:val="000000"/>
          <w:sz w:val="24"/>
          <w:lang w:eastAsia="ru-RU"/>
        </w:rPr>
        <w:drawing>
          <wp:inline distT="0" distB="0" distL="0" distR="0" wp14:anchorId="747AA504" wp14:editId="201980B1">
            <wp:extent cx="556260" cy="213360"/>
            <wp:effectExtent l="0" t="0" r="0" b="0"/>
            <wp:docPr id="259"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272E909E" w14:textId="77777777" w:rsidR="007A0A56" w:rsidRPr="00B02B80" w:rsidRDefault="007A0A56" w:rsidP="007A0A56">
      <w:pPr>
        <w:tabs>
          <w:tab w:val="left" w:pos="851"/>
        </w:tabs>
        <w:spacing w:after="1" w:line="240" w:lineRule="auto"/>
        <w:ind w:right="109" w:firstLine="567"/>
        <w:jc w:val="both"/>
        <w:rPr>
          <w:rFonts w:ascii="Times New Roman" w:eastAsia="Times New Roman" w:hAnsi="Times New Roman" w:cs="Times New Roman"/>
          <w:color w:val="000000"/>
          <w:sz w:val="24"/>
          <w:lang w:eastAsia="ru-RU"/>
        </w:rPr>
      </w:pPr>
    </w:p>
    <w:p w14:paraId="69CAFAFA" w14:textId="77777777" w:rsidR="0053136F" w:rsidRDefault="007A0A56" w:rsidP="0053136F">
      <w:pPr>
        <w:tabs>
          <w:tab w:val="left" w:pos="851"/>
        </w:tabs>
        <w:spacing w:line="240" w:lineRule="auto"/>
        <w:ind w:firstLine="567"/>
        <w:rPr>
          <w:rFonts w:ascii="Times New Roman" w:eastAsia="Times New Roman" w:hAnsi="Times New Roman" w:cs="Times New Roman"/>
          <w:color w:val="000000"/>
          <w:sz w:val="28"/>
          <w:szCs w:val="28"/>
          <w:lang w:eastAsia="ru-RU"/>
        </w:rPr>
      </w:pPr>
      <w:r w:rsidRPr="00DC2905">
        <w:rPr>
          <w:rFonts w:ascii="Times New Roman" w:eastAsia="Times New Roman" w:hAnsi="Times New Roman" w:cs="Times New Roman"/>
          <w:color w:val="000000"/>
          <w:sz w:val="28"/>
          <w:szCs w:val="28"/>
          <w:lang w:eastAsia="ru-RU"/>
        </w:rPr>
        <w:t xml:space="preserve">Оценил(а) свою работу (обведи  медаль) </w:t>
      </w:r>
      <w:r w:rsidRPr="00DC2905">
        <w:rPr>
          <w:rFonts w:ascii="Times New Roman" w:eastAsia="Calibri" w:hAnsi="Times New Roman" w:cs="Times New Roman"/>
          <w:sz w:val="28"/>
          <w:szCs w:val="28"/>
        </w:rPr>
        <w:t xml:space="preserve">                                                                                                                         </w:t>
      </w:r>
    </w:p>
    <w:p w14:paraId="79B21CEF" w14:textId="083B6629" w:rsidR="007A0A56" w:rsidRPr="0053136F" w:rsidRDefault="007A0A56" w:rsidP="0053136F">
      <w:pPr>
        <w:tabs>
          <w:tab w:val="left" w:pos="851"/>
        </w:tabs>
        <w:spacing w:line="240" w:lineRule="auto"/>
        <w:ind w:firstLine="567"/>
        <w:rPr>
          <w:rFonts w:ascii="Times New Roman" w:eastAsia="Times New Roman" w:hAnsi="Times New Roman" w:cs="Times New Roman"/>
          <w:color w:val="000000"/>
          <w:sz w:val="28"/>
          <w:szCs w:val="28"/>
          <w:lang w:eastAsia="ru-RU"/>
        </w:rPr>
      </w:pPr>
      <w:r w:rsidRPr="007F1373">
        <w:rPr>
          <w:rFonts w:ascii="Times New Roman" w:eastAsia="Calibri" w:hAnsi="Times New Roman" w:cs="Times New Roman"/>
          <w:bCs/>
          <w:i/>
          <w:iCs/>
          <w:sz w:val="28"/>
          <w:szCs w:val="28"/>
        </w:rPr>
        <w:t>СОДЕРЖАНИЕ ЗАДАНИЙ НА САМООЦЕНИВАНИЕ-3 класс</w:t>
      </w:r>
    </w:p>
    <w:p w14:paraId="410CF4EF"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Задания № 1</w:t>
      </w:r>
      <w:r w:rsidRPr="00B02B80">
        <w:rPr>
          <w:rFonts w:ascii="Times New Roman" w:eastAsia="Calibri" w:hAnsi="Times New Roman" w:cs="Times New Roman"/>
          <w:sz w:val="28"/>
          <w:szCs w:val="28"/>
        </w:rPr>
        <w:t>«Числа и цифры»</w:t>
      </w:r>
    </w:p>
    <w:p w14:paraId="291D5542" w14:textId="77777777" w:rsidR="007A0A56" w:rsidRPr="00B02B80" w:rsidRDefault="007A0A56" w:rsidP="007A0A56">
      <w:pPr>
        <w:spacing w:after="0" w:line="240" w:lineRule="auto"/>
        <w:ind w:firstLine="708"/>
        <w:jc w:val="center"/>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Задание на уровень: узнавание с последующим углублением понятия </w:t>
      </w:r>
      <w:r>
        <w:rPr>
          <w:rFonts w:ascii="Times New Roman" w:eastAsia="Calibri" w:hAnsi="Times New Roman" w:cs="Times New Roman"/>
          <w:sz w:val="28"/>
          <w:szCs w:val="28"/>
        </w:rPr>
        <w:t xml:space="preserve">                       </w:t>
      </w:r>
    </w:p>
    <w:p w14:paraId="655C960C"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Calibri" w:eastAsia="Calibri" w:hAnsi="Calibri" w:cs="Times New Roman"/>
          <w:noProof/>
          <w:lang w:eastAsia="ru-RU"/>
        </w:rPr>
        <mc:AlternateContent>
          <mc:Choice Requires="wps">
            <w:drawing>
              <wp:anchor distT="0" distB="0" distL="114300" distR="114300" simplePos="0" relativeHeight="251752448" behindDoc="0" locked="0" layoutInCell="1" allowOverlap="1" wp14:anchorId="0D6AD20F" wp14:editId="56092F10">
                <wp:simplePos x="0" y="0"/>
                <wp:positionH relativeFrom="column">
                  <wp:posOffset>4100195</wp:posOffset>
                </wp:positionH>
                <wp:positionV relativeFrom="paragraph">
                  <wp:posOffset>164465</wp:posOffset>
                </wp:positionV>
                <wp:extent cx="336550" cy="320040"/>
                <wp:effectExtent l="0" t="0" r="25400" b="22860"/>
                <wp:wrapNone/>
                <wp:docPr id="145" name="Прямоугольник 54"/>
                <wp:cNvGraphicFramePr/>
                <a:graphic xmlns:a="http://schemas.openxmlformats.org/drawingml/2006/main">
                  <a:graphicData uri="http://schemas.microsoft.com/office/word/2010/wordprocessingShape">
                    <wps:wsp>
                      <wps:cNvSpPr/>
                      <wps:spPr>
                        <a:xfrm>
                          <a:off x="0" y="0"/>
                          <a:ext cx="336550" cy="320040"/>
                        </a:xfrm>
                        <a:prstGeom prst="rect">
                          <a:avLst/>
                        </a:prstGeom>
                        <a:solidFill>
                          <a:sysClr val="window" lastClr="FFFFFF"/>
                        </a:solidFill>
                        <a:ln w="17145" cap="flat" cmpd="sng" algn="ctr">
                          <a:solidFill>
                            <a:srgbClr val="70AD47"/>
                          </a:solidFill>
                          <a:prstDash val="solid"/>
                        </a:ln>
                        <a:effectLst/>
                      </wps:spPr>
                      <wps:txbx>
                        <w:txbxContent>
                          <w:p w14:paraId="14A13D29" w14:textId="77777777" w:rsidR="007A0A56" w:rsidRDefault="007A0A56" w:rsidP="007A0A56">
                            <w:pPr>
                              <w:jc w:val="center"/>
                              <w:rPr>
                                <w:sz w:val="36"/>
                                <w:szCs w:val="36"/>
                              </w:rPr>
                            </w:pPr>
                            <w:r>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D20F" id="Прямоугольник 54" o:spid="_x0000_s1041" style="position:absolute;left:0;text-align:left;margin-left:322.85pt;margin-top:12.95pt;width:26.5pt;height:2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" fillcolor="window" strokecolor="#70ad47" strokeweight="1.35pt">
                <v:textbox>
                  <w:txbxContent>
                    <w:p w14:paraId="14A13D29" w14:textId="77777777" w:rsidR="007A0A56" w:rsidRDefault="007A0A56" w:rsidP="007A0A56">
                      <w:pPr>
                        <w:jc w:val="center"/>
                        <w:rPr>
                          <w:sz w:val="36"/>
                          <w:szCs w:val="36"/>
                        </w:rPr>
                      </w:pPr>
                      <w:r>
                        <w:rPr>
                          <w:sz w:val="36"/>
                          <w:szCs w:val="36"/>
                        </w:rPr>
                        <w:t>˅</w:t>
                      </w:r>
                    </w:p>
                  </w:txbxContent>
                </v:textbox>
              </v:rect>
            </w:pict>
          </mc:Fallback>
        </mc:AlternateContent>
      </w:r>
      <w:r w:rsidRPr="00B02B8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                          </w:t>
      </w:r>
    </w:p>
    <w:p w14:paraId="2BF538BB"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Какое из этих данных имеет сумму 40? Отметь</w:t>
      </w:r>
      <w:r>
        <w:rPr>
          <w:rFonts w:ascii="Times New Roman" w:eastAsia="Calibri" w:hAnsi="Times New Roman" w:cs="Times New Roman"/>
          <w:sz w:val="28"/>
          <w:szCs w:val="28"/>
        </w:rPr>
        <w:t xml:space="preserve">           . Оцени свою работу.</w:t>
      </w:r>
    </w:p>
    <w:p w14:paraId="798E26C3"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5D71F5F5" w14:textId="77777777" w:rsidR="007A0A56" w:rsidRPr="00B02B80" w:rsidRDefault="007A0A56" w:rsidP="007A0A56">
      <w:pPr>
        <w:spacing w:after="0" w:line="240" w:lineRule="auto"/>
        <w:jc w:val="both"/>
        <w:rPr>
          <w:rFonts w:ascii="Times New Roman" w:eastAsia="Calibri" w:hAnsi="Times New Roman" w:cs="Times New Roman"/>
          <w:sz w:val="28"/>
          <w:szCs w:val="28"/>
        </w:rPr>
      </w:pPr>
      <w:r w:rsidRPr="00B02B80">
        <w:rPr>
          <w:rFonts w:ascii="Calibri" w:eastAsia="Calibri" w:hAnsi="Calibri" w:cs="Times New Roman"/>
          <w:noProof/>
          <w:lang w:eastAsia="ru-RU"/>
        </w:rPr>
        <mc:AlternateContent>
          <mc:Choice Requires="wps">
            <w:drawing>
              <wp:anchor distT="0" distB="0" distL="114300" distR="114300" simplePos="0" relativeHeight="251749376" behindDoc="0" locked="0" layoutInCell="1" allowOverlap="1" wp14:anchorId="395F59B2" wp14:editId="1A00D630">
                <wp:simplePos x="0" y="0"/>
                <wp:positionH relativeFrom="column">
                  <wp:posOffset>382905</wp:posOffset>
                </wp:positionH>
                <wp:positionV relativeFrom="paragraph">
                  <wp:posOffset>69850</wp:posOffset>
                </wp:positionV>
                <wp:extent cx="914400" cy="563880"/>
                <wp:effectExtent l="0" t="0" r="19050" b="26670"/>
                <wp:wrapNone/>
                <wp:docPr id="146" name="Прямоугольник 50"/>
                <wp:cNvGraphicFramePr/>
                <a:graphic xmlns:a="http://schemas.openxmlformats.org/drawingml/2006/main">
                  <a:graphicData uri="http://schemas.microsoft.com/office/word/2010/wordprocessingShape">
                    <wps:wsp>
                      <wps:cNvSpPr/>
                      <wps:spPr>
                        <a:xfrm>
                          <a:off x="0" y="0"/>
                          <a:ext cx="914400" cy="563880"/>
                        </a:xfrm>
                        <a:prstGeom prst="rect">
                          <a:avLst/>
                        </a:prstGeom>
                        <a:solidFill>
                          <a:sysClr val="window" lastClr="FFFFFF"/>
                        </a:solidFill>
                        <a:ln w="17145" cap="flat" cmpd="sng" algn="ctr">
                          <a:solidFill>
                            <a:srgbClr val="70AD47"/>
                          </a:solidFill>
                          <a:prstDash val="solid"/>
                        </a:ln>
                        <a:effectLst/>
                      </wps:spPr>
                      <wps:txbx>
                        <w:txbxContent>
                          <w:p w14:paraId="7ED8D1D5" w14:textId="77777777" w:rsidR="007A0A56" w:rsidRDefault="007A0A56" w:rsidP="007A0A56">
                            <w:pPr>
                              <w:jc w:val="center"/>
                              <w:rPr>
                                <w:b/>
                                <w:sz w:val="28"/>
                                <w:szCs w:val="28"/>
                              </w:rPr>
                            </w:pPr>
                            <w:r>
                              <w:rPr>
                                <w:b/>
                                <w:sz w:val="28"/>
                                <w:szCs w:val="28"/>
                              </w:rPr>
                              <w:t>10+13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5F59B2" id="Прямоугольник 50" o:spid="_x0000_s1042" style="position:absolute;left:0;text-align:left;margin-left:30.15pt;margin-top:5.5pt;width:1in;height:4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" fillcolor="window" strokecolor="#70ad47" strokeweight="1.35pt">
                <v:textbox>
                  <w:txbxContent>
                    <w:p w14:paraId="7ED8D1D5" w14:textId="77777777" w:rsidR="007A0A56" w:rsidRDefault="007A0A56" w:rsidP="007A0A56">
                      <w:pPr>
                        <w:jc w:val="center"/>
                        <w:rPr>
                          <w:b/>
                          <w:sz w:val="28"/>
                          <w:szCs w:val="28"/>
                        </w:rPr>
                      </w:pPr>
                      <w:r>
                        <w:rPr>
                          <w:b/>
                          <w:sz w:val="28"/>
                          <w:szCs w:val="28"/>
                        </w:rPr>
                        <w:t>10+13</w:t>
                      </w:r>
                    </w:p>
                  </w:txbxContent>
                </v:textbox>
              </v:rec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1424" behindDoc="0" locked="0" layoutInCell="1" allowOverlap="1" wp14:anchorId="2D259EB8" wp14:editId="1746C3ED">
                <wp:simplePos x="0" y="0"/>
                <wp:positionH relativeFrom="column">
                  <wp:posOffset>3629025</wp:posOffset>
                </wp:positionH>
                <wp:positionV relativeFrom="paragraph">
                  <wp:posOffset>54610</wp:posOffset>
                </wp:positionV>
                <wp:extent cx="914400" cy="548640"/>
                <wp:effectExtent l="0" t="0" r="19050" b="22860"/>
                <wp:wrapNone/>
                <wp:docPr id="147" name="Прямоугольник 52"/>
                <wp:cNvGraphicFramePr/>
                <a:graphic xmlns:a="http://schemas.openxmlformats.org/drawingml/2006/main">
                  <a:graphicData uri="http://schemas.microsoft.com/office/word/2010/wordprocessingShape">
                    <wps:wsp>
                      <wps:cNvSpPr/>
                      <wps:spPr>
                        <a:xfrm>
                          <a:off x="0" y="0"/>
                          <a:ext cx="914400" cy="548640"/>
                        </a:xfrm>
                        <a:prstGeom prst="rect">
                          <a:avLst/>
                        </a:prstGeom>
                        <a:solidFill>
                          <a:sysClr val="window" lastClr="FFFFFF"/>
                        </a:solidFill>
                        <a:ln w="17145" cap="flat" cmpd="sng" algn="ctr">
                          <a:solidFill>
                            <a:srgbClr val="70AD47"/>
                          </a:solidFill>
                          <a:prstDash val="solid"/>
                        </a:ln>
                        <a:effectLst/>
                      </wps:spPr>
                      <wps:txbx>
                        <w:txbxContent>
                          <w:p w14:paraId="3E7DE246" w14:textId="77777777" w:rsidR="007A0A56" w:rsidRDefault="007A0A56" w:rsidP="007A0A56">
                            <w:pPr>
                              <w:jc w:val="center"/>
                              <w:rPr>
                                <w:b/>
                                <w:sz w:val="28"/>
                                <w:szCs w:val="28"/>
                              </w:rPr>
                            </w:pPr>
                            <w:r>
                              <w:rPr>
                                <w:b/>
                                <w:sz w:val="28"/>
                                <w:szCs w:val="28"/>
                              </w:rPr>
                              <w:t>22+18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D259EB8" id="Прямоугольник 52" o:spid="_x0000_s1043" style="position:absolute;left:0;text-align:left;margin-left:285.75pt;margin-top:4.3pt;width:1in;height:4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" fillcolor="window" strokecolor="#70ad47" strokeweight="1.35pt">
                <v:textbox>
                  <w:txbxContent>
                    <w:p w14:paraId="3E7DE246" w14:textId="77777777" w:rsidR="007A0A56" w:rsidRDefault="007A0A56" w:rsidP="007A0A56">
                      <w:pPr>
                        <w:jc w:val="center"/>
                        <w:rPr>
                          <w:b/>
                          <w:sz w:val="28"/>
                          <w:szCs w:val="28"/>
                        </w:rPr>
                      </w:pPr>
                      <w:r>
                        <w:rPr>
                          <w:b/>
                          <w:sz w:val="28"/>
                          <w:szCs w:val="28"/>
                        </w:rPr>
                        <w:t>22+18</w:t>
                      </w:r>
                    </w:p>
                  </w:txbxContent>
                </v:textbox>
              </v:rec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0400" behindDoc="0" locked="0" layoutInCell="1" allowOverlap="1" wp14:anchorId="10D70EBA" wp14:editId="255CAED1">
                <wp:simplePos x="0" y="0"/>
                <wp:positionH relativeFrom="column">
                  <wp:posOffset>2082165</wp:posOffset>
                </wp:positionH>
                <wp:positionV relativeFrom="paragraph">
                  <wp:posOffset>54610</wp:posOffset>
                </wp:positionV>
                <wp:extent cx="929640" cy="563880"/>
                <wp:effectExtent l="0" t="0" r="22860" b="26670"/>
                <wp:wrapNone/>
                <wp:docPr id="149" name="Прямоугольник 51"/>
                <wp:cNvGraphicFramePr/>
                <a:graphic xmlns:a="http://schemas.openxmlformats.org/drawingml/2006/main">
                  <a:graphicData uri="http://schemas.microsoft.com/office/word/2010/wordprocessingShape">
                    <wps:wsp>
                      <wps:cNvSpPr/>
                      <wps:spPr>
                        <a:xfrm>
                          <a:off x="0" y="0"/>
                          <a:ext cx="929640" cy="563880"/>
                        </a:xfrm>
                        <a:prstGeom prst="rect">
                          <a:avLst/>
                        </a:prstGeom>
                        <a:solidFill>
                          <a:sysClr val="window" lastClr="FFFFFF"/>
                        </a:solidFill>
                        <a:ln w="17145" cap="flat" cmpd="sng" algn="ctr">
                          <a:solidFill>
                            <a:srgbClr val="70AD47"/>
                          </a:solidFill>
                          <a:prstDash val="solid"/>
                        </a:ln>
                        <a:effectLst/>
                      </wps:spPr>
                      <wps:txbx>
                        <w:txbxContent>
                          <w:p w14:paraId="0726A183" w14:textId="77777777" w:rsidR="007A0A56" w:rsidRDefault="007A0A56" w:rsidP="007A0A56">
                            <w:pPr>
                              <w:jc w:val="center"/>
                              <w:rPr>
                                <w:b/>
                                <w:sz w:val="28"/>
                                <w:szCs w:val="28"/>
                              </w:rPr>
                            </w:pPr>
                            <w:r>
                              <w:rPr>
                                <w:b/>
                                <w:sz w:val="28"/>
                                <w:szCs w:val="28"/>
                              </w:rPr>
                              <w:t>47+21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70EBA" id="Прямоугольник 51" o:spid="_x0000_s1044" style="position:absolute;left:0;text-align:left;margin-left:163.95pt;margin-top:4.3pt;width:73.2pt;height:44.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" fillcolor="window" strokecolor="#70ad47" strokeweight="1.35pt">
                <v:textbox>
                  <w:txbxContent>
                    <w:p w14:paraId="0726A183" w14:textId="77777777" w:rsidR="007A0A56" w:rsidRDefault="007A0A56" w:rsidP="007A0A56">
                      <w:pPr>
                        <w:jc w:val="center"/>
                        <w:rPr>
                          <w:b/>
                          <w:sz w:val="28"/>
                          <w:szCs w:val="28"/>
                        </w:rPr>
                      </w:pPr>
                      <w:r>
                        <w:rPr>
                          <w:b/>
                          <w:sz w:val="28"/>
                          <w:szCs w:val="28"/>
                        </w:rPr>
                        <w:t>47+21</w:t>
                      </w:r>
                    </w:p>
                  </w:txbxContent>
                </v:textbox>
              </v:rect>
            </w:pict>
          </mc:Fallback>
        </mc:AlternateContent>
      </w:r>
      <w:r w:rsidRPr="00B02B80">
        <w:rPr>
          <w:rFonts w:ascii="Times New Roman" w:eastAsia="Calibri" w:hAnsi="Times New Roman" w:cs="Times New Roman"/>
          <w:sz w:val="28"/>
          <w:szCs w:val="28"/>
        </w:rPr>
        <w:t xml:space="preserve">                                     </w:t>
      </w:r>
    </w:p>
    <w:p w14:paraId="77F5A03A"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2510C450" w14:textId="77777777" w:rsidR="007A0A56" w:rsidRPr="00B02B80" w:rsidRDefault="007A0A56" w:rsidP="007A0A56">
      <w:pPr>
        <w:spacing w:after="0" w:line="240" w:lineRule="auto"/>
        <w:jc w:val="both"/>
        <w:rPr>
          <w:rFonts w:ascii="Times New Roman" w:eastAsia="Calibri" w:hAnsi="Times New Roman" w:cs="Times New Roman"/>
          <w:sz w:val="28"/>
          <w:szCs w:val="28"/>
        </w:rPr>
      </w:pPr>
    </w:p>
    <w:p w14:paraId="0F47F2A1" w14:textId="77777777" w:rsidR="007A0A56" w:rsidRDefault="007A0A56" w:rsidP="007A0A56">
      <w:pPr>
        <w:spacing w:after="0" w:line="240" w:lineRule="auto"/>
        <w:ind w:firstLine="708"/>
        <w:jc w:val="both"/>
        <w:rPr>
          <w:rFonts w:ascii="Times New Roman" w:eastAsia="Calibri" w:hAnsi="Times New Roman" w:cs="Times New Roman"/>
          <w:sz w:val="28"/>
          <w:szCs w:val="28"/>
        </w:rPr>
      </w:pPr>
    </w:p>
    <w:p w14:paraId="5633BB7E"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Критерии самооценивания:</w:t>
      </w:r>
      <w:r w:rsidRPr="0097700C">
        <w:rPr>
          <w:rFonts w:ascii="Times New Roman" w:eastAsia="Calibri" w:hAnsi="Times New Roman" w:cs="Times New Roman"/>
          <w:sz w:val="28"/>
          <w:szCs w:val="28"/>
          <w:lang w:eastAsia="ru-RU"/>
        </w:rPr>
        <w:t xml:space="preserve"> </w:t>
      </w:r>
    </w:p>
    <w:p w14:paraId="19ACA2AC"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Правильно суммирует</w:t>
      </w:r>
      <w:r w:rsidRPr="00B02B80">
        <w:rPr>
          <w:rFonts w:ascii="Times New Roman" w:eastAsia="Calibri" w:hAnsi="Times New Roman" w:cs="Times New Roman"/>
          <w:noProof/>
          <w:sz w:val="28"/>
          <w:szCs w:val="28"/>
          <w:lang w:eastAsia="ru-RU"/>
        </w:rPr>
        <w:t xml:space="preserve"> </w:t>
      </w:r>
      <w:r w:rsidRPr="00B02B80">
        <w:rPr>
          <w:rFonts w:ascii="Times New Roman" w:eastAsia="Calibri" w:hAnsi="Times New Roman" w:cs="Times New Roman"/>
          <w:noProof/>
          <w:sz w:val="28"/>
          <w:szCs w:val="28"/>
          <w:lang w:eastAsia="ru-RU"/>
        </w:rPr>
        <w:drawing>
          <wp:inline distT="0" distB="0" distL="0" distR="0" wp14:anchorId="6FAB5912" wp14:editId="1B84FCE1">
            <wp:extent cx="259080" cy="137160"/>
            <wp:effectExtent l="0" t="0" r="7620" b="0"/>
            <wp:docPr id="26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B02B80">
        <w:rPr>
          <w:rFonts w:ascii="Times New Roman" w:eastAsia="Calibri" w:hAnsi="Times New Roman" w:cs="Times New Roman"/>
          <w:noProof/>
          <w:sz w:val="28"/>
          <w:szCs w:val="28"/>
          <w:lang w:eastAsia="ru-RU"/>
        </w:rPr>
        <w:t xml:space="preserve"> 5-6  </w:t>
      </w:r>
      <w:r w:rsidRPr="00B02B80">
        <w:rPr>
          <w:rFonts w:ascii="Times New Roman" w:eastAsia="Calibri" w:hAnsi="Times New Roman" w:cs="Times New Roman"/>
          <w:noProof/>
          <w:sz w:val="28"/>
          <w:szCs w:val="28"/>
          <w:lang w:eastAsia="ru-RU"/>
        </w:rPr>
        <w:drawing>
          <wp:inline distT="0" distB="0" distL="0" distR="0" wp14:anchorId="57E60899" wp14:editId="2EE4ACA6">
            <wp:extent cx="304800" cy="213360"/>
            <wp:effectExtent l="0" t="0" r="0" b="0"/>
            <wp:docPr id="26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0EE9686B"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Правильно находит ответ   </w:t>
      </w:r>
      <w:r w:rsidRPr="00B02B80">
        <w:rPr>
          <w:rFonts w:ascii="Times New Roman" w:eastAsia="Calibri" w:hAnsi="Times New Roman" w:cs="Times New Roman"/>
          <w:noProof/>
          <w:sz w:val="28"/>
          <w:szCs w:val="28"/>
          <w:lang w:eastAsia="ru-RU"/>
        </w:rPr>
        <w:drawing>
          <wp:inline distT="0" distB="0" distL="0" distR="0" wp14:anchorId="15C038B2" wp14:editId="0A4BB6B8">
            <wp:extent cx="312420" cy="167640"/>
            <wp:effectExtent l="0" t="0" r="0" b="3810"/>
            <wp:docPr id="26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 </w:t>
      </w:r>
      <w:r w:rsidRPr="00B02B80">
        <w:rPr>
          <w:rFonts w:ascii="Times New Roman" w:eastAsia="Calibri" w:hAnsi="Times New Roman" w:cs="Times New Roman"/>
          <w:noProof/>
          <w:sz w:val="28"/>
          <w:szCs w:val="28"/>
          <w:lang w:eastAsia="ru-RU"/>
        </w:rPr>
        <w:drawing>
          <wp:inline distT="0" distB="0" distL="0" distR="0" wp14:anchorId="15AD7136" wp14:editId="39DCD938">
            <wp:extent cx="556260" cy="213360"/>
            <wp:effectExtent l="0" t="0" r="0" b="0"/>
            <wp:docPr id="26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w:t>
      </w:r>
    </w:p>
    <w:p w14:paraId="34B11B37" w14:textId="77777777" w:rsidR="00E67396" w:rsidRDefault="00E67396" w:rsidP="007A0A56">
      <w:pPr>
        <w:spacing w:after="0" w:line="240" w:lineRule="auto"/>
        <w:ind w:firstLine="567"/>
        <w:contextualSpacing/>
        <w:jc w:val="both"/>
        <w:rPr>
          <w:rFonts w:ascii="Times New Roman" w:eastAsia="Calibri" w:hAnsi="Times New Roman" w:cs="Times New Roman"/>
          <w:sz w:val="28"/>
          <w:szCs w:val="28"/>
        </w:rPr>
      </w:pPr>
    </w:p>
    <w:p w14:paraId="2B5792BC" w14:textId="096DD46E" w:rsidR="007A0A56" w:rsidRPr="00B02B80" w:rsidRDefault="007A0A56" w:rsidP="007A0A56">
      <w:pPr>
        <w:spacing w:after="0" w:line="240" w:lineRule="auto"/>
        <w:ind w:firstLine="567"/>
        <w:contextualSpacing/>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л(а)</w:t>
      </w:r>
      <w:r w:rsidRPr="00B02B80">
        <w:rPr>
          <w:rFonts w:ascii="Times New Roman" w:eastAsia="Calibri" w:hAnsi="Times New Roman" w:cs="Times New Roman"/>
          <w:sz w:val="28"/>
          <w:szCs w:val="28"/>
        </w:rPr>
        <w:t xml:space="preserve"> свою работу</w:t>
      </w:r>
      <w:r w:rsidR="00E67396">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(обведи медаль)</w:t>
      </w:r>
    </w:p>
    <w:p w14:paraId="676679F7" w14:textId="77777777" w:rsidR="007E487A" w:rsidRDefault="007E487A" w:rsidP="007A0A56">
      <w:pPr>
        <w:spacing w:after="0" w:line="240" w:lineRule="auto"/>
        <w:ind w:firstLine="567"/>
        <w:jc w:val="both"/>
        <w:rPr>
          <w:rFonts w:ascii="Times New Roman" w:eastAsia="Calibri" w:hAnsi="Times New Roman" w:cs="Times New Roman"/>
          <w:sz w:val="28"/>
          <w:szCs w:val="28"/>
        </w:rPr>
      </w:pPr>
    </w:p>
    <w:p w14:paraId="05C30412" w14:textId="77777777" w:rsidR="007E487A" w:rsidRDefault="007E487A" w:rsidP="007A0A56">
      <w:pPr>
        <w:spacing w:after="0" w:line="240" w:lineRule="auto"/>
        <w:ind w:firstLine="567"/>
        <w:jc w:val="both"/>
        <w:rPr>
          <w:rFonts w:ascii="Times New Roman" w:eastAsia="Calibri" w:hAnsi="Times New Roman" w:cs="Times New Roman"/>
          <w:sz w:val="28"/>
          <w:szCs w:val="28"/>
        </w:rPr>
      </w:pPr>
    </w:p>
    <w:p w14:paraId="59A5032C" w14:textId="7934C3AF" w:rsidR="007A0A56" w:rsidRPr="00B02B80" w:rsidRDefault="007A0A56" w:rsidP="007A0A5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на уровень: «Узнавание»</w:t>
      </w:r>
      <w:r w:rsidRPr="00B02B80">
        <w:rPr>
          <w:rFonts w:ascii="Times New Roman" w:eastAsia="Calibri" w:hAnsi="Times New Roman" w:cs="Times New Roman"/>
          <w:sz w:val="28"/>
          <w:szCs w:val="28"/>
        </w:rPr>
        <w:t xml:space="preserve"> с последующим углублением понятия «Числа и цифры»3 класс</w:t>
      </w:r>
      <w:r>
        <w:rPr>
          <w:rFonts w:ascii="Times New Roman" w:eastAsia="Calibri" w:hAnsi="Times New Roman" w:cs="Times New Roman"/>
          <w:sz w:val="28"/>
          <w:szCs w:val="28"/>
        </w:rPr>
        <w:t xml:space="preserve"> </w:t>
      </w:r>
    </w:p>
    <w:p w14:paraId="2A7796C3" w14:textId="77777777" w:rsidR="007A0A56" w:rsidRPr="00B02B80" w:rsidRDefault="007A0A56" w:rsidP="007A0A56">
      <w:pPr>
        <w:spacing w:after="0" w:line="240" w:lineRule="auto"/>
        <w:ind w:firstLine="567"/>
        <w:jc w:val="both"/>
        <w:rPr>
          <w:rFonts w:ascii="Times New Roman" w:eastAsia="Calibri" w:hAnsi="Times New Roman" w:cs="Times New Roman"/>
          <w:noProof/>
          <w:sz w:val="28"/>
          <w:szCs w:val="28"/>
          <w:lang w:eastAsia="ru-RU"/>
        </w:rPr>
      </w:pPr>
      <w:r w:rsidRPr="00B02B80">
        <w:rPr>
          <w:rFonts w:ascii="Times New Roman" w:eastAsia="Calibri" w:hAnsi="Times New Roman" w:cs="Times New Roman"/>
          <w:sz w:val="28"/>
          <w:szCs w:val="28"/>
        </w:rPr>
        <w:t xml:space="preserve">Напиши недостающие числа в правильной последовательности.     </w:t>
      </w:r>
      <w:r w:rsidRPr="00B02B80">
        <w:rPr>
          <w:rFonts w:ascii="Times New Roman" w:eastAsia="Calibri" w:hAnsi="Times New Roman" w:cs="Times New Roman"/>
          <w:noProof/>
          <w:sz w:val="28"/>
          <w:szCs w:val="28"/>
          <w:lang w:eastAsia="ru-RU"/>
        </w:rPr>
        <w:t xml:space="preserve"> Оцени свою работу(обведи медаль)</w:t>
      </w:r>
    </w:p>
    <w:p w14:paraId="48DF8045"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4148B135"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Calibri" w:eastAsia="Calibri" w:hAnsi="Calibri" w:cs="Times New Roman"/>
          <w:noProof/>
          <w:lang w:eastAsia="ru-RU"/>
        </w:rPr>
        <mc:AlternateContent>
          <mc:Choice Requires="wps">
            <w:drawing>
              <wp:anchor distT="0" distB="0" distL="114300" distR="114300" simplePos="0" relativeHeight="251753472" behindDoc="0" locked="0" layoutInCell="1" allowOverlap="1" wp14:anchorId="68860073" wp14:editId="77CC2413">
                <wp:simplePos x="0" y="0"/>
                <wp:positionH relativeFrom="column">
                  <wp:posOffset>215265</wp:posOffset>
                </wp:positionH>
                <wp:positionV relativeFrom="paragraph">
                  <wp:posOffset>64770</wp:posOffset>
                </wp:positionV>
                <wp:extent cx="495300" cy="114300"/>
                <wp:effectExtent l="0" t="0" r="19050" b="19050"/>
                <wp:wrapNone/>
                <wp:docPr id="158" name="Стрелка влево 60"/>
                <wp:cNvGraphicFramePr/>
                <a:graphic xmlns:a="http://schemas.openxmlformats.org/drawingml/2006/main">
                  <a:graphicData uri="http://schemas.microsoft.com/office/word/2010/wordprocessingShape">
                    <wps:wsp>
                      <wps:cNvSpPr/>
                      <wps:spPr>
                        <a:xfrm>
                          <a:off x="0" y="0"/>
                          <a:ext cx="495300" cy="114300"/>
                        </a:xfrm>
                        <a:prstGeom prst="leftArrow">
                          <a:avLst/>
                        </a:prstGeom>
                        <a:solidFill>
                          <a:sysClr val="window" lastClr="FFFFFF"/>
                        </a:solidFill>
                        <a:ln w="17145" cap="flat" cmpd="sng" algn="ctr">
                          <a:solidFill>
                            <a:srgbClr val="70AD4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6BD0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60" o:spid="_x0000_s1026" type="#_x0000_t66" style="position:absolute;margin-left:16.95pt;margin-top:5.1pt;width:3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" adj="2492" fillcolor="window" strokecolor="#70ad47" strokeweight="1.35p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4496" behindDoc="0" locked="0" layoutInCell="1" allowOverlap="1" wp14:anchorId="6D90E71C" wp14:editId="6AFF00E6">
                <wp:simplePos x="0" y="0"/>
                <wp:positionH relativeFrom="column">
                  <wp:posOffset>5739765</wp:posOffset>
                </wp:positionH>
                <wp:positionV relativeFrom="paragraph">
                  <wp:posOffset>26670</wp:posOffset>
                </wp:positionV>
                <wp:extent cx="251460" cy="179705"/>
                <wp:effectExtent l="0" t="19050" r="34290" b="29845"/>
                <wp:wrapNone/>
                <wp:docPr id="159" name="Стрелка вправо 61"/>
                <wp:cNvGraphicFramePr/>
                <a:graphic xmlns:a="http://schemas.openxmlformats.org/drawingml/2006/main">
                  <a:graphicData uri="http://schemas.microsoft.com/office/word/2010/wordprocessingShape">
                    <wps:wsp>
                      <wps:cNvSpPr/>
                      <wps:spPr>
                        <a:xfrm>
                          <a:off x="0" y="0"/>
                          <a:ext cx="251460" cy="179705"/>
                        </a:xfrm>
                        <a:prstGeom prst="rightArrow">
                          <a:avLst>
                            <a:gd name="adj1" fmla="val 50000"/>
                            <a:gd name="adj2" fmla="val 48039"/>
                          </a:avLst>
                        </a:prstGeom>
                        <a:solidFill>
                          <a:sysClr val="window" lastClr="FFFFFF"/>
                        </a:solidFill>
                        <a:ln w="17145" cap="flat" cmpd="sng" algn="ctr">
                          <a:solidFill>
                            <a:srgbClr val="70AD4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80A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1" o:spid="_x0000_s1026" type="#_x0000_t13" style="position:absolute;margin-left:451.95pt;margin-top:2.1pt;width:19.8pt;height:1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" adj="14185" fillcolor="window" strokecolor="#70ad47" strokeweight="1.35pt"/>
            </w:pict>
          </mc:Fallback>
        </mc:AlternateContent>
      </w:r>
      <w:r w:rsidRPr="00B02B80">
        <w:rPr>
          <w:rFonts w:ascii="Times New Roman" w:eastAsia="Calibri" w:hAnsi="Times New Roman" w:cs="Times New Roman"/>
          <w:noProof/>
          <w:sz w:val="28"/>
          <w:szCs w:val="28"/>
          <w:lang w:eastAsia="ru-RU"/>
        </w:rPr>
        <w:drawing>
          <wp:inline distT="0" distB="0" distL="0" distR="0" wp14:anchorId="53D26EC4" wp14:editId="4AF02EBE">
            <wp:extent cx="5288280" cy="106680"/>
            <wp:effectExtent l="0" t="0" r="7620" b="7620"/>
            <wp:docPr id="26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8280" cy="106680"/>
                    </a:xfrm>
                    <a:prstGeom prst="rect">
                      <a:avLst/>
                    </a:prstGeom>
                    <a:noFill/>
                    <a:ln>
                      <a:noFill/>
                    </a:ln>
                  </pic:spPr>
                </pic:pic>
              </a:graphicData>
            </a:graphic>
          </wp:inline>
        </w:drawing>
      </w:r>
    </w:p>
    <w:p w14:paraId="1CC30570"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183      184      185                                         189       190      191</w:t>
      </w:r>
    </w:p>
    <w:p w14:paraId="00B46299"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233730F2"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175D7196" w14:textId="77777777" w:rsidR="007A0A56" w:rsidRPr="00B02B80" w:rsidRDefault="007A0A56" w:rsidP="007A0A56">
      <w:pPr>
        <w:spacing w:after="0" w:line="240" w:lineRule="auto"/>
        <w:ind w:firstLine="709"/>
        <w:jc w:val="both"/>
        <w:rPr>
          <w:rFonts w:ascii="Times New Roman" w:eastAsia="Calibri" w:hAnsi="Times New Roman" w:cs="Times New Roman"/>
          <w:noProof/>
          <w:sz w:val="28"/>
          <w:szCs w:val="28"/>
          <w:lang w:eastAsia="ru-RU"/>
        </w:rPr>
      </w:pPr>
      <w:r w:rsidRPr="00B02B80">
        <w:rPr>
          <w:rFonts w:ascii="Times New Roman" w:eastAsia="Calibri" w:hAnsi="Times New Roman" w:cs="Times New Roman"/>
          <w:noProof/>
          <w:sz w:val="28"/>
          <w:szCs w:val="28"/>
          <w:lang w:eastAsia="ru-RU"/>
        </w:rPr>
        <w:t>Критерии самооценивания</w:t>
      </w:r>
      <w:r>
        <w:rPr>
          <w:rFonts w:ascii="Times New Roman" w:eastAsia="Calibri" w:hAnsi="Times New Roman" w:cs="Times New Roman"/>
          <w:noProof/>
          <w:sz w:val="28"/>
          <w:szCs w:val="28"/>
          <w:lang w:eastAsia="ru-RU"/>
        </w:rPr>
        <w:t xml:space="preserve">  </w:t>
      </w:r>
    </w:p>
    <w:p w14:paraId="76DB32E9" w14:textId="77777777" w:rsidR="007A0A56" w:rsidRPr="00B02B80" w:rsidRDefault="007A0A56" w:rsidP="007A0A56">
      <w:pPr>
        <w:spacing w:after="0" w:line="240" w:lineRule="auto"/>
        <w:ind w:firstLine="709"/>
        <w:jc w:val="both"/>
        <w:rPr>
          <w:rFonts w:ascii="Times New Roman" w:eastAsia="Calibri" w:hAnsi="Times New Roman" w:cs="Times New Roman"/>
          <w:noProof/>
          <w:sz w:val="28"/>
          <w:szCs w:val="28"/>
          <w:lang w:eastAsia="ru-RU"/>
        </w:rPr>
      </w:pPr>
      <w:r w:rsidRPr="00B02B80">
        <w:rPr>
          <w:rFonts w:ascii="Times New Roman" w:eastAsia="Calibri" w:hAnsi="Times New Roman" w:cs="Times New Roman"/>
          <w:noProof/>
          <w:sz w:val="28"/>
          <w:szCs w:val="28"/>
          <w:lang w:eastAsia="ru-RU"/>
        </w:rPr>
        <w:t xml:space="preserve">1)Знает последовательность </w:t>
      </w:r>
      <w:r>
        <w:rPr>
          <w:rFonts w:ascii="Times New Roman" w:eastAsia="Calibri" w:hAnsi="Times New Roman" w:cs="Times New Roman"/>
          <w:noProof/>
          <w:sz w:val="28"/>
          <w:szCs w:val="28"/>
          <w:lang w:eastAsia="ru-RU"/>
        </w:rPr>
        <w:t xml:space="preserve">трехзначных </w:t>
      </w:r>
      <w:r w:rsidRPr="00B02B80">
        <w:rPr>
          <w:rFonts w:ascii="Times New Roman" w:eastAsia="Calibri" w:hAnsi="Times New Roman" w:cs="Times New Roman"/>
          <w:noProof/>
          <w:sz w:val="28"/>
          <w:szCs w:val="28"/>
          <w:lang w:eastAsia="ru-RU"/>
        </w:rPr>
        <w:t>чисел</w:t>
      </w:r>
      <w:r w:rsidRPr="00B02B80">
        <w:rPr>
          <w:rFonts w:ascii="Times New Roman" w:eastAsia="Calibri" w:hAnsi="Times New Roman" w:cs="Times New Roman"/>
          <w:sz w:val="28"/>
          <w:szCs w:val="28"/>
        </w:rPr>
        <w:t xml:space="preserve"> </w:t>
      </w:r>
      <w:r w:rsidRPr="00B02B80">
        <w:rPr>
          <w:rFonts w:ascii="Times New Roman" w:eastAsia="Calibri" w:hAnsi="Times New Roman" w:cs="Times New Roman"/>
          <w:noProof/>
          <w:sz w:val="28"/>
          <w:szCs w:val="28"/>
          <w:lang w:eastAsia="ru-RU"/>
        </w:rPr>
        <w:drawing>
          <wp:inline distT="0" distB="0" distL="0" distR="0" wp14:anchorId="7B3E0B2F" wp14:editId="163FF3F3">
            <wp:extent cx="259080" cy="137160"/>
            <wp:effectExtent l="0" t="0" r="7620" b="0"/>
            <wp:docPr id="265"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B02B80">
        <w:rPr>
          <w:rFonts w:ascii="Times New Roman" w:eastAsia="Calibri" w:hAnsi="Times New Roman" w:cs="Times New Roman"/>
          <w:noProof/>
          <w:sz w:val="28"/>
          <w:szCs w:val="28"/>
          <w:lang w:eastAsia="ru-RU"/>
        </w:rPr>
        <w:t xml:space="preserve"> 5-6 </w:t>
      </w:r>
      <w:r w:rsidRPr="00B02B80">
        <w:rPr>
          <w:rFonts w:ascii="Times New Roman" w:eastAsia="Calibri" w:hAnsi="Times New Roman" w:cs="Times New Roman"/>
          <w:noProof/>
          <w:sz w:val="28"/>
          <w:szCs w:val="28"/>
          <w:lang w:eastAsia="ru-RU"/>
        </w:rPr>
        <w:drawing>
          <wp:inline distT="0" distB="0" distL="0" distR="0" wp14:anchorId="2E7E7E15" wp14:editId="45B7A613">
            <wp:extent cx="304800" cy="213360"/>
            <wp:effectExtent l="0" t="0" r="0" b="0"/>
            <wp:docPr id="266"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523D0BAB" w14:textId="77777777" w:rsidR="007A0A56" w:rsidRPr="00B02B80" w:rsidRDefault="007A0A56" w:rsidP="007A0A56">
      <w:pPr>
        <w:spacing w:after="0" w:line="240" w:lineRule="auto"/>
        <w:ind w:firstLine="709"/>
        <w:jc w:val="both"/>
        <w:rPr>
          <w:rFonts w:ascii="Times New Roman" w:eastAsia="Calibri" w:hAnsi="Times New Roman" w:cs="Times New Roman"/>
          <w:noProof/>
          <w:sz w:val="28"/>
          <w:szCs w:val="28"/>
          <w:lang w:eastAsia="ru-RU"/>
        </w:rPr>
      </w:pPr>
    </w:p>
    <w:p w14:paraId="0AF57A76" w14:textId="77777777" w:rsidR="007A0A56" w:rsidRPr="00B02B80" w:rsidRDefault="007A0A56" w:rsidP="007A0A56">
      <w:pPr>
        <w:spacing w:after="0" w:line="240" w:lineRule="auto"/>
        <w:ind w:firstLine="709"/>
        <w:jc w:val="center"/>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w:t>Оцени</w:t>
      </w:r>
      <w:r>
        <w:rPr>
          <w:rFonts w:ascii="Times New Roman" w:eastAsia="Calibri" w:hAnsi="Times New Roman" w:cs="Times New Roman"/>
          <w:noProof/>
          <w:sz w:val="28"/>
          <w:szCs w:val="28"/>
          <w:lang w:eastAsia="ru-RU"/>
        </w:rPr>
        <w:t>л(а)</w:t>
      </w:r>
      <w:r w:rsidRPr="00B02B80">
        <w:rPr>
          <w:rFonts w:ascii="Times New Roman" w:eastAsia="Calibri" w:hAnsi="Times New Roman" w:cs="Times New Roman"/>
          <w:noProof/>
          <w:sz w:val="28"/>
          <w:szCs w:val="28"/>
          <w:lang w:eastAsia="ru-RU"/>
        </w:rPr>
        <w:t xml:space="preserve"> свою работу(обведи медаль)</w:t>
      </w:r>
    </w:p>
    <w:p w14:paraId="64A3BDCB" w14:textId="77777777" w:rsidR="007E487A" w:rsidRDefault="007E487A" w:rsidP="007A0A56">
      <w:pPr>
        <w:spacing w:after="0" w:line="240" w:lineRule="auto"/>
        <w:ind w:firstLine="709"/>
        <w:jc w:val="center"/>
        <w:rPr>
          <w:rFonts w:ascii="Times New Roman" w:eastAsia="Calibri" w:hAnsi="Times New Roman" w:cs="Times New Roman"/>
          <w:sz w:val="28"/>
          <w:szCs w:val="28"/>
        </w:rPr>
      </w:pPr>
    </w:p>
    <w:p w14:paraId="5322E048" w14:textId="77777777" w:rsidR="007E487A" w:rsidRDefault="007E487A" w:rsidP="007A0A56">
      <w:pPr>
        <w:spacing w:after="0" w:line="240" w:lineRule="auto"/>
        <w:ind w:firstLine="709"/>
        <w:jc w:val="center"/>
        <w:rPr>
          <w:rFonts w:ascii="Times New Roman" w:eastAsia="Calibri" w:hAnsi="Times New Roman" w:cs="Times New Roman"/>
          <w:sz w:val="28"/>
          <w:szCs w:val="28"/>
        </w:rPr>
      </w:pPr>
    </w:p>
    <w:p w14:paraId="19D729A8" w14:textId="77777777" w:rsidR="007E487A" w:rsidRDefault="007E487A" w:rsidP="007A0A56">
      <w:pPr>
        <w:spacing w:after="0" w:line="240" w:lineRule="auto"/>
        <w:ind w:firstLine="709"/>
        <w:jc w:val="center"/>
        <w:rPr>
          <w:rFonts w:ascii="Times New Roman" w:eastAsia="Calibri" w:hAnsi="Times New Roman" w:cs="Times New Roman"/>
          <w:sz w:val="28"/>
          <w:szCs w:val="28"/>
        </w:rPr>
      </w:pPr>
    </w:p>
    <w:p w14:paraId="672E6CAE"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1E92323F"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7D922504"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0C669A93"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00BD2482"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521D956A"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355C9D9B"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3A0E14C1"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11A4705E"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416D1F2C" w14:textId="77777777" w:rsidR="0053136F" w:rsidRDefault="0053136F" w:rsidP="007A0A56">
      <w:pPr>
        <w:spacing w:after="0" w:line="240" w:lineRule="auto"/>
        <w:ind w:firstLine="709"/>
        <w:jc w:val="center"/>
        <w:rPr>
          <w:rFonts w:ascii="Times New Roman" w:eastAsia="Calibri" w:hAnsi="Times New Roman" w:cs="Times New Roman"/>
          <w:sz w:val="28"/>
          <w:szCs w:val="28"/>
        </w:rPr>
      </w:pPr>
    </w:p>
    <w:p w14:paraId="0667C475" w14:textId="63EED02F" w:rsidR="007A0A56" w:rsidRPr="00B02B80" w:rsidRDefault="007A0A56" w:rsidP="007A0A56">
      <w:pPr>
        <w:spacing w:after="0" w:line="240" w:lineRule="auto"/>
        <w:ind w:firstLine="709"/>
        <w:jc w:val="center"/>
        <w:rPr>
          <w:rFonts w:ascii="Times New Roman" w:eastAsia="Calibri" w:hAnsi="Times New Roman" w:cs="Times New Roman"/>
          <w:sz w:val="28"/>
          <w:szCs w:val="28"/>
        </w:rPr>
      </w:pPr>
      <w:r w:rsidRPr="00B02B80">
        <w:rPr>
          <w:rFonts w:ascii="Times New Roman" w:eastAsia="Calibri" w:hAnsi="Times New Roman" w:cs="Times New Roman"/>
          <w:sz w:val="28"/>
          <w:szCs w:val="28"/>
        </w:rPr>
        <w:t>«Числа и цифры»3 класс</w:t>
      </w:r>
      <w:r>
        <w:rPr>
          <w:rFonts w:ascii="Times New Roman" w:eastAsia="Calibri" w:hAnsi="Times New Roman" w:cs="Times New Roman"/>
          <w:sz w:val="28"/>
          <w:szCs w:val="28"/>
        </w:rPr>
        <w:t xml:space="preserve"> </w:t>
      </w:r>
    </w:p>
    <w:p w14:paraId="55E869D6" w14:textId="77777777" w:rsidR="007A0A56" w:rsidRPr="00B02B80" w:rsidRDefault="007A0A56" w:rsidP="007A0A56">
      <w:pPr>
        <w:spacing w:after="0" w:line="240" w:lineRule="auto"/>
        <w:ind w:firstLine="709"/>
        <w:jc w:val="both"/>
        <w:rPr>
          <w:rFonts w:ascii="Times New Roman" w:eastAsia="Calibri" w:hAnsi="Times New Roman" w:cs="Times New Roman"/>
          <w:sz w:val="28"/>
          <w:szCs w:val="28"/>
        </w:rPr>
      </w:pPr>
    </w:p>
    <w:p w14:paraId="50310C76" w14:textId="77777777" w:rsidR="007A0A56" w:rsidRPr="00B02B80" w:rsidRDefault="007A0A56" w:rsidP="007A0A56">
      <w:pPr>
        <w:spacing w:after="0" w:line="240" w:lineRule="auto"/>
        <w:jc w:val="both"/>
        <w:rPr>
          <w:rFonts w:ascii="Times New Roman" w:eastAsia="Calibri" w:hAnsi="Times New Roman" w:cs="Times New Roman"/>
          <w:sz w:val="28"/>
          <w:szCs w:val="28"/>
          <w:lang w:val="kk-KZ"/>
        </w:rPr>
      </w:pPr>
      <w:r w:rsidRPr="006431ED">
        <w:rPr>
          <w:rFonts w:ascii="Times New Roman" w:eastAsia="Calibri" w:hAnsi="Times New Roman" w:cs="Times New Roman"/>
          <w:sz w:val="28"/>
          <w:szCs w:val="28"/>
          <w:lang w:val="kk-KZ"/>
        </w:rPr>
        <w:t xml:space="preserve">Таблица 19 </w:t>
      </w:r>
      <w:r>
        <w:rPr>
          <w:rFonts w:ascii="Times New Roman" w:eastAsia="Calibri" w:hAnsi="Times New Roman" w:cs="Times New Roman"/>
          <w:sz w:val="28"/>
          <w:szCs w:val="28"/>
          <w:lang w:val="kk-KZ"/>
        </w:rPr>
        <w:t xml:space="preserve">- </w:t>
      </w:r>
      <w:r w:rsidRPr="00B02B80">
        <w:rPr>
          <w:rFonts w:ascii="Times New Roman" w:eastAsia="Calibri" w:hAnsi="Times New Roman" w:cs="Times New Roman"/>
          <w:sz w:val="28"/>
          <w:szCs w:val="28"/>
          <w:lang w:val="kk-KZ"/>
        </w:rPr>
        <w:t>Число 759 распредели (раздели) на разрядные слагаемые</w:t>
      </w:r>
    </w:p>
    <w:p w14:paraId="04B7DCEB"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tbl>
      <w:tblPr>
        <w:tblStyle w:val="180"/>
        <w:tblW w:w="9634" w:type="dxa"/>
        <w:tblLook w:val="04A0" w:firstRow="1" w:lastRow="0" w:firstColumn="1" w:lastColumn="0" w:noHBand="0" w:noVBand="1"/>
      </w:tblPr>
      <w:tblGrid>
        <w:gridCol w:w="2830"/>
        <w:gridCol w:w="3969"/>
        <w:gridCol w:w="2835"/>
      </w:tblGrid>
      <w:tr w:rsidR="007A0A56" w:rsidRPr="00B02B80" w14:paraId="2D80BB5C" w14:textId="77777777" w:rsidTr="00025122">
        <w:tc>
          <w:tcPr>
            <w:tcW w:w="9634" w:type="dxa"/>
            <w:gridSpan w:val="3"/>
            <w:hideMark/>
          </w:tcPr>
          <w:p w14:paraId="1CA2D2E1" w14:textId="77777777" w:rsidR="007A0A56" w:rsidRPr="00EE709F" w:rsidRDefault="007A0A56" w:rsidP="00025122">
            <w:pPr>
              <w:jc w:val="center"/>
              <w:rPr>
                <w:sz w:val="28"/>
                <w:szCs w:val="28"/>
                <w:lang w:val="en-US"/>
              </w:rPr>
            </w:pPr>
            <w:r w:rsidRPr="00EE709F">
              <w:rPr>
                <w:sz w:val="28"/>
                <w:szCs w:val="28"/>
                <w:lang w:val="en-US"/>
              </w:rPr>
              <w:t>759</w:t>
            </w:r>
          </w:p>
        </w:tc>
      </w:tr>
      <w:tr w:rsidR="007A0A56" w:rsidRPr="00B02B80" w14:paraId="19365DDC" w14:textId="77777777" w:rsidTr="00025122">
        <w:tc>
          <w:tcPr>
            <w:tcW w:w="2830" w:type="dxa"/>
            <w:hideMark/>
          </w:tcPr>
          <w:p w14:paraId="3EA0860C" w14:textId="77777777" w:rsidR="007A0A56" w:rsidRPr="00B02B80" w:rsidRDefault="007A0A56" w:rsidP="00025122">
            <w:pPr>
              <w:jc w:val="both"/>
              <w:rPr>
                <w:rFonts w:ascii="Calibri" w:hAnsi="Calibri"/>
                <w:sz w:val="28"/>
                <w:szCs w:val="28"/>
              </w:rPr>
            </w:pPr>
            <w:r w:rsidRPr="00B02B80">
              <w:rPr>
                <w:rFonts w:ascii="Calibri" w:hAnsi="Calibri"/>
                <w:sz w:val="28"/>
                <w:szCs w:val="28"/>
              </w:rPr>
              <w:t xml:space="preserve">                                                                              </w:t>
            </w:r>
          </w:p>
        </w:tc>
        <w:tc>
          <w:tcPr>
            <w:tcW w:w="3969" w:type="dxa"/>
          </w:tcPr>
          <w:p w14:paraId="2F435B18" w14:textId="77777777" w:rsidR="007A0A56" w:rsidRPr="00B02B80" w:rsidRDefault="007A0A56" w:rsidP="00025122">
            <w:pPr>
              <w:jc w:val="both"/>
              <w:rPr>
                <w:rFonts w:ascii="Calibri" w:hAnsi="Calibri"/>
                <w:sz w:val="28"/>
                <w:szCs w:val="28"/>
                <w:lang w:val="en-US"/>
              </w:rPr>
            </w:pPr>
          </w:p>
        </w:tc>
        <w:tc>
          <w:tcPr>
            <w:tcW w:w="2835" w:type="dxa"/>
          </w:tcPr>
          <w:p w14:paraId="460A6E4D" w14:textId="77777777" w:rsidR="007A0A56" w:rsidRPr="00B02B80" w:rsidRDefault="007A0A56" w:rsidP="00025122">
            <w:pPr>
              <w:jc w:val="both"/>
              <w:rPr>
                <w:rFonts w:ascii="Calibri" w:hAnsi="Calibri"/>
                <w:sz w:val="28"/>
                <w:szCs w:val="28"/>
                <w:lang w:val="en-US"/>
              </w:rPr>
            </w:pPr>
          </w:p>
        </w:tc>
      </w:tr>
    </w:tbl>
    <w:p w14:paraId="55BB8B40"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p w14:paraId="16D9F749" w14:textId="77777777" w:rsidR="007A0A56" w:rsidRPr="00B02B80" w:rsidRDefault="007A0A56" w:rsidP="007A0A56">
      <w:pPr>
        <w:spacing w:after="0" w:line="240" w:lineRule="auto"/>
        <w:jc w:val="both"/>
        <w:rPr>
          <w:rFonts w:ascii="Times New Roman" w:eastAsia="Calibri" w:hAnsi="Times New Roman" w:cs="Times New Roman"/>
          <w:sz w:val="28"/>
          <w:szCs w:val="28"/>
        </w:rPr>
      </w:pPr>
      <w:r w:rsidRPr="006431ED">
        <w:rPr>
          <w:rFonts w:ascii="Times New Roman" w:eastAsia="Calibri" w:hAnsi="Times New Roman" w:cs="Times New Roman"/>
          <w:sz w:val="28"/>
          <w:szCs w:val="28"/>
        </w:rPr>
        <w:t>Таблица 20</w:t>
      </w:r>
      <w:r w:rsidRPr="00E42F75">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Число 472 распредели (раздели) на разрядные слагаемые</w:t>
      </w:r>
    </w:p>
    <w:p w14:paraId="42F0679D"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p>
    <w:tbl>
      <w:tblPr>
        <w:tblStyle w:val="193"/>
        <w:tblW w:w="9634" w:type="dxa"/>
        <w:tblLook w:val="04A0" w:firstRow="1" w:lastRow="0" w:firstColumn="1" w:lastColumn="0" w:noHBand="0" w:noVBand="1"/>
      </w:tblPr>
      <w:tblGrid>
        <w:gridCol w:w="2830"/>
        <w:gridCol w:w="3969"/>
        <w:gridCol w:w="2835"/>
      </w:tblGrid>
      <w:tr w:rsidR="007A0A56" w:rsidRPr="00B02B80" w14:paraId="3F93F784" w14:textId="77777777" w:rsidTr="00025122">
        <w:tc>
          <w:tcPr>
            <w:tcW w:w="9634" w:type="dxa"/>
            <w:gridSpan w:val="3"/>
            <w:hideMark/>
          </w:tcPr>
          <w:p w14:paraId="1BC3BF70" w14:textId="77777777" w:rsidR="007A0A56" w:rsidRPr="00EE709F" w:rsidRDefault="007A0A56" w:rsidP="00025122">
            <w:pPr>
              <w:jc w:val="center"/>
              <w:rPr>
                <w:sz w:val="28"/>
                <w:szCs w:val="28"/>
              </w:rPr>
            </w:pPr>
            <w:r w:rsidRPr="00EE709F">
              <w:rPr>
                <w:sz w:val="28"/>
                <w:szCs w:val="28"/>
              </w:rPr>
              <w:t>472</w:t>
            </w:r>
          </w:p>
        </w:tc>
      </w:tr>
      <w:tr w:rsidR="007A0A56" w:rsidRPr="00B02B80" w14:paraId="5B48D0E9" w14:textId="77777777" w:rsidTr="00025122">
        <w:tc>
          <w:tcPr>
            <w:tcW w:w="2830" w:type="dxa"/>
            <w:hideMark/>
          </w:tcPr>
          <w:p w14:paraId="2A8B55E6" w14:textId="77777777" w:rsidR="007A0A56" w:rsidRPr="00B02B80" w:rsidRDefault="007A0A56" w:rsidP="00025122">
            <w:pPr>
              <w:jc w:val="both"/>
              <w:rPr>
                <w:rFonts w:ascii="Calibri" w:hAnsi="Calibri"/>
                <w:sz w:val="28"/>
                <w:szCs w:val="28"/>
              </w:rPr>
            </w:pPr>
            <w:r w:rsidRPr="00B02B80">
              <w:rPr>
                <w:rFonts w:ascii="Calibri" w:hAnsi="Calibri"/>
                <w:sz w:val="28"/>
                <w:szCs w:val="28"/>
              </w:rPr>
              <w:t xml:space="preserve">                                  </w:t>
            </w:r>
          </w:p>
        </w:tc>
        <w:tc>
          <w:tcPr>
            <w:tcW w:w="3969" w:type="dxa"/>
          </w:tcPr>
          <w:p w14:paraId="3E6B3551" w14:textId="77777777" w:rsidR="007A0A56" w:rsidRPr="00B02B80" w:rsidRDefault="007A0A56" w:rsidP="00025122">
            <w:pPr>
              <w:jc w:val="both"/>
              <w:rPr>
                <w:rFonts w:ascii="Calibri" w:hAnsi="Calibri"/>
                <w:sz w:val="28"/>
                <w:szCs w:val="28"/>
                <w:lang w:val="en-US"/>
              </w:rPr>
            </w:pPr>
          </w:p>
        </w:tc>
        <w:tc>
          <w:tcPr>
            <w:tcW w:w="2835" w:type="dxa"/>
          </w:tcPr>
          <w:p w14:paraId="31E93952" w14:textId="77777777" w:rsidR="007A0A56" w:rsidRPr="00B02B80" w:rsidRDefault="007A0A56" w:rsidP="00025122">
            <w:pPr>
              <w:jc w:val="both"/>
              <w:rPr>
                <w:rFonts w:ascii="Calibri" w:hAnsi="Calibri"/>
                <w:sz w:val="28"/>
                <w:szCs w:val="28"/>
                <w:lang w:val="en-US"/>
              </w:rPr>
            </w:pPr>
          </w:p>
        </w:tc>
      </w:tr>
    </w:tbl>
    <w:p w14:paraId="1383577C" w14:textId="77777777" w:rsidR="007A0A56" w:rsidRPr="00B02B80" w:rsidRDefault="007A0A56" w:rsidP="007A0A56">
      <w:pPr>
        <w:spacing w:after="0" w:line="240" w:lineRule="auto"/>
        <w:ind w:firstLine="708"/>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 </w:t>
      </w:r>
    </w:p>
    <w:p w14:paraId="30BFE58C" w14:textId="77777777" w:rsidR="007A0A56" w:rsidRPr="00B02B80" w:rsidRDefault="007A0A56" w:rsidP="007A0A56">
      <w:pPr>
        <w:spacing w:after="0" w:line="240" w:lineRule="auto"/>
        <w:ind w:firstLine="708"/>
        <w:jc w:val="center"/>
        <w:rPr>
          <w:rFonts w:ascii="Times New Roman" w:eastAsia="Calibri" w:hAnsi="Times New Roman" w:cs="Times New Roman"/>
          <w:sz w:val="28"/>
          <w:szCs w:val="28"/>
          <w:lang w:eastAsia="ru-RU"/>
        </w:rPr>
      </w:pPr>
      <w:r w:rsidRPr="00B02B80">
        <w:rPr>
          <w:rFonts w:ascii="Times New Roman" w:eastAsia="Calibri" w:hAnsi="Times New Roman" w:cs="Times New Roman"/>
          <w:sz w:val="28"/>
          <w:szCs w:val="28"/>
        </w:rPr>
        <w:t>Самооценивание по критериям:</w:t>
      </w:r>
      <w:r w:rsidRPr="0097700C">
        <w:rPr>
          <w:rFonts w:ascii="Times New Roman" w:eastAsia="Calibri" w:hAnsi="Times New Roman" w:cs="Times New Roman"/>
          <w:sz w:val="28"/>
          <w:szCs w:val="28"/>
          <w:lang w:eastAsia="ru-RU"/>
        </w:rPr>
        <w:t xml:space="preserve"> </w:t>
      </w:r>
    </w:p>
    <w:p w14:paraId="4CD5F9DC"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Знает классы разрядов   </w:t>
      </w:r>
      <w:r w:rsidRPr="00B02B80">
        <w:rPr>
          <w:rFonts w:ascii="Times New Roman" w:eastAsia="Calibri" w:hAnsi="Times New Roman" w:cs="Times New Roman"/>
          <w:noProof/>
          <w:sz w:val="28"/>
          <w:szCs w:val="28"/>
          <w:lang w:eastAsia="ru-RU"/>
        </w:rPr>
        <w:drawing>
          <wp:inline distT="0" distB="0" distL="0" distR="0" wp14:anchorId="316AF474" wp14:editId="6F30DFE7">
            <wp:extent cx="259080" cy="137160"/>
            <wp:effectExtent l="0" t="0" r="7620" b="0"/>
            <wp:docPr id="267"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B02B80">
        <w:rPr>
          <w:rFonts w:ascii="Times New Roman" w:eastAsia="Calibri" w:hAnsi="Times New Roman" w:cs="Times New Roman"/>
          <w:noProof/>
          <w:sz w:val="28"/>
          <w:szCs w:val="28"/>
          <w:lang w:eastAsia="ru-RU"/>
        </w:rPr>
        <w:t xml:space="preserve"> 5-6 </w:t>
      </w:r>
      <w:r w:rsidRPr="00B02B80">
        <w:rPr>
          <w:rFonts w:ascii="Times New Roman" w:eastAsia="Calibri" w:hAnsi="Times New Roman" w:cs="Times New Roman"/>
          <w:noProof/>
          <w:sz w:val="28"/>
          <w:szCs w:val="28"/>
          <w:lang w:eastAsia="ru-RU"/>
        </w:rPr>
        <w:drawing>
          <wp:inline distT="0" distB="0" distL="0" distR="0" wp14:anchorId="410A91FC" wp14:editId="4D8F4E22">
            <wp:extent cx="304800" cy="2133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47DF4A22" w14:textId="77777777" w:rsidR="007A0A56" w:rsidRPr="00B02B80"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2) правильно </w:t>
      </w:r>
      <w:r>
        <w:rPr>
          <w:rFonts w:ascii="Times New Roman" w:eastAsia="Calibri" w:hAnsi="Times New Roman" w:cs="Times New Roman"/>
          <w:sz w:val="28"/>
          <w:szCs w:val="28"/>
        </w:rPr>
        <w:t>записал(а) ч</w:t>
      </w:r>
      <w:r w:rsidRPr="00B02B80">
        <w:rPr>
          <w:rFonts w:ascii="Times New Roman" w:eastAsia="Calibri" w:hAnsi="Times New Roman" w:cs="Times New Roman"/>
          <w:sz w:val="28"/>
          <w:szCs w:val="28"/>
        </w:rPr>
        <w:t>исло по разрядам</w:t>
      </w:r>
      <w:r w:rsidRPr="00B02B80">
        <w:rPr>
          <w:rFonts w:ascii="Times New Roman" w:eastAsia="Calibri" w:hAnsi="Times New Roman" w:cs="Times New Roman"/>
          <w:noProof/>
          <w:sz w:val="28"/>
          <w:szCs w:val="28"/>
          <w:lang w:eastAsia="ru-RU"/>
        </w:rPr>
        <w:t xml:space="preserve">    </w:t>
      </w:r>
      <w:r w:rsidRPr="00B02B80">
        <w:rPr>
          <w:rFonts w:ascii="Times New Roman" w:eastAsia="Calibri" w:hAnsi="Times New Roman" w:cs="Times New Roman"/>
          <w:noProof/>
          <w:sz w:val="28"/>
          <w:szCs w:val="28"/>
          <w:lang w:eastAsia="ru-RU"/>
        </w:rPr>
        <w:drawing>
          <wp:inline distT="0" distB="0" distL="0" distR="0" wp14:anchorId="0DB5432C" wp14:editId="7DDEBA22">
            <wp:extent cx="312420" cy="167640"/>
            <wp:effectExtent l="0" t="0" r="0" b="3810"/>
            <wp:docPr id="269"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noProof/>
          <w:sz w:val="28"/>
          <w:szCs w:val="28"/>
          <w:lang w:eastAsia="ru-RU"/>
        </w:rPr>
        <w:t xml:space="preserve">7-8 </w:t>
      </w:r>
      <w:r w:rsidRPr="00B02B80">
        <w:rPr>
          <w:rFonts w:ascii="Times New Roman" w:eastAsia="Calibri" w:hAnsi="Times New Roman" w:cs="Times New Roman"/>
          <w:noProof/>
          <w:sz w:val="28"/>
          <w:szCs w:val="28"/>
          <w:lang w:eastAsia="ru-RU"/>
        </w:rPr>
        <w:drawing>
          <wp:inline distT="0" distB="0" distL="0" distR="0" wp14:anchorId="6497B1AC" wp14:editId="2A87EF20">
            <wp:extent cx="556260" cy="213360"/>
            <wp:effectExtent l="0" t="0" r="0" b="0"/>
            <wp:docPr id="270"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p>
    <w:p w14:paraId="2C84DD0C" w14:textId="5BB58A0B" w:rsidR="00E67396" w:rsidRPr="0053136F" w:rsidRDefault="007A0A56" w:rsidP="0053136F">
      <w:pPr>
        <w:spacing w:after="0" w:line="240" w:lineRule="auto"/>
        <w:ind w:firstLine="567"/>
        <w:jc w:val="center"/>
        <w:rPr>
          <w:rFonts w:ascii="Times New Roman" w:eastAsia="Calibri" w:hAnsi="Times New Roman" w:cs="Times New Roman"/>
          <w:sz w:val="28"/>
          <w:szCs w:val="28"/>
        </w:rPr>
      </w:pPr>
      <w:r w:rsidRPr="00B02B80">
        <w:rPr>
          <w:rFonts w:ascii="Times New Roman" w:eastAsia="Calibri" w:hAnsi="Times New Roman" w:cs="Times New Roman"/>
          <w:sz w:val="28"/>
          <w:szCs w:val="28"/>
        </w:rPr>
        <w:t>Оцени</w:t>
      </w:r>
      <w:r>
        <w:rPr>
          <w:rFonts w:ascii="Times New Roman" w:eastAsia="Calibri" w:hAnsi="Times New Roman" w:cs="Times New Roman"/>
          <w:sz w:val="28"/>
          <w:szCs w:val="28"/>
        </w:rPr>
        <w:t xml:space="preserve">л(а) </w:t>
      </w:r>
      <w:r w:rsidRPr="00B02B80">
        <w:rPr>
          <w:rFonts w:ascii="Times New Roman" w:eastAsia="Calibri" w:hAnsi="Times New Roman" w:cs="Times New Roman"/>
          <w:sz w:val="28"/>
          <w:szCs w:val="28"/>
        </w:rPr>
        <w:t>свою работу(обведи медаль)</w:t>
      </w:r>
    </w:p>
    <w:p w14:paraId="1DC58752" w14:textId="77777777" w:rsidR="00E67396" w:rsidRDefault="00E67396" w:rsidP="00224F35">
      <w:pPr>
        <w:spacing w:after="0" w:line="240" w:lineRule="auto"/>
        <w:jc w:val="both"/>
        <w:rPr>
          <w:rFonts w:ascii="Times New Roman" w:eastAsia="Calibri" w:hAnsi="Times New Roman" w:cs="Times New Roman"/>
          <w:b/>
          <w:sz w:val="28"/>
          <w:szCs w:val="28"/>
        </w:rPr>
      </w:pPr>
    </w:p>
    <w:p w14:paraId="183EB010" w14:textId="05C626A7" w:rsidR="007A0A56" w:rsidRPr="00B02B80" w:rsidRDefault="007A0A56" w:rsidP="007A0A56">
      <w:pPr>
        <w:spacing w:after="0" w:line="240" w:lineRule="auto"/>
        <w:ind w:firstLine="708"/>
        <w:jc w:val="center"/>
        <w:rPr>
          <w:rFonts w:ascii="Times New Roman" w:eastAsia="Calibri" w:hAnsi="Times New Roman" w:cs="Times New Roman"/>
          <w:sz w:val="28"/>
          <w:szCs w:val="28"/>
        </w:rPr>
      </w:pPr>
      <w:r w:rsidRPr="00B02B80">
        <w:rPr>
          <w:rFonts w:ascii="Times New Roman" w:eastAsia="Calibri" w:hAnsi="Times New Roman" w:cs="Times New Roman"/>
          <w:b/>
          <w:sz w:val="28"/>
          <w:szCs w:val="28"/>
        </w:rPr>
        <w:t>Операции над числами</w:t>
      </w:r>
    </w:p>
    <w:p w14:paraId="37F50E89" w14:textId="0E662A1F" w:rsidR="007A0A56" w:rsidRPr="007F1373" w:rsidRDefault="007A0A56" w:rsidP="007A0A56">
      <w:pPr>
        <w:spacing w:after="0" w:line="240" w:lineRule="auto"/>
        <w:jc w:val="center"/>
        <w:rPr>
          <w:rFonts w:ascii="Times New Roman" w:eastAsia="Calibri" w:hAnsi="Times New Roman" w:cs="Times New Roman"/>
          <w:bCs/>
          <w:i/>
          <w:iCs/>
          <w:sz w:val="28"/>
          <w:szCs w:val="28"/>
        </w:rPr>
      </w:pPr>
      <w:r w:rsidRPr="007F1373">
        <w:rPr>
          <w:rFonts w:ascii="Times New Roman" w:eastAsia="Calibri" w:hAnsi="Times New Roman" w:cs="Times New Roman"/>
          <w:bCs/>
          <w:i/>
          <w:iCs/>
          <w:sz w:val="28"/>
          <w:szCs w:val="28"/>
        </w:rPr>
        <w:t xml:space="preserve">            Уровень «Понимание»</w:t>
      </w:r>
      <w:r w:rsidRPr="006431ED">
        <w:rPr>
          <w:rFonts w:ascii="Times New Roman" w:eastAsia="Calibri" w:hAnsi="Times New Roman" w:cs="Times New Roman"/>
          <w:sz w:val="28"/>
          <w:szCs w:val="28"/>
          <w:lang w:eastAsia="ru-RU"/>
        </w:rPr>
        <w:t xml:space="preserve"> </w:t>
      </w:r>
    </w:p>
    <w:p w14:paraId="4F3B6480" w14:textId="7D941646" w:rsidR="007A0A56" w:rsidRDefault="007A0A56" w:rsidP="007A0A56">
      <w:pPr>
        <w:spacing w:after="0" w:line="240" w:lineRule="auto"/>
        <w:ind w:firstLine="567"/>
        <w:jc w:val="both"/>
        <w:rPr>
          <w:rFonts w:ascii="Times New Roman" w:eastAsia="Calibri" w:hAnsi="Times New Roman" w:cs="Times New Roman"/>
          <w:sz w:val="28"/>
          <w:szCs w:val="28"/>
        </w:rPr>
      </w:pPr>
      <w:r w:rsidRPr="00B02B80">
        <w:rPr>
          <w:rFonts w:ascii="Times New Roman" w:eastAsia="Calibri" w:hAnsi="Times New Roman" w:cs="Times New Roman"/>
          <w:sz w:val="28"/>
          <w:szCs w:val="28"/>
        </w:rPr>
        <w:t>В группу продленного дня привезли стаканы непроливайки. Посчитай количество стаканов. Запиши две комбинации выражений : компоненты –слагаемые, компоненты- множители.</w:t>
      </w:r>
    </w:p>
    <w:p w14:paraId="348B6E53" w14:textId="77777777" w:rsidR="007A0A56" w:rsidRPr="00EE709F" w:rsidRDefault="007A0A56" w:rsidP="007A0A56">
      <w:pPr>
        <w:spacing w:after="0" w:line="240" w:lineRule="auto"/>
        <w:ind w:firstLine="567"/>
        <w:jc w:val="both"/>
        <w:rPr>
          <w:rFonts w:ascii="Times New Roman" w:eastAsia="Calibri" w:hAnsi="Times New Roman" w:cs="Times New Roman"/>
          <w:sz w:val="28"/>
          <w:szCs w:val="28"/>
        </w:rPr>
      </w:pPr>
    </w:p>
    <w:p w14:paraId="6414283D" w14:textId="77777777" w:rsidR="007A0A56" w:rsidRPr="00B02B80" w:rsidRDefault="007A0A56" w:rsidP="007A0A56">
      <w:pPr>
        <w:spacing w:line="256" w:lineRule="auto"/>
        <w:rPr>
          <w:rFonts w:ascii="Calibri" w:eastAsia="Calibri" w:hAnsi="Calibri" w:cs="Times New Roman"/>
        </w:rPr>
      </w:pPr>
      <w:r w:rsidRPr="00B02B80">
        <w:rPr>
          <w:rFonts w:ascii="Calibri" w:eastAsia="Calibri" w:hAnsi="Calibri" w:cs="Times New Roman"/>
        </w:rPr>
        <w:t xml:space="preserve">             </w:t>
      </w:r>
      <w:r w:rsidRPr="00B02B80">
        <w:rPr>
          <w:rFonts w:ascii="Calibri" w:eastAsia="Calibri" w:hAnsi="Calibri" w:cs="Times New Roman"/>
          <w:noProof/>
          <w:lang w:eastAsia="ru-RU"/>
        </w:rPr>
        <w:drawing>
          <wp:inline distT="0" distB="0" distL="0" distR="0" wp14:anchorId="3BED57B9" wp14:editId="4982342D">
            <wp:extent cx="1219200" cy="1104900"/>
            <wp:effectExtent l="0" t="0" r="0" b="0"/>
            <wp:docPr id="271" name="Рисунок 329"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images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r w:rsidRPr="00B02B80">
        <w:rPr>
          <w:rFonts w:ascii="Calibri" w:eastAsia="Calibri" w:hAnsi="Calibri" w:cs="Times New Roman"/>
        </w:rPr>
        <w:t xml:space="preserve">              </w:t>
      </w:r>
      <w:r w:rsidRPr="00B02B80">
        <w:rPr>
          <w:rFonts w:ascii="Calibri" w:eastAsia="Calibri" w:hAnsi="Calibri" w:cs="Times New Roman"/>
          <w:noProof/>
          <w:lang w:eastAsia="ru-RU"/>
        </w:rPr>
        <w:drawing>
          <wp:inline distT="0" distB="0" distL="0" distR="0" wp14:anchorId="2ACE3B17" wp14:editId="034527D5">
            <wp:extent cx="1325880" cy="1242060"/>
            <wp:effectExtent l="0" t="0" r="7620" b="0"/>
            <wp:docPr id="272"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5880" cy="1242060"/>
                    </a:xfrm>
                    <a:prstGeom prst="rect">
                      <a:avLst/>
                    </a:prstGeom>
                    <a:noFill/>
                    <a:ln>
                      <a:noFill/>
                    </a:ln>
                  </pic:spPr>
                </pic:pic>
              </a:graphicData>
            </a:graphic>
          </wp:inline>
        </w:drawing>
      </w:r>
      <w:r w:rsidRPr="00B02B80">
        <w:rPr>
          <w:rFonts w:ascii="Calibri" w:eastAsia="Calibri" w:hAnsi="Calibri" w:cs="Times New Roman"/>
        </w:rPr>
        <w:t xml:space="preserve">            </w:t>
      </w:r>
      <w:r w:rsidRPr="00B02B80">
        <w:rPr>
          <w:rFonts w:ascii="Calibri" w:eastAsia="Calibri" w:hAnsi="Calibri" w:cs="Times New Roman"/>
          <w:noProof/>
          <w:lang w:eastAsia="ru-RU"/>
        </w:rPr>
        <w:drawing>
          <wp:inline distT="0" distB="0" distL="0" distR="0" wp14:anchorId="3A7BE49A" wp14:editId="71D61FE9">
            <wp:extent cx="1325880" cy="1135380"/>
            <wp:effectExtent l="0" t="0" r="7620" b="7620"/>
            <wp:docPr id="273"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5880" cy="1135380"/>
                    </a:xfrm>
                    <a:prstGeom prst="rect">
                      <a:avLst/>
                    </a:prstGeom>
                    <a:noFill/>
                    <a:ln>
                      <a:noFill/>
                    </a:ln>
                  </pic:spPr>
                </pic:pic>
              </a:graphicData>
            </a:graphic>
          </wp:inline>
        </w:drawing>
      </w:r>
    </w:p>
    <w:p w14:paraId="74588DF0" w14:textId="006AA66E" w:rsidR="007A0A56" w:rsidRPr="00EE709F" w:rsidRDefault="007A0A56" w:rsidP="007A0A56">
      <w:pPr>
        <w:spacing w:line="256" w:lineRule="auto"/>
        <w:rPr>
          <w:rFonts w:ascii="Times New Roman" w:eastAsia="Calibri" w:hAnsi="Times New Roman" w:cs="Times New Roman"/>
          <w:sz w:val="28"/>
          <w:szCs w:val="28"/>
        </w:rPr>
      </w:pPr>
      <w:r w:rsidRPr="00845B00">
        <w:rPr>
          <w:rFonts w:ascii="Times New Roman" w:eastAsia="Calibri" w:hAnsi="Times New Roman" w:cs="Times New Roman"/>
          <w:sz w:val="28"/>
          <w:szCs w:val="28"/>
        </w:rPr>
        <w:t xml:space="preserve">                                  </w:t>
      </w:r>
      <w:r w:rsidRPr="00B02B80">
        <w:rPr>
          <w:rFonts w:ascii="Calibri" w:eastAsia="Calibri" w:hAnsi="Calibri" w:cs="Times New Roman"/>
          <w:noProof/>
          <w:lang w:eastAsia="ru-RU"/>
        </w:rPr>
        <mc:AlternateContent>
          <mc:Choice Requires="wps">
            <w:drawing>
              <wp:anchor distT="0" distB="0" distL="114300" distR="114300" simplePos="0" relativeHeight="251761664" behindDoc="0" locked="0" layoutInCell="1" allowOverlap="1" wp14:anchorId="474B785E" wp14:editId="355598C6">
                <wp:simplePos x="0" y="0"/>
                <wp:positionH relativeFrom="column">
                  <wp:posOffset>2272665</wp:posOffset>
                </wp:positionH>
                <wp:positionV relativeFrom="paragraph">
                  <wp:posOffset>280670</wp:posOffset>
                </wp:positionV>
                <wp:extent cx="655320" cy="518160"/>
                <wp:effectExtent l="0" t="0" r="0" b="0"/>
                <wp:wrapNone/>
                <wp:docPr id="160" name="Плюс 319"/>
                <wp:cNvGraphicFramePr/>
                <a:graphic xmlns:a="http://schemas.openxmlformats.org/drawingml/2006/main">
                  <a:graphicData uri="http://schemas.microsoft.com/office/word/2010/wordprocessingShape">
                    <wps:wsp>
                      <wps:cNvSpPr/>
                      <wps:spPr>
                        <a:xfrm>
                          <a:off x="0" y="0"/>
                          <a:ext cx="655320" cy="51816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8DEE" id="Плюс 319" o:spid="_x0000_s1026" style="position:absolute;margin-left:178.95pt;margin-top:22.1pt;width:51.6pt;height:40.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5320,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" path="m86863,198144r179861,l266724,68682r121872,l388596,198144r179861,l568457,320016r-179861,l388596,449478r-121872,l266724,320016r-179861,l86863,198144xe" fillcolor="windowText" strokeweight="1pt">
                <v:stroke joinstyle="miter"/>
                <v:path arrowok="t" o:connecttype="custom" o:connectlocs="86863,198144;266724,198144;266724,68682;388596,68682;388596,198144;568457,198144;568457,320016;388596,320016;388596,449478;266724,449478;266724,320016;86863,320016;86863,198144" o:connectangles="0,0,0,0,0,0,0,0,0,0,0,0,0"/>
              </v:shape>
            </w:pict>
          </mc:Fallback>
        </mc:AlternateContent>
      </w:r>
    </w:p>
    <w:p w14:paraId="044A31F8" w14:textId="77777777" w:rsidR="007A0A56" w:rsidRPr="00B02B80" w:rsidRDefault="007A0A56" w:rsidP="007A0A56">
      <w:pPr>
        <w:spacing w:line="256" w:lineRule="auto"/>
        <w:rPr>
          <w:rFonts w:ascii="Calibri" w:eastAsia="Calibri" w:hAnsi="Calibri" w:cs="Times New Roman"/>
        </w:rPr>
      </w:pPr>
      <w:r w:rsidRPr="00B02B80">
        <w:rPr>
          <w:rFonts w:ascii="Calibri" w:eastAsia="Calibri" w:hAnsi="Calibri" w:cs="Times New Roman"/>
          <w:noProof/>
          <w:lang w:eastAsia="ru-RU"/>
        </w:rPr>
        <mc:AlternateContent>
          <mc:Choice Requires="wps">
            <w:drawing>
              <wp:anchor distT="0" distB="0" distL="114300" distR="114300" simplePos="0" relativeHeight="251764736" behindDoc="0" locked="0" layoutInCell="1" allowOverlap="1" wp14:anchorId="2FD2A99D" wp14:editId="3FC1C307">
                <wp:simplePos x="0" y="0"/>
                <wp:positionH relativeFrom="column">
                  <wp:posOffset>4764405</wp:posOffset>
                </wp:positionH>
                <wp:positionV relativeFrom="paragraph">
                  <wp:posOffset>11430</wp:posOffset>
                </wp:positionV>
                <wp:extent cx="640080" cy="411480"/>
                <wp:effectExtent l="0" t="0" r="26670" b="26670"/>
                <wp:wrapNone/>
                <wp:docPr id="161" name="Прямоугольник 161"/>
                <wp:cNvGraphicFramePr/>
                <a:graphic xmlns:a="http://schemas.openxmlformats.org/drawingml/2006/main">
                  <a:graphicData uri="http://schemas.microsoft.com/office/word/2010/wordprocessingShape">
                    <wps:wsp>
                      <wps:cNvSpPr/>
                      <wps:spPr>
                        <a:xfrm>
                          <a:off x="0" y="0"/>
                          <a:ext cx="640080" cy="4114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D5F7" id="Прямоугольник 161" o:spid="_x0000_s1026" style="position:absolute;margin-left:375.15pt;margin-top:.9pt;width:50.4pt;height:3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" fillcolor="window" strokecolor="#70ad47" strokeweight="1p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63712" behindDoc="0" locked="0" layoutInCell="1" allowOverlap="1" wp14:anchorId="0763B8F7" wp14:editId="17BB91E8">
                <wp:simplePos x="0" y="0"/>
                <wp:positionH relativeFrom="column">
                  <wp:posOffset>3842385</wp:posOffset>
                </wp:positionH>
                <wp:positionV relativeFrom="paragraph">
                  <wp:posOffset>10160</wp:posOffset>
                </wp:positionV>
                <wp:extent cx="601980" cy="502920"/>
                <wp:effectExtent l="0" t="0" r="0" b="0"/>
                <wp:wrapNone/>
                <wp:docPr id="162" name="Равно 162"/>
                <wp:cNvGraphicFramePr/>
                <a:graphic xmlns:a="http://schemas.openxmlformats.org/drawingml/2006/main">
                  <a:graphicData uri="http://schemas.microsoft.com/office/word/2010/wordprocessingShape">
                    <wps:wsp>
                      <wps:cNvSpPr/>
                      <wps:spPr>
                        <a:xfrm>
                          <a:off x="0" y="0"/>
                          <a:ext cx="601980" cy="50292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7DDA" id="Равно 162" o:spid="_x0000_s1026" style="position:absolute;margin-left:302.55pt;margin-top:.8pt;width:47.4pt;height:39.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9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" path="m79792,103602r442396,l522188,221888r-442396,l79792,103602xm79792,281032r442396,l522188,399318r-442396,l79792,281032xe" fillcolor="windowText" strokeweight="1pt">
                <v:stroke joinstyle="miter"/>
                <v:path arrowok="t" o:connecttype="custom" o:connectlocs="79792,103602;522188,103602;522188,221888;79792,221888;79792,103602;79792,281032;522188,281032;522188,399318;79792,399318;79792,281032" o:connectangles="0,0,0,0,0,0,0,0,0,0"/>
              </v:shape>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62688" behindDoc="0" locked="0" layoutInCell="1" allowOverlap="1" wp14:anchorId="11D93146" wp14:editId="5444028D">
                <wp:simplePos x="0" y="0"/>
                <wp:positionH relativeFrom="column">
                  <wp:posOffset>3118485</wp:posOffset>
                </wp:positionH>
                <wp:positionV relativeFrom="paragraph">
                  <wp:posOffset>10160</wp:posOffset>
                </wp:positionV>
                <wp:extent cx="563880" cy="434340"/>
                <wp:effectExtent l="0" t="0" r="26670" b="22860"/>
                <wp:wrapNone/>
                <wp:docPr id="163" name="Прямоугольник 163"/>
                <wp:cNvGraphicFramePr/>
                <a:graphic xmlns:a="http://schemas.openxmlformats.org/drawingml/2006/main">
                  <a:graphicData uri="http://schemas.microsoft.com/office/word/2010/wordprocessingShape">
                    <wps:wsp>
                      <wps:cNvSpPr/>
                      <wps:spPr>
                        <a:xfrm>
                          <a:off x="0" y="0"/>
                          <a:ext cx="563880" cy="4343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53576" id="Прямоугольник 163" o:spid="_x0000_s1026" style="position:absolute;margin-left:245.55pt;margin-top:.8pt;width:44.4pt;height:3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" fillcolor="window" strokecolor="#70ad47" strokeweight="1p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60640" behindDoc="0" locked="0" layoutInCell="1" allowOverlap="1" wp14:anchorId="5022B6EF" wp14:editId="5ED0D540">
                <wp:simplePos x="0" y="0"/>
                <wp:positionH relativeFrom="column">
                  <wp:posOffset>1495425</wp:posOffset>
                </wp:positionH>
                <wp:positionV relativeFrom="paragraph">
                  <wp:posOffset>10160</wp:posOffset>
                </wp:positionV>
                <wp:extent cx="556260" cy="464820"/>
                <wp:effectExtent l="0" t="0" r="15240" b="11430"/>
                <wp:wrapNone/>
                <wp:docPr id="164" name="Прямоугольник 164"/>
                <wp:cNvGraphicFramePr/>
                <a:graphic xmlns:a="http://schemas.openxmlformats.org/drawingml/2006/main">
                  <a:graphicData uri="http://schemas.microsoft.com/office/word/2010/wordprocessingShape">
                    <wps:wsp>
                      <wps:cNvSpPr/>
                      <wps:spPr>
                        <a:xfrm>
                          <a:off x="0" y="0"/>
                          <a:ext cx="556260" cy="46482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EF2E" id="Прямоугольник 164" o:spid="_x0000_s1026" style="position:absolute;margin-left:117.75pt;margin-top:.8pt;width:43.8pt;height:3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" fillcolor="window" strokecolor="#70ad47" strokeweight="1pt"/>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9616" behindDoc="0" locked="0" layoutInCell="1" allowOverlap="1" wp14:anchorId="0C91DDB5" wp14:editId="52F319FB">
                <wp:simplePos x="0" y="0"/>
                <wp:positionH relativeFrom="column">
                  <wp:posOffset>702945</wp:posOffset>
                </wp:positionH>
                <wp:positionV relativeFrom="paragraph">
                  <wp:posOffset>10160</wp:posOffset>
                </wp:positionV>
                <wp:extent cx="617220" cy="510540"/>
                <wp:effectExtent l="0" t="0" r="0" b="0"/>
                <wp:wrapNone/>
                <wp:docPr id="165" name="Плюс 320"/>
                <wp:cNvGraphicFramePr/>
                <a:graphic xmlns:a="http://schemas.openxmlformats.org/drawingml/2006/main">
                  <a:graphicData uri="http://schemas.microsoft.com/office/word/2010/wordprocessingShape">
                    <wps:wsp>
                      <wps:cNvSpPr/>
                      <wps:spPr>
                        <a:xfrm>
                          <a:off x="0" y="0"/>
                          <a:ext cx="617220" cy="510540"/>
                        </a:xfrm>
                        <a:prstGeom prst="mathPlus">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8F99" id="Плюс 320" o:spid="_x0000_s1026" style="position:absolute;margin-left:55.35pt;margin-top:.8pt;width:48.6pt;height:4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7220,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" path="m81813,195230r166757,l248570,67672r120080,l368650,195230r166757,l535407,315310r-166757,l368650,442868r-120080,l248570,315310r-166757,l81813,195230xe" fillcolor="windowText" strokeweight="1pt">
                <v:stroke joinstyle="miter"/>
                <v:path arrowok="t" o:connecttype="custom" o:connectlocs="81813,195230;248570,195230;248570,67672;368650,67672;368650,195230;535407,195230;535407,315310;368650,315310;368650,442868;248570,442868;248570,315310;81813,315310;81813,195230" o:connectangles="0,0,0,0,0,0,0,0,0,0,0,0,0"/>
              </v:shape>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58592" behindDoc="0" locked="0" layoutInCell="1" allowOverlap="1" wp14:anchorId="533898FC" wp14:editId="3D51DD7B">
                <wp:simplePos x="0" y="0"/>
                <wp:positionH relativeFrom="margin">
                  <wp:align>left</wp:align>
                </wp:positionH>
                <wp:positionV relativeFrom="paragraph">
                  <wp:posOffset>40640</wp:posOffset>
                </wp:positionV>
                <wp:extent cx="533400" cy="403860"/>
                <wp:effectExtent l="0" t="0" r="19050" b="15240"/>
                <wp:wrapNone/>
                <wp:docPr id="166" name="Прямоугольник 166"/>
                <wp:cNvGraphicFramePr/>
                <a:graphic xmlns:a="http://schemas.openxmlformats.org/drawingml/2006/main">
                  <a:graphicData uri="http://schemas.microsoft.com/office/word/2010/wordprocessingShape">
                    <wps:wsp>
                      <wps:cNvSpPr/>
                      <wps:spPr>
                        <a:xfrm>
                          <a:off x="0" y="0"/>
                          <a:ext cx="533400" cy="40386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CD7AE" id="Прямоугольник 166" o:spid="_x0000_s1026" style="position:absolute;margin-left:0;margin-top:3.2pt;width:42pt;height:31.8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" fillcolor="window" strokecolor="#70ad47" strokeweight="1pt">
                <w10:wrap anchorx="margin"/>
              </v:rect>
            </w:pict>
          </mc:Fallback>
        </mc:AlternateContent>
      </w:r>
      <w:r w:rsidRPr="00B02B80">
        <w:rPr>
          <w:rFonts w:ascii="Calibri" w:eastAsia="Calibri" w:hAnsi="Calibri" w:cs="Times New Roman"/>
        </w:rPr>
        <w:t xml:space="preserve">                                                                                                                                                        </w:t>
      </w:r>
    </w:p>
    <w:p w14:paraId="2D6B9B49" w14:textId="65F00C1E" w:rsidR="007A0A56" w:rsidRPr="00B02B80" w:rsidRDefault="0053136F" w:rsidP="007A0A56">
      <w:pPr>
        <w:spacing w:line="256" w:lineRule="auto"/>
        <w:rPr>
          <w:rFonts w:ascii="Calibri" w:eastAsia="Calibri" w:hAnsi="Calibri" w:cs="Times New Roman"/>
        </w:rPr>
      </w:pPr>
      <w:r w:rsidRPr="00B02B80">
        <w:rPr>
          <w:rFonts w:ascii="Calibri" w:eastAsia="Calibri" w:hAnsi="Calibri" w:cs="Times New Roman"/>
          <w:noProof/>
          <w:lang w:eastAsia="ru-RU"/>
        </w:rPr>
        <mc:AlternateContent>
          <mc:Choice Requires="wps">
            <w:drawing>
              <wp:anchor distT="0" distB="0" distL="114300" distR="114300" simplePos="0" relativeHeight="251766784" behindDoc="0" locked="0" layoutInCell="1" allowOverlap="1" wp14:anchorId="0547FB41" wp14:editId="0C5A46DD">
                <wp:simplePos x="0" y="0"/>
                <wp:positionH relativeFrom="column">
                  <wp:posOffset>1960245</wp:posOffset>
                </wp:positionH>
                <wp:positionV relativeFrom="paragraph">
                  <wp:posOffset>287020</wp:posOffset>
                </wp:positionV>
                <wp:extent cx="403860" cy="434340"/>
                <wp:effectExtent l="0" t="0" r="0" b="0"/>
                <wp:wrapNone/>
                <wp:docPr id="171" name="Умножение 325"/>
                <wp:cNvGraphicFramePr/>
                <a:graphic xmlns:a="http://schemas.openxmlformats.org/drawingml/2006/main">
                  <a:graphicData uri="http://schemas.microsoft.com/office/word/2010/wordprocessingShape">
                    <wps:wsp>
                      <wps:cNvSpPr/>
                      <wps:spPr>
                        <a:xfrm>
                          <a:off x="0" y="0"/>
                          <a:ext cx="403860" cy="434340"/>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214E0" id="Умножение 325" o:spid="_x0000_s1026" style="position:absolute;margin-left:154.35pt;margin-top:22.6pt;width:31.8pt;height:3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386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" path="m62216,136658l131779,71977r70151,75446l272081,71977r69563,64681l266783,217170r74861,80512l272081,362363,201930,286917r-70151,75446l62216,297682r74861,-80512l62216,136658xe" fillcolor="windowText" strokeweight="1pt">
                <v:stroke joinstyle="miter"/>
                <v:path arrowok="t" o:connecttype="custom" o:connectlocs="62216,136658;131779,71977;201930,147423;272081,71977;341644,136658;266783,217170;341644,297682;272081,362363;201930,286917;131779,362363;62216,297682;137077,217170;62216,136658" o:connectangles="0,0,0,0,0,0,0,0,0,0,0,0,0"/>
              </v:shape>
            </w:pict>
          </mc:Fallback>
        </mc:AlternateContent>
      </w:r>
      <w:r w:rsidRPr="00B02B80">
        <w:rPr>
          <w:rFonts w:ascii="Calibri" w:eastAsia="Calibri" w:hAnsi="Calibri" w:cs="Times New Roman"/>
          <w:noProof/>
          <w:lang w:eastAsia="ru-RU"/>
        </w:rPr>
        <mc:AlternateContent>
          <mc:Choice Requires="wps">
            <w:drawing>
              <wp:anchor distT="0" distB="0" distL="114300" distR="114300" simplePos="0" relativeHeight="251768832" behindDoc="0" locked="0" layoutInCell="1" allowOverlap="1" wp14:anchorId="599D2F4C" wp14:editId="1BD90952">
                <wp:simplePos x="0" y="0"/>
                <wp:positionH relativeFrom="column">
                  <wp:posOffset>3697605</wp:posOffset>
                </wp:positionH>
                <wp:positionV relativeFrom="paragraph">
                  <wp:posOffset>287020</wp:posOffset>
                </wp:positionV>
                <wp:extent cx="609600" cy="457200"/>
                <wp:effectExtent l="0" t="0" r="0" b="0"/>
                <wp:wrapNone/>
                <wp:docPr id="170" name="Равно 170"/>
                <wp:cNvGraphicFramePr/>
                <a:graphic xmlns:a="http://schemas.openxmlformats.org/drawingml/2006/main">
                  <a:graphicData uri="http://schemas.microsoft.com/office/word/2010/wordprocessingShape">
                    <wps:wsp>
                      <wps:cNvSpPr/>
                      <wps:spPr>
                        <a:xfrm>
                          <a:off x="0" y="0"/>
                          <a:ext cx="609600" cy="457200"/>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C432A" id="Равно 170" o:spid="_x0000_s1026" style="position:absolute;margin-left:291.15pt;margin-top:22.6pt;width:48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" path="m80802,94183r447996,l528798,201717r-447996,l80802,94183xm80802,255483r447996,l528798,363017r-447996,l80802,255483xe" fillcolor="windowText" strokeweight="1pt">
                <v:stroke joinstyle="miter"/>
                <v:path arrowok="t" o:connecttype="custom" o:connectlocs="80802,94183;528798,94183;528798,201717;80802,201717;80802,94183;80802,255483;528798,255483;528798,363017;80802,363017;80802,255483" o:connectangles="0,0,0,0,0,0,0,0,0,0"/>
              </v:shape>
            </w:pict>
          </mc:Fallback>
        </mc:AlternateContent>
      </w:r>
      <w:r w:rsidR="007A0A56" w:rsidRPr="00B02B80">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08AA7AAC" wp14:editId="0E771ABC">
                <wp:simplePos x="0" y="0"/>
                <wp:positionH relativeFrom="column">
                  <wp:posOffset>4642485</wp:posOffset>
                </wp:positionH>
                <wp:positionV relativeFrom="paragraph">
                  <wp:posOffset>279400</wp:posOffset>
                </wp:positionV>
                <wp:extent cx="739140" cy="396240"/>
                <wp:effectExtent l="0" t="0" r="22860" b="22860"/>
                <wp:wrapNone/>
                <wp:docPr id="167" name="Прямоугольник 167"/>
                <wp:cNvGraphicFramePr/>
                <a:graphic xmlns:a="http://schemas.openxmlformats.org/drawingml/2006/main">
                  <a:graphicData uri="http://schemas.microsoft.com/office/word/2010/wordprocessingShape">
                    <wps:wsp>
                      <wps:cNvSpPr/>
                      <wps:spPr>
                        <a:xfrm>
                          <a:off x="0" y="0"/>
                          <a:ext cx="739140" cy="3962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87F1" id="Прямоугольник 167" o:spid="_x0000_s1026" style="position:absolute;margin-left:365.55pt;margin-top:22pt;width:58.2pt;height:3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" fillcolor="window" strokecolor="#70ad47" strokeweight="1pt"/>
            </w:pict>
          </mc:Fallback>
        </mc:AlternateContent>
      </w:r>
    </w:p>
    <w:p w14:paraId="14310F19" w14:textId="733C28A4" w:rsidR="007A0A56" w:rsidRPr="00B02B80" w:rsidRDefault="0053136F" w:rsidP="007A0A56">
      <w:pPr>
        <w:spacing w:line="256" w:lineRule="auto"/>
        <w:rPr>
          <w:rFonts w:ascii="Calibri" w:eastAsia="Calibri" w:hAnsi="Calibri" w:cs="Times New Roman"/>
        </w:rPr>
      </w:pPr>
      <w:r w:rsidRPr="00B02B80">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72416F8D" wp14:editId="04B218A3">
                <wp:simplePos x="0" y="0"/>
                <wp:positionH relativeFrom="column">
                  <wp:posOffset>2722245</wp:posOffset>
                </wp:positionH>
                <wp:positionV relativeFrom="paragraph">
                  <wp:posOffset>19050</wp:posOffset>
                </wp:positionV>
                <wp:extent cx="647700" cy="373380"/>
                <wp:effectExtent l="0" t="0" r="19050" b="26670"/>
                <wp:wrapNone/>
                <wp:docPr id="169" name="Прямоугольник 169"/>
                <wp:cNvGraphicFramePr/>
                <a:graphic xmlns:a="http://schemas.openxmlformats.org/drawingml/2006/main">
                  <a:graphicData uri="http://schemas.microsoft.com/office/word/2010/wordprocessingShape">
                    <wps:wsp>
                      <wps:cNvSpPr/>
                      <wps:spPr>
                        <a:xfrm>
                          <a:off x="0" y="0"/>
                          <a:ext cx="647700" cy="3733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E9B8D" id="Прямоугольник 169" o:spid="_x0000_s1026" style="position:absolute;margin-left:214.35pt;margin-top:1.5pt;width:51pt;height:2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" fillcolor="window" strokecolor="#70ad47" strokeweight="1pt"/>
            </w:pict>
          </mc:Fallback>
        </mc:AlternateContent>
      </w:r>
      <w:r w:rsidR="007A0A56" w:rsidRPr="00B02B80">
        <w:rPr>
          <w:rFonts w:ascii="Calibri" w:eastAsia="Calibri" w:hAnsi="Calibri" w:cs="Times New Roman"/>
          <w:noProof/>
          <w:lang w:eastAsia="ru-RU"/>
        </w:rPr>
        <mc:AlternateContent>
          <mc:Choice Requires="wps">
            <w:drawing>
              <wp:anchor distT="0" distB="0" distL="114300" distR="114300" simplePos="0" relativeHeight="251765760" behindDoc="0" locked="0" layoutInCell="1" allowOverlap="1" wp14:anchorId="6046946E" wp14:editId="4B4FB645">
                <wp:simplePos x="0" y="0"/>
                <wp:positionH relativeFrom="column">
                  <wp:posOffset>954405</wp:posOffset>
                </wp:positionH>
                <wp:positionV relativeFrom="paragraph">
                  <wp:posOffset>19050</wp:posOffset>
                </wp:positionV>
                <wp:extent cx="670560" cy="411480"/>
                <wp:effectExtent l="0" t="0" r="15240" b="26670"/>
                <wp:wrapNone/>
                <wp:docPr id="168" name="Прямоугольник 168"/>
                <wp:cNvGraphicFramePr/>
                <a:graphic xmlns:a="http://schemas.openxmlformats.org/drawingml/2006/main">
                  <a:graphicData uri="http://schemas.microsoft.com/office/word/2010/wordprocessingShape">
                    <wps:wsp>
                      <wps:cNvSpPr/>
                      <wps:spPr>
                        <a:xfrm>
                          <a:off x="0" y="0"/>
                          <a:ext cx="670560" cy="4114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984B6" id="Прямоугольник 168" o:spid="_x0000_s1026" style="position:absolute;margin-left:75.15pt;margin-top:1.5pt;width:52.8pt;height:3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" fillcolor="window" strokecolor="#70ad47" strokeweight="1pt"/>
            </w:pict>
          </mc:Fallback>
        </mc:AlternateContent>
      </w:r>
    </w:p>
    <w:p w14:paraId="240FB717" w14:textId="450DD482" w:rsidR="007A0A56" w:rsidRPr="00B02B80" w:rsidRDefault="007A0A56" w:rsidP="007A0A56">
      <w:pPr>
        <w:spacing w:line="256" w:lineRule="auto"/>
        <w:rPr>
          <w:rFonts w:ascii="Calibri" w:eastAsia="Calibri" w:hAnsi="Calibri" w:cs="Times New Roman"/>
        </w:rPr>
      </w:pPr>
      <w:r w:rsidRPr="00B02B80">
        <w:rPr>
          <w:rFonts w:ascii="Calibri" w:eastAsia="Calibri" w:hAnsi="Calibri" w:cs="Times New Roman"/>
        </w:rPr>
        <w:t xml:space="preserve">                                                       </w:t>
      </w:r>
    </w:p>
    <w:p w14:paraId="4B0AC541" w14:textId="7EBA8190" w:rsidR="007A0A56" w:rsidRPr="00B02B80" w:rsidRDefault="0053136F" w:rsidP="0053136F">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A0A56" w:rsidRPr="00B02B80">
        <w:rPr>
          <w:rFonts w:ascii="Times New Roman" w:eastAsia="Calibri" w:hAnsi="Times New Roman" w:cs="Times New Roman"/>
          <w:sz w:val="28"/>
          <w:szCs w:val="28"/>
        </w:rPr>
        <w:t>Самооценивание по критериям</w:t>
      </w:r>
    </w:p>
    <w:p w14:paraId="773E30FE" w14:textId="77777777" w:rsidR="007A0A56" w:rsidRPr="00B02B80" w:rsidRDefault="007A0A56" w:rsidP="007A0A56">
      <w:pPr>
        <w:numPr>
          <w:ilvl w:val="0"/>
          <w:numId w:val="8"/>
        </w:numPr>
        <w:tabs>
          <w:tab w:val="left" w:pos="851"/>
        </w:tabs>
        <w:spacing w:after="0" w:line="360" w:lineRule="auto"/>
        <w:ind w:left="0" w:firstLine="567"/>
        <w:contextualSpacing/>
        <w:rPr>
          <w:rFonts w:ascii="Times New Roman" w:eastAsia="Calibri" w:hAnsi="Times New Roman" w:cs="Times New Roman"/>
          <w:sz w:val="28"/>
          <w:szCs w:val="28"/>
        </w:rPr>
      </w:pPr>
      <w:r w:rsidRPr="00B02B80">
        <w:rPr>
          <w:rFonts w:ascii="Times New Roman" w:eastAsia="Calibri" w:hAnsi="Times New Roman" w:cs="Times New Roman"/>
          <w:sz w:val="28"/>
          <w:szCs w:val="28"/>
        </w:rPr>
        <w:t xml:space="preserve">Знает  компоненты слагаемых, множителей      </w:t>
      </w:r>
      <w:r w:rsidRPr="00B02B80">
        <w:rPr>
          <w:rFonts w:ascii="Calibri" w:eastAsia="Calibri" w:hAnsi="Calibri" w:cs="Times New Roman"/>
          <w:noProof/>
          <w:lang w:eastAsia="ru-RU"/>
        </w:rPr>
        <w:drawing>
          <wp:inline distT="0" distB="0" distL="0" distR="0" wp14:anchorId="56C1D92A" wp14:editId="65B4F8BF">
            <wp:extent cx="358140" cy="198120"/>
            <wp:effectExtent l="0" t="0" r="3810" b="0"/>
            <wp:docPr id="274"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5-6  </w:t>
      </w:r>
      <w:r w:rsidRPr="00B02B80">
        <w:rPr>
          <w:rFonts w:ascii="Calibri" w:eastAsia="Calibri" w:hAnsi="Calibri" w:cs="Times New Roman"/>
          <w:noProof/>
          <w:lang w:eastAsia="ru-RU"/>
        </w:rPr>
        <w:drawing>
          <wp:inline distT="0" distB="0" distL="0" distR="0" wp14:anchorId="6AB7A514" wp14:editId="2244ED79">
            <wp:extent cx="304800" cy="213360"/>
            <wp:effectExtent l="0" t="0" r="0" b="0"/>
            <wp:docPr id="275"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w:t>
      </w:r>
    </w:p>
    <w:p w14:paraId="27EA6D12" w14:textId="77777777" w:rsidR="007A0A56" w:rsidRPr="00B02B80" w:rsidRDefault="007A0A56" w:rsidP="007A0A56">
      <w:pPr>
        <w:tabs>
          <w:tab w:val="left" w:pos="851"/>
        </w:tabs>
        <w:spacing w:after="0" w:line="360" w:lineRule="auto"/>
        <w:ind w:firstLine="567"/>
        <w:rPr>
          <w:rFonts w:ascii="Times New Roman" w:eastAsia="Calibri" w:hAnsi="Times New Roman" w:cs="Times New Roman"/>
          <w:sz w:val="28"/>
          <w:szCs w:val="28"/>
        </w:rPr>
      </w:pPr>
      <w:r w:rsidRPr="00B02B80">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B02B80">
        <w:rPr>
          <w:rFonts w:ascii="Times New Roman" w:eastAsia="Calibri" w:hAnsi="Times New Roman" w:cs="Times New Roman"/>
          <w:sz w:val="28"/>
          <w:szCs w:val="28"/>
        </w:rPr>
        <w:t xml:space="preserve">Правильно  записывает выражение           </w:t>
      </w:r>
      <w:r w:rsidRPr="00B02B80">
        <w:rPr>
          <w:rFonts w:ascii="Calibri" w:eastAsia="Calibri" w:hAnsi="Calibri" w:cs="Times New Roman"/>
          <w:noProof/>
          <w:lang w:eastAsia="ru-RU"/>
        </w:rPr>
        <w:drawing>
          <wp:inline distT="0" distB="0" distL="0" distR="0" wp14:anchorId="49570270" wp14:editId="2A056778">
            <wp:extent cx="312420" cy="167640"/>
            <wp:effectExtent l="0" t="0" r="0" b="3810"/>
            <wp:docPr id="27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2420" cy="16764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7-8</w:t>
      </w:r>
      <w:r w:rsidRPr="00B02B80">
        <w:rPr>
          <w:rFonts w:ascii="Calibri" w:eastAsia="Calibri" w:hAnsi="Calibri" w:cs="Times New Roman"/>
          <w:noProof/>
          <w:lang w:eastAsia="ru-RU"/>
        </w:rPr>
        <w:drawing>
          <wp:inline distT="0" distB="0" distL="0" distR="0" wp14:anchorId="2C5F25D6" wp14:editId="593B41E8">
            <wp:extent cx="556260" cy="213360"/>
            <wp:effectExtent l="0" t="0" r="0" b="0"/>
            <wp:docPr id="27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213360"/>
                    </a:xfrm>
                    <a:prstGeom prst="rect">
                      <a:avLst/>
                    </a:prstGeom>
                    <a:noFill/>
                    <a:ln>
                      <a:noFill/>
                    </a:ln>
                  </pic:spPr>
                </pic:pic>
              </a:graphicData>
            </a:graphic>
          </wp:inline>
        </w:drawing>
      </w:r>
      <w:r w:rsidRPr="00B02B80">
        <w:rPr>
          <w:rFonts w:ascii="Times New Roman" w:eastAsia="Calibri" w:hAnsi="Times New Roman" w:cs="Times New Roman"/>
          <w:sz w:val="28"/>
          <w:szCs w:val="28"/>
        </w:rPr>
        <w:t xml:space="preserve">        </w:t>
      </w:r>
    </w:p>
    <w:p w14:paraId="67671B7C" w14:textId="77777777" w:rsidR="007A0A56" w:rsidRPr="00B02B80" w:rsidRDefault="007A0A56" w:rsidP="007A0A56">
      <w:pPr>
        <w:tabs>
          <w:tab w:val="left" w:pos="993"/>
        </w:tabs>
        <w:spacing w:after="0" w:line="240" w:lineRule="auto"/>
        <w:ind w:firstLine="567"/>
        <w:rPr>
          <w:rFonts w:ascii="Times New Roman" w:eastAsia="Calibri" w:hAnsi="Times New Roman" w:cs="Times New Roman"/>
          <w:sz w:val="28"/>
          <w:szCs w:val="28"/>
        </w:rPr>
      </w:pPr>
      <w:r w:rsidRPr="00B02B80">
        <w:rPr>
          <w:rFonts w:ascii="Times New Roman" w:eastAsia="Calibri" w:hAnsi="Times New Roman" w:cs="Times New Roman"/>
          <w:noProof/>
          <w:sz w:val="28"/>
          <w:szCs w:val="28"/>
          <w:lang w:eastAsia="ru-RU"/>
        </w:rPr>
        <w:t>Оцени</w:t>
      </w:r>
      <w:r>
        <w:rPr>
          <w:rFonts w:ascii="Times New Roman" w:eastAsia="Calibri" w:hAnsi="Times New Roman" w:cs="Times New Roman"/>
          <w:noProof/>
          <w:sz w:val="28"/>
          <w:szCs w:val="28"/>
          <w:lang w:eastAsia="ru-RU"/>
        </w:rPr>
        <w:t>л(а)</w:t>
      </w:r>
      <w:r w:rsidRPr="00B02B80">
        <w:rPr>
          <w:rFonts w:ascii="Times New Roman" w:eastAsia="Calibri" w:hAnsi="Times New Roman" w:cs="Times New Roman"/>
          <w:noProof/>
          <w:sz w:val="28"/>
          <w:szCs w:val="28"/>
          <w:lang w:eastAsia="ru-RU"/>
        </w:rPr>
        <w:t xml:space="preserve"> свою работу (обведи медаль)  </w:t>
      </w:r>
    </w:p>
    <w:p w14:paraId="0A153E1D" w14:textId="77777777" w:rsidR="0053136F" w:rsidRDefault="0053136F" w:rsidP="0053136F">
      <w:pPr>
        <w:rPr>
          <w:rFonts w:ascii="Times New Roman" w:hAnsi="Times New Roman" w:cs="Times New Roman"/>
          <w:sz w:val="28"/>
          <w:szCs w:val="28"/>
        </w:rPr>
      </w:pPr>
    </w:p>
    <w:p w14:paraId="5C5C7B07" w14:textId="59E8DC0A" w:rsidR="00DA3708" w:rsidRPr="00DA3708" w:rsidRDefault="0053136F" w:rsidP="0053136F">
      <w:pPr>
        <w:rPr>
          <w:rFonts w:ascii="Times New Roman" w:hAnsi="Times New Roman" w:cs="Times New Roman"/>
          <w:b/>
          <w:bCs/>
          <w:sz w:val="28"/>
          <w:szCs w:val="28"/>
        </w:rPr>
      </w:pPr>
      <w:r>
        <w:rPr>
          <w:rFonts w:ascii="Times New Roman" w:hAnsi="Times New Roman" w:cs="Times New Roman"/>
          <w:sz w:val="28"/>
          <w:szCs w:val="28"/>
        </w:rPr>
        <w:t xml:space="preserve">                                                        </w:t>
      </w:r>
      <w:r w:rsidR="00DA3708" w:rsidRPr="007C7103">
        <w:rPr>
          <w:rFonts w:ascii="Times New Roman" w:hAnsi="Times New Roman" w:cs="Times New Roman"/>
          <w:b/>
          <w:bCs/>
          <w:sz w:val="28"/>
          <w:szCs w:val="28"/>
        </w:rPr>
        <w:t xml:space="preserve">ПРИЛОЖЕНИЕ </w:t>
      </w:r>
      <w:r w:rsidR="006D7013">
        <w:rPr>
          <w:rFonts w:ascii="Times New Roman" w:hAnsi="Times New Roman" w:cs="Times New Roman"/>
          <w:b/>
          <w:bCs/>
          <w:sz w:val="28"/>
          <w:szCs w:val="28"/>
        </w:rPr>
        <w:t>Ж</w:t>
      </w:r>
    </w:p>
    <w:p w14:paraId="35A0DF02" w14:textId="77777777" w:rsidR="007A3612" w:rsidRDefault="007A3612" w:rsidP="007A3612">
      <w:pPr>
        <w:jc w:val="both"/>
        <w:rPr>
          <w:rFonts w:ascii="Times New Roman"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F1C4E0F" wp14:editId="47A5ECB8">
            <wp:extent cx="6038850" cy="802893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5259" cy="8037451"/>
                    </a:xfrm>
                    <a:prstGeom prst="rect">
                      <a:avLst/>
                    </a:prstGeom>
                    <a:noFill/>
                  </pic:spPr>
                </pic:pic>
              </a:graphicData>
            </a:graphic>
          </wp:inline>
        </w:drawing>
      </w:r>
    </w:p>
    <w:p w14:paraId="77981C3A" w14:textId="77777777" w:rsidR="007A3612" w:rsidRDefault="007A3612" w:rsidP="007A3612">
      <w:pPr>
        <w:jc w:val="both"/>
        <w:rPr>
          <w:rFonts w:ascii="Times New Roman" w:hAnsi="Times New Roman" w:cs="Times New Roman"/>
          <w:sz w:val="28"/>
          <w:szCs w:val="28"/>
        </w:rPr>
      </w:pPr>
    </w:p>
    <w:p w14:paraId="217FC85F" w14:textId="77777777" w:rsidR="007A3612" w:rsidRDefault="007A3612" w:rsidP="007A3612">
      <w:pPr>
        <w:jc w:val="both"/>
        <w:rPr>
          <w:rFonts w:ascii="Times New Roman" w:hAnsi="Times New Roman" w:cs="Times New Roman"/>
          <w:sz w:val="28"/>
          <w:szCs w:val="28"/>
        </w:rPr>
      </w:pPr>
    </w:p>
    <w:p w14:paraId="50128F57" w14:textId="38335477" w:rsidR="007A3612" w:rsidRDefault="007C7103" w:rsidP="00DA3708">
      <w:pPr>
        <w:spacing w:after="0" w:line="240" w:lineRule="auto"/>
        <w:jc w:val="center"/>
        <w:rPr>
          <w:rFonts w:ascii="Times New Roman" w:hAnsi="Times New Roman" w:cs="Times New Roman"/>
          <w:b/>
          <w:sz w:val="28"/>
          <w:szCs w:val="28"/>
        </w:rPr>
      </w:pPr>
      <w:r w:rsidRPr="00B376B2">
        <w:rPr>
          <w:rFonts w:ascii="Times New Roman" w:hAnsi="Times New Roman" w:cs="Times New Roman"/>
          <w:b/>
          <w:sz w:val="28"/>
          <w:szCs w:val="28"/>
        </w:rPr>
        <w:t>ПРИЛОЖЕНИЕ</w:t>
      </w:r>
      <w:r w:rsidR="007A3612" w:rsidRPr="00B376B2">
        <w:rPr>
          <w:rFonts w:ascii="Times New Roman" w:hAnsi="Times New Roman" w:cs="Times New Roman"/>
          <w:b/>
          <w:sz w:val="28"/>
          <w:szCs w:val="28"/>
        </w:rPr>
        <w:t xml:space="preserve"> </w:t>
      </w:r>
      <w:r w:rsidR="006D7013">
        <w:rPr>
          <w:rFonts w:ascii="Times New Roman" w:hAnsi="Times New Roman" w:cs="Times New Roman"/>
          <w:b/>
          <w:sz w:val="28"/>
          <w:szCs w:val="28"/>
        </w:rPr>
        <w:t>К</w:t>
      </w:r>
    </w:p>
    <w:p w14:paraId="2A9D1433" w14:textId="77777777" w:rsidR="00DA3708" w:rsidRPr="00B376B2" w:rsidRDefault="00DA3708" w:rsidP="00DA3708">
      <w:pPr>
        <w:spacing w:after="0" w:line="240" w:lineRule="auto"/>
        <w:jc w:val="center"/>
        <w:rPr>
          <w:rFonts w:ascii="Times New Roman" w:hAnsi="Times New Roman" w:cs="Times New Roman"/>
          <w:b/>
          <w:sz w:val="28"/>
          <w:szCs w:val="28"/>
        </w:rPr>
      </w:pPr>
    </w:p>
    <w:p w14:paraId="7311D565" w14:textId="511512F7" w:rsidR="007A3612" w:rsidRPr="0022062B" w:rsidRDefault="007A3612" w:rsidP="00DA3708">
      <w:pPr>
        <w:spacing w:after="0" w:line="240" w:lineRule="auto"/>
        <w:jc w:val="center"/>
        <w:rPr>
          <w:rFonts w:ascii="Times New Roman" w:hAnsi="Times New Roman" w:cs="Times New Roman"/>
          <w:b/>
          <w:bCs/>
          <w:sz w:val="28"/>
          <w:szCs w:val="28"/>
        </w:rPr>
      </w:pPr>
      <w:r w:rsidRPr="0022062B">
        <w:rPr>
          <w:rFonts w:ascii="Times New Roman" w:hAnsi="Times New Roman" w:cs="Times New Roman"/>
          <w:b/>
          <w:bCs/>
          <w:sz w:val="28"/>
          <w:szCs w:val="28"/>
        </w:rPr>
        <w:t>Методика «Лесенка» В.Г.Щур</w:t>
      </w:r>
    </w:p>
    <w:p w14:paraId="3085603A" w14:textId="77777777" w:rsidR="00DA3708" w:rsidRDefault="00DA3708" w:rsidP="00DA3708">
      <w:pPr>
        <w:spacing w:after="0" w:line="240" w:lineRule="auto"/>
        <w:jc w:val="center"/>
        <w:rPr>
          <w:rFonts w:ascii="Times New Roman" w:hAnsi="Times New Roman" w:cs="Times New Roman"/>
          <w:sz w:val="28"/>
          <w:szCs w:val="28"/>
        </w:rPr>
      </w:pPr>
    </w:p>
    <w:p w14:paraId="0E3466E6"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Методика предназначена для выявления системы представления ребенка о том, как он оценивает себя сам. Как по его мнению оценивают его окружающие, и как соотносятся эти представления между собой.</w:t>
      </w:r>
    </w:p>
    <w:p w14:paraId="0B5C4BEA" w14:textId="4AD60DB6"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Диагностика «Лесенка» </w:t>
      </w:r>
      <w:r w:rsidR="00D10676">
        <w:rPr>
          <w:rFonts w:ascii="Times New Roman" w:hAnsi="Times New Roman" w:cs="Times New Roman"/>
          <w:sz w:val="28"/>
          <w:szCs w:val="28"/>
        </w:rPr>
        <w:t>(</w:t>
      </w:r>
      <w:r w:rsidR="00D10676" w:rsidRPr="00D10676">
        <w:rPr>
          <w:rFonts w:ascii="Times New Roman" w:hAnsi="Times New Roman" w:cs="Times New Roman"/>
          <w:sz w:val="28"/>
          <w:szCs w:val="28"/>
        </w:rPr>
        <w:t>Рисунок И 1</w:t>
      </w:r>
      <w:r w:rsidR="00D10676">
        <w:rPr>
          <w:rFonts w:ascii="Times New Roman" w:hAnsi="Times New Roman" w:cs="Times New Roman"/>
          <w:sz w:val="28"/>
          <w:szCs w:val="28"/>
        </w:rPr>
        <w:t>)</w:t>
      </w:r>
      <w:r>
        <w:rPr>
          <w:rFonts w:ascii="Times New Roman" w:hAnsi="Times New Roman" w:cs="Times New Roman"/>
          <w:sz w:val="28"/>
          <w:szCs w:val="28"/>
        </w:rPr>
        <w:t xml:space="preserve"> проводится в индивидуальной форме.</w:t>
      </w:r>
    </w:p>
    <w:p w14:paraId="6ED918FC"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Инструкция по проведению:</w:t>
      </w:r>
    </w:p>
    <w:p w14:paraId="3C3F8BEE" w14:textId="6E66456C"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 каждого участника-бланк с нарисованной лесенкой, ручка или карандаш; на классной доске (наглядно) нарисована лесенка. «Ребята послушайте задание внимательно, и возьмите в руки карандаш. Вот лесенка. Представьте, что на этой лесенке стоят все ваши одноклассники. На какой ступеньке стоишь ты?. Нарисуй на ней кружок». Затем повторить инструкцию еще раз.</w:t>
      </w:r>
    </w:p>
    <w:p w14:paraId="6CE7F716"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Обработка анализа результатов:</w:t>
      </w:r>
    </w:p>
    <w:p w14:paraId="19FEE7BA" w14:textId="6A199AE2"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обработке результатов необходимо исходить из следующего.</w:t>
      </w:r>
    </w:p>
    <w:p w14:paraId="630C913A"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Ступенька 1- высокий уровень (завышенная самооценка) </w:t>
      </w:r>
    </w:p>
    <w:p w14:paraId="742C42EC"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Она чаще характерна для первоклассников, и является для них возрастной нормой.</w:t>
      </w:r>
    </w:p>
    <w:p w14:paraId="6110444E"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Ступеньки 2-4 средний уровень(адекватная самооценка).У ребенка сформировано адекватное, положительное представление о себе, он умеет оценивать себя и свою деятельность –это нормальный вариант развития самооценки.</w:t>
      </w:r>
    </w:p>
    <w:p w14:paraId="481945D1" w14:textId="77777777" w:rsidR="007A3612" w:rsidRDefault="007A3612" w:rsidP="0022062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Ступеньки 5-7 низкий уровень(заниженная самооценка). Дети ставящие себя на эту ступень имеют несколько заниженную самооценку. Как правило связано с некой психологической проблемой ребенка. Коррекция данной проблемы требует совместной деятельности специалистов: педагога, психолога и социального педагога. </w:t>
      </w:r>
    </w:p>
    <w:p w14:paraId="492EC80E" w14:textId="77777777" w:rsidR="007A3612" w:rsidRDefault="007A3612" w:rsidP="006D0E19">
      <w:pPr>
        <w:spacing w:after="0" w:line="240" w:lineRule="auto"/>
        <w:jc w:val="both"/>
        <w:rPr>
          <w:rFonts w:ascii="Times New Roman" w:hAnsi="Times New Roman" w:cs="Times New Roman"/>
          <w:sz w:val="28"/>
          <w:szCs w:val="28"/>
        </w:rPr>
      </w:pPr>
    </w:p>
    <w:p w14:paraId="22BD8F2A" w14:textId="77777777" w:rsidR="007A3612" w:rsidRDefault="007A3612" w:rsidP="0022062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567264" wp14:editId="686F2E55">
            <wp:extent cx="3877310" cy="1908175"/>
            <wp:effectExtent l="0" t="0" r="889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77310" cy="1908175"/>
                    </a:xfrm>
                    <a:prstGeom prst="rect">
                      <a:avLst/>
                    </a:prstGeom>
                    <a:noFill/>
                  </pic:spPr>
                </pic:pic>
              </a:graphicData>
            </a:graphic>
          </wp:inline>
        </w:drawing>
      </w:r>
    </w:p>
    <w:p w14:paraId="43CF1D52" w14:textId="77777777" w:rsidR="0022062B" w:rsidRDefault="0022062B" w:rsidP="0022062B">
      <w:pPr>
        <w:spacing w:after="0" w:line="240" w:lineRule="auto"/>
        <w:jc w:val="center"/>
        <w:rPr>
          <w:rFonts w:ascii="Times New Roman" w:hAnsi="Times New Roman" w:cs="Times New Roman"/>
          <w:sz w:val="28"/>
          <w:szCs w:val="28"/>
        </w:rPr>
      </w:pPr>
    </w:p>
    <w:p w14:paraId="5D29FC12" w14:textId="4C7A54D5" w:rsidR="007A3612" w:rsidRDefault="0022062B" w:rsidP="002206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p>
    <w:p w14:paraId="2EB83920" w14:textId="77777777" w:rsidR="007A3612" w:rsidRDefault="007A3612" w:rsidP="006D0E19">
      <w:pPr>
        <w:spacing w:after="0" w:line="240" w:lineRule="auto"/>
        <w:jc w:val="both"/>
        <w:rPr>
          <w:rFonts w:ascii="Times New Roman" w:hAnsi="Times New Roman" w:cs="Times New Roman"/>
          <w:sz w:val="28"/>
          <w:szCs w:val="28"/>
        </w:rPr>
      </w:pPr>
    </w:p>
    <w:p w14:paraId="6C743A64" w14:textId="77777777" w:rsidR="007A3612" w:rsidRDefault="007A3612" w:rsidP="006D0E19">
      <w:pPr>
        <w:spacing w:after="0" w:line="240" w:lineRule="auto"/>
        <w:jc w:val="both"/>
        <w:rPr>
          <w:rFonts w:ascii="Times New Roman" w:hAnsi="Times New Roman" w:cs="Times New Roman"/>
          <w:sz w:val="28"/>
          <w:szCs w:val="28"/>
        </w:rPr>
      </w:pPr>
    </w:p>
    <w:p w14:paraId="41F11041" w14:textId="77777777" w:rsidR="007A3612" w:rsidRDefault="007A3612" w:rsidP="006D0E19">
      <w:pPr>
        <w:spacing w:after="0" w:line="240" w:lineRule="auto"/>
        <w:jc w:val="both"/>
        <w:rPr>
          <w:rFonts w:ascii="Times New Roman" w:hAnsi="Times New Roman" w:cs="Times New Roman"/>
          <w:sz w:val="28"/>
          <w:szCs w:val="28"/>
        </w:rPr>
      </w:pPr>
    </w:p>
    <w:p w14:paraId="58096641" w14:textId="77777777" w:rsidR="007A3612" w:rsidRDefault="007A3612" w:rsidP="006D0E19">
      <w:pPr>
        <w:spacing w:after="0" w:line="240" w:lineRule="auto"/>
        <w:jc w:val="both"/>
        <w:rPr>
          <w:rFonts w:ascii="Times New Roman" w:hAnsi="Times New Roman" w:cs="Times New Roman"/>
          <w:sz w:val="28"/>
          <w:szCs w:val="28"/>
        </w:rPr>
      </w:pPr>
    </w:p>
    <w:p w14:paraId="1CF1DB63" w14:textId="77777777" w:rsidR="00565737" w:rsidRDefault="00565737" w:rsidP="0022062B">
      <w:pPr>
        <w:spacing w:after="0" w:line="240" w:lineRule="auto"/>
        <w:jc w:val="center"/>
        <w:rPr>
          <w:rFonts w:ascii="Times New Roman" w:hAnsi="Times New Roman" w:cs="Times New Roman"/>
          <w:b/>
          <w:bCs/>
          <w:sz w:val="28"/>
          <w:szCs w:val="28"/>
        </w:rPr>
      </w:pPr>
    </w:p>
    <w:p w14:paraId="49E64186" w14:textId="057A215C" w:rsidR="00565737" w:rsidRDefault="007C7103" w:rsidP="0022062B">
      <w:pPr>
        <w:spacing w:after="0" w:line="240" w:lineRule="auto"/>
        <w:jc w:val="center"/>
        <w:rPr>
          <w:rFonts w:ascii="Times New Roman" w:hAnsi="Times New Roman" w:cs="Times New Roman"/>
          <w:b/>
          <w:bCs/>
          <w:sz w:val="28"/>
          <w:szCs w:val="28"/>
        </w:rPr>
      </w:pPr>
      <w:r w:rsidRPr="007C7103">
        <w:rPr>
          <w:rFonts w:ascii="Times New Roman" w:hAnsi="Times New Roman" w:cs="Times New Roman"/>
          <w:b/>
          <w:bCs/>
          <w:sz w:val="28"/>
          <w:szCs w:val="28"/>
        </w:rPr>
        <w:t>ПРИЛОЖЕНИЕ</w:t>
      </w:r>
      <w:r>
        <w:rPr>
          <w:rFonts w:ascii="Times New Roman" w:hAnsi="Times New Roman" w:cs="Times New Roman"/>
          <w:sz w:val="28"/>
          <w:szCs w:val="28"/>
        </w:rPr>
        <w:t xml:space="preserve"> </w:t>
      </w:r>
      <w:r w:rsidR="00C86D00">
        <w:rPr>
          <w:rFonts w:ascii="Times New Roman" w:hAnsi="Times New Roman" w:cs="Times New Roman"/>
          <w:sz w:val="28"/>
          <w:szCs w:val="28"/>
        </w:rPr>
        <w:t xml:space="preserve"> </w:t>
      </w:r>
      <w:r w:rsidR="006D7013">
        <w:rPr>
          <w:rFonts w:ascii="Times New Roman" w:hAnsi="Times New Roman" w:cs="Times New Roman"/>
          <w:b/>
          <w:bCs/>
          <w:sz w:val="28"/>
          <w:szCs w:val="28"/>
        </w:rPr>
        <w:t>Л</w:t>
      </w:r>
    </w:p>
    <w:p w14:paraId="395E8955" w14:textId="77777777" w:rsidR="00565737" w:rsidRPr="0053136F" w:rsidRDefault="00565737" w:rsidP="0022062B">
      <w:pPr>
        <w:spacing w:after="0" w:line="240" w:lineRule="auto"/>
        <w:jc w:val="center"/>
        <w:rPr>
          <w:rFonts w:ascii="Times New Roman" w:hAnsi="Times New Roman" w:cs="Times New Roman"/>
          <w:b/>
          <w:bCs/>
          <w:sz w:val="28"/>
          <w:szCs w:val="28"/>
        </w:rPr>
      </w:pPr>
    </w:p>
    <w:tbl>
      <w:tblPr>
        <w:tblStyle w:val="192"/>
        <w:tblW w:w="0" w:type="auto"/>
        <w:tblInd w:w="-5" w:type="dxa"/>
        <w:tblLook w:val="04A0" w:firstRow="1" w:lastRow="0" w:firstColumn="1" w:lastColumn="0" w:noHBand="0" w:noVBand="1"/>
      </w:tblPr>
      <w:tblGrid>
        <w:gridCol w:w="8083"/>
        <w:gridCol w:w="844"/>
        <w:gridCol w:w="706"/>
      </w:tblGrid>
      <w:tr w:rsidR="00565737" w:rsidRPr="006F57BF" w14:paraId="232BB7D2" w14:textId="77777777" w:rsidTr="00E86867">
        <w:tc>
          <w:tcPr>
            <w:tcW w:w="8083" w:type="dxa"/>
            <w:tcBorders>
              <w:top w:val="single" w:sz="4" w:space="0" w:color="auto"/>
              <w:left w:val="single" w:sz="4" w:space="0" w:color="auto"/>
              <w:bottom w:val="single" w:sz="4" w:space="0" w:color="auto"/>
              <w:right w:val="single" w:sz="4" w:space="0" w:color="auto"/>
            </w:tcBorders>
            <w:hideMark/>
          </w:tcPr>
          <w:p w14:paraId="216C9363" w14:textId="77777777" w:rsidR="00565737" w:rsidRPr="006F57BF" w:rsidRDefault="00565737" w:rsidP="00E86867">
            <w:pPr>
              <w:jc w:val="center"/>
              <w:rPr>
                <w:bCs/>
                <w:sz w:val="24"/>
                <w:szCs w:val="24"/>
                <w:lang w:val="kk-KZ"/>
              </w:rPr>
            </w:pPr>
            <w:r w:rsidRPr="006F57BF">
              <w:rPr>
                <w:bCs/>
                <w:sz w:val="24"/>
                <w:szCs w:val="24"/>
                <w:lang w:val="kk-KZ"/>
              </w:rPr>
              <w:t>Вопрос</w:t>
            </w:r>
          </w:p>
        </w:tc>
        <w:tc>
          <w:tcPr>
            <w:tcW w:w="1550" w:type="dxa"/>
            <w:gridSpan w:val="2"/>
            <w:tcBorders>
              <w:top w:val="single" w:sz="4" w:space="0" w:color="auto"/>
              <w:left w:val="single" w:sz="4" w:space="0" w:color="auto"/>
              <w:bottom w:val="single" w:sz="4" w:space="0" w:color="auto"/>
              <w:right w:val="single" w:sz="4" w:space="0" w:color="auto"/>
            </w:tcBorders>
            <w:hideMark/>
          </w:tcPr>
          <w:p w14:paraId="5D5F1168" w14:textId="77777777" w:rsidR="00565737" w:rsidRPr="006F57BF" w:rsidRDefault="00565737" w:rsidP="00E86867">
            <w:pPr>
              <w:jc w:val="both"/>
              <w:rPr>
                <w:bCs/>
                <w:sz w:val="24"/>
                <w:szCs w:val="24"/>
                <w:lang w:val="kk-KZ"/>
              </w:rPr>
            </w:pPr>
            <w:r w:rsidRPr="006F57BF">
              <w:rPr>
                <w:bCs/>
                <w:sz w:val="24"/>
                <w:szCs w:val="24"/>
                <w:lang w:val="kk-KZ"/>
              </w:rPr>
              <w:t xml:space="preserve">     Ответ (%)</w:t>
            </w:r>
          </w:p>
        </w:tc>
      </w:tr>
      <w:tr w:rsidR="00565737" w:rsidRPr="006F57BF" w14:paraId="14648888" w14:textId="77777777" w:rsidTr="00E86867">
        <w:trPr>
          <w:trHeight w:val="325"/>
        </w:trPr>
        <w:tc>
          <w:tcPr>
            <w:tcW w:w="8083" w:type="dxa"/>
            <w:tcBorders>
              <w:top w:val="single" w:sz="4" w:space="0" w:color="auto"/>
              <w:left w:val="single" w:sz="4" w:space="0" w:color="auto"/>
              <w:bottom w:val="single" w:sz="4" w:space="0" w:color="auto"/>
              <w:right w:val="single" w:sz="4" w:space="0" w:color="auto"/>
            </w:tcBorders>
          </w:tcPr>
          <w:p w14:paraId="5F37C27D" w14:textId="77777777" w:rsidR="00565737" w:rsidRPr="006F57BF" w:rsidRDefault="00565737" w:rsidP="00E86867">
            <w:pPr>
              <w:jc w:val="center"/>
              <w:rPr>
                <w:bCs/>
                <w:sz w:val="24"/>
                <w:szCs w:val="24"/>
                <w:lang w:val="kk-KZ"/>
              </w:rPr>
            </w:pPr>
            <w:r w:rsidRPr="006F57BF">
              <w:rPr>
                <w:bCs/>
                <w:sz w:val="24"/>
                <w:szCs w:val="24"/>
                <w:lang w:val="kk-KZ"/>
              </w:rPr>
              <w:t>1</w:t>
            </w:r>
          </w:p>
        </w:tc>
        <w:tc>
          <w:tcPr>
            <w:tcW w:w="844" w:type="dxa"/>
            <w:tcBorders>
              <w:top w:val="single" w:sz="4" w:space="0" w:color="auto"/>
              <w:left w:val="single" w:sz="4" w:space="0" w:color="auto"/>
              <w:bottom w:val="single" w:sz="4" w:space="0" w:color="auto"/>
              <w:right w:val="single" w:sz="4" w:space="0" w:color="auto"/>
            </w:tcBorders>
          </w:tcPr>
          <w:p w14:paraId="792D0F05" w14:textId="77777777" w:rsidR="00565737" w:rsidRPr="006F57BF" w:rsidRDefault="00565737" w:rsidP="00E86867">
            <w:pPr>
              <w:jc w:val="center"/>
              <w:rPr>
                <w:bCs/>
                <w:sz w:val="24"/>
                <w:szCs w:val="24"/>
                <w:lang w:val="kk-KZ"/>
              </w:rPr>
            </w:pPr>
            <w:r w:rsidRPr="006F57BF">
              <w:rPr>
                <w:bCs/>
                <w:sz w:val="24"/>
                <w:szCs w:val="24"/>
                <w:lang w:val="kk-KZ"/>
              </w:rPr>
              <w:t>2</w:t>
            </w:r>
          </w:p>
        </w:tc>
        <w:tc>
          <w:tcPr>
            <w:tcW w:w="706" w:type="dxa"/>
            <w:tcBorders>
              <w:top w:val="single" w:sz="4" w:space="0" w:color="auto"/>
              <w:left w:val="single" w:sz="4" w:space="0" w:color="auto"/>
              <w:bottom w:val="single" w:sz="4" w:space="0" w:color="auto"/>
              <w:right w:val="single" w:sz="4" w:space="0" w:color="auto"/>
            </w:tcBorders>
          </w:tcPr>
          <w:p w14:paraId="50A63C4F" w14:textId="77777777" w:rsidR="00565737" w:rsidRPr="006F57BF" w:rsidRDefault="00565737" w:rsidP="00E86867">
            <w:pPr>
              <w:jc w:val="center"/>
              <w:rPr>
                <w:bCs/>
                <w:sz w:val="24"/>
                <w:szCs w:val="24"/>
                <w:lang w:val="kk-KZ"/>
              </w:rPr>
            </w:pPr>
            <w:r w:rsidRPr="006F57BF">
              <w:rPr>
                <w:bCs/>
                <w:sz w:val="24"/>
                <w:szCs w:val="24"/>
                <w:lang w:val="kk-KZ"/>
              </w:rPr>
              <w:t>3</w:t>
            </w:r>
          </w:p>
        </w:tc>
      </w:tr>
      <w:tr w:rsidR="00565737" w:rsidRPr="006F57BF" w14:paraId="67D4D3AE" w14:textId="77777777" w:rsidTr="00E86867">
        <w:trPr>
          <w:trHeight w:val="325"/>
        </w:trPr>
        <w:tc>
          <w:tcPr>
            <w:tcW w:w="8083" w:type="dxa"/>
            <w:vMerge w:val="restart"/>
            <w:tcBorders>
              <w:top w:val="single" w:sz="4" w:space="0" w:color="auto"/>
              <w:left w:val="single" w:sz="4" w:space="0" w:color="auto"/>
              <w:bottom w:val="single" w:sz="4" w:space="0" w:color="auto"/>
              <w:right w:val="single" w:sz="4" w:space="0" w:color="auto"/>
            </w:tcBorders>
          </w:tcPr>
          <w:p w14:paraId="6FD6771C" w14:textId="77777777" w:rsidR="00565737" w:rsidRPr="006F57BF" w:rsidRDefault="00565737" w:rsidP="00E86867">
            <w:pPr>
              <w:jc w:val="both"/>
              <w:rPr>
                <w:bCs/>
                <w:sz w:val="24"/>
                <w:szCs w:val="24"/>
                <w:lang w:val="kk-KZ"/>
              </w:rPr>
            </w:pPr>
            <w:r w:rsidRPr="006F57BF">
              <w:rPr>
                <w:bCs/>
                <w:sz w:val="24"/>
                <w:szCs w:val="24"/>
                <w:lang w:val="kk-KZ"/>
              </w:rPr>
              <w:t>1.Удовлетворен ли ты  оценкой которую получаешь в школе?</w:t>
            </w:r>
          </w:p>
          <w:p w14:paraId="11A465BC" w14:textId="77777777" w:rsidR="00565737" w:rsidRPr="006F57BF" w:rsidRDefault="00565737" w:rsidP="00E86867">
            <w:pPr>
              <w:jc w:val="both"/>
              <w:rPr>
                <w:bCs/>
                <w:sz w:val="24"/>
                <w:szCs w:val="24"/>
                <w:lang w:val="kk-KZ"/>
              </w:rPr>
            </w:pPr>
          </w:p>
        </w:tc>
        <w:tc>
          <w:tcPr>
            <w:tcW w:w="844" w:type="dxa"/>
            <w:tcBorders>
              <w:top w:val="single" w:sz="4" w:space="0" w:color="auto"/>
              <w:left w:val="single" w:sz="4" w:space="0" w:color="auto"/>
              <w:bottom w:val="single" w:sz="4" w:space="0" w:color="auto"/>
              <w:right w:val="single" w:sz="4" w:space="0" w:color="auto"/>
            </w:tcBorders>
            <w:hideMark/>
          </w:tcPr>
          <w:p w14:paraId="6ADF9AD0" w14:textId="77777777" w:rsidR="00565737" w:rsidRPr="006F57BF" w:rsidRDefault="00565737" w:rsidP="00E86867">
            <w:pPr>
              <w:jc w:val="both"/>
              <w:rPr>
                <w:bCs/>
                <w:sz w:val="24"/>
                <w:szCs w:val="24"/>
                <w:lang w:val="kk-KZ"/>
              </w:rPr>
            </w:pPr>
            <w:r w:rsidRPr="006F57BF">
              <w:rPr>
                <w:bCs/>
                <w:sz w:val="24"/>
                <w:szCs w:val="24"/>
                <w:lang w:val="kk-KZ"/>
              </w:rPr>
              <w:t>Да</w:t>
            </w:r>
          </w:p>
        </w:tc>
        <w:tc>
          <w:tcPr>
            <w:tcW w:w="706" w:type="dxa"/>
            <w:tcBorders>
              <w:top w:val="single" w:sz="4" w:space="0" w:color="auto"/>
              <w:left w:val="single" w:sz="4" w:space="0" w:color="auto"/>
              <w:bottom w:val="single" w:sz="4" w:space="0" w:color="auto"/>
              <w:right w:val="single" w:sz="4" w:space="0" w:color="auto"/>
            </w:tcBorders>
            <w:hideMark/>
          </w:tcPr>
          <w:p w14:paraId="1F42FC46" w14:textId="77777777" w:rsidR="00565737" w:rsidRPr="006F57BF" w:rsidRDefault="00565737" w:rsidP="00E86867">
            <w:pPr>
              <w:jc w:val="both"/>
              <w:rPr>
                <w:bCs/>
                <w:sz w:val="24"/>
                <w:szCs w:val="24"/>
              </w:rPr>
            </w:pPr>
            <w:r w:rsidRPr="006F57BF">
              <w:rPr>
                <w:bCs/>
                <w:sz w:val="24"/>
                <w:szCs w:val="24"/>
                <w:lang w:val="kk-KZ"/>
              </w:rPr>
              <w:t>Нет</w:t>
            </w:r>
          </w:p>
        </w:tc>
      </w:tr>
      <w:tr w:rsidR="00565737" w:rsidRPr="006F57BF" w14:paraId="2D068027" w14:textId="77777777" w:rsidTr="00565737">
        <w:trPr>
          <w:trHeight w:val="70"/>
        </w:trPr>
        <w:tc>
          <w:tcPr>
            <w:tcW w:w="8083" w:type="dxa"/>
            <w:vMerge/>
            <w:tcBorders>
              <w:top w:val="single" w:sz="4" w:space="0" w:color="auto"/>
              <w:left w:val="single" w:sz="4" w:space="0" w:color="auto"/>
              <w:bottom w:val="single" w:sz="4" w:space="0" w:color="auto"/>
              <w:right w:val="single" w:sz="4" w:space="0" w:color="auto"/>
            </w:tcBorders>
            <w:vAlign w:val="center"/>
            <w:hideMark/>
          </w:tcPr>
          <w:p w14:paraId="6AC9BAA3" w14:textId="77777777" w:rsidR="00565737" w:rsidRPr="006F57BF" w:rsidRDefault="00565737" w:rsidP="00E86867">
            <w:pPr>
              <w:rPr>
                <w:bCs/>
                <w:sz w:val="24"/>
                <w:szCs w:val="24"/>
                <w:lang w:val="kk-KZ"/>
              </w:rPr>
            </w:pPr>
          </w:p>
        </w:tc>
        <w:tc>
          <w:tcPr>
            <w:tcW w:w="844" w:type="dxa"/>
            <w:tcBorders>
              <w:top w:val="single" w:sz="4" w:space="0" w:color="auto"/>
              <w:left w:val="single" w:sz="4" w:space="0" w:color="auto"/>
              <w:bottom w:val="single" w:sz="4" w:space="0" w:color="auto"/>
              <w:right w:val="single" w:sz="4" w:space="0" w:color="auto"/>
            </w:tcBorders>
          </w:tcPr>
          <w:p w14:paraId="5809E5CA" w14:textId="4E06B278" w:rsidR="00565737" w:rsidRPr="006F57BF" w:rsidRDefault="00565737" w:rsidP="00E86867">
            <w:pPr>
              <w:jc w:val="both"/>
              <w:rPr>
                <w:bCs/>
                <w:sz w:val="24"/>
                <w:szCs w:val="24"/>
                <w:lang w:val="kk-KZ"/>
              </w:rPr>
            </w:pPr>
          </w:p>
        </w:tc>
        <w:tc>
          <w:tcPr>
            <w:tcW w:w="706" w:type="dxa"/>
            <w:tcBorders>
              <w:top w:val="single" w:sz="4" w:space="0" w:color="auto"/>
              <w:left w:val="single" w:sz="4" w:space="0" w:color="auto"/>
              <w:bottom w:val="single" w:sz="4" w:space="0" w:color="auto"/>
              <w:right w:val="single" w:sz="4" w:space="0" w:color="auto"/>
            </w:tcBorders>
          </w:tcPr>
          <w:p w14:paraId="0EC169DA" w14:textId="0AFC30BC" w:rsidR="00565737" w:rsidRPr="006F57BF" w:rsidRDefault="00565737" w:rsidP="00E86867">
            <w:pPr>
              <w:jc w:val="both"/>
              <w:rPr>
                <w:bCs/>
                <w:sz w:val="24"/>
                <w:szCs w:val="24"/>
                <w:lang w:val="kk-KZ"/>
              </w:rPr>
            </w:pPr>
          </w:p>
        </w:tc>
      </w:tr>
      <w:tr w:rsidR="00565737" w:rsidRPr="006F57BF" w14:paraId="359E3785" w14:textId="77777777" w:rsidTr="00565737">
        <w:tc>
          <w:tcPr>
            <w:tcW w:w="8083" w:type="dxa"/>
            <w:tcBorders>
              <w:top w:val="single" w:sz="4" w:space="0" w:color="auto"/>
              <w:left w:val="single" w:sz="4" w:space="0" w:color="auto"/>
              <w:bottom w:val="single" w:sz="4" w:space="0" w:color="auto"/>
              <w:right w:val="single" w:sz="4" w:space="0" w:color="auto"/>
            </w:tcBorders>
            <w:hideMark/>
          </w:tcPr>
          <w:p w14:paraId="6D6F153B" w14:textId="77777777" w:rsidR="00565737" w:rsidRPr="006F57BF" w:rsidRDefault="00565737" w:rsidP="00E86867">
            <w:pPr>
              <w:tabs>
                <w:tab w:val="left" w:pos="284"/>
              </w:tabs>
              <w:jc w:val="both"/>
              <w:rPr>
                <w:bCs/>
                <w:sz w:val="24"/>
                <w:szCs w:val="24"/>
                <w:lang w:val="kk-KZ"/>
              </w:rPr>
            </w:pPr>
            <w:r w:rsidRPr="006F57BF">
              <w:rPr>
                <w:bCs/>
                <w:sz w:val="24"/>
                <w:szCs w:val="24"/>
                <w:lang w:val="kk-KZ"/>
              </w:rPr>
              <w:t>2.</w:t>
            </w:r>
            <w:r w:rsidRPr="006F57BF">
              <w:rPr>
                <w:bCs/>
                <w:sz w:val="24"/>
                <w:szCs w:val="24"/>
                <w:lang w:val="kk-KZ"/>
              </w:rPr>
              <w:tab/>
              <w:t>Правильно ли тебя оценивает учитель по предметам?</w:t>
            </w:r>
          </w:p>
        </w:tc>
        <w:tc>
          <w:tcPr>
            <w:tcW w:w="844" w:type="dxa"/>
            <w:tcBorders>
              <w:top w:val="single" w:sz="4" w:space="0" w:color="auto"/>
              <w:left w:val="single" w:sz="4" w:space="0" w:color="auto"/>
              <w:bottom w:val="single" w:sz="4" w:space="0" w:color="auto"/>
              <w:right w:val="single" w:sz="4" w:space="0" w:color="auto"/>
            </w:tcBorders>
          </w:tcPr>
          <w:p w14:paraId="598E7A0F" w14:textId="71F97670" w:rsidR="00565737" w:rsidRPr="006F57BF" w:rsidRDefault="00565737" w:rsidP="00E86867">
            <w:pPr>
              <w:tabs>
                <w:tab w:val="left" w:pos="284"/>
              </w:tabs>
              <w:jc w:val="both"/>
              <w:rPr>
                <w:bCs/>
                <w:sz w:val="24"/>
                <w:szCs w:val="24"/>
                <w:lang w:val="kk-KZ"/>
              </w:rPr>
            </w:pPr>
          </w:p>
        </w:tc>
        <w:tc>
          <w:tcPr>
            <w:tcW w:w="706" w:type="dxa"/>
            <w:tcBorders>
              <w:top w:val="single" w:sz="4" w:space="0" w:color="auto"/>
              <w:left w:val="single" w:sz="4" w:space="0" w:color="auto"/>
              <w:bottom w:val="single" w:sz="4" w:space="0" w:color="auto"/>
              <w:right w:val="single" w:sz="4" w:space="0" w:color="auto"/>
            </w:tcBorders>
          </w:tcPr>
          <w:p w14:paraId="49ED7494" w14:textId="07E665F5" w:rsidR="00565737" w:rsidRPr="006F57BF" w:rsidRDefault="00565737" w:rsidP="00E86867">
            <w:pPr>
              <w:tabs>
                <w:tab w:val="left" w:pos="284"/>
              </w:tabs>
              <w:jc w:val="both"/>
              <w:rPr>
                <w:bCs/>
                <w:sz w:val="24"/>
                <w:szCs w:val="24"/>
                <w:lang w:val="kk-KZ"/>
              </w:rPr>
            </w:pPr>
          </w:p>
        </w:tc>
      </w:tr>
      <w:tr w:rsidR="00565737" w:rsidRPr="006F57BF" w14:paraId="70C708E9" w14:textId="77777777" w:rsidTr="00565737">
        <w:tc>
          <w:tcPr>
            <w:tcW w:w="8083" w:type="dxa"/>
            <w:tcBorders>
              <w:top w:val="single" w:sz="4" w:space="0" w:color="auto"/>
              <w:left w:val="single" w:sz="4" w:space="0" w:color="auto"/>
              <w:bottom w:val="single" w:sz="4" w:space="0" w:color="auto"/>
              <w:right w:val="single" w:sz="4" w:space="0" w:color="auto"/>
            </w:tcBorders>
            <w:hideMark/>
          </w:tcPr>
          <w:p w14:paraId="11C4B66C" w14:textId="77777777" w:rsidR="00565737" w:rsidRPr="006F57BF" w:rsidRDefault="00565737" w:rsidP="00E86867">
            <w:pPr>
              <w:tabs>
                <w:tab w:val="left" w:pos="284"/>
              </w:tabs>
              <w:jc w:val="both"/>
              <w:rPr>
                <w:bCs/>
                <w:sz w:val="24"/>
                <w:szCs w:val="24"/>
                <w:lang w:val="kk-KZ"/>
              </w:rPr>
            </w:pPr>
            <w:r w:rsidRPr="006F57BF">
              <w:rPr>
                <w:bCs/>
                <w:sz w:val="24"/>
                <w:szCs w:val="24"/>
                <w:lang w:val="kk-KZ"/>
              </w:rPr>
              <w:t>3.</w:t>
            </w:r>
            <w:r w:rsidRPr="006F57BF">
              <w:rPr>
                <w:bCs/>
                <w:sz w:val="24"/>
                <w:szCs w:val="24"/>
                <w:lang w:val="kk-KZ"/>
              </w:rPr>
              <w:tab/>
              <w:t>Хотел(а) бы ты сам(а) оценивать своих одноклассников?</w:t>
            </w:r>
          </w:p>
        </w:tc>
        <w:tc>
          <w:tcPr>
            <w:tcW w:w="844" w:type="dxa"/>
            <w:tcBorders>
              <w:top w:val="single" w:sz="4" w:space="0" w:color="auto"/>
              <w:left w:val="single" w:sz="4" w:space="0" w:color="auto"/>
              <w:bottom w:val="single" w:sz="4" w:space="0" w:color="auto"/>
              <w:right w:val="single" w:sz="4" w:space="0" w:color="auto"/>
            </w:tcBorders>
          </w:tcPr>
          <w:p w14:paraId="4296FD30" w14:textId="0A41A685" w:rsidR="00565737" w:rsidRPr="006F57BF" w:rsidRDefault="00565737" w:rsidP="00E86867">
            <w:pPr>
              <w:tabs>
                <w:tab w:val="left" w:pos="284"/>
              </w:tabs>
              <w:jc w:val="both"/>
              <w:rPr>
                <w:bCs/>
                <w:sz w:val="24"/>
                <w:szCs w:val="24"/>
                <w:lang w:val="kk-KZ"/>
              </w:rPr>
            </w:pPr>
          </w:p>
        </w:tc>
        <w:tc>
          <w:tcPr>
            <w:tcW w:w="706" w:type="dxa"/>
            <w:tcBorders>
              <w:top w:val="single" w:sz="4" w:space="0" w:color="auto"/>
              <w:left w:val="single" w:sz="4" w:space="0" w:color="auto"/>
              <w:bottom w:val="single" w:sz="4" w:space="0" w:color="auto"/>
              <w:right w:val="single" w:sz="4" w:space="0" w:color="auto"/>
            </w:tcBorders>
          </w:tcPr>
          <w:p w14:paraId="357BFDDE" w14:textId="2CE20A53" w:rsidR="00565737" w:rsidRPr="006F57BF" w:rsidRDefault="00565737" w:rsidP="00E86867">
            <w:pPr>
              <w:tabs>
                <w:tab w:val="left" w:pos="284"/>
              </w:tabs>
              <w:jc w:val="both"/>
              <w:rPr>
                <w:bCs/>
                <w:sz w:val="24"/>
                <w:szCs w:val="24"/>
                <w:lang w:val="kk-KZ"/>
              </w:rPr>
            </w:pPr>
          </w:p>
        </w:tc>
      </w:tr>
      <w:tr w:rsidR="00565737" w:rsidRPr="006F57BF" w14:paraId="192B1CA7" w14:textId="77777777" w:rsidTr="00565737">
        <w:tc>
          <w:tcPr>
            <w:tcW w:w="8083" w:type="dxa"/>
            <w:tcBorders>
              <w:top w:val="single" w:sz="4" w:space="0" w:color="auto"/>
              <w:left w:val="single" w:sz="4" w:space="0" w:color="auto"/>
              <w:bottom w:val="single" w:sz="4" w:space="0" w:color="auto"/>
              <w:right w:val="single" w:sz="4" w:space="0" w:color="auto"/>
            </w:tcBorders>
            <w:hideMark/>
          </w:tcPr>
          <w:p w14:paraId="1EADB5A1" w14:textId="77777777" w:rsidR="00565737" w:rsidRPr="006F57BF" w:rsidRDefault="00565737" w:rsidP="00E86867">
            <w:pPr>
              <w:tabs>
                <w:tab w:val="left" w:pos="284"/>
              </w:tabs>
              <w:jc w:val="both"/>
              <w:rPr>
                <w:bCs/>
                <w:sz w:val="24"/>
                <w:szCs w:val="24"/>
                <w:lang w:val="kk-KZ"/>
              </w:rPr>
            </w:pPr>
            <w:r w:rsidRPr="006F57BF">
              <w:rPr>
                <w:bCs/>
                <w:sz w:val="24"/>
                <w:szCs w:val="24"/>
                <w:lang w:val="kk-KZ"/>
              </w:rPr>
              <w:t>4.</w:t>
            </w:r>
            <w:r w:rsidRPr="006F57BF">
              <w:rPr>
                <w:bCs/>
                <w:sz w:val="24"/>
                <w:szCs w:val="24"/>
                <w:lang w:val="kk-KZ"/>
              </w:rPr>
              <w:tab/>
              <w:t xml:space="preserve">Хотел(а) бы ты побывать в роли учителя?                                 </w:t>
            </w:r>
          </w:p>
        </w:tc>
        <w:tc>
          <w:tcPr>
            <w:tcW w:w="844" w:type="dxa"/>
            <w:tcBorders>
              <w:top w:val="single" w:sz="4" w:space="0" w:color="auto"/>
              <w:left w:val="single" w:sz="4" w:space="0" w:color="auto"/>
              <w:bottom w:val="single" w:sz="4" w:space="0" w:color="auto"/>
              <w:right w:val="single" w:sz="4" w:space="0" w:color="auto"/>
            </w:tcBorders>
          </w:tcPr>
          <w:p w14:paraId="091D9305" w14:textId="139DEB4D" w:rsidR="00565737" w:rsidRPr="006F57BF" w:rsidRDefault="00565737" w:rsidP="00E86867">
            <w:pPr>
              <w:tabs>
                <w:tab w:val="left" w:pos="284"/>
              </w:tabs>
              <w:jc w:val="both"/>
              <w:rPr>
                <w:bCs/>
                <w:sz w:val="24"/>
                <w:szCs w:val="24"/>
                <w:lang w:val="kk-KZ"/>
              </w:rPr>
            </w:pPr>
          </w:p>
        </w:tc>
        <w:tc>
          <w:tcPr>
            <w:tcW w:w="706" w:type="dxa"/>
            <w:tcBorders>
              <w:top w:val="single" w:sz="4" w:space="0" w:color="auto"/>
              <w:left w:val="single" w:sz="4" w:space="0" w:color="auto"/>
              <w:bottom w:val="single" w:sz="4" w:space="0" w:color="auto"/>
              <w:right w:val="single" w:sz="4" w:space="0" w:color="auto"/>
            </w:tcBorders>
          </w:tcPr>
          <w:p w14:paraId="4E9DDCC4" w14:textId="76B2CCF8" w:rsidR="00565737" w:rsidRPr="006F57BF" w:rsidRDefault="00565737" w:rsidP="00E86867">
            <w:pPr>
              <w:tabs>
                <w:tab w:val="left" w:pos="284"/>
              </w:tabs>
              <w:jc w:val="both"/>
              <w:rPr>
                <w:bCs/>
                <w:sz w:val="24"/>
                <w:szCs w:val="24"/>
                <w:lang w:val="kk-KZ"/>
              </w:rPr>
            </w:pPr>
          </w:p>
        </w:tc>
      </w:tr>
      <w:tr w:rsidR="00565737" w:rsidRPr="006F57BF" w14:paraId="50F6C05A" w14:textId="77777777" w:rsidTr="00E86867">
        <w:tc>
          <w:tcPr>
            <w:tcW w:w="8083" w:type="dxa"/>
            <w:tcBorders>
              <w:top w:val="single" w:sz="4" w:space="0" w:color="auto"/>
              <w:left w:val="single" w:sz="4" w:space="0" w:color="auto"/>
              <w:bottom w:val="nil"/>
              <w:right w:val="single" w:sz="4" w:space="0" w:color="auto"/>
            </w:tcBorders>
            <w:hideMark/>
          </w:tcPr>
          <w:p w14:paraId="25F6F728" w14:textId="77777777" w:rsidR="00565737" w:rsidRPr="006F57BF" w:rsidRDefault="00565737" w:rsidP="00E86867">
            <w:pPr>
              <w:tabs>
                <w:tab w:val="left" w:pos="284"/>
              </w:tabs>
              <w:jc w:val="both"/>
              <w:rPr>
                <w:bCs/>
                <w:sz w:val="24"/>
                <w:szCs w:val="24"/>
                <w:lang w:val="kk-KZ"/>
              </w:rPr>
            </w:pPr>
            <w:r w:rsidRPr="006F57BF">
              <w:rPr>
                <w:bCs/>
                <w:sz w:val="24"/>
                <w:szCs w:val="24"/>
                <w:lang w:val="kk-KZ"/>
              </w:rPr>
              <w:t>5.</w:t>
            </w:r>
            <w:r w:rsidRPr="006F57BF">
              <w:rPr>
                <w:bCs/>
                <w:sz w:val="24"/>
                <w:szCs w:val="24"/>
                <w:lang w:val="kk-KZ"/>
              </w:rPr>
              <w:tab/>
              <w:t>Положительно ли ты относишься к самооцениванию?</w:t>
            </w:r>
          </w:p>
        </w:tc>
        <w:tc>
          <w:tcPr>
            <w:tcW w:w="844" w:type="dxa"/>
            <w:tcBorders>
              <w:top w:val="single" w:sz="4" w:space="0" w:color="auto"/>
              <w:left w:val="single" w:sz="4" w:space="0" w:color="auto"/>
              <w:bottom w:val="nil"/>
              <w:right w:val="single" w:sz="4" w:space="0" w:color="auto"/>
            </w:tcBorders>
            <w:hideMark/>
          </w:tcPr>
          <w:p w14:paraId="0E746DC2" w14:textId="1730E2C2" w:rsidR="00565737" w:rsidRPr="006F57BF" w:rsidRDefault="00565737" w:rsidP="00E86867">
            <w:pPr>
              <w:tabs>
                <w:tab w:val="left" w:pos="284"/>
              </w:tabs>
              <w:jc w:val="both"/>
              <w:rPr>
                <w:bCs/>
                <w:sz w:val="24"/>
                <w:szCs w:val="24"/>
                <w:lang w:val="kk-KZ"/>
              </w:rPr>
            </w:pPr>
          </w:p>
        </w:tc>
        <w:tc>
          <w:tcPr>
            <w:tcW w:w="706" w:type="dxa"/>
            <w:tcBorders>
              <w:top w:val="single" w:sz="4" w:space="0" w:color="auto"/>
              <w:left w:val="single" w:sz="4" w:space="0" w:color="auto"/>
              <w:bottom w:val="nil"/>
              <w:right w:val="single" w:sz="4" w:space="0" w:color="auto"/>
            </w:tcBorders>
            <w:hideMark/>
          </w:tcPr>
          <w:p w14:paraId="23A3761B" w14:textId="096154AD" w:rsidR="00565737" w:rsidRPr="006F57BF" w:rsidRDefault="00565737" w:rsidP="00E86867">
            <w:pPr>
              <w:tabs>
                <w:tab w:val="left" w:pos="284"/>
              </w:tabs>
              <w:jc w:val="both"/>
              <w:rPr>
                <w:bCs/>
                <w:sz w:val="24"/>
                <w:szCs w:val="24"/>
                <w:lang w:val="kk-KZ"/>
              </w:rPr>
            </w:pPr>
          </w:p>
        </w:tc>
      </w:tr>
    </w:tbl>
    <w:tbl>
      <w:tblPr>
        <w:tblStyle w:val="193"/>
        <w:tblW w:w="9639" w:type="dxa"/>
        <w:tblInd w:w="-5" w:type="dxa"/>
        <w:tblLook w:val="04A0" w:firstRow="1" w:lastRow="0" w:firstColumn="1" w:lastColumn="0" w:noHBand="0" w:noVBand="1"/>
      </w:tblPr>
      <w:tblGrid>
        <w:gridCol w:w="8080"/>
        <w:gridCol w:w="851"/>
        <w:gridCol w:w="708"/>
      </w:tblGrid>
      <w:tr w:rsidR="00565737" w:rsidRPr="006F57BF" w14:paraId="369CCEFD" w14:textId="77777777" w:rsidTr="00565737">
        <w:tc>
          <w:tcPr>
            <w:tcW w:w="8080" w:type="dxa"/>
            <w:tcBorders>
              <w:top w:val="single" w:sz="4" w:space="0" w:color="auto"/>
              <w:left w:val="single" w:sz="4" w:space="0" w:color="auto"/>
              <w:bottom w:val="single" w:sz="4" w:space="0" w:color="auto"/>
              <w:right w:val="single" w:sz="4" w:space="0" w:color="auto"/>
            </w:tcBorders>
            <w:hideMark/>
          </w:tcPr>
          <w:p w14:paraId="253E0EAB" w14:textId="77777777" w:rsidR="00565737" w:rsidRPr="006F57BF" w:rsidRDefault="00565737" w:rsidP="00E86867">
            <w:pPr>
              <w:tabs>
                <w:tab w:val="left" w:pos="284"/>
              </w:tabs>
              <w:jc w:val="both"/>
              <w:rPr>
                <w:bCs/>
                <w:sz w:val="24"/>
                <w:szCs w:val="24"/>
                <w:lang w:val="kk-KZ"/>
              </w:rPr>
            </w:pPr>
            <w:r w:rsidRPr="006F57BF">
              <w:rPr>
                <w:bCs/>
                <w:sz w:val="24"/>
                <w:szCs w:val="24"/>
                <w:lang w:val="kk-KZ"/>
              </w:rPr>
              <w:t>6.</w:t>
            </w:r>
            <w:r w:rsidRPr="006F57BF">
              <w:rPr>
                <w:bCs/>
                <w:sz w:val="24"/>
                <w:szCs w:val="24"/>
                <w:lang w:val="kk-KZ"/>
              </w:rPr>
              <w:tab/>
              <w:t>Нравиться ли тебе само(й)му оценивать выполненное тобой задание?</w:t>
            </w:r>
          </w:p>
        </w:tc>
        <w:tc>
          <w:tcPr>
            <w:tcW w:w="851" w:type="dxa"/>
            <w:tcBorders>
              <w:top w:val="single" w:sz="4" w:space="0" w:color="auto"/>
              <w:left w:val="single" w:sz="4" w:space="0" w:color="auto"/>
              <w:bottom w:val="single" w:sz="4" w:space="0" w:color="auto"/>
              <w:right w:val="single" w:sz="4" w:space="0" w:color="auto"/>
            </w:tcBorders>
          </w:tcPr>
          <w:p w14:paraId="58C58505" w14:textId="3C066D1E" w:rsidR="00565737" w:rsidRPr="006F57BF" w:rsidRDefault="00565737" w:rsidP="00E86867">
            <w:pPr>
              <w:tabs>
                <w:tab w:val="left" w:pos="284"/>
              </w:tabs>
              <w:jc w:val="both"/>
              <w:rPr>
                <w:bCs/>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2C8CF4EC" w14:textId="3A1E6B48" w:rsidR="00565737" w:rsidRPr="006F57BF" w:rsidRDefault="00565737" w:rsidP="00E86867">
            <w:pPr>
              <w:tabs>
                <w:tab w:val="left" w:pos="284"/>
              </w:tabs>
              <w:jc w:val="both"/>
              <w:rPr>
                <w:bCs/>
                <w:sz w:val="24"/>
                <w:szCs w:val="24"/>
                <w:lang w:val="kk-KZ"/>
              </w:rPr>
            </w:pPr>
          </w:p>
        </w:tc>
      </w:tr>
      <w:tr w:rsidR="00565737" w:rsidRPr="006F57BF" w14:paraId="7D0E60B7" w14:textId="77777777" w:rsidTr="00565737">
        <w:tc>
          <w:tcPr>
            <w:tcW w:w="8080" w:type="dxa"/>
            <w:tcBorders>
              <w:top w:val="single" w:sz="4" w:space="0" w:color="auto"/>
              <w:left w:val="single" w:sz="4" w:space="0" w:color="auto"/>
              <w:bottom w:val="single" w:sz="4" w:space="0" w:color="auto"/>
              <w:right w:val="single" w:sz="4" w:space="0" w:color="auto"/>
            </w:tcBorders>
            <w:hideMark/>
          </w:tcPr>
          <w:p w14:paraId="38BD7DCD" w14:textId="77777777" w:rsidR="00565737" w:rsidRPr="006F57BF" w:rsidRDefault="00565737" w:rsidP="00E86867">
            <w:pPr>
              <w:tabs>
                <w:tab w:val="left" w:pos="284"/>
              </w:tabs>
              <w:jc w:val="both"/>
              <w:rPr>
                <w:bCs/>
                <w:sz w:val="24"/>
                <w:szCs w:val="24"/>
                <w:lang w:val="kk-KZ"/>
              </w:rPr>
            </w:pPr>
            <w:r w:rsidRPr="006F57BF">
              <w:rPr>
                <w:bCs/>
                <w:sz w:val="24"/>
                <w:szCs w:val="24"/>
                <w:lang w:val="kk-KZ"/>
              </w:rPr>
              <w:t>7.</w:t>
            </w:r>
            <w:r w:rsidRPr="006F57BF">
              <w:rPr>
                <w:bCs/>
                <w:sz w:val="24"/>
                <w:szCs w:val="24"/>
                <w:lang w:val="kk-KZ"/>
              </w:rPr>
              <w:tab/>
              <w:t>Отрицательно ли ты относишься к самооцениванию?</w:t>
            </w:r>
          </w:p>
        </w:tc>
        <w:tc>
          <w:tcPr>
            <w:tcW w:w="851" w:type="dxa"/>
            <w:tcBorders>
              <w:top w:val="single" w:sz="4" w:space="0" w:color="auto"/>
              <w:left w:val="single" w:sz="4" w:space="0" w:color="auto"/>
              <w:bottom w:val="single" w:sz="4" w:space="0" w:color="auto"/>
              <w:right w:val="single" w:sz="4" w:space="0" w:color="auto"/>
            </w:tcBorders>
          </w:tcPr>
          <w:p w14:paraId="588FFCA9" w14:textId="3497E204" w:rsidR="00565737" w:rsidRPr="006F57BF" w:rsidRDefault="00565737" w:rsidP="00E86867">
            <w:pPr>
              <w:tabs>
                <w:tab w:val="left" w:pos="284"/>
              </w:tabs>
              <w:jc w:val="both"/>
              <w:rPr>
                <w:bCs/>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26DCBB69" w14:textId="5D94E812" w:rsidR="00565737" w:rsidRPr="006F57BF" w:rsidRDefault="00565737" w:rsidP="00E86867">
            <w:pPr>
              <w:tabs>
                <w:tab w:val="left" w:pos="284"/>
              </w:tabs>
              <w:jc w:val="both"/>
              <w:rPr>
                <w:bCs/>
                <w:sz w:val="24"/>
                <w:szCs w:val="24"/>
                <w:lang w:val="kk-KZ"/>
              </w:rPr>
            </w:pPr>
          </w:p>
        </w:tc>
      </w:tr>
      <w:tr w:rsidR="00565737" w:rsidRPr="006F57BF" w14:paraId="22A5E99F" w14:textId="77777777" w:rsidTr="00565737">
        <w:tc>
          <w:tcPr>
            <w:tcW w:w="8080" w:type="dxa"/>
            <w:tcBorders>
              <w:top w:val="single" w:sz="4" w:space="0" w:color="auto"/>
              <w:left w:val="single" w:sz="4" w:space="0" w:color="auto"/>
              <w:bottom w:val="single" w:sz="4" w:space="0" w:color="auto"/>
              <w:right w:val="single" w:sz="4" w:space="0" w:color="auto"/>
            </w:tcBorders>
            <w:hideMark/>
          </w:tcPr>
          <w:p w14:paraId="2BA147D0" w14:textId="77777777" w:rsidR="00565737" w:rsidRPr="006F57BF" w:rsidRDefault="00565737" w:rsidP="00E86867">
            <w:pPr>
              <w:tabs>
                <w:tab w:val="left" w:pos="284"/>
              </w:tabs>
              <w:jc w:val="both"/>
              <w:rPr>
                <w:bCs/>
                <w:sz w:val="24"/>
                <w:szCs w:val="24"/>
                <w:lang w:val="kk-KZ"/>
              </w:rPr>
            </w:pPr>
            <w:r w:rsidRPr="006F57BF">
              <w:rPr>
                <w:bCs/>
                <w:sz w:val="24"/>
                <w:szCs w:val="24"/>
                <w:lang w:val="kk-KZ"/>
              </w:rPr>
              <w:t>8.</w:t>
            </w:r>
            <w:r w:rsidRPr="006F57BF">
              <w:rPr>
                <w:bCs/>
                <w:sz w:val="24"/>
                <w:szCs w:val="24"/>
                <w:lang w:val="kk-KZ"/>
              </w:rPr>
              <w:tab/>
              <w:t>Оценка это результат твоих достижений ?</w:t>
            </w:r>
          </w:p>
        </w:tc>
        <w:tc>
          <w:tcPr>
            <w:tcW w:w="851" w:type="dxa"/>
            <w:tcBorders>
              <w:top w:val="single" w:sz="4" w:space="0" w:color="auto"/>
              <w:left w:val="single" w:sz="4" w:space="0" w:color="auto"/>
              <w:bottom w:val="single" w:sz="4" w:space="0" w:color="auto"/>
              <w:right w:val="single" w:sz="4" w:space="0" w:color="auto"/>
            </w:tcBorders>
          </w:tcPr>
          <w:p w14:paraId="654CCFCD" w14:textId="311A8FC1" w:rsidR="00565737" w:rsidRPr="006F57BF" w:rsidRDefault="00565737" w:rsidP="00E86867">
            <w:pPr>
              <w:tabs>
                <w:tab w:val="left" w:pos="284"/>
              </w:tabs>
              <w:jc w:val="both"/>
              <w:rPr>
                <w:bCs/>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4ECCD220" w14:textId="3A63022C" w:rsidR="00565737" w:rsidRPr="006F57BF" w:rsidRDefault="00565737" w:rsidP="00E86867">
            <w:pPr>
              <w:tabs>
                <w:tab w:val="left" w:pos="284"/>
              </w:tabs>
              <w:jc w:val="both"/>
              <w:rPr>
                <w:bCs/>
                <w:sz w:val="24"/>
                <w:szCs w:val="24"/>
                <w:lang w:val="kk-KZ"/>
              </w:rPr>
            </w:pPr>
          </w:p>
        </w:tc>
      </w:tr>
      <w:tr w:rsidR="00565737" w:rsidRPr="006F57BF" w14:paraId="7A841137" w14:textId="77777777" w:rsidTr="00565737">
        <w:tc>
          <w:tcPr>
            <w:tcW w:w="8080" w:type="dxa"/>
            <w:tcBorders>
              <w:top w:val="single" w:sz="4" w:space="0" w:color="auto"/>
              <w:left w:val="single" w:sz="4" w:space="0" w:color="auto"/>
              <w:bottom w:val="single" w:sz="4" w:space="0" w:color="auto"/>
              <w:right w:val="single" w:sz="4" w:space="0" w:color="auto"/>
            </w:tcBorders>
            <w:hideMark/>
          </w:tcPr>
          <w:p w14:paraId="520043FD" w14:textId="77777777" w:rsidR="00565737" w:rsidRPr="006F57BF" w:rsidRDefault="00565737" w:rsidP="00E86867">
            <w:pPr>
              <w:tabs>
                <w:tab w:val="left" w:pos="284"/>
              </w:tabs>
              <w:jc w:val="both"/>
              <w:rPr>
                <w:bCs/>
                <w:sz w:val="24"/>
                <w:szCs w:val="24"/>
                <w:lang w:val="kk-KZ"/>
              </w:rPr>
            </w:pPr>
            <w:r w:rsidRPr="006F57BF">
              <w:rPr>
                <w:bCs/>
                <w:sz w:val="24"/>
                <w:szCs w:val="24"/>
                <w:lang w:val="kk-KZ"/>
              </w:rPr>
              <w:t>9.</w:t>
            </w:r>
            <w:r w:rsidRPr="006F57BF">
              <w:rPr>
                <w:bCs/>
                <w:sz w:val="24"/>
                <w:szCs w:val="24"/>
                <w:lang w:val="kk-KZ"/>
              </w:rPr>
              <w:tab/>
              <w:t xml:space="preserve">Оценка ради чего можно ходить в школу ?         </w:t>
            </w:r>
          </w:p>
        </w:tc>
        <w:tc>
          <w:tcPr>
            <w:tcW w:w="851" w:type="dxa"/>
            <w:tcBorders>
              <w:top w:val="single" w:sz="4" w:space="0" w:color="auto"/>
              <w:left w:val="single" w:sz="4" w:space="0" w:color="auto"/>
              <w:bottom w:val="single" w:sz="4" w:space="0" w:color="auto"/>
              <w:right w:val="single" w:sz="4" w:space="0" w:color="auto"/>
            </w:tcBorders>
          </w:tcPr>
          <w:p w14:paraId="6F3D28D5" w14:textId="63099EF4" w:rsidR="00565737" w:rsidRPr="006F57BF" w:rsidRDefault="00565737" w:rsidP="00E86867">
            <w:pPr>
              <w:tabs>
                <w:tab w:val="left" w:pos="284"/>
              </w:tabs>
              <w:jc w:val="both"/>
              <w:rPr>
                <w:bCs/>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1854711D" w14:textId="0357293E" w:rsidR="00565737" w:rsidRPr="006F57BF" w:rsidRDefault="00565737" w:rsidP="00E86867">
            <w:pPr>
              <w:tabs>
                <w:tab w:val="left" w:pos="284"/>
              </w:tabs>
              <w:jc w:val="both"/>
              <w:rPr>
                <w:bCs/>
                <w:sz w:val="24"/>
                <w:szCs w:val="24"/>
                <w:lang w:val="kk-KZ"/>
              </w:rPr>
            </w:pPr>
          </w:p>
        </w:tc>
      </w:tr>
      <w:tr w:rsidR="00565737" w:rsidRPr="006F57BF" w14:paraId="615244B3" w14:textId="77777777" w:rsidTr="00565737">
        <w:tc>
          <w:tcPr>
            <w:tcW w:w="8080" w:type="dxa"/>
            <w:tcBorders>
              <w:top w:val="single" w:sz="4" w:space="0" w:color="auto"/>
              <w:left w:val="single" w:sz="4" w:space="0" w:color="auto"/>
              <w:bottom w:val="single" w:sz="4" w:space="0" w:color="auto"/>
              <w:right w:val="single" w:sz="4" w:space="0" w:color="auto"/>
            </w:tcBorders>
            <w:hideMark/>
          </w:tcPr>
          <w:p w14:paraId="37956736" w14:textId="77777777" w:rsidR="00565737" w:rsidRPr="006F57BF" w:rsidRDefault="00565737" w:rsidP="00E86867">
            <w:pPr>
              <w:tabs>
                <w:tab w:val="left" w:pos="284"/>
              </w:tabs>
              <w:jc w:val="both"/>
              <w:rPr>
                <w:bCs/>
                <w:sz w:val="24"/>
                <w:szCs w:val="24"/>
                <w:lang w:val="kk-KZ"/>
              </w:rPr>
            </w:pPr>
            <w:r w:rsidRPr="006F57BF">
              <w:rPr>
                <w:bCs/>
                <w:sz w:val="24"/>
                <w:szCs w:val="24"/>
                <w:lang w:val="kk-KZ"/>
              </w:rPr>
              <w:t xml:space="preserve">10.Всегда ли тебе понятны баллы в  оценивании учителя?    </w:t>
            </w:r>
          </w:p>
        </w:tc>
        <w:tc>
          <w:tcPr>
            <w:tcW w:w="851" w:type="dxa"/>
            <w:tcBorders>
              <w:top w:val="single" w:sz="4" w:space="0" w:color="auto"/>
              <w:left w:val="single" w:sz="4" w:space="0" w:color="auto"/>
              <w:bottom w:val="single" w:sz="4" w:space="0" w:color="auto"/>
              <w:right w:val="single" w:sz="4" w:space="0" w:color="auto"/>
            </w:tcBorders>
          </w:tcPr>
          <w:p w14:paraId="79A562BF" w14:textId="0323D2B2" w:rsidR="00565737" w:rsidRPr="006F57BF" w:rsidRDefault="00565737" w:rsidP="00E86867">
            <w:pPr>
              <w:tabs>
                <w:tab w:val="left" w:pos="284"/>
              </w:tabs>
              <w:jc w:val="both"/>
              <w:rPr>
                <w:bCs/>
                <w:sz w:val="24"/>
                <w:szCs w:val="24"/>
                <w:lang w:val="kk-KZ"/>
              </w:rPr>
            </w:pPr>
          </w:p>
        </w:tc>
        <w:tc>
          <w:tcPr>
            <w:tcW w:w="708" w:type="dxa"/>
            <w:tcBorders>
              <w:top w:val="single" w:sz="4" w:space="0" w:color="auto"/>
              <w:left w:val="single" w:sz="4" w:space="0" w:color="auto"/>
              <w:bottom w:val="single" w:sz="4" w:space="0" w:color="auto"/>
              <w:right w:val="single" w:sz="4" w:space="0" w:color="auto"/>
            </w:tcBorders>
          </w:tcPr>
          <w:p w14:paraId="58CA3B50" w14:textId="41D5E3D3" w:rsidR="00565737" w:rsidRPr="006F57BF" w:rsidRDefault="00565737" w:rsidP="00E86867">
            <w:pPr>
              <w:tabs>
                <w:tab w:val="left" w:pos="284"/>
              </w:tabs>
              <w:jc w:val="both"/>
              <w:rPr>
                <w:bCs/>
                <w:sz w:val="24"/>
                <w:szCs w:val="24"/>
                <w:lang w:val="kk-KZ"/>
              </w:rPr>
            </w:pPr>
          </w:p>
        </w:tc>
      </w:tr>
      <w:tr w:rsidR="00565737" w:rsidRPr="006F57BF" w14:paraId="42FB5BFF" w14:textId="77777777" w:rsidTr="00E86867">
        <w:tc>
          <w:tcPr>
            <w:tcW w:w="9639" w:type="dxa"/>
            <w:gridSpan w:val="3"/>
            <w:tcBorders>
              <w:top w:val="single" w:sz="4" w:space="0" w:color="auto"/>
              <w:left w:val="single" w:sz="4" w:space="0" w:color="auto"/>
              <w:bottom w:val="single" w:sz="4" w:space="0" w:color="auto"/>
              <w:right w:val="single" w:sz="4" w:space="0" w:color="auto"/>
            </w:tcBorders>
          </w:tcPr>
          <w:p w14:paraId="2C2282A9" w14:textId="77777777" w:rsidR="00565737" w:rsidRPr="006F57BF" w:rsidRDefault="00565737" w:rsidP="00E86867">
            <w:pPr>
              <w:tabs>
                <w:tab w:val="left" w:pos="284"/>
              </w:tabs>
              <w:jc w:val="both"/>
              <w:rPr>
                <w:bCs/>
                <w:sz w:val="24"/>
                <w:szCs w:val="24"/>
                <w:lang w:val="kk-KZ"/>
              </w:rPr>
            </w:pPr>
            <w:r>
              <w:rPr>
                <w:bCs/>
                <w:sz w:val="24"/>
                <w:szCs w:val="24"/>
                <w:lang w:val="kk-KZ"/>
              </w:rPr>
              <w:t>Примечание – Составлено автором</w:t>
            </w:r>
          </w:p>
        </w:tc>
      </w:tr>
    </w:tbl>
    <w:p w14:paraId="6705DDB2" w14:textId="479F6B5A" w:rsidR="00452E2B" w:rsidRPr="0053136F" w:rsidRDefault="00452E2B" w:rsidP="0022062B">
      <w:pPr>
        <w:spacing w:after="0" w:line="240" w:lineRule="auto"/>
        <w:jc w:val="center"/>
        <w:rPr>
          <w:rFonts w:ascii="Times New Roman" w:hAnsi="Times New Roman" w:cs="Times New Roman"/>
          <w:b/>
          <w:bCs/>
          <w:sz w:val="28"/>
          <w:szCs w:val="28"/>
        </w:rPr>
      </w:pPr>
    </w:p>
    <w:p w14:paraId="6716DA71" w14:textId="77777777" w:rsidR="00452E2B" w:rsidRDefault="00452E2B" w:rsidP="006D0E19">
      <w:pPr>
        <w:spacing w:after="0" w:line="240" w:lineRule="auto"/>
        <w:jc w:val="both"/>
        <w:rPr>
          <w:rFonts w:ascii="Times New Roman" w:hAnsi="Times New Roman" w:cs="Times New Roman"/>
          <w:sz w:val="28"/>
          <w:szCs w:val="28"/>
        </w:rPr>
      </w:pPr>
    </w:p>
    <w:p w14:paraId="5AE63CF1" w14:textId="77777777" w:rsidR="00731FC7" w:rsidRDefault="00731FC7" w:rsidP="00DD5F75">
      <w:pPr>
        <w:spacing w:after="0" w:line="240" w:lineRule="auto"/>
        <w:jc w:val="center"/>
        <w:rPr>
          <w:rFonts w:ascii="Times New Roman" w:hAnsi="Times New Roman" w:cs="Times New Roman"/>
          <w:b/>
          <w:bCs/>
          <w:sz w:val="28"/>
          <w:szCs w:val="28"/>
        </w:rPr>
      </w:pPr>
    </w:p>
    <w:p w14:paraId="61C27568" w14:textId="77777777" w:rsidR="00731FC7" w:rsidRDefault="00731FC7" w:rsidP="00DD5F75">
      <w:pPr>
        <w:spacing w:after="0" w:line="240" w:lineRule="auto"/>
        <w:jc w:val="center"/>
        <w:rPr>
          <w:rFonts w:ascii="Times New Roman" w:hAnsi="Times New Roman" w:cs="Times New Roman"/>
          <w:b/>
          <w:bCs/>
          <w:sz w:val="28"/>
          <w:szCs w:val="28"/>
        </w:rPr>
      </w:pPr>
    </w:p>
    <w:p w14:paraId="4CA2772C" w14:textId="77777777" w:rsidR="00731FC7" w:rsidRDefault="00731FC7" w:rsidP="00DD5F75">
      <w:pPr>
        <w:spacing w:after="0" w:line="240" w:lineRule="auto"/>
        <w:jc w:val="center"/>
        <w:rPr>
          <w:rFonts w:ascii="Times New Roman" w:hAnsi="Times New Roman" w:cs="Times New Roman"/>
          <w:b/>
          <w:bCs/>
          <w:sz w:val="28"/>
          <w:szCs w:val="28"/>
        </w:rPr>
      </w:pPr>
    </w:p>
    <w:p w14:paraId="39927627" w14:textId="77777777" w:rsidR="00731FC7" w:rsidRDefault="00731FC7" w:rsidP="00DD5F75">
      <w:pPr>
        <w:spacing w:after="0" w:line="240" w:lineRule="auto"/>
        <w:jc w:val="center"/>
        <w:rPr>
          <w:rFonts w:ascii="Times New Roman" w:hAnsi="Times New Roman" w:cs="Times New Roman"/>
          <w:b/>
          <w:bCs/>
          <w:sz w:val="28"/>
          <w:szCs w:val="28"/>
        </w:rPr>
      </w:pPr>
    </w:p>
    <w:p w14:paraId="1740A450" w14:textId="77777777" w:rsidR="00731FC7" w:rsidRDefault="00731FC7" w:rsidP="00DD5F75">
      <w:pPr>
        <w:spacing w:after="0" w:line="240" w:lineRule="auto"/>
        <w:jc w:val="center"/>
        <w:rPr>
          <w:rFonts w:ascii="Times New Roman" w:hAnsi="Times New Roman" w:cs="Times New Roman"/>
          <w:b/>
          <w:bCs/>
          <w:sz w:val="28"/>
          <w:szCs w:val="28"/>
        </w:rPr>
      </w:pPr>
    </w:p>
    <w:p w14:paraId="778F0B74" w14:textId="77777777" w:rsidR="00731FC7" w:rsidRDefault="00731FC7" w:rsidP="00DD5F75">
      <w:pPr>
        <w:spacing w:after="0" w:line="240" w:lineRule="auto"/>
        <w:jc w:val="center"/>
        <w:rPr>
          <w:rFonts w:ascii="Times New Roman" w:hAnsi="Times New Roman" w:cs="Times New Roman"/>
          <w:b/>
          <w:bCs/>
          <w:sz w:val="28"/>
          <w:szCs w:val="28"/>
        </w:rPr>
      </w:pPr>
    </w:p>
    <w:p w14:paraId="241621A3" w14:textId="77777777" w:rsidR="00731FC7" w:rsidRDefault="00731FC7" w:rsidP="00DD5F75">
      <w:pPr>
        <w:spacing w:after="0" w:line="240" w:lineRule="auto"/>
        <w:jc w:val="center"/>
        <w:rPr>
          <w:rFonts w:ascii="Times New Roman" w:hAnsi="Times New Roman" w:cs="Times New Roman"/>
          <w:b/>
          <w:bCs/>
          <w:sz w:val="28"/>
          <w:szCs w:val="28"/>
        </w:rPr>
      </w:pPr>
    </w:p>
    <w:p w14:paraId="4620B576" w14:textId="77777777" w:rsidR="00731FC7" w:rsidRDefault="00731FC7" w:rsidP="00DD5F75">
      <w:pPr>
        <w:spacing w:after="0" w:line="240" w:lineRule="auto"/>
        <w:jc w:val="center"/>
        <w:rPr>
          <w:rFonts w:ascii="Times New Roman" w:hAnsi="Times New Roman" w:cs="Times New Roman"/>
          <w:b/>
          <w:bCs/>
          <w:sz w:val="28"/>
          <w:szCs w:val="28"/>
        </w:rPr>
      </w:pPr>
    </w:p>
    <w:p w14:paraId="403407BE" w14:textId="77777777" w:rsidR="00731FC7" w:rsidRDefault="00731FC7" w:rsidP="00DD5F75">
      <w:pPr>
        <w:spacing w:after="0" w:line="240" w:lineRule="auto"/>
        <w:jc w:val="center"/>
        <w:rPr>
          <w:rFonts w:ascii="Times New Roman" w:hAnsi="Times New Roman" w:cs="Times New Roman"/>
          <w:b/>
          <w:bCs/>
          <w:sz w:val="28"/>
          <w:szCs w:val="28"/>
        </w:rPr>
      </w:pPr>
    </w:p>
    <w:p w14:paraId="23A3D884" w14:textId="77777777" w:rsidR="00731FC7" w:rsidRDefault="00731FC7" w:rsidP="00DD5F75">
      <w:pPr>
        <w:spacing w:after="0" w:line="240" w:lineRule="auto"/>
        <w:jc w:val="center"/>
        <w:rPr>
          <w:rFonts w:ascii="Times New Roman" w:hAnsi="Times New Roman" w:cs="Times New Roman"/>
          <w:b/>
          <w:bCs/>
          <w:sz w:val="28"/>
          <w:szCs w:val="28"/>
        </w:rPr>
      </w:pPr>
    </w:p>
    <w:p w14:paraId="636DC771" w14:textId="77777777" w:rsidR="00731FC7" w:rsidRDefault="00731FC7" w:rsidP="00DD5F75">
      <w:pPr>
        <w:spacing w:after="0" w:line="240" w:lineRule="auto"/>
        <w:jc w:val="center"/>
        <w:rPr>
          <w:rFonts w:ascii="Times New Roman" w:hAnsi="Times New Roman" w:cs="Times New Roman"/>
          <w:b/>
          <w:bCs/>
          <w:sz w:val="28"/>
          <w:szCs w:val="28"/>
        </w:rPr>
      </w:pPr>
    </w:p>
    <w:p w14:paraId="76FAE16D" w14:textId="77777777" w:rsidR="00731FC7" w:rsidRDefault="00731FC7" w:rsidP="00DD5F75">
      <w:pPr>
        <w:spacing w:after="0" w:line="240" w:lineRule="auto"/>
        <w:jc w:val="center"/>
        <w:rPr>
          <w:rFonts w:ascii="Times New Roman" w:hAnsi="Times New Roman" w:cs="Times New Roman"/>
          <w:b/>
          <w:bCs/>
          <w:sz w:val="28"/>
          <w:szCs w:val="28"/>
        </w:rPr>
      </w:pPr>
    </w:p>
    <w:p w14:paraId="5315C25F" w14:textId="77777777" w:rsidR="00731FC7" w:rsidRDefault="00731FC7" w:rsidP="00DD5F75">
      <w:pPr>
        <w:spacing w:after="0" w:line="240" w:lineRule="auto"/>
        <w:jc w:val="center"/>
        <w:rPr>
          <w:rFonts w:ascii="Times New Roman" w:hAnsi="Times New Roman" w:cs="Times New Roman"/>
          <w:b/>
          <w:bCs/>
          <w:sz w:val="28"/>
          <w:szCs w:val="28"/>
        </w:rPr>
      </w:pPr>
    </w:p>
    <w:p w14:paraId="0581677B" w14:textId="77777777" w:rsidR="00731FC7" w:rsidRDefault="00731FC7" w:rsidP="00DD5F75">
      <w:pPr>
        <w:spacing w:after="0" w:line="240" w:lineRule="auto"/>
        <w:jc w:val="center"/>
        <w:rPr>
          <w:rFonts w:ascii="Times New Roman" w:hAnsi="Times New Roman" w:cs="Times New Roman"/>
          <w:b/>
          <w:bCs/>
          <w:sz w:val="28"/>
          <w:szCs w:val="28"/>
        </w:rPr>
      </w:pPr>
    </w:p>
    <w:p w14:paraId="48EDD13F" w14:textId="77777777" w:rsidR="00731FC7" w:rsidRDefault="00731FC7" w:rsidP="00DD5F75">
      <w:pPr>
        <w:spacing w:after="0" w:line="240" w:lineRule="auto"/>
        <w:jc w:val="center"/>
        <w:rPr>
          <w:rFonts w:ascii="Times New Roman" w:hAnsi="Times New Roman" w:cs="Times New Roman"/>
          <w:b/>
          <w:bCs/>
          <w:sz w:val="28"/>
          <w:szCs w:val="28"/>
        </w:rPr>
      </w:pPr>
    </w:p>
    <w:p w14:paraId="0879F2C5" w14:textId="77777777" w:rsidR="00731FC7" w:rsidRDefault="00731FC7" w:rsidP="00DD5F75">
      <w:pPr>
        <w:spacing w:after="0" w:line="240" w:lineRule="auto"/>
        <w:jc w:val="center"/>
        <w:rPr>
          <w:rFonts w:ascii="Times New Roman" w:hAnsi="Times New Roman" w:cs="Times New Roman"/>
          <w:b/>
          <w:bCs/>
          <w:sz w:val="28"/>
          <w:szCs w:val="28"/>
        </w:rPr>
      </w:pPr>
    </w:p>
    <w:p w14:paraId="7A445A2D" w14:textId="77777777" w:rsidR="00731FC7" w:rsidRDefault="00731FC7" w:rsidP="00DD5F75">
      <w:pPr>
        <w:spacing w:after="0" w:line="240" w:lineRule="auto"/>
        <w:jc w:val="center"/>
        <w:rPr>
          <w:rFonts w:ascii="Times New Roman" w:hAnsi="Times New Roman" w:cs="Times New Roman"/>
          <w:b/>
          <w:bCs/>
          <w:sz w:val="28"/>
          <w:szCs w:val="28"/>
        </w:rPr>
      </w:pPr>
    </w:p>
    <w:p w14:paraId="7906A0C4" w14:textId="77777777" w:rsidR="00731FC7" w:rsidRDefault="00731FC7" w:rsidP="00DD5F75">
      <w:pPr>
        <w:spacing w:after="0" w:line="240" w:lineRule="auto"/>
        <w:jc w:val="center"/>
        <w:rPr>
          <w:rFonts w:ascii="Times New Roman" w:hAnsi="Times New Roman" w:cs="Times New Roman"/>
          <w:b/>
          <w:bCs/>
          <w:sz w:val="28"/>
          <w:szCs w:val="28"/>
        </w:rPr>
      </w:pPr>
    </w:p>
    <w:p w14:paraId="0CCC37AB" w14:textId="77777777" w:rsidR="00731FC7" w:rsidRDefault="00731FC7" w:rsidP="00DD5F75">
      <w:pPr>
        <w:spacing w:after="0" w:line="240" w:lineRule="auto"/>
        <w:jc w:val="center"/>
        <w:rPr>
          <w:rFonts w:ascii="Times New Roman" w:hAnsi="Times New Roman" w:cs="Times New Roman"/>
          <w:b/>
          <w:bCs/>
          <w:sz w:val="28"/>
          <w:szCs w:val="28"/>
        </w:rPr>
      </w:pPr>
    </w:p>
    <w:p w14:paraId="037C27F0" w14:textId="77777777" w:rsidR="00731FC7" w:rsidRDefault="00731FC7" w:rsidP="00DD5F75">
      <w:pPr>
        <w:spacing w:after="0" w:line="240" w:lineRule="auto"/>
        <w:jc w:val="center"/>
        <w:rPr>
          <w:rFonts w:ascii="Times New Roman" w:hAnsi="Times New Roman" w:cs="Times New Roman"/>
          <w:b/>
          <w:bCs/>
          <w:sz w:val="28"/>
          <w:szCs w:val="28"/>
        </w:rPr>
      </w:pPr>
    </w:p>
    <w:p w14:paraId="32E59179" w14:textId="77777777" w:rsidR="00731FC7" w:rsidRDefault="00731FC7" w:rsidP="00DD5F75">
      <w:pPr>
        <w:spacing w:after="0" w:line="240" w:lineRule="auto"/>
        <w:jc w:val="center"/>
        <w:rPr>
          <w:rFonts w:ascii="Times New Roman" w:hAnsi="Times New Roman" w:cs="Times New Roman"/>
          <w:b/>
          <w:bCs/>
          <w:sz w:val="28"/>
          <w:szCs w:val="28"/>
        </w:rPr>
      </w:pPr>
    </w:p>
    <w:p w14:paraId="31000004" w14:textId="77777777" w:rsidR="00731FC7" w:rsidRDefault="00731FC7" w:rsidP="00DD5F75">
      <w:pPr>
        <w:spacing w:after="0" w:line="240" w:lineRule="auto"/>
        <w:jc w:val="center"/>
        <w:rPr>
          <w:rFonts w:ascii="Times New Roman" w:hAnsi="Times New Roman" w:cs="Times New Roman"/>
          <w:b/>
          <w:bCs/>
          <w:sz w:val="28"/>
          <w:szCs w:val="28"/>
        </w:rPr>
      </w:pPr>
    </w:p>
    <w:p w14:paraId="62866A09" w14:textId="77777777" w:rsidR="00731FC7" w:rsidRDefault="00731FC7" w:rsidP="00DD5F75">
      <w:pPr>
        <w:spacing w:after="0" w:line="240" w:lineRule="auto"/>
        <w:jc w:val="center"/>
        <w:rPr>
          <w:rFonts w:ascii="Times New Roman" w:hAnsi="Times New Roman" w:cs="Times New Roman"/>
          <w:b/>
          <w:bCs/>
          <w:sz w:val="28"/>
          <w:szCs w:val="28"/>
        </w:rPr>
      </w:pPr>
    </w:p>
    <w:p w14:paraId="3A31D25A" w14:textId="77777777" w:rsidR="00731FC7" w:rsidRDefault="00731FC7" w:rsidP="00DD5F75">
      <w:pPr>
        <w:spacing w:after="0" w:line="240" w:lineRule="auto"/>
        <w:jc w:val="center"/>
        <w:rPr>
          <w:rFonts w:ascii="Times New Roman" w:hAnsi="Times New Roman" w:cs="Times New Roman"/>
          <w:b/>
          <w:bCs/>
          <w:sz w:val="28"/>
          <w:szCs w:val="28"/>
        </w:rPr>
      </w:pPr>
    </w:p>
    <w:p w14:paraId="01797226" w14:textId="77777777" w:rsidR="00731FC7" w:rsidRDefault="00731FC7" w:rsidP="00DD5F75">
      <w:pPr>
        <w:spacing w:after="0" w:line="240" w:lineRule="auto"/>
        <w:jc w:val="center"/>
        <w:rPr>
          <w:rFonts w:ascii="Times New Roman" w:hAnsi="Times New Roman" w:cs="Times New Roman"/>
          <w:b/>
          <w:bCs/>
          <w:sz w:val="28"/>
          <w:szCs w:val="28"/>
        </w:rPr>
      </w:pPr>
    </w:p>
    <w:p w14:paraId="08718F8D" w14:textId="77777777" w:rsidR="00731FC7" w:rsidRDefault="00731FC7" w:rsidP="00DD5F75">
      <w:pPr>
        <w:spacing w:after="0" w:line="240" w:lineRule="auto"/>
        <w:jc w:val="center"/>
        <w:rPr>
          <w:rFonts w:ascii="Times New Roman" w:hAnsi="Times New Roman" w:cs="Times New Roman"/>
          <w:b/>
          <w:bCs/>
          <w:sz w:val="28"/>
          <w:szCs w:val="28"/>
        </w:rPr>
      </w:pPr>
    </w:p>
    <w:p w14:paraId="4762B275" w14:textId="2E190ED8" w:rsidR="00731FC7" w:rsidRDefault="00731FC7" w:rsidP="00731FC7">
      <w:pPr>
        <w:spacing w:after="0" w:line="240" w:lineRule="auto"/>
        <w:jc w:val="center"/>
        <w:rPr>
          <w:rFonts w:ascii="Times New Roman" w:hAnsi="Times New Roman" w:cs="Times New Roman"/>
          <w:b/>
          <w:bCs/>
          <w:sz w:val="28"/>
          <w:szCs w:val="28"/>
        </w:rPr>
      </w:pPr>
      <w:r w:rsidRPr="007C7103">
        <w:rPr>
          <w:rFonts w:ascii="Times New Roman" w:hAnsi="Times New Roman" w:cs="Times New Roman"/>
          <w:b/>
          <w:bCs/>
          <w:sz w:val="28"/>
          <w:szCs w:val="28"/>
        </w:rPr>
        <w:t>ПРИЛОЖЕНИЕ</w:t>
      </w:r>
      <w:r>
        <w:rPr>
          <w:rFonts w:ascii="Times New Roman" w:hAnsi="Times New Roman" w:cs="Times New Roman"/>
          <w:sz w:val="28"/>
          <w:szCs w:val="28"/>
        </w:rPr>
        <w:t xml:space="preserve">  </w:t>
      </w:r>
      <w:r>
        <w:rPr>
          <w:rFonts w:ascii="Times New Roman" w:hAnsi="Times New Roman" w:cs="Times New Roman"/>
          <w:b/>
          <w:bCs/>
          <w:sz w:val="28"/>
          <w:szCs w:val="28"/>
        </w:rPr>
        <w:t>М</w:t>
      </w:r>
    </w:p>
    <w:p w14:paraId="49832657" w14:textId="77777777" w:rsidR="00731FC7" w:rsidRDefault="00731FC7" w:rsidP="00DD5F75">
      <w:pPr>
        <w:spacing w:after="0" w:line="240" w:lineRule="auto"/>
        <w:jc w:val="center"/>
        <w:rPr>
          <w:rFonts w:ascii="Times New Roman" w:hAnsi="Times New Roman" w:cs="Times New Roman"/>
          <w:b/>
          <w:bCs/>
          <w:sz w:val="28"/>
          <w:szCs w:val="28"/>
        </w:rPr>
      </w:pPr>
    </w:p>
    <w:p w14:paraId="72C706A7" w14:textId="275380DB" w:rsidR="00A53D65" w:rsidRPr="0022062B" w:rsidRDefault="00DD5F75" w:rsidP="00DD5F75">
      <w:pPr>
        <w:spacing w:after="0" w:line="240" w:lineRule="auto"/>
        <w:jc w:val="center"/>
        <w:rPr>
          <w:rFonts w:ascii="Times New Roman" w:hAnsi="Times New Roman" w:cs="Times New Roman"/>
          <w:b/>
          <w:bCs/>
          <w:sz w:val="28"/>
          <w:szCs w:val="28"/>
        </w:rPr>
      </w:pPr>
      <w:r w:rsidRPr="0022062B">
        <w:rPr>
          <w:rFonts w:ascii="Times New Roman" w:hAnsi="Times New Roman" w:cs="Times New Roman"/>
          <w:b/>
          <w:bCs/>
          <w:sz w:val="28"/>
          <w:szCs w:val="28"/>
        </w:rPr>
        <w:t>Лист достижений обучающегося</w:t>
      </w:r>
      <w:r w:rsidR="00A53D65" w:rsidRPr="0022062B">
        <w:rPr>
          <w:rFonts w:ascii="Times New Roman" w:hAnsi="Times New Roman" w:cs="Times New Roman"/>
          <w:b/>
          <w:bCs/>
          <w:sz w:val="28"/>
          <w:szCs w:val="28"/>
        </w:rPr>
        <w:t xml:space="preserve"> </w:t>
      </w:r>
      <w:r w:rsidR="00664602" w:rsidRPr="0022062B">
        <w:rPr>
          <w:rFonts w:ascii="Times New Roman" w:hAnsi="Times New Roman" w:cs="Times New Roman"/>
          <w:b/>
          <w:bCs/>
          <w:sz w:val="28"/>
          <w:szCs w:val="28"/>
        </w:rPr>
        <w:t>начальной школы</w:t>
      </w:r>
    </w:p>
    <w:p w14:paraId="07CE51C3" w14:textId="77777777" w:rsidR="00A53D65" w:rsidRDefault="00A53D65" w:rsidP="006D0E19">
      <w:pPr>
        <w:spacing w:after="0" w:line="240" w:lineRule="auto"/>
        <w:jc w:val="both"/>
        <w:rPr>
          <w:rFonts w:ascii="Times New Roman" w:hAnsi="Times New Roman" w:cs="Times New Roman"/>
          <w:sz w:val="28"/>
          <w:szCs w:val="28"/>
        </w:rPr>
      </w:pPr>
    </w:p>
    <w:p w14:paraId="11235DAA" w14:textId="77777777" w:rsidR="00A53D65" w:rsidRDefault="00DD5F75" w:rsidP="006D0E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Ф.И.ученика(цы)</w:t>
      </w:r>
      <w:r w:rsidR="00A53D65">
        <w:rPr>
          <w:rFonts w:ascii="Times New Roman" w:hAnsi="Times New Roman" w:cs="Times New Roman"/>
          <w:sz w:val="28"/>
          <w:szCs w:val="28"/>
        </w:rPr>
        <w:t xml:space="preserve"> _______________________________</w:t>
      </w:r>
    </w:p>
    <w:p w14:paraId="14CD029A" w14:textId="77777777" w:rsidR="00A53D65" w:rsidRDefault="00A53D65" w:rsidP="006D0E19">
      <w:pPr>
        <w:spacing w:after="0" w:line="240" w:lineRule="auto"/>
        <w:jc w:val="both"/>
        <w:rPr>
          <w:rFonts w:ascii="Times New Roman" w:hAnsi="Times New Roman" w:cs="Times New Roman"/>
          <w:sz w:val="28"/>
          <w:szCs w:val="28"/>
        </w:rPr>
      </w:pPr>
    </w:p>
    <w:p w14:paraId="17E97822" w14:textId="77777777" w:rsidR="00A53D65" w:rsidRDefault="00DD5F75" w:rsidP="006D0E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w:t>
      </w:r>
      <w:r w:rsidR="00A53D65">
        <w:rPr>
          <w:rFonts w:ascii="Times New Roman" w:hAnsi="Times New Roman" w:cs="Times New Roman"/>
          <w:sz w:val="28"/>
          <w:szCs w:val="28"/>
        </w:rPr>
        <w:t>________________</w:t>
      </w:r>
    </w:p>
    <w:p w14:paraId="72B26DF1" w14:textId="77777777" w:rsidR="00A53D65" w:rsidRDefault="00A53D65" w:rsidP="006D0E19">
      <w:pPr>
        <w:spacing w:after="0" w:line="240" w:lineRule="auto"/>
        <w:jc w:val="both"/>
        <w:rPr>
          <w:rFonts w:ascii="Times New Roman" w:hAnsi="Times New Roman" w:cs="Times New Roman"/>
          <w:sz w:val="28"/>
          <w:szCs w:val="28"/>
        </w:rPr>
      </w:pPr>
    </w:p>
    <w:tbl>
      <w:tblPr>
        <w:tblStyle w:val="a6"/>
        <w:tblW w:w="9634" w:type="dxa"/>
        <w:tblLook w:val="04A0" w:firstRow="1" w:lastRow="0" w:firstColumn="1" w:lastColumn="0" w:noHBand="0" w:noVBand="1"/>
      </w:tblPr>
      <w:tblGrid>
        <w:gridCol w:w="562"/>
        <w:gridCol w:w="2127"/>
        <w:gridCol w:w="2409"/>
        <w:gridCol w:w="2403"/>
        <w:gridCol w:w="2133"/>
      </w:tblGrid>
      <w:tr w:rsidR="00A53D65" w14:paraId="0C11342C" w14:textId="77777777" w:rsidTr="0022062B">
        <w:tc>
          <w:tcPr>
            <w:tcW w:w="562" w:type="dxa"/>
          </w:tcPr>
          <w:p w14:paraId="42309C3B" w14:textId="77777777" w:rsidR="00A53D65" w:rsidRDefault="00A53D65" w:rsidP="006D0E19">
            <w:pPr>
              <w:jc w:val="both"/>
              <w:rPr>
                <w:rFonts w:ascii="Times New Roman" w:hAnsi="Times New Roman" w:cs="Times New Roman"/>
                <w:sz w:val="28"/>
                <w:szCs w:val="28"/>
              </w:rPr>
            </w:pPr>
            <w:r>
              <w:rPr>
                <w:rFonts w:ascii="Times New Roman" w:hAnsi="Times New Roman" w:cs="Times New Roman"/>
                <w:sz w:val="28"/>
                <w:szCs w:val="28"/>
              </w:rPr>
              <w:t>№</w:t>
            </w:r>
          </w:p>
        </w:tc>
        <w:tc>
          <w:tcPr>
            <w:tcW w:w="2127" w:type="dxa"/>
          </w:tcPr>
          <w:p w14:paraId="5DE649A4"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тема</w:t>
            </w:r>
          </w:p>
        </w:tc>
        <w:tc>
          <w:tcPr>
            <w:tcW w:w="2409" w:type="dxa"/>
          </w:tcPr>
          <w:p w14:paraId="66A3F9FC"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узнавание</w:t>
            </w:r>
          </w:p>
        </w:tc>
        <w:tc>
          <w:tcPr>
            <w:tcW w:w="2403" w:type="dxa"/>
          </w:tcPr>
          <w:p w14:paraId="3BBA177B"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понимание</w:t>
            </w:r>
          </w:p>
        </w:tc>
        <w:tc>
          <w:tcPr>
            <w:tcW w:w="2133" w:type="dxa"/>
          </w:tcPr>
          <w:p w14:paraId="6D23A8D7"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применение</w:t>
            </w:r>
          </w:p>
        </w:tc>
      </w:tr>
      <w:tr w:rsidR="00A53D65" w14:paraId="201229D9" w14:textId="77777777" w:rsidTr="0022062B">
        <w:tc>
          <w:tcPr>
            <w:tcW w:w="562" w:type="dxa"/>
          </w:tcPr>
          <w:p w14:paraId="0B0B3D66"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1</w:t>
            </w:r>
          </w:p>
        </w:tc>
        <w:tc>
          <w:tcPr>
            <w:tcW w:w="2127" w:type="dxa"/>
          </w:tcPr>
          <w:p w14:paraId="493F3B7C" w14:textId="77777777" w:rsidR="00A53D65" w:rsidRDefault="00A53D65" w:rsidP="006D0E19">
            <w:pPr>
              <w:jc w:val="both"/>
              <w:rPr>
                <w:rFonts w:ascii="Times New Roman" w:hAnsi="Times New Roman" w:cs="Times New Roman"/>
                <w:sz w:val="28"/>
                <w:szCs w:val="28"/>
              </w:rPr>
            </w:pPr>
          </w:p>
        </w:tc>
        <w:tc>
          <w:tcPr>
            <w:tcW w:w="2409" w:type="dxa"/>
          </w:tcPr>
          <w:p w14:paraId="19D9DE30" w14:textId="77777777" w:rsidR="00A53D65" w:rsidRDefault="00A53D65" w:rsidP="006D0E19">
            <w:pPr>
              <w:jc w:val="both"/>
              <w:rPr>
                <w:rFonts w:ascii="Times New Roman" w:hAnsi="Times New Roman" w:cs="Times New Roman"/>
                <w:sz w:val="28"/>
                <w:szCs w:val="28"/>
              </w:rPr>
            </w:pPr>
          </w:p>
        </w:tc>
        <w:tc>
          <w:tcPr>
            <w:tcW w:w="2403" w:type="dxa"/>
          </w:tcPr>
          <w:p w14:paraId="562D9E9E" w14:textId="77777777" w:rsidR="00A53D65" w:rsidRDefault="00A53D65" w:rsidP="006D0E19">
            <w:pPr>
              <w:jc w:val="both"/>
              <w:rPr>
                <w:rFonts w:ascii="Times New Roman" w:hAnsi="Times New Roman" w:cs="Times New Roman"/>
                <w:sz w:val="28"/>
                <w:szCs w:val="28"/>
              </w:rPr>
            </w:pPr>
          </w:p>
        </w:tc>
        <w:tc>
          <w:tcPr>
            <w:tcW w:w="2133" w:type="dxa"/>
          </w:tcPr>
          <w:p w14:paraId="2F2B02AB" w14:textId="77777777" w:rsidR="00A53D65" w:rsidRDefault="00A53D65" w:rsidP="006D0E19">
            <w:pPr>
              <w:jc w:val="both"/>
              <w:rPr>
                <w:rFonts w:ascii="Times New Roman" w:hAnsi="Times New Roman" w:cs="Times New Roman"/>
                <w:sz w:val="28"/>
                <w:szCs w:val="28"/>
              </w:rPr>
            </w:pPr>
          </w:p>
        </w:tc>
      </w:tr>
      <w:tr w:rsidR="00A53D65" w14:paraId="3D4746D3" w14:textId="77777777" w:rsidTr="0022062B">
        <w:tc>
          <w:tcPr>
            <w:tcW w:w="562" w:type="dxa"/>
          </w:tcPr>
          <w:p w14:paraId="73DC277F"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2</w:t>
            </w:r>
          </w:p>
        </w:tc>
        <w:tc>
          <w:tcPr>
            <w:tcW w:w="2127" w:type="dxa"/>
          </w:tcPr>
          <w:p w14:paraId="5FE41FC8" w14:textId="77777777" w:rsidR="00A53D65" w:rsidRDefault="00A53D65" w:rsidP="006D0E19">
            <w:pPr>
              <w:jc w:val="both"/>
              <w:rPr>
                <w:rFonts w:ascii="Times New Roman" w:hAnsi="Times New Roman" w:cs="Times New Roman"/>
                <w:sz w:val="28"/>
                <w:szCs w:val="28"/>
              </w:rPr>
            </w:pPr>
          </w:p>
        </w:tc>
        <w:tc>
          <w:tcPr>
            <w:tcW w:w="2409" w:type="dxa"/>
          </w:tcPr>
          <w:p w14:paraId="4DA4242E" w14:textId="77777777" w:rsidR="00A53D65" w:rsidRDefault="00A53D65" w:rsidP="006D0E19">
            <w:pPr>
              <w:jc w:val="both"/>
              <w:rPr>
                <w:rFonts w:ascii="Times New Roman" w:hAnsi="Times New Roman" w:cs="Times New Roman"/>
                <w:sz w:val="28"/>
                <w:szCs w:val="28"/>
              </w:rPr>
            </w:pPr>
          </w:p>
        </w:tc>
        <w:tc>
          <w:tcPr>
            <w:tcW w:w="2403" w:type="dxa"/>
          </w:tcPr>
          <w:p w14:paraId="2D0CE176" w14:textId="77777777" w:rsidR="00A53D65" w:rsidRDefault="00A53D65" w:rsidP="006D0E19">
            <w:pPr>
              <w:jc w:val="both"/>
              <w:rPr>
                <w:rFonts w:ascii="Times New Roman" w:hAnsi="Times New Roman" w:cs="Times New Roman"/>
                <w:sz w:val="28"/>
                <w:szCs w:val="28"/>
              </w:rPr>
            </w:pPr>
          </w:p>
        </w:tc>
        <w:tc>
          <w:tcPr>
            <w:tcW w:w="2133" w:type="dxa"/>
          </w:tcPr>
          <w:p w14:paraId="62324328" w14:textId="77777777" w:rsidR="00A53D65" w:rsidRDefault="00A53D65" w:rsidP="006D0E19">
            <w:pPr>
              <w:jc w:val="both"/>
              <w:rPr>
                <w:rFonts w:ascii="Times New Roman" w:hAnsi="Times New Roman" w:cs="Times New Roman"/>
                <w:sz w:val="28"/>
                <w:szCs w:val="28"/>
              </w:rPr>
            </w:pPr>
          </w:p>
        </w:tc>
      </w:tr>
      <w:tr w:rsidR="00A53D65" w14:paraId="51966946" w14:textId="77777777" w:rsidTr="0022062B">
        <w:tc>
          <w:tcPr>
            <w:tcW w:w="562" w:type="dxa"/>
          </w:tcPr>
          <w:p w14:paraId="7274D8B4"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3</w:t>
            </w:r>
          </w:p>
        </w:tc>
        <w:tc>
          <w:tcPr>
            <w:tcW w:w="2127" w:type="dxa"/>
          </w:tcPr>
          <w:p w14:paraId="07AA593F" w14:textId="77777777" w:rsidR="00A53D65" w:rsidRDefault="00A53D65" w:rsidP="006D0E19">
            <w:pPr>
              <w:jc w:val="both"/>
              <w:rPr>
                <w:rFonts w:ascii="Times New Roman" w:hAnsi="Times New Roman" w:cs="Times New Roman"/>
                <w:sz w:val="28"/>
                <w:szCs w:val="28"/>
              </w:rPr>
            </w:pPr>
          </w:p>
        </w:tc>
        <w:tc>
          <w:tcPr>
            <w:tcW w:w="2409" w:type="dxa"/>
          </w:tcPr>
          <w:p w14:paraId="2D2E7013" w14:textId="77777777" w:rsidR="00A53D65" w:rsidRDefault="00A53D65" w:rsidP="006D0E19">
            <w:pPr>
              <w:jc w:val="both"/>
              <w:rPr>
                <w:rFonts w:ascii="Times New Roman" w:hAnsi="Times New Roman" w:cs="Times New Roman"/>
                <w:sz w:val="28"/>
                <w:szCs w:val="28"/>
              </w:rPr>
            </w:pPr>
          </w:p>
        </w:tc>
        <w:tc>
          <w:tcPr>
            <w:tcW w:w="2403" w:type="dxa"/>
          </w:tcPr>
          <w:p w14:paraId="698E467E" w14:textId="77777777" w:rsidR="00A53D65" w:rsidRDefault="00A53D65" w:rsidP="006D0E19">
            <w:pPr>
              <w:jc w:val="both"/>
              <w:rPr>
                <w:rFonts w:ascii="Times New Roman" w:hAnsi="Times New Roman" w:cs="Times New Roman"/>
                <w:sz w:val="28"/>
                <w:szCs w:val="28"/>
              </w:rPr>
            </w:pPr>
          </w:p>
        </w:tc>
        <w:tc>
          <w:tcPr>
            <w:tcW w:w="2133" w:type="dxa"/>
          </w:tcPr>
          <w:p w14:paraId="12333574" w14:textId="77777777" w:rsidR="00A53D65" w:rsidRDefault="00A53D65" w:rsidP="006D0E19">
            <w:pPr>
              <w:jc w:val="both"/>
              <w:rPr>
                <w:rFonts w:ascii="Times New Roman" w:hAnsi="Times New Roman" w:cs="Times New Roman"/>
                <w:sz w:val="28"/>
                <w:szCs w:val="28"/>
              </w:rPr>
            </w:pPr>
          </w:p>
        </w:tc>
      </w:tr>
      <w:tr w:rsidR="00A53D65" w14:paraId="6926C422" w14:textId="77777777" w:rsidTr="0022062B">
        <w:tc>
          <w:tcPr>
            <w:tcW w:w="562" w:type="dxa"/>
          </w:tcPr>
          <w:p w14:paraId="12517CDF" w14:textId="77777777" w:rsidR="00A53D65" w:rsidRDefault="00DD5F75" w:rsidP="006D0E19">
            <w:pPr>
              <w:jc w:val="both"/>
              <w:rPr>
                <w:rFonts w:ascii="Times New Roman" w:hAnsi="Times New Roman" w:cs="Times New Roman"/>
                <w:sz w:val="28"/>
                <w:szCs w:val="28"/>
              </w:rPr>
            </w:pPr>
            <w:r>
              <w:rPr>
                <w:rFonts w:ascii="Times New Roman" w:hAnsi="Times New Roman" w:cs="Times New Roman"/>
                <w:sz w:val="28"/>
                <w:szCs w:val="28"/>
              </w:rPr>
              <w:t>4</w:t>
            </w:r>
          </w:p>
        </w:tc>
        <w:tc>
          <w:tcPr>
            <w:tcW w:w="2127" w:type="dxa"/>
          </w:tcPr>
          <w:p w14:paraId="5B3033B4" w14:textId="77777777" w:rsidR="00A53D65" w:rsidRDefault="00A53D65" w:rsidP="006D0E19">
            <w:pPr>
              <w:jc w:val="both"/>
              <w:rPr>
                <w:rFonts w:ascii="Times New Roman" w:hAnsi="Times New Roman" w:cs="Times New Roman"/>
                <w:sz w:val="28"/>
                <w:szCs w:val="28"/>
              </w:rPr>
            </w:pPr>
          </w:p>
        </w:tc>
        <w:tc>
          <w:tcPr>
            <w:tcW w:w="2409" w:type="dxa"/>
          </w:tcPr>
          <w:p w14:paraId="633C5F2C" w14:textId="77777777" w:rsidR="00A53D65" w:rsidRDefault="00A53D65" w:rsidP="006D0E19">
            <w:pPr>
              <w:jc w:val="both"/>
              <w:rPr>
                <w:rFonts w:ascii="Times New Roman" w:hAnsi="Times New Roman" w:cs="Times New Roman"/>
                <w:sz w:val="28"/>
                <w:szCs w:val="28"/>
              </w:rPr>
            </w:pPr>
          </w:p>
        </w:tc>
        <w:tc>
          <w:tcPr>
            <w:tcW w:w="2403" w:type="dxa"/>
          </w:tcPr>
          <w:p w14:paraId="1E1C1293" w14:textId="77777777" w:rsidR="00A53D65" w:rsidRDefault="00A53D65" w:rsidP="006D0E19">
            <w:pPr>
              <w:jc w:val="both"/>
              <w:rPr>
                <w:rFonts w:ascii="Times New Roman" w:hAnsi="Times New Roman" w:cs="Times New Roman"/>
                <w:sz w:val="28"/>
                <w:szCs w:val="28"/>
              </w:rPr>
            </w:pPr>
          </w:p>
        </w:tc>
        <w:tc>
          <w:tcPr>
            <w:tcW w:w="2133" w:type="dxa"/>
          </w:tcPr>
          <w:p w14:paraId="360140FC" w14:textId="77777777" w:rsidR="00A53D65" w:rsidRDefault="00A53D65" w:rsidP="006D0E19">
            <w:pPr>
              <w:jc w:val="both"/>
              <w:rPr>
                <w:rFonts w:ascii="Times New Roman" w:hAnsi="Times New Roman" w:cs="Times New Roman"/>
                <w:sz w:val="28"/>
                <w:szCs w:val="28"/>
              </w:rPr>
            </w:pPr>
          </w:p>
        </w:tc>
      </w:tr>
    </w:tbl>
    <w:p w14:paraId="0F3F3C39" w14:textId="35276B13" w:rsidR="00E25E21" w:rsidRDefault="006D0E19" w:rsidP="006D0E19">
      <w:pPr>
        <w:spacing w:after="0" w:line="240" w:lineRule="auto"/>
        <w:jc w:val="both"/>
        <w:rPr>
          <w:rFonts w:ascii="Times New Roman" w:hAnsi="Times New Roman" w:cs="Times New Roman"/>
          <w:sz w:val="28"/>
          <w:szCs w:val="28"/>
        </w:rPr>
      </w:pPr>
      <w:r w:rsidRPr="006D0E19">
        <w:rPr>
          <w:rFonts w:ascii="Times New Roman" w:hAnsi="Times New Roman" w:cs="Times New Roman"/>
          <w:sz w:val="28"/>
          <w:szCs w:val="28"/>
        </w:rPr>
        <w:t xml:space="preserve">      </w:t>
      </w:r>
    </w:p>
    <w:p w14:paraId="44438441" w14:textId="6D358EF9" w:rsidR="001A4D12" w:rsidRDefault="001A4D12" w:rsidP="006D0E19">
      <w:pPr>
        <w:spacing w:after="0" w:line="240" w:lineRule="auto"/>
        <w:jc w:val="both"/>
        <w:rPr>
          <w:rFonts w:ascii="Times New Roman" w:hAnsi="Times New Roman" w:cs="Times New Roman"/>
          <w:sz w:val="28"/>
          <w:szCs w:val="28"/>
        </w:rPr>
      </w:pPr>
    </w:p>
    <w:p w14:paraId="3ABACCBC" w14:textId="2B4D1FE4" w:rsidR="001A4D12" w:rsidRDefault="001A4D12" w:rsidP="006D0E19">
      <w:pPr>
        <w:spacing w:after="0" w:line="240" w:lineRule="auto"/>
        <w:jc w:val="both"/>
        <w:rPr>
          <w:rFonts w:ascii="Times New Roman" w:hAnsi="Times New Roman" w:cs="Times New Roman"/>
          <w:sz w:val="28"/>
          <w:szCs w:val="28"/>
        </w:rPr>
      </w:pPr>
    </w:p>
    <w:p w14:paraId="48CD2E44" w14:textId="0274C8A3" w:rsidR="001A4D12" w:rsidRDefault="001A4D12" w:rsidP="006D0E19">
      <w:pPr>
        <w:spacing w:after="0" w:line="240" w:lineRule="auto"/>
        <w:jc w:val="both"/>
        <w:rPr>
          <w:rFonts w:ascii="Times New Roman" w:hAnsi="Times New Roman" w:cs="Times New Roman"/>
          <w:sz w:val="28"/>
          <w:szCs w:val="28"/>
        </w:rPr>
      </w:pPr>
    </w:p>
    <w:p w14:paraId="5541D833" w14:textId="5A100534" w:rsidR="001A4D12" w:rsidRDefault="001A4D12" w:rsidP="006D0E19">
      <w:pPr>
        <w:spacing w:after="0" w:line="240" w:lineRule="auto"/>
        <w:jc w:val="both"/>
        <w:rPr>
          <w:rFonts w:ascii="Times New Roman" w:hAnsi="Times New Roman" w:cs="Times New Roman"/>
          <w:sz w:val="28"/>
          <w:szCs w:val="28"/>
        </w:rPr>
      </w:pPr>
    </w:p>
    <w:p w14:paraId="33A48338" w14:textId="494AC154" w:rsidR="001A4D12" w:rsidRDefault="001A4D12" w:rsidP="006D0E19">
      <w:pPr>
        <w:spacing w:after="0" w:line="240" w:lineRule="auto"/>
        <w:jc w:val="both"/>
        <w:rPr>
          <w:rFonts w:ascii="Times New Roman" w:hAnsi="Times New Roman" w:cs="Times New Roman"/>
          <w:sz w:val="28"/>
          <w:szCs w:val="28"/>
        </w:rPr>
      </w:pPr>
    </w:p>
    <w:p w14:paraId="53E78004" w14:textId="732704BF" w:rsidR="001A4D12" w:rsidRDefault="001A4D12" w:rsidP="006D0E19">
      <w:pPr>
        <w:spacing w:after="0" w:line="240" w:lineRule="auto"/>
        <w:jc w:val="both"/>
        <w:rPr>
          <w:rFonts w:ascii="Times New Roman" w:hAnsi="Times New Roman" w:cs="Times New Roman"/>
          <w:sz w:val="28"/>
          <w:szCs w:val="28"/>
        </w:rPr>
      </w:pPr>
    </w:p>
    <w:p w14:paraId="3AEE17C9" w14:textId="5B13525C" w:rsidR="001A4D12" w:rsidRDefault="001A4D12" w:rsidP="006D0E19">
      <w:pPr>
        <w:spacing w:after="0" w:line="240" w:lineRule="auto"/>
        <w:jc w:val="both"/>
        <w:rPr>
          <w:rFonts w:ascii="Times New Roman" w:hAnsi="Times New Roman" w:cs="Times New Roman"/>
          <w:sz w:val="28"/>
          <w:szCs w:val="28"/>
        </w:rPr>
      </w:pPr>
    </w:p>
    <w:p w14:paraId="0F4B732F" w14:textId="5C8E8ACB" w:rsidR="001A4D12" w:rsidRDefault="001A4D12" w:rsidP="006D0E19">
      <w:pPr>
        <w:spacing w:after="0" w:line="240" w:lineRule="auto"/>
        <w:jc w:val="both"/>
        <w:rPr>
          <w:rFonts w:ascii="Times New Roman" w:hAnsi="Times New Roman" w:cs="Times New Roman"/>
          <w:sz w:val="28"/>
          <w:szCs w:val="28"/>
        </w:rPr>
      </w:pPr>
    </w:p>
    <w:p w14:paraId="636F7AD7" w14:textId="46C875ED" w:rsidR="001A4D12" w:rsidRDefault="001A4D12" w:rsidP="006D0E19">
      <w:pPr>
        <w:spacing w:after="0" w:line="240" w:lineRule="auto"/>
        <w:jc w:val="both"/>
        <w:rPr>
          <w:rFonts w:ascii="Times New Roman" w:hAnsi="Times New Roman" w:cs="Times New Roman"/>
          <w:sz w:val="28"/>
          <w:szCs w:val="28"/>
        </w:rPr>
      </w:pPr>
    </w:p>
    <w:p w14:paraId="1360ED8D" w14:textId="0885F5A5" w:rsidR="001A4D12" w:rsidRDefault="001A4D12" w:rsidP="006D0E19">
      <w:pPr>
        <w:spacing w:after="0" w:line="240" w:lineRule="auto"/>
        <w:jc w:val="both"/>
        <w:rPr>
          <w:rFonts w:ascii="Times New Roman" w:hAnsi="Times New Roman" w:cs="Times New Roman"/>
          <w:sz w:val="28"/>
          <w:szCs w:val="28"/>
        </w:rPr>
      </w:pPr>
    </w:p>
    <w:p w14:paraId="162D6FFE" w14:textId="682E2DD3" w:rsidR="001A4D12" w:rsidRDefault="001A4D12" w:rsidP="006D0E19">
      <w:pPr>
        <w:spacing w:after="0" w:line="240" w:lineRule="auto"/>
        <w:jc w:val="both"/>
        <w:rPr>
          <w:rFonts w:ascii="Times New Roman" w:hAnsi="Times New Roman" w:cs="Times New Roman"/>
          <w:sz w:val="28"/>
          <w:szCs w:val="28"/>
        </w:rPr>
      </w:pPr>
    </w:p>
    <w:p w14:paraId="4EA0ED97" w14:textId="0EC78FF4" w:rsidR="001A4D12" w:rsidRDefault="001A4D12" w:rsidP="006D0E19">
      <w:pPr>
        <w:spacing w:after="0" w:line="240" w:lineRule="auto"/>
        <w:jc w:val="both"/>
        <w:rPr>
          <w:rFonts w:ascii="Times New Roman" w:hAnsi="Times New Roman" w:cs="Times New Roman"/>
          <w:sz w:val="28"/>
          <w:szCs w:val="28"/>
        </w:rPr>
      </w:pPr>
    </w:p>
    <w:p w14:paraId="18EA2BCE" w14:textId="6A9F3F19" w:rsidR="001A4D12" w:rsidRDefault="001A4D12" w:rsidP="006D0E19">
      <w:pPr>
        <w:spacing w:after="0" w:line="240" w:lineRule="auto"/>
        <w:jc w:val="both"/>
        <w:rPr>
          <w:rFonts w:ascii="Times New Roman" w:hAnsi="Times New Roman" w:cs="Times New Roman"/>
          <w:sz w:val="28"/>
          <w:szCs w:val="28"/>
        </w:rPr>
      </w:pPr>
    </w:p>
    <w:p w14:paraId="7A4483EF" w14:textId="31867092" w:rsidR="001A4D12" w:rsidRDefault="001A4D12" w:rsidP="006D0E19">
      <w:pPr>
        <w:spacing w:after="0" w:line="240" w:lineRule="auto"/>
        <w:jc w:val="both"/>
        <w:rPr>
          <w:rFonts w:ascii="Times New Roman" w:hAnsi="Times New Roman" w:cs="Times New Roman"/>
          <w:sz w:val="28"/>
          <w:szCs w:val="28"/>
        </w:rPr>
      </w:pPr>
    </w:p>
    <w:p w14:paraId="0D99578D" w14:textId="4EC06CC7" w:rsidR="001A4D12" w:rsidRDefault="001A4D12" w:rsidP="006D0E19">
      <w:pPr>
        <w:spacing w:after="0" w:line="240" w:lineRule="auto"/>
        <w:jc w:val="both"/>
        <w:rPr>
          <w:rFonts w:ascii="Times New Roman" w:hAnsi="Times New Roman" w:cs="Times New Roman"/>
          <w:sz w:val="28"/>
          <w:szCs w:val="28"/>
        </w:rPr>
      </w:pPr>
    </w:p>
    <w:p w14:paraId="4719DCBE" w14:textId="463645AE" w:rsidR="001A4D12" w:rsidRDefault="001A4D12" w:rsidP="006D0E19">
      <w:pPr>
        <w:spacing w:after="0" w:line="240" w:lineRule="auto"/>
        <w:jc w:val="both"/>
        <w:rPr>
          <w:rFonts w:ascii="Times New Roman" w:hAnsi="Times New Roman" w:cs="Times New Roman"/>
          <w:sz w:val="28"/>
          <w:szCs w:val="28"/>
        </w:rPr>
      </w:pPr>
    </w:p>
    <w:p w14:paraId="2B1C0A31" w14:textId="6DBFB571" w:rsidR="001A4D12" w:rsidRDefault="001A4D12" w:rsidP="006D0E19">
      <w:pPr>
        <w:spacing w:after="0" w:line="240" w:lineRule="auto"/>
        <w:jc w:val="both"/>
        <w:rPr>
          <w:rFonts w:ascii="Times New Roman" w:hAnsi="Times New Roman" w:cs="Times New Roman"/>
          <w:sz w:val="28"/>
          <w:szCs w:val="28"/>
        </w:rPr>
      </w:pPr>
    </w:p>
    <w:p w14:paraId="6EA0A05E" w14:textId="23351AC7" w:rsidR="001A4D12" w:rsidRDefault="001A4D12" w:rsidP="006D0E19">
      <w:pPr>
        <w:spacing w:after="0" w:line="240" w:lineRule="auto"/>
        <w:jc w:val="both"/>
        <w:rPr>
          <w:rFonts w:ascii="Times New Roman" w:hAnsi="Times New Roman" w:cs="Times New Roman"/>
          <w:sz w:val="28"/>
          <w:szCs w:val="28"/>
        </w:rPr>
      </w:pPr>
    </w:p>
    <w:p w14:paraId="47511C09" w14:textId="0DAD53A6" w:rsidR="001A4D12" w:rsidRDefault="001A4D12" w:rsidP="006D0E19">
      <w:pPr>
        <w:spacing w:after="0" w:line="240" w:lineRule="auto"/>
        <w:jc w:val="both"/>
        <w:rPr>
          <w:rFonts w:ascii="Times New Roman" w:hAnsi="Times New Roman" w:cs="Times New Roman"/>
          <w:sz w:val="28"/>
          <w:szCs w:val="28"/>
        </w:rPr>
      </w:pPr>
    </w:p>
    <w:p w14:paraId="4D6EBAA1" w14:textId="2BFA9C97" w:rsidR="001A4D12" w:rsidRDefault="001A4D12" w:rsidP="006D0E19">
      <w:pPr>
        <w:spacing w:after="0" w:line="240" w:lineRule="auto"/>
        <w:jc w:val="both"/>
        <w:rPr>
          <w:rFonts w:ascii="Times New Roman" w:hAnsi="Times New Roman" w:cs="Times New Roman"/>
          <w:sz w:val="28"/>
          <w:szCs w:val="28"/>
        </w:rPr>
      </w:pPr>
    </w:p>
    <w:p w14:paraId="48560820" w14:textId="2782811A" w:rsidR="001A4D12" w:rsidRDefault="001A4D12" w:rsidP="006D0E19">
      <w:pPr>
        <w:spacing w:after="0" w:line="240" w:lineRule="auto"/>
        <w:jc w:val="both"/>
        <w:rPr>
          <w:rFonts w:ascii="Times New Roman" w:hAnsi="Times New Roman" w:cs="Times New Roman"/>
          <w:sz w:val="28"/>
          <w:szCs w:val="28"/>
        </w:rPr>
      </w:pPr>
    </w:p>
    <w:p w14:paraId="549F953D" w14:textId="092D3A5A" w:rsidR="001A4D12" w:rsidRDefault="001A4D12" w:rsidP="006D0E19">
      <w:pPr>
        <w:spacing w:after="0" w:line="240" w:lineRule="auto"/>
        <w:jc w:val="both"/>
        <w:rPr>
          <w:rFonts w:ascii="Times New Roman" w:hAnsi="Times New Roman" w:cs="Times New Roman"/>
          <w:sz w:val="28"/>
          <w:szCs w:val="28"/>
        </w:rPr>
      </w:pPr>
    </w:p>
    <w:p w14:paraId="27244578" w14:textId="3589DDF8" w:rsidR="001A4D12" w:rsidRDefault="001A4D12" w:rsidP="006D0E19">
      <w:pPr>
        <w:spacing w:after="0" w:line="240" w:lineRule="auto"/>
        <w:jc w:val="both"/>
        <w:rPr>
          <w:rFonts w:ascii="Times New Roman" w:hAnsi="Times New Roman" w:cs="Times New Roman"/>
          <w:sz w:val="28"/>
          <w:szCs w:val="28"/>
        </w:rPr>
      </w:pPr>
    </w:p>
    <w:p w14:paraId="0515309D" w14:textId="18F6AF62" w:rsidR="001A4D12" w:rsidRDefault="001A4D12" w:rsidP="006D0E19">
      <w:pPr>
        <w:spacing w:after="0" w:line="240" w:lineRule="auto"/>
        <w:jc w:val="both"/>
        <w:rPr>
          <w:rFonts w:ascii="Times New Roman" w:hAnsi="Times New Roman" w:cs="Times New Roman"/>
          <w:sz w:val="28"/>
          <w:szCs w:val="28"/>
        </w:rPr>
      </w:pPr>
    </w:p>
    <w:p w14:paraId="4AB30CDB" w14:textId="5201079F" w:rsidR="001A4D12" w:rsidRDefault="001A4D12" w:rsidP="006D0E19">
      <w:pPr>
        <w:spacing w:after="0" w:line="240" w:lineRule="auto"/>
        <w:jc w:val="both"/>
        <w:rPr>
          <w:rFonts w:ascii="Times New Roman" w:hAnsi="Times New Roman" w:cs="Times New Roman"/>
          <w:sz w:val="28"/>
          <w:szCs w:val="28"/>
        </w:rPr>
      </w:pPr>
    </w:p>
    <w:p w14:paraId="0C8E4558" w14:textId="4906E7A2" w:rsidR="001A4D12" w:rsidRDefault="001A4D12" w:rsidP="006D0E19">
      <w:pPr>
        <w:spacing w:after="0" w:line="240" w:lineRule="auto"/>
        <w:jc w:val="both"/>
        <w:rPr>
          <w:rFonts w:ascii="Times New Roman" w:hAnsi="Times New Roman" w:cs="Times New Roman"/>
          <w:sz w:val="28"/>
          <w:szCs w:val="28"/>
        </w:rPr>
      </w:pPr>
    </w:p>
    <w:p w14:paraId="5478E6E8" w14:textId="3D3F30B1" w:rsidR="001A4D12" w:rsidRDefault="001A4D12" w:rsidP="006D0E19">
      <w:pPr>
        <w:spacing w:after="0" w:line="240" w:lineRule="auto"/>
        <w:jc w:val="both"/>
        <w:rPr>
          <w:rFonts w:ascii="Times New Roman" w:hAnsi="Times New Roman" w:cs="Times New Roman"/>
          <w:sz w:val="28"/>
          <w:szCs w:val="28"/>
        </w:rPr>
      </w:pPr>
    </w:p>
    <w:p w14:paraId="3C3BCB0C" w14:textId="5CE94F8B" w:rsidR="001A4D12" w:rsidRDefault="001A4D12" w:rsidP="006D0E19">
      <w:pPr>
        <w:spacing w:after="0" w:line="240" w:lineRule="auto"/>
        <w:jc w:val="both"/>
        <w:rPr>
          <w:rFonts w:ascii="Times New Roman" w:hAnsi="Times New Roman" w:cs="Times New Roman"/>
          <w:sz w:val="28"/>
          <w:szCs w:val="28"/>
        </w:rPr>
      </w:pPr>
    </w:p>
    <w:p w14:paraId="7F5868DB" w14:textId="77777777" w:rsidR="0053136F" w:rsidRDefault="001A4D12" w:rsidP="006D0E19">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2170FABB" w14:textId="77777777" w:rsidR="0053136F" w:rsidRDefault="0053136F" w:rsidP="006D0E19">
      <w:pPr>
        <w:spacing w:after="0" w:line="240" w:lineRule="auto"/>
        <w:jc w:val="both"/>
        <w:rPr>
          <w:rFonts w:ascii="Times New Roman" w:hAnsi="Times New Roman" w:cs="Times New Roman"/>
          <w:b/>
          <w:bCs/>
          <w:sz w:val="28"/>
          <w:szCs w:val="28"/>
        </w:rPr>
      </w:pPr>
    </w:p>
    <w:p w14:paraId="7D9D6C92" w14:textId="458A79C4" w:rsidR="001A4D12" w:rsidRDefault="0053136F" w:rsidP="006D0E1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1A4D12">
        <w:rPr>
          <w:rFonts w:ascii="Times New Roman" w:hAnsi="Times New Roman" w:cs="Times New Roman"/>
          <w:b/>
          <w:bCs/>
          <w:sz w:val="28"/>
          <w:szCs w:val="28"/>
        </w:rPr>
        <w:t xml:space="preserve"> </w:t>
      </w:r>
      <w:r w:rsidR="001A4D12" w:rsidRPr="007C7103">
        <w:rPr>
          <w:rFonts w:ascii="Times New Roman" w:hAnsi="Times New Roman" w:cs="Times New Roman"/>
          <w:b/>
          <w:bCs/>
          <w:sz w:val="28"/>
          <w:szCs w:val="28"/>
        </w:rPr>
        <w:t>ПРИЛОЖЕНИЕ</w:t>
      </w:r>
      <w:r>
        <w:rPr>
          <w:rFonts w:ascii="Times New Roman" w:hAnsi="Times New Roman" w:cs="Times New Roman"/>
          <w:b/>
          <w:bCs/>
          <w:sz w:val="28"/>
          <w:szCs w:val="28"/>
        </w:rPr>
        <w:t xml:space="preserve">     Н</w:t>
      </w:r>
    </w:p>
    <w:p w14:paraId="41BE5490" w14:textId="58E7792E" w:rsidR="001A4D12" w:rsidRPr="001A4D12" w:rsidRDefault="001A4D12" w:rsidP="001A4D12">
      <w:pPr>
        <w:spacing w:after="0" w:line="240" w:lineRule="auto"/>
        <w:jc w:val="both"/>
        <w:rPr>
          <w:rFonts w:ascii="Times New Roman" w:eastAsia="Calibri" w:hAnsi="Times New Roman" w:cs="Times New Roman"/>
          <w:sz w:val="28"/>
          <w:szCs w:val="28"/>
        </w:rPr>
      </w:pPr>
      <w:r w:rsidRPr="001A4D12">
        <w:rPr>
          <w:rFonts w:ascii="Times New Roman" w:eastAsia="Calibri" w:hAnsi="Times New Roman" w:cs="Times New Roman"/>
          <w:sz w:val="28"/>
          <w:szCs w:val="28"/>
        </w:rPr>
        <w:t>Результаты исследования обучающихся с ЗПР (контрольный эксперимент)</w:t>
      </w:r>
    </w:p>
    <w:p w14:paraId="3DBEF945" w14:textId="77777777" w:rsidR="001A4D12" w:rsidRPr="001A4D12" w:rsidRDefault="001A4D12" w:rsidP="001A4D12">
      <w:pPr>
        <w:spacing w:after="0" w:line="240" w:lineRule="auto"/>
        <w:jc w:val="both"/>
        <w:rPr>
          <w:rFonts w:ascii="Times New Roman" w:eastAsia="Calibri" w:hAnsi="Times New Roman" w:cs="Times New Roman"/>
          <w:sz w:val="28"/>
          <w:szCs w:val="28"/>
        </w:rPr>
      </w:pPr>
    </w:p>
    <w:tbl>
      <w:tblPr>
        <w:tblStyle w:val="1212"/>
        <w:tblW w:w="7273" w:type="dxa"/>
        <w:tblInd w:w="-5" w:type="dxa"/>
        <w:tblLook w:val="04A0" w:firstRow="1" w:lastRow="0" w:firstColumn="1" w:lastColumn="0" w:noHBand="0" w:noVBand="1"/>
      </w:tblPr>
      <w:tblGrid>
        <w:gridCol w:w="1291"/>
        <w:gridCol w:w="1484"/>
        <w:gridCol w:w="21"/>
        <w:gridCol w:w="1892"/>
        <w:gridCol w:w="21"/>
        <w:gridCol w:w="2543"/>
        <w:gridCol w:w="21"/>
      </w:tblGrid>
      <w:tr w:rsidR="008E1BE6" w:rsidRPr="001A4D12" w14:paraId="672EACBA" w14:textId="77777777" w:rsidTr="008E1BE6">
        <w:tc>
          <w:tcPr>
            <w:tcW w:w="1291" w:type="dxa"/>
          </w:tcPr>
          <w:p w14:paraId="626DA78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w:t>
            </w:r>
          </w:p>
        </w:tc>
        <w:tc>
          <w:tcPr>
            <w:tcW w:w="1505" w:type="dxa"/>
            <w:gridSpan w:val="2"/>
          </w:tcPr>
          <w:p w14:paraId="5B8D31A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класс</w:t>
            </w:r>
          </w:p>
        </w:tc>
        <w:tc>
          <w:tcPr>
            <w:tcW w:w="1913" w:type="dxa"/>
            <w:gridSpan w:val="2"/>
          </w:tcPr>
          <w:p w14:paraId="52B59D97" w14:textId="7968E833" w:rsidR="008E1BE6" w:rsidRPr="001A4D12" w:rsidRDefault="008E1BE6" w:rsidP="001A4D12">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Выполнение задания</w:t>
            </w:r>
          </w:p>
        </w:tc>
        <w:tc>
          <w:tcPr>
            <w:tcW w:w="2564" w:type="dxa"/>
            <w:gridSpan w:val="2"/>
          </w:tcPr>
          <w:p w14:paraId="1C6B9B3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п/э</w:t>
            </w:r>
          </w:p>
        </w:tc>
      </w:tr>
      <w:tr w:rsidR="008E1BE6" w:rsidRPr="001A4D12" w14:paraId="48A002DD" w14:textId="77777777" w:rsidTr="008E1BE6">
        <w:tc>
          <w:tcPr>
            <w:tcW w:w="1291" w:type="dxa"/>
          </w:tcPr>
          <w:p w14:paraId="04A53F4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505" w:type="dxa"/>
            <w:gridSpan w:val="2"/>
          </w:tcPr>
          <w:p w14:paraId="369F9AE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gridSpan w:val="2"/>
          </w:tcPr>
          <w:p w14:paraId="2405A96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w:t>
            </w:r>
          </w:p>
        </w:tc>
        <w:tc>
          <w:tcPr>
            <w:tcW w:w="2564" w:type="dxa"/>
            <w:gridSpan w:val="2"/>
          </w:tcPr>
          <w:p w14:paraId="0841352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w:t>
            </w:r>
          </w:p>
        </w:tc>
      </w:tr>
      <w:tr w:rsidR="008E1BE6" w:rsidRPr="001A4D12" w14:paraId="64831E4B" w14:textId="77777777" w:rsidTr="008E1BE6">
        <w:tc>
          <w:tcPr>
            <w:tcW w:w="1291" w:type="dxa"/>
          </w:tcPr>
          <w:p w14:paraId="3D9AA3E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505" w:type="dxa"/>
            <w:gridSpan w:val="2"/>
          </w:tcPr>
          <w:p w14:paraId="176970C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43182FC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11EDA29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7D17FD7D" w14:textId="77777777" w:rsidTr="008E1BE6">
        <w:tc>
          <w:tcPr>
            <w:tcW w:w="1291" w:type="dxa"/>
          </w:tcPr>
          <w:p w14:paraId="152E203B"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505" w:type="dxa"/>
            <w:gridSpan w:val="2"/>
          </w:tcPr>
          <w:p w14:paraId="33337FD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59BD4C20"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    х</w:t>
            </w:r>
          </w:p>
        </w:tc>
        <w:tc>
          <w:tcPr>
            <w:tcW w:w="2564" w:type="dxa"/>
            <w:gridSpan w:val="2"/>
          </w:tcPr>
          <w:p w14:paraId="4E1E57B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05909212" w14:textId="77777777" w:rsidTr="008E1BE6">
        <w:tc>
          <w:tcPr>
            <w:tcW w:w="1291" w:type="dxa"/>
          </w:tcPr>
          <w:p w14:paraId="1C64A7D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505" w:type="dxa"/>
            <w:gridSpan w:val="2"/>
          </w:tcPr>
          <w:p w14:paraId="565E3E2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7884672A"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0A76AB2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32BC8FB3" w14:textId="77777777" w:rsidTr="008E1BE6">
        <w:tc>
          <w:tcPr>
            <w:tcW w:w="1291" w:type="dxa"/>
          </w:tcPr>
          <w:p w14:paraId="1640780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w:t>
            </w:r>
          </w:p>
        </w:tc>
        <w:tc>
          <w:tcPr>
            <w:tcW w:w="1505" w:type="dxa"/>
            <w:gridSpan w:val="2"/>
          </w:tcPr>
          <w:p w14:paraId="1F89B65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0124116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5FBB627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089CC9A4" w14:textId="77777777" w:rsidTr="008E1BE6">
        <w:tc>
          <w:tcPr>
            <w:tcW w:w="1291" w:type="dxa"/>
          </w:tcPr>
          <w:p w14:paraId="06E194A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w:t>
            </w:r>
          </w:p>
        </w:tc>
        <w:tc>
          <w:tcPr>
            <w:tcW w:w="1505" w:type="dxa"/>
            <w:gridSpan w:val="2"/>
          </w:tcPr>
          <w:p w14:paraId="4F61EC9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7ABDCC85"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r w:rsidRPr="001A4D12">
              <w:rPr>
                <w:rFonts w:ascii="Times New Roman" w:eastAsia="Calibri" w:hAnsi="Times New Roman" w:cs="Times New Roman"/>
                <w:noProof/>
                <w:sz w:val="24"/>
                <w:szCs w:val="24"/>
                <w:lang w:eastAsia="ru-RU"/>
              </w:rPr>
              <w:t xml:space="preserve">    х</w:t>
            </w:r>
          </w:p>
        </w:tc>
        <w:tc>
          <w:tcPr>
            <w:tcW w:w="2564" w:type="dxa"/>
            <w:gridSpan w:val="2"/>
          </w:tcPr>
          <w:p w14:paraId="5E5BF39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7D4B8952" w14:textId="77777777" w:rsidTr="008E1BE6">
        <w:tc>
          <w:tcPr>
            <w:tcW w:w="1291" w:type="dxa"/>
          </w:tcPr>
          <w:p w14:paraId="01F04DA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w:t>
            </w:r>
          </w:p>
        </w:tc>
        <w:tc>
          <w:tcPr>
            <w:tcW w:w="1505" w:type="dxa"/>
            <w:gridSpan w:val="2"/>
          </w:tcPr>
          <w:p w14:paraId="53DF499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3816533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442F7349" wp14:editId="6B669FE4">
                  <wp:extent cx="292735" cy="128270"/>
                  <wp:effectExtent l="0" t="0" r="0" b="508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4B830B0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09090F82" w14:textId="77777777" w:rsidTr="008E1BE6">
        <w:tc>
          <w:tcPr>
            <w:tcW w:w="1291" w:type="dxa"/>
          </w:tcPr>
          <w:p w14:paraId="55E0174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7</w:t>
            </w:r>
          </w:p>
        </w:tc>
        <w:tc>
          <w:tcPr>
            <w:tcW w:w="1505" w:type="dxa"/>
            <w:gridSpan w:val="2"/>
          </w:tcPr>
          <w:p w14:paraId="23E181E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1D4190DA"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5B10EF01" wp14:editId="33ADD8E6">
                  <wp:extent cx="292735" cy="128270"/>
                  <wp:effectExtent l="0" t="0" r="0" b="508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775EC06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0484EF33" w14:textId="77777777" w:rsidTr="008E1BE6">
        <w:tc>
          <w:tcPr>
            <w:tcW w:w="1291" w:type="dxa"/>
          </w:tcPr>
          <w:p w14:paraId="3BA4B61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8</w:t>
            </w:r>
          </w:p>
        </w:tc>
        <w:tc>
          <w:tcPr>
            <w:tcW w:w="1505" w:type="dxa"/>
            <w:gridSpan w:val="2"/>
          </w:tcPr>
          <w:p w14:paraId="0995E97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572A3B44"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0A30930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4D041EB4" w14:textId="77777777" w:rsidTr="008E1BE6">
        <w:tc>
          <w:tcPr>
            <w:tcW w:w="1291" w:type="dxa"/>
          </w:tcPr>
          <w:p w14:paraId="7AD93CD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9</w:t>
            </w:r>
          </w:p>
        </w:tc>
        <w:tc>
          <w:tcPr>
            <w:tcW w:w="1505" w:type="dxa"/>
            <w:gridSpan w:val="2"/>
          </w:tcPr>
          <w:p w14:paraId="3F4C7FA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74C96AF3"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    х</w:t>
            </w:r>
          </w:p>
        </w:tc>
        <w:tc>
          <w:tcPr>
            <w:tcW w:w="2564" w:type="dxa"/>
            <w:gridSpan w:val="2"/>
          </w:tcPr>
          <w:p w14:paraId="6E18EB3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45FAD005" w14:textId="77777777" w:rsidTr="008E1BE6">
        <w:tc>
          <w:tcPr>
            <w:tcW w:w="1291" w:type="dxa"/>
          </w:tcPr>
          <w:p w14:paraId="321AC020"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10</w:t>
            </w:r>
          </w:p>
        </w:tc>
        <w:tc>
          <w:tcPr>
            <w:tcW w:w="1505" w:type="dxa"/>
            <w:gridSpan w:val="2"/>
          </w:tcPr>
          <w:p w14:paraId="62E3992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5076C468"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7759AAC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4AF608F4" w14:textId="77777777" w:rsidTr="008E1BE6">
        <w:tc>
          <w:tcPr>
            <w:tcW w:w="1291" w:type="dxa"/>
          </w:tcPr>
          <w:p w14:paraId="420B1D5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505" w:type="dxa"/>
            <w:gridSpan w:val="2"/>
          </w:tcPr>
          <w:p w14:paraId="259573B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7184EAA0"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r w:rsidRPr="001A4D12">
              <w:rPr>
                <w:rFonts w:ascii="Times New Roman" w:eastAsia="Calibri" w:hAnsi="Times New Roman" w:cs="Times New Roman"/>
                <w:noProof/>
                <w:sz w:val="24"/>
                <w:szCs w:val="24"/>
                <w:lang w:eastAsia="ru-RU"/>
              </w:rPr>
              <w:t xml:space="preserve">    х</w:t>
            </w:r>
          </w:p>
        </w:tc>
        <w:tc>
          <w:tcPr>
            <w:tcW w:w="2564" w:type="dxa"/>
            <w:gridSpan w:val="2"/>
          </w:tcPr>
          <w:p w14:paraId="1329F05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108878C2" w14:textId="77777777" w:rsidTr="008E1BE6">
        <w:tc>
          <w:tcPr>
            <w:tcW w:w="1291" w:type="dxa"/>
          </w:tcPr>
          <w:p w14:paraId="5BC2603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505" w:type="dxa"/>
            <w:gridSpan w:val="2"/>
          </w:tcPr>
          <w:p w14:paraId="1D66D07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0C57451D"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t xml:space="preserve"> х</w:t>
            </w:r>
          </w:p>
        </w:tc>
        <w:tc>
          <w:tcPr>
            <w:tcW w:w="2564" w:type="dxa"/>
            <w:gridSpan w:val="2"/>
          </w:tcPr>
          <w:p w14:paraId="0B0316A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23FDE4F9" w14:textId="77777777" w:rsidTr="008E1BE6">
        <w:tc>
          <w:tcPr>
            <w:tcW w:w="1291" w:type="dxa"/>
          </w:tcPr>
          <w:p w14:paraId="5E8D628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505" w:type="dxa"/>
            <w:gridSpan w:val="2"/>
          </w:tcPr>
          <w:p w14:paraId="1503B0C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49A1CDE2"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2F66B9BC" wp14:editId="12F03465">
                  <wp:extent cx="292735" cy="129540"/>
                  <wp:effectExtent l="0" t="0" r="0" b="3810"/>
                  <wp:docPr id="23362" name="Рисунок 2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35" cy="129540"/>
                          </a:xfrm>
                          <a:prstGeom prst="rect">
                            <a:avLst/>
                          </a:prstGeom>
                          <a:noFill/>
                        </pic:spPr>
                      </pic:pic>
                    </a:graphicData>
                  </a:graphic>
                </wp:inline>
              </w:drawing>
            </w:r>
          </w:p>
        </w:tc>
        <w:tc>
          <w:tcPr>
            <w:tcW w:w="2564" w:type="dxa"/>
            <w:gridSpan w:val="2"/>
          </w:tcPr>
          <w:p w14:paraId="5F64402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2F30AF91" w14:textId="77777777" w:rsidTr="008E1BE6">
        <w:tc>
          <w:tcPr>
            <w:tcW w:w="1291" w:type="dxa"/>
          </w:tcPr>
          <w:p w14:paraId="5E45DEE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14</w:t>
            </w:r>
          </w:p>
        </w:tc>
        <w:tc>
          <w:tcPr>
            <w:tcW w:w="1505" w:type="dxa"/>
            <w:gridSpan w:val="2"/>
          </w:tcPr>
          <w:p w14:paraId="40FC025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1EF34E2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2416CB07" wp14:editId="19779833">
                  <wp:extent cx="292735" cy="128270"/>
                  <wp:effectExtent l="0" t="0" r="0" b="5080"/>
                  <wp:docPr id="23365" name="Рисунок 2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7708FF2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5ACB4374" w14:textId="77777777" w:rsidTr="008E1BE6">
        <w:tc>
          <w:tcPr>
            <w:tcW w:w="1291" w:type="dxa"/>
          </w:tcPr>
          <w:p w14:paraId="79CC1D0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15</w:t>
            </w:r>
          </w:p>
        </w:tc>
        <w:tc>
          <w:tcPr>
            <w:tcW w:w="1505" w:type="dxa"/>
            <w:gridSpan w:val="2"/>
          </w:tcPr>
          <w:p w14:paraId="71461EF8"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2A1F0489"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t>х</w:t>
            </w:r>
          </w:p>
        </w:tc>
        <w:tc>
          <w:tcPr>
            <w:tcW w:w="2564" w:type="dxa"/>
            <w:gridSpan w:val="2"/>
          </w:tcPr>
          <w:p w14:paraId="02FDB9B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17C8D618" w14:textId="77777777" w:rsidTr="008E1BE6">
        <w:tc>
          <w:tcPr>
            <w:tcW w:w="1291" w:type="dxa"/>
          </w:tcPr>
          <w:p w14:paraId="42E7910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16</w:t>
            </w:r>
          </w:p>
        </w:tc>
        <w:tc>
          <w:tcPr>
            <w:tcW w:w="1505" w:type="dxa"/>
            <w:gridSpan w:val="2"/>
          </w:tcPr>
          <w:p w14:paraId="35BAFA1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611909AA"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1C16890A" wp14:editId="2793F410">
                  <wp:extent cx="292735" cy="128270"/>
                  <wp:effectExtent l="0" t="0" r="0" b="5080"/>
                  <wp:docPr id="23366" name="Рисунок 2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1894994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2A47DD23" w14:textId="77777777" w:rsidTr="008E1BE6">
        <w:tc>
          <w:tcPr>
            <w:tcW w:w="1291" w:type="dxa"/>
          </w:tcPr>
          <w:p w14:paraId="0ECA0B0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17</w:t>
            </w:r>
          </w:p>
        </w:tc>
        <w:tc>
          <w:tcPr>
            <w:tcW w:w="1505" w:type="dxa"/>
            <w:gridSpan w:val="2"/>
          </w:tcPr>
          <w:p w14:paraId="6E5204ED"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5B93F0CE"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7206E2D3" wp14:editId="0D38B0C4">
                  <wp:extent cx="292735" cy="128270"/>
                  <wp:effectExtent l="0" t="0" r="0" b="5080"/>
                  <wp:docPr id="23367" name="Рисунок 2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558A00A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4C25CDFD" w14:textId="77777777" w:rsidTr="008E1BE6">
        <w:tc>
          <w:tcPr>
            <w:tcW w:w="1291" w:type="dxa"/>
          </w:tcPr>
          <w:p w14:paraId="21FB52B8"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18</w:t>
            </w:r>
          </w:p>
        </w:tc>
        <w:tc>
          <w:tcPr>
            <w:tcW w:w="1505" w:type="dxa"/>
            <w:gridSpan w:val="2"/>
          </w:tcPr>
          <w:p w14:paraId="5FB6150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67510B39"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r w:rsidRPr="001A4D12">
              <w:rPr>
                <w:rFonts w:ascii="Times New Roman" w:eastAsia="Calibri" w:hAnsi="Times New Roman" w:cs="Times New Roman"/>
                <w:noProof/>
                <w:sz w:val="24"/>
                <w:szCs w:val="24"/>
                <w:lang w:eastAsia="ru-RU"/>
              </w:rPr>
              <w:t xml:space="preserve">  </w:t>
            </w:r>
            <w:r w:rsidRPr="001A4D12">
              <w:rPr>
                <w:rFonts w:ascii="Times New Roman" w:eastAsia="Calibri" w:hAnsi="Times New Roman" w:cs="Times New Roman"/>
                <w:noProof/>
                <w:sz w:val="24"/>
                <w:szCs w:val="24"/>
                <w:lang w:eastAsia="ru-RU"/>
              </w:rPr>
              <w:drawing>
                <wp:inline distT="0" distB="0" distL="0" distR="0" wp14:anchorId="52E20946" wp14:editId="448A9381">
                  <wp:extent cx="292735" cy="129540"/>
                  <wp:effectExtent l="0" t="0" r="0" b="3810"/>
                  <wp:docPr id="23368" name="Рисунок 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35" cy="129540"/>
                          </a:xfrm>
                          <a:prstGeom prst="rect">
                            <a:avLst/>
                          </a:prstGeom>
                          <a:noFill/>
                        </pic:spPr>
                      </pic:pic>
                    </a:graphicData>
                  </a:graphic>
                </wp:inline>
              </w:drawing>
            </w:r>
          </w:p>
        </w:tc>
        <w:tc>
          <w:tcPr>
            <w:tcW w:w="2564" w:type="dxa"/>
            <w:gridSpan w:val="2"/>
          </w:tcPr>
          <w:p w14:paraId="2B28829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7052320D" w14:textId="77777777" w:rsidTr="008E1BE6">
        <w:tc>
          <w:tcPr>
            <w:tcW w:w="1291" w:type="dxa"/>
          </w:tcPr>
          <w:p w14:paraId="615C508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19</w:t>
            </w:r>
          </w:p>
        </w:tc>
        <w:tc>
          <w:tcPr>
            <w:tcW w:w="1505" w:type="dxa"/>
            <w:gridSpan w:val="2"/>
          </w:tcPr>
          <w:p w14:paraId="2BF732C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913" w:type="dxa"/>
            <w:gridSpan w:val="2"/>
          </w:tcPr>
          <w:p w14:paraId="456320E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r w:rsidRPr="001A4D12">
              <w:rPr>
                <w:rFonts w:ascii="Times New Roman" w:eastAsia="Calibri" w:hAnsi="Times New Roman" w:cs="Times New Roman"/>
                <w:noProof/>
                <w:sz w:val="24"/>
                <w:szCs w:val="24"/>
                <w:lang w:eastAsia="ru-RU"/>
              </w:rPr>
              <w:t xml:space="preserve">     х</w:t>
            </w:r>
          </w:p>
        </w:tc>
        <w:tc>
          <w:tcPr>
            <w:tcW w:w="2564" w:type="dxa"/>
            <w:gridSpan w:val="2"/>
          </w:tcPr>
          <w:p w14:paraId="06F140D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2F276E1A" w14:textId="77777777" w:rsidTr="008E1BE6">
        <w:tc>
          <w:tcPr>
            <w:tcW w:w="1291" w:type="dxa"/>
            <w:tcBorders>
              <w:bottom w:val="single" w:sz="4" w:space="0" w:color="auto"/>
            </w:tcBorders>
          </w:tcPr>
          <w:p w14:paraId="1C571FC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20</w:t>
            </w:r>
          </w:p>
        </w:tc>
        <w:tc>
          <w:tcPr>
            <w:tcW w:w="1505" w:type="dxa"/>
            <w:gridSpan w:val="2"/>
            <w:tcBorders>
              <w:bottom w:val="single" w:sz="4" w:space="0" w:color="auto"/>
            </w:tcBorders>
          </w:tcPr>
          <w:p w14:paraId="7ADED3AB"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Borders>
              <w:bottom w:val="single" w:sz="4" w:space="0" w:color="auto"/>
            </w:tcBorders>
          </w:tcPr>
          <w:p w14:paraId="516B45D3"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Borders>
              <w:bottom w:val="single" w:sz="4" w:space="0" w:color="auto"/>
            </w:tcBorders>
          </w:tcPr>
          <w:p w14:paraId="1B628F7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635F2054" w14:textId="77777777" w:rsidTr="008E1BE6">
        <w:tc>
          <w:tcPr>
            <w:tcW w:w="1291" w:type="dxa"/>
            <w:tcBorders>
              <w:bottom w:val="nil"/>
            </w:tcBorders>
          </w:tcPr>
          <w:p w14:paraId="16B79E0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21</w:t>
            </w:r>
          </w:p>
        </w:tc>
        <w:tc>
          <w:tcPr>
            <w:tcW w:w="1505" w:type="dxa"/>
            <w:gridSpan w:val="2"/>
            <w:tcBorders>
              <w:bottom w:val="nil"/>
            </w:tcBorders>
          </w:tcPr>
          <w:p w14:paraId="721B8E1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Borders>
              <w:bottom w:val="nil"/>
            </w:tcBorders>
          </w:tcPr>
          <w:p w14:paraId="2626AF2C"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134983DF" wp14:editId="0654CAD9">
                  <wp:extent cx="292735" cy="128270"/>
                  <wp:effectExtent l="0" t="0" r="0" b="5080"/>
                  <wp:docPr id="23369" name="Рисунок 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Borders>
              <w:bottom w:val="nil"/>
            </w:tcBorders>
          </w:tcPr>
          <w:p w14:paraId="351AE20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33BB4378" w14:textId="77777777" w:rsidTr="008E1BE6">
        <w:trPr>
          <w:gridAfter w:val="1"/>
          <w:wAfter w:w="21" w:type="dxa"/>
        </w:trPr>
        <w:tc>
          <w:tcPr>
            <w:tcW w:w="1291" w:type="dxa"/>
          </w:tcPr>
          <w:p w14:paraId="5368304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22</w:t>
            </w:r>
          </w:p>
        </w:tc>
        <w:tc>
          <w:tcPr>
            <w:tcW w:w="1484" w:type="dxa"/>
          </w:tcPr>
          <w:p w14:paraId="22ADC8B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7FFB1BC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t xml:space="preserve">    х</w:t>
            </w:r>
          </w:p>
        </w:tc>
        <w:tc>
          <w:tcPr>
            <w:tcW w:w="2564" w:type="dxa"/>
            <w:gridSpan w:val="2"/>
          </w:tcPr>
          <w:p w14:paraId="5F64A92E" w14:textId="77777777" w:rsidR="008E1BE6" w:rsidRPr="001A4D12" w:rsidRDefault="008E1BE6" w:rsidP="001A4D12">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1</w:t>
            </w:r>
          </w:p>
        </w:tc>
      </w:tr>
      <w:tr w:rsidR="008E1BE6" w:rsidRPr="001A4D12" w14:paraId="6AC7B2AF" w14:textId="77777777" w:rsidTr="008E1BE6">
        <w:trPr>
          <w:gridAfter w:val="1"/>
          <w:wAfter w:w="21" w:type="dxa"/>
        </w:trPr>
        <w:tc>
          <w:tcPr>
            <w:tcW w:w="1291" w:type="dxa"/>
          </w:tcPr>
          <w:p w14:paraId="321832C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23</w:t>
            </w:r>
          </w:p>
        </w:tc>
        <w:tc>
          <w:tcPr>
            <w:tcW w:w="1484" w:type="dxa"/>
          </w:tcPr>
          <w:p w14:paraId="72CF8BBB"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1F30730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7DF68938" wp14:editId="75FB37DB">
                  <wp:extent cx="292735" cy="128270"/>
                  <wp:effectExtent l="0" t="0" r="0" b="5080"/>
                  <wp:docPr id="23371" name="Рисунок 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20B8C0C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4BEE50A7" w14:textId="77777777" w:rsidTr="008E1BE6">
        <w:trPr>
          <w:gridAfter w:val="1"/>
          <w:wAfter w:w="21" w:type="dxa"/>
        </w:trPr>
        <w:tc>
          <w:tcPr>
            <w:tcW w:w="1291" w:type="dxa"/>
          </w:tcPr>
          <w:p w14:paraId="0A1EC61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24</w:t>
            </w:r>
          </w:p>
        </w:tc>
        <w:tc>
          <w:tcPr>
            <w:tcW w:w="1484" w:type="dxa"/>
          </w:tcPr>
          <w:p w14:paraId="55CF624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FFA801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419AB8FB" wp14:editId="67B748BA">
                  <wp:extent cx="292735" cy="128270"/>
                  <wp:effectExtent l="0" t="0" r="0" b="5080"/>
                  <wp:docPr id="23372" name="Рисунок 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18107F3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7D71A37A" w14:textId="77777777" w:rsidTr="008E1BE6">
        <w:trPr>
          <w:gridAfter w:val="1"/>
          <w:wAfter w:w="21" w:type="dxa"/>
        </w:trPr>
        <w:tc>
          <w:tcPr>
            <w:tcW w:w="1291" w:type="dxa"/>
          </w:tcPr>
          <w:p w14:paraId="1098FC6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25</w:t>
            </w:r>
          </w:p>
        </w:tc>
        <w:tc>
          <w:tcPr>
            <w:tcW w:w="1484" w:type="dxa"/>
          </w:tcPr>
          <w:p w14:paraId="4033218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49B4E62"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 xml:space="preserve"> </w:t>
            </w:r>
            <w:r w:rsidRPr="001A4D12">
              <w:rPr>
                <w:rFonts w:ascii="Times New Roman" w:eastAsia="Calibri" w:hAnsi="Times New Roman" w:cs="Times New Roman"/>
                <w:noProof/>
                <w:sz w:val="24"/>
                <w:szCs w:val="24"/>
                <w:lang w:eastAsia="ru-RU"/>
              </w:rPr>
              <w:drawing>
                <wp:inline distT="0" distB="0" distL="0" distR="0" wp14:anchorId="7D6DF5B6" wp14:editId="7E7847C4">
                  <wp:extent cx="292735" cy="128270"/>
                  <wp:effectExtent l="0" t="0" r="0" b="5080"/>
                  <wp:docPr id="23373" name="Рисунок 2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551ABA8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4685D95" w14:textId="77777777" w:rsidTr="008E1BE6">
        <w:trPr>
          <w:gridAfter w:val="1"/>
          <w:wAfter w:w="21" w:type="dxa"/>
        </w:trPr>
        <w:tc>
          <w:tcPr>
            <w:tcW w:w="1291" w:type="dxa"/>
          </w:tcPr>
          <w:p w14:paraId="0B997D8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26</w:t>
            </w:r>
          </w:p>
        </w:tc>
        <w:tc>
          <w:tcPr>
            <w:tcW w:w="1484" w:type="dxa"/>
          </w:tcPr>
          <w:p w14:paraId="660C700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632F3BF"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    х</w:t>
            </w:r>
          </w:p>
        </w:tc>
        <w:tc>
          <w:tcPr>
            <w:tcW w:w="2564" w:type="dxa"/>
            <w:gridSpan w:val="2"/>
          </w:tcPr>
          <w:p w14:paraId="6BBD9E2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73A32CF2" w14:textId="77777777" w:rsidTr="008E1BE6">
        <w:trPr>
          <w:gridAfter w:val="1"/>
          <w:wAfter w:w="21" w:type="dxa"/>
        </w:trPr>
        <w:tc>
          <w:tcPr>
            <w:tcW w:w="1291" w:type="dxa"/>
          </w:tcPr>
          <w:p w14:paraId="12DB183D"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27</w:t>
            </w:r>
          </w:p>
        </w:tc>
        <w:tc>
          <w:tcPr>
            <w:tcW w:w="1484" w:type="dxa"/>
          </w:tcPr>
          <w:p w14:paraId="293D350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2C28E88C"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    х</w:t>
            </w:r>
          </w:p>
        </w:tc>
        <w:tc>
          <w:tcPr>
            <w:tcW w:w="2564" w:type="dxa"/>
            <w:gridSpan w:val="2"/>
          </w:tcPr>
          <w:p w14:paraId="386E1ED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085EEA8C" w14:textId="77777777" w:rsidTr="008E1BE6">
        <w:trPr>
          <w:gridAfter w:val="1"/>
          <w:wAfter w:w="21" w:type="dxa"/>
        </w:trPr>
        <w:tc>
          <w:tcPr>
            <w:tcW w:w="1291" w:type="dxa"/>
          </w:tcPr>
          <w:p w14:paraId="56003B3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28</w:t>
            </w:r>
          </w:p>
        </w:tc>
        <w:tc>
          <w:tcPr>
            <w:tcW w:w="1484" w:type="dxa"/>
          </w:tcPr>
          <w:p w14:paraId="77E3E74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7D2C62C9"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676625C2" wp14:editId="54C3718C">
                  <wp:extent cx="292735" cy="128270"/>
                  <wp:effectExtent l="0" t="0" r="0" b="5080"/>
                  <wp:docPr id="23374" name="Рисунок 2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2AD6AAB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7769AB27" w14:textId="77777777" w:rsidTr="008E1BE6">
        <w:trPr>
          <w:gridAfter w:val="1"/>
          <w:wAfter w:w="21" w:type="dxa"/>
        </w:trPr>
        <w:tc>
          <w:tcPr>
            <w:tcW w:w="1291" w:type="dxa"/>
          </w:tcPr>
          <w:p w14:paraId="3C58B0B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29</w:t>
            </w:r>
          </w:p>
        </w:tc>
        <w:tc>
          <w:tcPr>
            <w:tcW w:w="1484" w:type="dxa"/>
          </w:tcPr>
          <w:p w14:paraId="17308FDA"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3D0B6E4B"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68E7DB2D" wp14:editId="21D04CF4">
                  <wp:extent cx="292735" cy="128270"/>
                  <wp:effectExtent l="0" t="0" r="0" b="5080"/>
                  <wp:docPr id="23375" name="Рисунок 2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7A9313C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418442A4" w14:textId="77777777" w:rsidTr="008E1BE6">
        <w:trPr>
          <w:gridAfter w:val="1"/>
          <w:wAfter w:w="21" w:type="dxa"/>
        </w:trPr>
        <w:tc>
          <w:tcPr>
            <w:tcW w:w="1291" w:type="dxa"/>
          </w:tcPr>
          <w:p w14:paraId="2BD7E17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30</w:t>
            </w:r>
          </w:p>
        </w:tc>
        <w:tc>
          <w:tcPr>
            <w:tcW w:w="1484" w:type="dxa"/>
          </w:tcPr>
          <w:p w14:paraId="569A014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6D2F3723"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4F24ECEE" wp14:editId="56A23A74">
                  <wp:extent cx="292735" cy="128270"/>
                  <wp:effectExtent l="0" t="0" r="0" b="5080"/>
                  <wp:docPr id="23376" name="Рисунок 2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476324B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721F4971" w14:textId="77777777" w:rsidTr="008E1BE6">
        <w:trPr>
          <w:gridAfter w:val="1"/>
          <w:wAfter w:w="21" w:type="dxa"/>
        </w:trPr>
        <w:tc>
          <w:tcPr>
            <w:tcW w:w="1291" w:type="dxa"/>
          </w:tcPr>
          <w:p w14:paraId="09FD765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31</w:t>
            </w:r>
          </w:p>
        </w:tc>
        <w:tc>
          <w:tcPr>
            <w:tcW w:w="1484" w:type="dxa"/>
          </w:tcPr>
          <w:p w14:paraId="3BB60F2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526F310A"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28A965BC" wp14:editId="05B09EDD">
                  <wp:extent cx="292735" cy="128270"/>
                  <wp:effectExtent l="0" t="0" r="0" b="5080"/>
                  <wp:docPr id="23377" name="Рисунок 2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0EB9347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23F2FCF4" w14:textId="77777777" w:rsidTr="008E1BE6">
        <w:tc>
          <w:tcPr>
            <w:tcW w:w="1291" w:type="dxa"/>
          </w:tcPr>
          <w:p w14:paraId="3551706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32</w:t>
            </w:r>
          </w:p>
        </w:tc>
        <w:tc>
          <w:tcPr>
            <w:tcW w:w="1505" w:type="dxa"/>
            <w:gridSpan w:val="2"/>
          </w:tcPr>
          <w:p w14:paraId="5F14B87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38F64E88"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63CB3549" wp14:editId="05C829C9">
                  <wp:extent cx="292735" cy="128270"/>
                  <wp:effectExtent l="0" t="0" r="0" b="508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5C2F76F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3AB7090" w14:textId="77777777" w:rsidTr="008E1BE6">
        <w:tc>
          <w:tcPr>
            <w:tcW w:w="1291" w:type="dxa"/>
          </w:tcPr>
          <w:p w14:paraId="3BDEEAB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33</w:t>
            </w:r>
          </w:p>
        </w:tc>
        <w:tc>
          <w:tcPr>
            <w:tcW w:w="1505" w:type="dxa"/>
            <w:gridSpan w:val="2"/>
          </w:tcPr>
          <w:p w14:paraId="1F72F19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17ABF42C"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    х</w:t>
            </w:r>
          </w:p>
        </w:tc>
        <w:tc>
          <w:tcPr>
            <w:tcW w:w="2564" w:type="dxa"/>
            <w:gridSpan w:val="2"/>
          </w:tcPr>
          <w:p w14:paraId="3AC2F12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0FC8991A" w14:textId="77777777" w:rsidTr="008E1BE6">
        <w:tc>
          <w:tcPr>
            <w:tcW w:w="1291" w:type="dxa"/>
          </w:tcPr>
          <w:p w14:paraId="430A320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34</w:t>
            </w:r>
          </w:p>
        </w:tc>
        <w:tc>
          <w:tcPr>
            <w:tcW w:w="1505" w:type="dxa"/>
            <w:gridSpan w:val="2"/>
          </w:tcPr>
          <w:p w14:paraId="5A05A18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2512503F"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4A9D4E1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217EDCA9" w14:textId="77777777" w:rsidTr="008E1BE6">
        <w:tc>
          <w:tcPr>
            <w:tcW w:w="1291" w:type="dxa"/>
          </w:tcPr>
          <w:p w14:paraId="1DA6336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35</w:t>
            </w:r>
          </w:p>
        </w:tc>
        <w:tc>
          <w:tcPr>
            <w:tcW w:w="1505" w:type="dxa"/>
            <w:gridSpan w:val="2"/>
          </w:tcPr>
          <w:p w14:paraId="1E5E093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18936004"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68D72A4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2C4FAA9F" w14:textId="77777777" w:rsidTr="008E1BE6">
        <w:tc>
          <w:tcPr>
            <w:tcW w:w="1291" w:type="dxa"/>
          </w:tcPr>
          <w:p w14:paraId="1AE40F9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36</w:t>
            </w:r>
          </w:p>
        </w:tc>
        <w:tc>
          <w:tcPr>
            <w:tcW w:w="1505" w:type="dxa"/>
            <w:gridSpan w:val="2"/>
          </w:tcPr>
          <w:p w14:paraId="47D64D1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3582F9F"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r w:rsidRPr="001A4D12">
              <w:rPr>
                <w:rFonts w:ascii="Times New Roman" w:eastAsia="Calibri" w:hAnsi="Times New Roman" w:cs="Times New Roman"/>
                <w:noProof/>
                <w:sz w:val="24"/>
                <w:szCs w:val="24"/>
                <w:lang w:eastAsia="ru-RU"/>
              </w:rPr>
              <w:t xml:space="preserve">    х</w:t>
            </w:r>
          </w:p>
        </w:tc>
        <w:tc>
          <w:tcPr>
            <w:tcW w:w="2564" w:type="dxa"/>
            <w:gridSpan w:val="2"/>
          </w:tcPr>
          <w:p w14:paraId="6927861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36CFF319" w14:textId="77777777" w:rsidTr="008E1BE6">
        <w:tc>
          <w:tcPr>
            <w:tcW w:w="1291" w:type="dxa"/>
          </w:tcPr>
          <w:p w14:paraId="07516B2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37</w:t>
            </w:r>
          </w:p>
        </w:tc>
        <w:tc>
          <w:tcPr>
            <w:tcW w:w="1505" w:type="dxa"/>
            <w:gridSpan w:val="2"/>
          </w:tcPr>
          <w:p w14:paraId="0FD5773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B4C3DA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6AF7A596" wp14:editId="399853B8">
                  <wp:extent cx="292735" cy="128270"/>
                  <wp:effectExtent l="0" t="0" r="0" b="5080"/>
                  <wp:docPr id="23380" name="Рисунок 2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06E5BEA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109244E5" w14:textId="77777777" w:rsidTr="008E1BE6">
        <w:tc>
          <w:tcPr>
            <w:tcW w:w="1291" w:type="dxa"/>
          </w:tcPr>
          <w:p w14:paraId="62ADC52B"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38</w:t>
            </w:r>
          </w:p>
        </w:tc>
        <w:tc>
          <w:tcPr>
            <w:tcW w:w="1505" w:type="dxa"/>
            <w:gridSpan w:val="2"/>
          </w:tcPr>
          <w:p w14:paraId="138CEE3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209B22D3"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23D086CC" wp14:editId="11D0087E">
                  <wp:extent cx="292735" cy="128270"/>
                  <wp:effectExtent l="0" t="0" r="0" b="5080"/>
                  <wp:docPr id="23381" name="Рисунок 2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gridSpan w:val="2"/>
          </w:tcPr>
          <w:p w14:paraId="7A93BBA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4DBE911A" w14:textId="77777777" w:rsidTr="008E1BE6">
        <w:tc>
          <w:tcPr>
            <w:tcW w:w="1291" w:type="dxa"/>
          </w:tcPr>
          <w:p w14:paraId="5669AF3A"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39</w:t>
            </w:r>
          </w:p>
        </w:tc>
        <w:tc>
          <w:tcPr>
            <w:tcW w:w="1505" w:type="dxa"/>
            <w:gridSpan w:val="2"/>
          </w:tcPr>
          <w:p w14:paraId="1419ABEA"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37E4F564"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65A6DEC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0DC4FF18" w14:textId="77777777" w:rsidTr="008E1BE6">
        <w:tc>
          <w:tcPr>
            <w:tcW w:w="1291" w:type="dxa"/>
          </w:tcPr>
          <w:p w14:paraId="22D16D7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40</w:t>
            </w:r>
          </w:p>
        </w:tc>
        <w:tc>
          <w:tcPr>
            <w:tcW w:w="1505" w:type="dxa"/>
            <w:gridSpan w:val="2"/>
          </w:tcPr>
          <w:p w14:paraId="65121570"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1CD644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    х</w:t>
            </w:r>
          </w:p>
        </w:tc>
        <w:tc>
          <w:tcPr>
            <w:tcW w:w="2564" w:type="dxa"/>
            <w:gridSpan w:val="2"/>
          </w:tcPr>
          <w:p w14:paraId="3F8C8B3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7D41A640" w14:textId="77777777" w:rsidTr="008E1BE6">
        <w:tc>
          <w:tcPr>
            <w:tcW w:w="1291" w:type="dxa"/>
          </w:tcPr>
          <w:p w14:paraId="597B04D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41</w:t>
            </w:r>
          </w:p>
        </w:tc>
        <w:tc>
          <w:tcPr>
            <w:tcW w:w="1505" w:type="dxa"/>
            <w:gridSpan w:val="2"/>
          </w:tcPr>
          <w:p w14:paraId="47BDCF88"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57CF822D"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Pr>
          <w:p w14:paraId="4EC1D62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5BC08AC9" w14:textId="77777777" w:rsidTr="008E1BE6">
        <w:tc>
          <w:tcPr>
            <w:tcW w:w="1291" w:type="dxa"/>
          </w:tcPr>
          <w:p w14:paraId="5A93F0C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42</w:t>
            </w:r>
          </w:p>
        </w:tc>
        <w:tc>
          <w:tcPr>
            <w:tcW w:w="1505" w:type="dxa"/>
            <w:gridSpan w:val="2"/>
          </w:tcPr>
          <w:p w14:paraId="25748E2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Pr>
          <w:p w14:paraId="037F796B"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r w:rsidRPr="001A4D12">
              <w:rPr>
                <w:rFonts w:ascii="Times New Roman" w:eastAsia="Calibri" w:hAnsi="Times New Roman" w:cs="Times New Roman"/>
                <w:noProof/>
                <w:sz w:val="24"/>
                <w:szCs w:val="24"/>
                <w:lang w:eastAsia="ru-RU"/>
              </w:rPr>
              <w:t xml:space="preserve">    х</w:t>
            </w:r>
          </w:p>
        </w:tc>
        <w:tc>
          <w:tcPr>
            <w:tcW w:w="2564" w:type="dxa"/>
            <w:gridSpan w:val="2"/>
          </w:tcPr>
          <w:p w14:paraId="4C61B74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5B048DA1" w14:textId="77777777" w:rsidTr="008E1BE6">
        <w:tc>
          <w:tcPr>
            <w:tcW w:w="1291" w:type="dxa"/>
            <w:tcBorders>
              <w:bottom w:val="single" w:sz="4" w:space="0" w:color="auto"/>
            </w:tcBorders>
          </w:tcPr>
          <w:p w14:paraId="04992E1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43</w:t>
            </w:r>
          </w:p>
        </w:tc>
        <w:tc>
          <w:tcPr>
            <w:tcW w:w="1505" w:type="dxa"/>
            <w:gridSpan w:val="2"/>
            <w:tcBorders>
              <w:bottom w:val="single" w:sz="4" w:space="0" w:color="auto"/>
            </w:tcBorders>
          </w:tcPr>
          <w:p w14:paraId="05B35D8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913" w:type="dxa"/>
            <w:gridSpan w:val="2"/>
            <w:tcBorders>
              <w:bottom w:val="single" w:sz="4" w:space="0" w:color="auto"/>
            </w:tcBorders>
          </w:tcPr>
          <w:p w14:paraId="4D172602"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gridSpan w:val="2"/>
            <w:tcBorders>
              <w:bottom w:val="single" w:sz="4" w:space="0" w:color="auto"/>
            </w:tcBorders>
          </w:tcPr>
          <w:p w14:paraId="0C19F62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04560B8F" w14:textId="77777777" w:rsidTr="008E1BE6">
        <w:tc>
          <w:tcPr>
            <w:tcW w:w="1291" w:type="dxa"/>
            <w:tcBorders>
              <w:bottom w:val="nil"/>
            </w:tcBorders>
          </w:tcPr>
          <w:p w14:paraId="58BA4F6D"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44</w:t>
            </w:r>
          </w:p>
        </w:tc>
        <w:tc>
          <w:tcPr>
            <w:tcW w:w="1505" w:type="dxa"/>
            <w:gridSpan w:val="2"/>
            <w:tcBorders>
              <w:bottom w:val="nil"/>
            </w:tcBorders>
          </w:tcPr>
          <w:p w14:paraId="70BCFAD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gridSpan w:val="2"/>
            <w:tcBorders>
              <w:bottom w:val="nil"/>
            </w:tcBorders>
          </w:tcPr>
          <w:p w14:paraId="1CEF5848"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74E28F14" wp14:editId="3297F325">
                  <wp:extent cx="292735" cy="129540"/>
                  <wp:effectExtent l="0" t="0" r="0" b="3810"/>
                  <wp:docPr id="23384" name="Рисунок 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35" cy="129540"/>
                          </a:xfrm>
                          <a:prstGeom prst="rect">
                            <a:avLst/>
                          </a:prstGeom>
                          <a:noFill/>
                        </pic:spPr>
                      </pic:pic>
                    </a:graphicData>
                  </a:graphic>
                </wp:inline>
              </w:drawing>
            </w:r>
          </w:p>
        </w:tc>
        <w:tc>
          <w:tcPr>
            <w:tcW w:w="2564" w:type="dxa"/>
            <w:gridSpan w:val="2"/>
            <w:tcBorders>
              <w:bottom w:val="nil"/>
            </w:tcBorders>
          </w:tcPr>
          <w:p w14:paraId="251A7DB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bl>
    <w:p w14:paraId="115D61CF" w14:textId="61AC27FC" w:rsidR="001A4D12" w:rsidRPr="008E1BE6" w:rsidRDefault="001A4D12" w:rsidP="008E1BE6">
      <w:pPr>
        <w:rPr>
          <w:rFonts w:ascii="Calibri" w:eastAsia="Calibri" w:hAnsi="Calibri" w:cs="Times New Roman"/>
        </w:rPr>
      </w:pPr>
      <w:r w:rsidRPr="001A4D12">
        <w:rPr>
          <w:rFonts w:ascii="Calibri" w:eastAsia="Calibri" w:hAnsi="Calibri" w:cs="Times New Roman"/>
        </w:rPr>
        <w:br w:type="page"/>
      </w:r>
      <w:r w:rsidRPr="001A4D12">
        <w:rPr>
          <w:rFonts w:ascii="Times New Roman" w:eastAsia="Calibri" w:hAnsi="Times New Roman" w:cs="Times New Roman"/>
          <w:sz w:val="28"/>
          <w:szCs w:val="28"/>
        </w:rPr>
        <w:t xml:space="preserve">Продолжение  таблицы </w:t>
      </w:r>
    </w:p>
    <w:tbl>
      <w:tblPr>
        <w:tblStyle w:val="1212"/>
        <w:tblW w:w="7273" w:type="dxa"/>
        <w:tblInd w:w="-5" w:type="dxa"/>
        <w:tblLook w:val="04A0" w:firstRow="1" w:lastRow="0" w:firstColumn="1" w:lastColumn="0" w:noHBand="0" w:noVBand="1"/>
      </w:tblPr>
      <w:tblGrid>
        <w:gridCol w:w="1291"/>
        <w:gridCol w:w="1505"/>
        <w:gridCol w:w="1913"/>
        <w:gridCol w:w="2564"/>
      </w:tblGrid>
      <w:tr w:rsidR="008E1BE6" w:rsidRPr="001A4D12" w14:paraId="6202BCD0" w14:textId="77777777" w:rsidTr="008E1BE6">
        <w:tc>
          <w:tcPr>
            <w:tcW w:w="1291" w:type="dxa"/>
          </w:tcPr>
          <w:p w14:paraId="467E0DE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505" w:type="dxa"/>
          </w:tcPr>
          <w:p w14:paraId="7D05C563" w14:textId="798485BB" w:rsidR="008E1BE6" w:rsidRPr="001A4D12" w:rsidRDefault="008E1BE6" w:rsidP="001A4D12">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913" w:type="dxa"/>
          </w:tcPr>
          <w:p w14:paraId="61726179" w14:textId="0AFAE161" w:rsidR="008E1BE6" w:rsidRPr="001A4D12" w:rsidRDefault="008E1BE6" w:rsidP="001A4D12">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2564" w:type="dxa"/>
          </w:tcPr>
          <w:p w14:paraId="7C123831" w14:textId="33DC00DD" w:rsidR="008E1BE6" w:rsidRPr="001A4D12" w:rsidRDefault="008E1BE6" w:rsidP="001A4D12">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8E1BE6" w:rsidRPr="001A4D12" w14:paraId="7144E891" w14:textId="77777777" w:rsidTr="008E1BE6">
        <w:tc>
          <w:tcPr>
            <w:tcW w:w="1291" w:type="dxa"/>
          </w:tcPr>
          <w:p w14:paraId="1E12721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45</w:t>
            </w:r>
          </w:p>
        </w:tc>
        <w:tc>
          <w:tcPr>
            <w:tcW w:w="1505" w:type="dxa"/>
          </w:tcPr>
          <w:p w14:paraId="0714DA1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45FEE305"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0A57961B" wp14:editId="5D263E1B">
                  <wp:extent cx="292735" cy="128270"/>
                  <wp:effectExtent l="0" t="0" r="0" b="5080"/>
                  <wp:docPr id="23385" name="Рисунок 2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5E5801A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96DEA6F" w14:textId="77777777" w:rsidTr="008E1BE6">
        <w:tc>
          <w:tcPr>
            <w:tcW w:w="1291" w:type="dxa"/>
          </w:tcPr>
          <w:p w14:paraId="7B9AEEA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46</w:t>
            </w:r>
          </w:p>
        </w:tc>
        <w:tc>
          <w:tcPr>
            <w:tcW w:w="1505" w:type="dxa"/>
          </w:tcPr>
          <w:p w14:paraId="10481E0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39B3C503"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t>х</w:t>
            </w:r>
          </w:p>
        </w:tc>
        <w:tc>
          <w:tcPr>
            <w:tcW w:w="2564" w:type="dxa"/>
          </w:tcPr>
          <w:p w14:paraId="4099DAD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31892215" w14:textId="77777777" w:rsidTr="008E1BE6">
        <w:tc>
          <w:tcPr>
            <w:tcW w:w="1291" w:type="dxa"/>
          </w:tcPr>
          <w:p w14:paraId="38C78D3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47</w:t>
            </w:r>
          </w:p>
        </w:tc>
        <w:tc>
          <w:tcPr>
            <w:tcW w:w="1505" w:type="dxa"/>
          </w:tcPr>
          <w:p w14:paraId="3B3AC1E0"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582C7B2D"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1F2989C5" wp14:editId="17971CFE">
                  <wp:extent cx="292735" cy="128270"/>
                  <wp:effectExtent l="0" t="0" r="0" b="5080"/>
                  <wp:docPr id="23386" name="Рисунок 2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3D7E4E2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D41F664" w14:textId="77777777" w:rsidTr="008E1BE6">
        <w:tc>
          <w:tcPr>
            <w:tcW w:w="1291" w:type="dxa"/>
          </w:tcPr>
          <w:p w14:paraId="74ED596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48</w:t>
            </w:r>
          </w:p>
        </w:tc>
        <w:tc>
          <w:tcPr>
            <w:tcW w:w="1505" w:type="dxa"/>
          </w:tcPr>
          <w:p w14:paraId="097EFA48"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67544A9C"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х </w:t>
            </w:r>
          </w:p>
        </w:tc>
        <w:tc>
          <w:tcPr>
            <w:tcW w:w="2564" w:type="dxa"/>
          </w:tcPr>
          <w:p w14:paraId="27BF343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00E43C60" w14:textId="77777777" w:rsidTr="008E1BE6">
        <w:tc>
          <w:tcPr>
            <w:tcW w:w="1291" w:type="dxa"/>
          </w:tcPr>
          <w:p w14:paraId="16965C2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49</w:t>
            </w:r>
          </w:p>
        </w:tc>
        <w:tc>
          <w:tcPr>
            <w:tcW w:w="1505" w:type="dxa"/>
          </w:tcPr>
          <w:p w14:paraId="4040031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72C48E9B"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t xml:space="preserve"> </w:t>
            </w:r>
            <w:r w:rsidRPr="001A4D12">
              <w:rPr>
                <w:rFonts w:ascii="Times New Roman" w:eastAsia="Calibri" w:hAnsi="Times New Roman" w:cs="Times New Roman"/>
                <w:noProof/>
                <w:sz w:val="24"/>
                <w:szCs w:val="24"/>
                <w:lang w:eastAsia="ru-RU"/>
              </w:rPr>
              <w:drawing>
                <wp:inline distT="0" distB="0" distL="0" distR="0" wp14:anchorId="1B3FE842" wp14:editId="7DBDF75A">
                  <wp:extent cx="292735" cy="129540"/>
                  <wp:effectExtent l="0" t="0" r="0" b="3810"/>
                  <wp:docPr id="23388" name="Рисунок 2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35" cy="129540"/>
                          </a:xfrm>
                          <a:prstGeom prst="rect">
                            <a:avLst/>
                          </a:prstGeom>
                          <a:noFill/>
                        </pic:spPr>
                      </pic:pic>
                    </a:graphicData>
                  </a:graphic>
                </wp:inline>
              </w:drawing>
            </w:r>
          </w:p>
        </w:tc>
        <w:tc>
          <w:tcPr>
            <w:tcW w:w="2564" w:type="dxa"/>
          </w:tcPr>
          <w:p w14:paraId="799FC20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5ECBDD03" w14:textId="77777777" w:rsidTr="008E1BE6">
        <w:tc>
          <w:tcPr>
            <w:tcW w:w="1291" w:type="dxa"/>
          </w:tcPr>
          <w:p w14:paraId="4EECE5A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50</w:t>
            </w:r>
          </w:p>
        </w:tc>
        <w:tc>
          <w:tcPr>
            <w:tcW w:w="1505" w:type="dxa"/>
          </w:tcPr>
          <w:p w14:paraId="482EF63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4CA78CA4"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r w:rsidRPr="001A4D12">
              <w:rPr>
                <w:rFonts w:ascii="Times New Roman" w:eastAsia="Calibri" w:hAnsi="Times New Roman" w:cs="Times New Roman"/>
                <w:noProof/>
                <w:sz w:val="24"/>
                <w:szCs w:val="24"/>
                <w:lang w:eastAsia="ru-RU"/>
              </w:rPr>
              <w:t xml:space="preserve">     х</w:t>
            </w:r>
          </w:p>
        </w:tc>
        <w:tc>
          <w:tcPr>
            <w:tcW w:w="2564" w:type="dxa"/>
          </w:tcPr>
          <w:p w14:paraId="52CB5D6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021E92A8" w14:textId="77777777" w:rsidTr="008E1BE6">
        <w:tc>
          <w:tcPr>
            <w:tcW w:w="1291" w:type="dxa"/>
            <w:tcBorders>
              <w:bottom w:val="single" w:sz="4" w:space="0" w:color="auto"/>
            </w:tcBorders>
          </w:tcPr>
          <w:p w14:paraId="4DEAA1B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51</w:t>
            </w:r>
          </w:p>
        </w:tc>
        <w:tc>
          <w:tcPr>
            <w:tcW w:w="1505" w:type="dxa"/>
            <w:tcBorders>
              <w:bottom w:val="single" w:sz="4" w:space="0" w:color="auto"/>
            </w:tcBorders>
          </w:tcPr>
          <w:p w14:paraId="5775EB93"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Borders>
              <w:bottom w:val="single" w:sz="4" w:space="0" w:color="auto"/>
            </w:tcBorders>
          </w:tcPr>
          <w:p w14:paraId="61DB4915"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tcPr>
          <w:p w14:paraId="348F8CF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7E0695CE" w14:textId="77777777" w:rsidTr="008E1BE6">
        <w:tc>
          <w:tcPr>
            <w:tcW w:w="1291" w:type="dxa"/>
            <w:tcBorders>
              <w:bottom w:val="nil"/>
            </w:tcBorders>
          </w:tcPr>
          <w:p w14:paraId="69ECE4BC"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52</w:t>
            </w:r>
          </w:p>
        </w:tc>
        <w:tc>
          <w:tcPr>
            <w:tcW w:w="1505" w:type="dxa"/>
            <w:tcBorders>
              <w:bottom w:val="nil"/>
            </w:tcBorders>
          </w:tcPr>
          <w:p w14:paraId="3FCAE45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Borders>
              <w:bottom w:val="nil"/>
            </w:tcBorders>
          </w:tcPr>
          <w:p w14:paraId="65A7B8D2"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7BC72D8E" wp14:editId="232B9627">
                  <wp:extent cx="292735" cy="128270"/>
                  <wp:effectExtent l="0" t="0" r="0" b="5080"/>
                  <wp:docPr id="23389" name="Рисунок 2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6E6A45D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4FE49AE" w14:textId="77777777" w:rsidTr="008E1BE6">
        <w:tc>
          <w:tcPr>
            <w:tcW w:w="1291" w:type="dxa"/>
          </w:tcPr>
          <w:p w14:paraId="5DAE095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53</w:t>
            </w:r>
          </w:p>
        </w:tc>
        <w:tc>
          <w:tcPr>
            <w:tcW w:w="1505" w:type="dxa"/>
          </w:tcPr>
          <w:p w14:paraId="7D0E210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22164EFB"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5A2C097E" wp14:editId="667510DF">
                  <wp:extent cx="292735" cy="128270"/>
                  <wp:effectExtent l="0" t="0" r="0" b="5080"/>
                  <wp:docPr id="23390" name="Рисунок 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Borders>
              <w:bottom w:val="single" w:sz="4" w:space="0" w:color="auto"/>
            </w:tcBorders>
          </w:tcPr>
          <w:p w14:paraId="4CE0BEA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34E427AA" w14:textId="77777777" w:rsidTr="008E1BE6">
        <w:tc>
          <w:tcPr>
            <w:tcW w:w="1291" w:type="dxa"/>
          </w:tcPr>
          <w:p w14:paraId="0A5D8995"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54</w:t>
            </w:r>
          </w:p>
        </w:tc>
        <w:tc>
          <w:tcPr>
            <w:tcW w:w="1505" w:type="dxa"/>
          </w:tcPr>
          <w:p w14:paraId="117793C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336BFD86"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34151CA5" wp14:editId="28F8B36B">
                  <wp:extent cx="292735" cy="128270"/>
                  <wp:effectExtent l="0" t="0" r="0" b="5080"/>
                  <wp:docPr id="23391" name="Рисунок 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Borders>
              <w:bottom w:val="nil"/>
            </w:tcBorders>
          </w:tcPr>
          <w:p w14:paraId="50E9D02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7A20B3D9" w14:textId="77777777" w:rsidTr="008E1BE6">
        <w:tc>
          <w:tcPr>
            <w:tcW w:w="1291" w:type="dxa"/>
          </w:tcPr>
          <w:p w14:paraId="2FD26C0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55</w:t>
            </w:r>
          </w:p>
        </w:tc>
        <w:tc>
          <w:tcPr>
            <w:tcW w:w="1505" w:type="dxa"/>
          </w:tcPr>
          <w:p w14:paraId="6681531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0A5E8A4E"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6807E2AA" wp14:editId="118F88F3">
                  <wp:extent cx="292735" cy="128270"/>
                  <wp:effectExtent l="0" t="0" r="0" b="508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67EC951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6CC0FB26" w14:textId="77777777" w:rsidTr="008E1BE6">
        <w:tc>
          <w:tcPr>
            <w:tcW w:w="1291" w:type="dxa"/>
          </w:tcPr>
          <w:p w14:paraId="53A08EE1"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56</w:t>
            </w:r>
          </w:p>
        </w:tc>
        <w:tc>
          <w:tcPr>
            <w:tcW w:w="1505" w:type="dxa"/>
          </w:tcPr>
          <w:p w14:paraId="0C72BCA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28BC5160"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t xml:space="preserve">   х</w:t>
            </w:r>
          </w:p>
        </w:tc>
        <w:tc>
          <w:tcPr>
            <w:tcW w:w="2564" w:type="dxa"/>
          </w:tcPr>
          <w:p w14:paraId="5B8A894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5BAC16B6" w14:textId="77777777" w:rsidTr="008E1BE6">
        <w:tc>
          <w:tcPr>
            <w:tcW w:w="1291" w:type="dxa"/>
          </w:tcPr>
          <w:p w14:paraId="426FCDE7"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57</w:t>
            </w:r>
          </w:p>
        </w:tc>
        <w:tc>
          <w:tcPr>
            <w:tcW w:w="1505" w:type="dxa"/>
          </w:tcPr>
          <w:p w14:paraId="2B25375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4DC84CEF"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     х</w:t>
            </w:r>
          </w:p>
        </w:tc>
        <w:tc>
          <w:tcPr>
            <w:tcW w:w="2564" w:type="dxa"/>
          </w:tcPr>
          <w:p w14:paraId="183C483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2B45EEF1" w14:textId="77777777" w:rsidTr="008E1BE6">
        <w:tc>
          <w:tcPr>
            <w:tcW w:w="1291" w:type="dxa"/>
          </w:tcPr>
          <w:p w14:paraId="73F03A0D"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58</w:t>
            </w:r>
          </w:p>
        </w:tc>
        <w:tc>
          <w:tcPr>
            <w:tcW w:w="1505" w:type="dxa"/>
          </w:tcPr>
          <w:p w14:paraId="4F6A104F"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3300954B"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     х</w:t>
            </w:r>
          </w:p>
        </w:tc>
        <w:tc>
          <w:tcPr>
            <w:tcW w:w="2564" w:type="dxa"/>
          </w:tcPr>
          <w:p w14:paraId="386C3BF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r>
      <w:tr w:rsidR="008E1BE6" w:rsidRPr="001A4D12" w14:paraId="304EB14A" w14:textId="77777777" w:rsidTr="008E1BE6">
        <w:tc>
          <w:tcPr>
            <w:tcW w:w="1291" w:type="dxa"/>
          </w:tcPr>
          <w:p w14:paraId="34EC5676"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59</w:t>
            </w:r>
          </w:p>
        </w:tc>
        <w:tc>
          <w:tcPr>
            <w:tcW w:w="1505" w:type="dxa"/>
          </w:tcPr>
          <w:p w14:paraId="31AAB1D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7C75A081"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2  </w:t>
            </w:r>
            <w:r w:rsidRPr="001A4D12">
              <w:rPr>
                <w:rFonts w:ascii="Times New Roman" w:eastAsia="Calibri" w:hAnsi="Times New Roman" w:cs="Times New Roman"/>
                <w:noProof/>
                <w:sz w:val="24"/>
                <w:szCs w:val="24"/>
                <w:lang w:eastAsia="ru-RU"/>
              </w:rPr>
              <w:drawing>
                <wp:inline distT="0" distB="0" distL="0" distR="0" wp14:anchorId="4A85890D" wp14:editId="7FE78917">
                  <wp:extent cx="292735" cy="128270"/>
                  <wp:effectExtent l="0" t="0" r="0" b="508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r w:rsidRPr="001A4D12">
              <w:rPr>
                <w:rFonts w:ascii="Times New Roman" w:eastAsia="Calibri" w:hAnsi="Times New Roman" w:cs="Times New Roman"/>
                <w:sz w:val="24"/>
                <w:szCs w:val="24"/>
                <w:lang w:eastAsia="ru-RU"/>
              </w:rPr>
              <w:t xml:space="preserve">   </w:t>
            </w:r>
          </w:p>
        </w:tc>
        <w:tc>
          <w:tcPr>
            <w:tcW w:w="2564" w:type="dxa"/>
          </w:tcPr>
          <w:p w14:paraId="479B6A6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4CB3DBE0" w14:textId="77777777" w:rsidTr="008E1BE6">
        <w:tc>
          <w:tcPr>
            <w:tcW w:w="1291" w:type="dxa"/>
          </w:tcPr>
          <w:p w14:paraId="55F4279E"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60</w:t>
            </w:r>
          </w:p>
        </w:tc>
        <w:tc>
          <w:tcPr>
            <w:tcW w:w="1505" w:type="dxa"/>
          </w:tcPr>
          <w:p w14:paraId="3B0D9262"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12B58C67"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     х</w:t>
            </w:r>
          </w:p>
        </w:tc>
        <w:tc>
          <w:tcPr>
            <w:tcW w:w="2564" w:type="dxa"/>
          </w:tcPr>
          <w:p w14:paraId="59D7F3E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r>
      <w:tr w:rsidR="008E1BE6" w:rsidRPr="001A4D12" w14:paraId="65D075A5" w14:textId="77777777" w:rsidTr="008E1BE6">
        <w:tc>
          <w:tcPr>
            <w:tcW w:w="1291" w:type="dxa"/>
          </w:tcPr>
          <w:p w14:paraId="2B06F1C0"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61</w:t>
            </w:r>
          </w:p>
        </w:tc>
        <w:tc>
          <w:tcPr>
            <w:tcW w:w="1505" w:type="dxa"/>
          </w:tcPr>
          <w:p w14:paraId="59FDDF69"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7B70AFC2"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70834198" wp14:editId="7678695D">
                  <wp:extent cx="292735" cy="128270"/>
                  <wp:effectExtent l="0" t="0" r="0" b="508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2D13A5E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r w:rsidR="008E1BE6" w:rsidRPr="001A4D12" w14:paraId="2905FDC2" w14:textId="77777777" w:rsidTr="008E1BE6">
        <w:tc>
          <w:tcPr>
            <w:tcW w:w="1291" w:type="dxa"/>
          </w:tcPr>
          <w:p w14:paraId="093E15E8"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62</w:t>
            </w:r>
          </w:p>
        </w:tc>
        <w:tc>
          <w:tcPr>
            <w:tcW w:w="1505" w:type="dxa"/>
          </w:tcPr>
          <w:p w14:paraId="4C42BA44" w14:textId="77777777" w:rsidR="008E1BE6" w:rsidRPr="001A4D12" w:rsidRDefault="008E1BE6" w:rsidP="008E1BE6">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913" w:type="dxa"/>
          </w:tcPr>
          <w:p w14:paraId="36F0968C" w14:textId="77777777" w:rsidR="008E1BE6" w:rsidRPr="001A4D12" w:rsidRDefault="008E1BE6" w:rsidP="001A4D12">
            <w:pP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1   </w:t>
            </w:r>
            <w:r w:rsidRPr="001A4D12">
              <w:rPr>
                <w:rFonts w:ascii="Times New Roman" w:eastAsia="Calibri" w:hAnsi="Times New Roman" w:cs="Times New Roman"/>
                <w:noProof/>
                <w:sz w:val="24"/>
                <w:szCs w:val="24"/>
                <w:lang w:eastAsia="ru-RU"/>
              </w:rPr>
              <w:drawing>
                <wp:inline distT="0" distB="0" distL="0" distR="0" wp14:anchorId="046F0C73" wp14:editId="333D4E67">
                  <wp:extent cx="292735" cy="128270"/>
                  <wp:effectExtent l="0" t="0" r="0" b="508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c>
          <w:tcPr>
            <w:tcW w:w="2564" w:type="dxa"/>
          </w:tcPr>
          <w:p w14:paraId="46CC5C8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r>
    </w:tbl>
    <w:p w14:paraId="65E4D217" w14:textId="77777777" w:rsidR="001A4D12" w:rsidRPr="001A4D12" w:rsidRDefault="001A4D12" w:rsidP="001A4D12">
      <w:pPr>
        <w:spacing w:after="0" w:line="240" w:lineRule="auto"/>
        <w:jc w:val="both"/>
        <w:rPr>
          <w:rFonts w:ascii="Times New Roman" w:eastAsia="Calibri" w:hAnsi="Times New Roman" w:cs="Times New Roman"/>
          <w:color w:val="000000"/>
          <w:sz w:val="28"/>
          <w:szCs w:val="28"/>
        </w:rPr>
      </w:pPr>
    </w:p>
    <w:p w14:paraId="7E980D2B" w14:textId="77777777" w:rsidR="001A4D12" w:rsidRPr="001A4D12" w:rsidRDefault="001A4D12" w:rsidP="001A4D12">
      <w:pPr>
        <w:spacing w:after="0" w:line="240" w:lineRule="auto"/>
        <w:jc w:val="both"/>
        <w:rPr>
          <w:rFonts w:ascii="Times New Roman" w:eastAsia="Calibri" w:hAnsi="Times New Roman" w:cs="Times New Roman"/>
          <w:sz w:val="28"/>
          <w:szCs w:val="28"/>
        </w:rPr>
      </w:pPr>
    </w:p>
    <w:p w14:paraId="57BA83B9" w14:textId="77777777" w:rsidR="001A4D12" w:rsidRDefault="001A4D12" w:rsidP="001A4D12">
      <w:pPr>
        <w:spacing w:after="0" w:line="240" w:lineRule="auto"/>
        <w:jc w:val="both"/>
        <w:rPr>
          <w:rFonts w:ascii="Times New Roman" w:eastAsia="Calibri" w:hAnsi="Times New Roman" w:cs="Times New Roman"/>
          <w:sz w:val="28"/>
          <w:szCs w:val="28"/>
        </w:rPr>
      </w:pPr>
    </w:p>
    <w:p w14:paraId="50A615F1" w14:textId="77777777" w:rsidR="001A4D12" w:rsidRDefault="001A4D12" w:rsidP="001A4D12">
      <w:pPr>
        <w:spacing w:after="0" w:line="240" w:lineRule="auto"/>
        <w:jc w:val="both"/>
        <w:rPr>
          <w:rFonts w:ascii="Times New Roman" w:eastAsia="Calibri" w:hAnsi="Times New Roman" w:cs="Times New Roman"/>
          <w:sz w:val="28"/>
          <w:szCs w:val="28"/>
        </w:rPr>
      </w:pPr>
    </w:p>
    <w:p w14:paraId="5EF7DDA6" w14:textId="77777777" w:rsidR="001A4D12" w:rsidRDefault="001A4D12" w:rsidP="001A4D12">
      <w:pPr>
        <w:spacing w:after="0" w:line="240" w:lineRule="auto"/>
        <w:jc w:val="both"/>
        <w:rPr>
          <w:rFonts w:ascii="Times New Roman" w:eastAsia="Calibri" w:hAnsi="Times New Roman" w:cs="Times New Roman"/>
          <w:sz w:val="28"/>
          <w:szCs w:val="28"/>
        </w:rPr>
      </w:pPr>
    </w:p>
    <w:p w14:paraId="05E014D2" w14:textId="77777777" w:rsidR="001A4D12" w:rsidRDefault="001A4D12" w:rsidP="001A4D12">
      <w:pPr>
        <w:spacing w:after="0" w:line="240" w:lineRule="auto"/>
        <w:jc w:val="both"/>
        <w:rPr>
          <w:rFonts w:ascii="Times New Roman" w:eastAsia="Calibri" w:hAnsi="Times New Roman" w:cs="Times New Roman"/>
          <w:sz w:val="28"/>
          <w:szCs w:val="28"/>
        </w:rPr>
      </w:pPr>
    </w:p>
    <w:p w14:paraId="00400466" w14:textId="77777777" w:rsidR="001A4D12" w:rsidRDefault="001A4D12" w:rsidP="001A4D12">
      <w:pPr>
        <w:spacing w:after="0" w:line="240" w:lineRule="auto"/>
        <w:jc w:val="both"/>
        <w:rPr>
          <w:rFonts w:ascii="Times New Roman" w:eastAsia="Calibri" w:hAnsi="Times New Roman" w:cs="Times New Roman"/>
          <w:sz w:val="28"/>
          <w:szCs w:val="28"/>
        </w:rPr>
      </w:pPr>
    </w:p>
    <w:p w14:paraId="0992551F" w14:textId="77777777" w:rsidR="001A4D12" w:rsidRDefault="001A4D12" w:rsidP="001A4D12">
      <w:pPr>
        <w:spacing w:after="0" w:line="240" w:lineRule="auto"/>
        <w:jc w:val="both"/>
        <w:rPr>
          <w:rFonts w:ascii="Times New Roman" w:eastAsia="Calibri" w:hAnsi="Times New Roman" w:cs="Times New Roman"/>
          <w:sz w:val="28"/>
          <w:szCs w:val="28"/>
        </w:rPr>
      </w:pPr>
    </w:p>
    <w:p w14:paraId="7A5A02C5" w14:textId="77777777" w:rsidR="001A4D12" w:rsidRDefault="001A4D12" w:rsidP="001A4D12">
      <w:pPr>
        <w:spacing w:after="0" w:line="240" w:lineRule="auto"/>
        <w:jc w:val="both"/>
        <w:rPr>
          <w:rFonts w:ascii="Times New Roman" w:eastAsia="Calibri" w:hAnsi="Times New Roman" w:cs="Times New Roman"/>
          <w:sz w:val="28"/>
          <w:szCs w:val="28"/>
        </w:rPr>
      </w:pPr>
    </w:p>
    <w:p w14:paraId="4A86257D" w14:textId="77777777" w:rsidR="001A4D12" w:rsidRDefault="001A4D12" w:rsidP="001A4D12">
      <w:pPr>
        <w:spacing w:after="0" w:line="240" w:lineRule="auto"/>
        <w:jc w:val="both"/>
        <w:rPr>
          <w:rFonts w:ascii="Times New Roman" w:eastAsia="Calibri" w:hAnsi="Times New Roman" w:cs="Times New Roman"/>
          <w:sz w:val="28"/>
          <w:szCs w:val="28"/>
        </w:rPr>
      </w:pPr>
    </w:p>
    <w:p w14:paraId="4F3D20CE" w14:textId="77777777" w:rsidR="001A4D12" w:rsidRDefault="001A4D12" w:rsidP="001A4D12">
      <w:pPr>
        <w:spacing w:after="0" w:line="240" w:lineRule="auto"/>
        <w:jc w:val="both"/>
        <w:rPr>
          <w:rFonts w:ascii="Times New Roman" w:eastAsia="Calibri" w:hAnsi="Times New Roman" w:cs="Times New Roman"/>
          <w:sz w:val="28"/>
          <w:szCs w:val="28"/>
        </w:rPr>
      </w:pPr>
    </w:p>
    <w:p w14:paraId="3285ED86" w14:textId="77777777" w:rsidR="001A4D12" w:rsidRDefault="001A4D12" w:rsidP="001A4D12">
      <w:pPr>
        <w:spacing w:after="0" w:line="240" w:lineRule="auto"/>
        <w:jc w:val="both"/>
        <w:rPr>
          <w:rFonts w:ascii="Times New Roman" w:eastAsia="Calibri" w:hAnsi="Times New Roman" w:cs="Times New Roman"/>
          <w:sz w:val="28"/>
          <w:szCs w:val="28"/>
        </w:rPr>
      </w:pPr>
    </w:p>
    <w:p w14:paraId="372F4F21" w14:textId="77777777" w:rsidR="001A4D12" w:rsidRDefault="001A4D12" w:rsidP="001A4D12">
      <w:pPr>
        <w:spacing w:after="0" w:line="240" w:lineRule="auto"/>
        <w:jc w:val="both"/>
        <w:rPr>
          <w:rFonts w:ascii="Times New Roman" w:eastAsia="Calibri" w:hAnsi="Times New Roman" w:cs="Times New Roman"/>
          <w:sz w:val="28"/>
          <w:szCs w:val="28"/>
        </w:rPr>
      </w:pPr>
    </w:p>
    <w:p w14:paraId="43F042B6" w14:textId="77777777" w:rsidR="001A4D12" w:rsidRDefault="001A4D12" w:rsidP="001A4D12">
      <w:pPr>
        <w:spacing w:after="0" w:line="240" w:lineRule="auto"/>
        <w:jc w:val="both"/>
        <w:rPr>
          <w:rFonts w:ascii="Times New Roman" w:eastAsia="Calibri" w:hAnsi="Times New Roman" w:cs="Times New Roman"/>
          <w:sz w:val="28"/>
          <w:szCs w:val="28"/>
        </w:rPr>
      </w:pPr>
    </w:p>
    <w:p w14:paraId="61443A20" w14:textId="77777777" w:rsidR="001A4D12" w:rsidRDefault="001A4D12" w:rsidP="001A4D12">
      <w:pPr>
        <w:spacing w:after="0" w:line="240" w:lineRule="auto"/>
        <w:jc w:val="both"/>
        <w:rPr>
          <w:rFonts w:ascii="Times New Roman" w:eastAsia="Calibri" w:hAnsi="Times New Roman" w:cs="Times New Roman"/>
          <w:sz w:val="28"/>
          <w:szCs w:val="28"/>
        </w:rPr>
      </w:pPr>
    </w:p>
    <w:p w14:paraId="1600F885" w14:textId="77777777" w:rsidR="001A4D12" w:rsidRDefault="001A4D12" w:rsidP="001A4D12">
      <w:pPr>
        <w:spacing w:after="0" w:line="240" w:lineRule="auto"/>
        <w:jc w:val="both"/>
        <w:rPr>
          <w:rFonts w:ascii="Times New Roman" w:eastAsia="Calibri" w:hAnsi="Times New Roman" w:cs="Times New Roman"/>
          <w:sz w:val="28"/>
          <w:szCs w:val="28"/>
        </w:rPr>
      </w:pPr>
    </w:p>
    <w:p w14:paraId="574D09CF" w14:textId="77777777" w:rsidR="001A4D12" w:rsidRDefault="001A4D12" w:rsidP="001A4D12">
      <w:pPr>
        <w:spacing w:after="0" w:line="240" w:lineRule="auto"/>
        <w:jc w:val="both"/>
        <w:rPr>
          <w:rFonts w:ascii="Times New Roman" w:eastAsia="Calibri" w:hAnsi="Times New Roman" w:cs="Times New Roman"/>
          <w:sz w:val="28"/>
          <w:szCs w:val="28"/>
        </w:rPr>
      </w:pPr>
    </w:p>
    <w:p w14:paraId="20B4D43C" w14:textId="77777777" w:rsidR="001A4D12" w:rsidRDefault="001A4D12" w:rsidP="001A4D12">
      <w:pPr>
        <w:spacing w:after="0" w:line="240" w:lineRule="auto"/>
        <w:jc w:val="both"/>
        <w:rPr>
          <w:rFonts w:ascii="Times New Roman" w:eastAsia="Calibri" w:hAnsi="Times New Roman" w:cs="Times New Roman"/>
          <w:sz w:val="28"/>
          <w:szCs w:val="28"/>
        </w:rPr>
      </w:pPr>
    </w:p>
    <w:p w14:paraId="09631A90" w14:textId="77777777" w:rsidR="001A4D12" w:rsidRDefault="001A4D12" w:rsidP="001A4D12">
      <w:pPr>
        <w:spacing w:after="0" w:line="240" w:lineRule="auto"/>
        <w:jc w:val="both"/>
        <w:rPr>
          <w:rFonts w:ascii="Times New Roman" w:eastAsia="Calibri" w:hAnsi="Times New Roman" w:cs="Times New Roman"/>
          <w:sz w:val="28"/>
          <w:szCs w:val="28"/>
        </w:rPr>
      </w:pPr>
    </w:p>
    <w:p w14:paraId="7F2129E9" w14:textId="77777777" w:rsidR="001A4D12" w:rsidRDefault="001A4D12" w:rsidP="001A4D12">
      <w:pPr>
        <w:spacing w:after="0" w:line="240" w:lineRule="auto"/>
        <w:jc w:val="both"/>
        <w:rPr>
          <w:rFonts w:ascii="Times New Roman" w:eastAsia="Calibri" w:hAnsi="Times New Roman" w:cs="Times New Roman"/>
          <w:sz w:val="28"/>
          <w:szCs w:val="28"/>
        </w:rPr>
      </w:pPr>
    </w:p>
    <w:p w14:paraId="797D6226" w14:textId="77777777" w:rsidR="001A4D12" w:rsidRDefault="001A4D12" w:rsidP="001A4D12">
      <w:pPr>
        <w:spacing w:after="0" w:line="240" w:lineRule="auto"/>
        <w:jc w:val="both"/>
        <w:rPr>
          <w:rFonts w:ascii="Times New Roman" w:eastAsia="Calibri" w:hAnsi="Times New Roman" w:cs="Times New Roman"/>
          <w:sz w:val="28"/>
          <w:szCs w:val="28"/>
        </w:rPr>
      </w:pPr>
    </w:p>
    <w:p w14:paraId="47A5B634" w14:textId="77777777" w:rsidR="001A4D12" w:rsidRDefault="001A4D12" w:rsidP="001A4D12">
      <w:pPr>
        <w:spacing w:after="0" w:line="240" w:lineRule="auto"/>
        <w:jc w:val="both"/>
        <w:rPr>
          <w:rFonts w:ascii="Times New Roman" w:eastAsia="Calibri" w:hAnsi="Times New Roman" w:cs="Times New Roman"/>
          <w:sz w:val="28"/>
          <w:szCs w:val="28"/>
        </w:rPr>
      </w:pPr>
    </w:p>
    <w:p w14:paraId="64F5EC0B" w14:textId="77777777" w:rsidR="001A4D12" w:rsidRDefault="001A4D12" w:rsidP="001A4D12">
      <w:pPr>
        <w:spacing w:after="0" w:line="240" w:lineRule="auto"/>
        <w:jc w:val="both"/>
        <w:rPr>
          <w:rFonts w:ascii="Times New Roman" w:eastAsia="Calibri" w:hAnsi="Times New Roman" w:cs="Times New Roman"/>
          <w:sz w:val="28"/>
          <w:szCs w:val="28"/>
        </w:rPr>
      </w:pPr>
    </w:p>
    <w:p w14:paraId="00BC99FA" w14:textId="77777777" w:rsidR="001A4D12" w:rsidRDefault="001A4D12" w:rsidP="001A4D12">
      <w:pPr>
        <w:spacing w:after="0" w:line="240" w:lineRule="auto"/>
        <w:jc w:val="both"/>
        <w:rPr>
          <w:rFonts w:ascii="Times New Roman" w:eastAsia="Calibri" w:hAnsi="Times New Roman" w:cs="Times New Roman"/>
          <w:sz w:val="28"/>
          <w:szCs w:val="28"/>
        </w:rPr>
      </w:pPr>
    </w:p>
    <w:p w14:paraId="64C7CD1A" w14:textId="77777777" w:rsidR="001A4D12" w:rsidRDefault="001A4D12" w:rsidP="001A4D12">
      <w:pPr>
        <w:spacing w:after="0" w:line="240" w:lineRule="auto"/>
        <w:jc w:val="both"/>
        <w:rPr>
          <w:rFonts w:ascii="Times New Roman" w:eastAsia="Calibri" w:hAnsi="Times New Roman" w:cs="Times New Roman"/>
          <w:sz w:val="28"/>
          <w:szCs w:val="28"/>
        </w:rPr>
      </w:pPr>
    </w:p>
    <w:p w14:paraId="518D5436" w14:textId="77777777" w:rsidR="001A4D12" w:rsidRDefault="001A4D12" w:rsidP="001A4D12">
      <w:pPr>
        <w:spacing w:after="0" w:line="240" w:lineRule="auto"/>
        <w:jc w:val="both"/>
        <w:rPr>
          <w:rFonts w:ascii="Times New Roman" w:eastAsia="Calibri" w:hAnsi="Times New Roman" w:cs="Times New Roman"/>
          <w:sz w:val="28"/>
          <w:szCs w:val="28"/>
        </w:rPr>
      </w:pPr>
    </w:p>
    <w:p w14:paraId="2A3E3577" w14:textId="18A8D91C" w:rsidR="001A4D12" w:rsidRPr="001A4D12" w:rsidRDefault="001A4D12" w:rsidP="001A4D12">
      <w:pPr>
        <w:spacing w:after="0" w:line="240" w:lineRule="auto"/>
        <w:jc w:val="both"/>
        <w:rPr>
          <w:rFonts w:ascii="Times New Roman" w:eastAsia="Calibri" w:hAnsi="Times New Roman" w:cs="Times New Roman"/>
          <w:sz w:val="28"/>
          <w:szCs w:val="28"/>
        </w:rPr>
      </w:pPr>
      <w:r w:rsidRPr="001A4D12">
        <w:rPr>
          <w:rFonts w:ascii="Times New Roman" w:eastAsia="Calibri" w:hAnsi="Times New Roman" w:cs="Times New Roman"/>
          <w:sz w:val="28"/>
          <w:szCs w:val="28"/>
        </w:rPr>
        <w:t>Результаты исследования обучающихся с ЗПР (формирования и принятия инструкции)</w:t>
      </w:r>
    </w:p>
    <w:p w14:paraId="2F95E009" w14:textId="77777777" w:rsidR="001A4D12" w:rsidRPr="001A4D12" w:rsidRDefault="001A4D12" w:rsidP="001A4D12">
      <w:pPr>
        <w:spacing w:after="0" w:line="240" w:lineRule="auto"/>
        <w:jc w:val="both"/>
        <w:rPr>
          <w:rFonts w:ascii="Times New Roman" w:eastAsia="Calibri" w:hAnsi="Times New Roman" w:cs="Times New Roman"/>
          <w:sz w:val="28"/>
          <w:szCs w:val="28"/>
        </w:rPr>
      </w:pPr>
    </w:p>
    <w:tbl>
      <w:tblPr>
        <w:tblStyle w:val="a6"/>
        <w:tblW w:w="8080" w:type="dxa"/>
        <w:tblLook w:val="04A0" w:firstRow="1" w:lastRow="0" w:firstColumn="1" w:lastColumn="0" w:noHBand="0" w:noVBand="1"/>
      </w:tblPr>
      <w:tblGrid>
        <w:gridCol w:w="1139"/>
        <w:gridCol w:w="1024"/>
        <w:gridCol w:w="1245"/>
        <w:gridCol w:w="1232"/>
        <w:gridCol w:w="1634"/>
        <w:gridCol w:w="1806"/>
      </w:tblGrid>
      <w:tr w:rsidR="008E1BE6" w:rsidRPr="001A4D12" w14:paraId="247FD703" w14:textId="77777777" w:rsidTr="008E1BE6">
        <w:tc>
          <w:tcPr>
            <w:tcW w:w="1110" w:type="dxa"/>
          </w:tcPr>
          <w:p w14:paraId="23C08FE4" w14:textId="2CA82BAF" w:rsidR="008E1BE6" w:rsidRPr="001A4D12" w:rsidRDefault="004E1557" w:rsidP="001A4D12">
            <w:pPr>
              <w:jc w:val="center"/>
              <w:rPr>
                <w:rFonts w:ascii="Times New Roman" w:eastAsia="Calibri" w:hAnsi="Times New Roman" w:cs="Times New Roman"/>
                <w:lang w:eastAsia="ru-RU"/>
              </w:rPr>
            </w:pPr>
            <w:r>
              <w:rPr>
                <w:rFonts w:ascii="Times New Roman" w:eastAsia="Calibri" w:hAnsi="Times New Roman" w:cs="Times New Roman"/>
                <w:lang w:eastAsia="ru-RU"/>
              </w:rPr>
              <w:t>Обучающ</w:t>
            </w:r>
          </w:p>
        </w:tc>
        <w:tc>
          <w:tcPr>
            <w:tcW w:w="1185" w:type="dxa"/>
          </w:tcPr>
          <w:p w14:paraId="5CB3F08F" w14:textId="0FCCF67F" w:rsidR="008E1BE6" w:rsidRPr="001A4D12" w:rsidRDefault="004E1557" w:rsidP="001A4D12">
            <w:pPr>
              <w:jc w:val="center"/>
              <w:rPr>
                <w:rFonts w:ascii="Times New Roman" w:eastAsia="Calibri" w:hAnsi="Times New Roman" w:cs="Times New Roman"/>
                <w:lang w:eastAsia="ru-RU"/>
              </w:rPr>
            </w:pPr>
            <w:r>
              <w:rPr>
                <w:rFonts w:ascii="Times New Roman" w:eastAsia="Calibri" w:hAnsi="Times New Roman" w:cs="Times New Roman"/>
                <w:lang w:eastAsia="ru-RU"/>
              </w:rPr>
              <w:t>К</w:t>
            </w:r>
            <w:r w:rsidR="008E1BE6" w:rsidRPr="001A4D12">
              <w:rPr>
                <w:rFonts w:ascii="Times New Roman" w:eastAsia="Calibri" w:hAnsi="Times New Roman" w:cs="Times New Roman"/>
                <w:lang w:eastAsia="ru-RU"/>
              </w:rPr>
              <w:t>ласс</w:t>
            </w:r>
          </w:p>
        </w:tc>
        <w:tc>
          <w:tcPr>
            <w:tcW w:w="1299" w:type="dxa"/>
          </w:tcPr>
          <w:p w14:paraId="7E20826D" w14:textId="77777777" w:rsidR="008E1BE6" w:rsidRPr="001A4D12" w:rsidRDefault="008E1BE6" w:rsidP="001A4D12">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Уровень формиров</w:t>
            </w:r>
          </w:p>
        </w:tc>
        <w:tc>
          <w:tcPr>
            <w:tcW w:w="1293" w:type="dxa"/>
          </w:tcPr>
          <w:p w14:paraId="40387FB1" w14:textId="77777777" w:rsidR="008E1BE6" w:rsidRPr="001A4D12" w:rsidRDefault="008E1BE6" w:rsidP="001A4D12">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Принятие инструкц</w:t>
            </w:r>
          </w:p>
        </w:tc>
        <w:tc>
          <w:tcPr>
            <w:tcW w:w="1783" w:type="dxa"/>
          </w:tcPr>
          <w:p w14:paraId="528778F3" w14:textId="77777777" w:rsidR="008E1BE6" w:rsidRPr="001A4D12" w:rsidRDefault="008E1BE6" w:rsidP="001A4D12">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Выполнение инструкции</w:t>
            </w:r>
          </w:p>
        </w:tc>
        <w:tc>
          <w:tcPr>
            <w:tcW w:w="1410" w:type="dxa"/>
          </w:tcPr>
          <w:p w14:paraId="3237DF57" w14:textId="7B8D8114" w:rsidR="008E1BE6" w:rsidRPr="001A4D12" w:rsidRDefault="002C0193" w:rsidP="001A4D12">
            <w:pPr>
              <w:jc w:val="both"/>
              <w:rPr>
                <w:rFonts w:ascii="Times New Roman" w:eastAsia="Calibri" w:hAnsi="Times New Roman" w:cs="Times New Roman"/>
              </w:rPr>
            </w:pPr>
            <w:r>
              <w:rPr>
                <w:rFonts w:ascii="Times New Roman" w:eastAsia="Calibri" w:hAnsi="Times New Roman" w:cs="Times New Roman"/>
              </w:rPr>
              <w:t>Самоо</w:t>
            </w:r>
            <w:r w:rsidR="008E1BE6" w:rsidRPr="001A4D12">
              <w:rPr>
                <w:rFonts w:ascii="Times New Roman" w:eastAsia="Calibri" w:hAnsi="Times New Roman" w:cs="Times New Roman"/>
              </w:rPr>
              <w:t xml:space="preserve">ценивание </w:t>
            </w:r>
          </w:p>
        </w:tc>
      </w:tr>
      <w:tr w:rsidR="008E1BE6" w:rsidRPr="001A4D12" w14:paraId="1DCBF7C5" w14:textId="77777777" w:rsidTr="008E1BE6">
        <w:tc>
          <w:tcPr>
            <w:tcW w:w="1110" w:type="dxa"/>
          </w:tcPr>
          <w:p w14:paraId="57684FBA" w14:textId="77777777" w:rsidR="008E1BE6" w:rsidRPr="001A4D12" w:rsidRDefault="008E1BE6" w:rsidP="001A4D12">
            <w:pPr>
              <w:jc w:val="center"/>
              <w:rPr>
                <w:rFonts w:ascii="Times New Roman" w:eastAsia="Calibri" w:hAnsi="Times New Roman" w:cs="Times New Roman"/>
              </w:rPr>
            </w:pPr>
            <w:r w:rsidRPr="001A4D12">
              <w:rPr>
                <w:rFonts w:ascii="Times New Roman" w:eastAsia="Calibri" w:hAnsi="Times New Roman" w:cs="Times New Roman"/>
              </w:rPr>
              <w:t>1</w:t>
            </w:r>
          </w:p>
        </w:tc>
        <w:tc>
          <w:tcPr>
            <w:tcW w:w="1185" w:type="dxa"/>
          </w:tcPr>
          <w:p w14:paraId="1943420F" w14:textId="2A8D7443" w:rsidR="008E1BE6" w:rsidRPr="001A4D12" w:rsidRDefault="008E1BE6" w:rsidP="001A4D12">
            <w:pPr>
              <w:jc w:val="center"/>
              <w:rPr>
                <w:rFonts w:ascii="Times New Roman" w:eastAsia="Calibri" w:hAnsi="Times New Roman" w:cs="Times New Roman"/>
              </w:rPr>
            </w:pPr>
            <w:r>
              <w:rPr>
                <w:rFonts w:ascii="Times New Roman" w:eastAsia="Calibri" w:hAnsi="Times New Roman" w:cs="Times New Roman"/>
              </w:rPr>
              <w:t>2</w:t>
            </w:r>
          </w:p>
        </w:tc>
        <w:tc>
          <w:tcPr>
            <w:tcW w:w="1299" w:type="dxa"/>
          </w:tcPr>
          <w:p w14:paraId="444A01C1" w14:textId="39CB9716" w:rsidR="008E1BE6" w:rsidRPr="001A4D12" w:rsidRDefault="008E1BE6" w:rsidP="001A4D12">
            <w:pPr>
              <w:jc w:val="center"/>
              <w:rPr>
                <w:rFonts w:ascii="Times New Roman" w:eastAsia="Calibri" w:hAnsi="Times New Roman" w:cs="Times New Roman"/>
              </w:rPr>
            </w:pPr>
            <w:r>
              <w:rPr>
                <w:rFonts w:ascii="Times New Roman" w:eastAsia="Calibri" w:hAnsi="Times New Roman" w:cs="Times New Roman"/>
              </w:rPr>
              <w:t>3</w:t>
            </w:r>
          </w:p>
        </w:tc>
        <w:tc>
          <w:tcPr>
            <w:tcW w:w="1293" w:type="dxa"/>
          </w:tcPr>
          <w:p w14:paraId="66322DD1" w14:textId="2B057DC6" w:rsidR="008E1BE6" w:rsidRPr="001A4D12" w:rsidRDefault="008E1BE6" w:rsidP="001A4D12">
            <w:pPr>
              <w:jc w:val="center"/>
              <w:rPr>
                <w:rFonts w:ascii="Times New Roman" w:eastAsia="Calibri" w:hAnsi="Times New Roman" w:cs="Times New Roman"/>
              </w:rPr>
            </w:pPr>
            <w:r>
              <w:rPr>
                <w:rFonts w:ascii="Times New Roman" w:eastAsia="Calibri" w:hAnsi="Times New Roman" w:cs="Times New Roman"/>
              </w:rPr>
              <w:t>4</w:t>
            </w:r>
          </w:p>
        </w:tc>
        <w:tc>
          <w:tcPr>
            <w:tcW w:w="1783" w:type="dxa"/>
          </w:tcPr>
          <w:p w14:paraId="2E148990" w14:textId="5C276476" w:rsidR="008E1BE6" w:rsidRPr="001A4D12" w:rsidRDefault="008E1BE6" w:rsidP="001A4D12">
            <w:pPr>
              <w:jc w:val="center"/>
              <w:rPr>
                <w:rFonts w:ascii="Times New Roman" w:eastAsia="Calibri" w:hAnsi="Times New Roman" w:cs="Times New Roman"/>
              </w:rPr>
            </w:pPr>
            <w:r>
              <w:rPr>
                <w:rFonts w:ascii="Times New Roman" w:eastAsia="Calibri" w:hAnsi="Times New Roman" w:cs="Times New Roman"/>
              </w:rPr>
              <w:t>5</w:t>
            </w:r>
          </w:p>
        </w:tc>
        <w:tc>
          <w:tcPr>
            <w:tcW w:w="1410" w:type="dxa"/>
          </w:tcPr>
          <w:p w14:paraId="64EE1C99" w14:textId="085F06DF" w:rsidR="008E1BE6" w:rsidRPr="001A4D12" w:rsidRDefault="008E1BE6" w:rsidP="001A4D12">
            <w:pPr>
              <w:jc w:val="center"/>
              <w:rPr>
                <w:rFonts w:ascii="Times New Roman" w:eastAsia="Calibri" w:hAnsi="Times New Roman" w:cs="Times New Roman"/>
              </w:rPr>
            </w:pPr>
            <w:r>
              <w:rPr>
                <w:rFonts w:ascii="Times New Roman" w:eastAsia="Calibri" w:hAnsi="Times New Roman" w:cs="Times New Roman"/>
              </w:rPr>
              <w:t>6</w:t>
            </w:r>
          </w:p>
        </w:tc>
      </w:tr>
      <w:tr w:rsidR="008E1BE6" w:rsidRPr="001A4D12" w14:paraId="6ECE4555" w14:textId="77777777" w:rsidTr="008E1BE6">
        <w:tc>
          <w:tcPr>
            <w:tcW w:w="1110" w:type="dxa"/>
          </w:tcPr>
          <w:p w14:paraId="34ED0068"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w:t>
            </w:r>
          </w:p>
        </w:tc>
        <w:tc>
          <w:tcPr>
            <w:tcW w:w="1185" w:type="dxa"/>
          </w:tcPr>
          <w:p w14:paraId="32A3887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46B7494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0082DF9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37C78F0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7DC7A33D"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55187955" w14:textId="77777777" w:rsidTr="008E1BE6">
        <w:tc>
          <w:tcPr>
            <w:tcW w:w="1110" w:type="dxa"/>
          </w:tcPr>
          <w:p w14:paraId="7A46B68D"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2</w:t>
            </w:r>
          </w:p>
        </w:tc>
        <w:tc>
          <w:tcPr>
            <w:tcW w:w="1185" w:type="dxa"/>
          </w:tcPr>
          <w:p w14:paraId="05E1DAA5"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448D941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0677911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3405416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48AAA21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79EDF1A5" w14:textId="77777777" w:rsidTr="008E1BE6">
        <w:tc>
          <w:tcPr>
            <w:tcW w:w="1110" w:type="dxa"/>
          </w:tcPr>
          <w:p w14:paraId="26F3A831"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3</w:t>
            </w:r>
          </w:p>
        </w:tc>
        <w:tc>
          <w:tcPr>
            <w:tcW w:w="1185" w:type="dxa"/>
          </w:tcPr>
          <w:p w14:paraId="400146CB"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0C05C35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5422F80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5C9128A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47D2B81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4C6C61B8" w14:textId="77777777" w:rsidTr="008E1BE6">
        <w:tc>
          <w:tcPr>
            <w:tcW w:w="1110" w:type="dxa"/>
          </w:tcPr>
          <w:p w14:paraId="385C413A"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4</w:t>
            </w:r>
          </w:p>
        </w:tc>
        <w:tc>
          <w:tcPr>
            <w:tcW w:w="1185" w:type="dxa"/>
          </w:tcPr>
          <w:p w14:paraId="7CAF0C8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6281C74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27C7D0D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37A3388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0BBC288D"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33F33D74" w14:textId="77777777" w:rsidTr="008E1BE6">
        <w:tc>
          <w:tcPr>
            <w:tcW w:w="1110" w:type="dxa"/>
          </w:tcPr>
          <w:p w14:paraId="74EDA808"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5</w:t>
            </w:r>
          </w:p>
        </w:tc>
        <w:tc>
          <w:tcPr>
            <w:tcW w:w="1185" w:type="dxa"/>
          </w:tcPr>
          <w:p w14:paraId="2538E0A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12105F8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192EBD7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3126D01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90946F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A037613" w14:textId="77777777" w:rsidTr="008E1BE6">
        <w:tc>
          <w:tcPr>
            <w:tcW w:w="1110" w:type="dxa"/>
          </w:tcPr>
          <w:p w14:paraId="158963EF"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6</w:t>
            </w:r>
          </w:p>
        </w:tc>
        <w:tc>
          <w:tcPr>
            <w:tcW w:w="1185" w:type="dxa"/>
          </w:tcPr>
          <w:p w14:paraId="64AD5A7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6974E9A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4534F57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1BB91CB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78E529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3314B524" w14:textId="77777777" w:rsidTr="008E1BE6">
        <w:tc>
          <w:tcPr>
            <w:tcW w:w="1110" w:type="dxa"/>
          </w:tcPr>
          <w:p w14:paraId="11D57D1D"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7</w:t>
            </w:r>
          </w:p>
        </w:tc>
        <w:tc>
          <w:tcPr>
            <w:tcW w:w="1185" w:type="dxa"/>
          </w:tcPr>
          <w:p w14:paraId="5A1118B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5CED6A2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B0F812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3CDA036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12C1E25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88A1E37" w14:textId="77777777" w:rsidTr="008E1BE6">
        <w:tc>
          <w:tcPr>
            <w:tcW w:w="1110" w:type="dxa"/>
          </w:tcPr>
          <w:p w14:paraId="3C75ECE3"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8</w:t>
            </w:r>
          </w:p>
        </w:tc>
        <w:tc>
          <w:tcPr>
            <w:tcW w:w="1185" w:type="dxa"/>
          </w:tcPr>
          <w:p w14:paraId="09E2EB2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61643FB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5DEC1AD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45CE135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0DC84EF7"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3B6F663C" w14:textId="77777777" w:rsidTr="008E1BE6">
        <w:tc>
          <w:tcPr>
            <w:tcW w:w="1110" w:type="dxa"/>
          </w:tcPr>
          <w:p w14:paraId="45B5FE92"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9</w:t>
            </w:r>
          </w:p>
        </w:tc>
        <w:tc>
          <w:tcPr>
            <w:tcW w:w="1185" w:type="dxa"/>
          </w:tcPr>
          <w:p w14:paraId="368B03A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0E1862C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58934EB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263F2F6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6109438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3728B78A" w14:textId="77777777" w:rsidTr="008E1BE6">
        <w:tc>
          <w:tcPr>
            <w:tcW w:w="1110" w:type="dxa"/>
          </w:tcPr>
          <w:p w14:paraId="3BB1D261"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10</w:t>
            </w:r>
          </w:p>
        </w:tc>
        <w:tc>
          <w:tcPr>
            <w:tcW w:w="1185" w:type="dxa"/>
          </w:tcPr>
          <w:p w14:paraId="59F7E2F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15CA8BA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165D27F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0ED215F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2CA0FD7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638F7AB4" w14:textId="77777777" w:rsidTr="008E1BE6">
        <w:tc>
          <w:tcPr>
            <w:tcW w:w="1110" w:type="dxa"/>
            <w:tcBorders>
              <w:bottom w:val="single" w:sz="4" w:space="0" w:color="auto"/>
            </w:tcBorders>
          </w:tcPr>
          <w:p w14:paraId="301605E5"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11</w:t>
            </w:r>
          </w:p>
        </w:tc>
        <w:tc>
          <w:tcPr>
            <w:tcW w:w="1185" w:type="dxa"/>
            <w:tcBorders>
              <w:bottom w:val="single" w:sz="4" w:space="0" w:color="auto"/>
            </w:tcBorders>
          </w:tcPr>
          <w:p w14:paraId="38CFD91D"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Borders>
              <w:bottom w:val="single" w:sz="4" w:space="0" w:color="auto"/>
            </w:tcBorders>
          </w:tcPr>
          <w:p w14:paraId="18C90A6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Borders>
              <w:bottom w:val="single" w:sz="4" w:space="0" w:color="auto"/>
            </w:tcBorders>
          </w:tcPr>
          <w:p w14:paraId="739FBA5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Borders>
              <w:bottom w:val="single" w:sz="4" w:space="0" w:color="auto"/>
            </w:tcBorders>
          </w:tcPr>
          <w:p w14:paraId="51BDC2E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Borders>
              <w:bottom w:val="single" w:sz="4" w:space="0" w:color="auto"/>
            </w:tcBorders>
          </w:tcPr>
          <w:p w14:paraId="77E9E8A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0726754C" w14:textId="77777777" w:rsidTr="008E1BE6">
        <w:tc>
          <w:tcPr>
            <w:tcW w:w="1110" w:type="dxa"/>
            <w:tcBorders>
              <w:bottom w:val="nil"/>
            </w:tcBorders>
          </w:tcPr>
          <w:p w14:paraId="12632708"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12</w:t>
            </w:r>
          </w:p>
        </w:tc>
        <w:tc>
          <w:tcPr>
            <w:tcW w:w="1185" w:type="dxa"/>
            <w:tcBorders>
              <w:bottom w:val="nil"/>
            </w:tcBorders>
          </w:tcPr>
          <w:p w14:paraId="3CC8449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Borders>
              <w:bottom w:val="nil"/>
            </w:tcBorders>
          </w:tcPr>
          <w:p w14:paraId="69FB929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Borders>
              <w:bottom w:val="nil"/>
            </w:tcBorders>
          </w:tcPr>
          <w:p w14:paraId="7334AD2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Borders>
              <w:bottom w:val="nil"/>
            </w:tcBorders>
          </w:tcPr>
          <w:p w14:paraId="46E4D29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Borders>
              <w:bottom w:val="nil"/>
            </w:tcBorders>
          </w:tcPr>
          <w:p w14:paraId="536FE80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91AAEB9" w14:textId="77777777" w:rsidTr="008E1BE6">
        <w:tc>
          <w:tcPr>
            <w:tcW w:w="1110" w:type="dxa"/>
          </w:tcPr>
          <w:p w14:paraId="7B01AC92"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13</w:t>
            </w:r>
          </w:p>
        </w:tc>
        <w:tc>
          <w:tcPr>
            <w:tcW w:w="1185" w:type="dxa"/>
          </w:tcPr>
          <w:p w14:paraId="471814FE"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01EA3B8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1FA691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4E9D351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0009F57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3E216336" w14:textId="77777777" w:rsidTr="008E1BE6">
        <w:tc>
          <w:tcPr>
            <w:tcW w:w="1110" w:type="dxa"/>
          </w:tcPr>
          <w:p w14:paraId="2FADB68B"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14</w:t>
            </w:r>
          </w:p>
        </w:tc>
        <w:tc>
          <w:tcPr>
            <w:tcW w:w="1185" w:type="dxa"/>
          </w:tcPr>
          <w:p w14:paraId="6AC4F8B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2186515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38EBF7F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4F9555E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F0DC3E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75F40B3D" w14:textId="77777777" w:rsidTr="008E1BE6">
        <w:tc>
          <w:tcPr>
            <w:tcW w:w="1110" w:type="dxa"/>
          </w:tcPr>
          <w:p w14:paraId="21E7F6D8"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15</w:t>
            </w:r>
          </w:p>
        </w:tc>
        <w:tc>
          <w:tcPr>
            <w:tcW w:w="1185" w:type="dxa"/>
          </w:tcPr>
          <w:p w14:paraId="18A2DCB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3AFB54D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56F1B01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10FC435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8B0E95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3DE4633" w14:textId="77777777" w:rsidTr="008E1BE6">
        <w:tc>
          <w:tcPr>
            <w:tcW w:w="1110" w:type="dxa"/>
          </w:tcPr>
          <w:p w14:paraId="2E600731"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16</w:t>
            </w:r>
          </w:p>
        </w:tc>
        <w:tc>
          <w:tcPr>
            <w:tcW w:w="1185" w:type="dxa"/>
          </w:tcPr>
          <w:p w14:paraId="756652D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7186321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443B962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3CFC709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3B785EE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352ECC53" w14:textId="77777777" w:rsidTr="008E1BE6">
        <w:tc>
          <w:tcPr>
            <w:tcW w:w="1110" w:type="dxa"/>
          </w:tcPr>
          <w:p w14:paraId="5137CA6C"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17</w:t>
            </w:r>
          </w:p>
        </w:tc>
        <w:tc>
          <w:tcPr>
            <w:tcW w:w="1185" w:type="dxa"/>
          </w:tcPr>
          <w:p w14:paraId="71C72835"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005E5D9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3F38FF5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08A94B4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61B9EFB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4A1AC5E6" w14:textId="77777777" w:rsidTr="008E1BE6">
        <w:tc>
          <w:tcPr>
            <w:tcW w:w="1110" w:type="dxa"/>
          </w:tcPr>
          <w:p w14:paraId="5F615B80"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18</w:t>
            </w:r>
          </w:p>
        </w:tc>
        <w:tc>
          <w:tcPr>
            <w:tcW w:w="1185" w:type="dxa"/>
          </w:tcPr>
          <w:p w14:paraId="619A3E9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7560CD2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DABFD6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6A25525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4D4284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3C43E388" w14:textId="77777777" w:rsidTr="008E1BE6">
        <w:tc>
          <w:tcPr>
            <w:tcW w:w="1110" w:type="dxa"/>
          </w:tcPr>
          <w:p w14:paraId="0026DDAD"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19</w:t>
            </w:r>
          </w:p>
        </w:tc>
        <w:tc>
          <w:tcPr>
            <w:tcW w:w="1185" w:type="dxa"/>
          </w:tcPr>
          <w:p w14:paraId="6887D010"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9" w:type="dxa"/>
          </w:tcPr>
          <w:p w14:paraId="3D45E12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3CDCAD1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78E8AC6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112B115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6FA75809" w14:textId="77777777" w:rsidTr="008E1BE6">
        <w:tc>
          <w:tcPr>
            <w:tcW w:w="1110" w:type="dxa"/>
            <w:tcBorders>
              <w:bottom w:val="single" w:sz="4" w:space="0" w:color="auto"/>
            </w:tcBorders>
          </w:tcPr>
          <w:p w14:paraId="137CBE76"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20</w:t>
            </w:r>
          </w:p>
        </w:tc>
        <w:tc>
          <w:tcPr>
            <w:tcW w:w="1185" w:type="dxa"/>
            <w:tcBorders>
              <w:bottom w:val="single" w:sz="4" w:space="0" w:color="auto"/>
            </w:tcBorders>
          </w:tcPr>
          <w:p w14:paraId="212B6F85"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1A61FFE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3CA24E4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39A1D71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10C4F99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0CFC7A87" w14:textId="77777777" w:rsidTr="008E1BE6">
        <w:tc>
          <w:tcPr>
            <w:tcW w:w="1110" w:type="dxa"/>
            <w:tcBorders>
              <w:bottom w:val="nil"/>
            </w:tcBorders>
          </w:tcPr>
          <w:p w14:paraId="01E95718"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21</w:t>
            </w:r>
          </w:p>
        </w:tc>
        <w:tc>
          <w:tcPr>
            <w:tcW w:w="1185" w:type="dxa"/>
            <w:tcBorders>
              <w:bottom w:val="nil"/>
            </w:tcBorders>
          </w:tcPr>
          <w:p w14:paraId="0C199F6D"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Borders>
              <w:bottom w:val="single" w:sz="4" w:space="0" w:color="auto"/>
            </w:tcBorders>
          </w:tcPr>
          <w:p w14:paraId="4E05C50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Borders>
              <w:bottom w:val="single" w:sz="4" w:space="0" w:color="auto"/>
            </w:tcBorders>
          </w:tcPr>
          <w:p w14:paraId="4E6492B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035DED1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455C9CE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04B41A0F" w14:textId="77777777" w:rsidTr="008E1BE6">
        <w:tc>
          <w:tcPr>
            <w:tcW w:w="1110" w:type="dxa"/>
            <w:tcBorders>
              <w:bottom w:val="nil"/>
            </w:tcBorders>
          </w:tcPr>
          <w:p w14:paraId="4CF54563" w14:textId="77777777" w:rsidR="008E1BE6" w:rsidRPr="001A4D12" w:rsidRDefault="008E1BE6" w:rsidP="0052675B">
            <w:pPr>
              <w:jc w:val="center"/>
              <w:rPr>
                <w:rFonts w:ascii="Times New Roman" w:eastAsia="Calibri" w:hAnsi="Times New Roman" w:cs="Times New Roman"/>
                <w:lang w:eastAsia="ru-RU"/>
              </w:rPr>
            </w:pPr>
            <w:r w:rsidRPr="001A4D12">
              <w:rPr>
                <w:rFonts w:ascii="Times New Roman" w:eastAsia="Calibri" w:hAnsi="Times New Roman" w:cs="Times New Roman"/>
                <w:lang w:eastAsia="ru-RU"/>
              </w:rPr>
              <w:t>22</w:t>
            </w:r>
          </w:p>
        </w:tc>
        <w:tc>
          <w:tcPr>
            <w:tcW w:w="1185" w:type="dxa"/>
          </w:tcPr>
          <w:p w14:paraId="0F224932" w14:textId="77777777" w:rsidR="008E1BE6" w:rsidRPr="001A4D12" w:rsidRDefault="008E1BE6" w:rsidP="0052675B">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w:t>
            </w:r>
          </w:p>
        </w:tc>
        <w:tc>
          <w:tcPr>
            <w:tcW w:w="1299" w:type="dxa"/>
          </w:tcPr>
          <w:p w14:paraId="315EC387" w14:textId="77777777" w:rsidR="008E1BE6" w:rsidRPr="001A4D12" w:rsidRDefault="008E1BE6" w:rsidP="001A4D12">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1</w:t>
            </w:r>
          </w:p>
        </w:tc>
        <w:tc>
          <w:tcPr>
            <w:tcW w:w="1293" w:type="dxa"/>
          </w:tcPr>
          <w:p w14:paraId="1B7FED02" w14:textId="77777777" w:rsidR="008E1BE6" w:rsidRPr="001A4D12" w:rsidRDefault="008E1BE6" w:rsidP="001A4D12">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1.2</w:t>
            </w:r>
          </w:p>
        </w:tc>
        <w:tc>
          <w:tcPr>
            <w:tcW w:w="1783" w:type="dxa"/>
          </w:tcPr>
          <w:p w14:paraId="15B42CD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3C28CFA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78DDF4A4" w14:textId="77777777" w:rsidTr="008E1BE6">
        <w:tc>
          <w:tcPr>
            <w:tcW w:w="1110" w:type="dxa"/>
          </w:tcPr>
          <w:p w14:paraId="0C586EBE"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23</w:t>
            </w:r>
          </w:p>
        </w:tc>
        <w:tc>
          <w:tcPr>
            <w:tcW w:w="1185" w:type="dxa"/>
          </w:tcPr>
          <w:p w14:paraId="2599F3A2"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1E2466C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7588448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07B9AD2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7934C7B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74D560CB" w14:textId="77777777" w:rsidTr="008E1BE6">
        <w:tc>
          <w:tcPr>
            <w:tcW w:w="1110" w:type="dxa"/>
          </w:tcPr>
          <w:p w14:paraId="75FF36E1"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24</w:t>
            </w:r>
          </w:p>
        </w:tc>
        <w:tc>
          <w:tcPr>
            <w:tcW w:w="1185" w:type="dxa"/>
          </w:tcPr>
          <w:p w14:paraId="4253EA2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284B19D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642AF2A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5EAB7DD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7408133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8862CE0" w14:textId="77777777" w:rsidTr="008E1BE6">
        <w:tc>
          <w:tcPr>
            <w:tcW w:w="1110" w:type="dxa"/>
          </w:tcPr>
          <w:p w14:paraId="38EF40D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25</w:t>
            </w:r>
          </w:p>
        </w:tc>
        <w:tc>
          <w:tcPr>
            <w:tcW w:w="1185" w:type="dxa"/>
          </w:tcPr>
          <w:p w14:paraId="5D643DB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69A09B3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516FE2A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4C57E22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628D0F0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F78774C" w14:textId="77777777" w:rsidTr="008E1BE6">
        <w:tc>
          <w:tcPr>
            <w:tcW w:w="1110" w:type="dxa"/>
          </w:tcPr>
          <w:p w14:paraId="2E74631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26</w:t>
            </w:r>
          </w:p>
        </w:tc>
        <w:tc>
          <w:tcPr>
            <w:tcW w:w="1185" w:type="dxa"/>
          </w:tcPr>
          <w:p w14:paraId="2355721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2005FC8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20B56E4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6B55871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4B2B841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18455C75" w14:textId="77777777" w:rsidTr="008E1BE6">
        <w:tc>
          <w:tcPr>
            <w:tcW w:w="1110" w:type="dxa"/>
          </w:tcPr>
          <w:p w14:paraId="2B8576E0"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27</w:t>
            </w:r>
          </w:p>
        </w:tc>
        <w:tc>
          <w:tcPr>
            <w:tcW w:w="1185" w:type="dxa"/>
          </w:tcPr>
          <w:p w14:paraId="1C935677"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5B68D99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60703ED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4D276E6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7CC4783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42BC629D" w14:textId="77777777" w:rsidTr="008E1BE6">
        <w:tc>
          <w:tcPr>
            <w:tcW w:w="1110" w:type="dxa"/>
          </w:tcPr>
          <w:p w14:paraId="37F8B312"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28</w:t>
            </w:r>
          </w:p>
        </w:tc>
        <w:tc>
          <w:tcPr>
            <w:tcW w:w="1185" w:type="dxa"/>
          </w:tcPr>
          <w:p w14:paraId="580EF7C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5143F98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37C7F23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0CA47A8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1CFD769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2314543C" w14:textId="77777777" w:rsidTr="008E1BE6">
        <w:tc>
          <w:tcPr>
            <w:tcW w:w="1110" w:type="dxa"/>
          </w:tcPr>
          <w:p w14:paraId="50200B5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29</w:t>
            </w:r>
          </w:p>
        </w:tc>
        <w:tc>
          <w:tcPr>
            <w:tcW w:w="1185" w:type="dxa"/>
          </w:tcPr>
          <w:p w14:paraId="2CCAE6B2"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7F010EA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669C349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119B9FB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1A49FA4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13CC8E4F" w14:textId="77777777" w:rsidTr="008E1BE6">
        <w:tc>
          <w:tcPr>
            <w:tcW w:w="1110" w:type="dxa"/>
          </w:tcPr>
          <w:p w14:paraId="5DF049B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30</w:t>
            </w:r>
          </w:p>
        </w:tc>
        <w:tc>
          <w:tcPr>
            <w:tcW w:w="1185" w:type="dxa"/>
          </w:tcPr>
          <w:p w14:paraId="2513FAFD"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0A907D5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6424A29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6C7E084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3A10064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4EAC272D" w14:textId="77777777" w:rsidTr="008E1BE6">
        <w:tc>
          <w:tcPr>
            <w:tcW w:w="1110" w:type="dxa"/>
          </w:tcPr>
          <w:p w14:paraId="297C23F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31</w:t>
            </w:r>
          </w:p>
        </w:tc>
        <w:tc>
          <w:tcPr>
            <w:tcW w:w="1185" w:type="dxa"/>
          </w:tcPr>
          <w:p w14:paraId="66A521A1"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6807FED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5C7964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24DC1EE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B9A048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76B0230" w14:textId="77777777" w:rsidTr="008E1BE6">
        <w:tc>
          <w:tcPr>
            <w:tcW w:w="1110" w:type="dxa"/>
          </w:tcPr>
          <w:p w14:paraId="3D67C06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32</w:t>
            </w:r>
          </w:p>
        </w:tc>
        <w:tc>
          <w:tcPr>
            <w:tcW w:w="1185" w:type="dxa"/>
          </w:tcPr>
          <w:p w14:paraId="4809EF9B"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4039F40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0A53D83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 xml:space="preserve"> 1.1</w:t>
            </w:r>
          </w:p>
        </w:tc>
        <w:tc>
          <w:tcPr>
            <w:tcW w:w="1783" w:type="dxa"/>
          </w:tcPr>
          <w:p w14:paraId="4D9B3CE7"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577C523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27043A75" w14:textId="77777777" w:rsidTr="008E1BE6">
        <w:tc>
          <w:tcPr>
            <w:tcW w:w="1110" w:type="dxa"/>
          </w:tcPr>
          <w:p w14:paraId="3F3FCF1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33</w:t>
            </w:r>
          </w:p>
        </w:tc>
        <w:tc>
          <w:tcPr>
            <w:tcW w:w="1185" w:type="dxa"/>
          </w:tcPr>
          <w:p w14:paraId="148D0C4D"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021D988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4472240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69DBF87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6D8676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38F83915" w14:textId="77777777" w:rsidTr="008E1BE6">
        <w:tc>
          <w:tcPr>
            <w:tcW w:w="1110" w:type="dxa"/>
          </w:tcPr>
          <w:p w14:paraId="6843520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34</w:t>
            </w:r>
          </w:p>
        </w:tc>
        <w:tc>
          <w:tcPr>
            <w:tcW w:w="1185" w:type="dxa"/>
          </w:tcPr>
          <w:p w14:paraId="3B5E6C0B"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3063C48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7E77436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40620137"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0AD56E6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0E645E68" w14:textId="77777777" w:rsidTr="008E1BE6">
        <w:tc>
          <w:tcPr>
            <w:tcW w:w="1110" w:type="dxa"/>
          </w:tcPr>
          <w:p w14:paraId="25B2BD2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35</w:t>
            </w:r>
          </w:p>
        </w:tc>
        <w:tc>
          <w:tcPr>
            <w:tcW w:w="1185" w:type="dxa"/>
          </w:tcPr>
          <w:p w14:paraId="53D0D26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0D24D97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59B7837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703B793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4A739E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4F817B36" w14:textId="77777777" w:rsidTr="008E1BE6">
        <w:tc>
          <w:tcPr>
            <w:tcW w:w="1110" w:type="dxa"/>
          </w:tcPr>
          <w:p w14:paraId="3B868450"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36</w:t>
            </w:r>
          </w:p>
        </w:tc>
        <w:tc>
          <w:tcPr>
            <w:tcW w:w="1185" w:type="dxa"/>
          </w:tcPr>
          <w:p w14:paraId="2A0DDCF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70E300D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4FA5184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0BA0DDD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356A711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56C7953C" w14:textId="77777777" w:rsidTr="008E1BE6">
        <w:tc>
          <w:tcPr>
            <w:tcW w:w="1110" w:type="dxa"/>
          </w:tcPr>
          <w:p w14:paraId="3560AA1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37</w:t>
            </w:r>
          </w:p>
        </w:tc>
        <w:tc>
          <w:tcPr>
            <w:tcW w:w="1185" w:type="dxa"/>
          </w:tcPr>
          <w:p w14:paraId="26EF45A2"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444F300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2CF2E7D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7DB4244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02DF979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8337D58" w14:textId="77777777" w:rsidTr="008E1BE6">
        <w:tc>
          <w:tcPr>
            <w:tcW w:w="1110" w:type="dxa"/>
          </w:tcPr>
          <w:p w14:paraId="41B4F1A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38</w:t>
            </w:r>
          </w:p>
        </w:tc>
        <w:tc>
          <w:tcPr>
            <w:tcW w:w="1185" w:type="dxa"/>
          </w:tcPr>
          <w:p w14:paraId="2CF71C52"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1F06485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4F12D1B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2003CFE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4D4B2E1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46B0F776" w14:textId="77777777" w:rsidTr="008E1BE6">
        <w:tc>
          <w:tcPr>
            <w:tcW w:w="1110" w:type="dxa"/>
          </w:tcPr>
          <w:p w14:paraId="4A5C8F21"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39</w:t>
            </w:r>
          </w:p>
        </w:tc>
        <w:tc>
          <w:tcPr>
            <w:tcW w:w="1185" w:type="dxa"/>
          </w:tcPr>
          <w:p w14:paraId="0096DF1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36F89E4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7ADD542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.2</w:t>
            </w:r>
          </w:p>
        </w:tc>
        <w:tc>
          <w:tcPr>
            <w:tcW w:w="1783" w:type="dxa"/>
          </w:tcPr>
          <w:p w14:paraId="17F318B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6408F52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222A604A" w14:textId="77777777" w:rsidTr="008E1BE6">
        <w:tc>
          <w:tcPr>
            <w:tcW w:w="1110" w:type="dxa"/>
          </w:tcPr>
          <w:p w14:paraId="0E12491B"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40</w:t>
            </w:r>
          </w:p>
        </w:tc>
        <w:tc>
          <w:tcPr>
            <w:tcW w:w="1185" w:type="dxa"/>
          </w:tcPr>
          <w:p w14:paraId="6F011F1D" w14:textId="33DB0AFD"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191384D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1CDADAF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130FAA9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5B107A2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568D0751" w14:textId="77777777" w:rsidTr="008E1BE6">
        <w:tc>
          <w:tcPr>
            <w:tcW w:w="1110" w:type="dxa"/>
          </w:tcPr>
          <w:p w14:paraId="4EBCCCF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41</w:t>
            </w:r>
          </w:p>
        </w:tc>
        <w:tc>
          <w:tcPr>
            <w:tcW w:w="1185" w:type="dxa"/>
          </w:tcPr>
          <w:p w14:paraId="5B73549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72812D1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60AB144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1E35FB0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17EC127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2857E943" w14:textId="77777777" w:rsidTr="008E1BE6">
        <w:tc>
          <w:tcPr>
            <w:tcW w:w="1110" w:type="dxa"/>
          </w:tcPr>
          <w:p w14:paraId="7B5E8F1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42</w:t>
            </w:r>
          </w:p>
        </w:tc>
        <w:tc>
          <w:tcPr>
            <w:tcW w:w="1185" w:type="dxa"/>
          </w:tcPr>
          <w:p w14:paraId="2F6B626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45AA6753"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354AC28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10168E8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4C670C8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48A9B4A3" w14:textId="77777777" w:rsidTr="008E1BE6">
        <w:tc>
          <w:tcPr>
            <w:tcW w:w="1110" w:type="dxa"/>
          </w:tcPr>
          <w:p w14:paraId="4F9C89D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43</w:t>
            </w:r>
          </w:p>
        </w:tc>
        <w:tc>
          <w:tcPr>
            <w:tcW w:w="1185" w:type="dxa"/>
          </w:tcPr>
          <w:p w14:paraId="08CEF10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9" w:type="dxa"/>
          </w:tcPr>
          <w:p w14:paraId="0600AB5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62B96192"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7CE116B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62328F2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6C28933F" w14:textId="77777777" w:rsidTr="008E1BE6">
        <w:tc>
          <w:tcPr>
            <w:tcW w:w="1110" w:type="dxa"/>
          </w:tcPr>
          <w:p w14:paraId="3183AE47"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44</w:t>
            </w:r>
          </w:p>
        </w:tc>
        <w:tc>
          <w:tcPr>
            <w:tcW w:w="1185" w:type="dxa"/>
          </w:tcPr>
          <w:p w14:paraId="56C4FA2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5DBDFB9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5C69C3F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6090D5F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F6C634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13DB71BB" w14:textId="77777777" w:rsidTr="008E1BE6">
        <w:tc>
          <w:tcPr>
            <w:tcW w:w="1110" w:type="dxa"/>
          </w:tcPr>
          <w:p w14:paraId="6BA5C18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45</w:t>
            </w:r>
          </w:p>
        </w:tc>
        <w:tc>
          <w:tcPr>
            <w:tcW w:w="1185" w:type="dxa"/>
          </w:tcPr>
          <w:p w14:paraId="4EF870A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2C06D2A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CCCCAB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77893A6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6692412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15F95477" w14:textId="77777777" w:rsidTr="008E1BE6">
        <w:tc>
          <w:tcPr>
            <w:tcW w:w="1110" w:type="dxa"/>
          </w:tcPr>
          <w:p w14:paraId="64A6DB9D"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46</w:t>
            </w:r>
          </w:p>
        </w:tc>
        <w:tc>
          <w:tcPr>
            <w:tcW w:w="1185" w:type="dxa"/>
          </w:tcPr>
          <w:p w14:paraId="7A6FE95F"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3258CD0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13BE9EE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12E3969C"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40158E1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7D2F6EE" w14:textId="77777777" w:rsidTr="008E1BE6">
        <w:tc>
          <w:tcPr>
            <w:tcW w:w="1110" w:type="dxa"/>
          </w:tcPr>
          <w:p w14:paraId="192A049E"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47</w:t>
            </w:r>
          </w:p>
        </w:tc>
        <w:tc>
          <w:tcPr>
            <w:tcW w:w="1185" w:type="dxa"/>
          </w:tcPr>
          <w:p w14:paraId="21907BC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3EEA0D5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340D857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05C6D49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37D5957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5A706DA3" w14:textId="77777777" w:rsidTr="008E1BE6">
        <w:tc>
          <w:tcPr>
            <w:tcW w:w="1110" w:type="dxa"/>
          </w:tcPr>
          <w:p w14:paraId="1357CB00"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48</w:t>
            </w:r>
          </w:p>
        </w:tc>
        <w:tc>
          <w:tcPr>
            <w:tcW w:w="1185" w:type="dxa"/>
          </w:tcPr>
          <w:p w14:paraId="48D0705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7F72600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61DB66C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3903BA6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5F1241B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78D177F6" w14:textId="77777777" w:rsidTr="008E1BE6">
        <w:tc>
          <w:tcPr>
            <w:tcW w:w="1110" w:type="dxa"/>
          </w:tcPr>
          <w:p w14:paraId="262AE3B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49</w:t>
            </w:r>
          </w:p>
        </w:tc>
        <w:tc>
          <w:tcPr>
            <w:tcW w:w="1185" w:type="dxa"/>
          </w:tcPr>
          <w:p w14:paraId="00D51283"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0933E5D0"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2704153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62AE83E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5C064D54"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4A1D9963" w14:textId="77777777" w:rsidTr="008E1BE6">
        <w:tc>
          <w:tcPr>
            <w:tcW w:w="1110" w:type="dxa"/>
          </w:tcPr>
          <w:p w14:paraId="16F4208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50</w:t>
            </w:r>
          </w:p>
        </w:tc>
        <w:tc>
          <w:tcPr>
            <w:tcW w:w="1185" w:type="dxa"/>
          </w:tcPr>
          <w:p w14:paraId="69B859C9"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605965D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60A4993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2596779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1877E1C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828EB85" w14:textId="77777777" w:rsidTr="008E1BE6">
        <w:tc>
          <w:tcPr>
            <w:tcW w:w="1110" w:type="dxa"/>
            <w:tcBorders>
              <w:bottom w:val="single" w:sz="4" w:space="0" w:color="auto"/>
            </w:tcBorders>
          </w:tcPr>
          <w:p w14:paraId="6C923BB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51</w:t>
            </w:r>
          </w:p>
        </w:tc>
        <w:tc>
          <w:tcPr>
            <w:tcW w:w="1185" w:type="dxa"/>
            <w:tcBorders>
              <w:bottom w:val="single" w:sz="4" w:space="0" w:color="auto"/>
            </w:tcBorders>
          </w:tcPr>
          <w:p w14:paraId="4DE29BE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09847AF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Pr>
          <w:p w14:paraId="3A6DFB1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Pr>
          <w:p w14:paraId="2847A03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Pr>
          <w:p w14:paraId="5EDB250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1E6D952E" w14:textId="77777777" w:rsidTr="008E1BE6">
        <w:tc>
          <w:tcPr>
            <w:tcW w:w="1110" w:type="dxa"/>
            <w:tcBorders>
              <w:bottom w:val="nil"/>
            </w:tcBorders>
          </w:tcPr>
          <w:p w14:paraId="74DFFC9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52</w:t>
            </w:r>
          </w:p>
        </w:tc>
        <w:tc>
          <w:tcPr>
            <w:tcW w:w="1185" w:type="dxa"/>
            <w:tcBorders>
              <w:bottom w:val="nil"/>
            </w:tcBorders>
          </w:tcPr>
          <w:p w14:paraId="6958E18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11D10BF4"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1BC4588C"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5685C295"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6486B22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2E06396D" w14:textId="77777777" w:rsidTr="008E1BE6">
        <w:tc>
          <w:tcPr>
            <w:tcW w:w="1110" w:type="dxa"/>
          </w:tcPr>
          <w:p w14:paraId="6D00C7B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53</w:t>
            </w:r>
          </w:p>
        </w:tc>
        <w:tc>
          <w:tcPr>
            <w:tcW w:w="1185" w:type="dxa"/>
          </w:tcPr>
          <w:p w14:paraId="204AA25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Borders>
              <w:bottom w:val="single" w:sz="4" w:space="0" w:color="auto"/>
            </w:tcBorders>
          </w:tcPr>
          <w:p w14:paraId="6A4320D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Borders>
              <w:bottom w:val="single" w:sz="4" w:space="0" w:color="auto"/>
            </w:tcBorders>
          </w:tcPr>
          <w:p w14:paraId="2C51047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3B255A4B"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305BBE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6AAC00D2" w14:textId="77777777" w:rsidTr="008E1BE6">
        <w:tc>
          <w:tcPr>
            <w:tcW w:w="1110" w:type="dxa"/>
          </w:tcPr>
          <w:p w14:paraId="3FD5E06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54</w:t>
            </w:r>
          </w:p>
        </w:tc>
        <w:tc>
          <w:tcPr>
            <w:tcW w:w="1185" w:type="dxa"/>
          </w:tcPr>
          <w:p w14:paraId="3B2142B7"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Borders>
              <w:bottom w:val="nil"/>
            </w:tcBorders>
          </w:tcPr>
          <w:p w14:paraId="060946D8"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Borders>
              <w:bottom w:val="nil"/>
            </w:tcBorders>
          </w:tcPr>
          <w:p w14:paraId="2CEF703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78B093BE"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2920CED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1977D880" w14:textId="77777777" w:rsidTr="008E1BE6">
        <w:tc>
          <w:tcPr>
            <w:tcW w:w="1110" w:type="dxa"/>
          </w:tcPr>
          <w:p w14:paraId="63A855A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55</w:t>
            </w:r>
          </w:p>
        </w:tc>
        <w:tc>
          <w:tcPr>
            <w:tcW w:w="1185" w:type="dxa"/>
          </w:tcPr>
          <w:p w14:paraId="042BD6A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20D657C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59F22CF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3AB4822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39F224BA"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3DE9658A" w14:textId="77777777" w:rsidTr="008E1BE6">
        <w:tc>
          <w:tcPr>
            <w:tcW w:w="1110" w:type="dxa"/>
          </w:tcPr>
          <w:p w14:paraId="25B973AE"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56</w:t>
            </w:r>
          </w:p>
        </w:tc>
        <w:tc>
          <w:tcPr>
            <w:tcW w:w="1185" w:type="dxa"/>
          </w:tcPr>
          <w:p w14:paraId="0FA7A4AA"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2D64C309"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0D9AE95E"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.2</w:t>
            </w:r>
          </w:p>
        </w:tc>
        <w:tc>
          <w:tcPr>
            <w:tcW w:w="1783" w:type="dxa"/>
          </w:tcPr>
          <w:p w14:paraId="0AF77E5D"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53B766A3"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748CDE07" w14:textId="77777777" w:rsidTr="008E1BE6">
        <w:tc>
          <w:tcPr>
            <w:tcW w:w="1110" w:type="dxa"/>
          </w:tcPr>
          <w:p w14:paraId="3DE92F4E"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57</w:t>
            </w:r>
          </w:p>
        </w:tc>
        <w:tc>
          <w:tcPr>
            <w:tcW w:w="1185" w:type="dxa"/>
          </w:tcPr>
          <w:p w14:paraId="6E4DC17B"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3804764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1E3B7A7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6AD5B876"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24127E8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3.2</w:t>
            </w:r>
          </w:p>
        </w:tc>
      </w:tr>
      <w:tr w:rsidR="008E1BE6" w:rsidRPr="001A4D12" w14:paraId="091ED012" w14:textId="77777777" w:rsidTr="008E1BE6">
        <w:tc>
          <w:tcPr>
            <w:tcW w:w="1110" w:type="dxa"/>
            <w:tcBorders>
              <w:bottom w:val="single" w:sz="4" w:space="0" w:color="auto"/>
            </w:tcBorders>
          </w:tcPr>
          <w:p w14:paraId="5B2E9C57"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58</w:t>
            </w:r>
          </w:p>
        </w:tc>
        <w:tc>
          <w:tcPr>
            <w:tcW w:w="1185" w:type="dxa"/>
            <w:tcBorders>
              <w:bottom w:val="single" w:sz="4" w:space="0" w:color="auto"/>
            </w:tcBorders>
          </w:tcPr>
          <w:p w14:paraId="32B93A88"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Borders>
              <w:bottom w:val="single" w:sz="4" w:space="0" w:color="auto"/>
            </w:tcBorders>
          </w:tcPr>
          <w:p w14:paraId="070744B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0</w:t>
            </w:r>
          </w:p>
        </w:tc>
        <w:tc>
          <w:tcPr>
            <w:tcW w:w="1293" w:type="dxa"/>
            <w:tcBorders>
              <w:bottom w:val="single" w:sz="4" w:space="0" w:color="auto"/>
            </w:tcBorders>
          </w:tcPr>
          <w:p w14:paraId="3CE38A4D"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1.3</w:t>
            </w:r>
          </w:p>
        </w:tc>
        <w:tc>
          <w:tcPr>
            <w:tcW w:w="1783" w:type="dxa"/>
            <w:tcBorders>
              <w:bottom w:val="single" w:sz="4" w:space="0" w:color="auto"/>
            </w:tcBorders>
          </w:tcPr>
          <w:p w14:paraId="003D8EC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2.3</w:t>
            </w:r>
          </w:p>
        </w:tc>
        <w:tc>
          <w:tcPr>
            <w:tcW w:w="1410" w:type="dxa"/>
            <w:tcBorders>
              <w:bottom w:val="single" w:sz="4" w:space="0" w:color="auto"/>
            </w:tcBorders>
          </w:tcPr>
          <w:p w14:paraId="549C3EB7"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739D4A1A" w14:textId="77777777" w:rsidTr="008E1BE6">
        <w:tc>
          <w:tcPr>
            <w:tcW w:w="1110" w:type="dxa"/>
            <w:tcBorders>
              <w:bottom w:val="nil"/>
            </w:tcBorders>
          </w:tcPr>
          <w:p w14:paraId="7E20FF61"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59</w:t>
            </w:r>
          </w:p>
        </w:tc>
        <w:tc>
          <w:tcPr>
            <w:tcW w:w="1185" w:type="dxa"/>
            <w:tcBorders>
              <w:bottom w:val="nil"/>
            </w:tcBorders>
          </w:tcPr>
          <w:p w14:paraId="2CB45E6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Borders>
              <w:bottom w:val="nil"/>
            </w:tcBorders>
          </w:tcPr>
          <w:p w14:paraId="1E9732E6"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Borders>
              <w:bottom w:val="nil"/>
            </w:tcBorders>
          </w:tcPr>
          <w:p w14:paraId="298856FB"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Borders>
              <w:bottom w:val="nil"/>
            </w:tcBorders>
          </w:tcPr>
          <w:p w14:paraId="6E7DA237"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Borders>
              <w:bottom w:val="nil"/>
            </w:tcBorders>
          </w:tcPr>
          <w:p w14:paraId="64C4F94F"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2985CE41" w14:textId="77777777" w:rsidTr="008E1BE6">
        <w:tc>
          <w:tcPr>
            <w:tcW w:w="1110" w:type="dxa"/>
          </w:tcPr>
          <w:p w14:paraId="09075FE0"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60</w:t>
            </w:r>
          </w:p>
        </w:tc>
        <w:tc>
          <w:tcPr>
            <w:tcW w:w="1185" w:type="dxa"/>
          </w:tcPr>
          <w:p w14:paraId="42C15F34"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0F6E1FCA"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p>
        </w:tc>
        <w:tc>
          <w:tcPr>
            <w:tcW w:w="1293" w:type="dxa"/>
          </w:tcPr>
          <w:p w14:paraId="0EC65051"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1.2</w:t>
            </w:r>
          </w:p>
        </w:tc>
        <w:tc>
          <w:tcPr>
            <w:tcW w:w="1783" w:type="dxa"/>
          </w:tcPr>
          <w:p w14:paraId="6903F549"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2.2</w:t>
            </w:r>
          </w:p>
        </w:tc>
        <w:tc>
          <w:tcPr>
            <w:tcW w:w="1410" w:type="dxa"/>
          </w:tcPr>
          <w:p w14:paraId="57E5E4C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3.3</w:t>
            </w:r>
          </w:p>
        </w:tc>
      </w:tr>
      <w:tr w:rsidR="008E1BE6" w:rsidRPr="001A4D12" w14:paraId="441505C3" w14:textId="77777777" w:rsidTr="008E1BE6">
        <w:tc>
          <w:tcPr>
            <w:tcW w:w="1110" w:type="dxa"/>
          </w:tcPr>
          <w:p w14:paraId="0D465D0C"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61</w:t>
            </w:r>
          </w:p>
        </w:tc>
        <w:tc>
          <w:tcPr>
            <w:tcW w:w="1185" w:type="dxa"/>
          </w:tcPr>
          <w:p w14:paraId="583E8AE5"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7263627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69C51897"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1.1</w:t>
            </w:r>
          </w:p>
        </w:tc>
        <w:tc>
          <w:tcPr>
            <w:tcW w:w="1783" w:type="dxa"/>
          </w:tcPr>
          <w:p w14:paraId="494D3CE2"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c>
          <w:tcPr>
            <w:tcW w:w="1410" w:type="dxa"/>
          </w:tcPr>
          <w:p w14:paraId="332596C0"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r w:rsidR="008E1BE6" w:rsidRPr="001A4D12" w14:paraId="2E6A6EF5" w14:textId="77777777" w:rsidTr="008E1BE6">
        <w:tc>
          <w:tcPr>
            <w:tcW w:w="1110" w:type="dxa"/>
          </w:tcPr>
          <w:p w14:paraId="758AE4A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62</w:t>
            </w:r>
          </w:p>
        </w:tc>
        <w:tc>
          <w:tcPr>
            <w:tcW w:w="1185" w:type="dxa"/>
          </w:tcPr>
          <w:p w14:paraId="085E2726" w14:textId="77777777" w:rsidR="008E1BE6" w:rsidRPr="001A4D12" w:rsidRDefault="008E1BE6" w:rsidP="0052675B">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3</w:t>
            </w:r>
          </w:p>
        </w:tc>
        <w:tc>
          <w:tcPr>
            <w:tcW w:w="1299" w:type="dxa"/>
          </w:tcPr>
          <w:p w14:paraId="1F109095"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2</w:t>
            </w:r>
          </w:p>
        </w:tc>
        <w:tc>
          <w:tcPr>
            <w:tcW w:w="1293" w:type="dxa"/>
          </w:tcPr>
          <w:p w14:paraId="59876B4F" w14:textId="77777777" w:rsidR="008E1BE6" w:rsidRPr="001A4D12" w:rsidRDefault="008E1BE6" w:rsidP="001A4D12">
            <w:pPr>
              <w:jc w:val="center"/>
              <w:rPr>
                <w:rFonts w:ascii="Times New Roman" w:eastAsia="Calibri" w:hAnsi="Times New Roman" w:cs="Times New Roman"/>
                <w:sz w:val="24"/>
                <w:szCs w:val="24"/>
                <w:lang w:eastAsia="ru-RU"/>
              </w:rPr>
            </w:pPr>
            <w:r w:rsidRPr="001A4D12">
              <w:rPr>
                <w:rFonts w:ascii="Times New Roman" w:eastAsia="Calibri" w:hAnsi="Times New Roman" w:cs="Times New Roman"/>
                <w:sz w:val="24"/>
                <w:szCs w:val="24"/>
                <w:lang w:eastAsia="ru-RU"/>
              </w:rPr>
              <w:t>1</w:t>
            </w:r>
            <w:r w:rsidRPr="001A4D12">
              <w:rPr>
                <w:rFonts w:ascii="Times New Roman" w:eastAsia="Calibri" w:hAnsi="Times New Roman" w:cs="Times New Roman"/>
                <w:noProof/>
                <w:sz w:val="24"/>
                <w:szCs w:val="24"/>
                <w:lang w:eastAsia="ru-RU"/>
              </w:rPr>
              <w:t>.1</w:t>
            </w:r>
          </w:p>
        </w:tc>
        <w:tc>
          <w:tcPr>
            <w:tcW w:w="1783" w:type="dxa"/>
          </w:tcPr>
          <w:p w14:paraId="3B2CA4F8"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2.1</w:t>
            </w:r>
          </w:p>
        </w:tc>
        <w:tc>
          <w:tcPr>
            <w:tcW w:w="1410" w:type="dxa"/>
          </w:tcPr>
          <w:p w14:paraId="3AC18DD1" w14:textId="77777777" w:rsidR="008E1BE6" w:rsidRPr="001A4D12" w:rsidRDefault="008E1BE6" w:rsidP="00E61DA3">
            <w:pPr>
              <w:jc w:val="center"/>
              <w:rPr>
                <w:rFonts w:ascii="Times New Roman" w:eastAsia="Calibri" w:hAnsi="Times New Roman" w:cs="Times New Roman"/>
                <w:sz w:val="24"/>
                <w:szCs w:val="24"/>
              </w:rPr>
            </w:pPr>
            <w:r w:rsidRPr="001A4D12">
              <w:rPr>
                <w:rFonts w:ascii="Times New Roman" w:eastAsia="Calibri" w:hAnsi="Times New Roman" w:cs="Times New Roman"/>
                <w:sz w:val="24"/>
                <w:szCs w:val="24"/>
              </w:rPr>
              <w:t>3.1</w:t>
            </w:r>
          </w:p>
        </w:tc>
      </w:tr>
    </w:tbl>
    <w:p w14:paraId="66C68071" w14:textId="683A4FC8" w:rsidR="001A4D12" w:rsidRDefault="001A4D12" w:rsidP="006D0E19">
      <w:pPr>
        <w:spacing w:after="0" w:line="240" w:lineRule="auto"/>
        <w:jc w:val="both"/>
        <w:rPr>
          <w:rFonts w:ascii="Times New Roman" w:hAnsi="Times New Roman" w:cs="Times New Roman"/>
          <w:sz w:val="28"/>
          <w:szCs w:val="28"/>
        </w:rPr>
      </w:pPr>
    </w:p>
    <w:p w14:paraId="2013989B" w14:textId="2AD229D5" w:rsidR="001A4D12" w:rsidRDefault="001A4D12" w:rsidP="006D0E19">
      <w:pPr>
        <w:spacing w:after="0" w:line="240" w:lineRule="auto"/>
        <w:jc w:val="both"/>
        <w:rPr>
          <w:rFonts w:ascii="Times New Roman" w:hAnsi="Times New Roman" w:cs="Times New Roman"/>
          <w:sz w:val="28"/>
          <w:szCs w:val="28"/>
        </w:rPr>
      </w:pPr>
    </w:p>
    <w:p w14:paraId="5B9B9AB5" w14:textId="7B8AF2C8" w:rsidR="001A4D12" w:rsidRDefault="001A4D12" w:rsidP="006D0E19">
      <w:pPr>
        <w:spacing w:after="0" w:line="240" w:lineRule="auto"/>
        <w:jc w:val="both"/>
        <w:rPr>
          <w:rFonts w:ascii="Times New Roman" w:hAnsi="Times New Roman" w:cs="Times New Roman"/>
          <w:sz w:val="28"/>
          <w:szCs w:val="28"/>
        </w:rPr>
      </w:pPr>
    </w:p>
    <w:p w14:paraId="1C90EB7A" w14:textId="7EA674DE" w:rsidR="001A4D12" w:rsidRDefault="001A4D12" w:rsidP="006D0E19">
      <w:pPr>
        <w:spacing w:after="0" w:line="240" w:lineRule="auto"/>
        <w:jc w:val="both"/>
        <w:rPr>
          <w:rFonts w:ascii="Times New Roman" w:hAnsi="Times New Roman" w:cs="Times New Roman"/>
          <w:sz w:val="28"/>
          <w:szCs w:val="28"/>
        </w:rPr>
      </w:pPr>
    </w:p>
    <w:p w14:paraId="52DE68C6" w14:textId="39666526" w:rsidR="001A4D12" w:rsidRDefault="001A4D12" w:rsidP="006D0E19">
      <w:pPr>
        <w:spacing w:after="0" w:line="240" w:lineRule="auto"/>
        <w:jc w:val="both"/>
        <w:rPr>
          <w:rFonts w:ascii="Times New Roman" w:hAnsi="Times New Roman" w:cs="Times New Roman"/>
          <w:sz w:val="28"/>
          <w:szCs w:val="28"/>
        </w:rPr>
      </w:pPr>
    </w:p>
    <w:p w14:paraId="284327E4" w14:textId="335E1B70" w:rsidR="001A4D12" w:rsidRDefault="001A4D12" w:rsidP="006D0E19">
      <w:pPr>
        <w:spacing w:after="0" w:line="240" w:lineRule="auto"/>
        <w:jc w:val="both"/>
        <w:rPr>
          <w:rFonts w:ascii="Times New Roman" w:hAnsi="Times New Roman" w:cs="Times New Roman"/>
          <w:sz w:val="28"/>
          <w:szCs w:val="28"/>
        </w:rPr>
      </w:pPr>
    </w:p>
    <w:p w14:paraId="3C4F67B6" w14:textId="4D4A8AA8" w:rsidR="001A4D12" w:rsidRDefault="001A4D12" w:rsidP="006D0E19">
      <w:pPr>
        <w:spacing w:after="0" w:line="240" w:lineRule="auto"/>
        <w:jc w:val="both"/>
        <w:rPr>
          <w:rFonts w:ascii="Times New Roman" w:hAnsi="Times New Roman" w:cs="Times New Roman"/>
          <w:sz w:val="28"/>
          <w:szCs w:val="28"/>
        </w:rPr>
      </w:pPr>
    </w:p>
    <w:p w14:paraId="3FB62B32" w14:textId="4AA3E0AD" w:rsidR="001A4D12" w:rsidRDefault="001A4D12" w:rsidP="006D0E19">
      <w:pPr>
        <w:spacing w:after="0" w:line="240" w:lineRule="auto"/>
        <w:jc w:val="both"/>
        <w:rPr>
          <w:rFonts w:ascii="Times New Roman" w:hAnsi="Times New Roman" w:cs="Times New Roman"/>
          <w:sz w:val="28"/>
          <w:szCs w:val="28"/>
        </w:rPr>
      </w:pPr>
    </w:p>
    <w:p w14:paraId="0BEF1994" w14:textId="6EB4F63D" w:rsidR="001A4D12" w:rsidRDefault="001A4D12" w:rsidP="006D0E19">
      <w:pPr>
        <w:spacing w:after="0" w:line="240" w:lineRule="auto"/>
        <w:jc w:val="both"/>
        <w:rPr>
          <w:rFonts w:ascii="Times New Roman" w:hAnsi="Times New Roman" w:cs="Times New Roman"/>
          <w:sz w:val="28"/>
          <w:szCs w:val="28"/>
        </w:rPr>
      </w:pPr>
    </w:p>
    <w:p w14:paraId="2F577A32" w14:textId="49F7A9B4" w:rsidR="001A4D12" w:rsidRDefault="001A4D12" w:rsidP="006D0E19">
      <w:pPr>
        <w:spacing w:after="0" w:line="240" w:lineRule="auto"/>
        <w:jc w:val="both"/>
        <w:rPr>
          <w:rFonts w:ascii="Times New Roman" w:hAnsi="Times New Roman" w:cs="Times New Roman"/>
          <w:sz w:val="28"/>
          <w:szCs w:val="28"/>
        </w:rPr>
      </w:pPr>
    </w:p>
    <w:p w14:paraId="3D363A8E" w14:textId="64711D18" w:rsidR="001A4D12" w:rsidRDefault="001A4D12" w:rsidP="006D0E19">
      <w:pPr>
        <w:spacing w:after="0" w:line="240" w:lineRule="auto"/>
        <w:jc w:val="both"/>
        <w:rPr>
          <w:rFonts w:ascii="Times New Roman" w:hAnsi="Times New Roman" w:cs="Times New Roman"/>
          <w:sz w:val="28"/>
          <w:szCs w:val="28"/>
        </w:rPr>
      </w:pPr>
    </w:p>
    <w:p w14:paraId="627614CF" w14:textId="67092309" w:rsidR="001A4D12" w:rsidRDefault="001A4D12" w:rsidP="006D0E19">
      <w:pPr>
        <w:spacing w:after="0" w:line="240" w:lineRule="auto"/>
        <w:jc w:val="both"/>
        <w:rPr>
          <w:rFonts w:ascii="Times New Roman" w:hAnsi="Times New Roman" w:cs="Times New Roman"/>
          <w:sz w:val="28"/>
          <w:szCs w:val="28"/>
        </w:rPr>
      </w:pPr>
    </w:p>
    <w:p w14:paraId="6492084E" w14:textId="515571BA" w:rsidR="001A4D12" w:rsidRDefault="001A4D12" w:rsidP="006D0E19">
      <w:pPr>
        <w:spacing w:after="0" w:line="240" w:lineRule="auto"/>
        <w:jc w:val="both"/>
        <w:rPr>
          <w:rFonts w:ascii="Times New Roman" w:hAnsi="Times New Roman" w:cs="Times New Roman"/>
          <w:sz w:val="28"/>
          <w:szCs w:val="28"/>
        </w:rPr>
      </w:pPr>
    </w:p>
    <w:p w14:paraId="55F8BACB" w14:textId="4222EFDD" w:rsidR="001A4D12" w:rsidRDefault="001A4D12" w:rsidP="006D0E19">
      <w:pPr>
        <w:spacing w:after="0" w:line="240" w:lineRule="auto"/>
        <w:jc w:val="both"/>
        <w:rPr>
          <w:rFonts w:ascii="Times New Roman" w:hAnsi="Times New Roman" w:cs="Times New Roman"/>
          <w:sz w:val="28"/>
          <w:szCs w:val="28"/>
        </w:rPr>
      </w:pPr>
    </w:p>
    <w:p w14:paraId="5158BD43" w14:textId="54619439" w:rsidR="001A4D12" w:rsidRDefault="001A4D12" w:rsidP="006D0E19">
      <w:pPr>
        <w:spacing w:after="0" w:line="240" w:lineRule="auto"/>
        <w:jc w:val="both"/>
        <w:rPr>
          <w:rFonts w:ascii="Times New Roman" w:hAnsi="Times New Roman" w:cs="Times New Roman"/>
          <w:sz w:val="28"/>
          <w:szCs w:val="28"/>
        </w:rPr>
      </w:pPr>
    </w:p>
    <w:p w14:paraId="3E80233A" w14:textId="54D43DB6" w:rsidR="001A4D12" w:rsidRDefault="001A4D12" w:rsidP="006D0E19">
      <w:pPr>
        <w:spacing w:after="0" w:line="240" w:lineRule="auto"/>
        <w:jc w:val="both"/>
        <w:rPr>
          <w:rFonts w:ascii="Times New Roman" w:hAnsi="Times New Roman" w:cs="Times New Roman"/>
          <w:sz w:val="28"/>
          <w:szCs w:val="28"/>
        </w:rPr>
      </w:pPr>
    </w:p>
    <w:p w14:paraId="6D50608E" w14:textId="3F9527F0" w:rsidR="001A4D12" w:rsidRDefault="001A4D12" w:rsidP="006D0E19">
      <w:pPr>
        <w:spacing w:after="0" w:line="240" w:lineRule="auto"/>
        <w:jc w:val="both"/>
        <w:rPr>
          <w:rFonts w:ascii="Times New Roman" w:hAnsi="Times New Roman" w:cs="Times New Roman"/>
          <w:sz w:val="28"/>
          <w:szCs w:val="28"/>
        </w:rPr>
      </w:pPr>
    </w:p>
    <w:p w14:paraId="582A01DF" w14:textId="5E96A020" w:rsidR="001A4D12" w:rsidRDefault="001A4D12" w:rsidP="006D0E19">
      <w:pPr>
        <w:spacing w:after="0" w:line="240" w:lineRule="auto"/>
        <w:jc w:val="both"/>
        <w:rPr>
          <w:rFonts w:ascii="Times New Roman" w:hAnsi="Times New Roman" w:cs="Times New Roman"/>
          <w:sz w:val="28"/>
          <w:szCs w:val="28"/>
        </w:rPr>
      </w:pPr>
    </w:p>
    <w:p w14:paraId="5389DCD7" w14:textId="6AEA0F8D" w:rsidR="001A4D12" w:rsidRDefault="001A4D12" w:rsidP="006D0E19">
      <w:pPr>
        <w:spacing w:after="0" w:line="240" w:lineRule="auto"/>
        <w:jc w:val="both"/>
        <w:rPr>
          <w:rFonts w:ascii="Times New Roman" w:hAnsi="Times New Roman" w:cs="Times New Roman"/>
          <w:sz w:val="28"/>
          <w:szCs w:val="28"/>
        </w:rPr>
      </w:pPr>
    </w:p>
    <w:p w14:paraId="30638032" w14:textId="7439CE42" w:rsidR="001A4D12" w:rsidRDefault="001A4D12" w:rsidP="006D0E19">
      <w:pPr>
        <w:spacing w:after="0" w:line="240" w:lineRule="auto"/>
        <w:jc w:val="both"/>
        <w:rPr>
          <w:rFonts w:ascii="Times New Roman" w:hAnsi="Times New Roman" w:cs="Times New Roman"/>
          <w:sz w:val="28"/>
          <w:szCs w:val="28"/>
        </w:rPr>
      </w:pPr>
    </w:p>
    <w:p w14:paraId="68AAC0D8" w14:textId="79B51CDF" w:rsidR="001A4D12" w:rsidRDefault="001A4D12" w:rsidP="006D0E19">
      <w:pPr>
        <w:spacing w:after="0" w:line="240" w:lineRule="auto"/>
        <w:jc w:val="both"/>
        <w:rPr>
          <w:rFonts w:ascii="Times New Roman" w:hAnsi="Times New Roman" w:cs="Times New Roman"/>
          <w:sz w:val="28"/>
          <w:szCs w:val="28"/>
        </w:rPr>
      </w:pPr>
    </w:p>
    <w:p w14:paraId="34218143" w14:textId="0468B0B3" w:rsidR="001A4D12" w:rsidRDefault="001A4D12" w:rsidP="006D0E19">
      <w:pPr>
        <w:spacing w:after="0" w:line="240" w:lineRule="auto"/>
        <w:jc w:val="both"/>
        <w:rPr>
          <w:rFonts w:ascii="Times New Roman" w:hAnsi="Times New Roman" w:cs="Times New Roman"/>
          <w:sz w:val="28"/>
          <w:szCs w:val="28"/>
        </w:rPr>
      </w:pPr>
    </w:p>
    <w:p w14:paraId="3F4F6FD6" w14:textId="6582300B" w:rsidR="001A4D12" w:rsidRDefault="001A4D12" w:rsidP="006D0E19">
      <w:pPr>
        <w:spacing w:after="0" w:line="240" w:lineRule="auto"/>
        <w:jc w:val="both"/>
        <w:rPr>
          <w:rFonts w:ascii="Times New Roman" w:hAnsi="Times New Roman" w:cs="Times New Roman"/>
          <w:sz w:val="28"/>
          <w:szCs w:val="28"/>
        </w:rPr>
      </w:pPr>
    </w:p>
    <w:p w14:paraId="4E7A04E4" w14:textId="3A1A7213" w:rsidR="001A4D12" w:rsidRDefault="001A4D12" w:rsidP="006D0E19">
      <w:pPr>
        <w:spacing w:after="0" w:line="240" w:lineRule="auto"/>
        <w:jc w:val="both"/>
        <w:rPr>
          <w:rFonts w:ascii="Times New Roman" w:hAnsi="Times New Roman" w:cs="Times New Roman"/>
          <w:sz w:val="28"/>
          <w:szCs w:val="28"/>
        </w:rPr>
      </w:pPr>
    </w:p>
    <w:p w14:paraId="2397152D" w14:textId="761423C1" w:rsidR="001A4D12" w:rsidRDefault="001A4D12" w:rsidP="006D0E19">
      <w:pPr>
        <w:spacing w:after="0" w:line="240" w:lineRule="auto"/>
        <w:jc w:val="both"/>
        <w:rPr>
          <w:rFonts w:ascii="Times New Roman" w:hAnsi="Times New Roman" w:cs="Times New Roman"/>
          <w:sz w:val="28"/>
          <w:szCs w:val="28"/>
        </w:rPr>
      </w:pPr>
    </w:p>
    <w:p w14:paraId="7DAC9D18" w14:textId="621396D4" w:rsidR="001A4D12" w:rsidRDefault="001A4D12" w:rsidP="006D0E19">
      <w:pPr>
        <w:spacing w:after="0" w:line="240" w:lineRule="auto"/>
        <w:jc w:val="both"/>
        <w:rPr>
          <w:rFonts w:ascii="Times New Roman" w:hAnsi="Times New Roman" w:cs="Times New Roman"/>
          <w:sz w:val="28"/>
          <w:szCs w:val="28"/>
        </w:rPr>
      </w:pPr>
    </w:p>
    <w:p w14:paraId="5823021A" w14:textId="77777777" w:rsidR="0053136F" w:rsidRDefault="0053136F" w:rsidP="001A5380">
      <w:pPr>
        <w:spacing w:after="0" w:line="240" w:lineRule="auto"/>
        <w:jc w:val="center"/>
        <w:rPr>
          <w:rFonts w:ascii="Times New Roman" w:hAnsi="Times New Roman" w:cs="Times New Roman"/>
          <w:b/>
          <w:bCs/>
          <w:sz w:val="28"/>
          <w:szCs w:val="28"/>
        </w:rPr>
      </w:pPr>
    </w:p>
    <w:p w14:paraId="0666F435" w14:textId="77777777" w:rsidR="008E1BE6" w:rsidRDefault="008E1BE6" w:rsidP="001A5380">
      <w:pPr>
        <w:spacing w:after="0" w:line="240" w:lineRule="auto"/>
        <w:jc w:val="center"/>
        <w:rPr>
          <w:rFonts w:ascii="Times New Roman" w:hAnsi="Times New Roman" w:cs="Times New Roman"/>
          <w:b/>
          <w:bCs/>
          <w:sz w:val="28"/>
          <w:szCs w:val="28"/>
        </w:rPr>
      </w:pPr>
    </w:p>
    <w:p w14:paraId="56E11DBE" w14:textId="4097460B" w:rsidR="001A5380" w:rsidRPr="001A5380" w:rsidRDefault="001A5380" w:rsidP="001A5380">
      <w:pPr>
        <w:spacing w:after="0" w:line="240" w:lineRule="auto"/>
        <w:jc w:val="center"/>
        <w:rPr>
          <w:rFonts w:ascii="Times New Roman" w:hAnsi="Times New Roman" w:cs="Times New Roman"/>
          <w:b/>
          <w:bCs/>
          <w:sz w:val="28"/>
          <w:szCs w:val="28"/>
        </w:rPr>
      </w:pPr>
      <w:r w:rsidRPr="001A5380">
        <w:rPr>
          <w:rFonts w:ascii="Times New Roman" w:hAnsi="Times New Roman" w:cs="Times New Roman"/>
          <w:b/>
          <w:bCs/>
          <w:sz w:val="28"/>
          <w:szCs w:val="28"/>
        </w:rPr>
        <w:t>ПРИЛОЖЕНИЕ</w:t>
      </w:r>
      <w:r w:rsidR="0053136F">
        <w:rPr>
          <w:rFonts w:ascii="Times New Roman" w:hAnsi="Times New Roman" w:cs="Times New Roman"/>
          <w:b/>
          <w:bCs/>
          <w:sz w:val="28"/>
          <w:szCs w:val="28"/>
        </w:rPr>
        <w:t xml:space="preserve">   П</w:t>
      </w:r>
    </w:p>
    <w:p w14:paraId="248E3FA0" w14:textId="4AA92AF0" w:rsidR="001A4D12" w:rsidRDefault="001A5380" w:rsidP="001A53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на компонент «Оценка»</w:t>
      </w:r>
    </w:p>
    <w:p w14:paraId="22BBD118" w14:textId="1A5141F7" w:rsidR="001A4D12" w:rsidRDefault="001A4D12" w:rsidP="006D0E19">
      <w:pPr>
        <w:spacing w:after="0" w:line="240" w:lineRule="auto"/>
        <w:jc w:val="both"/>
        <w:rPr>
          <w:rFonts w:ascii="Times New Roman" w:hAnsi="Times New Roman" w:cs="Times New Roman"/>
          <w:sz w:val="28"/>
          <w:szCs w:val="28"/>
        </w:rPr>
      </w:pPr>
    </w:p>
    <w:p w14:paraId="7B45EDDB" w14:textId="77777777" w:rsidR="001A5380" w:rsidRPr="00CD63AA" w:rsidRDefault="001A5380" w:rsidP="001A5380">
      <w:pPr>
        <w:spacing w:after="5" w:line="266" w:lineRule="auto"/>
        <w:contextualSpacing/>
        <w:jc w:val="center"/>
        <w:rPr>
          <w:rFonts w:ascii="Times New Roman" w:eastAsia="Arial" w:hAnsi="Times New Roman" w:cs="Times New Roman"/>
          <w:bCs/>
          <w:i/>
          <w:sz w:val="28"/>
          <w:szCs w:val="28"/>
          <w:lang w:eastAsia="ru-RU"/>
        </w:rPr>
      </w:pPr>
      <w:r w:rsidRPr="00CD63AA">
        <w:rPr>
          <w:rFonts w:ascii="Times New Roman" w:eastAsia="Arial" w:hAnsi="Times New Roman" w:cs="Times New Roman"/>
          <w:bCs/>
          <w:i/>
          <w:sz w:val="28"/>
          <w:szCs w:val="28"/>
          <w:lang w:eastAsia="ru-RU"/>
        </w:rPr>
        <w:t>Уровень «Понимание»</w:t>
      </w:r>
    </w:p>
    <w:p w14:paraId="44C2EAD6"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1904" behindDoc="0" locked="0" layoutInCell="1" allowOverlap="1" wp14:anchorId="06ABDF8A" wp14:editId="0AAB5DA2">
                <wp:simplePos x="0" y="0"/>
                <wp:positionH relativeFrom="margin">
                  <wp:align>left</wp:align>
                </wp:positionH>
                <wp:positionV relativeFrom="paragraph">
                  <wp:posOffset>8255</wp:posOffset>
                </wp:positionV>
                <wp:extent cx="914400" cy="612140"/>
                <wp:effectExtent l="19050" t="0" r="38100" b="416560"/>
                <wp:wrapNone/>
                <wp:docPr id="9" name="Выноска-облако 9"/>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27500"/>
                            <a:gd name="adj2" fmla="val 111048"/>
                          </a:avLst>
                        </a:prstGeom>
                        <a:solidFill>
                          <a:sysClr val="window" lastClr="FFFFFF"/>
                        </a:solidFill>
                        <a:ln w="12700" cap="flat" cmpd="sng" algn="ctr">
                          <a:solidFill>
                            <a:srgbClr val="70AD47"/>
                          </a:solidFill>
                          <a:prstDash val="solid"/>
                          <a:miter lim="800000"/>
                        </a:ln>
                        <a:effectLst/>
                      </wps:spPr>
                      <wps:txbx>
                        <w:txbxContent>
                          <w:p w14:paraId="7120C279" w14:textId="77777777" w:rsidR="001A5380" w:rsidRPr="00DE253B" w:rsidRDefault="001A5380" w:rsidP="001A5380">
                            <w:pPr>
                              <w:jc w:val="center"/>
                              <w:rPr>
                                <w:b/>
                                <w:i/>
                                <w:sz w:val="28"/>
                                <w:szCs w:val="28"/>
                              </w:rPr>
                            </w:pPr>
                            <w:r w:rsidRPr="00DE253B">
                              <w:rPr>
                                <w:b/>
                                <w:i/>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ABDF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9" o:spid="_x0000_s1045" type="#_x0000_t106" style="position:absolute;margin-left:0;margin-top:.65pt;width:1in;height:48.2pt;z-index:2517719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" adj="4860,34786" fillcolor="window" strokecolor="#70ad47" strokeweight="1pt">
                <v:stroke joinstyle="miter"/>
                <v:textbox>
                  <w:txbxContent>
                    <w:p w14:paraId="7120C279" w14:textId="77777777" w:rsidR="001A5380" w:rsidRPr="00DE253B" w:rsidRDefault="001A5380" w:rsidP="001A5380">
                      <w:pPr>
                        <w:jc w:val="center"/>
                        <w:rPr>
                          <w:b/>
                          <w:i/>
                          <w:sz w:val="28"/>
                          <w:szCs w:val="28"/>
                        </w:rPr>
                      </w:pPr>
                      <w:r w:rsidRPr="00DE253B">
                        <w:rPr>
                          <w:b/>
                          <w:i/>
                          <w:sz w:val="28"/>
                          <w:szCs w:val="28"/>
                        </w:rPr>
                        <w:t>6</w:t>
                      </w:r>
                    </w:p>
                  </w:txbxContent>
                </v:textbox>
                <w10:wrap anchorx="margin"/>
              </v:shape>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8048" behindDoc="0" locked="0" layoutInCell="1" allowOverlap="1" wp14:anchorId="6B33D663" wp14:editId="3EB4724A">
                <wp:simplePos x="0" y="0"/>
                <wp:positionH relativeFrom="column">
                  <wp:posOffset>3583305</wp:posOffset>
                </wp:positionH>
                <wp:positionV relativeFrom="paragraph">
                  <wp:posOffset>8890</wp:posOffset>
                </wp:positionV>
                <wp:extent cx="982980" cy="792480"/>
                <wp:effectExtent l="19050" t="0" r="45720" b="274320"/>
                <wp:wrapNone/>
                <wp:docPr id="11" name="Выноска-облако 11"/>
                <wp:cNvGraphicFramePr/>
                <a:graphic xmlns:a="http://schemas.openxmlformats.org/drawingml/2006/main">
                  <a:graphicData uri="http://schemas.microsoft.com/office/word/2010/wordprocessingShape">
                    <wps:wsp>
                      <wps:cNvSpPr/>
                      <wps:spPr>
                        <a:xfrm>
                          <a:off x="0" y="0"/>
                          <a:ext cx="982980" cy="792480"/>
                        </a:xfrm>
                        <a:prstGeom prst="cloudCallout">
                          <a:avLst>
                            <a:gd name="adj1" fmla="val -25484"/>
                            <a:gd name="adj2" fmla="val 77885"/>
                          </a:avLst>
                        </a:prstGeom>
                        <a:solidFill>
                          <a:srgbClr val="5B9BD5"/>
                        </a:solidFill>
                        <a:ln w="12700" cap="flat" cmpd="sng" algn="ctr">
                          <a:solidFill>
                            <a:srgbClr val="5B9BD5">
                              <a:shade val="50000"/>
                            </a:srgbClr>
                          </a:solidFill>
                          <a:prstDash val="solid"/>
                          <a:miter lim="800000"/>
                        </a:ln>
                        <a:effectLst/>
                      </wps:spPr>
                      <wps:txbx>
                        <w:txbxContent>
                          <w:p w14:paraId="10D18E00" w14:textId="77777777" w:rsidR="001A5380" w:rsidRPr="00C54746" w:rsidRDefault="001A5380" w:rsidP="001A5380">
                            <w:pPr>
                              <w:jc w:val="center"/>
                              <w:rPr>
                                <w:b/>
                                <w:i/>
                                <w:sz w:val="28"/>
                                <w:szCs w:val="28"/>
                              </w:rPr>
                            </w:pPr>
                            <w:r w:rsidRPr="00C54746">
                              <w:rPr>
                                <w:b/>
                                <w:i/>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D663" id="Выноска-облако 11" o:spid="_x0000_s1046" type="#_x0000_t106" style="position:absolute;margin-left:282.15pt;margin-top:.7pt;width:77.4pt;height:6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" adj="5295,27623" fillcolor="#5b9bd5" strokecolor="#41719c" strokeweight="1pt">
                <v:stroke joinstyle="miter"/>
                <v:textbox>
                  <w:txbxContent>
                    <w:p w14:paraId="10D18E00" w14:textId="77777777" w:rsidR="001A5380" w:rsidRPr="00C54746" w:rsidRDefault="001A5380" w:rsidP="001A5380">
                      <w:pPr>
                        <w:jc w:val="center"/>
                        <w:rPr>
                          <w:b/>
                          <w:i/>
                          <w:sz w:val="28"/>
                          <w:szCs w:val="28"/>
                        </w:rPr>
                      </w:pPr>
                      <w:r w:rsidRPr="00C54746">
                        <w:rPr>
                          <w:b/>
                          <w:i/>
                          <w:sz w:val="28"/>
                          <w:szCs w:val="28"/>
                        </w:rPr>
                        <w:t>10</w:t>
                      </w:r>
                    </w:p>
                  </w:txbxContent>
                </v:textbox>
              </v:shape>
            </w:pict>
          </mc:Fallback>
        </mc:AlternateContent>
      </w:r>
    </w:p>
    <w:p w14:paraId="04B7EC63"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80096" behindDoc="0" locked="0" layoutInCell="1" allowOverlap="1" wp14:anchorId="2B9165D0" wp14:editId="03FBA9BE">
                <wp:simplePos x="0" y="0"/>
                <wp:positionH relativeFrom="column">
                  <wp:posOffset>5175885</wp:posOffset>
                </wp:positionH>
                <wp:positionV relativeFrom="paragraph">
                  <wp:posOffset>313055</wp:posOffset>
                </wp:positionV>
                <wp:extent cx="310515" cy="228600"/>
                <wp:effectExtent l="0" t="0" r="13335" b="19050"/>
                <wp:wrapNone/>
                <wp:docPr id="12" name="Прямоугольник 12"/>
                <wp:cNvGraphicFramePr/>
                <a:graphic xmlns:a="http://schemas.openxmlformats.org/drawingml/2006/main">
                  <a:graphicData uri="http://schemas.microsoft.com/office/word/2010/wordprocessingShape">
                    <wps:wsp>
                      <wps:cNvSpPr/>
                      <wps:spPr>
                        <a:xfrm>
                          <a:off x="0" y="0"/>
                          <a:ext cx="310515" cy="2286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9880" id="Прямоугольник 12" o:spid="_x0000_s1026" style="position:absolute;margin-left:407.55pt;margin-top:24.65pt;width:24.4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" fillcolor="window" strokecolor="#70ad47" strokeweight="1pt"/>
            </w:pict>
          </mc:Fallback>
        </mc:AlternateContent>
      </w:r>
      <w:r w:rsidRPr="005270F8">
        <w:rPr>
          <w:rFonts w:ascii="Calibri" w:eastAsia="Calibri" w:hAnsi="Calibri" w:cs="Times New Roman"/>
          <w:color w:val="000000"/>
          <w:sz w:val="28"/>
          <w:szCs w:val="28"/>
          <w:lang w:eastAsia="ru-RU"/>
        </w:rPr>
        <w:t xml:space="preserve">                                                                                         </w:t>
      </w:r>
    </w:p>
    <w:p w14:paraId="1EF440DF"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9072" behindDoc="0" locked="0" layoutInCell="1" allowOverlap="1" wp14:anchorId="68AB94F2" wp14:editId="197DE73A">
                <wp:simplePos x="0" y="0"/>
                <wp:positionH relativeFrom="column">
                  <wp:posOffset>4253865</wp:posOffset>
                </wp:positionH>
                <wp:positionV relativeFrom="paragraph">
                  <wp:posOffset>99060</wp:posOffset>
                </wp:positionV>
                <wp:extent cx="388620" cy="99060"/>
                <wp:effectExtent l="0" t="0" r="11430" b="15240"/>
                <wp:wrapNone/>
                <wp:docPr id="16" name="Блок-схема: знак завершения 16"/>
                <wp:cNvGraphicFramePr/>
                <a:graphic xmlns:a="http://schemas.openxmlformats.org/drawingml/2006/main">
                  <a:graphicData uri="http://schemas.microsoft.com/office/word/2010/wordprocessingShape">
                    <wps:wsp>
                      <wps:cNvSpPr/>
                      <wps:spPr>
                        <a:xfrm>
                          <a:off x="0" y="0"/>
                          <a:ext cx="388620" cy="99060"/>
                        </a:xfrm>
                        <a:prstGeom prst="flowChartTermina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8B2BF" id="_x0000_t116" coordsize="21600,21600" o:spt="116" path="m3475,qx,10800,3475,21600l18125,21600qx21600,10800,18125,xe">
                <v:stroke joinstyle="miter"/>
                <v:path gradientshapeok="t" o:connecttype="rect" textboxrect="1018,3163,20582,18437"/>
              </v:shapetype>
              <v:shape id="Блок-схема: знак завершения 16" o:spid="_x0000_s1026" type="#_x0000_t116" style="position:absolute;margin-left:334.95pt;margin-top:7.8pt;width:30.6pt;height:7.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" fillcolor="window" strokecolor="#70ad47" strokeweight="1pt"/>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3952" behindDoc="0" locked="0" layoutInCell="1" allowOverlap="1" wp14:anchorId="0E1C5159" wp14:editId="6F697C6D">
                <wp:simplePos x="0" y="0"/>
                <wp:positionH relativeFrom="column">
                  <wp:posOffset>1320165</wp:posOffset>
                </wp:positionH>
                <wp:positionV relativeFrom="paragraph">
                  <wp:posOffset>7620</wp:posOffset>
                </wp:positionV>
                <wp:extent cx="342900" cy="2667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342900" cy="2667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748F" id="Прямоугольник 17" o:spid="_x0000_s1026" style="position:absolute;margin-left:103.95pt;margin-top:.6pt;width:27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" fillcolor="window" strokecolor="#70ad47" strokeweight="1pt"/>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2928" behindDoc="0" locked="0" layoutInCell="1" allowOverlap="1" wp14:anchorId="3CD74B2C" wp14:editId="2A6BAE47">
                <wp:simplePos x="0" y="0"/>
                <wp:positionH relativeFrom="column">
                  <wp:posOffset>802005</wp:posOffset>
                </wp:positionH>
                <wp:positionV relativeFrom="paragraph">
                  <wp:posOffset>76200</wp:posOffset>
                </wp:positionV>
                <wp:extent cx="137160" cy="198120"/>
                <wp:effectExtent l="0" t="0" r="15240" b="0"/>
                <wp:wrapNone/>
                <wp:docPr id="20" name="Плюс 20"/>
                <wp:cNvGraphicFramePr/>
                <a:graphic xmlns:a="http://schemas.openxmlformats.org/drawingml/2006/main">
                  <a:graphicData uri="http://schemas.microsoft.com/office/word/2010/wordprocessingShape">
                    <wps:wsp>
                      <wps:cNvSpPr/>
                      <wps:spPr>
                        <a:xfrm>
                          <a:off x="0" y="0"/>
                          <a:ext cx="137160" cy="198120"/>
                        </a:xfrm>
                        <a:prstGeom prst="mathPl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DDD" id="Плюс 20" o:spid="_x0000_s1026" style="position:absolute;margin-left:63.15pt;margin-top:6pt;width:10.8pt;height:15.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" path="m18181,82930r34269,l52450,26261r32260,l84710,82930r34269,l118979,115190r-34269,l84710,171859r-32260,l52450,115190r-34269,l18181,82930xe" fillcolor="#5b9bd5" strokecolor="#41719c" strokeweight="1pt">
                <v:stroke joinstyle="miter"/>
                <v:path arrowok="t" o:connecttype="custom" o:connectlocs="18181,82930;52450,82930;52450,26261;84710,26261;84710,82930;118979,82930;118979,115190;84710,115190;84710,171859;52450,171859;52450,115190;18181,115190;18181,82930" o:connectangles="0,0,0,0,0,0,0,0,0,0,0,0,0"/>
              </v:shape>
            </w:pict>
          </mc:Fallback>
        </mc:AlternateContent>
      </w:r>
      <w:r w:rsidRPr="005270F8">
        <w:rPr>
          <w:rFonts w:ascii="Calibri" w:eastAsia="Calibri" w:hAnsi="Calibri" w:cs="Times New Roman"/>
          <w:color w:val="000000"/>
          <w:sz w:val="28"/>
          <w:szCs w:val="28"/>
          <w:lang w:eastAsia="ru-RU"/>
        </w:rPr>
        <w:t xml:space="preserve">                         2  =                                                                                         </w:t>
      </w:r>
      <w:r w:rsidRPr="005270F8">
        <w:rPr>
          <w:rFonts w:ascii="Calibri" w:eastAsia="Calibri" w:hAnsi="Calibri" w:cs="Times New Roman"/>
          <w:b/>
          <w:color w:val="000000"/>
          <w:sz w:val="28"/>
          <w:szCs w:val="28"/>
          <w:lang w:eastAsia="ru-RU"/>
        </w:rPr>
        <w:t>8=</w:t>
      </w:r>
    </w:p>
    <w:p w14:paraId="1B69799D" w14:textId="77777777" w:rsidR="001A5380" w:rsidRPr="005270F8" w:rsidRDefault="001A5380" w:rsidP="001A5380">
      <w:pPr>
        <w:rPr>
          <w:rFonts w:ascii="Calibri" w:eastAsia="Calibri" w:hAnsi="Calibri" w:cs="Times New Roman"/>
          <w:color w:val="000000"/>
          <w:sz w:val="28"/>
          <w:szCs w:val="28"/>
          <w:lang w:eastAsia="ru-RU"/>
        </w:rPr>
      </w:pPr>
    </w:p>
    <w:p w14:paraId="386B4444"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81120" behindDoc="0" locked="0" layoutInCell="1" allowOverlap="1" wp14:anchorId="0009A4BA" wp14:editId="0D011943">
                <wp:simplePos x="0" y="0"/>
                <wp:positionH relativeFrom="column">
                  <wp:posOffset>3453765</wp:posOffset>
                </wp:positionH>
                <wp:positionV relativeFrom="paragraph">
                  <wp:posOffset>197485</wp:posOffset>
                </wp:positionV>
                <wp:extent cx="914400" cy="612140"/>
                <wp:effectExtent l="19050" t="0" r="38100" b="321310"/>
                <wp:wrapNone/>
                <wp:docPr id="21" name="Выноска-облако 21"/>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41666"/>
                            <a:gd name="adj2" fmla="val 94865"/>
                          </a:avLst>
                        </a:prstGeom>
                        <a:solidFill>
                          <a:srgbClr val="5B9BD5"/>
                        </a:solidFill>
                        <a:ln w="12700" cap="flat" cmpd="sng" algn="ctr">
                          <a:solidFill>
                            <a:srgbClr val="5B9BD5">
                              <a:shade val="50000"/>
                            </a:srgbClr>
                          </a:solidFill>
                          <a:prstDash val="solid"/>
                          <a:miter lim="800000"/>
                        </a:ln>
                        <a:effectLst/>
                      </wps:spPr>
                      <wps:txbx>
                        <w:txbxContent>
                          <w:p w14:paraId="52415B28" w14:textId="77777777" w:rsidR="001A5380" w:rsidRPr="00C54746" w:rsidRDefault="001A5380" w:rsidP="001A5380">
                            <w:pPr>
                              <w:jc w:val="center"/>
                              <w:rPr>
                                <w:b/>
                                <w:i/>
                                <w:sz w:val="28"/>
                                <w:szCs w:val="28"/>
                              </w:rPr>
                            </w:pPr>
                            <w:r w:rsidRPr="00C54746">
                              <w:rPr>
                                <w:b/>
                                <w:i/>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9A4BA" id="Выноска-облако 21" o:spid="_x0000_s1047" type="#_x0000_t106" style="position:absolute;margin-left:271.95pt;margin-top:15.55pt;width:1in;height:48.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" adj="1800,31291" fillcolor="#5b9bd5" strokecolor="#41719c" strokeweight="1pt">
                <v:stroke joinstyle="miter"/>
                <v:textbox>
                  <w:txbxContent>
                    <w:p w14:paraId="52415B28" w14:textId="77777777" w:rsidR="001A5380" w:rsidRPr="00C54746" w:rsidRDefault="001A5380" w:rsidP="001A5380">
                      <w:pPr>
                        <w:jc w:val="center"/>
                        <w:rPr>
                          <w:b/>
                          <w:i/>
                          <w:sz w:val="28"/>
                          <w:szCs w:val="28"/>
                        </w:rPr>
                      </w:pPr>
                      <w:r w:rsidRPr="00C54746">
                        <w:rPr>
                          <w:b/>
                          <w:i/>
                          <w:sz w:val="28"/>
                          <w:szCs w:val="28"/>
                        </w:rPr>
                        <w:t>7</w:t>
                      </w:r>
                    </w:p>
                  </w:txbxContent>
                </v:textbox>
              </v:shape>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4976" behindDoc="0" locked="0" layoutInCell="1" allowOverlap="1" wp14:anchorId="7E32E0D3" wp14:editId="00E80313">
                <wp:simplePos x="0" y="0"/>
                <wp:positionH relativeFrom="column">
                  <wp:posOffset>306705</wp:posOffset>
                </wp:positionH>
                <wp:positionV relativeFrom="paragraph">
                  <wp:posOffset>250825</wp:posOffset>
                </wp:positionV>
                <wp:extent cx="914400" cy="612140"/>
                <wp:effectExtent l="19050" t="0" r="38100" b="321310"/>
                <wp:wrapNone/>
                <wp:docPr id="24" name="Выноска-облако 24"/>
                <wp:cNvGraphicFramePr/>
                <a:graphic xmlns:a="http://schemas.openxmlformats.org/drawingml/2006/main">
                  <a:graphicData uri="http://schemas.microsoft.com/office/word/2010/wordprocessingShape">
                    <wps:wsp>
                      <wps:cNvSpPr/>
                      <wps:spPr>
                        <a:xfrm>
                          <a:off x="0" y="0"/>
                          <a:ext cx="914400" cy="612140"/>
                        </a:xfrm>
                        <a:prstGeom prst="cloudCallout">
                          <a:avLst>
                            <a:gd name="adj1" fmla="val -41666"/>
                            <a:gd name="adj2" fmla="val 96110"/>
                          </a:avLst>
                        </a:prstGeom>
                        <a:solidFill>
                          <a:sysClr val="window" lastClr="FFFFFF"/>
                        </a:solidFill>
                        <a:ln w="12700" cap="flat" cmpd="sng" algn="ctr">
                          <a:solidFill>
                            <a:srgbClr val="70AD47"/>
                          </a:solidFill>
                          <a:prstDash val="solid"/>
                          <a:miter lim="800000"/>
                        </a:ln>
                        <a:effectLst/>
                      </wps:spPr>
                      <wps:txbx>
                        <w:txbxContent>
                          <w:p w14:paraId="30530079" w14:textId="77777777" w:rsidR="001A5380" w:rsidRPr="00DE253B" w:rsidRDefault="001A5380" w:rsidP="001A5380">
                            <w:pPr>
                              <w:jc w:val="center"/>
                              <w:rPr>
                                <w:b/>
                                <w:i/>
                                <w:sz w:val="28"/>
                                <w:szCs w:val="28"/>
                              </w:rPr>
                            </w:pPr>
                            <w:r w:rsidRPr="00DE253B">
                              <w:rPr>
                                <w:b/>
                                <w:i/>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2E0D3" id="Выноска-облако 24" o:spid="_x0000_s1048" type="#_x0000_t106" style="position:absolute;margin-left:24.15pt;margin-top:19.75pt;width:1in;height:48.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" adj="1800,31560" fillcolor="window" strokecolor="#70ad47" strokeweight="1pt">
                <v:stroke joinstyle="miter"/>
                <v:textbox>
                  <w:txbxContent>
                    <w:p w14:paraId="30530079" w14:textId="77777777" w:rsidR="001A5380" w:rsidRPr="00DE253B" w:rsidRDefault="001A5380" w:rsidP="001A5380">
                      <w:pPr>
                        <w:jc w:val="center"/>
                        <w:rPr>
                          <w:b/>
                          <w:i/>
                          <w:sz w:val="28"/>
                          <w:szCs w:val="28"/>
                        </w:rPr>
                      </w:pPr>
                      <w:r w:rsidRPr="00DE253B">
                        <w:rPr>
                          <w:b/>
                          <w:i/>
                          <w:sz w:val="28"/>
                          <w:szCs w:val="28"/>
                        </w:rPr>
                        <w:t>5</w:t>
                      </w:r>
                    </w:p>
                  </w:txbxContent>
                </v:textbox>
              </v:shape>
            </w:pict>
          </mc:Fallback>
        </mc:AlternateContent>
      </w:r>
    </w:p>
    <w:p w14:paraId="0626C271"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color w:val="000000"/>
          <w:sz w:val="28"/>
          <w:szCs w:val="28"/>
          <w:lang w:eastAsia="ru-RU"/>
        </w:rPr>
        <w:t xml:space="preserve">                                                                                      </w:t>
      </w:r>
    </w:p>
    <w:p w14:paraId="17FE2572" w14:textId="77777777" w:rsidR="001A5380" w:rsidRPr="005270F8" w:rsidRDefault="001A5380" w:rsidP="001A5380">
      <w:pPr>
        <w:rPr>
          <w:rFonts w:ascii="Calibri" w:eastAsia="Calibri" w:hAnsi="Calibri" w:cs="Times New Roman"/>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83168" behindDoc="0" locked="0" layoutInCell="1" allowOverlap="1" wp14:anchorId="5FCA9A16" wp14:editId="7A8621F2">
                <wp:simplePos x="0" y="0"/>
                <wp:positionH relativeFrom="column">
                  <wp:posOffset>3842385</wp:posOffset>
                </wp:positionH>
                <wp:positionV relativeFrom="paragraph">
                  <wp:posOffset>306705</wp:posOffset>
                </wp:positionV>
                <wp:extent cx="335280" cy="220980"/>
                <wp:effectExtent l="0" t="0" r="0" b="7620"/>
                <wp:wrapNone/>
                <wp:docPr id="361" name="Плюс 361"/>
                <wp:cNvGraphicFramePr/>
                <a:graphic xmlns:a="http://schemas.openxmlformats.org/drawingml/2006/main">
                  <a:graphicData uri="http://schemas.microsoft.com/office/word/2010/wordprocessingShape">
                    <wps:wsp>
                      <wps:cNvSpPr/>
                      <wps:spPr>
                        <a:xfrm>
                          <a:off x="0" y="0"/>
                          <a:ext cx="335280" cy="220980"/>
                        </a:xfrm>
                        <a:prstGeom prst="mathPl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3D022" id="Плюс 361" o:spid="_x0000_s1026" style="position:absolute;margin-left:302.55pt;margin-top:24.15pt;width:26.4pt;height:1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" path="m44441,84503r97212,l141653,29291r51974,l193627,84503r97212,l290839,136477r-97212,l193627,191689r-51974,l141653,136477r-97212,l44441,84503xe" fillcolor="#5b9bd5" strokecolor="#41719c" strokeweight="1pt">
                <v:stroke joinstyle="miter"/>
                <v:path arrowok="t" o:connecttype="custom" o:connectlocs="44441,84503;141653,84503;141653,29291;193627,29291;193627,84503;290839,84503;290839,136477;193627,136477;193627,191689;141653,191689;141653,136477;44441,136477;44441,84503" o:connectangles="0,0,0,0,0,0,0,0,0,0,0,0,0"/>
              </v:shape>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7024" behindDoc="0" locked="0" layoutInCell="1" allowOverlap="1" wp14:anchorId="06D1320F" wp14:editId="227A27B7">
                <wp:simplePos x="0" y="0"/>
                <wp:positionH relativeFrom="column">
                  <wp:posOffset>1464945</wp:posOffset>
                </wp:positionH>
                <wp:positionV relativeFrom="paragraph">
                  <wp:posOffset>333375</wp:posOffset>
                </wp:positionV>
                <wp:extent cx="281940" cy="205740"/>
                <wp:effectExtent l="0" t="0" r="22860" b="22860"/>
                <wp:wrapNone/>
                <wp:docPr id="25" name="Прямоугольник 25"/>
                <wp:cNvGraphicFramePr/>
                <a:graphic xmlns:a="http://schemas.openxmlformats.org/drawingml/2006/main">
                  <a:graphicData uri="http://schemas.microsoft.com/office/word/2010/wordprocessingShape">
                    <wps:wsp>
                      <wps:cNvSpPr/>
                      <wps:spPr>
                        <a:xfrm>
                          <a:off x="0" y="0"/>
                          <a:ext cx="281940" cy="20574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623C3" id="Прямоугольник 25" o:spid="_x0000_s1026" style="position:absolute;margin-left:115.35pt;margin-top:26.25pt;width:22.2pt;height:16.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" fillcolor="window" strokecolor="#70ad47" strokeweight="1pt"/>
            </w:pict>
          </mc:Fallback>
        </mc:AlternateContent>
      </w: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82144" behindDoc="0" locked="0" layoutInCell="1" allowOverlap="1" wp14:anchorId="43526F26" wp14:editId="4C7ECC36">
                <wp:simplePos x="0" y="0"/>
                <wp:positionH relativeFrom="column">
                  <wp:posOffset>4726305</wp:posOffset>
                </wp:positionH>
                <wp:positionV relativeFrom="paragraph">
                  <wp:posOffset>318135</wp:posOffset>
                </wp:positionV>
                <wp:extent cx="304800" cy="220980"/>
                <wp:effectExtent l="0" t="0" r="19050" b="26670"/>
                <wp:wrapNone/>
                <wp:docPr id="296" name="Прямоугольник 296"/>
                <wp:cNvGraphicFramePr/>
                <a:graphic xmlns:a="http://schemas.openxmlformats.org/drawingml/2006/main">
                  <a:graphicData uri="http://schemas.microsoft.com/office/word/2010/wordprocessingShape">
                    <wps:wsp>
                      <wps:cNvSpPr/>
                      <wps:spPr>
                        <a:xfrm>
                          <a:off x="0" y="0"/>
                          <a:ext cx="304800" cy="22098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7D8A3" id="Прямоугольник 296" o:spid="_x0000_s1026" style="position:absolute;margin-left:372.15pt;margin-top:25.05pt;width:24pt;height:1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" fillcolor="window" strokecolor="#70ad47" strokeweight="1pt"/>
            </w:pict>
          </mc:Fallback>
        </mc:AlternateContent>
      </w:r>
    </w:p>
    <w:p w14:paraId="0BEF4954" w14:textId="77777777" w:rsidR="001A5380" w:rsidRPr="005270F8" w:rsidRDefault="001A5380" w:rsidP="001A5380">
      <w:pPr>
        <w:rPr>
          <w:rFonts w:ascii="Calibri" w:eastAsia="Calibri" w:hAnsi="Calibri" w:cs="Times New Roman"/>
          <w:b/>
          <w:color w:val="000000"/>
          <w:sz w:val="28"/>
          <w:szCs w:val="28"/>
          <w:lang w:eastAsia="ru-RU"/>
        </w:rPr>
      </w:pPr>
      <w:r w:rsidRPr="005270F8">
        <w:rPr>
          <w:rFonts w:ascii="Calibri" w:eastAsia="Calibri" w:hAnsi="Calibri" w:cs="Times New Roman"/>
          <w:noProof/>
          <w:color w:val="000000"/>
          <w:sz w:val="28"/>
          <w:szCs w:val="28"/>
          <w:lang w:eastAsia="ru-RU"/>
        </w:rPr>
        <mc:AlternateContent>
          <mc:Choice Requires="wps">
            <w:drawing>
              <wp:anchor distT="0" distB="0" distL="114300" distR="114300" simplePos="0" relativeHeight="251776000" behindDoc="0" locked="0" layoutInCell="1" allowOverlap="1" wp14:anchorId="376D116E" wp14:editId="6E426C52">
                <wp:simplePos x="0" y="0"/>
                <wp:positionH relativeFrom="column">
                  <wp:posOffset>725805</wp:posOffset>
                </wp:positionH>
                <wp:positionV relativeFrom="paragraph">
                  <wp:posOffset>5080</wp:posOffset>
                </wp:positionV>
                <wp:extent cx="281940" cy="68580"/>
                <wp:effectExtent l="0" t="0" r="22860" b="26670"/>
                <wp:wrapNone/>
                <wp:docPr id="297" name="Блок-схема: знак завершения 297"/>
                <wp:cNvGraphicFramePr/>
                <a:graphic xmlns:a="http://schemas.openxmlformats.org/drawingml/2006/main">
                  <a:graphicData uri="http://schemas.microsoft.com/office/word/2010/wordprocessingShape">
                    <wps:wsp>
                      <wps:cNvSpPr/>
                      <wps:spPr>
                        <a:xfrm>
                          <a:off x="0" y="0"/>
                          <a:ext cx="281940" cy="68580"/>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32FC" id="Блок-схема: знак завершения 297" o:spid="_x0000_s1026" type="#_x0000_t116" style="position:absolute;margin-left:57.15pt;margin-top:.4pt;width:22.2pt;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" fillcolor="#5b9bd5" strokecolor="#41719c" strokeweight="1pt"/>
            </w:pict>
          </mc:Fallback>
        </mc:AlternateContent>
      </w:r>
      <w:r w:rsidRPr="005270F8">
        <w:rPr>
          <w:rFonts w:ascii="Calibri" w:eastAsia="Calibri" w:hAnsi="Calibri" w:cs="Times New Roman"/>
          <w:color w:val="000000"/>
          <w:sz w:val="28"/>
          <w:szCs w:val="28"/>
          <w:lang w:eastAsia="ru-RU"/>
        </w:rPr>
        <w:t xml:space="preserve">                           </w:t>
      </w:r>
      <w:r w:rsidRPr="005270F8">
        <w:rPr>
          <w:rFonts w:ascii="Calibri" w:eastAsia="Calibri" w:hAnsi="Calibri" w:cs="Times New Roman"/>
          <w:b/>
          <w:color w:val="000000"/>
          <w:sz w:val="28"/>
          <w:szCs w:val="28"/>
          <w:lang w:eastAsia="ru-RU"/>
        </w:rPr>
        <w:t xml:space="preserve">3=                                                                              </w:t>
      </w:r>
      <w:r w:rsidRPr="005270F8">
        <w:rPr>
          <w:rFonts w:ascii="Calibri" w:eastAsia="Calibri" w:hAnsi="Calibri" w:cs="Times New Roman"/>
          <w:b/>
          <w:i/>
          <w:color w:val="000000"/>
          <w:sz w:val="32"/>
          <w:szCs w:val="32"/>
          <w:lang w:eastAsia="ru-RU"/>
        </w:rPr>
        <w:t xml:space="preserve">2= </w:t>
      </w:r>
    </w:p>
    <w:p w14:paraId="75DCD6DB" w14:textId="77777777" w:rsidR="001A5380" w:rsidRPr="005270F8" w:rsidRDefault="001A5380" w:rsidP="001A5380">
      <w:pPr>
        <w:rPr>
          <w:rFonts w:ascii="Calibri" w:eastAsia="Calibri" w:hAnsi="Calibri" w:cs="Times New Roman"/>
          <w:b/>
          <w:color w:val="000000"/>
          <w:sz w:val="28"/>
          <w:szCs w:val="28"/>
          <w:lang w:eastAsia="ru-RU"/>
        </w:rPr>
      </w:pPr>
    </w:p>
    <w:p w14:paraId="342B8A5E" w14:textId="77777777" w:rsidR="001A5380" w:rsidRDefault="001A5380" w:rsidP="001A5380">
      <w:pPr>
        <w:jc w:val="center"/>
        <w:rPr>
          <w:rFonts w:ascii="Times New Roman" w:eastAsia="Calibri" w:hAnsi="Times New Roman" w:cs="Times New Roman"/>
          <w:bCs/>
          <w:color w:val="000000"/>
          <w:sz w:val="28"/>
          <w:szCs w:val="28"/>
          <w:lang w:eastAsia="ru-RU"/>
        </w:rPr>
      </w:pPr>
      <w:r>
        <w:rPr>
          <w:rFonts w:ascii="Times New Roman" w:eastAsia="Calibri" w:hAnsi="Times New Roman" w:cs="Times New Roman"/>
          <w:bCs/>
          <w:color w:val="000000"/>
          <w:sz w:val="28"/>
          <w:szCs w:val="28"/>
          <w:lang w:eastAsia="ru-RU"/>
        </w:rPr>
        <w:t>Рисунок 16</w:t>
      </w:r>
    </w:p>
    <w:p w14:paraId="056806E7" w14:textId="77777777" w:rsidR="001A5380" w:rsidRPr="001A6CB5" w:rsidRDefault="001A5380" w:rsidP="001A5380">
      <w:pPr>
        <w:spacing w:after="0" w:line="240" w:lineRule="auto"/>
        <w:ind w:firstLine="567"/>
        <w:rPr>
          <w:rFonts w:ascii="Times New Roman" w:eastAsia="Calibri" w:hAnsi="Times New Roman" w:cs="Times New Roman"/>
          <w:bCs/>
          <w:color w:val="000000"/>
          <w:sz w:val="28"/>
          <w:szCs w:val="28"/>
          <w:lang w:eastAsia="ru-RU"/>
        </w:rPr>
      </w:pPr>
      <w:r w:rsidRPr="001A6CB5">
        <w:rPr>
          <w:rFonts w:ascii="Times New Roman" w:eastAsia="Calibri" w:hAnsi="Times New Roman" w:cs="Times New Roman"/>
          <w:bCs/>
          <w:color w:val="000000"/>
          <w:sz w:val="28"/>
          <w:szCs w:val="28"/>
          <w:lang w:eastAsia="ru-RU"/>
        </w:rPr>
        <w:t>Самооценивание по критериям:</w:t>
      </w:r>
    </w:p>
    <w:p w14:paraId="02DD7BBA" w14:textId="77777777" w:rsidR="001A5380" w:rsidRDefault="001A5380" w:rsidP="001A5380">
      <w:pPr>
        <w:spacing w:after="0" w:line="240" w:lineRule="auto"/>
        <w:ind w:firstLine="567"/>
        <w:rPr>
          <w:rFonts w:ascii="Calibri" w:eastAsia="Calibri" w:hAnsi="Calibri" w:cs="Times New Roman"/>
          <w:color w:val="000000"/>
          <w:sz w:val="28"/>
          <w:szCs w:val="28"/>
          <w:lang w:eastAsia="ru-RU"/>
        </w:rPr>
      </w:pPr>
      <w:r w:rsidRPr="001A6CB5">
        <w:rPr>
          <w:rFonts w:ascii="Times New Roman" w:eastAsia="Calibri" w:hAnsi="Times New Roman" w:cs="Times New Roman"/>
          <w:color w:val="000000"/>
          <w:sz w:val="28"/>
          <w:szCs w:val="28"/>
          <w:lang w:eastAsia="ru-RU"/>
        </w:rPr>
        <w:t>1)Правильно производит вычитание, сложение</w:t>
      </w:r>
      <w:r>
        <w:rPr>
          <w:rFonts w:ascii="Calibri" w:eastAsia="Calibri" w:hAnsi="Calibri" w:cs="Times New Roman"/>
          <w:color w:val="000000"/>
          <w:sz w:val="28"/>
          <w:szCs w:val="28"/>
          <w:lang w:eastAsia="ru-RU"/>
        </w:rPr>
        <w:t xml:space="preserve">          </w:t>
      </w:r>
      <w:r>
        <w:rPr>
          <w:rFonts w:ascii="Calibri" w:eastAsia="Calibri" w:hAnsi="Calibri" w:cs="Times New Roman"/>
          <w:noProof/>
          <w:color w:val="000000"/>
          <w:sz w:val="28"/>
          <w:szCs w:val="28"/>
          <w:lang w:eastAsia="ru-RU"/>
        </w:rPr>
        <w:drawing>
          <wp:inline distT="0" distB="0" distL="0" distR="0" wp14:anchorId="05426AF2" wp14:editId="600D81C8">
            <wp:extent cx="311150" cy="164465"/>
            <wp:effectExtent l="0" t="0" r="0" b="6985"/>
            <wp:docPr id="23411" name="Рисунок 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150" cy="164465"/>
                    </a:xfrm>
                    <a:prstGeom prst="rect">
                      <a:avLst/>
                    </a:prstGeom>
                    <a:noFill/>
                  </pic:spPr>
                </pic:pic>
              </a:graphicData>
            </a:graphic>
          </wp:inline>
        </w:drawing>
      </w:r>
      <w:r>
        <w:rPr>
          <w:rFonts w:ascii="Calibri" w:eastAsia="Calibri" w:hAnsi="Calibri" w:cs="Times New Roman"/>
          <w:color w:val="000000"/>
          <w:sz w:val="28"/>
          <w:szCs w:val="28"/>
          <w:lang w:eastAsia="ru-RU"/>
        </w:rPr>
        <w:t xml:space="preserve">  7-8 </w:t>
      </w:r>
      <w:r>
        <w:rPr>
          <w:rFonts w:ascii="Calibri" w:eastAsia="Calibri" w:hAnsi="Calibri" w:cs="Times New Roman"/>
          <w:noProof/>
          <w:color w:val="000000"/>
          <w:sz w:val="28"/>
          <w:szCs w:val="28"/>
          <w:lang w:eastAsia="ru-RU"/>
        </w:rPr>
        <w:drawing>
          <wp:inline distT="0" distB="0" distL="0" distR="0" wp14:anchorId="0138B485" wp14:editId="77720424">
            <wp:extent cx="554990" cy="213360"/>
            <wp:effectExtent l="0" t="0" r="0" b="0"/>
            <wp:docPr id="23412" name="Рисунок 2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990" cy="213360"/>
                    </a:xfrm>
                    <a:prstGeom prst="rect">
                      <a:avLst/>
                    </a:prstGeom>
                    <a:noFill/>
                  </pic:spPr>
                </pic:pic>
              </a:graphicData>
            </a:graphic>
          </wp:inline>
        </w:drawing>
      </w:r>
    </w:p>
    <w:p w14:paraId="05E03DB4" w14:textId="77777777" w:rsidR="001A5380" w:rsidRPr="001A6CB5" w:rsidRDefault="001A5380" w:rsidP="001A5380">
      <w:pPr>
        <w:spacing w:after="0" w:line="240" w:lineRule="auto"/>
        <w:ind w:firstLine="567"/>
        <w:rPr>
          <w:rFonts w:ascii="Times New Roman" w:eastAsia="Calibri" w:hAnsi="Times New Roman" w:cs="Times New Roman"/>
          <w:color w:val="000000"/>
          <w:sz w:val="28"/>
          <w:szCs w:val="28"/>
          <w:lang w:eastAsia="ru-RU"/>
        </w:rPr>
      </w:pPr>
      <w:r w:rsidRPr="001A6CB5">
        <w:rPr>
          <w:rFonts w:ascii="Times New Roman" w:eastAsia="Calibri" w:hAnsi="Times New Roman" w:cs="Times New Roman"/>
          <w:color w:val="000000"/>
          <w:sz w:val="28"/>
          <w:szCs w:val="28"/>
          <w:lang w:eastAsia="ru-RU"/>
        </w:rPr>
        <w:t xml:space="preserve">Оценил(а) свою работу (обведи медаль)  </w:t>
      </w:r>
    </w:p>
    <w:p w14:paraId="3A5C6417" w14:textId="0578AB83" w:rsidR="001A4D12" w:rsidRDefault="001A4D12" w:rsidP="006D0E19">
      <w:pPr>
        <w:spacing w:after="0" w:line="240" w:lineRule="auto"/>
        <w:jc w:val="both"/>
        <w:rPr>
          <w:rFonts w:ascii="Times New Roman" w:hAnsi="Times New Roman" w:cs="Times New Roman"/>
          <w:sz w:val="28"/>
          <w:szCs w:val="28"/>
        </w:rPr>
      </w:pPr>
    </w:p>
    <w:p w14:paraId="01587C50" w14:textId="3AA5B39F" w:rsidR="001A4D12" w:rsidRDefault="001A4D12" w:rsidP="006D0E19">
      <w:pPr>
        <w:spacing w:after="0" w:line="240" w:lineRule="auto"/>
        <w:jc w:val="both"/>
        <w:rPr>
          <w:rFonts w:ascii="Times New Roman" w:hAnsi="Times New Roman" w:cs="Times New Roman"/>
          <w:sz w:val="28"/>
          <w:szCs w:val="28"/>
        </w:rPr>
      </w:pPr>
    </w:p>
    <w:p w14:paraId="01E8BB33" w14:textId="586249B3" w:rsidR="001A4D12" w:rsidRDefault="001A4D12" w:rsidP="006D0E19">
      <w:pPr>
        <w:spacing w:after="0" w:line="240" w:lineRule="auto"/>
        <w:jc w:val="both"/>
        <w:rPr>
          <w:rFonts w:ascii="Times New Roman" w:hAnsi="Times New Roman" w:cs="Times New Roman"/>
          <w:sz w:val="28"/>
          <w:szCs w:val="28"/>
        </w:rPr>
      </w:pPr>
    </w:p>
    <w:p w14:paraId="4DB23E62" w14:textId="4A1004BA" w:rsidR="001A4D12" w:rsidRDefault="001A4D12" w:rsidP="006D0E19">
      <w:pPr>
        <w:spacing w:after="0" w:line="240" w:lineRule="auto"/>
        <w:jc w:val="both"/>
        <w:rPr>
          <w:rFonts w:ascii="Times New Roman" w:hAnsi="Times New Roman" w:cs="Times New Roman"/>
          <w:sz w:val="28"/>
          <w:szCs w:val="28"/>
        </w:rPr>
      </w:pPr>
    </w:p>
    <w:p w14:paraId="63922637" w14:textId="27CD6389" w:rsidR="001A4D12" w:rsidRDefault="00FC4D7D" w:rsidP="006D0E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Задача</w:t>
      </w:r>
    </w:p>
    <w:p w14:paraId="67C83C72" w14:textId="09ABA3C2" w:rsidR="00FC4D7D" w:rsidRPr="00FC4D7D" w:rsidRDefault="00FC4D7D" w:rsidP="00F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C4D7D">
        <w:rPr>
          <w:rFonts w:ascii="Times New Roman" w:hAnsi="Times New Roman" w:cs="Times New Roman"/>
          <w:sz w:val="28"/>
          <w:szCs w:val="28"/>
        </w:rPr>
        <w:t>Составные задачи на нахождение остатка</w:t>
      </w:r>
    </w:p>
    <w:p w14:paraId="07C3C620" w14:textId="77777777" w:rsidR="00FC4D7D" w:rsidRPr="00FC4D7D" w:rsidRDefault="00FC4D7D" w:rsidP="00FC4D7D">
      <w:pPr>
        <w:spacing w:after="0" w:line="240" w:lineRule="auto"/>
        <w:jc w:val="both"/>
        <w:rPr>
          <w:rFonts w:ascii="Times New Roman" w:hAnsi="Times New Roman" w:cs="Times New Roman"/>
          <w:sz w:val="28"/>
          <w:szCs w:val="28"/>
        </w:rPr>
      </w:pPr>
      <w:r w:rsidRPr="00FC4D7D">
        <w:rPr>
          <w:rFonts w:ascii="Times New Roman" w:hAnsi="Times New Roman" w:cs="Times New Roman"/>
          <w:sz w:val="28"/>
          <w:szCs w:val="28"/>
        </w:rPr>
        <w:t>Мама испекла 9 блинчиков с творогом и 6 блинчиков со сгущенкой. За обедом съели 5 блинчиков, сколько блинчиков осталось?</w:t>
      </w:r>
    </w:p>
    <w:p w14:paraId="7C946288" w14:textId="77777777" w:rsidR="00FC4D7D" w:rsidRPr="00FC4D7D" w:rsidRDefault="00FC4D7D" w:rsidP="00FC4D7D">
      <w:pPr>
        <w:spacing w:after="0" w:line="240" w:lineRule="auto"/>
        <w:jc w:val="both"/>
        <w:rPr>
          <w:rFonts w:ascii="Times New Roman" w:hAnsi="Times New Roman" w:cs="Times New Roman"/>
          <w:sz w:val="28"/>
          <w:szCs w:val="28"/>
        </w:rPr>
      </w:pPr>
      <w:r w:rsidRPr="00FC4D7D">
        <w:rPr>
          <w:rFonts w:ascii="Times New Roman" w:hAnsi="Times New Roman" w:cs="Times New Roman"/>
          <w:sz w:val="28"/>
          <w:szCs w:val="28"/>
        </w:rPr>
        <w:t>1)</w:t>
      </w:r>
      <w:r w:rsidRPr="00FC4D7D">
        <w:rPr>
          <w:rFonts w:ascii="Times New Roman" w:hAnsi="Times New Roman" w:cs="Times New Roman"/>
          <w:sz w:val="28"/>
          <w:szCs w:val="28"/>
        </w:rPr>
        <w:tab/>
        <w:t>9+6=15 (бл)-всего</w:t>
      </w:r>
    </w:p>
    <w:p w14:paraId="031003D1" w14:textId="6395025A" w:rsidR="001A4D12" w:rsidRDefault="00FC4D7D" w:rsidP="00FC4D7D">
      <w:pPr>
        <w:spacing w:after="0" w:line="240" w:lineRule="auto"/>
        <w:jc w:val="both"/>
        <w:rPr>
          <w:rFonts w:ascii="Times New Roman" w:hAnsi="Times New Roman" w:cs="Times New Roman"/>
          <w:sz w:val="28"/>
          <w:szCs w:val="28"/>
        </w:rPr>
      </w:pPr>
      <w:r w:rsidRPr="00FC4D7D">
        <w:rPr>
          <w:rFonts w:ascii="Times New Roman" w:hAnsi="Times New Roman" w:cs="Times New Roman"/>
          <w:sz w:val="28"/>
          <w:szCs w:val="28"/>
        </w:rPr>
        <w:t>2)</w:t>
      </w:r>
      <w:r w:rsidRPr="00FC4D7D">
        <w:rPr>
          <w:rFonts w:ascii="Times New Roman" w:hAnsi="Times New Roman" w:cs="Times New Roman"/>
          <w:sz w:val="28"/>
          <w:szCs w:val="28"/>
        </w:rPr>
        <w:tab/>
        <w:t>15-5=10 (бл)-осталось</w:t>
      </w:r>
    </w:p>
    <w:p w14:paraId="7842BCDE" w14:textId="33548517" w:rsidR="001A4D12" w:rsidRDefault="001A4D12" w:rsidP="006D0E19">
      <w:pPr>
        <w:spacing w:after="0" w:line="240" w:lineRule="auto"/>
        <w:jc w:val="both"/>
        <w:rPr>
          <w:rFonts w:ascii="Times New Roman" w:hAnsi="Times New Roman" w:cs="Times New Roman"/>
          <w:sz w:val="28"/>
          <w:szCs w:val="28"/>
        </w:rPr>
      </w:pPr>
    </w:p>
    <w:p w14:paraId="4C828152" w14:textId="45A808F2" w:rsidR="001A4D12" w:rsidRDefault="001A4D12" w:rsidP="006D0E19">
      <w:pPr>
        <w:spacing w:after="0" w:line="240" w:lineRule="auto"/>
        <w:jc w:val="both"/>
        <w:rPr>
          <w:rFonts w:ascii="Times New Roman" w:hAnsi="Times New Roman" w:cs="Times New Roman"/>
          <w:sz w:val="28"/>
          <w:szCs w:val="28"/>
        </w:rPr>
      </w:pPr>
    </w:p>
    <w:p w14:paraId="5A6C03CE" w14:textId="7CDAD225" w:rsidR="001A4D12" w:rsidRDefault="001A4D12" w:rsidP="006D0E19">
      <w:pPr>
        <w:spacing w:after="0" w:line="240" w:lineRule="auto"/>
        <w:jc w:val="both"/>
        <w:rPr>
          <w:rFonts w:ascii="Times New Roman" w:hAnsi="Times New Roman" w:cs="Times New Roman"/>
          <w:sz w:val="28"/>
          <w:szCs w:val="28"/>
        </w:rPr>
      </w:pPr>
    </w:p>
    <w:p w14:paraId="71BCCD40" w14:textId="731AFB2B" w:rsidR="001A4D12" w:rsidRDefault="001A4D12" w:rsidP="006D0E19">
      <w:pPr>
        <w:spacing w:after="0" w:line="240" w:lineRule="auto"/>
        <w:jc w:val="both"/>
        <w:rPr>
          <w:rFonts w:ascii="Times New Roman" w:hAnsi="Times New Roman" w:cs="Times New Roman"/>
          <w:sz w:val="28"/>
          <w:szCs w:val="28"/>
        </w:rPr>
      </w:pPr>
    </w:p>
    <w:p w14:paraId="6D22A89D" w14:textId="65AB82F2" w:rsidR="001A4D12" w:rsidRDefault="001A4D12" w:rsidP="006D0E19">
      <w:pPr>
        <w:spacing w:after="0" w:line="240" w:lineRule="auto"/>
        <w:jc w:val="both"/>
        <w:rPr>
          <w:rFonts w:ascii="Times New Roman" w:hAnsi="Times New Roman" w:cs="Times New Roman"/>
          <w:sz w:val="28"/>
          <w:szCs w:val="28"/>
        </w:rPr>
      </w:pPr>
    </w:p>
    <w:p w14:paraId="7FCB7E1D" w14:textId="3CB21692" w:rsidR="001A4D12" w:rsidRDefault="001A4D12" w:rsidP="006D0E19">
      <w:pPr>
        <w:spacing w:after="0" w:line="240" w:lineRule="auto"/>
        <w:jc w:val="both"/>
        <w:rPr>
          <w:rFonts w:ascii="Times New Roman" w:hAnsi="Times New Roman" w:cs="Times New Roman"/>
          <w:sz w:val="28"/>
          <w:szCs w:val="28"/>
        </w:rPr>
      </w:pPr>
    </w:p>
    <w:p w14:paraId="1718B895" w14:textId="2A6DE1EE" w:rsidR="001A4D12" w:rsidRDefault="001A4D12" w:rsidP="006D0E19">
      <w:pPr>
        <w:spacing w:after="0" w:line="240" w:lineRule="auto"/>
        <w:jc w:val="both"/>
        <w:rPr>
          <w:rFonts w:ascii="Times New Roman" w:hAnsi="Times New Roman" w:cs="Times New Roman"/>
          <w:sz w:val="28"/>
          <w:szCs w:val="28"/>
        </w:rPr>
      </w:pPr>
    </w:p>
    <w:p w14:paraId="54812AF8" w14:textId="7A5A5F2E" w:rsidR="001A4D12" w:rsidRDefault="001A4D12" w:rsidP="006D0E19">
      <w:pPr>
        <w:spacing w:after="0" w:line="240" w:lineRule="auto"/>
        <w:jc w:val="both"/>
        <w:rPr>
          <w:rFonts w:ascii="Times New Roman" w:hAnsi="Times New Roman" w:cs="Times New Roman"/>
          <w:sz w:val="28"/>
          <w:szCs w:val="28"/>
        </w:rPr>
      </w:pPr>
    </w:p>
    <w:p w14:paraId="780267E9" w14:textId="0F594DC2" w:rsidR="001A4D12" w:rsidRDefault="001A4D12" w:rsidP="006D0E19">
      <w:pPr>
        <w:spacing w:after="0" w:line="240" w:lineRule="auto"/>
        <w:jc w:val="both"/>
        <w:rPr>
          <w:rFonts w:ascii="Times New Roman" w:hAnsi="Times New Roman" w:cs="Times New Roman"/>
          <w:sz w:val="28"/>
          <w:szCs w:val="28"/>
        </w:rPr>
      </w:pPr>
    </w:p>
    <w:p w14:paraId="7008C58B" w14:textId="1B8F5CEF" w:rsidR="001A4D12" w:rsidRDefault="001A4D12" w:rsidP="006D0E19">
      <w:pPr>
        <w:spacing w:after="0" w:line="240" w:lineRule="auto"/>
        <w:jc w:val="both"/>
        <w:rPr>
          <w:rFonts w:ascii="Times New Roman" w:hAnsi="Times New Roman" w:cs="Times New Roman"/>
          <w:sz w:val="28"/>
          <w:szCs w:val="28"/>
        </w:rPr>
      </w:pPr>
    </w:p>
    <w:p w14:paraId="65ED04FA" w14:textId="77777777" w:rsidR="001A4D12" w:rsidRDefault="001A4D12" w:rsidP="006D0E19">
      <w:pPr>
        <w:spacing w:after="0" w:line="240" w:lineRule="auto"/>
        <w:jc w:val="both"/>
        <w:rPr>
          <w:rFonts w:ascii="Times New Roman" w:hAnsi="Times New Roman" w:cs="Times New Roman"/>
          <w:sz w:val="28"/>
          <w:szCs w:val="28"/>
        </w:rPr>
      </w:pPr>
    </w:p>
    <w:p w14:paraId="11AE8300" w14:textId="6EE450B1" w:rsidR="001A4D12" w:rsidRDefault="001A4D12" w:rsidP="006D0E19">
      <w:pPr>
        <w:spacing w:after="0" w:line="240" w:lineRule="auto"/>
        <w:jc w:val="both"/>
        <w:rPr>
          <w:rFonts w:ascii="Times New Roman" w:hAnsi="Times New Roman" w:cs="Times New Roman"/>
          <w:sz w:val="28"/>
          <w:szCs w:val="28"/>
        </w:rPr>
      </w:pPr>
    </w:p>
    <w:p w14:paraId="47F89142" w14:textId="25E96DAA" w:rsidR="001A4D12" w:rsidRDefault="001A4D12" w:rsidP="006D0E19">
      <w:pPr>
        <w:spacing w:after="0" w:line="240" w:lineRule="auto"/>
        <w:jc w:val="both"/>
        <w:rPr>
          <w:rFonts w:ascii="Times New Roman" w:hAnsi="Times New Roman" w:cs="Times New Roman"/>
          <w:sz w:val="28"/>
          <w:szCs w:val="28"/>
        </w:rPr>
      </w:pPr>
    </w:p>
    <w:p w14:paraId="0720E0B0" w14:textId="13586FD2" w:rsidR="001A4D12" w:rsidRDefault="001A4D12" w:rsidP="006D0E19">
      <w:pPr>
        <w:spacing w:after="0" w:line="240" w:lineRule="auto"/>
        <w:jc w:val="both"/>
        <w:rPr>
          <w:rFonts w:ascii="Times New Roman" w:hAnsi="Times New Roman" w:cs="Times New Roman"/>
          <w:sz w:val="28"/>
          <w:szCs w:val="28"/>
        </w:rPr>
      </w:pPr>
    </w:p>
    <w:p w14:paraId="279579BB" w14:textId="19C1AEFC" w:rsidR="00897776" w:rsidRPr="00EB56D0" w:rsidRDefault="00897776" w:rsidP="00EB56D0">
      <w:pPr>
        <w:shd w:val="clear" w:color="auto" w:fill="FFFFFF"/>
        <w:tabs>
          <w:tab w:val="left" w:pos="11340"/>
        </w:tabs>
        <w:autoSpaceDE w:val="0"/>
        <w:autoSpaceDN w:val="0"/>
        <w:spacing w:after="0" w:line="240" w:lineRule="auto"/>
        <w:ind w:right="-285" w:firstLine="567"/>
        <w:jc w:val="center"/>
        <w:rPr>
          <w:rFonts w:ascii="Times New Roman" w:eastAsia="Calibri" w:hAnsi="Times New Roman" w:cs="Times New Roman"/>
          <w:b/>
          <w:sz w:val="28"/>
          <w:szCs w:val="28"/>
          <w:lang w:eastAsia="ru-RU"/>
        </w:rPr>
      </w:pPr>
      <w:r w:rsidRPr="00B02B80">
        <w:rPr>
          <w:rFonts w:ascii="Times New Roman" w:eastAsia="Calibri" w:hAnsi="Times New Roman" w:cs="Times New Roman"/>
          <w:b/>
          <w:sz w:val="28"/>
          <w:szCs w:val="28"/>
          <w:lang w:eastAsia="ru-RU"/>
        </w:rPr>
        <w:t>Задание №1 «Узнавание»</w:t>
      </w:r>
    </w:p>
    <w:p w14:paraId="2C6BCFAE" w14:textId="77777777" w:rsidR="00897776" w:rsidRPr="00255143" w:rsidRDefault="00897776" w:rsidP="00897776">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b/>
          <w:sz w:val="28"/>
          <w:szCs w:val="28"/>
          <w:lang w:eastAsia="ru-RU"/>
        </w:rPr>
      </w:pPr>
      <w:r w:rsidRPr="00255143">
        <w:rPr>
          <w:rFonts w:ascii="Times New Roman" w:eastAsia="Calibri" w:hAnsi="Times New Roman" w:cs="Times New Roman"/>
          <w:b/>
          <w:sz w:val="28"/>
          <w:szCs w:val="28"/>
          <w:lang w:eastAsia="ru-RU"/>
        </w:rPr>
        <w:t>Раздел 1В «Геометрические фигуры»</w:t>
      </w:r>
    </w:p>
    <w:p w14:paraId="3F0B0A65" w14:textId="77777777" w:rsidR="00897776" w:rsidRPr="00255143" w:rsidRDefault="00897776" w:rsidP="00897776">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b/>
          <w:sz w:val="28"/>
          <w:szCs w:val="28"/>
          <w:lang w:eastAsia="ru-RU"/>
        </w:rPr>
      </w:pPr>
      <w:r w:rsidRPr="00255143">
        <w:rPr>
          <w:rFonts w:ascii="Times New Roman" w:eastAsia="Calibri" w:hAnsi="Times New Roman" w:cs="Times New Roman"/>
          <w:b/>
          <w:sz w:val="28"/>
          <w:szCs w:val="28"/>
          <w:lang w:eastAsia="ru-RU"/>
        </w:rPr>
        <w:t>Уровень «Узнавание».</w:t>
      </w:r>
    </w:p>
    <w:p w14:paraId="259AA9C6" w14:textId="77777777" w:rsidR="00897776" w:rsidRPr="00255143" w:rsidRDefault="00897776" w:rsidP="00897776">
      <w:pPr>
        <w:spacing w:after="5" w:line="266" w:lineRule="auto"/>
        <w:jc w:val="both"/>
        <w:rPr>
          <w:rFonts w:ascii="Times New Roman" w:eastAsia="Arial" w:hAnsi="Times New Roman" w:cs="Times New Roman"/>
          <w:color w:val="000000"/>
          <w:sz w:val="28"/>
          <w:szCs w:val="28"/>
          <w:lang w:eastAsia="ru-RU"/>
        </w:rPr>
      </w:pPr>
      <w:r w:rsidRPr="00255143">
        <w:rPr>
          <w:rFonts w:ascii="Times New Roman" w:eastAsia="Calibri" w:hAnsi="Times New Roman" w:cs="Times New Roman"/>
          <w:sz w:val="28"/>
          <w:szCs w:val="28"/>
          <w:lang w:eastAsia="ru-RU"/>
        </w:rPr>
        <w:t xml:space="preserve">     Нарисуй луч по образцу. </w:t>
      </w:r>
      <w:r w:rsidRPr="00255143">
        <w:rPr>
          <w:rFonts w:ascii="Times New Roman" w:eastAsia="Arial" w:hAnsi="Times New Roman" w:cs="Times New Roman"/>
          <w:color w:val="000000"/>
          <w:sz w:val="28"/>
          <w:szCs w:val="28"/>
          <w:lang w:eastAsia="ru-RU"/>
        </w:rPr>
        <w:t xml:space="preserve">Оцени свою работу (подчеркни)  </w:t>
      </w:r>
    </w:p>
    <w:p w14:paraId="396FC5AE" w14:textId="77777777" w:rsidR="00897776" w:rsidRPr="00C354DE" w:rsidRDefault="00897776" w:rsidP="00897776">
      <w:pPr>
        <w:spacing w:after="5" w:line="266" w:lineRule="auto"/>
        <w:jc w:val="both"/>
        <w:rPr>
          <w:rFonts w:ascii="Times New Roman" w:eastAsia="Arial" w:hAnsi="Times New Roman" w:cs="Times New Roman"/>
          <w:color w:val="000000"/>
          <w:sz w:val="28"/>
          <w:szCs w:val="28"/>
          <w:lang w:eastAsia="ru-RU"/>
        </w:rPr>
      </w:pPr>
    </w:p>
    <w:p w14:paraId="0FFF7942" w14:textId="77777777" w:rsidR="00897776" w:rsidRPr="00C354DE" w:rsidRDefault="00897776" w:rsidP="00897776">
      <w:pPr>
        <w:spacing w:after="5" w:line="266" w:lineRule="auto"/>
        <w:jc w:val="both"/>
        <w:rPr>
          <w:rFonts w:ascii="Times New Roman" w:eastAsia="Arial" w:hAnsi="Times New Roman" w:cs="Times New Roman"/>
          <w:color w:val="000000"/>
          <w:sz w:val="28"/>
          <w:szCs w:val="28"/>
          <w:lang w:eastAsia="ru-RU"/>
        </w:rPr>
      </w:pPr>
      <w:r w:rsidRPr="00C354DE">
        <w:rPr>
          <w:rFonts w:ascii="Calibri" w:eastAsia="Calibri" w:hAnsi="Calibri" w:cs="Times New Roman"/>
          <w:noProof/>
          <w:lang w:eastAsia="ru-RU"/>
        </w:rPr>
        <mc:AlternateContent>
          <mc:Choice Requires="wps">
            <w:drawing>
              <wp:anchor distT="0" distB="0" distL="114300" distR="114300" simplePos="0" relativeHeight="251785216" behindDoc="0" locked="0" layoutInCell="1" allowOverlap="1" wp14:anchorId="4CBD93EF" wp14:editId="1FE12778">
                <wp:simplePos x="0" y="0"/>
                <wp:positionH relativeFrom="column">
                  <wp:posOffset>1663065</wp:posOffset>
                </wp:positionH>
                <wp:positionV relativeFrom="paragraph">
                  <wp:posOffset>415290</wp:posOffset>
                </wp:positionV>
                <wp:extent cx="205740" cy="220980"/>
                <wp:effectExtent l="0" t="0" r="22860" b="26670"/>
                <wp:wrapNone/>
                <wp:docPr id="8" name="Прямая соединительная линия 3"/>
                <wp:cNvGraphicFramePr/>
                <a:graphic xmlns:a="http://schemas.openxmlformats.org/drawingml/2006/main">
                  <a:graphicData uri="http://schemas.microsoft.com/office/word/2010/wordprocessingShape">
                    <wps:wsp>
                      <wps:cNvCnPr/>
                      <wps:spPr>
                        <a:xfrm flipV="1">
                          <a:off x="0" y="0"/>
                          <a:ext cx="205740" cy="22098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5DB946" id="Прямая соединительная линия 3"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32.7pt" to="147.1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" strokecolor="#5b9bd5" strokeweight=".5pt">
                <v:stroke joinstyle="miter"/>
              </v:line>
            </w:pict>
          </mc:Fallback>
        </mc:AlternateContent>
      </w:r>
      <w:r w:rsidRPr="00C354DE">
        <w:rPr>
          <w:rFonts w:ascii="Calibri" w:eastAsia="Calibri" w:hAnsi="Calibri" w:cs="Times New Roman"/>
          <w:noProof/>
          <w:lang w:eastAsia="ru-RU"/>
        </w:rPr>
        <mc:AlternateContent>
          <mc:Choice Requires="wps">
            <w:drawing>
              <wp:anchor distT="0" distB="0" distL="114300" distR="114300" simplePos="0" relativeHeight="251786240" behindDoc="0" locked="0" layoutInCell="1" allowOverlap="1" wp14:anchorId="1BB3F2CC" wp14:editId="61764B88">
                <wp:simplePos x="0" y="0"/>
                <wp:positionH relativeFrom="column">
                  <wp:posOffset>1640205</wp:posOffset>
                </wp:positionH>
                <wp:positionV relativeFrom="paragraph">
                  <wp:posOffset>613410</wp:posOffset>
                </wp:positionV>
                <wp:extent cx="60960" cy="60960"/>
                <wp:effectExtent l="0" t="0" r="15240" b="15240"/>
                <wp:wrapNone/>
                <wp:docPr id="10" name="Овал 4"/>
                <wp:cNvGraphicFramePr/>
                <a:graphic xmlns:a="http://schemas.openxmlformats.org/drawingml/2006/main">
                  <a:graphicData uri="http://schemas.microsoft.com/office/word/2010/wordprocessingShape">
                    <wps:wsp>
                      <wps:cNvSpPr/>
                      <wps:spPr>
                        <a:xfrm>
                          <a:off x="0" y="0"/>
                          <a:ext cx="60960" cy="6096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92559" id="Овал 4" o:spid="_x0000_s1026" style="position:absolute;margin-left:129.15pt;margin-top:48.3pt;width:4.8pt;height: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" fillcolor="#5b9bd5" strokecolor="#41719c" strokeweight="1pt">
                <v:stroke joinstyle="miter"/>
              </v:oval>
            </w:pict>
          </mc:Fallback>
        </mc:AlternateContent>
      </w:r>
      <w:r w:rsidRPr="00C354DE">
        <w:rPr>
          <w:rFonts w:ascii="Times New Roman" w:eastAsia="Times New Roman" w:hAnsi="Times New Roman" w:cs="Times New Roman"/>
          <w:noProof/>
          <w:color w:val="000000"/>
          <w:sz w:val="24"/>
          <w:lang w:eastAsia="ru-RU"/>
        </w:rPr>
        <w:drawing>
          <wp:inline distT="0" distB="0" distL="0" distR="0" wp14:anchorId="123C8EEE" wp14:editId="3843F0DE">
            <wp:extent cx="3074337" cy="769620"/>
            <wp:effectExtent l="0" t="0" r="0" b="0"/>
            <wp:docPr id="13" name="Рисунок 13" descr="depositphotos_119661390-stock-illustration-paper-in-the-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positphotos_119661390-stock-illustration-paper-in-the-cel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7121" cy="780330"/>
                    </a:xfrm>
                    <a:prstGeom prst="rect">
                      <a:avLst/>
                    </a:prstGeom>
                    <a:noFill/>
                    <a:ln>
                      <a:noFill/>
                    </a:ln>
                  </pic:spPr>
                </pic:pic>
              </a:graphicData>
            </a:graphic>
          </wp:inline>
        </w:drawing>
      </w:r>
    </w:p>
    <w:p w14:paraId="56DB92AC" w14:textId="77777777" w:rsidR="00897776" w:rsidRPr="00C354DE" w:rsidRDefault="00897776" w:rsidP="00897776">
      <w:pPr>
        <w:spacing w:after="5" w:line="266" w:lineRule="auto"/>
        <w:jc w:val="both"/>
        <w:rPr>
          <w:rFonts w:ascii="Times New Roman" w:eastAsia="Arial" w:hAnsi="Times New Roman" w:cs="Times New Roman"/>
          <w:color w:val="000000"/>
          <w:sz w:val="28"/>
          <w:szCs w:val="28"/>
          <w:lang w:eastAsia="ru-RU"/>
        </w:rPr>
      </w:pPr>
    </w:p>
    <w:p w14:paraId="4096A514" w14:textId="77777777" w:rsidR="00897776" w:rsidRPr="00C354DE" w:rsidRDefault="00897776" w:rsidP="00897776">
      <w:pPr>
        <w:spacing w:after="5" w:line="266" w:lineRule="auto"/>
        <w:jc w:val="both"/>
        <w:rPr>
          <w:rFonts w:ascii="Times New Roman" w:eastAsia="Arial" w:hAnsi="Times New Roman" w:cs="Times New Roman"/>
          <w:color w:val="000000"/>
          <w:sz w:val="28"/>
          <w:szCs w:val="28"/>
          <w:lang w:eastAsia="ru-RU"/>
        </w:rPr>
      </w:pPr>
    </w:p>
    <w:p w14:paraId="6E47CCE0" w14:textId="77777777" w:rsidR="00897776" w:rsidRPr="00CB06F7" w:rsidRDefault="00897776" w:rsidP="00897776">
      <w:pPr>
        <w:spacing w:after="5" w:line="266" w:lineRule="auto"/>
        <w:jc w:val="both"/>
        <w:rPr>
          <w:rFonts w:ascii="Times New Roman" w:eastAsia="Arial" w:hAnsi="Times New Roman" w:cs="Times New Roman"/>
          <w:color w:val="000000"/>
          <w:sz w:val="28"/>
          <w:szCs w:val="28"/>
          <w:lang w:eastAsia="ru-RU"/>
        </w:rPr>
      </w:pPr>
      <w:r w:rsidRPr="00C354DE">
        <w:rPr>
          <w:rFonts w:ascii="Times New Roman" w:eastAsia="Times New Roman" w:hAnsi="Times New Roman" w:cs="Times New Roman"/>
          <w:noProof/>
          <w:color w:val="000000"/>
          <w:sz w:val="24"/>
          <w:lang w:eastAsia="ru-RU"/>
        </w:rPr>
        <w:drawing>
          <wp:inline distT="0" distB="0" distL="0" distR="0" wp14:anchorId="217C352A" wp14:editId="35104ECC">
            <wp:extent cx="3063240" cy="763757"/>
            <wp:effectExtent l="0" t="0" r="3810" b="0"/>
            <wp:docPr id="14" name="Рисунок 14" descr="depositphotos_119661390-stock-illustration-paper-in-the-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sitphotos_119661390-stock-illustration-paper-in-the-cel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7602" cy="772324"/>
                    </a:xfrm>
                    <a:prstGeom prst="rect">
                      <a:avLst/>
                    </a:prstGeom>
                    <a:noFill/>
                    <a:ln>
                      <a:noFill/>
                    </a:ln>
                  </pic:spPr>
                </pic:pic>
              </a:graphicData>
            </a:graphic>
          </wp:inline>
        </w:drawing>
      </w:r>
      <w:r w:rsidRPr="00BE20AB">
        <w:rPr>
          <w:rFonts w:ascii="Times New Roman" w:eastAsia="Calibri" w:hAnsi="Times New Roman" w:cs="Times New Roman"/>
          <w:noProof/>
          <w:sz w:val="28"/>
          <w:szCs w:val="28"/>
          <w:lang w:eastAsia="ru-RU"/>
        </w:rPr>
        <w:t xml:space="preserve">                                                                </w:t>
      </w:r>
      <w:r w:rsidRPr="00BE20AB">
        <w:rPr>
          <w:rFonts w:ascii="Times New Roman" w:eastAsia="Calibri" w:hAnsi="Times New Roman" w:cs="Times New Roman"/>
          <w:sz w:val="28"/>
          <w:szCs w:val="28"/>
        </w:rPr>
        <w:t xml:space="preserve"> </w:t>
      </w:r>
      <w:r w:rsidRPr="00BE20AB">
        <w:rPr>
          <w:rFonts w:ascii="Times New Roman" w:eastAsia="Calibri" w:hAnsi="Times New Roman" w:cs="Times New Roman"/>
          <w:noProof/>
          <w:sz w:val="28"/>
          <w:szCs w:val="28"/>
          <w:lang w:eastAsia="ru-RU"/>
        </w:rPr>
        <w:t xml:space="preserve">                                            </w:t>
      </w:r>
    </w:p>
    <w:p w14:paraId="538B9AB2" w14:textId="77777777" w:rsidR="00897776" w:rsidRDefault="00897776" w:rsidP="00897776">
      <w:pPr>
        <w:spacing w:after="0" w:line="240" w:lineRule="auto"/>
        <w:ind w:firstLine="708"/>
        <w:rPr>
          <w:rFonts w:ascii="Times New Roman" w:eastAsia="Calibri" w:hAnsi="Times New Roman" w:cs="Times New Roman"/>
          <w:sz w:val="28"/>
          <w:szCs w:val="28"/>
        </w:rPr>
      </w:pPr>
      <w:r w:rsidRPr="00C354DE">
        <w:rPr>
          <w:rFonts w:ascii="Times New Roman" w:eastAsia="Calibri" w:hAnsi="Times New Roman" w:cs="Times New Roman"/>
          <w:sz w:val="28"/>
          <w:szCs w:val="28"/>
        </w:rPr>
        <w:t xml:space="preserve">                                       </w:t>
      </w:r>
    </w:p>
    <w:p w14:paraId="47A6B649" w14:textId="77777777" w:rsidR="00897776" w:rsidRPr="00255143" w:rsidRDefault="00897776" w:rsidP="00897776">
      <w:pPr>
        <w:spacing w:after="0" w:line="240" w:lineRule="auto"/>
        <w:ind w:firstLine="567"/>
        <w:rPr>
          <w:rFonts w:ascii="Times New Roman" w:eastAsia="Calibri" w:hAnsi="Times New Roman" w:cs="Times New Roman"/>
          <w:sz w:val="28"/>
          <w:szCs w:val="28"/>
        </w:rPr>
      </w:pPr>
      <w:r w:rsidRPr="00255143">
        <w:rPr>
          <w:rFonts w:ascii="Times New Roman" w:eastAsia="Calibri" w:hAnsi="Times New Roman" w:cs="Times New Roman"/>
          <w:sz w:val="28"/>
          <w:szCs w:val="28"/>
          <w:lang w:eastAsia="ru-RU"/>
        </w:rPr>
        <w:t>Самооценивание по критериям:</w:t>
      </w:r>
    </w:p>
    <w:p w14:paraId="61ABDFBD" w14:textId="77777777" w:rsidR="00897776" w:rsidRPr="00255143" w:rsidRDefault="00897776" w:rsidP="00897776">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lang w:eastAsia="ru-RU"/>
        </w:rPr>
      </w:pPr>
      <w:r w:rsidRPr="00255143">
        <w:rPr>
          <w:rFonts w:ascii="Times New Roman" w:eastAsia="Calibri" w:hAnsi="Times New Roman" w:cs="Times New Roman"/>
          <w:sz w:val="28"/>
          <w:szCs w:val="28"/>
          <w:lang w:eastAsia="ru-RU"/>
        </w:rPr>
        <w:t xml:space="preserve">1)Знает обозначение луча и точки     5-6  </w:t>
      </w:r>
      <w:r w:rsidRPr="00255143">
        <w:rPr>
          <w:rFonts w:ascii="Times New Roman" w:eastAsia="Calibri" w:hAnsi="Times New Roman" w:cs="Times New Roman"/>
          <w:noProof/>
          <w:sz w:val="28"/>
          <w:szCs w:val="28"/>
          <w:lang w:eastAsia="ru-RU"/>
        </w:rPr>
        <w:drawing>
          <wp:inline distT="0" distB="0" distL="0" distR="0" wp14:anchorId="4DABA6F9" wp14:editId="4D318782">
            <wp:extent cx="358140" cy="220980"/>
            <wp:effectExtent l="0" t="0" r="3810" b="762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8140" cy="220980"/>
                    </a:xfrm>
                    <a:prstGeom prst="rect">
                      <a:avLst/>
                    </a:prstGeom>
                    <a:noFill/>
                    <a:ln>
                      <a:noFill/>
                    </a:ln>
                  </pic:spPr>
                </pic:pic>
              </a:graphicData>
            </a:graphic>
          </wp:inline>
        </w:drawing>
      </w:r>
      <w:r w:rsidRPr="00255143">
        <w:rPr>
          <w:rFonts w:ascii="Times New Roman" w:eastAsia="Calibri" w:hAnsi="Times New Roman" w:cs="Times New Roman"/>
          <w:sz w:val="28"/>
          <w:szCs w:val="28"/>
          <w:lang w:eastAsia="ru-RU"/>
        </w:rPr>
        <w:t xml:space="preserve">        </w:t>
      </w:r>
      <w:r w:rsidRPr="00255143">
        <w:rPr>
          <w:rFonts w:ascii="Times New Roman" w:eastAsia="Calibri" w:hAnsi="Times New Roman" w:cs="Times New Roman"/>
          <w:noProof/>
          <w:sz w:val="28"/>
          <w:szCs w:val="28"/>
          <w:lang w:eastAsia="ru-RU"/>
        </w:rPr>
        <w:drawing>
          <wp:inline distT="0" distB="0" distL="0" distR="0" wp14:anchorId="00285308" wp14:editId="2606145A">
            <wp:extent cx="304800" cy="213360"/>
            <wp:effectExtent l="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13360"/>
                    </a:xfrm>
                    <a:prstGeom prst="rect">
                      <a:avLst/>
                    </a:prstGeom>
                    <a:noFill/>
                    <a:ln>
                      <a:noFill/>
                    </a:ln>
                  </pic:spPr>
                </pic:pic>
              </a:graphicData>
            </a:graphic>
          </wp:inline>
        </w:drawing>
      </w:r>
    </w:p>
    <w:p w14:paraId="19B351F8" w14:textId="77777777" w:rsidR="00897776" w:rsidRPr="00255143" w:rsidRDefault="00897776" w:rsidP="00897776">
      <w:pPr>
        <w:shd w:val="clear" w:color="auto" w:fill="FFFFFF"/>
        <w:tabs>
          <w:tab w:val="left" w:pos="11340"/>
        </w:tabs>
        <w:autoSpaceDE w:val="0"/>
        <w:autoSpaceDN w:val="0"/>
        <w:spacing w:after="0" w:line="240" w:lineRule="auto"/>
        <w:ind w:right="-1" w:firstLine="567"/>
        <w:jc w:val="both"/>
        <w:rPr>
          <w:rFonts w:ascii="Times New Roman" w:eastAsia="Calibri" w:hAnsi="Times New Roman" w:cs="Times New Roman"/>
          <w:sz w:val="28"/>
          <w:szCs w:val="28"/>
        </w:rPr>
      </w:pPr>
      <w:r w:rsidRPr="00255143">
        <w:rPr>
          <w:rFonts w:ascii="Times New Roman" w:eastAsia="Calibri" w:hAnsi="Times New Roman" w:cs="Times New Roman"/>
          <w:sz w:val="28"/>
          <w:szCs w:val="28"/>
          <w:lang w:eastAsia="ru-RU"/>
        </w:rPr>
        <w:t xml:space="preserve">Оценил(а) свою работу (обведи медаль)  </w:t>
      </w:r>
    </w:p>
    <w:p w14:paraId="649C9E14" w14:textId="77777777" w:rsidR="00897776" w:rsidRPr="00B02B80" w:rsidRDefault="00897776" w:rsidP="00897776">
      <w:pPr>
        <w:shd w:val="clear" w:color="auto" w:fill="FFFFFF"/>
        <w:tabs>
          <w:tab w:val="left" w:pos="11340"/>
        </w:tabs>
        <w:autoSpaceDE w:val="0"/>
        <w:autoSpaceDN w:val="0"/>
        <w:spacing w:after="0" w:line="240" w:lineRule="auto"/>
        <w:ind w:left="567" w:right="-285"/>
        <w:jc w:val="both"/>
        <w:rPr>
          <w:rFonts w:ascii="Times New Roman" w:eastAsia="Calibri" w:hAnsi="Times New Roman" w:cs="Times New Roman"/>
          <w:sz w:val="28"/>
          <w:szCs w:val="28"/>
          <w:lang w:eastAsia="ru-RU"/>
        </w:rPr>
      </w:pPr>
    </w:p>
    <w:p w14:paraId="6769465F" w14:textId="17739F15" w:rsidR="00897776" w:rsidRDefault="00897776" w:rsidP="007A7221">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b/>
          <w:bCs/>
          <w:sz w:val="28"/>
          <w:szCs w:val="28"/>
          <w:lang w:eastAsia="ru-RU"/>
        </w:rPr>
      </w:pPr>
      <w:r>
        <w:rPr>
          <w:rFonts w:ascii="Times New Roman" w:eastAsia="Calibri" w:hAnsi="Times New Roman" w:cs="Times New Roman"/>
          <w:sz w:val="28"/>
          <w:szCs w:val="28"/>
          <w:lang w:eastAsia="ru-RU"/>
        </w:rPr>
        <w:br w:type="page"/>
      </w:r>
      <w:r w:rsidR="007A7221" w:rsidRPr="007A7221">
        <w:rPr>
          <w:rFonts w:ascii="Times New Roman" w:eastAsia="Calibri" w:hAnsi="Times New Roman" w:cs="Times New Roman"/>
          <w:b/>
          <w:bCs/>
          <w:sz w:val="28"/>
          <w:szCs w:val="28"/>
          <w:lang w:eastAsia="ru-RU"/>
        </w:rPr>
        <w:t>ПРИЛОЖЕНИЕ</w:t>
      </w:r>
      <w:r w:rsidR="001807E0">
        <w:rPr>
          <w:rFonts w:ascii="Times New Roman" w:eastAsia="Calibri" w:hAnsi="Times New Roman" w:cs="Times New Roman"/>
          <w:b/>
          <w:bCs/>
          <w:sz w:val="28"/>
          <w:szCs w:val="28"/>
          <w:lang w:eastAsia="ru-RU"/>
        </w:rPr>
        <w:t xml:space="preserve">   С</w:t>
      </w:r>
    </w:p>
    <w:p w14:paraId="56745324" w14:textId="19E8F61B" w:rsidR="00835F53" w:rsidRDefault="00835F53" w:rsidP="007A7221">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Результат выполнения задани</w:t>
      </w:r>
      <w:r w:rsidR="002C0193">
        <w:rPr>
          <w:rFonts w:ascii="Times New Roman" w:eastAsia="Calibri" w:hAnsi="Times New Roman" w:cs="Times New Roman"/>
          <w:b/>
          <w:bCs/>
          <w:sz w:val="28"/>
          <w:szCs w:val="28"/>
          <w:lang w:eastAsia="ru-RU"/>
        </w:rPr>
        <w:t>и обучающимися</w:t>
      </w:r>
      <w:r>
        <w:rPr>
          <w:rFonts w:ascii="Times New Roman" w:eastAsia="Calibri" w:hAnsi="Times New Roman" w:cs="Times New Roman"/>
          <w:b/>
          <w:bCs/>
          <w:sz w:val="28"/>
          <w:szCs w:val="28"/>
          <w:lang w:eastAsia="ru-RU"/>
        </w:rPr>
        <w:t xml:space="preserve"> </w:t>
      </w:r>
    </w:p>
    <w:p w14:paraId="62A33CC4" w14:textId="77777777" w:rsidR="007A7221" w:rsidRPr="007A7221" w:rsidRDefault="007A7221" w:rsidP="007A7221">
      <w:pPr>
        <w:shd w:val="clear" w:color="auto" w:fill="FFFFFF"/>
        <w:tabs>
          <w:tab w:val="left" w:pos="11340"/>
        </w:tabs>
        <w:autoSpaceDE w:val="0"/>
        <w:autoSpaceDN w:val="0"/>
        <w:spacing w:after="0" w:line="240" w:lineRule="auto"/>
        <w:ind w:right="-285"/>
        <w:jc w:val="center"/>
        <w:rPr>
          <w:rFonts w:ascii="Times New Roman" w:eastAsia="Calibri" w:hAnsi="Times New Roman" w:cs="Times New Roman"/>
          <w:b/>
          <w:bCs/>
          <w:sz w:val="28"/>
          <w:szCs w:val="28"/>
          <w:lang w:eastAsia="ru-RU"/>
        </w:rPr>
      </w:pPr>
    </w:p>
    <w:tbl>
      <w:tblPr>
        <w:tblStyle w:val="1212"/>
        <w:tblW w:w="8222" w:type="dxa"/>
        <w:tblInd w:w="-5" w:type="dxa"/>
        <w:tblLook w:val="04A0" w:firstRow="1" w:lastRow="0" w:firstColumn="1" w:lastColumn="0" w:noHBand="0" w:noVBand="1"/>
      </w:tblPr>
      <w:tblGrid>
        <w:gridCol w:w="1697"/>
        <w:gridCol w:w="3265"/>
        <w:gridCol w:w="3260"/>
      </w:tblGrid>
      <w:tr w:rsidR="007A7221" w:rsidRPr="006D2A61" w14:paraId="3C4CB3E3" w14:textId="77777777" w:rsidTr="004E1557">
        <w:tc>
          <w:tcPr>
            <w:tcW w:w="1697" w:type="dxa"/>
          </w:tcPr>
          <w:p w14:paraId="53770B1A" w14:textId="1984D51F" w:rsidR="007A7221" w:rsidRPr="006D2A61" w:rsidRDefault="008E1BE6"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О</w:t>
            </w:r>
            <w:r w:rsidR="007A7221" w:rsidRPr="006D2A61">
              <w:rPr>
                <w:rFonts w:ascii="Times New Roman" w:hAnsi="Times New Roman" w:cs="Times New Roman"/>
                <w:sz w:val="24"/>
                <w:szCs w:val="24"/>
                <w:lang w:eastAsia="ru-RU"/>
              </w:rPr>
              <w:t>буч</w:t>
            </w:r>
            <w:r w:rsidR="007A7221">
              <w:rPr>
                <w:rFonts w:ascii="Times New Roman" w:hAnsi="Times New Roman" w:cs="Times New Roman"/>
                <w:sz w:val="24"/>
                <w:szCs w:val="24"/>
                <w:lang w:eastAsia="ru-RU"/>
              </w:rPr>
              <w:t>ающ</w:t>
            </w:r>
            <w:r>
              <w:rPr>
                <w:rFonts w:ascii="Times New Roman" w:hAnsi="Times New Roman" w:cs="Times New Roman"/>
                <w:sz w:val="24"/>
                <w:szCs w:val="24"/>
                <w:lang w:eastAsia="ru-RU"/>
              </w:rPr>
              <w:t>ийся</w:t>
            </w:r>
          </w:p>
        </w:tc>
        <w:tc>
          <w:tcPr>
            <w:tcW w:w="3265" w:type="dxa"/>
          </w:tcPr>
          <w:p w14:paraId="18F1D25E" w14:textId="77777777" w:rsidR="007A7221" w:rsidRPr="006D2A61" w:rsidRDefault="007A7221"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Точка и прямая </w:t>
            </w:r>
          </w:p>
        </w:tc>
        <w:tc>
          <w:tcPr>
            <w:tcW w:w="3260" w:type="dxa"/>
          </w:tcPr>
          <w:p w14:paraId="10202589" w14:textId="77777777" w:rsidR="007A7221" w:rsidRPr="006D2A61" w:rsidRDefault="007A7221"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Самооценивание</w:t>
            </w:r>
          </w:p>
        </w:tc>
      </w:tr>
      <w:tr w:rsidR="007A7221" w:rsidRPr="006D2A61" w14:paraId="67B016EB" w14:textId="77777777" w:rsidTr="004E1557">
        <w:tc>
          <w:tcPr>
            <w:tcW w:w="1697" w:type="dxa"/>
          </w:tcPr>
          <w:p w14:paraId="659DF15E"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3265" w:type="dxa"/>
          </w:tcPr>
          <w:p w14:paraId="77417E2F"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260" w:type="dxa"/>
          </w:tcPr>
          <w:p w14:paraId="2692C584"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7A7221" w:rsidRPr="006D2A61" w14:paraId="50C47E29" w14:textId="77777777" w:rsidTr="004E1557">
        <w:tc>
          <w:tcPr>
            <w:tcW w:w="1697" w:type="dxa"/>
            <w:tcBorders>
              <w:bottom w:val="single" w:sz="4" w:space="0" w:color="auto"/>
            </w:tcBorders>
          </w:tcPr>
          <w:p w14:paraId="696C1786" w14:textId="435A3331"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3265" w:type="dxa"/>
            <w:tcBorders>
              <w:bottom w:val="single" w:sz="4" w:space="0" w:color="auto"/>
            </w:tcBorders>
          </w:tcPr>
          <w:p w14:paraId="72CF6DEE" w14:textId="77777777" w:rsidR="007A7221" w:rsidRPr="006D2A61" w:rsidRDefault="007A7221"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 учителем</w:t>
            </w:r>
          </w:p>
        </w:tc>
        <w:tc>
          <w:tcPr>
            <w:tcW w:w="3260" w:type="dxa"/>
            <w:tcBorders>
              <w:bottom w:val="single" w:sz="4" w:space="0" w:color="auto"/>
            </w:tcBorders>
          </w:tcPr>
          <w:p w14:paraId="1AB94623"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254B114D" w14:textId="77777777" w:rsidTr="004E1557">
        <w:tc>
          <w:tcPr>
            <w:tcW w:w="1697" w:type="dxa"/>
            <w:tcBorders>
              <w:bottom w:val="nil"/>
            </w:tcBorders>
          </w:tcPr>
          <w:p w14:paraId="1D28D5BF" w14:textId="766AB796"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3265" w:type="dxa"/>
            <w:tcBorders>
              <w:bottom w:val="nil"/>
            </w:tcBorders>
          </w:tcPr>
          <w:p w14:paraId="429CB49D"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260" w:type="dxa"/>
            <w:tcBorders>
              <w:bottom w:val="nil"/>
            </w:tcBorders>
          </w:tcPr>
          <w:p w14:paraId="10C9B5AB"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7A7221" w:rsidRPr="006D2A61" w14:paraId="4D4CFC86" w14:textId="77777777" w:rsidTr="004E1557">
        <w:tc>
          <w:tcPr>
            <w:tcW w:w="1697" w:type="dxa"/>
          </w:tcPr>
          <w:p w14:paraId="7B425C69" w14:textId="7711FF0F"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3265" w:type="dxa"/>
          </w:tcPr>
          <w:p w14:paraId="3BE0316A"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3260" w:type="dxa"/>
          </w:tcPr>
          <w:p w14:paraId="22D4805C"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7A7221" w:rsidRPr="006D2A61" w14:paraId="348B1BA1" w14:textId="77777777" w:rsidTr="004E1557">
        <w:tc>
          <w:tcPr>
            <w:tcW w:w="1697" w:type="dxa"/>
          </w:tcPr>
          <w:p w14:paraId="1D8075E0" w14:textId="0872CF2D"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3265" w:type="dxa"/>
          </w:tcPr>
          <w:p w14:paraId="6436DA01"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sz w:val="24"/>
                <w:szCs w:val="24"/>
                <w:lang w:eastAsia="ru-RU"/>
              </w:rPr>
              <w:t>С учителем</w:t>
            </w:r>
          </w:p>
        </w:tc>
        <w:tc>
          <w:tcPr>
            <w:tcW w:w="3260" w:type="dxa"/>
          </w:tcPr>
          <w:p w14:paraId="27564B15"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4CFD6415" w14:textId="77777777" w:rsidTr="004E1557">
        <w:tc>
          <w:tcPr>
            <w:tcW w:w="1697" w:type="dxa"/>
          </w:tcPr>
          <w:p w14:paraId="57AFAF67" w14:textId="3782940A"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5</w:t>
            </w:r>
          </w:p>
        </w:tc>
        <w:tc>
          <w:tcPr>
            <w:tcW w:w="3265" w:type="dxa"/>
          </w:tcPr>
          <w:p w14:paraId="09E8D9F0"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sz w:val="24"/>
                <w:szCs w:val="24"/>
                <w:lang w:eastAsia="ru-RU"/>
              </w:rPr>
              <w:t>С учителем</w:t>
            </w:r>
          </w:p>
        </w:tc>
        <w:tc>
          <w:tcPr>
            <w:tcW w:w="3260" w:type="dxa"/>
          </w:tcPr>
          <w:p w14:paraId="44FD85A8"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754CE5FA" w14:textId="77777777" w:rsidTr="004E1557">
        <w:tc>
          <w:tcPr>
            <w:tcW w:w="1697" w:type="dxa"/>
          </w:tcPr>
          <w:p w14:paraId="2FF5629B" w14:textId="2776214C"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3265" w:type="dxa"/>
          </w:tcPr>
          <w:p w14:paraId="73D49A24"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3E2A3C02" w14:textId="77777777" w:rsidR="007A7221" w:rsidRPr="006D2A61" w:rsidRDefault="007A7221" w:rsidP="006F2574">
            <w:pPr>
              <w:jc w:val="center"/>
              <w:rPr>
                <w:rFonts w:ascii="Times New Roman" w:hAnsi="Times New Roman" w:cs="Times New Roman"/>
                <w:sz w:val="24"/>
                <w:szCs w:val="24"/>
                <w:lang w:eastAsia="ru-RU"/>
              </w:rPr>
            </w:pPr>
            <w:r w:rsidRPr="006D2A61">
              <w:rPr>
                <w:rFonts w:ascii="Times New Roman" w:hAnsi="Times New Roman" w:cs="Times New Roman"/>
                <w:noProof/>
                <w:sz w:val="24"/>
                <w:szCs w:val="24"/>
                <w:lang w:eastAsia="ru-RU"/>
              </w:rPr>
              <w:drawing>
                <wp:inline distT="0" distB="0" distL="0" distR="0" wp14:anchorId="626D5F21" wp14:editId="18E74D8E">
                  <wp:extent cx="292735" cy="128270"/>
                  <wp:effectExtent l="0" t="0" r="0" b="5080"/>
                  <wp:docPr id="23404" name="Рисунок 2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r>
      <w:tr w:rsidR="007A7221" w:rsidRPr="006D2A61" w14:paraId="0F5E2BDF" w14:textId="77777777" w:rsidTr="004E1557">
        <w:tc>
          <w:tcPr>
            <w:tcW w:w="1697" w:type="dxa"/>
          </w:tcPr>
          <w:p w14:paraId="221F8C14" w14:textId="79E81608"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3265" w:type="dxa"/>
          </w:tcPr>
          <w:p w14:paraId="2F4D903E"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4DA35E1C" w14:textId="77777777" w:rsidR="007A7221" w:rsidRPr="006D2A61" w:rsidRDefault="007A7221" w:rsidP="006F2574">
            <w:pPr>
              <w:jc w:val="center"/>
              <w:rPr>
                <w:rFonts w:ascii="Times New Roman" w:hAnsi="Times New Roman" w:cs="Times New Roman"/>
                <w:sz w:val="24"/>
                <w:szCs w:val="24"/>
                <w:lang w:eastAsia="ru-RU"/>
              </w:rPr>
            </w:pPr>
            <w:r w:rsidRPr="006D2A61">
              <w:rPr>
                <w:rFonts w:ascii="Times New Roman" w:hAnsi="Times New Roman" w:cs="Times New Roman"/>
                <w:noProof/>
                <w:sz w:val="24"/>
                <w:szCs w:val="24"/>
                <w:lang w:eastAsia="ru-RU"/>
              </w:rPr>
              <w:drawing>
                <wp:inline distT="0" distB="0" distL="0" distR="0" wp14:anchorId="7C970EE2" wp14:editId="4A22ED2F">
                  <wp:extent cx="292735" cy="128270"/>
                  <wp:effectExtent l="0" t="0" r="0" b="5080"/>
                  <wp:docPr id="23405" name="Рисунок 2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r>
      <w:tr w:rsidR="007A7221" w:rsidRPr="006D2A61" w14:paraId="7CB55C09" w14:textId="77777777" w:rsidTr="004E1557">
        <w:tc>
          <w:tcPr>
            <w:tcW w:w="1697" w:type="dxa"/>
          </w:tcPr>
          <w:p w14:paraId="2AC5B95E" w14:textId="57A21E4D"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3265" w:type="dxa"/>
          </w:tcPr>
          <w:p w14:paraId="7E651D31"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sz w:val="24"/>
                <w:szCs w:val="24"/>
                <w:lang w:eastAsia="ru-RU"/>
              </w:rPr>
              <w:t>С учителем</w:t>
            </w:r>
          </w:p>
        </w:tc>
        <w:tc>
          <w:tcPr>
            <w:tcW w:w="3260" w:type="dxa"/>
          </w:tcPr>
          <w:p w14:paraId="081DDD09"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6E92A768" w14:textId="77777777" w:rsidTr="004E1557">
        <w:tc>
          <w:tcPr>
            <w:tcW w:w="1697" w:type="dxa"/>
          </w:tcPr>
          <w:p w14:paraId="5498C732" w14:textId="0171514F"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3265" w:type="dxa"/>
          </w:tcPr>
          <w:p w14:paraId="041EA1CF"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2632311B"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7A7221" w:rsidRPr="006D2A61" w14:paraId="417AC0DF" w14:textId="77777777" w:rsidTr="004E1557">
        <w:tc>
          <w:tcPr>
            <w:tcW w:w="1697" w:type="dxa"/>
          </w:tcPr>
          <w:p w14:paraId="0B2D2F61" w14:textId="50F76E41"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3265" w:type="dxa"/>
          </w:tcPr>
          <w:p w14:paraId="5F7F539C"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sz w:val="24"/>
                <w:szCs w:val="24"/>
                <w:lang w:eastAsia="ru-RU"/>
              </w:rPr>
              <w:t>С учителем</w:t>
            </w:r>
          </w:p>
        </w:tc>
        <w:tc>
          <w:tcPr>
            <w:tcW w:w="3260" w:type="dxa"/>
          </w:tcPr>
          <w:p w14:paraId="32B76A6E"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2E508926" w14:textId="77777777" w:rsidTr="004E1557">
        <w:tc>
          <w:tcPr>
            <w:tcW w:w="1697" w:type="dxa"/>
          </w:tcPr>
          <w:p w14:paraId="1D460CB8" w14:textId="1D15EE5E"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3265" w:type="dxa"/>
          </w:tcPr>
          <w:p w14:paraId="2362C34A"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1EEABC8F"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7A7221" w:rsidRPr="006D2A61" w14:paraId="7C9BC636" w14:textId="77777777" w:rsidTr="004E1557">
        <w:tc>
          <w:tcPr>
            <w:tcW w:w="1697" w:type="dxa"/>
          </w:tcPr>
          <w:p w14:paraId="62AA506B" w14:textId="083BDC70"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3265" w:type="dxa"/>
          </w:tcPr>
          <w:p w14:paraId="3ADBFC00"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noProof/>
                <w:sz w:val="24"/>
                <w:szCs w:val="24"/>
                <w:lang w:eastAsia="ru-RU"/>
              </w:rPr>
              <w:t>С учителем</w:t>
            </w:r>
          </w:p>
        </w:tc>
        <w:tc>
          <w:tcPr>
            <w:tcW w:w="3260" w:type="dxa"/>
          </w:tcPr>
          <w:p w14:paraId="245F71C1"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5F1F8F0A" w14:textId="77777777" w:rsidTr="004E1557">
        <w:tc>
          <w:tcPr>
            <w:tcW w:w="1697" w:type="dxa"/>
          </w:tcPr>
          <w:p w14:paraId="7F10024B" w14:textId="2015F685"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3265" w:type="dxa"/>
          </w:tcPr>
          <w:p w14:paraId="2435010B"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2075B7F9" w14:textId="77777777" w:rsidR="007A7221" w:rsidRPr="006D2A61" w:rsidRDefault="007A7221" w:rsidP="006F2574">
            <w:pPr>
              <w:jc w:val="center"/>
              <w:rPr>
                <w:rFonts w:ascii="Times New Roman" w:hAnsi="Times New Roman" w:cs="Times New Roman"/>
                <w:sz w:val="24"/>
                <w:szCs w:val="24"/>
                <w:lang w:eastAsia="ru-RU"/>
              </w:rPr>
            </w:pPr>
            <w:r w:rsidRPr="006D2A61">
              <w:rPr>
                <w:rFonts w:ascii="Times New Roman" w:hAnsi="Times New Roman" w:cs="Times New Roman"/>
                <w:noProof/>
                <w:sz w:val="24"/>
                <w:szCs w:val="24"/>
                <w:lang w:eastAsia="ru-RU"/>
              </w:rPr>
              <w:drawing>
                <wp:inline distT="0" distB="0" distL="0" distR="0" wp14:anchorId="38F2124B" wp14:editId="39B4A881">
                  <wp:extent cx="292735" cy="129540"/>
                  <wp:effectExtent l="0" t="0" r="0" b="3810"/>
                  <wp:docPr id="23406" name="Рисунок 2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735" cy="129540"/>
                          </a:xfrm>
                          <a:prstGeom prst="rect">
                            <a:avLst/>
                          </a:prstGeom>
                          <a:noFill/>
                        </pic:spPr>
                      </pic:pic>
                    </a:graphicData>
                  </a:graphic>
                </wp:inline>
              </w:drawing>
            </w:r>
          </w:p>
        </w:tc>
      </w:tr>
      <w:tr w:rsidR="007A7221" w:rsidRPr="006D2A61" w14:paraId="4391F927" w14:textId="77777777" w:rsidTr="004E1557">
        <w:tc>
          <w:tcPr>
            <w:tcW w:w="1697" w:type="dxa"/>
          </w:tcPr>
          <w:p w14:paraId="58BF6CB1" w14:textId="433D3896"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3265" w:type="dxa"/>
          </w:tcPr>
          <w:p w14:paraId="42B99805"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6509C9DC" w14:textId="77777777" w:rsidR="007A7221" w:rsidRPr="006D2A61" w:rsidRDefault="007A7221" w:rsidP="006F2574">
            <w:pPr>
              <w:jc w:val="center"/>
              <w:rPr>
                <w:rFonts w:ascii="Times New Roman" w:hAnsi="Times New Roman" w:cs="Times New Roman"/>
                <w:sz w:val="24"/>
                <w:szCs w:val="24"/>
                <w:lang w:eastAsia="ru-RU"/>
              </w:rPr>
            </w:pPr>
            <w:r w:rsidRPr="006D2A61">
              <w:rPr>
                <w:rFonts w:ascii="Times New Roman" w:hAnsi="Times New Roman" w:cs="Times New Roman"/>
                <w:noProof/>
                <w:sz w:val="24"/>
                <w:szCs w:val="24"/>
                <w:lang w:eastAsia="ru-RU"/>
              </w:rPr>
              <w:drawing>
                <wp:inline distT="0" distB="0" distL="0" distR="0" wp14:anchorId="62B12DDC" wp14:editId="42393853">
                  <wp:extent cx="292735" cy="128270"/>
                  <wp:effectExtent l="0" t="0" r="0" b="5080"/>
                  <wp:docPr id="23407" name="Рисунок 2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r>
      <w:tr w:rsidR="007A7221" w:rsidRPr="006D2A61" w14:paraId="5C0F3F44" w14:textId="77777777" w:rsidTr="004E1557">
        <w:tc>
          <w:tcPr>
            <w:tcW w:w="1697" w:type="dxa"/>
          </w:tcPr>
          <w:p w14:paraId="52102D26" w14:textId="7A405104"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3265" w:type="dxa"/>
          </w:tcPr>
          <w:p w14:paraId="51A0FECB"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285B927B"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t>0</w:t>
            </w:r>
          </w:p>
        </w:tc>
      </w:tr>
      <w:tr w:rsidR="007A7221" w:rsidRPr="006D2A61" w14:paraId="6F526243" w14:textId="77777777" w:rsidTr="004E1557">
        <w:tc>
          <w:tcPr>
            <w:tcW w:w="1697" w:type="dxa"/>
          </w:tcPr>
          <w:p w14:paraId="4FFAF196" w14:textId="576A5732"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3265" w:type="dxa"/>
          </w:tcPr>
          <w:p w14:paraId="6912F82F"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17C8041C" w14:textId="77777777" w:rsidR="007A7221" w:rsidRPr="006D2A61" w:rsidRDefault="007A7221" w:rsidP="006F2574">
            <w:pPr>
              <w:jc w:val="center"/>
              <w:rPr>
                <w:rFonts w:ascii="Times New Roman" w:hAnsi="Times New Roman" w:cs="Times New Roman"/>
                <w:sz w:val="24"/>
                <w:szCs w:val="24"/>
                <w:lang w:eastAsia="ru-RU"/>
              </w:rPr>
            </w:pPr>
            <w:r w:rsidRPr="006D2A61">
              <w:rPr>
                <w:rFonts w:ascii="Times New Roman" w:hAnsi="Times New Roman" w:cs="Times New Roman"/>
                <w:noProof/>
                <w:sz w:val="24"/>
                <w:szCs w:val="24"/>
                <w:lang w:eastAsia="ru-RU"/>
              </w:rPr>
              <w:drawing>
                <wp:inline distT="0" distB="0" distL="0" distR="0" wp14:anchorId="2832951B" wp14:editId="378EF531">
                  <wp:extent cx="292735" cy="128270"/>
                  <wp:effectExtent l="0" t="0" r="0" b="5080"/>
                  <wp:docPr id="23408" name="Рисунок 2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735" cy="128270"/>
                          </a:xfrm>
                          <a:prstGeom prst="rect">
                            <a:avLst/>
                          </a:prstGeom>
                          <a:noFill/>
                        </pic:spPr>
                      </pic:pic>
                    </a:graphicData>
                  </a:graphic>
                </wp:inline>
              </w:drawing>
            </w:r>
          </w:p>
        </w:tc>
      </w:tr>
      <w:tr w:rsidR="007A7221" w:rsidRPr="006D2A61" w14:paraId="24E8728C" w14:textId="77777777" w:rsidTr="004E1557">
        <w:tc>
          <w:tcPr>
            <w:tcW w:w="1697" w:type="dxa"/>
          </w:tcPr>
          <w:p w14:paraId="4690981B" w14:textId="068D4445"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17</w:t>
            </w:r>
          </w:p>
        </w:tc>
        <w:tc>
          <w:tcPr>
            <w:tcW w:w="3265" w:type="dxa"/>
          </w:tcPr>
          <w:p w14:paraId="34280FB6" w14:textId="77777777" w:rsidR="007A7221" w:rsidRPr="006D2A61" w:rsidRDefault="007A7221" w:rsidP="006F2574">
            <w:pPr>
              <w:jc w:val="center"/>
              <w:rPr>
                <w:rFonts w:ascii="Times New Roman" w:hAnsi="Times New Roman" w:cs="Times New Roman"/>
                <w:sz w:val="24"/>
                <w:szCs w:val="24"/>
                <w:lang w:eastAsia="ru-RU"/>
              </w:rPr>
            </w:pPr>
            <w:r w:rsidRPr="00522BB8">
              <w:rPr>
                <w:rFonts w:ascii="Times New Roman" w:hAnsi="Times New Roman" w:cs="Times New Roman"/>
                <w:sz w:val="24"/>
                <w:szCs w:val="24"/>
                <w:lang w:eastAsia="ru-RU"/>
              </w:rPr>
              <w:t>С учителем</w:t>
            </w:r>
          </w:p>
        </w:tc>
        <w:tc>
          <w:tcPr>
            <w:tcW w:w="3260" w:type="dxa"/>
          </w:tcPr>
          <w:p w14:paraId="7FEF9307"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r w:rsidR="007A7221" w:rsidRPr="006D2A61" w14:paraId="214B80EF" w14:textId="77777777" w:rsidTr="004E1557">
        <w:tc>
          <w:tcPr>
            <w:tcW w:w="1697" w:type="dxa"/>
          </w:tcPr>
          <w:p w14:paraId="047F3A35" w14:textId="08AD9C99"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3265" w:type="dxa"/>
          </w:tcPr>
          <w:p w14:paraId="1FE8B276" w14:textId="77777777" w:rsidR="007A7221" w:rsidRPr="006D2A61" w:rsidRDefault="007A7221" w:rsidP="006F2574">
            <w:pPr>
              <w:jc w:val="center"/>
              <w:rPr>
                <w:rFonts w:ascii="Times New Roman" w:hAnsi="Times New Roman" w:cs="Times New Roman"/>
                <w:sz w:val="24"/>
                <w:szCs w:val="24"/>
                <w:lang w:eastAsia="ru-RU"/>
              </w:rPr>
            </w:pPr>
            <w:r w:rsidRPr="006F53F1">
              <w:rPr>
                <w:rFonts w:ascii="Times New Roman" w:hAnsi="Times New Roman" w:cs="Times New Roman"/>
                <w:sz w:val="24"/>
                <w:szCs w:val="24"/>
                <w:lang w:eastAsia="ru-RU"/>
              </w:rPr>
              <w:t>-</w:t>
            </w:r>
          </w:p>
        </w:tc>
        <w:tc>
          <w:tcPr>
            <w:tcW w:w="3260" w:type="dxa"/>
          </w:tcPr>
          <w:p w14:paraId="3D131CFA"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t>0</w:t>
            </w:r>
          </w:p>
        </w:tc>
      </w:tr>
      <w:tr w:rsidR="007A7221" w:rsidRPr="006D2A61" w14:paraId="698D07B3" w14:textId="77777777" w:rsidTr="004E1557">
        <w:tc>
          <w:tcPr>
            <w:tcW w:w="1697" w:type="dxa"/>
          </w:tcPr>
          <w:p w14:paraId="689E09B1" w14:textId="1F45A270" w:rsidR="007A7221" w:rsidRPr="006D2A61" w:rsidRDefault="0043138B" w:rsidP="006F2574">
            <w:pP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3265" w:type="dxa"/>
          </w:tcPr>
          <w:p w14:paraId="11E6C656" w14:textId="77777777" w:rsidR="007A7221" w:rsidRPr="006D2A61" w:rsidRDefault="007A7221" w:rsidP="006F2574">
            <w:pPr>
              <w:jc w:val="center"/>
              <w:rPr>
                <w:rFonts w:ascii="Times New Roman" w:hAnsi="Times New Roman" w:cs="Times New Roman"/>
                <w:sz w:val="24"/>
                <w:szCs w:val="24"/>
                <w:lang w:eastAsia="ru-RU"/>
              </w:rPr>
            </w:pPr>
            <w:r w:rsidRPr="000C0A7D">
              <w:rPr>
                <w:rFonts w:ascii="Times New Roman" w:hAnsi="Times New Roman" w:cs="Times New Roman"/>
                <w:sz w:val="24"/>
                <w:szCs w:val="24"/>
                <w:lang w:eastAsia="ru-RU"/>
              </w:rPr>
              <w:t>С учителем</w:t>
            </w:r>
          </w:p>
        </w:tc>
        <w:tc>
          <w:tcPr>
            <w:tcW w:w="3260" w:type="dxa"/>
          </w:tcPr>
          <w:p w14:paraId="5D538E75" w14:textId="77777777" w:rsidR="007A7221" w:rsidRPr="006D2A61" w:rsidRDefault="007A7221" w:rsidP="006F257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
        </w:tc>
      </w:tr>
    </w:tbl>
    <w:p w14:paraId="0AAD489E" w14:textId="77777777" w:rsidR="001A4D12" w:rsidRPr="006D0E19" w:rsidRDefault="001A4D12" w:rsidP="006D0E19">
      <w:pPr>
        <w:spacing w:after="0" w:line="240" w:lineRule="auto"/>
        <w:jc w:val="both"/>
        <w:rPr>
          <w:rFonts w:ascii="Times New Roman" w:hAnsi="Times New Roman" w:cs="Times New Roman"/>
          <w:sz w:val="28"/>
          <w:szCs w:val="28"/>
        </w:rPr>
      </w:pPr>
    </w:p>
    <w:sectPr w:rsidR="001A4D12" w:rsidRPr="006D0E19" w:rsidSect="00074F9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8EFD" w14:textId="77777777" w:rsidR="00A41FF0" w:rsidRDefault="00A41FF0">
      <w:pPr>
        <w:spacing w:after="0" w:line="240" w:lineRule="auto"/>
      </w:pPr>
      <w:r>
        <w:separator/>
      </w:r>
    </w:p>
  </w:endnote>
  <w:endnote w:type="continuationSeparator" w:id="0">
    <w:p w14:paraId="72A513AD" w14:textId="77777777" w:rsidR="00A41FF0" w:rsidRDefault="00A41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Semibold">
    <w:charset w:val="00"/>
    <w:family w:val="auto"/>
    <w:pitch w:val="variable"/>
    <w:sig w:usb0="A00002EF" w:usb1="400020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07844"/>
      <w:docPartObj>
        <w:docPartGallery w:val="Page Numbers (Bottom of Page)"/>
        <w:docPartUnique/>
      </w:docPartObj>
    </w:sdtPr>
    <w:sdtEndPr>
      <w:rPr>
        <w:rFonts w:ascii="Times New Roman" w:hAnsi="Times New Roman" w:cs="Times New Roman"/>
        <w:sz w:val="28"/>
        <w:szCs w:val="28"/>
      </w:rPr>
    </w:sdtEndPr>
    <w:sdtContent>
      <w:p w14:paraId="4794625C" w14:textId="77777777" w:rsidR="00B72A55" w:rsidRPr="0093277A" w:rsidRDefault="00B72A55">
        <w:pPr>
          <w:pStyle w:val="afc"/>
          <w:jc w:val="center"/>
          <w:rPr>
            <w:rFonts w:ascii="Times New Roman" w:hAnsi="Times New Roman" w:cs="Times New Roman"/>
            <w:sz w:val="28"/>
            <w:szCs w:val="28"/>
          </w:rPr>
        </w:pPr>
        <w:r w:rsidRPr="0093277A">
          <w:rPr>
            <w:rFonts w:ascii="Times New Roman" w:hAnsi="Times New Roman" w:cs="Times New Roman"/>
            <w:sz w:val="28"/>
            <w:szCs w:val="28"/>
          </w:rPr>
          <w:fldChar w:fldCharType="begin"/>
        </w:r>
        <w:r w:rsidRPr="0093277A">
          <w:rPr>
            <w:rFonts w:ascii="Times New Roman" w:hAnsi="Times New Roman" w:cs="Times New Roman"/>
            <w:sz w:val="28"/>
            <w:szCs w:val="28"/>
          </w:rPr>
          <w:instrText>PAGE   \* MERGEFORMAT</w:instrText>
        </w:r>
        <w:r w:rsidRPr="0093277A">
          <w:rPr>
            <w:rFonts w:ascii="Times New Roman" w:hAnsi="Times New Roman" w:cs="Times New Roman"/>
            <w:sz w:val="28"/>
            <w:szCs w:val="28"/>
          </w:rPr>
          <w:fldChar w:fldCharType="separate"/>
        </w:r>
        <w:r w:rsidR="00A504A9" w:rsidRPr="0093277A">
          <w:rPr>
            <w:rFonts w:ascii="Times New Roman" w:hAnsi="Times New Roman" w:cs="Times New Roman"/>
            <w:noProof/>
            <w:sz w:val="28"/>
            <w:szCs w:val="28"/>
          </w:rPr>
          <w:t>154</w:t>
        </w:r>
        <w:r w:rsidRPr="0093277A">
          <w:rPr>
            <w:rFonts w:ascii="Times New Roman" w:hAnsi="Times New Roman" w:cs="Times New Roman"/>
            <w:sz w:val="28"/>
            <w:szCs w:val="28"/>
          </w:rPr>
          <w:fldChar w:fldCharType="end"/>
        </w:r>
      </w:p>
    </w:sdtContent>
  </w:sdt>
  <w:p w14:paraId="228E47FA" w14:textId="77777777" w:rsidR="00B72A55" w:rsidRDefault="00B72A55">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1DB5C" w14:textId="77777777" w:rsidR="00A41FF0" w:rsidRDefault="00A41FF0">
      <w:pPr>
        <w:spacing w:after="0" w:line="240" w:lineRule="auto"/>
      </w:pPr>
      <w:r>
        <w:separator/>
      </w:r>
    </w:p>
  </w:footnote>
  <w:footnote w:type="continuationSeparator" w:id="0">
    <w:p w14:paraId="00C65D26" w14:textId="77777777" w:rsidR="00A41FF0" w:rsidRDefault="00A41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784" w14:textId="77777777" w:rsidR="0019196F" w:rsidRDefault="0019196F">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0451"/>
    <w:multiLevelType w:val="hybridMultilevel"/>
    <w:tmpl w:val="00BC7BA4"/>
    <w:lvl w:ilvl="0" w:tplc="04190011">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15:restartNumberingAfterBreak="0">
    <w:nsid w:val="0E3118A3"/>
    <w:multiLevelType w:val="hybridMultilevel"/>
    <w:tmpl w:val="7ADA6B84"/>
    <w:lvl w:ilvl="0" w:tplc="840A0D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870FCA"/>
    <w:multiLevelType w:val="multilevel"/>
    <w:tmpl w:val="1DF6D7B2"/>
    <w:lvl w:ilvl="0">
      <w:start w:val="1"/>
      <w:numFmt w:val="decimal"/>
      <w:lvlText w:val="%1."/>
      <w:lvlJc w:val="left"/>
      <w:pPr>
        <w:ind w:left="585" w:hanging="360"/>
      </w:pPr>
      <w:rPr>
        <w:rFonts w:hint="default"/>
      </w:rPr>
    </w:lvl>
    <w:lvl w:ilvl="1">
      <w:start w:val="1"/>
      <w:numFmt w:val="decimal"/>
      <w:isLgl/>
      <w:lvlText w:val="%1.%2"/>
      <w:lvlJc w:val="left"/>
      <w:pPr>
        <w:ind w:left="789" w:hanging="564"/>
      </w:pPr>
      <w:rPr>
        <w:rFonts w:hint="default"/>
      </w:rPr>
    </w:lvl>
    <w:lvl w:ilvl="2">
      <w:start w:val="1"/>
      <w:numFmt w:val="decimal"/>
      <w:isLgl/>
      <w:lvlText w:val="%1.%2.%3"/>
      <w:lvlJc w:val="left"/>
      <w:pPr>
        <w:ind w:left="945" w:hanging="720"/>
      </w:pPr>
      <w:rPr>
        <w:rFonts w:hint="default"/>
      </w:rPr>
    </w:lvl>
    <w:lvl w:ilvl="3">
      <w:start w:val="1"/>
      <w:numFmt w:val="decimal"/>
      <w:isLgl/>
      <w:lvlText w:val="%1.%2.%3.%4"/>
      <w:lvlJc w:val="left"/>
      <w:pPr>
        <w:ind w:left="1305" w:hanging="1080"/>
      </w:pPr>
      <w:rPr>
        <w:rFonts w:hint="default"/>
      </w:rPr>
    </w:lvl>
    <w:lvl w:ilvl="4">
      <w:start w:val="1"/>
      <w:numFmt w:val="decimal"/>
      <w:isLgl/>
      <w:lvlText w:val="%1.%2.%3.%4.%5"/>
      <w:lvlJc w:val="left"/>
      <w:pPr>
        <w:ind w:left="1305" w:hanging="1080"/>
      </w:pPr>
      <w:rPr>
        <w:rFonts w:hint="default"/>
      </w:rPr>
    </w:lvl>
    <w:lvl w:ilvl="5">
      <w:start w:val="1"/>
      <w:numFmt w:val="decimal"/>
      <w:isLgl/>
      <w:lvlText w:val="%1.%2.%3.%4.%5.%6"/>
      <w:lvlJc w:val="left"/>
      <w:pPr>
        <w:ind w:left="1665" w:hanging="1440"/>
      </w:pPr>
      <w:rPr>
        <w:rFonts w:hint="default"/>
      </w:rPr>
    </w:lvl>
    <w:lvl w:ilvl="6">
      <w:start w:val="1"/>
      <w:numFmt w:val="decimal"/>
      <w:isLgl/>
      <w:lvlText w:val="%1.%2.%3.%4.%5.%6.%7"/>
      <w:lvlJc w:val="left"/>
      <w:pPr>
        <w:ind w:left="1665" w:hanging="1440"/>
      </w:pPr>
      <w:rPr>
        <w:rFonts w:hint="default"/>
      </w:rPr>
    </w:lvl>
    <w:lvl w:ilvl="7">
      <w:start w:val="1"/>
      <w:numFmt w:val="decimal"/>
      <w:isLgl/>
      <w:lvlText w:val="%1.%2.%3.%4.%5.%6.%7.%8"/>
      <w:lvlJc w:val="left"/>
      <w:pPr>
        <w:ind w:left="2025" w:hanging="1800"/>
      </w:pPr>
      <w:rPr>
        <w:rFonts w:hint="default"/>
      </w:rPr>
    </w:lvl>
    <w:lvl w:ilvl="8">
      <w:start w:val="1"/>
      <w:numFmt w:val="decimal"/>
      <w:isLgl/>
      <w:lvlText w:val="%1.%2.%3.%4.%5.%6.%7.%8.%9"/>
      <w:lvlJc w:val="left"/>
      <w:pPr>
        <w:ind w:left="2385" w:hanging="2160"/>
      </w:pPr>
      <w:rPr>
        <w:rFonts w:hint="default"/>
      </w:rPr>
    </w:lvl>
  </w:abstractNum>
  <w:abstractNum w:abstractNumId="3" w15:restartNumberingAfterBreak="0">
    <w:nsid w:val="109B509D"/>
    <w:multiLevelType w:val="hybridMultilevel"/>
    <w:tmpl w:val="B986B8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A20FB"/>
    <w:multiLevelType w:val="hybridMultilevel"/>
    <w:tmpl w:val="9F145F0C"/>
    <w:lvl w:ilvl="0" w:tplc="D4F8A7CA">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123C63"/>
    <w:multiLevelType w:val="hybridMultilevel"/>
    <w:tmpl w:val="0F1C14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4F161F"/>
    <w:multiLevelType w:val="hybridMultilevel"/>
    <w:tmpl w:val="D20C9D3C"/>
    <w:lvl w:ilvl="0" w:tplc="13EEF134">
      <w:start w:val="1"/>
      <w:numFmt w:val="decimal"/>
      <w:lvlText w:val="%1)"/>
      <w:lvlJc w:val="left"/>
      <w:pPr>
        <w:ind w:left="720" w:hanging="360"/>
      </w:pPr>
      <w:rPr>
        <w:rFonts w:ascii="Times New Roman" w:hAnsi="Times New Roman" w:cs="Times New Roman" w:hint="default"/>
        <w:sz w:val="28"/>
        <w:szCs w:val="28"/>
      </w:rPr>
    </w:lvl>
    <w:lvl w:ilvl="1" w:tplc="B6F66EF2">
      <w:numFmt w:val="bullet"/>
      <w:lvlText w:val="•"/>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605AB5"/>
    <w:multiLevelType w:val="hybridMultilevel"/>
    <w:tmpl w:val="C56EAB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E2418D"/>
    <w:multiLevelType w:val="hybridMultilevel"/>
    <w:tmpl w:val="0ECC2318"/>
    <w:lvl w:ilvl="0" w:tplc="8112ED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ECE48DF"/>
    <w:multiLevelType w:val="hybridMultilevel"/>
    <w:tmpl w:val="A04C1FBA"/>
    <w:lvl w:ilvl="0" w:tplc="11A2EA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3E4E734E"/>
    <w:multiLevelType w:val="hybridMultilevel"/>
    <w:tmpl w:val="08448D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BA3B05"/>
    <w:multiLevelType w:val="hybridMultilevel"/>
    <w:tmpl w:val="FAF67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E71EB7"/>
    <w:multiLevelType w:val="hybridMultilevel"/>
    <w:tmpl w:val="72DCCA5A"/>
    <w:lvl w:ilvl="0" w:tplc="04190011">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A622F7"/>
    <w:multiLevelType w:val="hybridMultilevel"/>
    <w:tmpl w:val="B9488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BD0FD0"/>
    <w:multiLevelType w:val="hybridMultilevel"/>
    <w:tmpl w:val="7C94E0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392315"/>
    <w:multiLevelType w:val="hybridMultilevel"/>
    <w:tmpl w:val="30688A18"/>
    <w:lvl w:ilvl="0" w:tplc="EBB293C4">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6" w15:restartNumberingAfterBreak="0">
    <w:nsid w:val="48EA72A6"/>
    <w:multiLevelType w:val="hybridMultilevel"/>
    <w:tmpl w:val="A5B6D730"/>
    <w:lvl w:ilvl="0" w:tplc="60921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91D3025"/>
    <w:multiLevelType w:val="hybridMultilevel"/>
    <w:tmpl w:val="25FA699A"/>
    <w:lvl w:ilvl="0" w:tplc="BDFAABE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FC374C"/>
    <w:multiLevelType w:val="hybridMultilevel"/>
    <w:tmpl w:val="DFBCB416"/>
    <w:lvl w:ilvl="0" w:tplc="A80C4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3023098"/>
    <w:multiLevelType w:val="hybridMultilevel"/>
    <w:tmpl w:val="C554AED6"/>
    <w:lvl w:ilvl="0" w:tplc="2DC07B4A">
      <w:start w:val="1"/>
      <w:numFmt w:val="bullet"/>
      <w:lvlText w:val="-"/>
      <w:lvlJc w:val="left"/>
      <w:pPr>
        <w:ind w:left="1287" w:hanging="360"/>
      </w:pPr>
      <w:rPr>
        <w:rFonts w:ascii="Sitka Text Semibold" w:hAnsi="Sitka Text Semibold" w:hint="default"/>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55D87F25"/>
    <w:multiLevelType w:val="hybridMultilevel"/>
    <w:tmpl w:val="8EB88C80"/>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57AB0AD3"/>
    <w:multiLevelType w:val="hybridMultilevel"/>
    <w:tmpl w:val="8EB88C80"/>
    <w:lvl w:ilvl="0" w:tplc="E53011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9EB5E95"/>
    <w:multiLevelType w:val="hybridMultilevel"/>
    <w:tmpl w:val="7A127A48"/>
    <w:lvl w:ilvl="0" w:tplc="A5D691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A2D46AF"/>
    <w:multiLevelType w:val="hybridMultilevel"/>
    <w:tmpl w:val="B6E61D5C"/>
    <w:lvl w:ilvl="0" w:tplc="2DC07B4A">
      <w:start w:val="1"/>
      <w:numFmt w:val="bullet"/>
      <w:lvlText w:val="-"/>
      <w:lvlJc w:val="left"/>
      <w:pPr>
        <w:ind w:left="1287" w:hanging="360"/>
      </w:pPr>
      <w:rPr>
        <w:rFonts w:ascii="Sitka Text Semibold"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A6F0B51"/>
    <w:multiLevelType w:val="hybridMultilevel"/>
    <w:tmpl w:val="8EC8FA96"/>
    <w:lvl w:ilvl="0" w:tplc="B43865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EB8749D"/>
    <w:multiLevelType w:val="hybridMultilevel"/>
    <w:tmpl w:val="17043968"/>
    <w:lvl w:ilvl="0" w:tplc="2DC07B4A">
      <w:start w:val="1"/>
      <w:numFmt w:val="bullet"/>
      <w:lvlText w:val="-"/>
      <w:lvlJc w:val="left"/>
      <w:pPr>
        <w:ind w:left="720" w:hanging="360"/>
      </w:pPr>
      <w:rPr>
        <w:rFonts w:ascii="Sitka Text Semibold" w:hAnsi="Sitka Text Semibol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F8A0797"/>
    <w:multiLevelType w:val="hybridMultilevel"/>
    <w:tmpl w:val="75BE6B02"/>
    <w:lvl w:ilvl="0" w:tplc="778EE0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2F35643"/>
    <w:multiLevelType w:val="hybridMultilevel"/>
    <w:tmpl w:val="43964CC8"/>
    <w:lvl w:ilvl="0" w:tplc="C076FC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63B26B26"/>
    <w:multiLevelType w:val="hybridMultilevel"/>
    <w:tmpl w:val="AC32A4A0"/>
    <w:lvl w:ilvl="0" w:tplc="2DC07B4A">
      <w:start w:val="1"/>
      <w:numFmt w:val="bullet"/>
      <w:lvlText w:val="-"/>
      <w:lvlJc w:val="left"/>
      <w:pPr>
        <w:ind w:left="1287" w:hanging="360"/>
      </w:pPr>
      <w:rPr>
        <w:rFonts w:ascii="Sitka Text Semibold" w:hAnsi="Sitka Text Semibold" w:hint="default"/>
      </w:rPr>
    </w:lvl>
    <w:lvl w:ilvl="1" w:tplc="2DC07B4A">
      <w:start w:val="1"/>
      <w:numFmt w:val="bullet"/>
      <w:lvlText w:val="-"/>
      <w:lvlJc w:val="left"/>
      <w:pPr>
        <w:ind w:left="1287" w:hanging="360"/>
      </w:pPr>
      <w:rPr>
        <w:rFonts w:ascii="Sitka Text Semibold" w:hAnsi="Sitka Text Semibold"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65DF5D1B"/>
    <w:multiLevelType w:val="hybridMultilevel"/>
    <w:tmpl w:val="5016C166"/>
    <w:lvl w:ilvl="0" w:tplc="DA8011D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8096B70"/>
    <w:multiLevelType w:val="hybridMultilevel"/>
    <w:tmpl w:val="1C704642"/>
    <w:lvl w:ilvl="0" w:tplc="9DBCAE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5E3045"/>
    <w:multiLevelType w:val="hybridMultilevel"/>
    <w:tmpl w:val="72F4605A"/>
    <w:lvl w:ilvl="0" w:tplc="7CE84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CD161EC"/>
    <w:multiLevelType w:val="multilevel"/>
    <w:tmpl w:val="D50E3AB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FD45F45"/>
    <w:multiLevelType w:val="hybridMultilevel"/>
    <w:tmpl w:val="0E6EDB56"/>
    <w:lvl w:ilvl="0" w:tplc="AD08880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7240648F"/>
    <w:multiLevelType w:val="hybridMultilevel"/>
    <w:tmpl w:val="174E4A74"/>
    <w:lvl w:ilvl="0" w:tplc="452892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40415AC"/>
    <w:multiLevelType w:val="hybridMultilevel"/>
    <w:tmpl w:val="6226B9FA"/>
    <w:lvl w:ilvl="0" w:tplc="D8E8F0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610268"/>
    <w:multiLevelType w:val="hybridMultilevel"/>
    <w:tmpl w:val="0FBE57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847B37"/>
    <w:multiLevelType w:val="multilevel"/>
    <w:tmpl w:val="94B09A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16156175">
    <w:abstractNumId w:val="11"/>
  </w:num>
  <w:num w:numId="2" w16cid:durableId="80614614">
    <w:abstractNumId w:val="36"/>
  </w:num>
  <w:num w:numId="3" w16cid:durableId="10277585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27352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03247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08260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584457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47881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53745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62067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07703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51782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87969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12440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40936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83169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932258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47786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4760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0968785">
    <w:abstractNumId w:val="37"/>
  </w:num>
  <w:num w:numId="21" w16cid:durableId="824855959">
    <w:abstractNumId w:val="2"/>
  </w:num>
  <w:num w:numId="22" w16cid:durableId="789515186">
    <w:abstractNumId w:val="4"/>
  </w:num>
  <w:num w:numId="23" w16cid:durableId="1382169367">
    <w:abstractNumId w:val="10"/>
  </w:num>
  <w:num w:numId="24" w16cid:durableId="786316107">
    <w:abstractNumId w:val="13"/>
  </w:num>
  <w:num w:numId="25" w16cid:durableId="975376579">
    <w:abstractNumId w:val="14"/>
  </w:num>
  <w:num w:numId="26" w16cid:durableId="377097245">
    <w:abstractNumId w:val="23"/>
  </w:num>
  <w:num w:numId="27" w16cid:durableId="1370187137">
    <w:abstractNumId w:val="19"/>
  </w:num>
  <w:num w:numId="28" w16cid:durableId="1878808460">
    <w:abstractNumId w:val="28"/>
  </w:num>
  <w:num w:numId="29" w16cid:durableId="2146315893">
    <w:abstractNumId w:val="25"/>
  </w:num>
  <w:num w:numId="30" w16cid:durableId="339043005">
    <w:abstractNumId w:val="31"/>
  </w:num>
  <w:num w:numId="31" w16cid:durableId="1721128453">
    <w:abstractNumId w:val="8"/>
  </w:num>
  <w:num w:numId="32" w16cid:durableId="1826510758">
    <w:abstractNumId w:val="1"/>
  </w:num>
  <w:num w:numId="33" w16cid:durableId="1630818499">
    <w:abstractNumId w:val="21"/>
  </w:num>
  <w:num w:numId="34" w16cid:durableId="2082098158">
    <w:abstractNumId w:val="20"/>
  </w:num>
  <w:num w:numId="35" w16cid:durableId="1965041411">
    <w:abstractNumId w:val="24"/>
  </w:num>
  <w:num w:numId="36" w16cid:durableId="1144928998">
    <w:abstractNumId w:val="30"/>
  </w:num>
  <w:num w:numId="37" w16cid:durableId="1521897556">
    <w:abstractNumId w:val="35"/>
  </w:num>
  <w:num w:numId="38" w16cid:durableId="961569566">
    <w:abstractNumId w:val="16"/>
  </w:num>
  <w:num w:numId="39" w16cid:durableId="8342218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FE"/>
    <w:rsid w:val="0000263D"/>
    <w:rsid w:val="000028D4"/>
    <w:rsid w:val="0000365A"/>
    <w:rsid w:val="00003955"/>
    <w:rsid w:val="00004728"/>
    <w:rsid w:val="00006F93"/>
    <w:rsid w:val="00007255"/>
    <w:rsid w:val="000110F2"/>
    <w:rsid w:val="000127AA"/>
    <w:rsid w:val="000138AE"/>
    <w:rsid w:val="0001463F"/>
    <w:rsid w:val="0001522A"/>
    <w:rsid w:val="000155DD"/>
    <w:rsid w:val="000166DA"/>
    <w:rsid w:val="0001687D"/>
    <w:rsid w:val="00016CA9"/>
    <w:rsid w:val="00016D1E"/>
    <w:rsid w:val="00020ED6"/>
    <w:rsid w:val="000249DB"/>
    <w:rsid w:val="00024CAC"/>
    <w:rsid w:val="00025C85"/>
    <w:rsid w:val="00026A9A"/>
    <w:rsid w:val="0002710A"/>
    <w:rsid w:val="00027F13"/>
    <w:rsid w:val="00030619"/>
    <w:rsid w:val="00031BCB"/>
    <w:rsid w:val="00032454"/>
    <w:rsid w:val="00032828"/>
    <w:rsid w:val="00032DB7"/>
    <w:rsid w:val="0003503C"/>
    <w:rsid w:val="000356B6"/>
    <w:rsid w:val="0003572E"/>
    <w:rsid w:val="0003614B"/>
    <w:rsid w:val="000361CA"/>
    <w:rsid w:val="00036A73"/>
    <w:rsid w:val="00037041"/>
    <w:rsid w:val="00041EA3"/>
    <w:rsid w:val="00042B44"/>
    <w:rsid w:val="00043E2A"/>
    <w:rsid w:val="00044237"/>
    <w:rsid w:val="00044BAA"/>
    <w:rsid w:val="000454F4"/>
    <w:rsid w:val="00045E17"/>
    <w:rsid w:val="00046D8C"/>
    <w:rsid w:val="0004754C"/>
    <w:rsid w:val="00050983"/>
    <w:rsid w:val="00050D7B"/>
    <w:rsid w:val="00051601"/>
    <w:rsid w:val="0005333A"/>
    <w:rsid w:val="000548C4"/>
    <w:rsid w:val="00056948"/>
    <w:rsid w:val="00062B6A"/>
    <w:rsid w:val="00063D84"/>
    <w:rsid w:val="0006654A"/>
    <w:rsid w:val="000671D1"/>
    <w:rsid w:val="00067CD2"/>
    <w:rsid w:val="000712A3"/>
    <w:rsid w:val="00072E11"/>
    <w:rsid w:val="00073A04"/>
    <w:rsid w:val="00074EB3"/>
    <w:rsid w:val="00074F9F"/>
    <w:rsid w:val="00076455"/>
    <w:rsid w:val="000767DD"/>
    <w:rsid w:val="00076911"/>
    <w:rsid w:val="000815D1"/>
    <w:rsid w:val="0008250F"/>
    <w:rsid w:val="00082A5B"/>
    <w:rsid w:val="00082CDF"/>
    <w:rsid w:val="00083D93"/>
    <w:rsid w:val="00084A3B"/>
    <w:rsid w:val="0008575D"/>
    <w:rsid w:val="00085987"/>
    <w:rsid w:val="000869B7"/>
    <w:rsid w:val="00087772"/>
    <w:rsid w:val="00090008"/>
    <w:rsid w:val="00090C71"/>
    <w:rsid w:val="00093AC0"/>
    <w:rsid w:val="00093E19"/>
    <w:rsid w:val="000951AE"/>
    <w:rsid w:val="00095619"/>
    <w:rsid w:val="000963DA"/>
    <w:rsid w:val="00096A5C"/>
    <w:rsid w:val="00097538"/>
    <w:rsid w:val="0009768F"/>
    <w:rsid w:val="000A17A8"/>
    <w:rsid w:val="000A4EF8"/>
    <w:rsid w:val="000A5340"/>
    <w:rsid w:val="000A60CD"/>
    <w:rsid w:val="000A72A6"/>
    <w:rsid w:val="000A7333"/>
    <w:rsid w:val="000A748C"/>
    <w:rsid w:val="000A7817"/>
    <w:rsid w:val="000B0070"/>
    <w:rsid w:val="000B2788"/>
    <w:rsid w:val="000B27EA"/>
    <w:rsid w:val="000B34DE"/>
    <w:rsid w:val="000B42FE"/>
    <w:rsid w:val="000B48D7"/>
    <w:rsid w:val="000B48E6"/>
    <w:rsid w:val="000B5267"/>
    <w:rsid w:val="000B6359"/>
    <w:rsid w:val="000B660A"/>
    <w:rsid w:val="000C0344"/>
    <w:rsid w:val="000C0A7D"/>
    <w:rsid w:val="000C1B14"/>
    <w:rsid w:val="000C219D"/>
    <w:rsid w:val="000C6C62"/>
    <w:rsid w:val="000C75AD"/>
    <w:rsid w:val="000C7C8B"/>
    <w:rsid w:val="000D01D2"/>
    <w:rsid w:val="000D05F7"/>
    <w:rsid w:val="000D0AFA"/>
    <w:rsid w:val="000D0D80"/>
    <w:rsid w:val="000D1709"/>
    <w:rsid w:val="000D2E0D"/>
    <w:rsid w:val="000D2EF1"/>
    <w:rsid w:val="000D2F32"/>
    <w:rsid w:val="000D3029"/>
    <w:rsid w:val="000D4721"/>
    <w:rsid w:val="000D5CB7"/>
    <w:rsid w:val="000D6D00"/>
    <w:rsid w:val="000D6E93"/>
    <w:rsid w:val="000D79D6"/>
    <w:rsid w:val="000E0850"/>
    <w:rsid w:val="000E24BD"/>
    <w:rsid w:val="000E57E3"/>
    <w:rsid w:val="000F3BDC"/>
    <w:rsid w:val="000F437D"/>
    <w:rsid w:val="000F59F8"/>
    <w:rsid w:val="000F6412"/>
    <w:rsid w:val="000F6965"/>
    <w:rsid w:val="000F6E99"/>
    <w:rsid w:val="000F78BF"/>
    <w:rsid w:val="000F7F7B"/>
    <w:rsid w:val="00100D07"/>
    <w:rsid w:val="001013E8"/>
    <w:rsid w:val="00101991"/>
    <w:rsid w:val="00102200"/>
    <w:rsid w:val="001031D8"/>
    <w:rsid w:val="00104937"/>
    <w:rsid w:val="00105808"/>
    <w:rsid w:val="00105856"/>
    <w:rsid w:val="001102FC"/>
    <w:rsid w:val="00111443"/>
    <w:rsid w:val="00114C60"/>
    <w:rsid w:val="0011513E"/>
    <w:rsid w:val="00115786"/>
    <w:rsid w:val="00115D61"/>
    <w:rsid w:val="00116D09"/>
    <w:rsid w:val="00116D1F"/>
    <w:rsid w:val="00117494"/>
    <w:rsid w:val="00117AC9"/>
    <w:rsid w:val="00122E8D"/>
    <w:rsid w:val="00123535"/>
    <w:rsid w:val="00126427"/>
    <w:rsid w:val="00126D0F"/>
    <w:rsid w:val="00127549"/>
    <w:rsid w:val="001277C4"/>
    <w:rsid w:val="0013093D"/>
    <w:rsid w:val="00133E54"/>
    <w:rsid w:val="00134559"/>
    <w:rsid w:val="00135389"/>
    <w:rsid w:val="0013544B"/>
    <w:rsid w:val="00136AC4"/>
    <w:rsid w:val="00137AF0"/>
    <w:rsid w:val="00140880"/>
    <w:rsid w:val="0014116C"/>
    <w:rsid w:val="001413EC"/>
    <w:rsid w:val="00142877"/>
    <w:rsid w:val="00142881"/>
    <w:rsid w:val="00142F93"/>
    <w:rsid w:val="001432AE"/>
    <w:rsid w:val="0014571A"/>
    <w:rsid w:val="00147D48"/>
    <w:rsid w:val="00150D2B"/>
    <w:rsid w:val="0015247C"/>
    <w:rsid w:val="00152B68"/>
    <w:rsid w:val="00153185"/>
    <w:rsid w:val="001555D8"/>
    <w:rsid w:val="001577D2"/>
    <w:rsid w:val="0016132B"/>
    <w:rsid w:val="00164196"/>
    <w:rsid w:val="00164748"/>
    <w:rsid w:val="001649EE"/>
    <w:rsid w:val="00165DA8"/>
    <w:rsid w:val="00166F14"/>
    <w:rsid w:val="00170434"/>
    <w:rsid w:val="0017159A"/>
    <w:rsid w:val="00171BE6"/>
    <w:rsid w:val="00173FEF"/>
    <w:rsid w:val="00176947"/>
    <w:rsid w:val="00177D16"/>
    <w:rsid w:val="00180384"/>
    <w:rsid w:val="001807E0"/>
    <w:rsid w:val="00180F91"/>
    <w:rsid w:val="00184F37"/>
    <w:rsid w:val="0018616B"/>
    <w:rsid w:val="00186465"/>
    <w:rsid w:val="00186ACA"/>
    <w:rsid w:val="00186C7F"/>
    <w:rsid w:val="001877D3"/>
    <w:rsid w:val="00187E00"/>
    <w:rsid w:val="0019196F"/>
    <w:rsid w:val="0019237E"/>
    <w:rsid w:val="00192400"/>
    <w:rsid w:val="00193B1A"/>
    <w:rsid w:val="00196DC0"/>
    <w:rsid w:val="00197323"/>
    <w:rsid w:val="00197B51"/>
    <w:rsid w:val="001A06B0"/>
    <w:rsid w:val="001A0B02"/>
    <w:rsid w:val="001A0B2A"/>
    <w:rsid w:val="001A0C06"/>
    <w:rsid w:val="001A1702"/>
    <w:rsid w:val="001A276C"/>
    <w:rsid w:val="001A4930"/>
    <w:rsid w:val="001A4D12"/>
    <w:rsid w:val="001A5380"/>
    <w:rsid w:val="001A6CB5"/>
    <w:rsid w:val="001A7607"/>
    <w:rsid w:val="001B123B"/>
    <w:rsid w:val="001B1DD1"/>
    <w:rsid w:val="001B2230"/>
    <w:rsid w:val="001B342E"/>
    <w:rsid w:val="001B3538"/>
    <w:rsid w:val="001B788C"/>
    <w:rsid w:val="001C1832"/>
    <w:rsid w:val="001C38F6"/>
    <w:rsid w:val="001C592E"/>
    <w:rsid w:val="001C6EB3"/>
    <w:rsid w:val="001C7294"/>
    <w:rsid w:val="001D06ED"/>
    <w:rsid w:val="001D0A75"/>
    <w:rsid w:val="001D1BB5"/>
    <w:rsid w:val="001D241D"/>
    <w:rsid w:val="001D468E"/>
    <w:rsid w:val="001D5002"/>
    <w:rsid w:val="001D5353"/>
    <w:rsid w:val="001D5602"/>
    <w:rsid w:val="001E145B"/>
    <w:rsid w:val="001E33CF"/>
    <w:rsid w:val="001E436C"/>
    <w:rsid w:val="001E4CFE"/>
    <w:rsid w:val="001E6437"/>
    <w:rsid w:val="001E6B03"/>
    <w:rsid w:val="001F0867"/>
    <w:rsid w:val="001F1BCF"/>
    <w:rsid w:val="001F21EB"/>
    <w:rsid w:val="001F3D97"/>
    <w:rsid w:val="001F5218"/>
    <w:rsid w:val="001F539B"/>
    <w:rsid w:val="001F652C"/>
    <w:rsid w:val="001F6E9A"/>
    <w:rsid w:val="002005CC"/>
    <w:rsid w:val="00200DA2"/>
    <w:rsid w:val="00204336"/>
    <w:rsid w:val="002043EE"/>
    <w:rsid w:val="00205250"/>
    <w:rsid w:val="002061CA"/>
    <w:rsid w:val="002065BC"/>
    <w:rsid w:val="00212BB4"/>
    <w:rsid w:val="00212F59"/>
    <w:rsid w:val="00213B1B"/>
    <w:rsid w:val="00213DBC"/>
    <w:rsid w:val="00213E43"/>
    <w:rsid w:val="00214FB4"/>
    <w:rsid w:val="00215700"/>
    <w:rsid w:val="00215FC8"/>
    <w:rsid w:val="00216A41"/>
    <w:rsid w:val="002176E0"/>
    <w:rsid w:val="0022062B"/>
    <w:rsid w:val="002227C1"/>
    <w:rsid w:val="00222E68"/>
    <w:rsid w:val="00223CCE"/>
    <w:rsid w:val="00224C40"/>
    <w:rsid w:val="00224F35"/>
    <w:rsid w:val="00225914"/>
    <w:rsid w:val="002310AC"/>
    <w:rsid w:val="002317C1"/>
    <w:rsid w:val="002336EE"/>
    <w:rsid w:val="002339F1"/>
    <w:rsid w:val="00233A9E"/>
    <w:rsid w:val="00234B8E"/>
    <w:rsid w:val="002352F9"/>
    <w:rsid w:val="00237477"/>
    <w:rsid w:val="002404AC"/>
    <w:rsid w:val="00240A39"/>
    <w:rsid w:val="00240FC1"/>
    <w:rsid w:val="002420D8"/>
    <w:rsid w:val="00242BB2"/>
    <w:rsid w:val="00242EDF"/>
    <w:rsid w:val="00245500"/>
    <w:rsid w:val="00247820"/>
    <w:rsid w:val="00253F86"/>
    <w:rsid w:val="0025440D"/>
    <w:rsid w:val="00254714"/>
    <w:rsid w:val="00255143"/>
    <w:rsid w:val="00255B16"/>
    <w:rsid w:val="00257111"/>
    <w:rsid w:val="002576EC"/>
    <w:rsid w:val="00257834"/>
    <w:rsid w:val="00260961"/>
    <w:rsid w:val="00262B38"/>
    <w:rsid w:val="00264574"/>
    <w:rsid w:val="002652F1"/>
    <w:rsid w:val="00267EC5"/>
    <w:rsid w:val="002706CC"/>
    <w:rsid w:val="0027373C"/>
    <w:rsid w:val="00277BE7"/>
    <w:rsid w:val="0028213F"/>
    <w:rsid w:val="00282470"/>
    <w:rsid w:val="00282758"/>
    <w:rsid w:val="00283851"/>
    <w:rsid w:val="002846AE"/>
    <w:rsid w:val="00284BB2"/>
    <w:rsid w:val="00285003"/>
    <w:rsid w:val="00286182"/>
    <w:rsid w:val="002861F2"/>
    <w:rsid w:val="002863DA"/>
    <w:rsid w:val="00286597"/>
    <w:rsid w:val="00286A17"/>
    <w:rsid w:val="00291E3B"/>
    <w:rsid w:val="00291F74"/>
    <w:rsid w:val="00293BB3"/>
    <w:rsid w:val="002944CF"/>
    <w:rsid w:val="00294773"/>
    <w:rsid w:val="0029689E"/>
    <w:rsid w:val="00296903"/>
    <w:rsid w:val="00297E43"/>
    <w:rsid w:val="002A133B"/>
    <w:rsid w:val="002A1E19"/>
    <w:rsid w:val="002A23F7"/>
    <w:rsid w:val="002A273B"/>
    <w:rsid w:val="002A280E"/>
    <w:rsid w:val="002A4AAD"/>
    <w:rsid w:val="002A4E02"/>
    <w:rsid w:val="002A5467"/>
    <w:rsid w:val="002B07BD"/>
    <w:rsid w:val="002B0A5F"/>
    <w:rsid w:val="002B0F34"/>
    <w:rsid w:val="002B17E1"/>
    <w:rsid w:val="002B1C94"/>
    <w:rsid w:val="002B226B"/>
    <w:rsid w:val="002B2BC9"/>
    <w:rsid w:val="002B2F6D"/>
    <w:rsid w:val="002B3E42"/>
    <w:rsid w:val="002B3EF1"/>
    <w:rsid w:val="002B4E17"/>
    <w:rsid w:val="002B545B"/>
    <w:rsid w:val="002B761C"/>
    <w:rsid w:val="002B7F20"/>
    <w:rsid w:val="002C0193"/>
    <w:rsid w:val="002C151D"/>
    <w:rsid w:val="002C25FB"/>
    <w:rsid w:val="002C2FCC"/>
    <w:rsid w:val="002C3B1A"/>
    <w:rsid w:val="002C5576"/>
    <w:rsid w:val="002C6072"/>
    <w:rsid w:val="002C63F8"/>
    <w:rsid w:val="002C7773"/>
    <w:rsid w:val="002D0BB1"/>
    <w:rsid w:val="002D0C7C"/>
    <w:rsid w:val="002D170D"/>
    <w:rsid w:val="002D26A5"/>
    <w:rsid w:val="002D4479"/>
    <w:rsid w:val="002D54A1"/>
    <w:rsid w:val="002D756A"/>
    <w:rsid w:val="002E0FBD"/>
    <w:rsid w:val="002E1E6F"/>
    <w:rsid w:val="002E2CB1"/>
    <w:rsid w:val="002E2E57"/>
    <w:rsid w:val="002E3518"/>
    <w:rsid w:val="002E429A"/>
    <w:rsid w:val="002E6512"/>
    <w:rsid w:val="002F05FC"/>
    <w:rsid w:val="002F4483"/>
    <w:rsid w:val="002F68B5"/>
    <w:rsid w:val="002F6AF6"/>
    <w:rsid w:val="002F7C4F"/>
    <w:rsid w:val="00303AA3"/>
    <w:rsid w:val="00304C3D"/>
    <w:rsid w:val="00304E33"/>
    <w:rsid w:val="00307929"/>
    <w:rsid w:val="0031123C"/>
    <w:rsid w:val="00313108"/>
    <w:rsid w:val="0031474B"/>
    <w:rsid w:val="0031587C"/>
    <w:rsid w:val="00316BB7"/>
    <w:rsid w:val="00317286"/>
    <w:rsid w:val="00320A29"/>
    <w:rsid w:val="00321C80"/>
    <w:rsid w:val="003226D9"/>
    <w:rsid w:val="00322BC1"/>
    <w:rsid w:val="00322F82"/>
    <w:rsid w:val="00323E8A"/>
    <w:rsid w:val="003250BD"/>
    <w:rsid w:val="00326B7B"/>
    <w:rsid w:val="00327CCD"/>
    <w:rsid w:val="003319CC"/>
    <w:rsid w:val="00331F92"/>
    <w:rsid w:val="00332E9F"/>
    <w:rsid w:val="003330CA"/>
    <w:rsid w:val="00334A78"/>
    <w:rsid w:val="00334F96"/>
    <w:rsid w:val="003352BF"/>
    <w:rsid w:val="00335954"/>
    <w:rsid w:val="00336B4C"/>
    <w:rsid w:val="00337154"/>
    <w:rsid w:val="0034149A"/>
    <w:rsid w:val="00341F46"/>
    <w:rsid w:val="003426F4"/>
    <w:rsid w:val="00342808"/>
    <w:rsid w:val="00343531"/>
    <w:rsid w:val="00343ED8"/>
    <w:rsid w:val="00345020"/>
    <w:rsid w:val="00346B01"/>
    <w:rsid w:val="00346B5D"/>
    <w:rsid w:val="00347143"/>
    <w:rsid w:val="00350058"/>
    <w:rsid w:val="003501EC"/>
    <w:rsid w:val="0035088E"/>
    <w:rsid w:val="00350AC0"/>
    <w:rsid w:val="00350B2A"/>
    <w:rsid w:val="00351989"/>
    <w:rsid w:val="0035294A"/>
    <w:rsid w:val="00353C1A"/>
    <w:rsid w:val="00354D0C"/>
    <w:rsid w:val="00356799"/>
    <w:rsid w:val="00356E45"/>
    <w:rsid w:val="00357A6E"/>
    <w:rsid w:val="003603BB"/>
    <w:rsid w:val="00361B3D"/>
    <w:rsid w:val="00362092"/>
    <w:rsid w:val="003620FE"/>
    <w:rsid w:val="0036381E"/>
    <w:rsid w:val="00364367"/>
    <w:rsid w:val="0036468E"/>
    <w:rsid w:val="00365A71"/>
    <w:rsid w:val="00365AD8"/>
    <w:rsid w:val="00365E57"/>
    <w:rsid w:val="0037035D"/>
    <w:rsid w:val="00371BD2"/>
    <w:rsid w:val="003735B0"/>
    <w:rsid w:val="00373912"/>
    <w:rsid w:val="00374766"/>
    <w:rsid w:val="003750A1"/>
    <w:rsid w:val="00375C78"/>
    <w:rsid w:val="00375CE1"/>
    <w:rsid w:val="00375D09"/>
    <w:rsid w:val="00376043"/>
    <w:rsid w:val="00377496"/>
    <w:rsid w:val="003806FD"/>
    <w:rsid w:val="00383187"/>
    <w:rsid w:val="003834AA"/>
    <w:rsid w:val="00383EB6"/>
    <w:rsid w:val="00384F5E"/>
    <w:rsid w:val="00387481"/>
    <w:rsid w:val="00387C0A"/>
    <w:rsid w:val="0039005F"/>
    <w:rsid w:val="00390211"/>
    <w:rsid w:val="00390F55"/>
    <w:rsid w:val="00391BED"/>
    <w:rsid w:val="00392079"/>
    <w:rsid w:val="00392D4C"/>
    <w:rsid w:val="003938BF"/>
    <w:rsid w:val="0039523C"/>
    <w:rsid w:val="00395B9F"/>
    <w:rsid w:val="003A0B64"/>
    <w:rsid w:val="003A18AA"/>
    <w:rsid w:val="003A302C"/>
    <w:rsid w:val="003A69C3"/>
    <w:rsid w:val="003A6B07"/>
    <w:rsid w:val="003A6BCA"/>
    <w:rsid w:val="003B0713"/>
    <w:rsid w:val="003B10F2"/>
    <w:rsid w:val="003B2E5F"/>
    <w:rsid w:val="003B3394"/>
    <w:rsid w:val="003B3EE7"/>
    <w:rsid w:val="003B4BE8"/>
    <w:rsid w:val="003B5692"/>
    <w:rsid w:val="003B5C9E"/>
    <w:rsid w:val="003B62C9"/>
    <w:rsid w:val="003B6432"/>
    <w:rsid w:val="003B6EC4"/>
    <w:rsid w:val="003B7547"/>
    <w:rsid w:val="003C0751"/>
    <w:rsid w:val="003C1288"/>
    <w:rsid w:val="003C136F"/>
    <w:rsid w:val="003C212B"/>
    <w:rsid w:val="003C2F73"/>
    <w:rsid w:val="003C3E2C"/>
    <w:rsid w:val="003C4057"/>
    <w:rsid w:val="003C4070"/>
    <w:rsid w:val="003C43F5"/>
    <w:rsid w:val="003C5544"/>
    <w:rsid w:val="003C6CFD"/>
    <w:rsid w:val="003C7683"/>
    <w:rsid w:val="003D0B93"/>
    <w:rsid w:val="003D0F28"/>
    <w:rsid w:val="003D26B8"/>
    <w:rsid w:val="003D2867"/>
    <w:rsid w:val="003D3928"/>
    <w:rsid w:val="003D7F82"/>
    <w:rsid w:val="003E0173"/>
    <w:rsid w:val="003E34E9"/>
    <w:rsid w:val="003E36AF"/>
    <w:rsid w:val="003E3FFC"/>
    <w:rsid w:val="003E5568"/>
    <w:rsid w:val="003E63EE"/>
    <w:rsid w:val="003E662A"/>
    <w:rsid w:val="003E6C13"/>
    <w:rsid w:val="003F229F"/>
    <w:rsid w:val="003F4EF0"/>
    <w:rsid w:val="003F4F40"/>
    <w:rsid w:val="003F554F"/>
    <w:rsid w:val="003F581D"/>
    <w:rsid w:val="003F60DD"/>
    <w:rsid w:val="003F7526"/>
    <w:rsid w:val="004003AC"/>
    <w:rsid w:val="00400510"/>
    <w:rsid w:val="00400BA4"/>
    <w:rsid w:val="00400E1C"/>
    <w:rsid w:val="00401D1E"/>
    <w:rsid w:val="00401EE7"/>
    <w:rsid w:val="004020E7"/>
    <w:rsid w:val="004027B0"/>
    <w:rsid w:val="00402E5B"/>
    <w:rsid w:val="00406FBD"/>
    <w:rsid w:val="00411EFA"/>
    <w:rsid w:val="0041203B"/>
    <w:rsid w:val="00413040"/>
    <w:rsid w:val="0041318A"/>
    <w:rsid w:val="00417747"/>
    <w:rsid w:val="004179ED"/>
    <w:rsid w:val="004215B1"/>
    <w:rsid w:val="00421D81"/>
    <w:rsid w:val="004220E8"/>
    <w:rsid w:val="00423AD8"/>
    <w:rsid w:val="00424A54"/>
    <w:rsid w:val="00426828"/>
    <w:rsid w:val="00430643"/>
    <w:rsid w:val="00431134"/>
    <w:rsid w:val="0043138B"/>
    <w:rsid w:val="00431D5E"/>
    <w:rsid w:val="0043206F"/>
    <w:rsid w:val="00434280"/>
    <w:rsid w:val="00437963"/>
    <w:rsid w:val="0044009D"/>
    <w:rsid w:val="00440592"/>
    <w:rsid w:val="00440E92"/>
    <w:rsid w:val="004449A4"/>
    <w:rsid w:val="00444BFA"/>
    <w:rsid w:val="00445603"/>
    <w:rsid w:val="00445703"/>
    <w:rsid w:val="00445A2F"/>
    <w:rsid w:val="004478CD"/>
    <w:rsid w:val="00450154"/>
    <w:rsid w:val="00450303"/>
    <w:rsid w:val="004526D9"/>
    <w:rsid w:val="00452A7F"/>
    <w:rsid w:val="00452E2B"/>
    <w:rsid w:val="00453FC7"/>
    <w:rsid w:val="00455141"/>
    <w:rsid w:val="00456736"/>
    <w:rsid w:val="00456FC3"/>
    <w:rsid w:val="004574D3"/>
    <w:rsid w:val="00460050"/>
    <w:rsid w:val="00460199"/>
    <w:rsid w:val="00460E1A"/>
    <w:rsid w:val="0046115C"/>
    <w:rsid w:val="004612B2"/>
    <w:rsid w:val="004633E7"/>
    <w:rsid w:val="0046395B"/>
    <w:rsid w:val="004676B8"/>
    <w:rsid w:val="00467CBF"/>
    <w:rsid w:val="004706F3"/>
    <w:rsid w:val="004713EA"/>
    <w:rsid w:val="00472E60"/>
    <w:rsid w:val="00473C02"/>
    <w:rsid w:val="004745E9"/>
    <w:rsid w:val="00474ED8"/>
    <w:rsid w:val="004760DB"/>
    <w:rsid w:val="0048054A"/>
    <w:rsid w:val="004810F9"/>
    <w:rsid w:val="004835B0"/>
    <w:rsid w:val="004848D5"/>
    <w:rsid w:val="00484FAD"/>
    <w:rsid w:val="004859D8"/>
    <w:rsid w:val="0048650A"/>
    <w:rsid w:val="00486ABC"/>
    <w:rsid w:val="00486DFC"/>
    <w:rsid w:val="004909E6"/>
    <w:rsid w:val="00490B38"/>
    <w:rsid w:val="00494709"/>
    <w:rsid w:val="00494D8D"/>
    <w:rsid w:val="00495480"/>
    <w:rsid w:val="00497876"/>
    <w:rsid w:val="00497E58"/>
    <w:rsid w:val="004A1417"/>
    <w:rsid w:val="004A1A7C"/>
    <w:rsid w:val="004A1AE1"/>
    <w:rsid w:val="004A2027"/>
    <w:rsid w:val="004A2A8C"/>
    <w:rsid w:val="004A2C1D"/>
    <w:rsid w:val="004A3D80"/>
    <w:rsid w:val="004A495B"/>
    <w:rsid w:val="004A558F"/>
    <w:rsid w:val="004A566D"/>
    <w:rsid w:val="004A57BB"/>
    <w:rsid w:val="004A5B89"/>
    <w:rsid w:val="004A5CC0"/>
    <w:rsid w:val="004A5E77"/>
    <w:rsid w:val="004A63AA"/>
    <w:rsid w:val="004A6E5C"/>
    <w:rsid w:val="004B05B3"/>
    <w:rsid w:val="004B1797"/>
    <w:rsid w:val="004B1A51"/>
    <w:rsid w:val="004B2092"/>
    <w:rsid w:val="004B249B"/>
    <w:rsid w:val="004B34B7"/>
    <w:rsid w:val="004B399A"/>
    <w:rsid w:val="004B3F3F"/>
    <w:rsid w:val="004B4C3D"/>
    <w:rsid w:val="004B62DC"/>
    <w:rsid w:val="004B78D0"/>
    <w:rsid w:val="004C0264"/>
    <w:rsid w:val="004C20AF"/>
    <w:rsid w:val="004C3F09"/>
    <w:rsid w:val="004C62CD"/>
    <w:rsid w:val="004C6EEB"/>
    <w:rsid w:val="004C77CE"/>
    <w:rsid w:val="004D0198"/>
    <w:rsid w:val="004D0BAC"/>
    <w:rsid w:val="004D283A"/>
    <w:rsid w:val="004D2DD2"/>
    <w:rsid w:val="004D3376"/>
    <w:rsid w:val="004D4735"/>
    <w:rsid w:val="004D6748"/>
    <w:rsid w:val="004D6D9A"/>
    <w:rsid w:val="004E0684"/>
    <w:rsid w:val="004E139C"/>
    <w:rsid w:val="004E143C"/>
    <w:rsid w:val="004E1511"/>
    <w:rsid w:val="004E1557"/>
    <w:rsid w:val="004E2436"/>
    <w:rsid w:val="004E31D9"/>
    <w:rsid w:val="004E324A"/>
    <w:rsid w:val="004E6476"/>
    <w:rsid w:val="004E7427"/>
    <w:rsid w:val="004E7D97"/>
    <w:rsid w:val="004F1784"/>
    <w:rsid w:val="004F1B64"/>
    <w:rsid w:val="004F3505"/>
    <w:rsid w:val="004F386C"/>
    <w:rsid w:val="004F3ACE"/>
    <w:rsid w:val="004F57F2"/>
    <w:rsid w:val="004F5EED"/>
    <w:rsid w:val="00500DEE"/>
    <w:rsid w:val="00501D1A"/>
    <w:rsid w:val="005031A9"/>
    <w:rsid w:val="0050344C"/>
    <w:rsid w:val="00504563"/>
    <w:rsid w:val="005046FD"/>
    <w:rsid w:val="00505480"/>
    <w:rsid w:val="005054F0"/>
    <w:rsid w:val="005065A8"/>
    <w:rsid w:val="00506936"/>
    <w:rsid w:val="005074F8"/>
    <w:rsid w:val="005078E0"/>
    <w:rsid w:val="005114D1"/>
    <w:rsid w:val="00512E95"/>
    <w:rsid w:val="00513349"/>
    <w:rsid w:val="005134FA"/>
    <w:rsid w:val="0051400A"/>
    <w:rsid w:val="00515440"/>
    <w:rsid w:val="0051674A"/>
    <w:rsid w:val="00516886"/>
    <w:rsid w:val="00517810"/>
    <w:rsid w:val="00520E2D"/>
    <w:rsid w:val="00521462"/>
    <w:rsid w:val="00521DFE"/>
    <w:rsid w:val="00522107"/>
    <w:rsid w:val="00522BB8"/>
    <w:rsid w:val="00522D6F"/>
    <w:rsid w:val="00524D47"/>
    <w:rsid w:val="00524E34"/>
    <w:rsid w:val="00526692"/>
    <w:rsid w:val="0052675B"/>
    <w:rsid w:val="005267B9"/>
    <w:rsid w:val="00526DF7"/>
    <w:rsid w:val="0053050D"/>
    <w:rsid w:val="00530A98"/>
    <w:rsid w:val="005310FA"/>
    <w:rsid w:val="0053136F"/>
    <w:rsid w:val="005323F5"/>
    <w:rsid w:val="005330A6"/>
    <w:rsid w:val="00533A6D"/>
    <w:rsid w:val="00533D95"/>
    <w:rsid w:val="00534884"/>
    <w:rsid w:val="0053549A"/>
    <w:rsid w:val="00535BC2"/>
    <w:rsid w:val="005360B7"/>
    <w:rsid w:val="0053612B"/>
    <w:rsid w:val="00536993"/>
    <w:rsid w:val="0053702E"/>
    <w:rsid w:val="00537075"/>
    <w:rsid w:val="0053744E"/>
    <w:rsid w:val="00537679"/>
    <w:rsid w:val="005402DD"/>
    <w:rsid w:val="00540C88"/>
    <w:rsid w:val="0054198B"/>
    <w:rsid w:val="00541CE7"/>
    <w:rsid w:val="00541E38"/>
    <w:rsid w:val="005423AB"/>
    <w:rsid w:val="005429B0"/>
    <w:rsid w:val="00542B1A"/>
    <w:rsid w:val="00543572"/>
    <w:rsid w:val="00545809"/>
    <w:rsid w:val="00547172"/>
    <w:rsid w:val="005471A7"/>
    <w:rsid w:val="00547E42"/>
    <w:rsid w:val="005504F9"/>
    <w:rsid w:val="00550711"/>
    <w:rsid w:val="0055376D"/>
    <w:rsid w:val="005554CB"/>
    <w:rsid w:val="005569C3"/>
    <w:rsid w:val="00557A40"/>
    <w:rsid w:val="00557DC2"/>
    <w:rsid w:val="005601F4"/>
    <w:rsid w:val="00560DDD"/>
    <w:rsid w:val="005610B0"/>
    <w:rsid w:val="00561FBE"/>
    <w:rsid w:val="00564D5C"/>
    <w:rsid w:val="00565488"/>
    <w:rsid w:val="00565737"/>
    <w:rsid w:val="00566351"/>
    <w:rsid w:val="005678CF"/>
    <w:rsid w:val="005701F6"/>
    <w:rsid w:val="00571C36"/>
    <w:rsid w:val="00572336"/>
    <w:rsid w:val="00573559"/>
    <w:rsid w:val="0057535B"/>
    <w:rsid w:val="0057552B"/>
    <w:rsid w:val="00575608"/>
    <w:rsid w:val="00576C6E"/>
    <w:rsid w:val="0057709E"/>
    <w:rsid w:val="00577348"/>
    <w:rsid w:val="00577658"/>
    <w:rsid w:val="005822F6"/>
    <w:rsid w:val="0058435B"/>
    <w:rsid w:val="00584A2E"/>
    <w:rsid w:val="00586369"/>
    <w:rsid w:val="00586AA5"/>
    <w:rsid w:val="005879A5"/>
    <w:rsid w:val="00590D74"/>
    <w:rsid w:val="00592C89"/>
    <w:rsid w:val="0059420D"/>
    <w:rsid w:val="00597D41"/>
    <w:rsid w:val="005A04DF"/>
    <w:rsid w:val="005A0D9B"/>
    <w:rsid w:val="005A1545"/>
    <w:rsid w:val="005A4B4B"/>
    <w:rsid w:val="005A60F0"/>
    <w:rsid w:val="005A7518"/>
    <w:rsid w:val="005A7C4F"/>
    <w:rsid w:val="005B0233"/>
    <w:rsid w:val="005B26B1"/>
    <w:rsid w:val="005B2A5B"/>
    <w:rsid w:val="005B41F5"/>
    <w:rsid w:val="005B449F"/>
    <w:rsid w:val="005B4E51"/>
    <w:rsid w:val="005C0B08"/>
    <w:rsid w:val="005C0C4F"/>
    <w:rsid w:val="005C0FF8"/>
    <w:rsid w:val="005C1414"/>
    <w:rsid w:val="005C2BB0"/>
    <w:rsid w:val="005C354E"/>
    <w:rsid w:val="005C39BC"/>
    <w:rsid w:val="005C3A92"/>
    <w:rsid w:val="005C5434"/>
    <w:rsid w:val="005C6AB4"/>
    <w:rsid w:val="005D114C"/>
    <w:rsid w:val="005D3A56"/>
    <w:rsid w:val="005D44CD"/>
    <w:rsid w:val="005D4951"/>
    <w:rsid w:val="005D4969"/>
    <w:rsid w:val="005E042D"/>
    <w:rsid w:val="005E1B86"/>
    <w:rsid w:val="005E37B4"/>
    <w:rsid w:val="005E3893"/>
    <w:rsid w:val="005E5821"/>
    <w:rsid w:val="005E63FD"/>
    <w:rsid w:val="005E7072"/>
    <w:rsid w:val="005E7416"/>
    <w:rsid w:val="005F0F60"/>
    <w:rsid w:val="005F1855"/>
    <w:rsid w:val="005F287B"/>
    <w:rsid w:val="005F5082"/>
    <w:rsid w:val="005F69B8"/>
    <w:rsid w:val="005F7078"/>
    <w:rsid w:val="005F71FD"/>
    <w:rsid w:val="0060038C"/>
    <w:rsid w:val="006004DE"/>
    <w:rsid w:val="0060466A"/>
    <w:rsid w:val="00605179"/>
    <w:rsid w:val="00606409"/>
    <w:rsid w:val="00607B88"/>
    <w:rsid w:val="00611144"/>
    <w:rsid w:val="00611B9D"/>
    <w:rsid w:val="00612263"/>
    <w:rsid w:val="0061310F"/>
    <w:rsid w:val="006154D0"/>
    <w:rsid w:val="0061586F"/>
    <w:rsid w:val="00616BA4"/>
    <w:rsid w:val="00617138"/>
    <w:rsid w:val="00617DC5"/>
    <w:rsid w:val="0062037C"/>
    <w:rsid w:val="006205BD"/>
    <w:rsid w:val="0062121E"/>
    <w:rsid w:val="00622E87"/>
    <w:rsid w:val="00622ED7"/>
    <w:rsid w:val="00623192"/>
    <w:rsid w:val="00624DC9"/>
    <w:rsid w:val="0062647D"/>
    <w:rsid w:val="00627101"/>
    <w:rsid w:val="00630C61"/>
    <w:rsid w:val="0063244D"/>
    <w:rsid w:val="0063253C"/>
    <w:rsid w:val="006329D1"/>
    <w:rsid w:val="00634D8D"/>
    <w:rsid w:val="00635084"/>
    <w:rsid w:val="00635AD9"/>
    <w:rsid w:val="0063681B"/>
    <w:rsid w:val="0063784A"/>
    <w:rsid w:val="00637BC9"/>
    <w:rsid w:val="0064053A"/>
    <w:rsid w:val="00642E19"/>
    <w:rsid w:val="006431ED"/>
    <w:rsid w:val="00643B4B"/>
    <w:rsid w:val="0064490C"/>
    <w:rsid w:val="00644AB6"/>
    <w:rsid w:val="0065012C"/>
    <w:rsid w:val="0065090A"/>
    <w:rsid w:val="00651CF2"/>
    <w:rsid w:val="00652687"/>
    <w:rsid w:val="00652AF6"/>
    <w:rsid w:val="00653CED"/>
    <w:rsid w:val="006545C1"/>
    <w:rsid w:val="006545D8"/>
    <w:rsid w:val="006545E9"/>
    <w:rsid w:val="00654EE8"/>
    <w:rsid w:val="00655D8A"/>
    <w:rsid w:val="00655F33"/>
    <w:rsid w:val="006562BA"/>
    <w:rsid w:val="0065630E"/>
    <w:rsid w:val="0065641A"/>
    <w:rsid w:val="006626A7"/>
    <w:rsid w:val="00662BAF"/>
    <w:rsid w:val="0066414B"/>
    <w:rsid w:val="00664602"/>
    <w:rsid w:val="00664D84"/>
    <w:rsid w:val="00666171"/>
    <w:rsid w:val="00666378"/>
    <w:rsid w:val="006677CA"/>
    <w:rsid w:val="00670797"/>
    <w:rsid w:val="00671C60"/>
    <w:rsid w:val="00671E40"/>
    <w:rsid w:val="00672776"/>
    <w:rsid w:val="006729C2"/>
    <w:rsid w:val="0067306D"/>
    <w:rsid w:val="006743E4"/>
    <w:rsid w:val="00674438"/>
    <w:rsid w:val="006744AB"/>
    <w:rsid w:val="00675226"/>
    <w:rsid w:val="00676804"/>
    <w:rsid w:val="00677640"/>
    <w:rsid w:val="00681057"/>
    <w:rsid w:val="0068108F"/>
    <w:rsid w:val="00681D40"/>
    <w:rsid w:val="00681EAE"/>
    <w:rsid w:val="00683430"/>
    <w:rsid w:val="00683692"/>
    <w:rsid w:val="0068394E"/>
    <w:rsid w:val="00685A9D"/>
    <w:rsid w:val="006869BA"/>
    <w:rsid w:val="0069008D"/>
    <w:rsid w:val="006905BC"/>
    <w:rsid w:val="00691177"/>
    <w:rsid w:val="00691528"/>
    <w:rsid w:val="006922C9"/>
    <w:rsid w:val="00692AEF"/>
    <w:rsid w:val="00692CDF"/>
    <w:rsid w:val="006936E6"/>
    <w:rsid w:val="00694095"/>
    <w:rsid w:val="00696A40"/>
    <w:rsid w:val="006A06CE"/>
    <w:rsid w:val="006A0B5E"/>
    <w:rsid w:val="006A146D"/>
    <w:rsid w:val="006A20D2"/>
    <w:rsid w:val="006A2795"/>
    <w:rsid w:val="006A3793"/>
    <w:rsid w:val="006A3E9F"/>
    <w:rsid w:val="006A5D58"/>
    <w:rsid w:val="006A6BDD"/>
    <w:rsid w:val="006A6F32"/>
    <w:rsid w:val="006A70A1"/>
    <w:rsid w:val="006A71F3"/>
    <w:rsid w:val="006A75BA"/>
    <w:rsid w:val="006A75FA"/>
    <w:rsid w:val="006B065B"/>
    <w:rsid w:val="006B44F5"/>
    <w:rsid w:val="006B45B6"/>
    <w:rsid w:val="006B481C"/>
    <w:rsid w:val="006B5199"/>
    <w:rsid w:val="006B5DDC"/>
    <w:rsid w:val="006B76ED"/>
    <w:rsid w:val="006B772B"/>
    <w:rsid w:val="006C0543"/>
    <w:rsid w:val="006C1D22"/>
    <w:rsid w:val="006C3FB9"/>
    <w:rsid w:val="006C54A5"/>
    <w:rsid w:val="006C5705"/>
    <w:rsid w:val="006C731A"/>
    <w:rsid w:val="006D02D7"/>
    <w:rsid w:val="006D0E19"/>
    <w:rsid w:val="006D56F0"/>
    <w:rsid w:val="006D7013"/>
    <w:rsid w:val="006D723A"/>
    <w:rsid w:val="006E125B"/>
    <w:rsid w:val="006E1BD6"/>
    <w:rsid w:val="006E3DF0"/>
    <w:rsid w:val="006E3FE6"/>
    <w:rsid w:val="006E44C0"/>
    <w:rsid w:val="006E5FCF"/>
    <w:rsid w:val="006E785E"/>
    <w:rsid w:val="006E78CC"/>
    <w:rsid w:val="006F019B"/>
    <w:rsid w:val="006F0A06"/>
    <w:rsid w:val="006F175C"/>
    <w:rsid w:val="006F1A00"/>
    <w:rsid w:val="006F32EB"/>
    <w:rsid w:val="006F4932"/>
    <w:rsid w:val="006F53F1"/>
    <w:rsid w:val="006F5C5D"/>
    <w:rsid w:val="006F6110"/>
    <w:rsid w:val="00700402"/>
    <w:rsid w:val="0070117D"/>
    <w:rsid w:val="00702150"/>
    <w:rsid w:val="00703DC0"/>
    <w:rsid w:val="00705A79"/>
    <w:rsid w:val="00706828"/>
    <w:rsid w:val="007073EB"/>
    <w:rsid w:val="00710508"/>
    <w:rsid w:val="00710F68"/>
    <w:rsid w:val="00711EBB"/>
    <w:rsid w:val="0071258B"/>
    <w:rsid w:val="007141B4"/>
    <w:rsid w:val="0071461A"/>
    <w:rsid w:val="007146C6"/>
    <w:rsid w:val="00714AC4"/>
    <w:rsid w:val="00714EA8"/>
    <w:rsid w:val="0071537E"/>
    <w:rsid w:val="00716468"/>
    <w:rsid w:val="0071696D"/>
    <w:rsid w:val="00717A73"/>
    <w:rsid w:val="00717D8E"/>
    <w:rsid w:val="007209B8"/>
    <w:rsid w:val="00721390"/>
    <w:rsid w:val="00721658"/>
    <w:rsid w:val="00721CA1"/>
    <w:rsid w:val="00723998"/>
    <w:rsid w:val="00724317"/>
    <w:rsid w:val="00724F83"/>
    <w:rsid w:val="007252AB"/>
    <w:rsid w:val="00725784"/>
    <w:rsid w:val="00726257"/>
    <w:rsid w:val="00727C53"/>
    <w:rsid w:val="007308CB"/>
    <w:rsid w:val="007317FC"/>
    <w:rsid w:val="00731FC7"/>
    <w:rsid w:val="00733BDD"/>
    <w:rsid w:val="007356CF"/>
    <w:rsid w:val="00735AD6"/>
    <w:rsid w:val="00735E7A"/>
    <w:rsid w:val="007375C0"/>
    <w:rsid w:val="00740253"/>
    <w:rsid w:val="0074029E"/>
    <w:rsid w:val="0074041C"/>
    <w:rsid w:val="007414E8"/>
    <w:rsid w:val="007430BE"/>
    <w:rsid w:val="00743DED"/>
    <w:rsid w:val="00743E48"/>
    <w:rsid w:val="00744F09"/>
    <w:rsid w:val="00746543"/>
    <w:rsid w:val="00746B99"/>
    <w:rsid w:val="00746DE6"/>
    <w:rsid w:val="00746E3D"/>
    <w:rsid w:val="00747140"/>
    <w:rsid w:val="00747A3F"/>
    <w:rsid w:val="00747B97"/>
    <w:rsid w:val="00750CB7"/>
    <w:rsid w:val="00751C60"/>
    <w:rsid w:val="0075287F"/>
    <w:rsid w:val="00756BC6"/>
    <w:rsid w:val="00760148"/>
    <w:rsid w:val="007607ED"/>
    <w:rsid w:val="00760C99"/>
    <w:rsid w:val="00762D38"/>
    <w:rsid w:val="007632DD"/>
    <w:rsid w:val="00763F49"/>
    <w:rsid w:val="007676D7"/>
    <w:rsid w:val="00770D37"/>
    <w:rsid w:val="0077103E"/>
    <w:rsid w:val="00774031"/>
    <w:rsid w:val="00775054"/>
    <w:rsid w:val="00775B6D"/>
    <w:rsid w:val="00775E9A"/>
    <w:rsid w:val="007767C9"/>
    <w:rsid w:val="00776B9A"/>
    <w:rsid w:val="007810BF"/>
    <w:rsid w:val="00781D09"/>
    <w:rsid w:val="00782846"/>
    <w:rsid w:val="00784E71"/>
    <w:rsid w:val="007867F6"/>
    <w:rsid w:val="007868A8"/>
    <w:rsid w:val="00787F89"/>
    <w:rsid w:val="00787FBA"/>
    <w:rsid w:val="00792E29"/>
    <w:rsid w:val="007931C7"/>
    <w:rsid w:val="007934F6"/>
    <w:rsid w:val="00793F9D"/>
    <w:rsid w:val="00794553"/>
    <w:rsid w:val="0079460D"/>
    <w:rsid w:val="007956EF"/>
    <w:rsid w:val="00796239"/>
    <w:rsid w:val="007A0928"/>
    <w:rsid w:val="007A0A56"/>
    <w:rsid w:val="007A28E4"/>
    <w:rsid w:val="007A290F"/>
    <w:rsid w:val="007A3612"/>
    <w:rsid w:val="007A374A"/>
    <w:rsid w:val="007A4D41"/>
    <w:rsid w:val="007A5413"/>
    <w:rsid w:val="007A546D"/>
    <w:rsid w:val="007A6C3D"/>
    <w:rsid w:val="007A7221"/>
    <w:rsid w:val="007B07D9"/>
    <w:rsid w:val="007B1EF3"/>
    <w:rsid w:val="007B22BA"/>
    <w:rsid w:val="007B29A1"/>
    <w:rsid w:val="007B2CEE"/>
    <w:rsid w:val="007B329C"/>
    <w:rsid w:val="007B33E4"/>
    <w:rsid w:val="007B3796"/>
    <w:rsid w:val="007B428F"/>
    <w:rsid w:val="007B617B"/>
    <w:rsid w:val="007B683C"/>
    <w:rsid w:val="007C09B4"/>
    <w:rsid w:val="007C12B5"/>
    <w:rsid w:val="007C2A54"/>
    <w:rsid w:val="007C4D75"/>
    <w:rsid w:val="007C5188"/>
    <w:rsid w:val="007C560F"/>
    <w:rsid w:val="007C6E76"/>
    <w:rsid w:val="007C7103"/>
    <w:rsid w:val="007D0B70"/>
    <w:rsid w:val="007D1659"/>
    <w:rsid w:val="007D1A43"/>
    <w:rsid w:val="007D1E3C"/>
    <w:rsid w:val="007D2526"/>
    <w:rsid w:val="007D29C2"/>
    <w:rsid w:val="007D334D"/>
    <w:rsid w:val="007D3713"/>
    <w:rsid w:val="007D445B"/>
    <w:rsid w:val="007D4AB0"/>
    <w:rsid w:val="007D5F14"/>
    <w:rsid w:val="007D6EF0"/>
    <w:rsid w:val="007E09BF"/>
    <w:rsid w:val="007E3503"/>
    <w:rsid w:val="007E4709"/>
    <w:rsid w:val="007E487A"/>
    <w:rsid w:val="007E49B0"/>
    <w:rsid w:val="007E4AD6"/>
    <w:rsid w:val="007E509B"/>
    <w:rsid w:val="007E5BD8"/>
    <w:rsid w:val="007E7703"/>
    <w:rsid w:val="007F1373"/>
    <w:rsid w:val="007F2C9E"/>
    <w:rsid w:val="007F3541"/>
    <w:rsid w:val="007F35FE"/>
    <w:rsid w:val="007F3DB3"/>
    <w:rsid w:val="007F50C8"/>
    <w:rsid w:val="007F5233"/>
    <w:rsid w:val="007F54E2"/>
    <w:rsid w:val="007F57BD"/>
    <w:rsid w:val="007F6B07"/>
    <w:rsid w:val="00800F45"/>
    <w:rsid w:val="00801285"/>
    <w:rsid w:val="0080151E"/>
    <w:rsid w:val="00801673"/>
    <w:rsid w:val="0080243B"/>
    <w:rsid w:val="008036FE"/>
    <w:rsid w:val="00804690"/>
    <w:rsid w:val="00807087"/>
    <w:rsid w:val="00807212"/>
    <w:rsid w:val="00810590"/>
    <w:rsid w:val="008116A3"/>
    <w:rsid w:val="00811AFA"/>
    <w:rsid w:val="00813722"/>
    <w:rsid w:val="0081381F"/>
    <w:rsid w:val="0081433D"/>
    <w:rsid w:val="00817E08"/>
    <w:rsid w:val="00820572"/>
    <w:rsid w:val="008209AA"/>
    <w:rsid w:val="00820BB0"/>
    <w:rsid w:val="00823BBE"/>
    <w:rsid w:val="00823DB0"/>
    <w:rsid w:val="00824A13"/>
    <w:rsid w:val="00827F58"/>
    <w:rsid w:val="00830FDA"/>
    <w:rsid w:val="00832577"/>
    <w:rsid w:val="00834AB8"/>
    <w:rsid w:val="00834ECE"/>
    <w:rsid w:val="00835F53"/>
    <w:rsid w:val="0084200F"/>
    <w:rsid w:val="00842A33"/>
    <w:rsid w:val="00845ADE"/>
    <w:rsid w:val="008467EF"/>
    <w:rsid w:val="00846A7C"/>
    <w:rsid w:val="00847D50"/>
    <w:rsid w:val="008508F3"/>
    <w:rsid w:val="00850EB2"/>
    <w:rsid w:val="008536AA"/>
    <w:rsid w:val="00853C62"/>
    <w:rsid w:val="008545B9"/>
    <w:rsid w:val="00854745"/>
    <w:rsid w:val="00856533"/>
    <w:rsid w:val="008565D7"/>
    <w:rsid w:val="00857B55"/>
    <w:rsid w:val="00860CC7"/>
    <w:rsid w:val="008636DB"/>
    <w:rsid w:val="00864E55"/>
    <w:rsid w:val="0086522B"/>
    <w:rsid w:val="00865D11"/>
    <w:rsid w:val="00866F0D"/>
    <w:rsid w:val="008677C1"/>
    <w:rsid w:val="00870B00"/>
    <w:rsid w:val="00870EEC"/>
    <w:rsid w:val="00872558"/>
    <w:rsid w:val="008739EE"/>
    <w:rsid w:val="00874186"/>
    <w:rsid w:val="0087433F"/>
    <w:rsid w:val="00874D27"/>
    <w:rsid w:val="00875005"/>
    <w:rsid w:val="00877700"/>
    <w:rsid w:val="008804B6"/>
    <w:rsid w:val="00880FE2"/>
    <w:rsid w:val="008818D3"/>
    <w:rsid w:val="00881EA4"/>
    <w:rsid w:val="00882D9D"/>
    <w:rsid w:val="008831B3"/>
    <w:rsid w:val="0088354D"/>
    <w:rsid w:val="008838E8"/>
    <w:rsid w:val="00883D7F"/>
    <w:rsid w:val="0088602F"/>
    <w:rsid w:val="00887502"/>
    <w:rsid w:val="008903E0"/>
    <w:rsid w:val="008906DD"/>
    <w:rsid w:val="008914C8"/>
    <w:rsid w:val="00891EBC"/>
    <w:rsid w:val="008923FB"/>
    <w:rsid w:val="0089310C"/>
    <w:rsid w:val="008939FD"/>
    <w:rsid w:val="0089492B"/>
    <w:rsid w:val="00896420"/>
    <w:rsid w:val="0089702D"/>
    <w:rsid w:val="00897663"/>
    <w:rsid w:val="00897776"/>
    <w:rsid w:val="008A00B0"/>
    <w:rsid w:val="008A2B00"/>
    <w:rsid w:val="008A5306"/>
    <w:rsid w:val="008A7FA6"/>
    <w:rsid w:val="008B124C"/>
    <w:rsid w:val="008B1793"/>
    <w:rsid w:val="008B4086"/>
    <w:rsid w:val="008B44B7"/>
    <w:rsid w:val="008B545A"/>
    <w:rsid w:val="008B6566"/>
    <w:rsid w:val="008C00F3"/>
    <w:rsid w:val="008C2BB3"/>
    <w:rsid w:val="008C3953"/>
    <w:rsid w:val="008C3E65"/>
    <w:rsid w:val="008C632B"/>
    <w:rsid w:val="008C669C"/>
    <w:rsid w:val="008C69CE"/>
    <w:rsid w:val="008D1ECC"/>
    <w:rsid w:val="008D6A83"/>
    <w:rsid w:val="008D6A9A"/>
    <w:rsid w:val="008D72BB"/>
    <w:rsid w:val="008E1BE6"/>
    <w:rsid w:val="008E772E"/>
    <w:rsid w:val="008F01CD"/>
    <w:rsid w:val="008F08A7"/>
    <w:rsid w:val="008F0AE9"/>
    <w:rsid w:val="008F13E0"/>
    <w:rsid w:val="008F23EE"/>
    <w:rsid w:val="008F43B5"/>
    <w:rsid w:val="008F49DB"/>
    <w:rsid w:val="008F5CBD"/>
    <w:rsid w:val="008F7D7B"/>
    <w:rsid w:val="0090042E"/>
    <w:rsid w:val="00900FFF"/>
    <w:rsid w:val="00901693"/>
    <w:rsid w:val="00902C7A"/>
    <w:rsid w:val="00902D74"/>
    <w:rsid w:val="00903951"/>
    <w:rsid w:val="00903FA9"/>
    <w:rsid w:val="00904785"/>
    <w:rsid w:val="00904CF8"/>
    <w:rsid w:val="00906A36"/>
    <w:rsid w:val="00907375"/>
    <w:rsid w:val="00910769"/>
    <w:rsid w:val="00912374"/>
    <w:rsid w:val="00912AE4"/>
    <w:rsid w:val="009135DB"/>
    <w:rsid w:val="00913ABB"/>
    <w:rsid w:val="00913FD9"/>
    <w:rsid w:val="00915774"/>
    <w:rsid w:val="00915943"/>
    <w:rsid w:val="00917B0C"/>
    <w:rsid w:val="009204A5"/>
    <w:rsid w:val="0092169B"/>
    <w:rsid w:val="00921760"/>
    <w:rsid w:val="0092179C"/>
    <w:rsid w:val="00924596"/>
    <w:rsid w:val="00924C87"/>
    <w:rsid w:val="009260FB"/>
    <w:rsid w:val="00927083"/>
    <w:rsid w:val="00927780"/>
    <w:rsid w:val="00927C05"/>
    <w:rsid w:val="009316C2"/>
    <w:rsid w:val="0093277A"/>
    <w:rsid w:val="00934B25"/>
    <w:rsid w:val="009351F3"/>
    <w:rsid w:val="00935356"/>
    <w:rsid w:val="0093625F"/>
    <w:rsid w:val="00936AA1"/>
    <w:rsid w:val="0094163E"/>
    <w:rsid w:val="0094218B"/>
    <w:rsid w:val="00942D36"/>
    <w:rsid w:val="00943033"/>
    <w:rsid w:val="0094447C"/>
    <w:rsid w:val="00944E43"/>
    <w:rsid w:val="0094590A"/>
    <w:rsid w:val="0094737F"/>
    <w:rsid w:val="0094789C"/>
    <w:rsid w:val="00947E08"/>
    <w:rsid w:val="00947F02"/>
    <w:rsid w:val="00950326"/>
    <w:rsid w:val="00951683"/>
    <w:rsid w:val="009520F4"/>
    <w:rsid w:val="009532AD"/>
    <w:rsid w:val="009540CE"/>
    <w:rsid w:val="009560DA"/>
    <w:rsid w:val="00956DD8"/>
    <w:rsid w:val="00957DE0"/>
    <w:rsid w:val="00961EA1"/>
    <w:rsid w:val="00962CDD"/>
    <w:rsid w:val="00963241"/>
    <w:rsid w:val="00963A70"/>
    <w:rsid w:val="00963FA9"/>
    <w:rsid w:val="009650B0"/>
    <w:rsid w:val="00966ECE"/>
    <w:rsid w:val="00967983"/>
    <w:rsid w:val="009706B4"/>
    <w:rsid w:val="0097136F"/>
    <w:rsid w:val="00974210"/>
    <w:rsid w:val="00974550"/>
    <w:rsid w:val="00974A8C"/>
    <w:rsid w:val="009761DE"/>
    <w:rsid w:val="0097700C"/>
    <w:rsid w:val="00980A96"/>
    <w:rsid w:val="00981D39"/>
    <w:rsid w:val="00981D50"/>
    <w:rsid w:val="0098205F"/>
    <w:rsid w:val="0098275F"/>
    <w:rsid w:val="00983FE7"/>
    <w:rsid w:val="00984006"/>
    <w:rsid w:val="0098412D"/>
    <w:rsid w:val="00984713"/>
    <w:rsid w:val="009901E7"/>
    <w:rsid w:val="00990494"/>
    <w:rsid w:val="0099066C"/>
    <w:rsid w:val="00990A71"/>
    <w:rsid w:val="0099126A"/>
    <w:rsid w:val="0099294D"/>
    <w:rsid w:val="00992EBD"/>
    <w:rsid w:val="00993B09"/>
    <w:rsid w:val="0099417E"/>
    <w:rsid w:val="0099589C"/>
    <w:rsid w:val="009967E4"/>
    <w:rsid w:val="009A1795"/>
    <w:rsid w:val="009A39D7"/>
    <w:rsid w:val="009A41D9"/>
    <w:rsid w:val="009A4CB9"/>
    <w:rsid w:val="009A6986"/>
    <w:rsid w:val="009A6BA2"/>
    <w:rsid w:val="009A7E5A"/>
    <w:rsid w:val="009B0FDD"/>
    <w:rsid w:val="009B1A90"/>
    <w:rsid w:val="009B24BB"/>
    <w:rsid w:val="009B25E0"/>
    <w:rsid w:val="009B30B3"/>
    <w:rsid w:val="009B424D"/>
    <w:rsid w:val="009B5FF2"/>
    <w:rsid w:val="009B60E1"/>
    <w:rsid w:val="009B6ADF"/>
    <w:rsid w:val="009C3854"/>
    <w:rsid w:val="009C3CB4"/>
    <w:rsid w:val="009C3FE2"/>
    <w:rsid w:val="009C4971"/>
    <w:rsid w:val="009C5C24"/>
    <w:rsid w:val="009C660A"/>
    <w:rsid w:val="009C7FAA"/>
    <w:rsid w:val="009D118B"/>
    <w:rsid w:val="009D175F"/>
    <w:rsid w:val="009D3BE1"/>
    <w:rsid w:val="009D4231"/>
    <w:rsid w:val="009D7CCD"/>
    <w:rsid w:val="009E1BC0"/>
    <w:rsid w:val="009E2789"/>
    <w:rsid w:val="009E2A32"/>
    <w:rsid w:val="009E30E2"/>
    <w:rsid w:val="009E416C"/>
    <w:rsid w:val="009E664E"/>
    <w:rsid w:val="009E6BEF"/>
    <w:rsid w:val="009E6FD9"/>
    <w:rsid w:val="009E7B73"/>
    <w:rsid w:val="009F01A8"/>
    <w:rsid w:val="009F1823"/>
    <w:rsid w:val="009F1EBD"/>
    <w:rsid w:val="00A00256"/>
    <w:rsid w:val="00A0218E"/>
    <w:rsid w:val="00A030F6"/>
    <w:rsid w:val="00A04690"/>
    <w:rsid w:val="00A05E5D"/>
    <w:rsid w:val="00A06169"/>
    <w:rsid w:val="00A0639E"/>
    <w:rsid w:val="00A06631"/>
    <w:rsid w:val="00A07141"/>
    <w:rsid w:val="00A07FF5"/>
    <w:rsid w:val="00A10B35"/>
    <w:rsid w:val="00A11137"/>
    <w:rsid w:val="00A1137E"/>
    <w:rsid w:val="00A11F56"/>
    <w:rsid w:val="00A12789"/>
    <w:rsid w:val="00A14ECD"/>
    <w:rsid w:val="00A1767F"/>
    <w:rsid w:val="00A177F1"/>
    <w:rsid w:val="00A20C92"/>
    <w:rsid w:val="00A264E4"/>
    <w:rsid w:val="00A26D2E"/>
    <w:rsid w:val="00A2722E"/>
    <w:rsid w:val="00A30201"/>
    <w:rsid w:val="00A307F2"/>
    <w:rsid w:val="00A31C87"/>
    <w:rsid w:val="00A32A13"/>
    <w:rsid w:val="00A350C2"/>
    <w:rsid w:val="00A36689"/>
    <w:rsid w:val="00A375EC"/>
    <w:rsid w:val="00A40944"/>
    <w:rsid w:val="00A41063"/>
    <w:rsid w:val="00A41A78"/>
    <w:rsid w:val="00A41B1C"/>
    <w:rsid w:val="00A41FF0"/>
    <w:rsid w:val="00A4339A"/>
    <w:rsid w:val="00A447F2"/>
    <w:rsid w:val="00A44892"/>
    <w:rsid w:val="00A45114"/>
    <w:rsid w:val="00A4550E"/>
    <w:rsid w:val="00A46002"/>
    <w:rsid w:val="00A4640D"/>
    <w:rsid w:val="00A4651E"/>
    <w:rsid w:val="00A46684"/>
    <w:rsid w:val="00A47BA5"/>
    <w:rsid w:val="00A47C36"/>
    <w:rsid w:val="00A504A9"/>
    <w:rsid w:val="00A50CA4"/>
    <w:rsid w:val="00A50FED"/>
    <w:rsid w:val="00A511B7"/>
    <w:rsid w:val="00A52AA4"/>
    <w:rsid w:val="00A52DD4"/>
    <w:rsid w:val="00A52EA8"/>
    <w:rsid w:val="00A532DF"/>
    <w:rsid w:val="00A53D65"/>
    <w:rsid w:val="00A53F5C"/>
    <w:rsid w:val="00A55344"/>
    <w:rsid w:val="00A55369"/>
    <w:rsid w:val="00A55A6F"/>
    <w:rsid w:val="00A55EA0"/>
    <w:rsid w:val="00A57429"/>
    <w:rsid w:val="00A57454"/>
    <w:rsid w:val="00A57B66"/>
    <w:rsid w:val="00A61300"/>
    <w:rsid w:val="00A61854"/>
    <w:rsid w:val="00A61DF5"/>
    <w:rsid w:val="00A61E1B"/>
    <w:rsid w:val="00A6210A"/>
    <w:rsid w:val="00A62977"/>
    <w:rsid w:val="00A639E0"/>
    <w:rsid w:val="00A63D8A"/>
    <w:rsid w:val="00A65DB8"/>
    <w:rsid w:val="00A6666B"/>
    <w:rsid w:val="00A67D34"/>
    <w:rsid w:val="00A67D8B"/>
    <w:rsid w:val="00A71D6E"/>
    <w:rsid w:val="00A7470B"/>
    <w:rsid w:val="00A74F40"/>
    <w:rsid w:val="00A75B83"/>
    <w:rsid w:val="00A763B2"/>
    <w:rsid w:val="00A77BE9"/>
    <w:rsid w:val="00A80BA8"/>
    <w:rsid w:val="00A828B0"/>
    <w:rsid w:val="00A85041"/>
    <w:rsid w:val="00A8532B"/>
    <w:rsid w:val="00A875C0"/>
    <w:rsid w:val="00A90E51"/>
    <w:rsid w:val="00A913E2"/>
    <w:rsid w:val="00A91A64"/>
    <w:rsid w:val="00A9245E"/>
    <w:rsid w:val="00A928C9"/>
    <w:rsid w:val="00A932DA"/>
    <w:rsid w:val="00A9524F"/>
    <w:rsid w:val="00A96939"/>
    <w:rsid w:val="00AA3F2B"/>
    <w:rsid w:val="00AA5EC4"/>
    <w:rsid w:val="00AA6D18"/>
    <w:rsid w:val="00AB01E3"/>
    <w:rsid w:val="00AB0E5D"/>
    <w:rsid w:val="00AB12C1"/>
    <w:rsid w:val="00AB2491"/>
    <w:rsid w:val="00AB5D0D"/>
    <w:rsid w:val="00AB71D9"/>
    <w:rsid w:val="00AC25C5"/>
    <w:rsid w:val="00AC2E57"/>
    <w:rsid w:val="00AC5F56"/>
    <w:rsid w:val="00AC5FC3"/>
    <w:rsid w:val="00AC643D"/>
    <w:rsid w:val="00AC79E7"/>
    <w:rsid w:val="00AD2724"/>
    <w:rsid w:val="00AD2A3D"/>
    <w:rsid w:val="00AD2F69"/>
    <w:rsid w:val="00AD3E91"/>
    <w:rsid w:val="00AD4774"/>
    <w:rsid w:val="00AD4CE8"/>
    <w:rsid w:val="00AD7F4C"/>
    <w:rsid w:val="00AE15CD"/>
    <w:rsid w:val="00AE2659"/>
    <w:rsid w:val="00AE2FC4"/>
    <w:rsid w:val="00AE37C5"/>
    <w:rsid w:val="00AE47DB"/>
    <w:rsid w:val="00AE4B6D"/>
    <w:rsid w:val="00AE54E0"/>
    <w:rsid w:val="00AE686E"/>
    <w:rsid w:val="00AE7147"/>
    <w:rsid w:val="00AE7F60"/>
    <w:rsid w:val="00AF28C9"/>
    <w:rsid w:val="00AF3811"/>
    <w:rsid w:val="00AF4653"/>
    <w:rsid w:val="00AF4C97"/>
    <w:rsid w:val="00AF4F14"/>
    <w:rsid w:val="00AF6145"/>
    <w:rsid w:val="00AF6804"/>
    <w:rsid w:val="00B00545"/>
    <w:rsid w:val="00B008D8"/>
    <w:rsid w:val="00B00DC3"/>
    <w:rsid w:val="00B0191B"/>
    <w:rsid w:val="00B01D16"/>
    <w:rsid w:val="00B0252E"/>
    <w:rsid w:val="00B028A2"/>
    <w:rsid w:val="00B02DBD"/>
    <w:rsid w:val="00B046D7"/>
    <w:rsid w:val="00B04C94"/>
    <w:rsid w:val="00B0617E"/>
    <w:rsid w:val="00B073C5"/>
    <w:rsid w:val="00B10586"/>
    <w:rsid w:val="00B109FC"/>
    <w:rsid w:val="00B10AAA"/>
    <w:rsid w:val="00B1188A"/>
    <w:rsid w:val="00B125AA"/>
    <w:rsid w:val="00B1279E"/>
    <w:rsid w:val="00B145B4"/>
    <w:rsid w:val="00B17B2D"/>
    <w:rsid w:val="00B21336"/>
    <w:rsid w:val="00B218F3"/>
    <w:rsid w:val="00B22924"/>
    <w:rsid w:val="00B22D39"/>
    <w:rsid w:val="00B25273"/>
    <w:rsid w:val="00B260E5"/>
    <w:rsid w:val="00B270E9"/>
    <w:rsid w:val="00B30350"/>
    <w:rsid w:val="00B30866"/>
    <w:rsid w:val="00B30992"/>
    <w:rsid w:val="00B31576"/>
    <w:rsid w:val="00B329C3"/>
    <w:rsid w:val="00B32EB6"/>
    <w:rsid w:val="00B33081"/>
    <w:rsid w:val="00B33E1D"/>
    <w:rsid w:val="00B34B51"/>
    <w:rsid w:val="00B35512"/>
    <w:rsid w:val="00B3735B"/>
    <w:rsid w:val="00B37E49"/>
    <w:rsid w:val="00B401AC"/>
    <w:rsid w:val="00B40401"/>
    <w:rsid w:val="00B42858"/>
    <w:rsid w:val="00B435E1"/>
    <w:rsid w:val="00B43A53"/>
    <w:rsid w:val="00B43F43"/>
    <w:rsid w:val="00B453EC"/>
    <w:rsid w:val="00B46706"/>
    <w:rsid w:val="00B46F70"/>
    <w:rsid w:val="00B52186"/>
    <w:rsid w:val="00B546DD"/>
    <w:rsid w:val="00B55234"/>
    <w:rsid w:val="00B560A2"/>
    <w:rsid w:val="00B5629B"/>
    <w:rsid w:val="00B57377"/>
    <w:rsid w:val="00B63BF2"/>
    <w:rsid w:val="00B63D17"/>
    <w:rsid w:val="00B64728"/>
    <w:rsid w:val="00B65077"/>
    <w:rsid w:val="00B668E0"/>
    <w:rsid w:val="00B671ED"/>
    <w:rsid w:val="00B717E7"/>
    <w:rsid w:val="00B7281B"/>
    <w:rsid w:val="00B72A55"/>
    <w:rsid w:val="00B75023"/>
    <w:rsid w:val="00B75C84"/>
    <w:rsid w:val="00B77195"/>
    <w:rsid w:val="00B81C23"/>
    <w:rsid w:val="00B81CEF"/>
    <w:rsid w:val="00B836C0"/>
    <w:rsid w:val="00B8527C"/>
    <w:rsid w:val="00B8638A"/>
    <w:rsid w:val="00B87373"/>
    <w:rsid w:val="00B878B5"/>
    <w:rsid w:val="00B9164D"/>
    <w:rsid w:val="00B92028"/>
    <w:rsid w:val="00B92C2C"/>
    <w:rsid w:val="00B93A68"/>
    <w:rsid w:val="00B943DE"/>
    <w:rsid w:val="00B95D4A"/>
    <w:rsid w:val="00B96206"/>
    <w:rsid w:val="00B97BC1"/>
    <w:rsid w:val="00BA17AB"/>
    <w:rsid w:val="00BA2023"/>
    <w:rsid w:val="00BA2B4D"/>
    <w:rsid w:val="00BA2FB1"/>
    <w:rsid w:val="00BA410C"/>
    <w:rsid w:val="00BA42B2"/>
    <w:rsid w:val="00BA43E7"/>
    <w:rsid w:val="00BA5577"/>
    <w:rsid w:val="00BA5BEE"/>
    <w:rsid w:val="00BA73E5"/>
    <w:rsid w:val="00BB52E2"/>
    <w:rsid w:val="00BB5355"/>
    <w:rsid w:val="00BB7C23"/>
    <w:rsid w:val="00BC08F5"/>
    <w:rsid w:val="00BC0CF7"/>
    <w:rsid w:val="00BC12E4"/>
    <w:rsid w:val="00BC1790"/>
    <w:rsid w:val="00BC19D8"/>
    <w:rsid w:val="00BC1BD3"/>
    <w:rsid w:val="00BC244E"/>
    <w:rsid w:val="00BC32C9"/>
    <w:rsid w:val="00BC335E"/>
    <w:rsid w:val="00BC3634"/>
    <w:rsid w:val="00BC46CB"/>
    <w:rsid w:val="00BC6DFF"/>
    <w:rsid w:val="00BC6E96"/>
    <w:rsid w:val="00BC77CB"/>
    <w:rsid w:val="00BC7F2F"/>
    <w:rsid w:val="00BD0CC8"/>
    <w:rsid w:val="00BD1202"/>
    <w:rsid w:val="00BD1AF1"/>
    <w:rsid w:val="00BD2577"/>
    <w:rsid w:val="00BD2698"/>
    <w:rsid w:val="00BD7BD2"/>
    <w:rsid w:val="00BE161D"/>
    <w:rsid w:val="00BE1958"/>
    <w:rsid w:val="00BE2A18"/>
    <w:rsid w:val="00BE33C0"/>
    <w:rsid w:val="00BE35F4"/>
    <w:rsid w:val="00BE74E5"/>
    <w:rsid w:val="00BE7D63"/>
    <w:rsid w:val="00BF0455"/>
    <w:rsid w:val="00BF0509"/>
    <w:rsid w:val="00BF0761"/>
    <w:rsid w:val="00BF14EF"/>
    <w:rsid w:val="00BF2049"/>
    <w:rsid w:val="00BF2CDC"/>
    <w:rsid w:val="00BF5BE6"/>
    <w:rsid w:val="00BF75E8"/>
    <w:rsid w:val="00BF7755"/>
    <w:rsid w:val="00C00513"/>
    <w:rsid w:val="00C011A2"/>
    <w:rsid w:val="00C018BC"/>
    <w:rsid w:val="00C0272A"/>
    <w:rsid w:val="00C030AD"/>
    <w:rsid w:val="00C03EF0"/>
    <w:rsid w:val="00C04714"/>
    <w:rsid w:val="00C052D9"/>
    <w:rsid w:val="00C06208"/>
    <w:rsid w:val="00C06F21"/>
    <w:rsid w:val="00C10D55"/>
    <w:rsid w:val="00C118D0"/>
    <w:rsid w:val="00C12EBA"/>
    <w:rsid w:val="00C132A9"/>
    <w:rsid w:val="00C13AC2"/>
    <w:rsid w:val="00C14015"/>
    <w:rsid w:val="00C17E7F"/>
    <w:rsid w:val="00C21B1B"/>
    <w:rsid w:val="00C22539"/>
    <w:rsid w:val="00C225E5"/>
    <w:rsid w:val="00C22A4C"/>
    <w:rsid w:val="00C23F6F"/>
    <w:rsid w:val="00C26189"/>
    <w:rsid w:val="00C27051"/>
    <w:rsid w:val="00C27527"/>
    <w:rsid w:val="00C27589"/>
    <w:rsid w:val="00C30D3C"/>
    <w:rsid w:val="00C31121"/>
    <w:rsid w:val="00C3205A"/>
    <w:rsid w:val="00C345C1"/>
    <w:rsid w:val="00C34F65"/>
    <w:rsid w:val="00C373AD"/>
    <w:rsid w:val="00C3743B"/>
    <w:rsid w:val="00C401E5"/>
    <w:rsid w:val="00C40DC8"/>
    <w:rsid w:val="00C41337"/>
    <w:rsid w:val="00C46E6B"/>
    <w:rsid w:val="00C4747F"/>
    <w:rsid w:val="00C47B3D"/>
    <w:rsid w:val="00C50A8F"/>
    <w:rsid w:val="00C50BAA"/>
    <w:rsid w:val="00C51214"/>
    <w:rsid w:val="00C51A89"/>
    <w:rsid w:val="00C52BE6"/>
    <w:rsid w:val="00C5394D"/>
    <w:rsid w:val="00C5396E"/>
    <w:rsid w:val="00C54056"/>
    <w:rsid w:val="00C5411F"/>
    <w:rsid w:val="00C54E44"/>
    <w:rsid w:val="00C5578D"/>
    <w:rsid w:val="00C55985"/>
    <w:rsid w:val="00C56015"/>
    <w:rsid w:val="00C563E7"/>
    <w:rsid w:val="00C5689A"/>
    <w:rsid w:val="00C616E5"/>
    <w:rsid w:val="00C6233A"/>
    <w:rsid w:val="00C64D3E"/>
    <w:rsid w:val="00C6549D"/>
    <w:rsid w:val="00C67059"/>
    <w:rsid w:val="00C67824"/>
    <w:rsid w:val="00C67FD5"/>
    <w:rsid w:val="00C7005E"/>
    <w:rsid w:val="00C70270"/>
    <w:rsid w:val="00C70434"/>
    <w:rsid w:val="00C72192"/>
    <w:rsid w:val="00C722DC"/>
    <w:rsid w:val="00C72F6D"/>
    <w:rsid w:val="00C736E2"/>
    <w:rsid w:val="00C75853"/>
    <w:rsid w:val="00C8050E"/>
    <w:rsid w:val="00C810D5"/>
    <w:rsid w:val="00C85130"/>
    <w:rsid w:val="00C85B00"/>
    <w:rsid w:val="00C85B27"/>
    <w:rsid w:val="00C8687D"/>
    <w:rsid w:val="00C86D00"/>
    <w:rsid w:val="00C9225E"/>
    <w:rsid w:val="00C9408C"/>
    <w:rsid w:val="00C95012"/>
    <w:rsid w:val="00CA00D8"/>
    <w:rsid w:val="00CA02E8"/>
    <w:rsid w:val="00CA1E11"/>
    <w:rsid w:val="00CA28A1"/>
    <w:rsid w:val="00CA2C06"/>
    <w:rsid w:val="00CA39D0"/>
    <w:rsid w:val="00CA3EB2"/>
    <w:rsid w:val="00CA662E"/>
    <w:rsid w:val="00CA6D07"/>
    <w:rsid w:val="00CA6EB7"/>
    <w:rsid w:val="00CA75D3"/>
    <w:rsid w:val="00CB0154"/>
    <w:rsid w:val="00CB03E7"/>
    <w:rsid w:val="00CB06F7"/>
    <w:rsid w:val="00CB0CAD"/>
    <w:rsid w:val="00CB1C7A"/>
    <w:rsid w:val="00CB1D37"/>
    <w:rsid w:val="00CB43D4"/>
    <w:rsid w:val="00CB7786"/>
    <w:rsid w:val="00CC0617"/>
    <w:rsid w:val="00CC062D"/>
    <w:rsid w:val="00CC0EBF"/>
    <w:rsid w:val="00CC0FBC"/>
    <w:rsid w:val="00CC17EE"/>
    <w:rsid w:val="00CC2EA8"/>
    <w:rsid w:val="00CC4E6A"/>
    <w:rsid w:val="00CC5D9D"/>
    <w:rsid w:val="00CC65BC"/>
    <w:rsid w:val="00CC6A70"/>
    <w:rsid w:val="00CC743B"/>
    <w:rsid w:val="00CC7A75"/>
    <w:rsid w:val="00CC7EF3"/>
    <w:rsid w:val="00CD0026"/>
    <w:rsid w:val="00CD20B8"/>
    <w:rsid w:val="00CD2914"/>
    <w:rsid w:val="00CD2F59"/>
    <w:rsid w:val="00CD315F"/>
    <w:rsid w:val="00CD3828"/>
    <w:rsid w:val="00CD4425"/>
    <w:rsid w:val="00CD524A"/>
    <w:rsid w:val="00CD6030"/>
    <w:rsid w:val="00CD60E1"/>
    <w:rsid w:val="00CD63AA"/>
    <w:rsid w:val="00CD6D8B"/>
    <w:rsid w:val="00CD6FB4"/>
    <w:rsid w:val="00CD777A"/>
    <w:rsid w:val="00CE05DA"/>
    <w:rsid w:val="00CE1DAF"/>
    <w:rsid w:val="00CE229E"/>
    <w:rsid w:val="00CE4C79"/>
    <w:rsid w:val="00CE6B16"/>
    <w:rsid w:val="00CE6DAB"/>
    <w:rsid w:val="00CF1E71"/>
    <w:rsid w:val="00CF2274"/>
    <w:rsid w:val="00CF2770"/>
    <w:rsid w:val="00CF27A8"/>
    <w:rsid w:val="00CF7D12"/>
    <w:rsid w:val="00D0153A"/>
    <w:rsid w:val="00D05100"/>
    <w:rsid w:val="00D05853"/>
    <w:rsid w:val="00D05C66"/>
    <w:rsid w:val="00D069A0"/>
    <w:rsid w:val="00D078B3"/>
    <w:rsid w:val="00D10676"/>
    <w:rsid w:val="00D10AEF"/>
    <w:rsid w:val="00D11BB9"/>
    <w:rsid w:val="00D12C87"/>
    <w:rsid w:val="00D13DB5"/>
    <w:rsid w:val="00D13FD5"/>
    <w:rsid w:val="00D14330"/>
    <w:rsid w:val="00D14911"/>
    <w:rsid w:val="00D14A3E"/>
    <w:rsid w:val="00D14E0B"/>
    <w:rsid w:val="00D16C6B"/>
    <w:rsid w:val="00D1714C"/>
    <w:rsid w:val="00D1733B"/>
    <w:rsid w:val="00D17BD3"/>
    <w:rsid w:val="00D20FAD"/>
    <w:rsid w:val="00D21044"/>
    <w:rsid w:val="00D21861"/>
    <w:rsid w:val="00D21CEA"/>
    <w:rsid w:val="00D21DF9"/>
    <w:rsid w:val="00D228E4"/>
    <w:rsid w:val="00D22D0C"/>
    <w:rsid w:val="00D2483A"/>
    <w:rsid w:val="00D24C00"/>
    <w:rsid w:val="00D25082"/>
    <w:rsid w:val="00D251B3"/>
    <w:rsid w:val="00D254C4"/>
    <w:rsid w:val="00D2672A"/>
    <w:rsid w:val="00D26737"/>
    <w:rsid w:val="00D2703D"/>
    <w:rsid w:val="00D27CD9"/>
    <w:rsid w:val="00D3014D"/>
    <w:rsid w:val="00D3107F"/>
    <w:rsid w:val="00D312DF"/>
    <w:rsid w:val="00D33516"/>
    <w:rsid w:val="00D345BC"/>
    <w:rsid w:val="00D34877"/>
    <w:rsid w:val="00D36255"/>
    <w:rsid w:val="00D36689"/>
    <w:rsid w:val="00D402F6"/>
    <w:rsid w:val="00D42959"/>
    <w:rsid w:val="00D42AAF"/>
    <w:rsid w:val="00D4328A"/>
    <w:rsid w:val="00D43687"/>
    <w:rsid w:val="00D43AB2"/>
    <w:rsid w:val="00D43F9F"/>
    <w:rsid w:val="00D44E5B"/>
    <w:rsid w:val="00D451F9"/>
    <w:rsid w:val="00D47CFE"/>
    <w:rsid w:val="00D542DC"/>
    <w:rsid w:val="00D54ED4"/>
    <w:rsid w:val="00D577CF"/>
    <w:rsid w:val="00D579C7"/>
    <w:rsid w:val="00D602F3"/>
    <w:rsid w:val="00D604F3"/>
    <w:rsid w:val="00D6157E"/>
    <w:rsid w:val="00D61AC0"/>
    <w:rsid w:val="00D621F6"/>
    <w:rsid w:val="00D62F51"/>
    <w:rsid w:val="00D62FEA"/>
    <w:rsid w:val="00D63710"/>
    <w:rsid w:val="00D6423C"/>
    <w:rsid w:val="00D648EB"/>
    <w:rsid w:val="00D64CBA"/>
    <w:rsid w:val="00D65AA8"/>
    <w:rsid w:val="00D66394"/>
    <w:rsid w:val="00D667C4"/>
    <w:rsid w:val="00D67886"/>
    <w:rsid w:val="00D70C37"/>
    <w:rsid w:val="00D72232"/>
    <w:rsid w:val="00D72E4F"/>
    <w:rsid w:val="00D734C6"/>
    <w:rsid w:val="00D7464F"/>
    <w:rsid w:val="00D74803"/>
    <w:rsid w:val="00D75871"/>
    <w:rsid w:val="00D75A6C"/>
    <w:rsid w:val="00D75EB0"/>
    <w:rsid w:val="00D77633"/>
    <w:rsid w:val="00D776A4"/>
    <w:rsid w:val="00D81B3C"/>
    <w:rsid w:val="00D82A8C"/>
    <w:rsid w:val="00D83759"/>
    <w:rsid w:val="00D85ABF"/>
    <w:rsid w:val="00D86970"/>
    <w:rsid w:val="00D903D5"/>
    <w:rsid w:val="00D9120A"/>
    <w:rsid w:val="00D921AE"/>
    <w:rsid w:val="00D92458"/>
    <w:rsid w:val="00D92F30"/>
    <w:rsid w:val="00D933CC"/>
    <w:rsid w:val="00D9375A"/>
    <w:rsid w:val="00D9408D"/>
    <w:rsid w:val="00D945F5"/>
    <w:rsid w:val="00D95770"/>
    <w:rsid w:val="00D957CA"/>
    <w:rsid w:val="00D959DA"/>
    <w:rsid w:val="00D96006"/>
    <w:rsid w:val="00D9796C"/>
    <w:rsid w:val="00DA0EAF"/>
    <w:rsid w:val="00DA1B8A"/>
    <w:rsid w:val="00DA1FD5"/>
    <w:rsid w:val="00DA201E"/>
    <w:rsid w:val="00DA20D0"/>
    <w:rsid w:val="00DA2716"/>
    <w:rsid w:val="00DA3708"/>
    <w:rsid w:val="00DA43CF"/>
    <w:rsid w:val="00DA548A"/>
    <w:rsid w:val="00DA5B7A"/>
    <w:rsid w:val="00DA64EE"/>
    <w:rsid w:val="00DA73BF"/>
    <w:rsid w:val="00DA77D4"/>
    <w:rsid w:val="00DA7B2D"/>
    <w:rsid w:val="00DB1A59"/>
    <w:rsid w:val="00DB5670"/>
    <w:rsid w:val="00DB6D33"/>
    <w:rsid w:val="00DB6EFE"/>
    <w:rsid w:val="00DC17CC"/>
    <w:rsid w:val="00DC2540"/>
    <w:rsid w:val="00DC2905"/>
    <w:rsid w:val="00DC2B34"/>
    <w:rsid w:val="00DC300B"/>
    <w:rsid w:val="00DC3996"/>
    <w:rsid w:val="00DC52E8"/>
    <w:rsid w:val="00DC640E"/>
    <w:rsid w:val="00DC71B8"/>
    <w:rsid w:val="00DD0DD1"/>
    <w:rsid w:val="00DD2FFC"/>
    <w:rsid w:val="00DD3C31"/>
    <w:rsid w:val="00DD4774"/>
    <w:rsid w:val="00DD4F0F"/>
    <w:rsid w:val="00DD550E"/>
    <w:rsid w:val="00DD5708"/>
    <w:rsid w:val="00DD5B28"/>
    <w:rsid w:val="00DD5F75"/>
    <w:rsid w:val="00DE37C1"/>
    <w:rsid w:val="00DE3CB4"/>
    <w:rsid w:val="00DE3CB6"/>
    <w:rsid w:val="00DE3D7E"/>
    <w:rsid w:val="00DE486B"/>
    <w:rsid w:val="00DE4F4F"/>
    <w:rsid w:val="00DE6141"/>
    <w:rsid w:val="00DE7D08"/>
    <w:rsid w:val="00DF107F"/>
    <w:rsid w:val="00DF1214"/>
    <w:rsid w:val="00DF175A"/>
    <w:rsid w:val="00DF2440"/>
    <w:rsid w:val="00DF2D06"/>
    <w:rsid w:val="00DF3378"/>
    <w:rsid w:val="00DF3495"/>
    <w:rsid w:val="00DF393A"/>
    <w:rsid w:val="00DF3B41"/>
    <w:rsid w:val="00DF4457"/>
    <w:rsid w:val="00DF49F6"/>
    <w:rsid w:val="00DF60DD"/>
    <w:rsid w:val="00DF6BE6"/>
    <w:rsid w:val="00DF7691"/>
    <w:rsid w:val="00DF7A19"/>
    <w:rsid w:val="00E00652"/>
    <w:rsid w:val="00E00CDE"/>
    <w:rsid w:val="00E020A1"/>
    <w:rsid w:val="00E0357F"/>
    <w:rsid w:val="00E03678"/>
    <w:rsid w:val="00E04599"/>
    <w:rsid w:val="00E0480D"/>
    <w:rsid w:val="00E06217"/>
    <w:rsid w:val="00E06222"/>
    <w:rsid w:val="00E07049"/>
    <w:rsid w:val="00E10641"/>
    <w:rsid w:val="00E10CF0"/>
    <w:rsid w:val="00E10EF7"/>
    <w:rsid w:val="00E130A5"/>
    <w:rsid w:val="00E15C26"/>
    <w:rsid w:val="00E15DFA"/>
    <w:rsid w:val="00E16113"/>
    <w:rsid w:val="00E162CD"/>
    <w:rsid w:val="00E169B7"/>
    <w:rsid w:val="00E169DD"/>
    <w:rsid w:val="00E16B38"/>
    <w:rsid w:val="00E17487"/>
    <w:rsid w:val="00E214D5"/>
    <w:rsid w:val="00E22FCF"/>
    <w:rsid w:val="00E23645"/>
    <w:rsid w:val="00E23E03"/>
    <w:rsid w:val="00E2401C"/>
    <w:rsid w:val="00E24BF7"/>
    <w:rsid w:val="00E25E21"/>
    <w:rsid w:val="00E25E8B"/>
    <w:rsid w:val="00E27382"/>
    <w:rsid w:val="00E279E2"/>
    <w:rsid w:val="00E3027B"/>
    <w:rsid w:val="00E30C94"/>
    <w:rsid w:val="00E33758"/>
    <w:rsid w:val="00E3547B"/>
    <w:rsid w:val="00E36B13"/>
    <w:rsid w:val="00E42C7E"/>
    <w:rsid w:val="00E42F75"/>
    <w:rsid w:val="00E43D43"/>
    <w:rsid w:val="00E4720B"/>
    <w:rsid w:val="00E47E14"/>
    <w:rsid w:val="00E5166D"/>
    <w:rsid w:val="00E51CA3"/>
    <w:rsid w:val="00E52509"/>
    <w:rsid w:val="00E56A56"/>
    <w:rsid w:val="00E56C85"/>
    <w:rsid w:val="00E56F6C"/>
    <w:rsid w:val="00E57003"/>
    <w:rsid w:val="00E57438"/>
    <w:rsid w:val="00E60793"/>
    <w:rsid w:val="00E61A93"/>
    <w:rsid w:val="00E61DA3"/>
    <w:rsid w:val="00E62863"/>
    <w:rsid w:val="00E634D6"/>
    <w:rsid w:val="00E64CCC"/>
    <w:rsid w:val="00E65888"/>
    <w:rsid w:val="00E66ADB"/>
    <w:rsid w:val="00E67218"/>
    <w:rsid w:val="00E67396"/>
    <w:rsid w:val="00E67CCD"/>
    <w:rsid w:val="00E70C34"/>
    <w:rsid w:val="00E70E57"/>
    <w:rsid w:val="00E71244"/>
    <w:rsid w:val="00E725A1"/>
    <w:rsid w:val="00E72DF4"/>
    <w:rsid w:val="00E7519B"/>
    <w:rsid w:val="00E75759"/>
    <w:rsid w:val="00E76051"/>
    <w:rsid w:val="00E76AF1"/>
    <w:rsid w:val="00E775DE"/>
    <w:rsid w:val="00E805CC"/>
    <w:rsid w:val="00E80CF6"/>
    <w:rsid w:val="00E81F41"/>
    <w:rsid w:val="00E820AC"/>
    <w:rsid w:val="00E85393"/>
    <w:rsid w:val="00E8759B"/>
    <w:rsid w:val="00E87D0D"/>
    <w:rsid w:val="00E90079"/>
    <w:rsid w:val="00E90815"/>
    <w:rsid w:val="00E919FB"/>
    <w:rsid w:val="00E91C42"/>
    <w:rsid w:val="00E94DC8"/>
    <w:rsid w:val="00E94F41"/>
    <w:rsid w:val="00E95FD7"/>
    <w:rsid w:val="00E962AD"/>
    <w:rsid w:val="00E964B3"/>
    <w:rsid w:val="00EA03AE"/>
    <w:rsid w:val="00EA1157"/>
    <w:rsid w:val="00EA18DC"/>
    <w:rsid w:val="00EA3A2E"/>
    <w:rsid w:val="00EA49CC"/>
    <w:rsid w:val="00EA700A"/>
    <w:rsid w:val="00EA729B"/>
    <w:rsid w:val="00EA7CDC"/>
    <w:rsid w:val="00EA7F5C"/>
    <w:rsid w:val="00EB0092"/>
    <w:rsid w:val="00EB1681"/>
    <w:rsid w:val="00EB1B0C"/>
    <w:rsid w:val="00EB300A"/>
    <w:rsid w:val="00EB49E7"/>
    <w:rsid w:val="00EB56D0"/>
    <w:rsid w:val="00EB71F1"/>
    <w:rsid w:val="00EC00A4"/>
    <w:rsid w:val="00EC0921"/>
    <w:rsid w:val="00EC19CA"/>
    <w:rsid w:val="00EC1CA6"/>
    <w:rsid w:val="00EC225B"/>
    <w:rsid w:val="00EC2D3A"/>
    <w:rsid w:val="00EC3374"/>
    <w:rsid w:val="00EC368A"/>
    <w:rsid w:val="00EC4A2E"/>
    <w:rsid w:val="00EC4BA3"/>
    <w:rsid w:val="00EC5E50"/>
    <w:rsid w:val="00EC60B9"/>
    <w:rsid w:val="00EC62B2"/>
    <w:rsid w:val="00EC7079"/>
    <w:rsid w:val="00EC7238"/>
    <w:rsid w:val="00EC7983"/>
    <w:rsid w:val="00EC7D6D"/>
    <w:rsid w:val="00ED0431"/>
    <w:rsid w:val="00ED053B"/>
    <w:rsid w:val="00ED10A4"/>
    <w:rsid w:val="00ED1827"/>
    <w:rsid w:val="00ED3148"/>
    <w:rsid w:val="00ED5C13"/>
    <w:rsid w:val="00ED791F"/>
    <w:rsid w:val="00ED7D83"/>
    <w:rsid w:val="00EE0800"/>
    <w:rsid w:val="00EE14F3"/>
    <w:rsid w:val="00EE1632"/>
    <w:rsid w:val="00EE17B6"/>
    <w:rsid w:val="00EE1A02"/>
    <w:rsid w:val="00EE261C"/>
    <w:rsid w:val="00EE2EEB"/>
    <w:rsid w:val="00EE57ED"/>
    <w:rsid w:val="00EE709F"/>
    <w:rsid w:val="00EE7895"/>
    <w:rsid w:val="00EF04EA"/>
    <w:rsid w:val="00EF0984"/>
    <w:rsid w:val="00EF4A0B"/>
    <w:rsid w:val="00EF699B"/>
    <w:rsid w:val="00F00F62"/>
    <w:rsid w:val="00F0130E"/>
    <w:rsid w:val="00F0301A"/>
    <w:rsid w:val="00F030C3"/>
    <w:rsid w:val="00F032EC"/>
    <w:rsid w:val="00F04756"/>
    <w:rsid w:val="00F052A2"/>
    <w:rsid w:val="00F05628"/>
    <w:rsid w:val="00F10997"/>
    <w:rsid w:val="00F10E93"/>
    <w:rsid w:val="00F111A9"/>
    <w:rsid w:val="00F12A81"/>
    <w:rsid w:val="00F13457"/>
    <w:rsid w:val="00F1402C"/>
    <w:rsid w:val="00F141F7"/>
    <w:rsid w:val="00F14B90"/>
    <w:rsid w:val="00F15CFA"/>
    <w:rsid w:val="00F16C04"/>
    <w:rsid w:val="00F16F85"/>
    <w:rsid w:val="00F16FC3"/>
    <w:rsid w:val="00F21D44"/>
    <w:rsid w:val="00F21D8E"/>
    <w:rsid w:val="00F22B12"/>
    <w:rsid w:val="00F22BF9"/>
    <w:rsid w:val="00F23332"/>
    <w:rsid w:val="00F23E10"/>
    <w:rsid w:val="00F24023"/>
    <w:rsid w:val="00F24280"/>
    <w:rsid w:val="00F24A85"/>
    <w:rsid w:val="00F26167"/>
    <w:rsid w:val="00F2652D"/>
    <w:rsid w:val="00F26763"/>
    <w:rsid w:val="00F269C8"/>
    <w:rsid w:val="00F27182"/>
    <w:rsid w:val="00F27EE7"/>
    <w:rsid w:val="00F321C4"/>
    <w:rsid w:val="00F33D8F"/>
    <w:rsid w:val="00F33FC1"/>
    <w:rsid w:val="00F349DF"/>
    <w:rsid w:val="00F34ACD"/>
    <w:rsid w:val="00F3559A"/>
    <w:rsid w:val="00F41162"/>
    <w:rsid w:val="00F41DD6"/>
    <w:rsid w:val="00F4275B"/>
    <w:rsid w:val="00F430B4"/>
    <w:rsid w:val="00F44711"/>
    <w:rsid w:val="00F452C7"/>
    <w:rsid w:val="00F458AC"/>
    <w:rsid w:val="00F47137"/>
    <w:rsid w:val="00F47384"/>
    <w:rsid w:val="00F4761A"/>
    <w:rsid w:val="00F47779"/>
    <w:rsid w:val="00F47A06"/>
    <w:rsid w:val="00F47EF1"/>
    <w:rsid w:val="00F5031D"/>
    <w:rsid w:val="00F50354"/>
    <w:rsid w:val="00F50A04"/>
    <w:rsid w:val="00F50AE6"/>
    <w:rsid w:val="00F52609"/>
    <w:rsid w:val="00F52F76"/>
    <w:rsid w:val="00F57E71"/>
    <w:rsid w:val="00F60FD0"/>
    <w:rsid w:val="00F620A6"/>
    <w:rsid w:val="00F6233B"/>
    <w:rsid w:val="00F624E0"/>
    <w:rsid w:val="00F62504"/>
    <w:rsid w:val="00F62937"/>
    <w:rsid w:val="00F65E0C"/>
    <w:rsid w:val="00F677D5"/>
    <w:rsid w:val="00F67A38"/>
    <w:rsid w:val="00F67BEC"/>
    <w:rsid w:val="00F67CE7"/>
    <w:rsid w:val="00F71FE9"/>
    <w:rsid w:val="00F740A3"/>
    <w:rsid w:val="00F757AA"/>
    <w:rsid w:val="00F75B81"/>
    <w:rsid w:val="00F75F51"/>
    <w:rsid w:val="00F802F6"/>
    <w:rsid w:val="00F803C4"/>
    <w:rsid w:val="00F80AF4"/>
    <w:rsid w:val="00F81792"/>
    <w:rsid w:val="00F82B8B"/>
    <w:rsid w:val="00F82EAB"/>
    <w:rsid w:val="00F82FDC"/>
    <w:rsid w:val="00F84CBC"/>
    <w:rsid w:val="00F84D7F"/>
    <w:rsid w:val="00F85274"/>
    <w:rsid w:val="00F866B9"/>
    <w:rsid w:val="00F90457"/>
    <w:rsid w:val="00F91FA7"/>
    <w:rsid w:val="00F94416"/>
    <w:rsid w:val="00F94982"/>
    <w:rsid w:val="00F958E9"/>
    <w:rsid w:val="00F95FCC"/>
    <w:rsid w:val="00F960BC"/>
    <w:rsid w:val="00F970E4"/>
    <w:rsid w:val="00F9713A"/>
    <w:rsid w:val="00FA195D"/>
    <w:rsid w:val="00FA4FB8"/>
    <w:rsid w:val="00FA6250"/>
    <w:rsid w:val="00FA7254"/>
    <w:rsid w:val="00FA7735"/>
    <w:rsid w:val="00FB0F5C"/>
    <w:rsid w:val="00FB19D6"/>
    <w:rsid w:val="00FB271A"/>
    <w:rsid w:val="00FB2A78"/>
    <w:rsid w:val="00FB3114"/>
    <w:rsid w:val="00FB5DF3"/>
    <w:rsid w:val="00FB62BF"/>
    <w:rsid w:val="00FB63C7"/>
    <w:rsid w:val="00FB7DE3"/>
    <w:rsid w:val="00FC1C73"/>
    <w:rsid w:val="00FC2A8C"/>
    <w:rsid w:val="00FC3BCD"/>
    <w:rsid w:val="00FC3F9A"/>
    <w:rsid w:val="00FC4631"/>
    <w:rsid w:val="00FC4D7D"/>
    <w:rsid w:val="00FC4E70"/>
    <w:rsid w:val="00FC749E"/>
    <w:rsid w:val="00FC7FE6"/>
    <w:rsid w:val="00FD1E69"/>
    <w:rsid w:val="00FD24A5"/>
    <w:rsid w:val="00FD2879"/>
    <w:rsid w:val="00FD31E6"/>
    <w:rsid w:val="00FD3A8A"/>
    <w:rsid w:val="00FD4F8D"/>
    <w:rsid w:val="00FD5E7C"/>
    <w:rsid w:val="00FD64F8"/>
    <w:rsid w:val="00FD6DDA"/>
    <w:rsid w:val="00FD7C44"/>
    <w:rsid w:val="00FE0213"/>
    <w:rsid w:val="00FE0608"/>
    <w:rsid w:val="00FE4954"/>
    <w:rsid w:val="00FE50E5"/>
    <w:rsid w:val="00FE65A4"/>
    <w:rsid w:val="00FE6CA8"/>
    <w:rsid w:val="00FF081F"/>
    <w:rsid w:val="00FF138B"/>
    <w:rsid w:val="00FF31BB"/>
    <w:rsid w:val="00FF3EA5"/>
    <w:rsid w:val="00FF4CF1"/>
    <w:rsid w:val="00FF57CE"/>
    <w:rsid w:val="00FF5C71"/>
    <w:rsid w:val="00FF6F58"/>
    <w:rsid w:val="00FF7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C491"/>
  <w15:chartTrackingRefBased/>
  <w15:docId w15:val="{2918FE82-A446-4659-87C6-844A75487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396"/>
  </w:style>
  <w:style w:type="paragraph" w:styleId="2">
    <w:name w:val="heading 2"/>
    <w:basedOn w:val="a"/>
    <w:next w:val="a"/>
    <w:link w:val="20"/>
    <w:uiPriority w:val="9"/>
    <w:unhideWhenUsed/>
    <w:qFormat/>
    <w:rsid w:val="001E436C"/>
    <w:pPr>
      <w:keepNext/>
      <w:keepLines/>
      <w:spacing w:before="4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E436C"/>
    <w:rPr>
      <w:rFonts w:ascii="Calibri Light" w:eastAsia="Times New Roman" w:hAnsi="Calibri Light" w:cs="Times New Roman"/>
      <w:color w:val="2E74B5"/>
      <w:sz w:val="26"/>
      <w:szCs w:val="26"/>
    </w:rPr>
  </w:style>
  <w:style w:type="paragraph" w:customStyle="1" w:styleId="21">
    <w:name w:val="Заголовок 21"/>
    <w:basedOn w:val="a"/>
    <w:next w:val="a"/>
    <w:uiPriority w:val="9"/>
    <w:unhideWhenUsed/>
    <w:qFormat/>
    <w:rsid w:val="001E436C"/>
    <w:pPr>
      <w:keepNext/>
      <w:keepLines/>
      <w:spacing w:before="40" w:after="0"/>
      <w:outlineLvl w:val="1"/>
    </w:pPr>
    <w:rPr>
      <w:rFonts w:ascii="Calibri Light" w:eastAsia="Times New Roman" w:hAnsi="Calibri Light" w:cs="Times New Roman"/>
      <w:color w:val="2E74B5"/>
      <w:sz w:val="26"/>
      <w:szCs w:val="26"/>
    </w:rPr>
  </w:style>
  <w:style w:type="paragraph" w:customStyle="1" w:styleId="1">
    <w:name w:val="Текст сноски1"/>
    <w:basedOn w:val="a"/>
    <w:next w:val="a3"/>
    <w:link w:val="a4"/>
    <w:uiPriority w:val="99"/>
    <w:semiHidden/>
    <w:unhideWhenUsed/>
    <w:rsid w:val="001E436C"/>
    <w:pPr>
      <w:spacing w:after="0" w:line="240" w:lineRule="auto"/>
    </w:pPr>
    <w:rPr>
      <w:rFonts w:ascii="Times New Roman" w:hAnsi="Times New Roman" w:cs="Times New Roman"/>
      <w:sz w:val="20"/>
      <w:szCs w:val="20"/>
    </w:rPr>
  </w:style>
  <w:style w:type="character" w:customStyle="1" w:styleId="a4">
    <w:name w:val="Текст сноски Знак"/>
    <w:basedOn w:val="a0"/>
    <w:link w:val="1"/>
    <w:uiPriority w:val="99"/>
    <w:semiHidden/>
    <w:rsid w:val="001E436C"/>
    <w:rPr>
      <w:rFonts w:ascii="Times New Roman" w:hAnsi="Times New Roman" w:cs="Times New Roman"/>
      <w:sz w:val="20"/>
      <w:szCs w:val="20"/>
    </w:rPr>
  </w:style>
  <w:style w:type="character" w:styleId="a5">
    <w:name w:val="footnote reference"/>
    <w:basedOn w:val="a0"/>
    <w:uiPriority w:val="99"/>
    <w:semiHidden/>
    <w:unhideWhenUsed/>
    <w:rsid w:val="001E436C"/>
    <w:rPr>
      <w:vertAlign w:val="superscript"/>
    </w:rPr>
  </w:style>
  <w:style w:type="table" w:customStyle="1" w:styleId="10">
    <w:name w:val="Сетка таблицы1"/>
    <w:basedOn w:val="a1"/>
    <w:next w:val="a6"/>
    <w:uiPriority w:val="39"/>
    <w:rsid w:val="001E436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E436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2">
    <w:name w:val="Абзац списка1"/>
    <w:basedOn w:val="a"/>
    <w:next w:val="a7"/>
    <w:uiPriority w:val="34"/>
    <w:qFormat/>
    <w:rsid w:val="001E436C"/>
    <w:pPr>
      <w:ind w:left="720"/>
      <w:contextualSpacing/>
    </w:pPr>
  </w:style>
  <w:style w:type="table" w:customStyle="1" w:styleId="3">
    <w:name w:val="Сетка таблицы3"/>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next w:val="a8"/>
    <w:link w:val="a9"/>
    <w:uiPriority w:val="99"/>
    <w:qFormat/>
    <w:rsid w:val="001E436C"/>
    <w:pPr>
      <w:spacing w:after="0" w:line="240" w:lineRule="auto"/>
    </w:pPr>
  </w:style>
  <w:style w:type="paragraph" w:customStyle="1" w:styleId="14">
    <w:name w:val="Заголовок1"/>
    <w:basedOn w:val="a"/>
    <w:next w:val="a"/>
    <w:uiPriority w:val="10"/>
    <w:qFormat/>
    <w:rsid w:val="001E436C"/>
    <w:pPr>
      <w:spacing w:after="0" w:line="240" w:lineRule="auto"/>
      <w:contextualSpacing/>
    </w:pPr>
    <w:rPr>
      <w:rFonts w:ascii="Calibri Light" w:eastAsia="Times New Roman" w:hAnsi="Calibri Light" w:cs="Times New Roman"/>
      <w:spacing w:val="-10"/>
      <w:kern w:val="28"/>
      <w:sz w:val="56"/>
      <w:szCs w:val="56"/>
    </w:rPr>
  </w:style>
  <w:style w:type="character" w:customStyle="1" w:styleId="aa">
    <w:name w:val="Заголовок Знак"/>
    <w:basedOn w:val="a0"/>
    <w:link w:val="ab"/>
    <w:uiPriority w:val="10"/>
    <w:rsid w:val="001E436C"/>
    <w:rPr>
      <w:rFonts w:ascii="Calibri Light" w:eastAsia="Times New Roman" w:hAnsi="Calibri Light" w:cs="Times New Roman"/>
      <w:spacing w:val="-10"/>
      <w:kern w:val="28"/>
      <w:sz w:val="56"/>
      <w:szCs w:val="56"/>
    </w:rPr>
  </w:style>
  <w:style w:type="paragraph" w:customStyle="1" w:styleId="15">
    <w:name w:val="Подзаголовок1"/>
    <w:basedOn w:val="a"/>
    <w:next w:val="a"/>
    <w:uiPriority w:val="11"/>
    <w:qFormat/>
    <w:rsid w:val="001E436C"/>
    <w:pPr>
      <w:numPr>
        <w:ilvl w:val="1"/>
      </w:numPr>
    </w:pPr>
    <w:rPr>
      <w:rFonts w:eastAsia="Times New Roman"/>
      <w:color w:val="5A5A5A"/>
      <w:spacing w:val="15"/>
    </w:rPr>
  </w:style>
  <w:style w:type="character" w:customStyle="1" w:styleId="ac">
    <w:name w:val="Подзаголовок Знак"/>
    <w:basedOn w:val="a0"/>
    <w:link w:val="ad"/>
    <w:uiPriority w:val="11"/>
    <w:rsid w:val="001E436C"/>
    <w:rPr>
      <w:rFonts w:eastAsia="Times New Roman"/>
      <w:color w:val="5A5A5A"/>
      <w:spacing w:val="15"/>
    </w:rPr>
  </w:style>
  <w:style w:type="character" w:styleId="ae">
    <w:name w:val="Emphasis"/>
    <w:basedOn w:val="a0"/>
    <w:uiPriority w:val="20"/>
    <w:qFormat/>
    <w:rsid w:val="001E436C"/>
    <w:rPr>
      <w:i/>
      <w:iCs/>
    </w:rPr>
  </w:style>
  <w:style w:type="paragraph" w:styleId="af">
    <w:name w:val="Normal (Web)"/>
    <w:basedOn w:val="a"/>
    <w:uiPriority w:val="99"/>
    <w:unhideWhenUsed/>
    <w:rsid w:val="001E436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
    <w:name w:val="Сетка таблицы7"/>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Без интервала Знак"/>
    <w:link w:val="13"/>
    <w:uiPriority w:val="99"/>
    <w:locked/>
    <w:rsid w:val="001E436C"/>
  </w:style>
  <w:style w:type="character" w:customStyle="1" w:styleId="16">
    <w:name w:val="Гиперссылка1"/>
    <w:basedOn w:val="a0"/>
    <w:uiPriority w:val="99"/>
    <w:unhideWhenUsed/>
    <w:rsid w:val="001E436C"/>
    <w:rPr>
      <w:color w:val="0563C1"/>
      <w:u w:val="single"/>
    </w:rPr>
  </w:style>
  <w:style w:type="character" w:styleId="af0">
    <w:name w:val="annotation reference"/>
    <w:basedOn w:val="a0"/>
    <w:uiPriority w:val="99"/>
    <w:semiHidden/>
    <w:unhideWhenUsed/>
    <w:rsid w:val="001E436C"/>
    <w:rPr>
      <w:sz w:val="16"/>
      <w:szCs w:val="16"/>
    </w:rPr>
  </w:style>
  <w:style w:type="paragraph" w:customStyle="1" w:styleId="17">
    <w:name w:val="Текст примечания1"/>
    <w:basedOn w:val="a"/>
    <w:next w:val="af1"/>
    <w:link w:val="af2"/>
    <w:uiPriority w:val="99"/>
    <w:semiHidden/>
    <w:unhideWhenUsed/>
    <w:rsid w:val="001E436C"/>
    <w:pPr>
      <w:spacing w:line="240" w:lineRule="auto"/>
    </w:pPr>
    <w:rPr>
      <w:sz w:val="20"/>
      <w:szCs w:val="20"/>
    </w:rPr>
  </w:style>
  <w:style w:type="character" w:customStyle="1" w:styleId="af2">
    <w:name w:val="Текст примечания Знак"/>
    <w:basedOn w:val="a0"/>
    <w:link w:val="17"/>
    <w:uiPriority w:val="99"/>
    <w:semiHidden/>
    <w:rsid w:val="001E436C"/>
    <w:rPr>
      <w:sz w:val="20"/>
      <w:szCs w:val="20"/>
    </w:rPr>
  </w:style>
  <w:style w:type="paragraph" w:customStyle="1" w:styleId="18">
    <w:name w:val="Тема примечания1"/>
    <w:basedOn w:val="af1"/>
    <w:next w:val="af1"/>
    <w:uiPriority w:val="99"/>
    <w:semiHidden/>
    <w:unhideWhenUsed/>
    <w:rsid w:val="001E436C"/>
    <w:rPr>
      <w:b/>
      <w:bCs/>
    </w:rPr>
  </w:style>
  <w:style w:type="character" w:customStyle="1" w:styleId="af3">
    <w:name w:val="Тема примечания Знак"/>
    <w:basedOn w:val="af2"/>
    <w:link w:val="af4"/>
    <w:uiPriority w:val="99"/>
    <w:semiHidden/>
    <w:rsid w:val="001E436C"/>
    <w:rPr>
      <w:b/>
      <w:bCs/>
      <w:sz w:val="20"/>
      <w:szCs w:val="20"/>
    </w:rPr>
  </w:style>
  <w:style w:type="paragraph" w:customStyle="1" w:styleId="19">
    <w:name w:val="Текст выноски1"/>
    <w:basedOn w:val="a"/>
    <w:next w:val="af5"/>
    <w:link w:val="af6"/>
    <w:uiPriority w:val="99"/>
    <w:semiHidden/>
    <w:unhideWhenUsed/>
    <w:rsid w:val="001E436C"/>
    <w:pPr>
      <w:spacing w:after="0" w:line="240" w:lineRule="auto"/>
    </w:pPr>
    <w:rPr>
      <w:rFonts w:ascii="Segoe UI" w:hAnsi="Segoe UI" w:cs="Segoe UI"/>
      <w:sz w:val="18"/>
      <w:szCs w:val="18"/>
    </w:rPr>
  </w:style>
  <w:style w:type="character" w:customStyle="1" w:styleId="af6">
    <w:name w:val="Текст выноски Знак"/>
    <w:basedOn w:val="a0"/>
    <w:link w:val="19"/>
    <w:uiPriority w:val="99"/>
    <w:semiHidden/>
    <w:rsid w:val="001E436C"/>
    <w:rPr>
      <w:rFonts w:ascii="Segoe UI" w:hAnsi="Segoe UI" w:cs="Segoe UI"/>
      <w:sz w:val="18"/>
      <w:szCs w:val="18"/>
    </w:rPr>
  </w:style>
  <w:style w:type="table" w:customStyle="1" w:styleId="8">
    <w:name w:val="Сетка таблицы8"/>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1E436C"/>
    <w:pPr>
      <w:spacing w:after="0" w:line="240" w:lineRule="auto"/>
    </w:pPr>
    <w:rPr>
      <w:rFonts w:ascii="Calibri"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436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0">
    <w:name w:val="Сетка таблицы14"/>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иль1"/>
    <w:basedOn w:val="a"/>
    <w:link w:val="1b"/>
    <w:qFormat/>
    <w:rsid w:val="001E436C"/>
    <w:pPr>
      <w:spacing w:after="0" w:line="240" w:lineRule="auto"/>
      <w:jc w:val="both"/>
    </w:pPr>
    <w:rPr>
      <w:rFonts w:ascii="Calibri" w:eastAsia="Calibri" w:hAnsi="Calibri" w:cs="Calibri"/>
      <w:noProof/>
      <w:color w:val="000000"/>
      <w:lang w:eastAsia="ru-RU"/>
    </w:rPr>
  </w:style>
  <w:style w:type="paragraph" w:customStyle="1" w:styleId="1c">
    <w:name w:val="Название объекта1"/>
    <w:basedOn w:val="a"/>
    <w:next w:val="a"/>
    <w:uiPriority w:val="35"/>
    <w:unhideWhenUsed/>
    <w:qFormat/>
    <w:rsid w:val="001E436C"/>
    <w:pPr>
      <w:spacing w:after="200" w:line="240" w:lineRule="auto"/>
    </w:pPr>
    <w:rPr>
      <w:i/>
      <w:iCs/>
      <w:color w:val="44546A"/>
      <w:sz w:val="18"/>
      <w:szCs w:val="18"/>
    </w:rPr>
  </w:style>
  <w:style w:type="character" w:customStyle="1" w:styleId="1b">
    <w:name w:val="Стиль1 Знак"/>
    <w:basedOn w:val="a0"/>
    <w:link w:val="1a"/>
    <w:rsid w:val="001E436C"/>
    <w:rPr>
      <w:rFonts w:ascii="Calibri" w:eastAsia="Calibri" w:hAnsi="Calibri" w:cs="Calibri"/>
      <w:noProof/>
      <w:color w:val="000000"/>
      <w:lang w:eastAsia="ru-RU"/>
    </w:rPr>
  </w:style>
  <w:style w:type="character" w:styleId="af7">
    <w:name w:val="Placeholder Text"/>
    <w:basedOn w:val="a0"/>
    <w:uiPriority w:val="99"/>
    <w:semiHidden/>
    <w:rsid w:val="001E436C"/>
    <w:rPr>
      <w:color w:val="808080"/>
    </w:rPr>
  </w:style>
  <w:style w:type="character" w:customStyle="1" w:styleId="210">
    <w:name w:val="Заголовок 2 Знак1"/>
    <w:basedOn w:val="a0"/>
    <w:uiPriority w:val="9"/>
    <w:semiHidden/>
    <w:rsid w:val="001E436C"/>
    <w:rPr>
      <w:rFonts w:asciiTheme="majorHAnsi" w:eastAsiaTheme="majorEastAsia" w:hAnsiTheme="majorHAnsi" w:cstheme="majorBidi"/>
      <w:color w:val="2E74B5" w:themeColor="accent1" w:themeShade="BF"/>
      <w:sz w:val="26"/>
      <w:szCs w:val="26"/>
    </w:rPr>
  </w:style>
  <w:style w:type="paragraph" w:styleId="a3">
    <w:name w:val="footnote text"/>
    <w:basedOn w:val="a"/>
    <w:link w:val="1d"/>
    <w:uiPriority w:val="99"/>
    <w:semiHidden/>
    <w:unhideWhenUsed/>
    <w:rsid w:val="001E436C"/>
    <w:pPr>
      <w:spacing w:after="0" w:line="240" w:lineRule="auto"/>
    </w:pPr>
    <w:rPr>
      <w:sz w:val="20"/>
      <w:szCs w:val="20"/>
    </w:rPr>
  </w:style>
  <w:style w:type="character" w:customStyle="1" w:styleId="1d">
    <w:name w:val="Текст сноски Знак1"/>
    <w:basedOn w:val="a0"/>
    <w:link w:val="a3"/>
    <w:uiPriority w:val="99"/>
    <w:semiHidden/>
    <w:rsid w:val="001E436C"/>
    <w:rPr>
      <w:sz w:val="20"/>
      <w:szCs w:val="20"/>
    </w:rPr>
  </w:style>
  <w:style w:type="table" w:styleId="a6">
    <w:name w:val="Table Grid"/>
    <w:basedOn w:val="a1"/>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1E436C"/>
    <w:pPr>
      <w:ind w:left="720"/>
      <w:contextualSpacing/>
    </w:pPr>
  </w:style>
  <w:style w:type="paragraph" w:styleId="a8">
    <w:name w:val="No Spacing"/>
    <w:uiPriority w:val="99"/>
    <w:qFormat/>
    <w:rsid w:val="001E436C"/>
    <w:pPr>
      <w:spacing w:after="0" w:line="240" w:lineRule="auto"/>
    </w:pPr>
  </w:style>
  <w:style w:type="paragraph" w:styleId="ab">
    <w:name w:val="Title"/>
    <w:basedOn w:val="a"/>
    <w:next w:val="a"/>
    <w:link w:val="aa"/>
    <w:uiPriority w:val="10"/>
    <w:qFormat/>
    <w:rsid w:val="001E436C"/>
    <w:pPr>
      <w:spacing w:after="0" w:line="240" w:lineRule="auto"/>
      <w:contextualSpacing/>
    </w:pPr>
    <w:rPr>
      <w:rFonts w:ascii="Calibri Light" w:eastAsia="Times New Roman" w:hAnsi="Calibri Light" w:cs="Times New Roman"/>
      <w:spacing w:val="-10"/>
      <w:kern w:val="28"/>
      <w:sz w:val="56"/>
      <w:szCs w:val="56"/>
    </w:rPr>
  </w:style>
  <w:style w:type="character" w:customStyle="1" w:styleId="1e">
    <w:name w:val="Заголовок Знак1"/>
    <w:basedOn w:val="a0"/>
    <w:uiPriority w:val="10"/>
    <w:rsid w:val="001E436C"/>
    <w:rPr>
      <w:rFonts w:asciiTheme="majorHAnsi" w:eastAsiaTheme="majorEastAsia" w:hAnsiTheme="majorHAnsi" w:cstheme="majorBidi"/>
      <w:spacing w:val="-10"/>
      <w:kern w:val="28"/>
      <w:sz w:val="56"/>
      <w:szCs w:val="56"/>
    </w:rPr>
  </w:style>
  <w:style w:type="paragraph" w:styleId="ad">
    <w:name w:val="Subtitle"/>
    <w:basedOn w:val="a"/>
    <w:next w:val="a"/>
    <w:link w:val="ac"/>
    <w:uiPriority w:val="11"/>
    <w:qFormat/>
    <w:rsid w:val="001E436C"/>
    <w:pPr>
      <w:numPr>
        <w:ilvl w:val="1"/>
      </w:numPr>
    </w:pPr>
    <w:rPr>
      <w:rFonts w:eastAsia="Times New Roman"/>
      <w:color w:val="5A5A5A"/>
      <w:spacing w:val="15"/>
    </w:rPr>
  </w:style>
  <w:style w:type="character" w:customStyle="1" w:styleId="1f">
    <w:name w:val="Подзаголовок Знак1"/>
    <w:basedOn w:val="a0"/>
    <w:uiPriority w:val="11"/>
    <w:rsid w:val="001E436C"/>
    <w:rPr>
      <w:rFonts w:eastAsiaTheme="minorEastAsia"/>
      <w:color w:val="5A5A5A" w:themeColor="text1" w:themeTint="A5"/>
      <w:spacing w:val="15"/>
    </w:rPr>
  </w:style>
  <w:style w:type="character" w:styleId="af8">
    <w:name w:val="Hyperlink"/>
    <w:basedOn w:val="a0"/>
    <w:uiPriority w:val="99"/>
    <w:unhideWhenUsed/>
    <w:rsid w:val="001E436C"/>
    <w:rPr>
      <w:color w:val="0563C1" w:themeColor="hyperlink"/>
      <w:u w:val="single"/>
    </w:rPr>
  </w:style>
  <w:style w:type="paragraph" w:styleId="af1">
    <w:name w:val="annotation text"/>
    <w:basedOn w:val="a"/>
    <w:link w:val="1f0"/>
    <w:uiPriority w:val="99"/>
    <w:semiHidden/>
    <w:unhideWhenUsed/>
    <w:rsid w:val="001E436C"/>
    <w:pPr>
      <w:spacing w:line="240" w:lineRule="auto"/>
    </w:pPr>
    <w:rPr>
      <w:sz w:val="20"/>
      <w:szCs w:val="20"/>
    </w:rPr>
  </w:style>
  <w:style w:type="character" w:customStyle="1" w:styleId="1f0">
    <w:name w:val="Текст примечания Знак1"/>
    <w:basedOn w:val="a0"/>
    <w:link w:val="af1"/>
    <w:uiPriority w:val="99"/>
    <w:semiHidden/>
    <w:rsid w:val="001E436C"/>
    <w:rPr>
      <w:sz w:val="20"/>
      <w:szCs w:val="20"/>
    </w:rPr>
  </w:style>
  <w:style w:type="paragraph" w:styleId="af4">
    <w:name w:val="annotation subject"/>
    <w:basedOn w:val="af1"/>
    <w:next w:val="af1"/>
    <w:link w:val="af3"/>
    <w:uiPriority w:val="99"/>
    <w:semiHidden/>
    <w:unhideWhenUsed/>
    <w:rsid w:val="001E436C"/>
    <w:rPr>
      <w:b/>
      <w:bCs/>
    </w:rPr>
  </w:style>
  <w:style w:type="character" w:customStyle="1" w:styleId="1f1">
    <w:name w:val="Тема примечания Знак1"/>
    <w:basedOn w:val="1f0"/>
    <w:uiPriority w:val="99"/>
    <w:semiHidden/>
    <w:rsid w:val="001E436C"/>
    <w:rPr>
      <w:b/>
      <w:bCs/>
      <w:sz w:val="20"/>
      <w:szCs w:val="20"/>
    </w:rPr>
  </w:style>
  <w:style w:type="paragraph" w:styleId="af5">
    <w:name w:val="Balloon Text"/>
    <w:basedOn w:val="a"/>
    <w:link w:val="1f2"/>
    <w:uiPriority w:val="99"/>
    <w:semiHidden/>
    <w:unhideWhenUsed/>
    <w:rsid w:val="001E436C"/>
    <w:pPr>
      <w:spacing w:after="0" w:line="240" w:lineRule="auto"/>
    </w:pPr>
    <w:rPr>
      <w:rFonts w:ascii="Segoe UI" w:hAnsi="Segoe UI" w:cs="Segoe UI"/>
      <w:sz w:val="18"/>
      <w:szCs w:val="18"/>
    </w:rPr>
  </w:style>
  <w:style w:type="character" w:customStyle="1" w:styleId="1f2">
    <w:name w:val="Текст выноски Знак1"/>
    <w:basedOn w:val="a0"/>
    <w:link w:val="af5"/>
    <w:uiPriority w:val="99"/>
    <w:semiHidden/>
    <w:rsid w:val="001E436C"/>
    <w:rPr>
      <w:rFonts w:ascii="Segoe UI" w:hAnsi="Segoe UI" w:cs="Segoe UI"/>
      <w:sz w:val="18"/>
      <w:szCs w:val="18"/>
    </w:rPr>
  </w:style>
  <w:style w:type="numbering" w:customStyle="1" w:styleId="1f3">
    <w:name w:val="Нет списка1"/>
    <w:next w:val="a2"/>
    <w:uiPriority w:val="99"/>
    <w:semiHidden/>
    <w:unhideWhenUsed/>
    <w:rsid w:val="001E436C"/>
  </w:style>
  <w:style w:type="character" w:customStyle="1" w:styleId="1f4">
    <w:name w:val="Просмотренная гиперссылка1"/>
    <w:basedOn w:val="a0"/>
    <w:uiPriority w:val="99"/>
    <w:semiHidden/>
    <w:unhideWhenUsed/>
    <w:rsid w:val="001E436C"/>
    <w:rPr>
      <w:color w:val="954F72"/>
      <w:u w:val="single"/>
    </w:rPr>
  </w:style>
  <w:style w:type="paragraph" w:customStyle="1" w:styleId="msonormal0">
    <w:name w:val="msonormal"/>
    <w:basedOn w:val="a"/>
    <w:uiPriority w:val="99"/>
    <w:rsid w:val="001E436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0">
    <w:name w:val="Сетка таблицы16"/>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1E436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
    <w:name w:val="Сетка таблицы31"/>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semiHidden/>
    <w:unhideWhenUsed/>
    <w:rsid w:val="001E436C"/>
    <w:rPr>
      <w:color w:val="954F72" w:themeColor="followedHyperlink"/>
      <w:u w:val="single"/>
    </w:rPr>
  </w:style>
  <w:style w:type="table" w:customStyle="1" w:styleId="1211">
    <w:name w:val="Сетка таблицы1211"/>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6"/>
    <w:uiPriority w:val="39"/>
    <w:rsid w:val="001E436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1E436C"/>
    <w:pPr>
      <w:spacing w:after="0" w:line="240" w:lineRule="auto"/>
    </w:pPr>
    <w:rPr>
      <w:rFonts w:eastAsia="Times New Roman"/>
      <w:lang w:eastAsia="ru-RU"/>
    </w:rPr>
    <w:tblPr>
      <w:tblCellMar>
        <w:top w:w="0" w:type="dxa"/>
        <w:left w:w="0" w:type="dxa"/>
        <w:bottom w:w="0" w:type="dxa"/>
        <w:right w:w="0" w:type="dxa"/>
      </w:tblCellMar>
    </w:tblPr>
  </w:style>
  <w:style w:type="table" w:customStyle="1" w:styleId="311">
    <w:name w:val="Сетка таблицы311"/>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Название объекта2"/>
    <w:basedOn w:val="a"/>
    <w:next w:val="a"/>
    <w:uiPriority w:val="35"/>
    <w:unhideWhenUsed/>
    <w:qFormat/>
    <w:rsid w:val="001E436C"/>
    <w:pPr>
      <w:spacing w:after="200" w:line="240" w:lineRule="auto"/>
    </w:pPr>
    <w:rPr>
      <w:i/>
      <w:iCs/>
      <w:color w:val="44546A"/>
      <w:sz w:val="18"/>
      <w:szCs w:val="18"/>
    </w:rPr>
  </w:style>
  <w:style w:type="paragraph" w:styleId="afa">
    <w:name w:val="header"/>
    <w:basedOn w:val="a"/>
    <w:link w:val="afb"/>
    <w:uiPriority w:val="99"/>
    <w:unhideWhenUsed/>
    <w:rsid w:val="001E436C"/>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1E436C"/>
  </w:style>
  <w:style w:type="paragraph" w:styleId="afc">
    <w:name w:val="footer"/>
    <w:basedOn w:val="a"/>
    <w:link w:val="afd"/>
    <w:uiPriority w:val="99"/>
    <w:unhideWhenUsed/>
    <w:rsid w:val="001E436C"/>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1E436C"/>
  </w:style>
  <w:style w:type="table" w:customStyle="1" w:styleId="180">
    <w:name w:val="Сетка таблицы18"/>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0"/>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E436C"/>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2">
    <w:name w:val="Сетка таблицы32"/>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5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uiPriority w:val="39"/>
    <w:rsid w:val="001E43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6"/>
    <w:uiPriority w:val="39"/>
    <w:rsid w:val="001E436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1E436C"/>
    <w:pPr>
      <w:spacing w:after="0" w:line="240" w:lineRule="auto"/>
    </w:pPr>
    <w:rPr>
      <w:rFonts w:eastAsia="Times New Roman"/>
      <w:lang w:eastAsia="ru-RU"/>
    </w:rPr>
    <w:tblPr>
      <w:tblCellMar>
        <w:top w:w="0" w:type="dxa"/>
        <w:left w:w="0" w:type="dxa"/>
        <w:bottom w:w="0" w:type="dxa"/>
        <w:right w:w="0" w:type="dxa"/>
      </w:tblCellMar>
    </w:tblPr>
  </w:style>
  <w:style w:type="table" w:customStyle="1" w:styleId="312">
    <w:name w:val="Сетка таблицы312"/>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1"/>
    <w:next w:val="a6"/>
    <w:uiPriority w:val="5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6"/>
    <w:uiPriority w:val="39"/>
    <w:rsid w:val="001E436C"/>
    <w:pPr>
      <w:spacing w:after="0" w:line="240" w:lineRule="auto"/>
    </w:pPr>
    <w:rPr>
      <w:rFonts w:ascii="Calibri" w:eastAsia="Calibri" w:hAnsi="Calibri" w:cs="Calibr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1"/>
    <w:next w:val="a6"/>
    <w:uiPriority w:val="39"/>
    <w:rsid w:val="001E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1"/>
    <w:next w:val="a6"/>
    <w:uiPriority w:val="39"/>
    <w:rsid w:val="001E436C"/>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5">
    <w:name w:val="Сетка таблицы1725"/>
    <w:basedOn w:val="a1"/>
    <w:next w:val="a6"/>
    <w:uiPriority w:val="39"/>
    <w:rsid w:val="001E436C"/>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Unresolved Mention"/>
    <w:basedOn w:val="a0"/>
    <w:uiPriority w:val="99"/>
    <w:semiHidden/>
    <w:unhideWhenUsed/>
    <w:rsid w:val="0022062B"/>
    <w:rPr>
      <w:color w:val="605E5C"/>
      <w:shd w:val="clear" w:color="auto" w:fill="E1DFDD"/>
    </w:rPr>
  </w:style>
  <w:style w:type="character" w:customStyle="1" w:styleId="24">
    <w:name w:val="Гиперссылка2"/>
    <w:basedOn w:val="a0"/>
    <w:uiPriority w:val="99"/>
    <w:unhideWhenUsed/>
    <w:rsid w:val="001A4D12"/>
    <w:rPr>
      <w:color w:val="0563C1"/>
      <w:u w:val="single"/>
    </w:rPr>
  </w:style>
  <w:style w:type="character" w:customStyle="1" w:styleId="25">
    <w:name w:val="Просмотренная гиперссылка2"/>
    <w:basedOn w:val="a0"/>
    <w:uiPriority w:val="99"/>
    <w:semiHidden/>
    <w:unhideWhenUsed/>
    <w:rsid w:val="001A4D1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2.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16" Type="http://schemas.openxmlformats.org/officeDocument/2006/relationships/chart" Target="charts/chart9.xml"/><Relationship Id="rId11" Type="http://schemas.openxmlformats.org/officeDocument/2006/relationships/chart" Target="charts/chart4.xml"/><Relationship Id="rId24" Type="http://schemas.openxmlformats.org/officeDocument/2006/relationships/image" Target="media/image2.jpeg"/><Relationship Id="rId32" Type="http://schemas.openxmlformats.org/officeDocument/2006/relationships/diagramData" Target="diagrams/data1.xml"/><Relationship Id="rId37" Type="http://schemas.openxmlformats.org/officeDocument/2006/relationships/hyperlink" Target="https://link.springer.com/chapter/10.1007/0-306-48125-1_4"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eader" Target="header1.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chart" Target="charts/chart16.xml"/><Relationship Id="rId30" Type="http://schemas.openxmlformats.org/officeDocument/2006/relationships/chart" Target="charts/chart17.xml"/><Relationship Id="rId35" Type="http://schemas.openxmlformats.org/officeDocument/2006/relationships/diagramColors" Target="diagrams/colors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chart" Target="charts/chart1.xml"/><Relationship Id="rId51" Type="http://schemas.openxmlformats.org/officeDocument/2006/relationships/image" Target="media/image16.pn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4.xml"/><Relationship Id="rId33" Type="http://schemas.openxmlformats.org/officeDocument/2006/relationships/diagramLayout" Target="diagrams/layout1.xml"/><Relationship Id="rId38" Type="http://schemas.openxmlformats.org/officeDocument/2006/relationships/hyperlink" Target="https://tspace.library.utoronto.ca/bitstream/1807/29492/1/Zapitis_Marina_201106_MA_thesis.pdf"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jpeg"/><Relationship Id="rId20" Type="http://schemas.openxmlformats.org/officeDocument/2006/relationships/footer" Target="footer1.xml"/><Relationship Id="rId41" Type="http://schemas.openxmlformats.org/officeDocument/2006/relationships/image" Target="media/image6.jpeg"/><Relationship Id="rId54" Type="http://schemas.openxmlformats.org/officeDocument/2006/relationships/image" Target="media/image19.png"/><Relationship Id="rId62" Type="http://schemas.openxmlformats.org/officeDocument/2006/relationships/image" Target="media/image27.jpeg"/><Relationship Id="rId70" Type="http://schemas.openxmlformats.org/officeDocument/2006/relationships/image" Target="media/image35.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1.emf"/><Relationship Id="rId28" Type="http://schemas.openxmlformats.org/officeDocument/2006/relationships/image" Target="media/image3.png"/><Relationship Id="rId36" Type="http://schemas.microsoft.com/office/2007/relationships/diagramDrawing" Target="diagrams/drawing1.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chart" Target="charts/chart3.xml"/><Relationship Id="rId31" Type="http://schemas.openxmlformats.org/officeDocument/2006/relationships/chart" Target="charts/chart18.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doi.org/10.12973/iji.2017.10410a" TargetMode="External"/><Relationship Id="rId34" Type="http://schemas.openxmlformats.org/officeDocument/2006/relationships/diagramQuickStyle" Target="diagrams/quickStyle1.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37160979877515"/>
          <c:y val="0.22257936507936513"/>
          <c:w val="0.72116542723826194"/>
          <c:h val="0.58868453943257082"/>
        </c:manualLayout>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5</c:v>
                </c:pt>
                <c:pt idx="2">
                  <c:v>4</c:v>
                </c:pt>
              </c:numCache>
            </c:numRef>
          </c:val>
          <c:extLst>
            <c:ext xmlns:c16="http://schemas.microsoft.com/office/drawing/2014/chart" uri="{C3380CC4-5D6E-409C-BE32-E72D297353CC}">
              <c16:uniqueId val="{00000000-2256-445C-940D-3C7383283D30}"/>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2</c:v>
                </c:pt>
              </c:numCache>
            </c:numRef>
          </c:val>
          <c:extLst>
            <c:ext xmlns:c16="http://schemas.microsoft.com/office/drawing/2014/chart" uri="{C3380CC4-5D6E-409C-BE32-E72D297353CC}">
              <c16:uniqueId val="{00000001-2256-445C-940D-3C7383283D30}"/>
            </c:ext>
          </c:extLst>
        </c:ser>
        <c:dLbls>
          <c:showLegendKey val="0"/>
          <c:showVal val="0"/>
          <c:showCatName val="0"/>
          <c:showSerName val="0"/>
          <c:showPercent val="0"/>
          <c:showBubbleSize val="0"/>
        </c:dLbls>
        <c:gapWidth val="219"/>
        <c:overlap val="-27"/>
        <c:axId val="1138592735"/>
        <c:axId val="1138592319"/>
      </c:barChart>
      <c:catAx>
        <c:axId val="113859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8592319"/>
        <c:crosses val="autoZero"/>
        <c:auto val="1"/>
        <c:lblAlgn val="ctr"/>
        <c:lblOffset val="100"/>
        <c:noMultiLvlLbl val="0"/>
      </c:catAx>
      <c:valAx>
        <c:axId val="1138592319"/>
        <c:scaling>
          <c:orientation val="minMax"/>
        </c:scaling>
        <c:delete val="1"/>
        <c:axPos val="l"/>
        <c:numFmt formatCode="General" sourceLinked="1"/>
        <c:majorTickMark val="none"/>
        <c:minorTickMark val="none"/>
        <c:tickLblPos val="nextTo"/>
        <c:crossAx val="11385927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979685663466441E-2"/>
          <c:y val="5.9717698154180238E-2"/>
          <c:w val="0.82827676593265998"/>
          <c:h val="0.71589456794932438"/>
        </c:manualLayout>
      </c:layout>
      <c:bar3DChart>
        <c:barDir val="col"/>
        <c:grouping val="standard"/>
        <c:varyColors val="0"/>
        <c:ser>
          <c:idx val="0"/>
          <c:order val="0"/>
          <c:tx>
            <c:strRef>
              <c:f>Лист1!$B$1</c:f>
              <c:strCache>
                <c:ptCount val="1"/>
                <c:pt idx="0">
                  <c:v>часто</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Лист1!$B$2:$B$3</c:f>
              <c:numCache>
                <c:formatCode>0%</c:formatCode>
                <c:ptCount val="2"/>
                <c:pt idx="0">
                  <c:v>0.28999999999999998</c:v>
                </c:pt>
                <c:pt idx="1">
                  <c:v>0.63</c:v>
                </c:pt>
              </c:numCache>
            </c:numRef>
          </c:val>
          <c:extLst>
            <c:ext xmlns:c16="http://schemas.microsoft.com/office/drawing/2014/chart" uri="{C3380CC4-5D6E-409C-BE32-E72D297353CC}">
              <c16:uniqueId val="{00000000-52A1-48A8-8320-DD83A19ADD30}"/>
            </c:ext>
          </c:extLst>
        </c:ser>
        <c:ser>
          <c:idx val="1"/>
          <c:order val="1"/>
          <c:tx>
            <c:strRef>
              <c:f>Лист1!$C$1</c:f>
              <c:strCache>
                <c:ptCount val="1"/>
                <c:pt idx="0">
                  <c:v>редко</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Лист1!$C$2:$C$3</c:f>
              <c:numCache>
                <c:formatCode>0%</c:formatCode>
                <c:ptCount val="2"/>
                <c:pt idx="0">
                  <c:v>0.33</c:v>
                </c:pt>
                <c:pt idx="1">
                  <c:v>0.22</c:v>
                </c:pt>
              </c:numCache>
            </c:numRef>
          </c:val>
          <c:extLst>
            <c:ext xmlns:c16="http://schemas.microsoft.com/office/drawing/2014/chart" uri="{C3380CC4-5D6E-409C-BE32-E72D297353CC}">
              <c16:uniqueId val="{00000001-52A1-48A8-8320-DD83A19ADD30}"/>
            </c:ext>
          </c:extLst>
        </c:ser>
        <c:ser>
          <c:idx val="2"/>
          <c:order val="2"/>
          <c:tx>
            <c:strRef>
              <c:f>Лист1!$D$1</c:f>
              <c:strCache>
                <c:ptCount val="1"/>
                <c:pt idx="0">
                  <c:v>никогда</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Я умею оценивать свою работу и работу одноклассника</c:v>
                </c:pt>
                <c:pt idx="1">
                  <c:v>Я знаю критерии по которым учитель оценивает мою работу</c:v>
                </c:pt>
              </c:strCache>
            </c:strRef>
          </c:cat>
          <c:val>
            <c:numRef>
              <c:f>Лист1!$D$2:$D$3</c:f>
              <c:numCache>
                <c:formatCode>0%</c:formatCode>
                <c:ptCount val="2"/>
                <c:pt idx="0">
                  <c:v>0.38</c:v>
                </c:pt>
                <c:pt idx="1">
                  <c:v>0.15</c:v>
                </c:pt>
              </c:numCache>
            </c:numRef>
          </c:val>
          <c:extLst>
            <c:ext xmlns:c16="http://schemas.microsoft.com/office/drawing/2014/chart" uri="{C3380CC4-5D6E-409C-BE32-E72D297353CC}">
              <c16:uniqueId val="{00000002-52A1-48A8-8320-DD83A19ADD30}"/>
            </c:ext>
          </c:extLst>
        </c:ser>
        <c:dLbls>
          <c:showLegendKey val="0"/>
          <c:showVal val="1"/>
          <c:showCatName val="0"/>
          <c:showSerName val="0"/>
          <c:showPercent val="0"/>
          <c:showBubbleSize val="0"/>
        </c:dLbls>
        <c:gapWidth val="150"/>
        <c:shape val="box"/>
        <c:axId val="146159104"/>
        <c:axId val="146160640"/>
        <c:axId val="146172992"/>
      </c:bar3DChart>
      <c:catAx>
        <c:axId val="146159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60640"/>
        <c:crosses val="autoZero"/>
        <c:auto val="1"/>
        <c:lblAlgn val="ctr"/>
        <c:lblOffset val="100"/>
        <c:noMultiLvlLbl val="0"/>
      </c:catAx>
      <c:valAx>
        <c:axId val="14616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59104"/>
        <c:crosses val="autoZero"/>
        <c:crossBetween val="between"/>
      </c:valAx>
      <c:serAx>
        <c:axId val="1461729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160640"/>
        <c:crosses val="autoZero"/>
      </c:serAx>
      <c:spPr>
        <a:noFill/>
        <a:ln>
          <a:noFill/>
        </a:ln>
        <a:effectLst/>
      </c:spPr>
    </c:plotArea>
    <c:legend>
      <c:legendPos val="b"/>
      <c:layout>
        <c:manualLayout>
          <c:xMode val="edge"/>
          <c:yMode val="edge"/>
          <c:x val="0.67029544028264632"/>
          <c:y val="0.87581369104106288"/>
          <c:w val="0.26707094242017637"/>
          <c:h val="9.161301905665700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b="0">
                <a:latin typeface="Times New Roman" panose="02020603050405020304" pitchFamily="18" charset="0"/>
                <a:cs typeface="Times New Roman" panose="02020603050405020304" pitchFamily="18" charset="0"/>
              </a:rPr>
              <a:t>Уровень самооценки обучающихся начальной школы</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301-4491-B5AB-C3AD461EA0A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301-4491-B5AB-C3AD461EA0A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301-4491-B5AB-C3AD461EA0A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6301-4491-B5AB-C3AD461EA0AE}"/>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6301-4491-B5AB-C3AD461EA0A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6301-4491-B5AB-C3AD461EA0AE}"/>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низкая </c:v>
                </c:pt>
                <c:pt idx="1">
                  <c:v>средняя</c:v>
                </c:pt>
                <c:pt idx="2">
                  <c:v>высокая</c:v>
                </c:pt>
              </c:strCache>
            </c:strRef>
          </c:cat>
          <c:val>
            <c:numRef>
              <c:f>Лист1!$B$2:$B$4</c:f>
              <c:numCache>
                <c:formatCode>0%</c:formatCode>
                <c:ptCount val="3"/>
                <c:pt idx="0">
                  <c:v>0.36</c:v>
                </c:pt>
                <c:pt idx="1">
                  <c:v>0.28999999999999998</c:v>
                </c:pt>
                <c:pt idx="2">
                  <c:v>0.35</c:v>
                </c:pt>
              </c:numCache>
            </c:numRef>
          </c:val>
          <c:extLst>
            <c:ext xmlns:c16="http://schemas.microsoft.com/office/drawing/2014/chart" uri="{C3380CC4-5D6E-409C-BE32-E72D297353CC}">
              <c16:uniqueId val="{00000006-6301-4491-B5AB-C3AD461EA0A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48736033546468"/>
          <c:y val="0.11845300587426572"/>
          <c:w val="0.7566347158147082"/>
          <c:h val="0.83789620047494062"/>
        </c:manualLayout>
      </c:layout>
      <c:bar3DChart>
        <c:barDir val="col"/>
        <c:grouping val="standard"/>
        <c:varyColors val="0"/>
        <c:ser>
          <c:idx val="0"/>
          <c:order val="0"/>
          <c:tx>
            <c:strRef>
              <c:f>Лист1!$B$1</c:f>
              <c:strCache>
                <c:ptCount val="1"/>
                <c:pt idx="0">
                  <c:v>1 класс</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уровень формирования</c:v>
                </c:pt>
                <c:pt idx="1">
                  <c:v>принятие инструкции</c:v>
                </c:pt>
                <c:pt idx="2">
                  <c:v>выполнение инструкции</c:v>
                </c:pt>
                <c:pt idx="3">
                  <c:v>самооценивание</c:v>
                </c:pt>
              </c:strCache>
            </c:strRef>
          </c:cat>
          <c:val>
            <c:numRef>
              <c:f>Лист1!$B$2:$B$5</c:f>
              <c:numCache>
                <c:formatCode>0.00%</c:formatCode>
                <c:ptCount val="4"/>
                <c:pt idx="0">
                  <c:v>0.112</c:v>
                </c:pt>
                <c:pt idx="1">
                  <c:v>0.112</c:v>
                </c:pt>
                <c:pt idx="2">
                  <c:v>9.7000000000000003E-2</c:v>
                </c:pt>
                <c:pt idx="3" formatCode="0%">
                  <c:v>0.11</c:v>
                </c:pt>
              </c:numCache>
            </c:numRef>
          </c:val>
          <c:extLst>
            <c:ext xmlns:c16="http://schemas.microsoft.com/office/drawing/2014/chart" uri="{C3380CC4-5D6E-409C-BE32-E72D297353CC}">
              <c16:uniqueId val="{00000000-81F3-4249-BEE5-F830A7951DC5}"/>
            </c:ext>
          </c:extLst>
        </c:ser>
        <c:ser>
          <c:idx val="1"/>
          <c:order val="1"/>
          <c:tx>
            <c:strRef>
              <c:f>Лист1!$C$1</c:f>
              <c:strCache>
                <c:ptCount val="1"/>
                <c:pt idx="0">
                  <c:v>2класс</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уровень формирования</c:v>
                </c:pt>
                <c:pt idx="1">
                  <c:v>принятие инструкции</c:v>
                </c:pt>
                <c:pt idx="2">
                  <c:v>выполнение инструкции</c:v>
                </c:pt>
                <c:pt idx="3">
                  <c:v>самооценивание</c:v>
                </c:pt>
              </c:strCache>
            </c:strRef>
          </c:cat>
          <c:val>
            <c:numRef>
              <c:f>Лист1!$C$2:$C$5</c:f>
              <c:numCache>
                <c:formatCode>0.00%</c:formatCode>
                <c:ptCount val="4"/>
                <c:pt idx="0">
                  <c:v>0.17699999999999999</c:v>
                </c:pt>
                <c:pt idx="1">
                  <c:v>0.17699999999999999</c:v>
                </c:pt>
                <c:pt idx="2" formatCode="0%">
                  <c:v>0.13</c:v>
                </c:pt>
                <c:pt idx="3">
                  <c:v>0.17699999999999999</c:v>
                </c:pt>
              </c:numCache>
            </c:numRef>
          </c:val>
          <c:extLst>
            <c:ext xmlns:c16="http://schemas.microsoft.com/office/drawing/2014/chart" uri="{C3380CC4-5D6E-409C-BE32-E72D297353CC}">
              <c16:uniqueId val="{00000001-81F3-4249-BEE5-F830A7951DC5}"/>
            </c:ext>
          </c:extLst>
        </c:ser>
        <c:ser>
          <c:idx val="2"/>
          <c:order val="2"/>
          <c:tx>
            <c:strRef>
              <c:f>Лист1!$D$1</c:f>
              <c:strCache>
                <c:ptCount val="1"/>
                <c:pt idx="0">
                  <c:v>3класс</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4"/>
                <c:pt idx="0">
                  <c:v>уровень формирования</c:v>
                </c:pt>
                <c:pt idx="1">
                  <c:v>принятие инструкции</c:v>
                </c:pt>
                <c:pt idx="2">
                  <c:v>выполнение инструкции</c:v>
                </c:pt>
                <c:pt idx="3">
                  <c:v>самооценивание</c:v>
                </c:pt>
              </c:strCache>
            </c:strRef>
          </c:cat>
          <c:val>
            <c:numRef>
              <c:f>Лист1!$D$2:$D$5</c:f>
              <c:numCache>
                <c:formatCode>0.00%</c:formatCode>
                <c:ptCount val="4"/>
                <c:pt idx="0">
                  <c:v>0.17699999999999999</c:v>
                </c:pt>
                <c:pt idx="1">
                  <c:v>0.17699999999999999</c:v>
                </c:pt>
                <c:pt idx="2">
                  <c:v>0.17699999999999999</c:v>
                </c:pt>
                <c:pt idx="3">
                  <c:v>0.17699999999999999</c:v>
                </c:pt>
              </c:numCache>
            </c:numRef>
          </c:val>
          <c:extLst>
            <c:ext xmlns:c16="http://schemas.microsoft.com/office/drawing/2014/chart" uri="{C3380CC4-5D6E-409C-BE32-E72D297353CC}">
              <c16:uniqueId val="{00000002-81F3-4249-BEE5-F830A7951DC5}"/>
            </c:ext>
          </c:extLst>
        </c:ser>
        <c:dLbls>
          <c:showLegendKey val="0"/>
          <c:showVal val="0"/>
          <c:showCatName val="0"/>
          <c:showSerName val="0"/>
          <c:showPercent val="0"/>
          <c:showBubbleSize val="0"/>
        </c:dLbls>
        <c:gapWidth val="150"/>
        <c:shape val="box"/>
        <c:axId val="1983535247"/>
        <c:axId val="1983536079"/>
        <c:axId val="2083992351"/>
      </c:bar3DChart>
      <c:catAx>
        <c:axId val="19835352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3536079"/>
        <c:crosses val="autoZero"/>
        <c:auto val="1"/>
        <c:lblAlgn val="ctr"/>
        <c:lblOffset val="100"/>
        <c:noMultiLvlLbl val="0"/>
      </c:catAx>
      <c:valAx>
        <c:axId val="1983536079"/>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crossAx val="1983535247"/>
        <c:crosses val="autoZero"/>
        <c:crossBetween val="between"/>
      </c:valAx>
      <c:serAx>
        <c:axId val="2083992351"/>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3536079"/>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развития навыка самооценивания обучающихся с ЗПР (с 1-3 классы)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до</c:v>
                </c:pt>
              </c:strCache>
            </c:strRef>
          </c:tx>
          <c:spPr>
            <a:solidFill>
              <a:schemeClr val="accent1"/>
            </a:solidFill>
            <a:ln>
              <a:noFill/>
            </a:ln>
            <a:effectLst/>
            <a:sp3d/>
          </c:spPr>
          <c:invertIfNegative val="0"/>
          <c:cat>
            <c:strRef>
              <c:f>Лист1!$A$2:$A$4</c:f>
              <c:strCache>
                <c:ptCount val="3"/>
                <c:pt idx="0">
                  <c:v>достаточный</c:v>
                </c:pt>
                <c:pt idx="1">
                  <c:v>средний </c:v>
                </c:pt>
                <c:pt idx="2">
                  <c:v>низкий</c:v>
                </c:pt>
              </c:strCache>
            </c:strRef>
          </c:cat>
          <c:val>
            <c:numRef>
              <c:f>Лист1!$B$2:$B$4</c:f>
              <c:numCache>
                <c:formatCode>0.00%</c:formatCode>
                <c:ptCount val="3"/>
                <c:pt idx="0">
                  <c:v>9.6000000000000002E-2</c:v>
                </c:pt>
                <c:pt idx="1">
                  <c:v>0.16400000000000001</c:v>
                </c:pt>
                <c:pt idx="2" formatCode="0%">
                  <c:v>0.74</c:v>
                </c:pt>
              </c:numCache>
            </c:numRef>
          </c:val>
          <c:extLst>
            <c:ext xmlns:c16="http://schemas.microsoft.com/office/drawing/2014/chart" uri="{C3380CC4-5D6E-409C-BE32-E72D297353CC}">
              <c16:uniqueId val="{00000000-F89A-4657-BE3E-AFC860DB6469}"/>
            </c:ext>
          </c:extLst>
        </c:ser>
        <c:ser>
          <c:idx val="1"/>
          <c:order val="1"/>
          <c:tx>
            <c:strRef>
              <c:f>Лист1!$C$1</c:f>
              <c:strCache>
                <c:ptCount val="1"/>
                <c:pt idx="0">
                  <c:v>после</c:v>
                </c:pt>
              </c:strCache>
            </c:strRef>
          </c:tx>
          <c:spPr>
            <a:solidFill>
              <a:schemeClr val="accent2"/>
            </a:solidFill>
            <a:ln>
              <a:noFill/>
            </a:ln>
            <a:effectLst/>
            <a:sp3d/>
          </c:spPr>
          <c:invertIfNegative val="0"/>
          <c:cat>
            <c:strRef>
              <c:f>Лист1!$A$2:$A$4</c:f>
              <c:strCache>
                <c:ptCount val="3"/>
                <c:pt idx="0">
                  <c:v>достаточный</c:v>
                </c:pt>
                <c:pt idx="1">
                  <c:v>средний </c:v>
                </c:pt>
                <c:pt idx="2">
                  <c:v>низкий</c:v>
                </c:pt>
              </c:strCache>
            </c:strRef>
          </c:cat>
          <c:val>
            <c:numRef>
              <c:f>Лист1!$C$2:$C$4</c:f>
              <c:numCache>
                <c:formatCode>0.00%</c:formatCode>
                <c:ptCount val="3"/>
                <c:pt idx="0">
                  <c:v>0.46700000000000003</c:v>
                </c:pt>
                <c:pt idx="1">
                  <c:v>0.33900000000000002</c:v>
                </c:pt>
                <c:pt idx="2">
                  <c:v>0.19400000000000001</c:v>
                </c:pt>
              </c:numCache>
            </c:numRef>
          </c:val>
          <c:extLst>
            <c:ext xmlns:c16="http://schemas.microsoft.com/office/drawing/2014/chart" uri="{C3380CC4-5D6E-409C-BE32-E72D297353CC}">
              <c16:uniqueId val="{00000001-F89A-4657-BE3E-AFC860DB6469}"/>
            </c:ext>
          </c:extLst>
        </c:ser>
        <c:dLbls>
          <c:showLegendKey val="0"/>
          <c:showVal val="0"/>
          <c:showCatName val="0"/>
          <c:showSerName val="0"/>
          <c:showPercent val="0"/>
          <c:showBubbleSize val="0"/>
        </c:dLbls>
        <c:gapWidth val="219"/>
        <c:shape val="box"/>
        <c:axId val="2041768752"/>
        <c:axId val="2041769168"/>
        <c:axId val="131547328"/>
      </c:bar3DChart>
      <c:catAx>
        <c:axId val="20417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769168"/>
        <c:crosses val="autoZero"/>
        <c:auto val="1"/>
        <c:lblAlgn val="ctr"/>
        <c:lblOffset val="100"/>
        <c:noMultiLvlLbl val="0"/>
      </c:catAx>
      <c:valAx>
        <c:axId val="204176916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041768752"/>
        <c:crosses val="autoZero"/>
        <c:crossBetween val="between"/>
      </c:valAx>
      <c:serAx>
        <c:axId val="13154732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17691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2 класс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Лист1!$A$2:$A$4</c:f>
              <c:strCache>
                <c:ptCount val="3"/>
                <c:pt idx="0">
                  <c:v>адекватное</c:v>
                </c:pt>
                <c:pt idx="1">
                  <c:v>неадекватное</c:v>
                </c:pt>
                <c:pt idx="2">
                  <c:v>неоценивание</c:v>
                </c:pt>
              </c:strCache>
            </c:strRef>
          </c:cat>
          <c:val>
            <c:numRef>
              <c:f>Лист1!$B$2:$B$4</c:f>
              <c:numCache>
                <c:formatCode>General</c:formatCode>
                <c:ptCount val="3"/>
                <c:pt idx="0">
                  <c:v>63</c:v>
                </c:pt>
                <c:pt idx="1">
                  <c:v>18</c:v>
                </c:pt>
                <c:pt idx="2">
                  <c:v>19</c:v>
                </c:pt>
              </c:numCache>
            </c:numRef>
          </c:val>
          <c:smooth val="0"/>
          <c:extLst>
            <c:ext xmlns:c16="http://schemas.microsoft.com/office/drawing/2014/chart" uri="{C3380CC4-5D6E-409C-BE32-E72D297353CC}">
              <c16:uniqueId val="{00000000-7C44-4883-ACF9-BAD8F7716264}"/>
            </c:ext>
          </c:extLst>
        </c:ser>
        <c:ser>
          <c:idx val="1"/>
          <c:order val="1"/>
          <c:tx>
            <c:strRef>
              <c:f>Лист1!$C$1</c:f>
              <c:strCache>
                <c:ptCount val="1"/>
                <c:pt idx="0">
                  <c:v>3 класс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адекватное</c:v>
                </c:pt>
                <c:pt idx="1">
                  <c:v>неадекватное</c:v>
                </c:pt>
                <c:pt idx="2">
                  <c:v>неоценивание</c:v>
                </c:pt>
              </c:strCache>
            </c:strRef>
          </c:cat>
          <c:val>
            <c:numRef>
              <c:f>Лист1!$C$2:$C$4</c:f>
              <c:numCache>
                <c:formatCode>General</c:formatCode>
                <c:ptCount val="3"/>
                <c:pt idx="0">
                  <c:v>64.7</c:v>
                </c:pt>
                <c:pt idx="1">
                  <c:v>19</c:v>
                </c:pt>
                <c:pt idx="2">
                  <c:v>16.3</c:v>
                </c:pt>
              </c:numCache>
            </c:numRef>
          </c:val>
          <c:smooth val="0"/>
          <c:extLst>
            <c:ext xmlns:c16="http://schemas.microsoft.com/office/drawing/2014/chart" uri="{C3380CC4-5D6E-409C-BE32-E72D297353CC}">
              <c16:uniqueId val="{00000001-7C44-4883-ACF9-BAD8F7716264}"/>
            </c:ext>
          </c:extLst>
        </c:ser>
        <c:dLbls>
          <c:showLegendKey val="0"/>
          <c:showVal val="0"/>
          <c:showCatName val="0"/>
          <c:showSerName val="0"/>
          <c:showPercent val="0"/>
          <c:showBubbleSize val="0"/>
        </c:dLbls>
        <c:marker val="1"/>
        <c:smooth val="0"/>
        <c:axId val="386885608"/>
        <c:axId val="386886592"/>
      </c:lineChart>
      <c:catAx>
        <c:axId val="38688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6886592"/>
        <c:crosses val="autoZero"/>
        <c:auto val="1"/>
        <c:lblAlgn val="ctr"/>
        <c:lblOffset val="100"/>
        <c:noMultiLvlLbl val="0"/>
      </c:catAx>
      <c:valAx>
        <c:axId val="3868865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6885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2 класс</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средний</c:v>
                </c:pt>
                <c:pt idx="2">
                  <c:v>низкий</c:v>
                </c:pt>
                <c:pt idx="3">
                  <c:v>самый низкий</c:v>
                </c:pt>
              </c:strCache>
            </c:strRef>
          </c:cat>
          <c:val>
            <c:numRef>
              <c:f>Лист1!$B$2:$B$5</c:f>
              <c:numCache>
                <c:formatCode>0%</c:formatCode>
                <c:ptCount val="4"/>
                <c:pt idx="0">
                  <c:v>0.23</c:v>
                </c:pt>
                <c:pt idx="1">
                  <c:v>0.31</c:v>
                </c:pt>
                <c:pt idx="2">
                  <c:v>0.27</c:v>
                </c:pt>
                <c:pt idx="3">
                  <c:v>0.19</c:v>
                </c:pt>
              </c:numCache>
            </c:numRef>
          </c:val>
          <c:smooth val="0"/>
          <c:extLst>
            <c:ext xmlns:c16="http://schemas.microsoft.com/office/drawing/2014/chart" uri="{C3380CC4-5D6E-409C-BE32-E72D297353CC}">
              <c16:uniqueId val="{00000000-9B58-49BE-81BE-F0CB99D42D17}"/>
            </c:ext>
          </c:extLst>
        </c:ser>
        <c:ser>
          <c:idx val="1"/>
          <c:order val="1"/>
          <c:tx>
            <c:strRef>
              <c:f>Лист1!$C$1</c:f>
              <c:strCache>
                <c:ptCount val="1"/>
                <c:pt idx="0">
                  <c:v>3 класс</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средний</c:v>
                </c:pt>
                <c:pt idx="2">
                  <c:v>низкий</c:v>
                </c:pt>
                <c:pt idx="3">
                  <c:v>самый низкий</c:v>
                </c:pt>
              </c:strCache>
            </c:strRef>
          </c:cat>
          <c:val>
            <c:numRef>
              <c:f>Лист1!$C$2:$C$5</c:f>
              <c:numCache>
                <c:formatCode>0%</c:formatCode>
                <c:ptCount val="4"/>
                <c:pt idx="0">
                  <c:v>0.32</c:v>
                </c:pt>
                <c:pt idx="1">
                  <c:v>0.34</c:v>
                </c:pt>
                <c:pt idx="2">
                  <c:v>0.26</c:v>
                </c:pt>
              </c:numCache>
            </c:numRef>
          </c:val>
          <c:smooth val="0"/>
          <c:extLst>
            <c:ext xmlns:c16="http://schemas.microsoft.com/office/drawing/2014/chart" uri="{C3380CC4-5D6E-409C-BE32-E72D297353CC}">
              <c16:uniqueId val="{00000001-9B58-49BE-81BE-F0CB99D42D17}"/>
            </c:ext>
          </c:extLst>
        </c:ser>
        <c:dLbls>
          <c:dLblPos val="t"/>
          <c:showLegendKey val="0"/>
          <c:showVal val="1"/>
          <c:showCatName val="0"/>
          <c:showSerName val="0"/>
          <c:showPercent val="0"/>
          <c:showBubbleSize val="0"/>
        </c:dLbls>
        <c:smooth val="0"/>
        <c:axId val="577054600"/>
        <c:axId val="577048040"/>
      </c:lineChart>
      <c:catAx>
        <c:axId val="57705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7048040"/>
        <c:crosses val="autoZero"/>
        <c:auto val="1"/>
        <c:lblAlgn val="ctr"/>
        <c:lblOffset val="100"/>
        <c:noMultiLvlLbl val="0"/>
      </c:catAx>
      <c:valAx>
        <c:axId val="5770480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77054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точность</c:v>
                </c:pt>
              </c:strCache>
            </c:strRef>
          </c:tx>
          <c:spPr>
            <a:solidFill>
              <a:srgbClr val="FFC000"/>
            </a:solidFill>
            <a:ln>
              <a:noFill/>
            </a:ln>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c:spPr>
          <c:invertIfNegative val="0"/>
          <c:dPt>
            <c:idx val="0"/>
            <c:invertIfNegative val="0"/>
            <c:bubble3D val="0"/>
            <c:spPr>
              <a:solidFill>
                <a:schemeClr val="accent1"/>
              </a:solidFill>
              <a:ln>
                <a:noFill/>
              </a:ln>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c:spPr>
            <c:extLst>
              <c:ext xmlns:c16="http://schemas.microsoft.com/office/drawing/2014/chart" uri="{C3380CC4-5D6E-409C-BE32-E72D297353CC}">
                <c16:uniqueId val="{00000001-1BD6-4E87-95A2-5EA3AA9793A8}"/>
              </c:ext>
            </c:extLst>
          </c:dPt>
          <c:dPt>
            <c:idx val="1"/>
            <c:invertIfNegative val="0"/>
            <c:bubble3D val="0"/>
            <c:extLst>
              <c:ext xmlns:c16="http://schemas.microsoft.com/office/drawing/2014/chart" uri="{C3380CC4-5D6E-409C-BE32-E72D297353CC}">
                <c16:uniqueId val="{00000002-1BD6-4E87-95A2-5EA3AA9793A8}"/>
              </c:ext>
            </c:extLst>
          </c:dPt>
          <c:dPt>
            <c:idx val="2"/>
            <c:invertIfNegative val="0"/>
            <c:bubble3D val="0"/>
            <c:spPr>
              <a:solidFill>
                <a:schemeClr val="accent2"/>
              </a:solidFill>
              <a:ln>
                <a:noFill/>
              </a:ln>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c:spPr>
            <c:extLst>
              <c:ext xmlns:c16="http://schemas.microsoft.com/office/drawing/2014/chart" uri="{C3380CC4-5D6E-409C-BE32-E72D297353CC}">
                <c16:uniqueId val="{00000004-1BD6-4E87-95A2-5EA3AA9793A8}"/>
              </c:ext>
            </c:extLst>
          </c:dPt>
          <c:dPt>
            <c:idx val="3"/>
            <c:invertIfNegative val="0"/>
            <c:bubble3D val="0"/>
            <c:spPr>
              <a:solidFill>
                <a:srgbClr val="FF0000"/>
              </a:solidFill>
              <a:ln>
                <a:noFill/>
              </a:ln>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c:spPr>
            <c:extLst>
              <c:ext xmlns:c16="http://schemas.microsoft.com/office/drawing/2014/chart" uri="{C3380CC4-5D6E-409C-BE32-E72D297353CC}">
                <c16:uniqueId val="{00000006-1BD6-4E87-95A2-5EA3AA9793A8}"/>
              </c:ext>
            </c:extLst>
          </c:dPt>
          <c:cat>
            <c:strRef>
              <c:f>Лист1!$A$2:$A$5</c:f>
              <c:strCache>
                <c:ptCount val="4"/>
                <c:pt idx="0">
                  <c:v>направление линий</c:v>
                </c:pt>
                <c:pt idx="1">
                  <c:v>положение элементов</c:v>
                </c:pt>
                <c:pt idx="2">
                  <c:v>соответствие образцу</c:v>
                </c:pt>
                <c:pt idx="3">
                  <c:v>самооценивание</c:v>
                </c:pt>
              </c:strCache>
            </c:strRef>
          </c:cat>
          <c:val>
            <c:numRef>
              <c:f>Лист1!$B$2:$B$5</c:f>
              <c:numCache>
                <c:formatCode>0.00%</c:formatCode>
                <c:ptCount val="4"/>
                <c:pt idx="0">
                  <c:v>0.26300000000000001</c:v>
                </c:pt>
                <c:pt idx="1">
                  <c:v>0.47</c:v>
                </c:pt>
                <c:pt idx="2" formatCode="0%">
                  <c:v>0.36799999999999999</c:v>
                </c:pt>
                <c:pt idx="3">
                  <c:v>0.33</c:v>
                </c:pt>
              </c:numCache>
            </c:numRef>
          </c:val>
          <c:extLst>
            <c:ext xmlns:c16="http://schemas.microsoft.com/office/drawing/2014/chart" uri="{C3380CC4-5D6E-409C-BE32-E72D297353CC}">
              <c16:uniqueId val="{00000007-1BD6-4E87-95A2-5EA3AA9793A8}"/>
            </c:ext>
          </c:extLst>
        </c:ser>
        <c:dLbls>
          <c:showLegendKey val="0"/>
          <c:showVal val="0"/>
          <c:showCatName val="0"/>
          <c:showSerName val="0"/>
          <c:showPercent val="0"/>
          <c:showBubbleSize val="0"/>
        </c:dLbls>
        <c:gapWidth val="100"/>
        <c:axId val="157921664"/>
        <c:axId val="157915776"/>
      </c:barChart>
      <c:valAx>
        <c:axId val="157915776"/>
        <c:scaling>
          <c:orientation val="minMax"/>
        </c:scaling>
        <c:delete val="1"/>
        <c:axPos val="b"/>
        <c:numFmt formatCode="0.00%" sourceLinked="1"/>
        <c:majorTickMark val="out"/>
        <c:minorTickMark val="none"/>
        <c:tickLblPos val="nextTo"/>
        <c:crossAx val="157921664"/>
        <c:crosses val="autoZero"/>
        <c:crossBetween val="between"/>
      </c:valAx>
      <c:catAx>
        <c:axId val="157921664"/>
        <c:scaling>
          <c:orientation val="minMax"/>
        </c:scaling>
        <c:delete val="0"/>
        <c:axPos val="l"/>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9157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Самооценивание на</a:t>
            </a:r>
            <a:r>
              <a:rPr lang="ru-RU" baseline="0">
                <a:solidFill>
                  <a:sysClr val="windowText" lastClr="000000"/>
                </a:solidFill>
                <a:latin typeface="Times New Roman" panose="02020603050405020304" pitchFamily="18" charset="0"/>
                <a:cs typeface="Times New Roman" panose="02020603050405020304" pitchFamily="18" charset="0"/>
              </a:rPr>
              <a:t> зрительную дифференциацию</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ubbleChart>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Лист1!$A$2:$A$4</c:f>
              <c:strCache>
                <c:ptCount val="3"/>
                <c:pt idx="0">
                  <c:v>самооценивание по образцу</c:v>
                </c:pt>
                <c:pt idx="1">
                  <c:v>самооценивание на образование угла</c:v>
                </c:pt>
                <c:pt idx="2">
                  <c:v>самооценивание на образование фигуры</c:v>
                </c:pt>
              </c:strCache>
            </c:strRef>
          </c:xVal>
          <c:yVal>
            <c:numRef>
              <c:f>Лист1!$B$2:$B$4</c:f>
              <c:numCache>
                <c:formatCode>0.00%</c:formatCode>
                <c:ptCount val="3"/>
                <c:pt idx="0">
                  <c:v>0.26300000000000001</c:v>
                </c:pt>
                <c:pt idx="1">
                  <c:v>0.28299999999999997</c:v>
                </c:pt>
                <c:pt idx="2">
                  <c:v>0.34499999999999997</c:v>
                </c:pt>
              </c:numCache>
            </c:numRef>
          </c:yVal>
          <c:bubbleSize>
            <c:numLit>
              <c:formatCode>General</c:formatCode>
              <c:ptCount val="3"/>
              <c:pt idx="0">
                <c:v>1</c:v>
              </c:pt>
              <c:pt idx="1">
                <c:v>1</c:v>
              </c:pt>
              <c:pt idx="2">
                <c:v>1</c:v>
              </c:pt>
            </c:numLit>
          </c:bubbleSize>
          <c:bubble3D val="1"/>
          <c:extLst>
            <c:ext xmlns:c16="http://schemas.microsoft.com/office/drawing/2014/chart" uri="{C3380CC4-5D6E-409C-BE32-E72D297353CC}">
              <c16:uniqueId val="{00000000-774A-4074-9318-FBA68B659074}"/>
            </c:ext>
          </c:extLst>
        </c:ser>
        <c:dLbls>
          <c:dLblPos val="ctr"/>
          <c:showLegendKey val="0"/>
          <c:showVal val="1"/>
          <c:showCatName val="0"/>
          <c:showSerName val="0"/>
          <c:showPercent val="0"/>
          <c:showBubbleSize val="0"/>
        </c:dLbls>
        <c:bubbleScale val="100"/>
        <c:showNegBubbles val="0"/>
        <c:axId val="479876304"/>
        <c:axId val="479879256"/>
      </c:bubbleChart>
      <c:valAx>
        <c:axId val="479876304"/>
        <c:scaling>
          <c:orientation val="minMax"/>
        </c:scaling>
        <c:delete val="1"/>
        <c:axPos val="b"/>
        <c:numFmt formatCode="General" sourceLinked="1"/>
        <c:majorTickMark val="out"/>
        <c:minorTickMark val="none"/>
        <c:tickLblPos val="nextTo"/>
        <c:crossAx val="479879256"/>
        <c:crosses val="autoZero"/>
        <c:crossBetween val="midCat"/>
      </c:valAx>
      <c:valAx>
        <c:axId val="4798792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47987630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solidFill>
                  <a:sysClr val="windowText" lastClr="000000"/>
                </a:solidFill>
                <a:latin typeface="Times New Roman" panose="02020603050405020304" pitchFamily="18" charset="0"/>
                <a:cs typeface="Times New Roman" panose="02020603050405020304" pitchFamily="18" charset="0"/>
              </a:rPr>
              <a:t>Уровень самооценки обучающихся начальной школы </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92D-4B32-AEBE-CFDE42EA934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92D-4B32-AEBE-CFDE42EA934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092D-4B32-AEBE-CFDE42EA934D}"/>
              </c:ext>
            </c:extLst>
          </c:dPt>
          <c:dLbls>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заниженная
</a:t>
                    </a:r>
                    <a:fld id="{A9FF6AD1-3593-4CD2-BD13-BD6771C07121}" type="PERCENTAGE">
                      <a:rPr lang="en-US">
                        <a:solidFill>
                          <a:sysClr val="windowText" lastClr="000000"/>
                        </a:solidFill>
                        <a:latin typeface="Times New Roman" panose="02020603050405020304" pitchFamily="18" charset="0"/>
                        <a:cs typeface="Times New Roman" panose="02020603050405020304" pitchFamily="18" charset="0"/>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a:solidFill>
                        <a:sysClr val="windowText" lastClr="000000"/>
                      </a:solidFill>
                      <a:latin typeface="Times New Roman" panose="02020603050405020304" pitchFamily="18" charset="0"/>
                      <a:cs typeface="Times New Roman" panose="02020603050405020304" pitchFamily="18" charset="0"/>
                    </a:endParaRPr>
                  </a:p>
                </c:rich>
              </c:tx>
              <c:spPr>
                <a:solidFill>
                  <a:sysClr val="window" lastClr="FFFFFF">
                    <a:alpha val="75000"/>
                  </a:sysClr>
                </a:solidFill>
                <a:ln w="9525">
                  <a:solidFill>
                    <a:sysClr val="windowText" lastClr="000000">
                      <a:lumMod val="25000"/>
                      <a:lumOff val="75000"/>
                    </a:sysClr>
                  </a:solidFill>
                </a:ln>
                <a:effectLst/>
              </c:sp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1-092D-4B32-AEBE-CFDE42EA934D}"/>
                </c:ext>
              </c:extLst>
            </c:dLbl>
            <c:dLbl>
              <c:idx val="1"/>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82773C3-C479-47F6-AAD5-602CD4FBFE89}" type="CATEGORYNAME">
                      <a:rPr lang="ru-RU">
                        <a:solidFill>
                          <a:sysClr val="windowText" lastClr="000000"/>
                        </a:solidFill>
                        <a:latin typeface="Times New Roman" panose="02020603050405020304" pitchFamily="18" charset="0"/>
                        <a:cs typeface="Times New Roman" panose="02020603050405020304" pitchFamily="18" charset="0"/>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a:solidFill>
                          <a:sysClr val="windowText" lastClr="000000"/>
                        </a:solidFill>
                        <a:latin typeface="Times New Roman" panose="02020603050405020304" pitchFamily="18" charset="0"/>
                        <a:cs typeface="Times New Roman" panose="02020603050405020304" pitchFamily="18" charset="0"/>
                      </a:rPr>
                      <a:t>
24%%</a:t>
                    </a:r>
                  </a:p>
                </c:rich>
              </c:tx>
              <c:spPr>
                <a:solidFill>
                  <a:sysClr val="window" lastClr="FFFFFF">
                    <a:alpha val="75000"/>
                  </a:sysClr>
                </a:solidFill>
                <a:ln w="9525">
                  <a:solidFill>
                    <a:sysClr val="windowText" lastClr="000000">
                      <a:lumMod val="25000"/>
                      <a:lumOff val="75000"/>
                    </a:sysClr>
                  </a:solidFill>
                </a:ln>
                <a:effectLst/>
              </c:sp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3-092D-4B32-AEBE-CFDE42EA934D}"/>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1DB49E1-3D9B-4D11-AD60-9EB549635CDC}" type="CATEGORYNAME">
                      <a:rPr lang="ru-RU">
                        <a:solidFill>
                          <a:sysClr val="windowText" lastClr="000000"/>
                        </a:solidFill>
                        <a:latin typeface="Times New Roman" panose="02020603050405020304" pitchFamily="18" charset="0"/>
                        <a:cs typeface="Times New Roman" panose="02020603050405020304" pitchFamily="18" charset="0"/>
                      </a:rPr>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a:solidFill>
                          <a:sysClr val="windowText" lastClr="000000"/>
                        </a:solidFill>
                        <a:latin typeface="Times New Roman" panose="02020603050405020304" pitchFamily="18" charset="0"/>
                        <a:cs typeface="Times New Roman" panose="02020603050405020304" pitchFamily="18" charset="0"/>
                      </a:rPr>
                      <a:t>
57% </a:t>
                    </a:r>
                  </a:p>
                </c:rich>
              </c:tx>
              <c:spPr>
                <a:solidFill>
                  <a:sysClr val="window" lastClr="FFFFFF">
                    <a:alpha val="75000"/>
                  </a:sysClr>
                </a:solidFill>
                <a:ln w="9525">
                  <a:solidFill>
                    <a:sysClr val="windowText" lastClr="000000">
                      <a:lumMod val="25000"/>
                      <a:lumOff val="75000"/>
                    </a:sysClr>
                  </a:solidFill>
                </a:ln>
                <a:effectLst/>
              </c:spPr>
              <c:dLblPos val="in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5-092D-4B32-AEBE-CFDE42EA934D}"/>
                </c:ext>
              </c:extLst>
            </c:dLbl>
            <c:spPr>
              <a:solidFill>
                <a:schemeClr val="lt1">
                  <a:alpha val="75000"/>
                </a:schemeClr>
              </a:solidFill>
              <a:ln w="9525">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Лист1!$A$2:$A$4</c:f>
              <c:strCache>
                <c:ptCount val="3"/>
                <c:pt idx="0">
                  <c:v>низкая</c:v>
                </c:pt>
                <c:pt idx="1">
                  <c:v>средняя</c:v>
                </c:pt>
                <c:pt idx="2">
                  <c:v>высокая</c:v>
                </c:pt>
              </c:strCache>
            </c:strRef>
          </c:cat>
          <c:val>
            <c:numRef>
              <c:f>Лист1!$B$2:$B$4</c:f>
              <c:numCache>
                <c:formatCode>0%</c:formatCode>
                <c:ptCount val="3"/>
                <c:pt idx="0">
                  <c:v>0.19</c:v>
                </c:pt>
                <c:pt idx="1">
                  <c:v>0.24</c:v>
                </c:pt>
                <c:pt idx="2">
                  <c:v>0.56999999999999995</c:v>
                </c:pt>
              </c:numCache>
            </c:numRef>
          </c:val>
          <c:extLst>
            <c:ext xmlns:c16="http://schemas.microsoft.com/office/drawing/2014/chart" uri="{C3380CC4-5D6E-409C-BE32-E72D297353CC}">
              <c16:uniqueId val="{00000006-092D-4B32-AEBE-CFDE42EA934D}"/>
            </c:ext>
          </c:extLst>
        </c:ser>
        <c:dLbls>
          <c:dLblPos val="inEnd"/>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37160979877515"/>
          <c:y val="0.3095430107526882"/>
          <c:w val="0.72116542723826194"/>
          <c:h val="0.4773678491801428"/>
        </c:manualLayout>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3</c:v>
                </c:pt>
                <c:pt idx="1">
                  <c:v>4</c:v>
                </c:pt>
                <c:pt idx="2">
                  <c:v>4</c:v>
                </c:pt>
              </c:numCache>
            </c:numRef>
          </c:val>
          <c:extLst>
            <c:ext xmlns:c16="http://schemas.microsoft.com/office/drawing/2014/chart" uri="{C3380CC4-5D6E-409C-BE32-E72D297353CC}">
              <c16:uniqueId val="{00000000-113B-4751-8EE8-346F81DC3C63}"/>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2</c:v>
                </c:pt>
                <c:pt idx="2">
                  <c:v>2</c:v>
                </c:pt>
              </c:numCache>
            </c:numRef>
          </c:val>
          <c:extLst>
            <c:ext xmlns:c16="http://schemas.microsoft.com/office/drawing/2014/chart" uri="{C3380CC4-5D6E-409C-BE32-E72D297353CC}">
              <c16:uniqueId val="{00000001-113B-4751-8EE8-346F81DC3C63}"/>
            </c:ext>
          </c:extLst>
        </c:ser>
        <c:dLbls>
          <c:showLegendKey val="0"/>
          <c:showVal val="0"/>
          <c:showCatName val="0"/>
          <c:showSerName val="0"/>
          <c:showPercent val="0"/>
          <c:showBubbleSize val="0"/>
        </c:dLbls>
        <c:gapWidth val="219"/>
        <c:overlap val="-27"/>
        <c:axId val="1177031583"/>
        <c:axId val="1177037407"/>
      </c:barChart>
      <c:catAx>
        <c:axId val="117703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037407"/>
        <c:crosses val="autoZero"/>
        <c:auto val="1"/>
        <c:lblAlgn val="ctr"/>
        <c:lblOffset val="100"/>
        <c:noMultiLvlLbl val="0"/>
      </c:catAx>
      <c:valAx>
        <c:axId val="1177037407"/>
        <c:scaling>
          <c:orientation val="minMax"/>
        </c:scaling>
        <c:delete val="1"/>
        <c:axPos val="l"/>
        <c:numFmt formatCode="General" sourceLinked="1"/>
        <c:majorTickMark val="none"/>
        <c:minorTickMark val="none"/>
        <c:tickLblPos val="nextTo"/>
        <c:crossAx val="11770315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6</c:v>
                </c:pt>
                <c:pt idx="2">
                  <c:v>3</c:v>
                </c:pt>
              </c:numCache>
            </c:numRef>
          </c:val>
          <c:extLst>
            <c:ext xmlns:c16="http://schemas.microsoft.com/office/drawing/2014/chart" uri="{C3380CC4-5D6E-409C-BE32-E72D297353CC}">
              <c16:uniqueId val="{00000000-95F6-4B18-97FC-B59EAA667C4C}"/>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2</c:v>
                </c:pt>
              </c:numCache>
            </c:numRef>
          </c:val>
          <c:extLst>
            <c:ext xmlns:c16="http://schemas.microsoft.com/office/drawing/2014/chart" uri="{C3380CC4-5D6E-409C-BE32-E72D297353CC}">
              <c16:uniqueId val="{00000001-95F6-4B18-97FC-B59EAA667C4C}"/>
            </c:ext>
          </c:extLst>
        </c:ser>
        <c:dLbls>
          <c:showLegendKey val="0"/>
          <c:showVal val="0"/>
          <c:showCatName val="0"/>
          <c:showSerName val="0"/>
          <c:showPercent val="0"/>
          <c:showBubbleSize val="0"/>
        </c:dLbls>
        <c:gapWidth val="219"/>
        <c:overlap val="-27"/>
        <c:axId val="1230324239"/>
        <c:axId val="1230319247"/>
      </c:barChart>
      <c:catAx>
        <c:axId val="123032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0319247"/>
        <c:crosses val="autoZero"/>
        <c:auto val="1"/>
        <c:lblAlgn val="ctr"/>
        <c:lblOffset val="100"/>
        <c:noMultiLvlLbl val="0"/>
      </c:catAx>
      <c:valAx>
        <c:axId val="1230319247"/>
        <c:scaling>
          <c:orientation val="minMax"/>
        </c:scaling>
        <c:delete val="1"/>
        <c:axPos val="l"/>
        <c:numFmt formatCode="General" sourceLinked="1"/>
        <c:majorTickMark val="none"/>
        <c:minorTickMark val="none"/>
        <c:tickLblPos val="nextTo"/>
        <c:crossAx val="12303242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928550597841933E-2"/>
          <c:y val="0.12698412698412698"/>
          <c:w val="0.92960848643919514"/>
          <c:h val="0.69018497687789027"/>
        </c:manualLayout>
      </c:layout>
      <c:barChart>
        <c:barDir val="col"/>
        <c:grouping val="clustered"/>
        <c:varyColors val="0"/>
        <c:ser>
          <c:idx val="0"/>
          <c:order val="0"/>
          <c:tx>
            <c:strRef>
              <c:f>Лист1!$B$1</c:f>
              <c:strCache>
                <c:ptCount val="1"/>
                <c:pt idx="0">
                  <c:v>кол-во обучающихся </c:v>
                </c:pt>
              </c:strCache>
            </c:strRef>
          </c:tx>
          <c:spPr>
            <a:solidFill>
              <a:schemeClr val="accent1"/>
            </a:solidFill>
            <a:ln>
              <a:noFill/>
            </a:ln>
            <a:effectLst/>
          </c:spPr>
          <c:invertIfNegative val="0"/>
          <c:cat>
            <c:strRef>
              <c:f>Лист1!$A$2:$A$4</c:f>
              <c:strCache>
                <c:ptCount val="3"/>
                <c:pt idx="0">
                  <c:v>1 класс</c:v>
                </c:pt>
                <c:pt idx="1">
                  <c:v>2 класс</c:v>
                </c:pt>
                <c:pt idx="2">
                  <c:v>3 класс</c:v>
                </c:pt>
              </c:strCache>
            </c:strRef>
          </c:cat>
          <c:val>
            <c:numRef>
              <c:f>Лист1!$B$2:$B$4</c:f>
              <c:numCache>
                <c:formatCode>General</c:formatCode>
                <c:ptCount val="3"/>
                <c:pt idx="0">
                  <c:v>4</c:v>
                </c:pt>
                <c:pt idx="1">
                  <c:v>5</c:v>
                </c:pt>
                <c:pt idx="2">
                  <c:v>5</c:v>
                </c:pt>
              </c:numCache>
            </c:numRef>
          </c:val>
          <c:extLst>
            <c:ext xmlns:c16="http://schemas.microsoft.com/office/drawing/2014/chart" uri="{C3380CC4-5D6E-409C-BE32-E72D297353CC}">
              <c16:uniqueId val="{00000000-16FF-4ECA-B94A-5637B936D140}"/>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 класс</c:v>
                </c:pt>
              </c:strCache>
            </c:strRef>
          </c:cat>
          <c:val>
            <c:numRef>
              <c:f>Лист1!$C$2:$C$4</c:f>
              <c:numCache>
                <c:formatCode>General</c:formatCode>
                <c:ptCount val="3"/>
                <c:pt idx="0">
                  <c:v>2</c:v>
                </c:pt>
                <c:pt idx="1">
                  <c:v>3</c:v>
                </c:pt>
                <c:pt idx="2">
                  <c:v>3</c:v>
                </c:pt>
              </c:numCache>
            </c:numRef>
          </c:val>
          <c:extLst>
            <c:ext xmlns:c16="http://schemas.microsoft.com/office/drawing/2014/chart" uri="{C3380CC4-5D6E-409C-BE32-E72D297353CC}">
              <c16:uniqueId val="{00000001-16FF-4ECA-B94A-5637B936D140}"/>
            </c:ext>
          </c:extLst>
        </c:ser>
        <c:dLbls>
          <c:showLegendKey val="0"/>
          <c:showVal val="0"/>
          <c:showCatName val="0"/>
          <c:showSerName val="0"/>
          <c:showPercent val="0"/>
          <c:showBubbleSize val="0"/>
        </c:dLbls>
        <c:gapWidth val="219"/>
        <c:overlap val="-27"/>
        <c:axId val="767244175"/>
        <c:axId val="767241263"/>
      </c:barChart>
      <c:catAx>
        <c:axId val="76724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7241263"/>
        <c:crosses val="autoZero"/>
        <c:auto val="1"/>
        <c:lblAlgn val="ctr"/>
        <c:lblOffset val="100"/>
        <c:noMultiLvlLbl val="0"/>
      </c:catAx>
      <c:valAx>
        <c:axId val="767241263"/>
        <c:scaling>
          <c:orientation val="minMax"/>
        </c:scaling>
        <c:delete val="1"/>
        <c:axPos val="l"/>
        <c:numFmt formatCode="General" sourceLinked="1"/>
        <c:majorTickMark val="none"/>
        <c:minorTickMark val="none"/>
        <c:tickLblPos val="nextTo"/>
        <c:crossAx val="7672441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кол-во обучающихся</c:v>
                </c:pt>
              </c:strCache>
            </c:strRef>
          </c:tx>
          <c:spPr>
            <a:solidFill>
              <a:schemeClr val="accent1"/>
            </a:solidFill>
            <a:ln>
              <a:noFill/>
            </a:ln>
            <a:effectLst/>
          </c:spPr>
          <c:invertIfNegative val="0"/>
          <c:cat>
            <c:strRef>
              <c:f>Лист1!$A$2:$A$4</c:f>
              <c:strCache>
                <c:ptCount val="3"/>
                <c:pt idx="0">
                  <c:v>1 класс</c:v>
                </c:pt>
                <c:pt idx="1">
                  <c:v>2 класс</c:v>
                </c:pt>
                <c:pt idx="2">
                  <c:v>3класс</c:v>
                </c:pt>
              </c:strCache>
            </c:strRef>
          </c:cat>
          <c:val>
            <c:numRef>
              <c:f>Лист1!$B$2:$B$4</c:f>
              <c:numCache>
                <c:formatCode>General</c:formatCode>
                <c:ptCount val="3"/>
                <c:pt idx="0">
                  <c:v>4</c:v>
                </c:pt>
                <c:pt idx="1">
                  <c:v>4</c:v>
                </c:pt>
                <c:pt idx="2">
                  <c:v>3</c:v>
                </c:pt>
              </c:numCache>
            </c:numRef>
          </c:val>
          <c:extLst>
            <c:ext xmlns:c16="http://schemas.microsoft.com/office/drawing/2014/chart" uri="{C3380CC4-5D6E-409C-BE32-E72D297353CC}">
              <c16:uniqueId val="{00000000-D1D9-4E3A-9757-4CCE938C7F2F}"/>
            </c:ext>
          </c:extLst>
        </c:ser>
        <c:ser>
          <c:idx val="1"/>
          <c:order val="1"/>
          <c:tx>
            <c:strRef>
              <c:f>Лист1!$C$1</c:f>
              <c:strCache>
                <c:ptCount val="1"/>
                <c:pt idx="0">
                  <c:v>кол-во классов</c:v>
                </c:pt>
              </c:strCache>
            </c:strRef>
          </c:tx>
          <c:spPr>
            <a:solidFill>
              <a:schemeClr val="accent2"/>
            </a:solidFill>
            <a:ln>
              <a:noFill/>
            </a:ln>
            <a:effectLst/>
          </c:spPr>
          <c:invertIfNegative val="0"/>
          <c:cat>
            <c:strRef>
              <c:f>Лист1!$A$2:$A$4</c:f>
              <c:strCache>
                <c:ptCount val="3"/>
                <c:pt idx="0">
                  <c:v>1 класс</c:v>
                </c:pt>
                <c:pt idx="1">
                  <c:v>2 класс</c:v>
                </c:pt>
                <c:pt idx="2">
                  <c:v>3класс</c:v>
                </c:pt>
              </c:strCache>
            </c:strRef>
          </c:cat>
          <c:val>
            <c:numRef>
              <c:f>Лист1!$C$2:$C$4</c:f>
              <c:numCache>
                <c:formatCode>General</c:formatCode>
                <c:ptCount val="3"/>
                <c:pt idx="0">
                  <c:v>2</c:v>
                </c:pt>
                <c:pt idx="1">
                  <c:v>3</c:v>
                </c:pt>
                <c:pt idx="2">
                  <c:v>3</c:v>
                </c:pt>
              </c:numCache>
            </c:numRef>
          </c:val>
          <c:extLst>
            <c:ext xmlns:c16="http://schemas.microsoft.com/office/drawing/2014/chart" uri="{C3380CC4-5D6E-409C-BE32-E72D297353CC}">
              <c16:uniqueId val="{00000001-D1D9-4E3A-9757-4CCE938C7F2F}"/>
            </c:ext>
          </c:extLst>
        </c:ser>
        <c:dLbls>
          <c:showLegendKey val="0"/>
          <c:showVal val="0"/>
          <c:showCatName val="0"/>
          <c:showSerName val="0"/>
          <c:showPercent val="0"/>
          <c:showBubbleSize val="0"/>
        </c:dLbls>
        <c:gapWidth val="219"/>
        <c:overlap val="-27"/>
        <c:axId val="1227971983"/>
        <c:axId val="1227971151"/>
      </c:barChart>
      <c:catAx>
        <c:axId val="122797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7971151"/>
        <c:crosses val="autoZero"/>
        <c:auto val="1"/>
        <c:lblAlgn val="ctr"/>
        <c:lblOffset val="100"/>
        <c:noMultiLvlLbl val="0"/>
      </c:catAx>
      <c:valAx>
        <c:axId val="1227971151"/>
        <c:scaling>
          <c:orientation val="minMax"/>
        </c:scaling>
        <c:delete val="1"/>
        <c:axPos val="l"/>
        <c:numFmt formatCode="General" sourceLinked="1"/>
        <c:majorTickMark val="none"/>
        <c:minorTickMark val="none"/>
        <c:tickLblPos val="nextTo"/>
        <c:crossAx val="122797198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13535003834974"/>
          <c:y val="0.25690444122116313"/>
          <c:w val="0.23630755103333262"/>
          <c:h val="0.57988629299627026"/>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44-46AF-9940-C7E8E7705C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44-46AF-9940-C7E8E7705C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44-46AF-9940-C7E8E7705C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первый класс</c:v>
                </c:pt>
                <c:pt idx="1">
                  <c:v>второй класс</c:v>
                </c:pt>
                <c:pt idx="2">
                  <c:v>третий класс</c:v>
                </c:pt>
              </c:strCache>
            </c:strRef>
          </c:cat>
          <c:val>
            <c:numRef>
              <c:f>Лист1!$B$2:$B$4</c:f>
              <c:numCache>
                <c:formatCode>0.00%</c:formatCode>
                <c:ptCount val="3"/>
                <c:pt idx="0">
                  <c:v>0.30599999999999999</c:v>
                </c:pt>
                <c:pt idx="1">
                  <c:v>0.38400000000000001</c:v>
                </c:pt>
                <c:pt idx="2">
                  <c:v>0.30599999999999999</c:v>
                </c:pt>
              </c:numCache>
            </c:numRef>
          </c:val>
          <c:extLst>
            <c:ext xmlns:c16="http://schemas.microsoft.com/office/drawing/2014/chart" uri="{C3380CC4-5D6E-409C-BE32-E72D297353CC}">
              <c16:uniqueId val="{00000000-3EAA-47FB-A13E-F1DB6D99F15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Опыт работы с детьми ООП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18-44CE-8FE9-035F9A5CC2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18-44CE-8FE9-035F9A5CC2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18-44CE-8FE9-035F9A5CC24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18-44CE-8FE9-035F9A5CC24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Менее 3 лет</c:v>
                </c:pt>
                <c:pt idx="1">
                  <c:v>от 4 до 8 лет</c:v>
                </c:pt>
                <c:pt idx="2">
                  <c:v>от 9 до 15 лет</c:v>
                </c:pt>
                <c:pt idx="3">
                  <c:v>Опыта нет </c:v>
                </c:pt>
              </c:strCache>
            </c:strRef>
          </c:cat>
          <c:val>
            <c:numRef>
              <c:f>Лист1!$B$2:$B$5</c:f>
              <c:numCache>
                <c:formatCode>0%</c:formatCode>
                <c:ptCount val="4"/>
                <c:pt idx="0">
                  <c:v>0.36</c:v>
                </c:pt>
                <c:pt idx="1">
                  <c:v>0.2</c:v>
                </c:pt>
                <c:pt idx="2">
                  <c:v>0.04</c:v>
                </c:pt>
                <c:pt idx="3">
                  <c:v>0.4</c:v>
                </c:pt>
              </c:numCache>
            </c:numRef>
          </c:val>
          <c:extLst>
            <c:ext xmlns:c16="http://schemas.microsoft.com/office/drawing/2014/chart" uri="{C3380CC4-5D6E-409C-BE32-E72D297353CC}">
              <c16:uniqueId val="{00000008-1218-44CE-8FE9-035F9A5CC24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Учитываете ли Вы индив.возможости и способности обучающихся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1347969652461042"/>
          <c:y val="0.273259699192891"/>
          <c:w val="0.20342863874133546"/>
          <c:h val="0.4950328307937617"/>
        </c:manualLayout>
      </c:layout>
      <c:pieChart>
        <c:varyColors val="1"/>
        <c:ser>
          <c:idx val="0"/>
          <c:order val="0"/>
          <c:tx>
            <c:strRef>
              <c:f>Лист1!$B$1</c:f>
              <c:strCache>
                <c:ptCount val="1"/>
                <c:pt idx="0">
                  <c:v>Учитываете ли Вы индив.возможости и способности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1E-4CDD-8FED-DB3B7475C8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1E-4CDD-8FED-DB3B7475C8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1E-4CDD-8FED-DB3B7475C8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Регулярно</c:v>
                </c:pt>
                <c:pt idx="1">
                  <c:v>нечасто</c:v>
                </c:pt>
                <c:pt idx="2">
                  <c:v>редко</c:v>
                </c:pt>
              </c:strCache>
            </c:strRef>
          </c:cat>
          <c:val>
            <c:numRef>
              <c:f>Лист1!$B$2:$B$4</c:f>
              <c:numCache>
                <c:formatCode>0%</c:formatCode>
                <c:ptCount val="3"/>
                <c:pt idx="0">
                  <c:v>0.4</c:v>
                </c:pt>
                <c:pt idx="1">
                  <c:v>0.4</c:v>
                </c:pt>
                <c:pt idx="2">
                  <c:v>0.2</c:v>
                </c:pt>
              </c:numCache>
            </c:numRef>
          </c:val>
          <c:extLst>
            <c:ext xmlns:c16="http://schemas.microsoft.com/office/drawing/2014/chart" uri="{C3380CC4-5D6E-409C-BE32-E72D297353CC}">
              <c16:uniqueId val="{00000006-821E-4CDD-8FED-DB3B7475C8C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78-424B-8973-B268C6B772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78-424B-8973-B268C6B772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78-424B-8973-B268C6B772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адекватное оценивание</c:v>
                </c:pt>
                <c:pt idx="1">
                  <c:v>неадекатное оценивание</c:v>
                </c:pt>
                <c:pt idx="2">
                  <c:v>неоценивание </c:v>
                </c:pt>
              </c:strCache>
            </c:strRef>
          </c:cat>
          <c:val>
            <c:numRef>
              <c:f>Лист1!$B$2:$B$4</c:f>
              <c:numCache>
                <c:formatCode>0%</c:formatCode>
                <c:ptCount val="3"/>
                <c:pt idx="0">
                  <c:v>0.42</c:v>
                </c:pt>
                <c:pt idx="1">
                  <c:v>0.37</c:v>
                </c:pt>
                <c:pt idx="2">
                  <c:v>0.21</c:v>
                </c:pt>
              </c:numCache>
            </c:numRef>
          </c:val>
          <c:extLst>
            <c:ext xmlns:c16="http://schemas.microsoft.com/office/drawing/2014/chart" uri="{C3380CC4-5D6E-409C-BE32-E72D297353CC}">
              <c16:uniqueId val="{00000000-BFA2-48E5-A73F-4109BD15FF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1F0E0A-2373-4EBA-947E-2BF4A47E0444}"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3231DFBE-CB4A-4804-AE5E-82A0D1F3A962}">
      <dgm:prSet phldrT="[Текст]"/>
      <dgm:spPr>
        <a:xfrm>
          <a:off x="1762720" y="158"/>
          <a:ext cx="1960959" cy="980479"/>
        </a:xfrm>
        <a:prstGeom prst="roundRect">
          <a:avLst/>
        </a:prstGeom>
        <a:solidFill>
          <a:srgbClr val="ED7D31">
            <a:lumMod val="40000"/>
            <a:lumOff val="60000"/>
          </a:srgbClr>
        </a:solidFill>
        <a:ln w="17145"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самооценивание</a:t>
          </a:r>
        </a:p>
      </dgm:t>
    </dgm:pt>
    <dgm:pt modelId="{E7AD26F4-BDA0-4535-9901-0947AF6C2329}" type="parTrans" cxnId="{7E8BCD13-6742-48E0-8783-259E3D7B15A0}">
      <dgm:prSet/>
      <dgm:spPr/>
      <dgm:t>
        <a:bodyPr/>
        <a:lstStyle/>
        <a:p>
          <a:endParaRPr lang="ru-RU"/>
        </a:p>
      </dgm:t>
    </dgm:pt>
    <dgm:pt modelId="{E38598F4-8336-4D68-86C2-378EB4CFA9AF}" type="sibTrans" cxnId="{7E8BCD13-6742-48E0-8783-259E3D7B15A0}">
      <dgm:prSet/>
      <dgm:spPr>
        <a:xfrm>
          <a:off x="1187190" y="-55172"/>
          <a:ext cx="3112019" cy="3112019"/>
        </a:xfrm>
        <a:prstGeom prst="circularArrow">
          <a:avLst>
            <a:gd name="adj1" fmla="val 4668"/>
            <a:gd name="adj2" fmla="val 272909"/>
            <a:gd name="adj3" fmla="val 13039418"/>
            <a:gd name="adj4" fmla="val 17890671"/>
            <a:gd name="adj5" fmla="val 4847"/>
          </a:avLst>
        </a:prstGeom>
        <a:solidFill>
          <a:srgbClr val="5B9BD5">
            <a:tint val="40000"/>
            <a:hueOff val="0"/>
            <a:satOff val="0"/>
            <a:lumOff val="0"/>
            <a:alphaOff val="0"/>
          </a:srgbClr>
        </a:solidFill>
        <a:ln>
          <a:noFill/>
        </a:ln>
        <a:effectLst/>
      </dgm:spPr>
      <dgm:t>
        <a:bodyPr/>
        <a:lstStyle/>
        <a:p>
          <a:endParaRPr lang="ru-RU"/>
        </a:p>
      </dgm:t>
    </dgm:pt>
    <dgm:pt modelId="{550A4C4D-A393-46ED-977E-BAEB281B1725}">
      <dgm:prSet phldrT="[Текст]"/>
      <dgm:spPr>
        <a:xfrm>
          <a:off x="2880142" y="1117580"/>
          <a:ext cx="1960959" cy="980479"/>
        </a:xfrm>
        <a:prstGeom prst="roundRect">
          <a:avLst/>
        </a:prstGeom>
        <a:solidFill>
          <a:srgbClr val="70AD47">
            <a:lumMod val="40000"/>
            <a:lumOff val="60000"/>
          </a:srgbClr>
        </a:solidFill>
        <a:ln w="17145"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активность учителя в организаций самооценивания</a:t>
          </a:r>
        </a:p>
      </dgm:t>
    </dgm:pt>
    <dgm:pt modelId="{629EBCF0-F9B6-4B84-91F2-0A1E8E21D4C0}" type="parTrans" cxnId="{C244B1C4-D689-4AF5-8374-E2BA49472C4E}">
      <dgm:prSet/>
      <dgm:spPr/>
      <dgm:t>
        <a:bodyPr/>
        <a:lstStyle/>
        <a:p>
          <a:endParaRPr lang="ru-RU"/>
        </a:p>
      </dgm:t>
    </dgm:pt>
    <dgm:pt modelId="{9E0F528D-F242-4AE4-9895-88B848637A35}" type="sibTrans" cxnId="{C244B1C4-D689-4AF5-8374-E2BA49472C4E}">
      <dgm:prSet/>
      <dgm:spPr/>
      <dgm:t>
        <a:bodyPr/>
        <a:lstStyle/>
        <a:p>
          <a:endParaRPr lang="ru-RU"/>
        </a:p>
      </dgm:t>
    </dgm:pt>
    <dgm:pt modelId="{D82181C8-2038-4BE7-8329-4F0C19E0E3FA}">
      <dgm:prSet phldrT="[Текст]"/>
      <dgm:spPr>
        <a:xfrm>
          <a:off x="1762720" y="2235001"/>
          <a:ext cx="1960959" cy="980479"/>
        </a:xfrm>
        <a:prstGeom prst="roundRect">
          <a:avLst/>
        </a:prstGeom>
        <a:solidFill>
          <a:srgbClr val="FFC000">
            <a:lumMod val="40000"/>
            <a:lumOff val="60000"/>
          </a:srgbClr>
        </a:solidFill>
        <a:ln w="17145"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разработанные задания адекватные возрасту и возможностям ребенка</a:t>
          </a:r>
        </a:p>
      </dgm:t>
    </dgm:pt>
    <dgm:pt modelId="{65352B34-9477-4EAD-A84F-D99F555581A7}" type="parTrans" cxnId="{352B6FD9-928A-4BA1-B959-C18143414620}">
      <dgm:prSet/>
      <dgm:spPr/>
      <dgm:t>
        <a:bodyPr/>
        <a:lstStyle/>
        <a:p>
          <a:endParaRPr lang="ru-RU"/>
        </a:p>
      </dgm:t>
    </dgm:pt>
    <dgm:pt modelId="{C37F76B7-1C5A-482B-8793-84684FCF4486}" type="sibTrans" cxnId="{352B6FD9-928A-4BA1-B959-C18143414620}">
      <dgm:prSet/>
      <dgm:spPr/>
      <dgm:t>
        <a:bodyPr/>
        <a:lstStyle/>
        <a:p>
          <a:endParaRPr lang="ru-RU"/>
        </a:p>
      </dgm:t>
    </dgm:pt>
    <dgm:pt modelId="{25AA916F-1EFC-4272-9A2A-06DA56FF83FC}">
      <dgm:prSet phldrT="[Текст]"/>
      <dgm:spPr>
        <a:xfrm>
          <a:off x="645298" y="1117580"/>
          <a:ext cx="1960959" cy="980479"/>
        </a:xfrm>
        <a:prstGeom prst="roundRect">
          <a:avLst/>
        </a:prstGeom>
        <a:solidFill>
          <a:srgbClr val="5B9BD5">
            <a:hueOff val="0"/>
            <a:satOff val="0"/>
            <a:lumOff val="0"/>
            <a:alphaOff val="0"/>
          </a:srgbClr>
        </a:solidFill>
        <a:ln w="17145" cap="flat" cmpd="sng" algn="ctr">
          <a:solidFill>
            <a:sysClr val="window" lastClr="FFFFFF">
              <a:hueOff val="0"/>
              <a:satOff val="0"/>
              <a:lumOff val="0"/>
              <a:alphaOff val="0"/>
            </a:sysClr>
          </a:solidFill>
          <a:prstDash val="solid"/>
          <a:miter lim="800000"/>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активность обучающегося в самооценивании</a:t>
          </a:r>
        </a:p>
      </dgm:t>
    </dgm:pt>
    <dgm:pt modelId="{2776A6D2-6A02-4F20-915E-4B1649AD21E3}" type="parTrans" cxnId="{11455787-C796-4A13-9584-F2FC2F686155}">
      <dgm:prSet/>
      <dgm:spPr/>
      <dgm:t>
        <a:bodyPr/>
        <a:lstStyle/>
        <a:p>
          <a:endParaRPr lang="ru-RU"/>
        </a:p>
      </dgm:t>
    </dgm:pt>
    <dgm:pt modelId="{CF8AA328-8892-421E-AB92-7F8608DF94C1}" type="sibTrans" cxnId="{11455787-C796-4A13-9584-F2FC2F686155}">
      <dgm:prSet/>
      <dgm:spPr/>
      <dgm:t>
        <a:bodyPr/>
        <a:lstStyle/>
        <a:p>
          <a:endParaRPr lang="ru-RU"/>
        </a:p>
      </dgm:t>
    </dgm:pt>
    <dgm:pt modelId="{FFD4D9BC-8378-4E38-BBC1-B7982651849A}" type="pres">
      <dgm:prSet presAssocID="{501F0E0A-2373-4EBA-947E-2BF4A47E0444}" presName="Name0" presStyleCnt="0">
        <dgm:presLayoutVars>
          <dgm:dir/>
          <dgm:resizeHandles val="exact"/>
        </dgm:presLayoutVars>
      </dgm:prSet>
      <dgm:spPr/>
    </dgm:pt>
    <dgm:pt modelId="{D978D58E-757F-4EB2-B39E-832810DD14E4}" type="pres">
      <dgm:prSet presAssocID="{501F0E0A-2373-4EBA-947E-2BF4A47E0444}" presName="cycle" presStyleCnt="0"/>
      <dgm:spPr/>
    </dgm:pt>
    <dgm:pt modelId="{A4F74B15-473A-4C40-A1ED-AD3ACDECEBB3}" type="pres">
      <dgm:prSet presAssocID="{3231DFBE-CB4A-4804-AE5E-82A0D1F3A962}" presName="nodeFirstNode" presStyleLbl="node1" presStyleIdx="0" presStyleCnt="4">
        <dgm:presLayoutVars>
          <dgm:bulletEnabled val="1"/>
        </dgm:presLayoutVars>
      </dgm:prSet>
      <dgm:spPr>
        <a:prstGeom prst="roundRect">
          <a:avLst/>
        </a:prstGeom>
      </dgm:spPr>
    </dgm:pt>
    <dgm:pt modelId="{0A6181E5-2E2F-4438-A49A-9D9B44B17755}" type="pres">
      <dgm:prSet presAssocID="{E38598F4-8336-4D68-86C2-378EB4CFA9AF}" presName="sibTransFirstNode" presStyleLbl="bgShp" presStyleIdx="0" presStyleCnt="1"/>
      <dgm:spPr>
        <a:prstGeom prst="circularArrow">
          <a:avLst>
            <a:gd name="adj1" fmla="val 4668"/>
            <a:gd name="adj2" fmla="val 272909"/>
            <a:gd name="adj3" fmla="val 13039418"/>
            <a:gd name="adj4" fmla="val 17890671"/>
            <a:gd name="adj5" fmla="val 4847"/>
          </a:avLst>
        </a:prstGeom>
      </dgm:spPr>
    </dgm:pt>
    <dgm:pt modelId="{58A5D4FA-8874-459E-8EEB-23232E171A17}" type="pres">
      <dgm:prSet presAssocID="{550A4C4D-A393-46ED-977E-BAEB281B1725}" presName="nodeFollowingNodes" presStyleLbl="node1" presStyleIdx="1" presStyleCnt="4">
        <dgm:presLayoutVars>
          <dgm:bulletEnabled val="1"/>
        </dgm:presLayoutVars>
      </dgm:prSet>
      <dgm:spPr>
        <a:prstGeom prst="roundRect">
          <a:avLst/>
        </a:prstGeom>
      </dgm:spPr>
    </dgm:pt>
    <dgm:pt modelId="{6977188A-7A19-4829-9B05-2A2E76EC4451}" type="pres">
      <dgm:prSet presAssocID="{D82181C8-2038-4BE7-8329-4F0C19E0E3FA}" presName="nodeFollowingNodes" presStyleLbl="node1" presStyleIdx="2" presStyleCnt="4">
        <dgm:presLayoutVars>
          <dgm:bulletEnabled val="1"/>
        </dgm:presLayoutVars>
      </dgm:prSet>
      <dgm:spPr>
        <a:prstGeom prst="roundRect">
          <a:avLst/>
        </a:prstGeom>
      </dgm:spPr>
    </dgm:pt>
    <dgm:pt modelId="{04732242-BFCE-47C7-B798-CCD0536A457A}" type="pres">
      <dgm:prSet presAssocID="{25AA916F-1EFC-4272-9A2A-06DA56FF83FC}" presName="nodeFollowingNodes" presStyleLbl="node1" presStyleIdx="3" presStyleCnt="4">
        <dgm:presLayoutVars>
          <dgm:bulletEnabled val="1"/>
        </dgm:presLayoutVars>
      </dgm:prSet>
      <dgm:spPr>
        <a:prstGeom prst="roundRect">
          <a:avLst/>
        </a:prstGeom>
      </dgm:spPr>
    </dgm:pt>
  </dgm:ptLst>
  <dgm:cxnLst>
    <dgm:cxn modelId="{7E8BCD13-6742-48E0-8783-259E3D7B15A0}" srcId="{501F0E0A-2373-4EBA-947E-2BF4A47E0444}" destId="{3231DFBE-CB4A-4804-AE5E-82A0D1F3A962}" srcOrd="0" destOrd="0" parTransId="{E7AD26F4-BDA0-4535-9901-0947AF6C2329}" sibTransId="{E38598F4-8336-4D68-86C2-378EB4CFA9AF}"/>
    <dgm:cxn modelId="{2B1BE716-1069-4883-B8F7-982165F3764B}" type="presOf" srcId="{501F0E0A-2373-4EBA-947E-2BF4A47E0444}" destId="{FFD4D9BC-8378-4E38-BBC1-B7982651849A}" srcOrd="0" destOrd="0" presId="urn:microsoft.com/office/officeart/2005/8/layout/cycle3"/>
    <dgm:cxn modelId="{7D141340-F07E-4EF2-8C29-E20FAC4FC27A}" type="presOf" srcId="{E38598F4-8336-4D68-86C2-378EB4CFA9AF}" destId="{0A6181E5-2E2F-4438-A49A-9D9B44B17755}" srcOrd="0" destOrd="0" presId="urn:microsoft.com/office/officeart/2005/8/layout/cycle3"/>
    <dgm:cxn modelId="{ADB59F73-44C6-4A0B-BB1F-54C93BD99FAD}" type="presOf" srcId="{25AA916F-1EFC-4272-9A2A-06DA56FF83FC}" destId="{04732242-BFCE-47C7-B798-CCD0536A457A}" srcOrd="0" destOrd="0" presId="urn:microsoft.com/office/officeart/2005/8/layout/cycle3"/>
    <dgm:cxn modelId="{00C18F7B-F0E3-4060-A00C-6E1193E64E22}" type="presOf" srcId="{D82181C8-2038-4BE7-8329-4F0C19E0E3FA}" destId="{6977188A-7A19-4829-9B05-2A2E76EC4451}" srcOrd="0" destOrd="0" presId="urn:microsoft.com/office/officeart/2005/8/layout/cycle3"/>
    <dgm:cxn modelId="{11455787-C796-4A13-9584-F2FC2F686155}" srcId="{501F0E0A-2373-4EBA-947E-2BF4A47E0444}" destId="{25AA916F-1EFC-4272-9A2A-06DA56FF83FC}" srcOrd="3" destOrd="0" parTransId="{2776A6D2-6A02-4F20-915E-4B1649AD21E3}" sibTransId="{CF8AA328-8892-421E-AB92-7F8608DF94C1}"/>
    <dgm:cxn modelId="{3D838AA7-2693-4D5F-9C09-4AB8DD446147}" type="presOf" srcId="{3231DFBE-CB4A-4804-AE5E-82A0D1F3A962}" destId="{A4F74B15-473A-4C40-A1ED-AD3ACDECEBB3}" srcOrd="0" destOrd="0" presId="urn:microsoft.com/office/officeart/2005/8/layout/cycle3"/>
    <dgm:cxn modelId="{7FBF09B0-1A39-48C2-A6D5-8AB9AEB86237}" type="presOf" srcId="{550A4C4D-A393-46ED-977E-BAEB281B1725}" destId="{58A5D4FA-8874-459E-8EEB-23232E171A17}" srcOrd="0" destOrd="0" presId="urn:microsoft.com/office/officeart/2005/8/layout/cycle3"/>
    <dgm:cxn modelId="{C244B1C4-D689-4AF5-8374-E2BA49472C4E}" srcId="{501F0E0A-2373-4EBA-947E-2BF4A47E0444}" destId="{550A4C4D-A393-46ED-977E-BAEB281B1725}" srcOrd="1" destOrd="0" parTransId="{629EBCF0-F9B6-4B84-91F2-0A1E8E21D4C0}" sibTransId="{9E0F528D-F242-4AE4-9895-88B848637A35}"/>
    <dgm:cxn modelId="{352B6FD9-928A-4BA1-B959-C18143414620}" srcId="{501F0E0A-2373-4EBA-947E-2BF4A47E0444}" destId="{D82181C8-2038-4BE7-8329-4F0C19E0E3FA}" srcOrd="2" destOrd="0" parTransId="{65352B34-9477-4EAD-A84F-D99F555581A7}" sibTransId="{C37F76B7-1C5A-482B-8793-84684FCF4486}"/>
    <dgm:cxn modelId="{120943F9-3B4F-418E-B49A-CD453DEA1731}" type="presParOf" srcId="{FFD4D9BC-8378-4E38-BBC1-B7982651849A}" destId="{D978D58E-757F-4EB2-B39E-832810DD14E4}" srcOrd="0" destOrd="0" presId="urn:microsoft.com/office/officeart/2005/8/layout/cycle3"/>
    <dgm:cxn modelId="{A8D6D70F-3730-4537-B6A8-815B865A4D58}" type="presParOf" srcId="{D978D58E-757F-4EB2-B39E-832810DD14E4}" destId="{A4F74B15-473A-4C40-A1ED-AD3ACDECEBB3}" srcOrd="0" destOrd="0" presId="urn:microsoft.com/office/officeart/2005/8/layout/cycle3"/>
    <dgm:cxn modelId="{6AC66BCE-5A6B-4597-AE58-D3B3568C1D5E}" type="presParOf" srcId="{D978D58E-757F-4EB2-B39E-832810DD14E4}" destId="{0A6181E5-2E2F-4438-A49A-9D9B44B17755}" srcOrd="1" destOrd="0" presId="urn:microsoft.com/office/officeart/2005/8/layout/cycle3"/>
    <dgm:cxn modelId="{6F8865B9-1C29-4156-8D42-7724080DB750}" type="presParOf" srcId="{D978D58E-757F-4EB2-B39E-832810DD14E4}" destId="{58A5D4FA-8874-459E-8EEB-23232E171A17}" srcOrd="2" destOrd="0" presId="urn:microsoft.com/office/officeart/2005/8/layout/cycle3"/>
    <dgm:cxn modelId="{B10EDF80-8863-459B-9165-170E55F6FCA2}" type="presParOf" srcId="{D978D58E-757F-4EB2-B39E-832810DD14E4}" destId="{6977188A-7A19-4829-9B05-2A2E76EC4451}" srcOrd="3" destOrd="0" presId="urn:microsoft.com/office/officeart/2005/8/layout/cycle3"/>
    <dgm:cxn modelId="{295088C2-3262-432C-9F3C-856DD0A01D86}" type="presParOf" srcId="{D978D58E-757F-4EB2-B39E-832810DD14E4}" destId="{04732242-BFCE-47C7-B798-CCD0536A457A}" srcOrd="4"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6181E5-2E2F-4438-A49A-9D9B44B17755}">
      <dsp:nvSpPr>
        <dsp:cNvPr id="0" name=""/>
        <dsp:cNvSpPr/>
      </dsp:nvSpPr>
      <dsp:spPr>
        <a:xfrm>
          <a:off x="1187190" y="-55172"/>
          <a:ext cx="3112019" cy="3112019"/>
        </a:xfrm>
        <a:prstGeom prst="circularArrow">
          <a:avLst>
            <a:gd name="adj1" fmla="val 4668"/>
            <a:gd name="adj2" fmla="val 272909"/>
            <a:gd name="adj3" fmla="val 13039418"/>
            <a:gd name="adj4" fmla="val 17890671"/>
            <a:gd name="adj5" fmla="val 484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4F74B15-473A-4C40-A1ED-AD3ACDECEBB3}">
      <dsp:nvSpPr>
        <dsp:cNvPr id="0" name=""/>
        <dsp:cNvSpPr/>
      </dsp:nvSpPr>
      <dsp:spPr>
        <a:xfrm>
          <a:off x="1762720" y="158"/>
          <a:ext cx="1960959" cy="980479"/>
        </a:xfrm>
        <a:prstGeom prst="roundRect">
          <a:avLst/>
        </a:prstGeom>
        <a:solidFill>
          <a:srgbClr val="ED7D31">
            <a:lumMod val="40000"/>
            <a:lumOff val="60000"/>
          </a:srgbClr>
        </a:solidFill>
        <a:ln w="1714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самооценивание</a:t>
          </a:r>
        </a:p>
      </dsp:txBody>
      <dsp:txXfrm>
        <a:off x="1810583" y="48021"/>
        <a:ext cx="1865233" cy="884753"/>
      </dsp:txXfrm>
    </dsp:sp>
    <dsp:sp modelId="{58A5D4FA-8874-459E-8EEB-23232E171A17}">
      <dsp:nvSpPr>
        <dsp:cNvPr id="0" name=""/>
        <dsp:cNvSpPr/>
      </dsp:nvSpPr>
      <dsp:spPr>
        <a:xfrm>
          <a:off x="2880142" y="1117580"/>
          <a:ext cx="1960959" cy="980479"/>
        </a:xfrm>
        <a:prstGeom prst="roundRect">
          <a:avLst/>
        </a:prstGeom>
        <a:solidFill>
          <a:srgbClr val="70AD47">
            <a:lumMod val="40000"/>
            <a:lumOff val="60000"/>
          </a:srgbClr>
        </a:solidFill>
        <a:ln w="1714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активность учителя в организаций самооценивания</a:t>
          </a:r>
        </a:p>
      </dsp:txBody>
      <dsp:txXfrm>
        <a:off x="2928005" y="1165443"/>
        <a:ext cx="1865233" cy="884753"/>
      </dsp:txXfrm>
    </dsp:sp>
    <dsp:sp modelId="{6977188A-7A19-4829-9B05-2A2E76EC4451}">
      <dsp:nvSpPr>
        <dsp:cNvPr id="0" name=""/>
        <dsp:cNvSpPr/>
      </dsp:nvSpPr>
      <dsp:spPr>
        <a:xfrm>
          <a:off x="1762720" y="2235001"/>
          <a:ext cx="1960959" cy="980479"/>
        </a:xfrm>
        <a:prstGeom prst="roundRect">
          <a:avLst/>
        </a:prstGeom>
        <a:solidFill>
          <a:srgbClr val="FFC000">
            <a:lumMod val="40000"/>
            <a:lumOff val="60000"/>
          </a:srgbClr>
        </a:solidFill>
        <a:ln w="1714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разработанные задания адекватные возрасту и возможностям ребенка</a:t>
          </a:r>
        </a:p>
      </dsp:txBody>
      <dsp:txXfrm>
        <a:off x="1810583" y="2282864"/>
        <a:ext cx="1865233" cy="884753"/>
      </dsp:txXfrm>
    </dsp:sp>
    <dsp:sp modelId="{04732242-BFCE-47C7-B798-CCD0536A457A}">
      <dsp:nvSpPr>
        <dsp:cNvPr id="0" name=""/>
        <dsp:cNvSpPr/>
      </dsp:nvSpPr>
      <dsp:spPr>
        <a:xfrm>
          <a:off x="645298" y="1117580"/>
          <a:ext cx="1960959" cy="980479"/>
        </a:xfrm>
        <a:prstGeom prst="roundRect">
          <a:avLst/>
        </a:prstGeom>
        <a:solidFill>
          <a:srgbClr val="5B9BD5">
            <a:hueOff val="0"/>
            <a:satOff val="0"/>
            <a:lumOff val="0"/>
            <a:alphaOff val="0"/>
          </a:srgbClr>
        </a:solidFill>
        <a:ln w="17145"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b="1" kern="1200">
              <a:solidFill>
                <a:sysClr val="windowText" lastClr="000000"/>
              </a:solidFill>
              <a:latin typeface="Times New Roman" panose="02020603050405020304" pitchFamily="18" charset="0"/>
              <a:ea typeface="+mn-ea"/>
              <a:cs typeface="Times New Roman" panose="02020603050405020304" pitchFamily="18" charset="0"/>
            </a:rPr>
            <a:t>активность обучающегося в самооценивании</a:t>
          </a:r>
        </a:p>
      </dsp:txBody>
      <dsp:txXfrm>
        <a:off x="693161" y="1165443"/>
        <a:ext cx="1865233" cy="88475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ороздки">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Бороздки">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EC50A-9B06-4CF4-A37C-F24F88D59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13049</TotalTime>
  <Pages>93</Pages>
  <Words>54402</Words>
  <Characters>310096</Characters>
  <Application>Microsoft Office Word</Application>
  <DocSecurity>0</DocSecurity>
  <Lines>2584</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Калыкбаева Алмагул Жакановна</cp:lastModifiedBy>
  <cp:revision>1233</cp:revision>
  <cp:lastPrinted>2022-05-22T07:45:00Z</cp:lastPrinted>
  <dcterms:created xsi:type="dcterms:W3CDTF">2022-02-19T02:20:00Z</dcterms:created>
  <dcterms:modified xsi:type="dcterms:W3CDTF">2022-05-23T11:34:00Z</dcterms:modified>
</cp:coreProperties>
</file>