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FB0" w:rsidRPr="00D07F23" w:rsidRDefault="00A90FB0" w:rsidP="00A90FB0">
      <w:pPr>
        <w:pStyle w:val="15"/>
        <w:jc w:val="center"/>
        <w:rPr>
          <w:rFonts w:ascii="Times New Roman" w:hAnsi="Times New Roman"/>
          <w:sz w:val="28"/>
          <w:szCs w:val="28"/>
        </w:rPr>
      </w:pPr>
      <w:r w:rsidRPr="00D07F23">
        <w:rPr>
          <w:rFonts w:ascii="Times New Roman" w:hAnsi="Times New Roman"/>
          <w:sz w:val="28"/>
          <w:szCs w:val="28"/>
        </w:rPr>
        <w:t>Северо-Казахстанский университет</w:t>
      </w:r>
    </w:p>
    <w:p w:rsidR="00A90FB0" w:rsidRPr="00D07F23" w:rsidRDefault="00A90FB0" w:rsidP="00A90FB0">
      <w:pPr>
        <w:pStyle w:val="15"/>
        <w:jc w:val="center"/>
        <w:rPr>
          <w:rFonts w:ascii="Times New Roman" w:hAnsi="Times New Roman"/>
          <w:sz w:val="28"/>
          <w:szCs w:val="28"/>
        </w:rPr>
      </w:pPr>
      <w:r w:rsidRPr="00D07F23">
        <w:rPr>
          <w:rFonts w:ascii="Times New Roman" w:hAnsi="Times New Roman"/>
          <w:sz w:val="28"/>
          <w:szCs w:val="28"/>
        </w:rPr>
        <w:t>им. М. Козыбаева</w:t>
      </w: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r w:rsidRPr="00D07F23">
        <w:rPr>
          <w:rFonts w:ascii="Times New Roman" w:hAnsi="Times New Roman"/>
          <w:sz w:val="28"/>
          <w:szCs w:val="28"/>
        </w:rPr>
        <w:t>УДК</w:t>
      </w:r>
      <w:r w:rsidRPr="00D07F23">
        <w:rPr>
          <w:rFonts w:ascii="Times New Roman" w:hAnsi="Times New Roman"/>
          <w:sz w:val="28"/>
          <w:szCs w:val="28"/>
        </w:rPr>
        <w:tab/>
      </w:r>
      <w:r w:rsidRPr="00D07F23">
        <w:rPr>
          <w:rFonts w:ascii="Times New Roman" w:hAnsi="Times New Roman"/>
          <w:bCs/>
          <w:sz w:val="28"/>
          <w:szCs w:val="28"/>
        </w:rPr>
        <w:t>621.317.08</w:t>
      </w:r>
      <w:r w:rsidRPr="00D07F23">
        <w:rPr>
          <w:rFonts w:ascii="Times New Roman" w:hAnsi="Times New Roman"/>
          <w:sz w:val="28"/>
          <w:szCs w:val="28"/>
        </w:rPr>
        <w:tab/>
      </w:r>
      <w:r w:rsidRPr="00D07F23">
        <w:rPr>
          <w:rFonts w:ascii="Times New Roman" w:hAnsi="Times New Roman"/>
          <w:sz w:val="28"/>
          <w:szCs w:val="28"/>
        </w:rPr>
        <w:tab/>
      </w:r>
      <w:r w:rsidRPr="00D07F23">
        <w:rPr>
          <w:rFonts w:ascii="Times New Roman" w:hAnsi="Times New Roman"/>
          <w:sz w:val="28"/>
          <w:szCs w:val="28"/>
        </w:rPr>
        <w:tab/>
      </w:r>
      <w:r w:rsidRPr="00D07F23">
        <w:rPr>
          <w:rFonts w:ascii="Times New Roman" w:hAnsi="Times New Roman"/>
          <w:sz w:val="28"/>
          <w:szCs w:val="28"/>
        </w:rPr>
        <w:tab/>
      </w:r>
      <w:r w:rsidRPr="00D07F23">
        <w:rPr>
          <w:rFonts w:ascii="Times New Roman" w:hAnsi="Times New Roman"/>
          <w:sz w:val="28"/>
          <w:szCs w:val="28"/>
        </w:rPr>
        <w:tab/>
      </w:r>
      <w:r w:rsidRPr="00D07F23">
        <w:rPr>
          <w:rFonts w:ascii="Times New Roman" w:hAnsi="Times New Roman"/>
          <w:sz w:val="28"/>
          <w:szCs w:val="28"/>
        </w:rPr>
        <w:tab/>
        <w:t>На правах рукописи</w:t>
      </w:r>
    </w:p>
    <w:p w:rsidR="00A90FB0" w:rsidRPr="00D07F23" w:rsidRDefault="00A90FB0" w:rsidP="00A90FB0">
      <w:pPr>
        <w:pStyle w:val="15"/>
        <w:jc w:val="center"/>
        <w:rPr>
          <w:rFonts w:ascii="Times New Roman" w:hAnsi="Times New Roman"/>
          <w:b/>
          <w:sz w:val="28"/>
          <w:szCs w:val="28"/>
        </w:rPr>
      </w:pPr>
    </w:p>
    <w:p w:rsidR="00A90FB0" w:rsidRPr="00D07F23" w:rsidRDefault="00A90FB0" w:rsidP="00A90FB0">
      <w:pPr>
        <w:pStyle w:val="15"/>
        <w:jc w:val="center"/>
        <w:rPr>
          <w:rFonts w:ascii="Times New Roman" w:hAnsi="Times New Roman"/>
          <w:b/>
          <w:sz w:val="28"/>
          <w:szCs w:val="28"/>
        </w:rPr>
      </w:pPr>
    </w:p>
    <w:p w:rsidR="00A90FB0" w:rsidRPr="00D07F23" w:rsidRDefault="00A90FB0" w:rsidP="00A90FB0">
      <w:pPr>
        <w:pStyle w:val="15"/>
        <w:jc w:val="center"/>
        <w:rPr>
          <w:rFonts w:ascii="Times New Roman" w:hAnsi="Times New Roman"/>
          <w:b/>
          <w:sz w:val="28"/>
          <w:szCs w:val="28"/>
        </w:rPr>
      </w:pPr>
    </w:p>
    <w:p w:rsidR="00A90FB0" w:rsidRPr="00D07F23" w:rsidRDefault="00A90FB0" w:rsidP="00A90FB0">
      <w:pPr>
        <w:pStyle w:val="15"/>
        <w:rPr>
          <w:rFonts w:ascii="Times New Roman" w:hAnsi="Times New Roman"/>
          <w:sz w:val="28"/>
          <w:szCs w:val="28"/>
        </w:rPr>
      </w:pPr>
    </w:p>
    <w:p w:rsidR="00A90FB0" w:rsidRPr="00BF5218" w:rsidRDefault="00A90FB0" w:rsidP="00A90FB0">
      <w:pPr>
        <w:pStyle w:val="15"/>
        <w:jc w:val="center"/>
        <w:rPr>
          <w:rFonts w:ascii="Times New Roman" w:hAnsi="Times New Roman"/>
          <w:b/>
          <w:sz w:val="28"/>
          <w:szCs w:val="28"/>
        </w:rPr>
      </w:pPr>
      <w:r>
        <w:rPr>
          <w:rFonts w:ascii="Times New Roman" w:hAnsi="Times New Roman"/>
          <w:b/>
          <w:sz w:val="28"/>
          <w:szCs w:val="28"/>
        </w:rPr>
        <w:t>КАЛАНТАЕВСКАЯ НАТАЛЬЯ ИГОРЕВНА</w:t>
      </w:r>
    </w:p>
    <w:p w:rsidR="00A90FB0" w:rsidRPr="00BF5218" w:rsidRDefault="00A90FB0" w:rsidP="00A90FB0">
      <w:pPr>
        <w:pStyle w:val="15"/>
        <w:jc w:val="center"/>
        <w:rPr>
          <w:rFonts w:ascii="Times New Roman" w:hAnsi="Times New Roman"/>
          <w:b/>
          <w:sz w:val="28"/>
          <w:szCs w:val="28"/>
        </w:rPr>
      </w:pPr>
    </w:p>
    <w:p w:rsidR="00A90FB0" w:rsidRPr="00BF5218" w:rsidRDefault="00A90FB0" w:rsidP="00A90FB0">
      <w:pPr>
        <w:jc w:val="center"/>
        <w:rPr>
          <w:b/>
          <w:sz w:val="28"/>
          <w:szCs w:val="28"/>
        </w:rPr>
      </w:pPr>
      <w:r w:rsidRPr="001A7188">
        <w:rPr>
          <w:b/>
          <w:sz w:val="28"/>
          <w:szCs w:val="28"/>
        </w:rPr>
        <w:t>Краткосрочное прогнозирование объемов энергопотребления с использованием технологий машинного обучения</w:t>
      </w:r>
    </w:p>
    <w:p w:rsidR="00A90FB0" w:rsidRPr="00BF5218" w:rsidRDefault="00A90FB0" w:rsidP="00A90FB0">
      <w:pPr>
        <w:rPr>
          <w:b/>
          <w:sz w:val="28"/>
          <w:szCs w:val="28"/>
        </w:rPr>
      </w:pPr>
    </w:p>
    <w:p w:rsidR="00A90FB0" w:rsidRPr="00D07F23" w:rsidRDefault="00A90FB0" w:rsidP="00A90FB0">
      <w:pPr>
        <w:rPr>
          <w:b/>
          <w:sz w:val="28"/>
          <w:szCs w:val="28"/>
        </w:rPr>
      </w:pPr>
    </w:p>
    <w:p w:rsidR="00A90FB0" w:rsidRPr="00D07F23" w:rsidRDefault="00A90FB0" w:rsidP="00A90FB0">
      <w:pPr>
        <w:jc w:val="center"/>
        <w:rPr>
          <w:sz w:val="28"/>
          <w:szCs w:val="28"/>
        </w:rPr>
      </w:pPr>
      <w:r w:rsidRPr="00D07F23">
        <w:rPr>
          <w:sz w:val="28"/>
          <w:szCs w:val="28"/>
        </w:rPr>
        <w:t>6</w:t>
      </w:r>
      <w:r w:rsidRPr="00D07F23">
        <w:rPr>
          <w:sz w:val="28"/>
          <w:szCs w:val="28"/>
          <w:lang w:val="en-US"/>
        </w:rPr>
        <w:t>D</w:t>
      </w:r>
      <w:r w:rsidRPr="00D07F23">
        <w:rPr>
          <w:sz w:val="28"/>
          <w:szCs w:val="28"/>
        </w:rPr>
        <w:t>071800 – Электроэнергетика</w:t>
      </w:r>
    </w:p>
    <w:p w:rsidR="00A90FB0" w:rsidRPr="00D07F23" w:rsidRDefault="00A90FB0" w:rsidP="00A90FB0">
      <w:pPr>
        <w:pStyle w:val="15"/>
        <w:jc w:val="center"/>
        <w:rPr>
          <w:rFonts w:ascii="Times New Roman" w:hAnsi="Times New Roman"/>
          <w:sz w:val="28"/>
          <w:szCs w:val="28"/>
        </w:rPr>
      </w:pPr>
    </w:p>
    <w:p w:rsidR="00A90FB0" w:rsidRPr="00B14682" w:rsidRDefault="00A90FB0" w:rsidP="00A90FB0">
      <w:pPr>
        <w:jc w:val="center"/>
        <w:rPr>
          <w:sz w:val="28"/>
          <w:szCs w:val="28"/>
        </w:rPr>
      </w:pPr>
      <w:r w:rsidRPr="00D07F23">
        <w:rPr>
          <w:sz w:val="28"/>
          <w:szCs w:val="28"/>
        </w:rPr>
        <w:t>Диссертация на соискание ученой степени</w:t>
      </w:r>
    </w:p>
    <w:p w:rsidR="00A90FB0" w:rsidRPr="00D07F23" w:rsidRDefault="00A90FB0" w:rsidP="00A90FB0">
      <w:pPr>
        <w:jc w:val="center"/>
        <w:rPr>
          <w:sz w:val="28"/>
          <w:szCs w:val="28"/>
        </w:rPr>
      </w:pPr>
      <w:r w:rsidRPr="00D07F23">
        <w:rPr>
          <w:sz w:val="28"/>
          <w:szCs w:val="28"/>
        </w:rPr>
        <w:t>доктора философии (PhD)</w:t>
      </w:r>
    </w:p>
    <w:p w:rsidR="00A90FB0" w:rsidRPr="00D07F23" w:rsidRDefault="00A90FB0" w:rsidP="00A90FB0">
      <w:pPr>
        <w:pStyle w:val="15"/>
        <w:jc w:val="center"/>
        <w:outlineLvl w:val="0"/>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rPr>
          <w:rFonts w:ascii="Times New Roman" w:hAnsi="Times New Roman"/>
          <w:sz w:val="28"/>
          <w:szCs w:val="28"/>
        </w:rPr>
      </w:pPr>
    </w:p>
    <w:p w:rsidR="00A90FB0" w:rsidRPr="00D07F23" w:rsidRDefault="00A90FB0" w:rsidP="00A90FB0">
      <w:pPr>
        <w:pStyle w:val="15"/>
        <w:ind w:firstLine="5670"/>
        <w:jc w:val="right"/>
        <w:outlineLvl w:val="0"/>
        <w:rPr>
          <w:rFonts w:ascii="Times New Roman" w:hAnsi="Times New Roman"/>
          <w:sz w:val="28"/>
          <w:szCs w:val="28"/>
        </w:rPr>
      </w:pPr>
    </w:p>
    <w:p w:rsidR="00A90FB0" w:rsidRPr="00D07F23" w:rsidRDefault="00A90FB0" w:rsidP="00A90FB0">
      <w:pPr>
        <w:pStyle w:val="15"/>
        <w:ind w:firstLine="5220"/>
        <w:jc w:val="right"/>
        <w:rPr>
          <w:rFonts w:ascii="Times New Roman" w:hAnsi="Times New Roman"/>
          <w:sz w:val="28"/>
          <w:szCs w:val="28"/>
        </w:rPr>
      </w:pPr>
      <w:r w:rsidRPr="00D07F23">
        <w:rPr>
          <w:rFonts w:ascii="Times New Roman" w:hAnsi="Times New Roman"/>
          <w:sz w:val="28"/>
          <w:szCs w:val="28"/>
        </w:rPr>
        <w:t>Научные консультанты:</w:t>
      </w:r>
    </w:p>
    <w:p w:rsidR="00A90FB0" w:rsidRPr="00D07F23" w:rsidRDefault="00A90FB0" w:rsidP="00A90FB0">
      <w:pPr>
        <w:pStyle w:val="15"/>
        <w:ind w:firstLine="5220"/>
        <w:jc w:val="right"/>
        <w:rPr>
          <w:rFonts w:ascii="Times New Roman" w:hAnsi="Times New Roman"/>
          <w:sz w:val="28"/>
          <w:szCs w:val="28"/>
        </w:rPr>
      </w:pPr>
      <w:r w:rsidRPr="00D07F23">
        <w:rPr>
          <w:rFonts w:ascii="Times New Roman" w:hAnsi="Times New Roman"/>
          <w:sz w:val="28"/>
          <w:szCs w:val="28"/>
        </w:rPr>
        <w:t>доктор технических наук, профессор Кошеков К.Т.</w:t>
      </w:r>
    </w:p>
    <w:p w:rsidR="00A90FB0" w:rsidRPr="00D07F23" w:rsidRDefault="00A90FB0" w:rsidP="00A90FB0">
      <w:pPr>
        <w:pStyle w:val="15"/>
        <w:ind w:firstLine="5040"/>
        <w:jc w:val="right"/>
        <w:rPr>
          <w:rFonts w:ascii="Times New Roman" w:hAnsi="Times New Roman"/>
          <w:sz w:val="28"/>
          <w:szCs w:val="28"/>
        </w:rPr>
      </w:pPr>
    </w:p>
    <w:p w:rsidR="00A90FB0" w:rsidRPr="00D07F23" w:rsidRDefault="00A90FB0" w:rsidP="00A90FB0">
      <w:pPr>
        <w:pStyle w:val="15"/>
        <w:ind w:firstLine="5040"/>
        <w:jc w:val="right"/>
        <w:rPr>
          <w:rFonts w:ascii="Times New Roman" w:hAnsi="Times New Roman"/>
          <w:sz w:val="28"/>
          <w:szCs w:val="28"/>
        </w:rPr>
      </w:pPr>
      <w:r w:rsidRPr="00D07F23">
        <w:rPr>
          <w:rFonts w:ascii="Times New Roman" w:hAnsi="Times New Roman"/>
          <w:sz w:val="28"/>
          <w:szCs w:val="28"/>
          <w:lang w:val="kk-KZ"/>
        </w:rPr>
        <w:t>кандидат</w:t>
      </w:r>
      <w:r w:rsidRPr="00D07F23">
        <w:rPr>
          <w:rFonts w:ascii="Times New Roman" w:hAnsi="Times New Roman"/>
          <w:sz w:val="28"/>
          <w:szCs w:val="28"/>
        </w:rPr>
        <w:t xml:space="preserve"> технических наук, </w:t>
      </w:r>
      <w:r w:rsidRPr="00D07F23">
        <w:rPr>
          <w:rFonts w:ascii="Times New Roman" w:hAnsi="Times New Roman"/>
          <w:sz w:val="28"/>
          <w:szCs w:val="28"/>
          <w:lang w:val="kk-KZ"/>
        </w:rPr>
        <w:t>доцент</w:t>
      </w:r>
      <w:r w:rsidRPr="00D07F23">
        <w:rPr>
          <w:rFonts w:ascii="Times New Roman" w:hAnsi="Times New Roman"/>
          <w:sz w:val="28"/>
          <w:szCs w:val="28"/>
        </w:rPr>
        <w:t xml:space="preserve"> Беляев П.В.</w:t>
      </w:r>
    </w:p>
    <w:p w:rsidR="00A90FB0" w:rsidRPr="00D07F23" w:rsidRDefault="00A90FB0" w:rsidP="00A90FB0">
      <w:pPr>
        <w:pStyle w:val="15"/>
        <w:ind w:firstLine="5040"/>
        <w:jc w:val="right"/>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jc w:val="center"/>
        <w:rPr>
          <w:rFonts w:ascii="Times New Roman" w:hAnsi="Times New Roman"/>
          <w:sz w:val="28"/>
          <w:szCs w:val="28"/>
        </w:rPr>
      </w:pPr>
    </w:p>
    <w:p w:rsidR="00A90FB0" w:rsidRPr="00D07F23" w:rsidRDefault="00A90FB0" w:rsidP="00A90FB0">
      <w:pPr>
        <w:pStyle w:val="15"/>
        <w:rPr>
          <w:rFonts w:ascii="Times New Roman" w:hAnsi="Times New Roman"/>
          <w:sz w:val="28"/>
          <w:szCs w:val="28"/>
        </w:rPr>
      </w:pPr>
    </w:p>
    <w:p w:rsidR="00A90FB0" w:rsidRPr="00D07F23" w:rsidRDefault="00A90FB0" w:rsidP="00A90FB0">
      <w:pPr>
        <w:pStyle w:val="15"/>
        <w:jc w:val="center"/>
        <w:outlineLvl w:val="0"/>
        <w:rPr>
          <w:rFonts w:ascii="Times New Roman" w:hAnsi="Times New Roman"/>
          <w:sz w:val="28"/>
          <w:szCs w:val="28"/>
        </w:rPr>
      </w:pPr>
      <w:r w:rsidRPr="00D07F23">
        <w:rPr>
          <w:rFonts w:ascii="Times New Roman" w:hAnsi="Times New Roman"/>
          <w:sz w:val="28"/>
          <w:szCs w:val="28"/>
        </w:rPr>
        <w:t>Республика Казахстан</w:t>
      </w:r>
    </w:p>
    <w:p w:rsidR="00A90FB0" w:rsidRPr="00D07F23" w:rsidRDefault="00A90FB0" w:rsidP="00A90FB0">
      <w:pPr>
        <w:pStyle w:val="15"/>
        <w:jc w:val="center"/>
        <w:rPr>
          <w:rFonts w:ascii="Times New Roman" w:hAnsi="Times New Roman"/>
          <w:sz w:val="28"/>
          <w:szCs w:val="28"/>
        </w:rPr>
      </w:pPr>
      <w:r w:rsidRPr="00D07F23">
        <w:rPr>
          <w:rFonts w:ascii="Times New Roman" w:hAnsi="Times New Roman"/>
          <w:sz w:val="28"/>
          <w:szCs w:val="28"/>
        </w:rPr>
        <w:t>Петропавловск, 20</w:t>
      </w:r>
      <w:r>
        <w:rPr>
          <w:rFonts w:ascii="Times New Roman" w:hAnsi="Times New Roman"/>
          <w:sz w:val="28"/>
          <w:szCs w:val="28"/>
        </w:rPr>
        <w:t>22</w:t>
      </w:r>
      <w:r w:rsidRPr="00D07F23">
        <w:rPr>
          <w:rFonts w:ascii="Times New Roman" w:hAnsi="Times New Roman"/>
          <w:sz w:val="28"/>
          <w:szCs w:val="28"/>
        </w:rPr>
        <w:t xml:space="preserve"> г.</w:t>
      </w:r>
    </w:p>
    <w:p w:rsidR="00A90FB0" w:rsidRPr="00D07F23" w:rsidRDefault="00A90FB0" w:rsidP="00A90FB0">
      <w:pPr>
        <w:ind w:firstLine="709"/>
        <w:jc w:val="center"/>
        <w:rPr>
          <w:b/>
          <w:sz w:val="28"/>
          <w:szCs w:val="28"/>
        </w:rPr>
        <w:sectPr w:rsidR="00A90FB0" w:rsidRPr="00D07F23" w:rsidSect="005E5993">
          <w:footerReference w:type="even" r:id="rId8"/>
          <w:pgSz w:w="11906" w:h="16838"/>
          <w:pgMar w:top="1134" w:right="567" w:bottom="1134" w:left="1701" w:header="709" w:footer="709" w:gutter="0"/>
          <w:pgNumType w:start="2"/>
          <w:cols w:space="708"/>
          <w:docGrid w:linePitch="360"/>
        </w:sectPr>
      </w:pPr>
    </w:p>
    <w:p w:rsidR="0068069A" w:rsidRDefault="0068069A" w:rsidP="00D65718">
      <w:pPr>
        <w:ind w:right="567" w:firstLine="709"/>
        <w:jc w:val="center"/>
        <w:rPr>
          <w:b/>
          <w:sz w:val="28"/>
          <w:szCs w:val="28"/>
        </w:rPr>
      </w:pPr>
      <w:r w:rsidRPr="00AE0E6E">
        <w:rPr>
          <w:b/>
          <w:sz w:val="28"/>
          <w:szCs w:val="28"/>
        </w:rPr>
        <w:lastRenderedPageBreak/>
        <w:t>СОДЕРЖАНИЕ</w:t>
      </w:r>
    </w:p>
    <w:p w:rsidR="00BF64B7" w:rsidRPr="00AE0E6E" w:rsidRDefault="00BF64B7" w:rsidP="00D65718">
      <w:pPr>
        <w:ind w:right="567" w:firstLine="709"/>
        <w:jc w:val="center"/>
        <w:rPr>
          <w:b/>
          <w:sz w:val="28"/>
          <w:szCs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4"/>
        <w:gridCol w:w="1204"/>
      </w:tblGrid>
      <w:tr w:rsidR="00D65718" w:rsidRPr="000C66CE" w:rsidTr="00BF64B7">
        <w:tc>
          <w:tcPr>
            <w:tcW w:w="8784" w:type="dxa"/>
          </w:tcPr>
          <w:p w:rsidR="00D65718" w:rsidRPr="000C66CE" w:rsidRDefault="00D65718" w:rsidP="000C66CE">
            <w:pPr>
              <w:ind w:right="567"/>
              <w:rPr>
                <w:sz w:val="28"/>
                <w:szCs w:val="28"/>
              </w:rPr>
            </w:pPr>
            <w:r w:rsidRPr="000C66CE">
              <w:rPr>
                <w:sz w:val="28"/>
                <w:szCs w:val="28"/>
              </w:rPr>
              <w:t>ВВЕДЕНИЕ</w:t>
            </w:r>
          </w:p>
        </w:tc>
        <w:tc>
          <w:tcPr>
            <w:tcW w:w="844" w:type="dxa"/>
          </w:tcPr>
          <w:p w:rsidR="00D65718" w:rsidRPr="000C66CE" w:rsidRDefault="00D96985" w:rsidP="000C66CE">
            <w:pPr>
              <w:ind w:right="567"/>
              <w:jc w:val="both"/>
              <w:rPr>
                <w:sz w:val="28"/>
                <w:szCs w:val="28"/>
              </w:rPr>
            </w:pPr>
            <w:r>
              <w:rPr>
                <w:sz w:val="28"/>
                <w:szCs w:val="28"/>
              </w:rPr>
              <w:t>5</w:t>
            </w:r>
          </w:p>
        </w:tc>
      </w:tr>
      <w:tr w:rsidR="00D65718" w:rsidRPr="000C66CE" w:rsidTr="00BF64B7">
        <w:tc>
          <w:tcPr>
            <w:tcW w:w="8784" w:type="dxa"/>
          </w:tcPr>
          <w:p w:rsidR="00D65718" w:rsidRPr="003F77BE" w:rsidRDefault="00BF64B7" w:rsidP="00BF64B7">
            <w:pPr>
              <w:tabs>
                <w:tab w:val="left" w:pos="604"/>
              </w:tabs>
              <w:ind w:right="567"/>
              <w:contextualSpacing/>
              <w:rPr>
                <w:sz w:val="28"/>
                <w:szCs w:val="28"/>
              </w:rPr>
            </w:pPr>
            <w:r w:rsidRPr="003F77BE">
              <w:rPr>
                <w:sz w:val="28"/>
                <w:szCs w:val="28"/>
              </w:rPr>
              <w:t xml:space="preserve">1 </w:t>
            </w:r>
            <w:r w:rsidR="00D65718" w:rsidRPr="003F77BE">
              <w:rPr>
                <w:sz w:val="28"/>
                <w:szCs w:val="28"/>
              </w:rPr>
              <w:t xml:space="preserve">ЗАДАЧИ ПРОГНОЗИРОВАНИЯ ЭНЕРГОПОТРЕБЛЕНИЯ ДЛЯ СУБЪЕКТОВ РЫНКА ЭЛЕКТРОЭНЕРГИИ                                                          </w:t>
            </w:r>
          </w:p>
        </w:tc>
        <w:tc>
          <w:tcPr>
            <w:tcW w:w="844" w:type="dxa"/>
          </w:tcPr>
          <w:p w:rsidR="00D65718" w:rsidRDefault="00D65718" w:rsidP="000C66CE">
            <w:pPr>
              <w:ind w:right="567"/>
              <w:jc w:val="both"/>
              <w:rPr>
                <w:sz w:val="28"/>
                <w:szCs w:val="28"/>
              </w:rPr>
            </w:pPr>
          </w:p>
          <w:p w:rsidR="00F54529" w:rsidRPr="000C66CE" w:rsidRDefault="00F54529" w:rsidP="000C66CE">
            <w:pPr>
              <w:ind w:right="567"/>
              <w:jc w:val="both"/>
              <w:rPr>
                <w:sz w:val="28"/>
                <w:szCs w:val="28"/>
              </w:rPr>
            </w:pPr>
            <w:r>
              <w:rPr>
                <w:sz w:val="28"/>
                <w:szCs w:val="28"/>
              </w:rPr>
              <w:t>11</w:t>
            </w:r>
          </w:p>
        </w:tc>
      </w:tr>
      <w:tr w:rsidR="00D65718" w:rsidRPr="000C66CE" w:rsidTr="00BF64B7">
        <w:tc>
          <w:tcPr>
            <w:tcW w:w="8784" w:type="dxa"/>
            <w:vAlign w:val="center"/>
          </w:tcPr>
          <w:p w:rsidR="00D65718" w:rsidRPr="003F77BE" w:rsidRDefault="00D65718" w:rsidP="00BF64B7">
            <w:pPr>
              <w:tabs>
                <w:tab w:val="left" w:pos="462"/>
                <w:tab w:val="left" w:pos="604"/>
              </w:tabs>
              <w:ind w:right="567"/>
              <w:contextualSpacing/>
              <w:rPr>
                <w:sz w:val="28"/>
                <w:szCs w:val="28"/>
              </w:rPr>
            </w:pPr>
            <w:r w:rsidRPr="003F77BE">
              <w:rPr>
                <w:sz w:val="28"/>
                <w:szCs w:val="28"/>
              </w:rPr>
              <w:t>1.</w:t>
            </w:r>
            <w:r w:rsidRPr="003F77BE">
              <w:rPr>
                <w:rStyle w:val="afd"/>
                <w:rFonts w:ascii="Times New Roman" w:hAnsi="Times New Roman" w:cs="Times New Roman"/>
                <w:color w:val="auto"/>
                <w:sz w:val="28"/>
              </w:rPr>
              <w:t>1</w:t>
            </w:r>
            <w:r w:rsidR="00BF64B7" w:rsidRPr="003F77BE">
              <w:rPr>
                <w:rStyle w:val="afd"/>
                <w:rFonts w:ascii="Times New Roman" w:hAnsi="Times New Roman" w:cs="Times New Roman"/>
                <w:color w:val="auto"/>
                <w:sz w:val="28"/>
              </w:rPr>
              <w:t xml:space="preserve"> </w:t>
            </w:r>
            <w:r w:rsidRPr="003F77BE">
              <w:rPr>
                <w:rStyle w:val="afd"/>
                <w:rFonts w:ascii="Times New Roman" w:hAnsi="Times New Roman" w:cs="Times New Roman"/>
                <w:color w:val="auto"/>
                <w:sz w:val="28"/>
              </w:rPr>
              <w:t>Характеристика особенностей развития рынка</w:t>
            </w:r>
            <w:r w:rsidR="00BF64B7" w:rsidRPr="003F77BE">
              <w:rPr>
                <w:rStyle w:val="afd"/>
                <w:rFonts w:ascii="Times New Roman" w:hAnsi="Times New Roman" w:cs="Times New Roman"/>
                <w:color w:val="auto"/>
                <w:sz w:val="28"/>
              </w:rPr>
              <w:t xml:space="preserve"> </w:t>
            </w:r>
            <w:r w:rsidRPr="003F77BE">
              <w:rPr>
                <w:rStyle w:val="afd"/>
                <w:rFonts w:ascii="Times New Roman" w:hAnsi="Times New Roman" w:cs="Times New Roman"/>
                <w:color w:val="auto"/>
                <w:sz w:val="28"/>
              </w:rPr>
              <w:t xml:space="preserve">электроэнергии Казахстана                                                                                                                                                                                                            </w:t>
            </w:r>
          </w:p>
        </w:tc>
        <w:tc>
          <w:tcPr>
            <w:tcW w:w="844" w:type="dxa"/>
          </w:tcPr>
          <w:p w:rsidR="00BF64B7" w:rsidRDefault="00BF64B7" w:rsidP="000C66CE">
            <w:pPr>
              <w:ind w:right="567"/>
              <w:jc w:val="both"/>
              <w:rPr>
                <w:sz w:val="28"/>
                <w:szCs w:val="28"/>
              </w:rPr>
            </w:pPr>
          </w:p>
          <w:p w:rsidR="00D65718" w:rsidRPr="000C66CE" w:rsidRDefault="00F54529" w:rsidP="000C66CE">
            <w:pPr>
              <w:ind w:right="567"/>
              <w:jc w:val="both"/>
              <w:rPr>
                <w:sz w:val="28"/>
                <w:szCs w:val="28"/>
              </w:rPr>
            </w:pPr>
            <w:r>
              <w:rPr>
                <w:sz w:val="28"/>
                <w:szCs w:val="28"/>
              </w:rPr>
              <w:t>11</w:t>
            </w:r>
          </w:p>
        </w:tc>
      </w:tr>
      <w:tr w:rsidR="00D65718" w:rsidRPr="000C66CE" w:rsidTr="00BF64B7">
        <w:tc>
          <w:tcPr>
            <w:tcW w:w="8784" w:type="dxa"/>
          </w:tcPr>
          <w:p w:rsidR="00D65718" w:rsidRPr="003F77BE" w:rsidRDefault="00D65718" w:rsidP="00BF64B7">
            <w:pPr>
              <w:tabs>
                <w:tab w:val="left" w:pos="604"/>
              </w:tabs>
              <w:ind w:right="567"/>
              <w:contextualSpacing/>
              <w:rPr>
                <w:sz w:val="28"/>
                <w:szCs w:val="28"/>
              </w:rPr>
            </w:pPr>
            <w:r w:rsidRPr="003F77BE">
              <w:rPr>
                <w:sz w:val="28"/>
                <w:szCs w:val="28"/>
              </w:rPr>
              <w:t>1.2 Анализ потребителей электрической энергии А</w:t>
            </w:r>
            <w:r w:rsidR="00B45E39" w:rsidRPr="003F77BE">
              <w:rPr>
                <w:sz w:val="28"/>
                <w:szCs w:val="28"/>
              </w:rPr>
              <w:t xml:space="preserve">кционерное </w:t>
            </w:r>
            <w:r w:rsidRPr="003F77BE">
              <w:rPr>
                <w:sz w:val="28"/>
                <w:szCs w:val="28"/>
              </w:rPr>
              <w:t>О</w:t>
            </w:r>
            <w:r w:rsidR="00B45E39" w:rsidRPr="003F77BE">
              <w:rPr>
                <w:sz w:val="28"/>
                <w:szCs w:val="28"/>
              </w:rPr>
              <w:t>бщество</w:t>
            </w:r>
            <w:r w:rsidRPr="003F77BE">
              <w:rPr>
                <w:sz w:val="28"/>
                <w:szCs w:val="28"/>
              </w:rPr>
              <w:t xml:space="preserve"> «Северо</w:t>
            </w:r>
            <w:r w:rsidR="00CF5988" w:rsidRPr="003F77BE">
              <w:rPr>
                <w:sz w:val="28"/>
                <w:szCs w:val="28"/>
              </w:rPr>
              <w:t>-</w:t>
            </w:r>
            <w:r w:rsidRPr="003F77BE">
              <w:rPr>
                <w:sz w:val="28"/>
                <w:szCs w:val="28"/>
              </w:rPr>
              <w:t xml:space="preserve"> Казахстанская Распределительная Электросетевая Компания»                                                     </w:t>
            </w:r>
          </w:p>
        </w:tc>
        <w:tc>
          <w:tcPr>
            <w:tcW w:w="844" w:type="dxa"/>
          </w:tcPr>
          <w:p w:rsidR="00D65718" w:rsidRPr="000C66CE" w:rsidRDefault="00D65718" w:rsidP="000C66CE">
            <w:pPr>
              <w:ind w:right="567"/>
              <w:jc w:val="both"/>
              <w:rPr>
                <w:sz w:val="28"/>
                <w:szCs w:val="28"/>
              </w:rPr>
            </w:pPr>
          </w:p>
          <w:p w:rsidR="00D65718" w:rsidRPr="000C66CE" w:rsidRDefault="00381FF0" w:rsidP="000C66CE">
            <w:pPr>
              <w:ind w:right="567"/>
              <w:jc w:val="both"/>
              <w:rPr>
                <w:sz w:val="28"/>
                <w:szCs w:val="28"/>
              </w:rPr>
            </w:pPr>
            <w:r>
              <w:rPr>
                <w:sz w:val="28"/>
                <w:szCs w:val="28"/>
              </w:rPr>
              <w:t>1</w:t>
            </w:r>
            <w:r w:rsidR="00F54529">
              <w:rPr>
                <w:sz w:val="28"/>
                <w:szCs w:val="28"/>
              </w:rPr>
              <w:t>6</w:t>
            </w:r>
          </w:p>
        </w:tc>
      </w:tr>
      <w:tr w:rsidR="00D65718" w:rsidRPr="000C66CE" w:rsidTr="00BF64B7">
        <w:tc>
          <w:tcPr>
            <w:tcW w:w="8784" w:type="dxa"/>
          </w:tcPr>
          <w:p w:rsidR="00D65718" w:rsidRPr="003F77BE" w:rsidRDefault="001340AA" w:rsidP="00BF64B7">
            <w:pPr>
              <w:tabs>
                <w:tab w:val="left" w:pos="604"/>
              </w:tabs>
              <w:ind w:right="567"/>
              <w:contextualSpacing/>
              <w:rPr>
                <w:sz w:val="28"/>
                <w:szCs w:val="28"/>
              </w:rPr>
            </w:pPr>
            <w:r w:rsidRPr="003F77BE">
              <w:rPr>
                <w:sz w:val="28"/>
                <w:szCs w:val="28"/>
              </w:rPr>
              <w:t>1.3 Современные проблемы и инновационные решения актуальных задач в электроэнергетике Казахстана</w:t>
            </w:r>
          </w:p>
        </w:tc>
        <w:tc>
          <w:tcPr>
            <w:tcW w:w="844" w:type="dxa"/>
          </w:tcPr>
          <w:p w:rsidR="00D65718" w:rsidRPr="000C66CE" w:rsidRDefault="00D65718" w:rsidP="000C66CE">
            <w:pPr>
              <w:ind w:right="567"/>
              <w:jc w:val="both"/>
              <w:rPr>
                <w:sz w:val="28"/>
                <w:szCs w:val="28"/>
              </w:rPr>
            </w:pPr>
          </w:p>
          <w:p w:rsidR="00D65718" w:rsidRPr="000C66CE" w:rsidRDefault="00381FF0" w:rsidP="000C66CE">
            <w:pPr>
              <w:ind w:right="567"/>
              <w:jc w:val="both"/>
              <w:rPr>
                <w:sz w:val="28"/>
                <w:szCs w:val="28"/>
              </w:rPr>
            </w:pPr>
            <w:r>
              <w:rPr>
                <w:sz w:val="28"/>
                <w:szCs w:val="28"/>
              </w:rPr>
              <w:t>1</w:t>
            </w:r>
            <w:r w:rsidR="00F54529">
              <w:rPr>
                <w:sz w:val="28"/>
                <w:szCs w:val="28"/>
              </w:rPr>
              <w:t>7</w:t>
            </w:r>
          </w:p>
        </w:tc>
      </w:tr>
      <w:tr w:rsidR="00EA3E8D" w:rsidRPr="000C66CE" w:rsidTr="00BF64B7">
        <w:tc>
          <w:tcPr>
            <w:tcW w:w="8784" w:type="dxa"/>
          </w:tcPr>
          <w:p w:rsidR="00EA3E8D" w:rsidRDefault="00EA3E8D" w:rsidP="00BF64B7">
            <w:pPr>
              <w:tabs>
                <w:tab w:val="left" w:pos="604"/>
              </w:tabs>
              <w:ind w:right="567"/>
              <w:contextualSpacing/>
              <w:rPr>
                <w:sz w:val="28"/>
                <w:szCs w:val="28"/>
              </w:rPr>
            </w:pPr>
            <w:r>
              <w:rPr>
                <w:sz w:val="28"/>
                <w:szCs w:val="28"/>
              </w:rPr>
              <w:t>1.4 Выводы по главе</w:t>
            </w:r>
          </w:p>
        </w:tc>
        <w:tc>
          <w:tcPr>
            <w:tcW w:w="844" w:type="dxa"/>
          </w:tcPr>
          <w:p w:rsidR="00EA3E8D" w:rsidRPr="000C66CE" w:rsidRDefault="00F54529" w:rsidP="000C66CE">
            <w:pPr>
              <w:ind w:right="567"/>
              <w:jc w:val="both"/>
              <w:rPr>
                <w:sz w:val="28"/>
                <w:szCs w:val="28"/>
              </w:rPr>
            </w:pPr>
            <w:r>
              <w:rPr>
                <w:sz w:val="28"/>
                <w:szCs w:val="28"/>
              </w:rPr>
              <w:t>20</w:t>
            </w:r>
          </w:p>
        </w:tc>
      </w:tr>
      <w:tr w:rsidR="001340AA" w:rsidRPr="000C66CE" w:rsidTr="00BF64B7">
        <w:tc>
          <w:tcPr>
            <w:tcW w:w="8784" w:type="dxa"/>
          </w:tcPr>
          <w:p w:rsidR="001340AA" w:rsidRPr="000C66CE" w:rsidRDefault="001340AA" w:rsidP="00BF64B7">
            <w:pPr>
              <w:tabs>
                <w:tab w:val="left" w:pos="604"/>
                <w:tab w:val="left" w:pos="780"/>
              </w:tabs>
              <w:ind w:right="567"/>
              <w:contextualSpacing/>
              <w:rPr>
                <w:sz w:val="28"/>
                <w:szCs w:val="28"/>
              </w:rPr>
            </w:pPr>
            <w:r>
              <w:rPr>
                <w:sz w:val="28"/>
                <w:szCs w:val="28"/>
              </w:rPr>
              <w:t>2</w:t>
            </w:r>
            <w:r w:rsidR="00BF64B7">
              <w:rPr>
                <w:sz w:val="28"/>
                <w:szCs w:val="28"/>
              </w:rPr>
              <w:t xml:space="preserve"> </w:t>
            </w:r>
            <w:r w:rsidR="00116F88" w:rsidRPr="00116F88">
              <w:rPr>
                <w:sz w:val="28"/>
                <w:szCs w:val="28"/>
              </w:rPr>
              <w:t>АНАЛИЗ МЕТОДОВ ПРОГНОЗИРОВАНИЯ ЭНЕРГОПОТРЕБЛЕНИЯ И ИХ ПРАКТИЧЕСКОЙ РЕАЛИЗАЦИИ</w:t>
            </w:r>
          </w:p>
        </w:tc>
        <w:tc>
          <w:tcPr>
            <w:tcW w:w="844" w:type="dxa"/>
          </w:tcPr>
          <w:p w:rsidR="001340AA" w:rsidRDefault="001340AA" w:rsidP="000C66CE">
            <w:pPr>
              <w:ind w:right="567"/>
              <w:jc w:val="both"/>
              <w:rPr>
                <w:sz w:val="28"/>
                <w:szCs w:val="28"/>
              </w:rPr>
            </w:pPr>
          </w:p>
          <w:p w:rsidR="00F54529" w:rsidRDefault="00F54529" w:rsidP="000C66CE">
            <w:pPr>
              <w:ind w:right="567"/>
              <w:jc w:val="both"/>
              <w:rPr>
                <w:sz w:val="28"/>
                <w:szCs w:val="28"/>
              </w:rPr>
            </w:pPr>
          </w:p>
          <w:p w:rsidR="00F54529" w:rsidRPr="000C66CE" w:rsidRDefault="00F54529" w:rsidP="000C66CE">
            <w:pPr>
              <w:ind w:right="567"/>
              <w:jc w:val="both"/>
              <w:rPr>
                <w:sz w:val="28"/>
                <w:szCs w:val="28"/>
              </w:rPr>
            </w:pPr>
            <w:r>
              <w:rPr>
                <w:sz w:val="28"/>
                <w:szCs w:val="28"/>
              </w:rPr>
              <w:t>22</w:t>
            </w:r>
          </w:p>
        </w:tc>
      </w:tr>
      <w:tr w:rsidR="00D65718" w:rsidRPr="000C66CE" w:rsidTr="00BF64B7">
        <w:tc>
          <w:tcPr>
            <w:tcW w:w="8784" w:type="dxa"/>
          </w:tcPr>
          <w:p w:rsidR="00D65718" w:rsidRPr="000C66CE" w:rsidRDefault="00116F88" w:rsidP="00BF64B7">
            <w:pPr>
              <w:ind w:right="567"/>
              <w:contextualSpacing/>
              <w:rPr>
                <w:sz w:val="28"/>
                <w:szCs w:val="28"/>
              </w:rPr>
            </w:pPr>
            <w:r>
              <w:rPr>
                <w:sz w:val="28"/>
                <w:szCs w:val="28"/>
              </w:rPr>
              <w:t>2</w:t>
            </w:r>
            <w:r w:rsidR="00D65718" w:rsidRPr="000C66CE">
              <w:rPr>
                <w:sz w:val="28"/>
                <w:szCs w:val="28"/>
              </w:rPr>
              <w:t xml:space="preserve">.1 Общие подходы к прогнозированию энергопотребления                            </w:t>
            </w:r>
          </w:p>
        </w:tc>
        <w:tc>
          <w:tcPr>
            <w:tcW w:w="844" w:type="dxa"/>
          </w:tcPr>
          <w:p w:rsidR="00D65718" w:rsidRPr="000C66CE" w:rsidRDefault="00381FF0" w:rsidP="000C66CE">
            <w:pPr>
              <w:ind w:right="567"/>
              <w:jc w:val="both"/>
              <w:rPr>
                <w:sz w:val="28"/>
                <w:szCs w:val="28"/>
              </w:rPr>
            </w:pPr>
            <w:r>
              <w:rPr>
                <w:sz w:val="28"/>
                <w:szCs w:val="28"/>
              </w:rPr>
              <w:t>2</w:t>
            </w:r>
            <w:r w:rsidR="00F54529">
              <w:rPr>
                <w:sz w:val="28"/>
                <w:szCs w:val="28"/>
              </w:rPr>
              <w:t>2</w:t>
            </w:r>
          </w:p>
        </w:tc>
      </w:tr>
      <w:tr w:rsidR="00D65718" w:rsidRPr="000C66CE" w:rsidTr="00BF64B7">
        <w:tc>
          <w:tcPr>
            <w:tcW w:w="8784" w:type="dxa"/>
          </w:tcPr>
          <w:p w:rsidR="00D65718" w:rsidRPr="000C66CE" w:rsidRDefault="00116F88" w:rsidP="00BF64B7">
            <w:pPr>
              <w:ind w:right="567"/>
              <w:contextualSpacing/>
              <w:rPr>
                <w:sz w:val="28"/>
                <w:szCs w:val="28"/>
              </w:rPr>
            </w:pPr>
            <w:r>
              <w:rPr>
                <w:sz w:val="28"/>
                <w:szCs w:val="28"/>
              </w:rPr>
              <w:t>2</w:t>
            </w:r>
            <w:r w:rsidR="00D65718" w:rsidRPr="000C66CE">
              <w:rPr>
                <w:sz w:val="28"/>
                <w:szCs w:val="28"/>
              </w:rPr>
              <w:t>.</w:t>
            </w:r>
            <w:r>
              <w:rPr>
                <w:sz w:val="28"/>
                <w:szCs w:val="28"/>
              </w:rPr>
              <w:t>1.1</w:t>
            </w:r>
            <w:r w:rsidR="00D65718" w:rsidRPr="000C66CE">
              <w:rPr>
                <w:sz w:val="28"/>
                <w:szCs w:val="28"/>
              </w:rPr>
              <w:t xml:space="preserve"> </w:t>
            </w:r>
            <w:r w:rsidR="002223D0">
              <w:rPr>
                <w:sz w:val="28"/>
                <w:szCs w:val="28"/>
              </w:rPr>
              <w:t>Методы</w:t>
            </w:r>
            <w:r w:rsidR="00D65718" w:rsidRPr="000C66CE">
              <w:rPr>
                <w:sz w:val="28"/>
                <w:szCs w:val="28"/>
              </w:rPr>
              <w:t xml:space="preserve"> корреляции и ре</w:t>
            </w:r>
            <w:r w:rsidR="002223D0">
              <w:rPr>
                <w:sz w:val="28"/>
                <w:szCs w:val="28"/>
              </w:rPr>
              <w:t>гр</w:t>
            </w:r>
            <w:r w:rsidR="00D65718" w:rsidRPr="000C66CE">
              <w:rPr>
                <w:sz w:val="28"/>
                <w:szCs w:val="28"/>
              </w:rPr>
              <w:t xml:space="preserve">ессии                                                                    </w:t>
            </w:r>
          </w:p>
        </w:tc>
        <w:tc>
          <w:tcPr>
            <w:tcW w:w="844" w:type="dxa"/>
          </w:tcPr>
          <w:p w:rsidR="00D65718" w:rsidRPr="000C66CE" w:rsidRDefault="00381FF0" w:rsidP="000C66CE">
            <w:pPr>
              <w:ind w:right="567"/>
              <w:jc w:val="both"/>
              <w:rPr>
                <w:sz w:val="28"/>
                <w:szCs w:val="28"/>
              </w:rPr>
            </w:pPr>
            <w:r>
              <w:rPr>
                <w:sz w:val="28"/>
                <w:szCs w:val="28"/>
              </w:rPr>
              <w:t>2</w:t>
            </w:r>
            <w:r w:rsidR="00F54529">
              <w:rPr>
                <w:sz w:val="28"/>
                <w:szCs w:val="28"/>
              </w:rPr>
              <w:t>2</w:t>
            </w:r>
          </w:p>
        </w:tc>
      </w:tr>
      <w:tr w:rsidR="00D65718" w:rsidRPr="000C66CE" w:rsidTr="00BF64B7">
        <w:tc>
          <w:tcPr>
            <w:tcW w:w="8784" w:type="dxa"/>
          </w:tcPr>
          <w:p w:rsidR="00D65718" w:rsidRPr="000C66CE" w:rsidRDefault="00116F88" w:rsidP="00BF64B7">
            <w:pPr>
              <w:ind w:right="567"/>
              <w:contextualSpacing/>
              <w:rPr>
                <w:sz w:val="28"/>
                <w:szCs w:val="28"/>
              </w:rPr>
            </w:pPr>
            <w:r>
              <w:rPr>
                <w:sz w:val="28"/>
                <w:szCs w:val="28"/>
              </w:rPr>
              <w:t>2</w:t>
            </w:r>
            <w:r w:rsidR="00D65718" w:rsidRPr="000C66CE">
              <w:rPr>
                <w:sz w:val="28"/>
                <w:szCs w:val="28"/>
              </w:rPr>
              <w:t>.</w:t>
            </w:r>
            <w:r>
              <w:rPr>
                <w:sz w:val="28"/>
                <w:szCs w:val="28"/>
              </w:rPr>
              <w:t>1</w:t>
            </w:r>
            <w:r w:rsidR="00D65718" w:rsidRPr="000C66CE">
              <w:rPr>
                <w:sz w:val="28"/>
                <w:szCs w:val="28"/>
              </w:rPr>
              <w:t>.</w:t>
            </w:r>
            <w:r>
              <w:rPr>
                <w:sz w:val="28"/>
                <w:szCs w:val="28"/>
              </w:rPr>
              <w:t>2</w:t>
            </w:r>
            <w:r w:rsidR="00D65718" w:rsidRPr="000C66CE">
              <w:rPr>
                <w:sz w:val="28"/>
                <w:szCs w:val="28"/>
              </w:rPr>
              <w:t xml:space="preserve"> Методы авторегрессии                                                                                     </w:t>
            </w:r>
          </w:p>
        </w:tc>
        <w:tc>
          <w:tcPr>
            <w:tcW w:w="844" w:type="dxa"/>
          </w:tcPr>
          <w:p w:rsidR="00D65718" w:rsidRPr="000C66CE" w:rsidRDefault="00381FF0" w:rsidP="000C66CE">
            <w:pPr>
              <w:ind w:right="567"/>
              <w:jc w:val="both"/>
              <w:rPr>
                <w:sz w:val="28"/>
                <w:szCs w:val="28"/>
              </w:rPr>
            </w:pPr>
            <w:r>
              <w:rPr>
                <w:sz w:val="28"/>
                <w:szCs w:val="28"/>
              </w:rPr>
              <w:t>2</w:t>
            </w:r>
            <w:r w:rsidR="00F54529">
              <w:rPr>
                <w:sz w:val="28"/>
                <w:szCs w:val="28"/>
              </w:rPr>
              <w:t>4</w:t>
            </w:r>
          </w:p>
        </w:tc>
      </w:tr>
      <w:tr w:rsidR="00D65718" w:rsidRPr="000C66CE" w:rsidTr="00BF64B7">
        <w:tc>
          <w:tcPr>
            <w:tcW w:w="8784" w:type="dxa"/>
          </w:tcPr>
          <w:p w:rsidR="00D65718" w:rsidRPr="000C66CE" w:rsidRDefault="00116F88" w:rsidP="00BF64B7">
            <w:pPr>
              <w:ind w:right="567"/>
              <w:contextualSpacing/>
              <w:rPr>
                <w:sz w:val="28"/>
                <w:szCs w:val="28"/>
              </w:rPr>
            </w:pPr>
            <w:r>
              <w:rPr>
                <w:sz w:val="28"/>
                <w:szCs w:val="28"/>
              </w:rPr>
              <w:t>2</w:t>
            </w:r>
            <w:r w:rsidR="00D65718" w:rsidRPr="000C66CE">
              <w:rPr>
                <w:sz w:val="28"/>
                <w:szCs w:val="28"/>
              </w:rPr>
              <w:t>.</w:t>
            </w:r>
            <w:r>
              <w:rPr>
                <w:sz w:val="28"/>
                <w:szCs w:val="28"/>
              </w:rPr>
              <w:t>1</w:t>
            </w:r>
            <w:r w:rsidR="00D65718" w:rsidRPr="000C66CE">
              <w:rPr>
                <w:sz w:val="28"/>
                <w:szCs w:val="28"/>
              </w:rPr>
              <w:t>.</w:t>
            </w:r>
            <w:r>
              <w:rPr>
                <w:sz w:val="28"/>
                <w:szCs w:val="28"/>
              </w:rPr>
              <w:t>3</w:t>
            </w:r>
            <w:r w:rsidR="00D65718" w:rsidRPr="000C66CE">
              <w:rPr>
                <w:sz w:val="28"/>
                <w:szCs w:val="28"/>
              </w:rPr>
              <w:t xml:space="preserve"> Методика эффективного экспоненциального сглаживания                         </w:t>
            </w:r>
          </w:p>
        </w:tc>
        <w:tc>
          <w:tcPr>
            <w:tcW w:w="844" w:type="dxa"/>
          </w:tcPr>
          <w:p w:rsidR="00D65718" w:rsidRPr="000C66CE" w:rsidRDefault="00381FF0" w:rsidP="000C66CE">
            <w:pPr>
              <w:ind w:right="567"/>
              <w:jc w:val="both"/>
              <w:rPr>
                <w:sz w:val="28"/>
                <w:szCs w:val="28"/>
              </w:rPr>
            </w:pPr>
            <w:r>
              <w:rPr>
                <w:sz w:val="28"/>
                <w:szCs w:val="28"/>
              </w:rPr>
              <w:t>2</w:t>
            </w:r>
            <w:r w:rsidR="00F54529">
              <w:rPr>
                <w:sz w:val="28"/>
                <w:szCs w:val="28"/>
              </w:rPr>
              <w:t>5</w:t>
            </w:r>
          </w:p>
        </w:tc>
      </w:tr>
      <w:tr w:rsidR="00D65718" w:rsidRPr="000C66CE" w:rsidTr="00BF64B7">
        <w:tc>
          <w:tcPr>
            <w:tcW w:w="8784" w:type="dxa"/>
          </w:tcPr>
          <w:p w:rsidR="00D65718" w:rsidRPr="000C66CE" w:rsidRDefault="00116F88" w:rsidP="00BF64B7">
            <w:pPr>
              <w:ind w:right="567"/>
              <w:contextualSpacing/>
              <w:rPr>
                <w:sz w:val="28"/>
                <w:szCs w:val="28"/>
              </w:rPr>
            </w:pPr>
            <w:r>
              <w:rPr>
                <w:sz w:val="28"/>
                <w:szCs w:val="28"/>
              </w:rPr>
              <w:t>2</w:t>
            </w:r>
            <w:r w:rsidR="00D65718" w:rsidRPr="000C66CE">
              <w:rPr>
                <w:sz w:val="28"/>
                <w:szCs w:val="28"/>
              </w:rPr>
              <w:t>.</w:t>
            </w:r>
            <w:r>
              <w:rPr>
                <w:sz w:val="28"/>
                <w:szCs w:val="28"/>
              </w:rPr>
              <w:t>1</w:t>
            </w:r>
            <w:r w:rsidR="00D65718" w:rsidRPr="000C66CE">
              <w:rPr>
                <w:sz w:val="28"/>
                <w:szCs w:val="28"/>
              </w:rPr>
              <w:t>.</w:t>
            </w:r>
            <w:r>
              <w:rPr>
                <w:sz w:val="28"/>
                <w:szCs w:val="28"/>
              </w:rPr>
              <w:t>4</w:t>
            </w:r>
            <w:r w:rsidR="00D65718" w:rsidRPr="000C66CE">
              <w:rPr>
                <w:sz w:val="28"/>
                <w:szCs w:val="28"/>
              </w:rPr>
              <w:t xml:space="preserve"> Экспертные прогнозы                                                                                     </w:t>
            </w:r>
          </w:p>
        </w:tc>
        <w:tc>
          <w:tcPr>
            <w:tcW w:w="844" w:type="dxa"/>
          </w:tcPr>
          <w:p w:rsidR="00D65718" w:rsidRPr="000C66CE" w:rsidRDefault="00381FF0" w:rsidP="000C66CE">
            <w:pPr>
              <w:ind w:right="567"/>
              <w:jc w:val="both"/>
              <w:rPr>
                <w:sz w:val="28"/>
                <w:szCs w:val="28"/>
              </w:rPr>
            </w:pPr>
            <w:r>
              <w:rPr>
                <w:sz w:val="28"/>
                <w:szCs w:val="28"/>
              </w:rPr>
              <w:t>2</w:t>
            </w:r>
            <w:r w:rsidR="00F54529">
              <w:rPr>
                <w:sz w:val="28"/>
                <w:szCs w:val="28"/>
              </w:rPr>
              <w:t>8</w:t>
            </w:r>
          </w:p>
        </w:tc>
      </w:tr>
      <w:tr w:rsidR="00D65718" w:rsidRPr="000C66CE" w:rsidTr="00BF64B7">
        <w:tc>
          <w:tcPr>
            <w:tcW w:w="8784" w:type="dxa"/>
          </w:tcPr>
          <w:p w:rsidR="00D65718" w:rsidRPr="000C66CE" w:rsidRDefault="00116F88" w:rsidP="00BF64B7">
            <w:pPr>
              <w:ind w:right="567"/>
              <w:contextualSpacing/>
              <w:rPr>
                <w:sz w:val="28"/>
                <w:szCs w:val="28"/>
              </w:rPr>
            </w:pPr>
            <w:r>
              <w:rPr>
                <w:sz w:val="28"/>
                <w:szCs w:val="28"/>
              </w:rPr>
              <w:t>2</w:t>
            </w:r>
            <w:r w:rsidR="00D65718" w:rsidRPr="000C66CE">
              <w:rPr>
                <w:sz w:val="28"/>
                <w:szCs w:val="28"/>
              </w:rPr>
              <w:t>.</w:t>
            </w:r>
            <w:r>
              <w:rPr>
                <w:sz w:val="28"/>
                <w:szCs w:val="28"/>
              </w:rPr>
              <w:t>1</w:t>
            </w:r>
            <w:r w:rsidR="00D65718" w:rsidRPr="000C66CE">
              <w:rPr>
                <w:sz w:val="28"/>
                <w:szCs w:val="28"/>
              </w:rPr>
              <w:t>.</w:t>
            </w:r>
            <w:r>
              <w:rPr>
                <w:sz w:val="28"/>
                <w:szCs w:val="28"/>
              </w:rPr>
              <w:t>5</w:t>
            </w:r>
            <w:r w:rsidR="00D65718" w:rsidRPr="000C66CE">
              <w:rPr>
                <w:sz w:val="28"/>
                <w:szCs w:val="28"/>
              </w:rPr>
              <w:t xml:space="preserve"> Методики машинного обучения                                                                    </w:t>
            </w:r>
          </w:p>
        </w:tc>
        <w:tc>
          <w:tcPr>
            <w:tcW w:w="844" w:type="dxa"/>
          </w:tcPr>
          <w:p w:rsidR="00D65718" w:rsidRPr="000C66CE" w:rsidRDefault="00F54529" w:rsidP="000C66CE">
            <w:pPr>
              <w:ind w:right="567"/>
              <w:jc w:val="both"/>
              <w:rPr>
                <w:sz w:val="28"/>
                <w:szCs w:val="28"/>
              </w:rPr>
            </w:pPr>
            <w:r>
              <w:rPr>
                <w:sz w:val="28"/>
                <w:szCs w:val="28"/>
              </w:rPr>
              <w:t>31</w:t>
            </w:r>
          </w:p>
        </w:tc>
      </w:tr>
      <w:tr w:rsidR="00D65718" w:rsidRPr="000C66CE" w:rsidTr="00BF64B7">
        <w:tc>
          <w:tcPr>
            <w:tcW w:w="8784" w:type="dxa"/>
          </w:tcPr>
          <w:p w:rsidR="00D65718" w:rsidRPr="000C66CE" w:rsidRDefault="00116F88" w:rsidP="00BF64B7">
            <w:pPr>
              <w:ind w:right="567"/>
              <w:contextualSpacing/>
              <w:rPr>
                <w:sz w:val="28"/>
                <w:szCs w:val="28"/>
              </w:rPr>
            </w:pPr>
            <w:r>
              <w:rPr>
                <w:sz w:val="28"/>
                <w:szCs w:val="28"/>
              </w:rPr>
              <w:t>2</w:t>
            </w:r>
            <w:r w:rsidR="00D65718" w:rsidRPr="000C66CE">
              <w:rPr>
                <w:sz w:val="28"/>
                <w:szCs w:val="28"/>
              </w:rPr>
              <w:t>.</w:t>
            </w:r>
            <w:r>
              <w:rPr>
                <w:sz w:val="28"/>
                <w:szCs w:val="28"/>
              </w:rPr>
              <w:t>2</w:t>
            </w:r>
            <w:r w:rsidR="00D65718" w:rsidRPr="000C66CE">
              <w:rPr>
                <w:sz w:val="28"/>
                <w:szCs w:val="28"/>
              </w:rPr>
              <w:t xml:space="preserve"> Сравнительный анализ методик и прогнозов потребления энергии</w:t>
            </w:r>
          </w:p>
        </w:tc>
        <w:tc>
          <w:tcPr>
            <w:tcW w:w="844" w:type="dxa"/>
          </w:tcPr>
          <w:p w:rsidR="00D65718" w:rsidRPr="000C66CE" w:rsidRDefault="00D65718" w:rsidP="000C66CE">
            <w:pPr>
              <w:ind w:right="567"/>
              <w:jc w:val="both"/>
              <w:rPr>
                <w:sz w:val="28"/>
                <w:szCs w:val="28"/>
              </w:rPr>
            </w:pPr>
            <w:r w:rsidRPr="000C66CE">
              <w:rPr>
                <w:sz w:val="28"/>
                <w:szCs w:val="28"/>
              </w:rPr>
              <w:t xml:space="preserve"> </w:t>
            </w:r>
          </w:p>
          <w:p w:rsidR="00D65718" w:rsidRPr="000C66CE" w:rsidRDefault="00381FF0" w:rsidP="000C66CE">
            <w:pPr>
              <w:ind w:right="567"/>
              <w:jc w:val="both"/>
              <w:rPr>
                <w:sz w:val="28"/>
                <w:szCs w:val="28"/>
              </w:rPr>
            </w:pPr>
            <w:r>
              <w:rPr>
                <w:sz w:val="28"/>
                <w:szCs w:val="28"/>
              </w:rPr>
              <w:t>3</w:t>
            </w:r>
            <w:r w:rsidR="00F54529">
              <w:rPr>
                <w:sz w:val="28"/>
                <w:szCs w:val="28"/>
              </w:rPr>
              <w:t>8</w:t>
            </w:r>
          </w:p>
        </w:tc>
      </w:tr>
      <w:tr w:rsidR="00D65718" w:rsidRPr="000C66CE" w:rsidTr="00BF64B7">
        <w:tc>
          <w:tcPr>
            <w:tcW w:w="8784" w:type="dxa"/>
          </w:tcPr>
          <w:p w:rsidR="00D65718" w:rsidRPr="000C66CE" w:rsidRDefault="00116F88" w:rsidP="00BF64B7">
            <w:pPr>
              <w:ind w:right="567"/>
              <w:contextualSpacing/>
              <w:rPr>
                <w:sz w:val="28"/>
                <w:szCs w:val="28"/>
              </w:rPr>
            </w:pPr>
            <w:r>
              <w:rPr>
                <w:sz w:val="28"/>
                <w:szCs w:val="28"/>
              </w:rPr>
              <w:t>2</w:t>
            </w:r>
            <w:r w:rsidR="00D65718" w:rsidRPr="000C66CE">
              <w:rPr>
                <w:sz w:val="28"/>
                <w:szCs w:val="28"/>
              </w:rPr>
              <w:t>.</w:t>
            </w:r>
            <w:r>
              <w:rPr>
                <w:sz w:val="28"/>
                <w:szCs w:val="28"/>
              </w:rPr>
              <w:t>3</w:t>
            </w:r>
            <w:r w:rsidR="00D65718" w:rsidRPr="000C66CE">
              <w:rPr>
                <w:sz w:val="28"/>
                <w:szCs w:val="28"/>
              </w:rPr>
              <w:t xml:space="preserve"> Выводы по главе</w:t>
            </w:r>
          </w:p>
        </w:tc>
        <w:tc>
          <w:tcPr>
            <w:tcW w:w="844" w:type="dxa"/>
          </w:tcPr>
          <w:p w:rsidR="00D65718" w:rsidRPr="000C66CE" w:rsidRDefault="00F54529" w:rsidP="000C66CE">
            <w:pPr>
              <w:ind w:right="567"/>
              <w:jc w:val="both"/>
              <w:rPr>
                <w:sz w:val="28"/>
                <w:szCs w:val="28"/>
              </w:rPr>
            </w:pPr>
            <w:r>
              <w:rPr>
                <w:sz w:val="28"/>
                <w:szCs w:val="28"/>
              </w:rPr>
              <w:t>40</w:t>
            </w:r>
          </w:p>
        </w:tc>
      </w:tr>
      <w:tr w:rsidR="00C12E7E" w:rsidRPr="000C66CE" w:rsidTr="00BF64B7">
        <w:tc>
          <w:tcPr>
            <w:tcW w:w="8784" w:type="dxa"/>
          </w:tcPr>
          <w:p w:rsidR="00C12E7E" w:rsidRPr="000C66CE" w:rsidRDefault="00C12E7E" w:rsidP="00BF64B7">
            <w:pPr>
              <w:ind w:right="567"/>
              <w:contextualSpacing/>
              <w:rPr>
                <w:sz w:val="28"/>
                <w:szCs w:val="28"/>
              </w:rPr>
            </w:pPr>
            <w:r>
              <w:rPr>
                <w:sz w:val="28"/>
                <w:szCs w:val="28"/>
              </w:rPr>
              <w:t>3</w:t>
            </w:r>
            <w:r w:rsidR="00BF64B7">
              <w:rPr>
                <w:sz w:val="28"/>
                <w:szCs w:val="28"/>
              </w:rPr>
              <w:t xml:space="preserve"> </w:t>
            </w:r>
            <w:r w:rsidRPr="000C66CE">
              <w:rPr>
                <w:sz w:val="28"/>
                <w:szCs w:val="28"/>
              </w:rPr>
              <w:t xml:space="preserve">ПРОГРАММНАЯ РЕАЛИЗАЦИЯ ПРОГНОЗИРОВАНИЯ ЭНЕРГОПОТРЕБЛЕНИЯ </w:t>
            </w:r>
          </w:p>
        </w:tc>
        <w:tc>
          <w:tcPr>
            <w:tcW w:w="844" w:type="dxa"/>
          </w:tcPr>
          <w:p w:rsidR="00C12E7E" w:rsidRPr="000C66CE" w:rsidRDefault="00C12E7E" w:rsidP="00C12E7E">
            <w:pPr>
              <w:ind w:right="567"/>
              <w:jc w:val="both"/>
              <w:rPr>
                <w:sz w:val="28"/>
                <w:szCs w:val="28"/>
              </w:rPr>
            </w:pPr>
          </w:p>
          <w:p w:rsidR="00C12E7E" w:rsidRPr="000C66CE" w:rsidRDefault="00F54529" w:rsidP="00C12E7E">
            <w:pPr>
              <w:ind w:right="567"/>
              <w:jc w:val="both"/>
              <w:rPr>
                <w:sz w:val="28"/>
                <w:szCs w:val="28"/>
              </w:rPr>
            </w:pPr>
            <w:r>
              <w:rPr>
                <w:sz w:val="28"/>
                <w:szCs w:val="28"/>
              </w:rPr>
              <w:t>41</w:t>
            </w:r>
          </w:p>
        </w:tc>
      </w:tr>
      <w:tr w:rsidR="00C12E7E" w:rsidRPr="000C66CE" w:rsidTr="00BF64B7">
        <w:tc>
          <w:tcPr>
            <w:tcW w:w="8784" w:type="dxa"/>
          </w:tcPr>
          <w:p w:rsidR="00C12E7E" w:rsidRPr="000C66CE" w:rsidRDefault="00C12E7E" w:rsidP="00BF64B7">
            <w:pPr>
              <w:ind w:right="567"/>
              <w:contextualSpacing/>
              <w:rPr>
                <w:sz w:val="28"/>
                <w:szCs w:val="28"/>
              </w:rPr>
            </w:pPr>
            <w:r>
              <w:rPr>
                <w:sz w:val="28"/>
                <w:szCs w:val="28"/>
              </w:rPr>
              <w:t>3</w:t>
            </w:r>
            <w:r w:rsidRPr="000C66CE">
              <w:rPr>
                <w:sz w:val="28"/>
                <w:szCs w:val="28"/>
              </w:rPr>
              <w:t xml:space="preserve">.1 Обоснование использования программного продукта </w:t>
            </w:r>
            <w:r w:rsidRPr="000C66CE">
              <w:rPr>
                <w:sz w:val="28"/>
                <w:szCs w:val="28"/>
                <w:lang w:val="en-US"/>
              </w:rPr>
              <w:t>MATLAB</w:t>
            </w:r>
            <w:r w:rsidRPr="000C66CE">
              <w:rPr>
                <w:sz w:val="28"/>
                <w:szCs w:val="28"/>
              </w:rPr>
              <w:t xml:space="preserve"> для задач прогнозирования энергопотребления </w:t>
            </w:r>
          </w:p>
        </w:tc>
        <w:tc>
          <w:tcPr>
            <w:tcW w:w="844" w:type="dxa"/>
          </w:tcPr>
          <w:p w:rsidR="00C12E7E" w:rsidRPr="000C66CE" w:rsidRDefault="00C12E7E" w:rsidP="00C12E7E">
            <w:pPr>
              <w:ind w:right="567"/>
              <w:jc w:val="both"/>
              <w:rPr>
                <w:sz w:val="28"/>
                <w:szCs w:val="28"/>
              </w:rPr>
            </w:pPr>
          </w:p>
          <w:p w:rsidR="00C12E7E" w:rsidRPr="000C66CE" w:rsidRDefault="00F54529" w:rsidP="00C12E7E">
            <w:pPr>
              <w:ind w:right="567"/>
              <w:jc w:val="both"/>
              <w:rPr>
                <w:sz w:val="28"/>
                <w:szCs w:val="28"/>
              </w:rPr>
            </w:pPr>
            <w:r>
              <w:rPr>
                <w:sz w:val="28"/>
                <w:szCs w:val="28"/>
              </w:rPr>
              <w:t>41</w:t>
            </w:r>
          </w:p>
        </w:tc>
      </w:tr>
      <w:tr w:rsidR="00C12E7E" w:rsidRPr="000C66CE" w:rsidTr="00BF64B7">
        <w:tc>
          <w:tcPr>
            <w:tcW w:w="8784" w:type="dxa"/>
          </w:tcPr>
          <w:p w:rsidR="00C12E7E" w:rsidRPr="000C66CE" w:rsidRDefault="00C12E7E" w:rsidP="00BF64B7">
            <w:pPr>
              <w:ind w:right="567"/>
              <w:contextualSpacing/>
              <w:rPr>
                <w:sz w:val="28"/>
                <w:szCs w:val="28"/>
              </w:rPr>
            </w:pPr>
            <w:r>
              <w:rPr>
                <w:sz w:val="28"/>
                <w:szCs w:val="28"/>
              </w:rPr>
              <w:t>3</w:t>
            </w:r>
            <w:r w:rsidRPr="000C66CE">
              <w:rPr>
                <w:sz w:val="28"/>
                <w:szCs w:val="28"/>
              </w:rPr>
              <w:t xml:space="preserve">.2 </w:t>
            </w:r>
            <w:r w:rsidR="00D90042" w:rsidRPr="00D90042">
              <w:rPr>
                <w:sz w:val="28"/>
                <w:szCs w:val="28"/>
              </w:rPr>
              <w:t>Описание метода обучения нейронной сети для прогнозирования нагрузки</w:t>
            </w:r>
          </w:p>
        </w:tc>
        <w:tc>
          <w:tcPr>
            <w:tcW w:w="844" w:type="dxa"/>
          </w:tcPr>
          <w:p w:rsidR="00C12E7E" w:rsidRPr="000C66CE" w:rsidRDefault="00C12E7E" w:rsidP="00C12E7E">
            <w:pPr>
              <w:ind w:right="567"/>
              <w:jc w:val="both"/>
              <w:rPr>
                <w:sz w:val="28"/>
                <w:szCs w:val="28"/>
              </w:rPr>
            </w:pPr>
          </w:p>
          <w:p w:rsidR="00C12E7E" w:rsidRPr="000C66CE" w:rsidRDefault="00381FF0" w:rsidP="00C12E7E">
            <w:pPr>
              <w:ind w:right="567"/>
              <w:jc w:val="both"/>
              <w:rPr>
                <w:sz w:val="28"/>
                <w:szCs w:val="28"/>
              </w:rPr>
            </w:pPr>
            <w:r>
              <w:rPr>
                <w:sz w:val="28"/>
                <w:szCs w:val="28"/>
              </w:rPr>
              <w:t>4</w:t>
            </w:r>
            <w:r w:rsidR="00F54529">
              <w:rPr>
                <w:sz w:val="28"/>
                <w:szCs w:val="28"/>
              </w:rPr>
              <w:t>2</w:t>
            </w:r>
          </w:p>
        </w:tc>
      </w:tr>
      <w:tr w:rsidR="00C12E7E" w:rsidRPr="000C66CE" w:rsidTr="00BF64B7">
        <w:tc>
          <w:tcPr>
            <w:tcW w:w="8784" w:type="dxa"/>
          </w:tcPr>
          <w:p w:rsidR="00C12E7E" w:rsidRPr="000C66CE" w:rsidRDefault="00C12E7E" w:rsidP="00BF64B7">
            <w:pPr>
              <w:ind w:right="567"/>
              <w:rPr>
                <w:sz w:val="28"/>
                <w:szCs w:val="28"/>
              </w:rPr>
            </w:pPr>
            <w:r>
              <w:rPr>
                <w:sz w:val="28"/>
                <w:szCs w:val="28"/>
              </w:rPr>
              <w:t>3</w:t>
            </w:r>
            <w:r w:rsidRPr="000C66CE">
              <w:rPr>
                <w:sz w:val="28"/>
                <w:szCs w:val="28"/>
              </w:rPr>
              <w:t xml:space="preserve">.3 </w:t>
            </w:r>
            <w:r w:rsidRPr="005C27B5">
              <w:rPr>
                <w:bCs/>
                <w:color w:val="000000"/>
                <w:sz w:val="28"/>
                <w:szCs w:val="28"/>
              </w:rPr>
              <w:t>Описание алгоритма задания данных обучающего задачника и обучения нейросети</w:t>
            </w:r>
          </w:p>
        </w:tc>
        <w:tc>
          <w:tcPr>
            <w:tcW w:w="844" w:type="dxa"/>
          </w:tcPr>
          <w:p w:rsidR="00C12E7E" w:rsidRPr="000C66CE" w:rsidRDefault="00C12E7E" w:rsidP="00C12E7E">
            <w:pPr>
              <w:ind w:right="567"/>
              <w:jc w:val="both"/>
              <w:rPr>
                <w:sz w:val="28"/>
                <w:szCs w:val="28"/>
              </w:rPr>
            </w:pPr>
          </w:p>
          <w:p w:rsidR="00C12E7E" w:rsidRPr="000C66CE" w:rsidRDefault="00381FF0" w:rsidP="00C12E7E">
            <w:pPr>
              <w:ind w:right="567"/>
              <w:jc w:val="both"/>
              <w:rPr>
                <w:sz w:val="28"/>
                <w:szCs w:val="28"/>
              </w:rPr>
            </w:pPr>
            <w:r>
              <w:rPr>
                <w:sz w:val="28"/>
                <w:szCs w:val="28"/>
              </w:rPr>
              <w:t>4</w:t>
            </w:r>
            <w:r w:rsidR="00F54529">
              <w:rPr>
                <w:sz w:val="28"/>
                <w:szCs w:val="28"/>
              </w:rPr>
              <w:t>4</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3</w:t>
            </w:r>
            <w:r w:rsidR="00C12E7E" w:rsidRPr="000C66CE">
              <w:rPr>
                <w:sz w:val="28"/>
                <w:szCs w:val="28"/>
              </w:rPr>
              <w:t>.</w:t>
            </w:r>
            <w:r w:rsidR="00C12E7E">
              <w:rPr>
                <w:sz w:val="28"/>
                <w:szCs w:val="28"/>
              </w:rPr>
              <w:t>4</w:t>
            </w:r>
            <w:r w:rsidR="00C12E7E" w:rsidRPr="000C66CE">
              <w:rPr>
                <w:sz w:val="28"/>
                <w:szCs w:val="28"/>
              </w:rPr>
              <w:t xml:space="preserve"> Формирование обучающей выборки искусственной нейронной сети для прогнозирования энергопотребления </w:t>
            </w:r>
          </w:p>
        </w:tc>
        <w:tc>
          <w:tcPr>
            <w:tcW w:w="844" w:type="dxa"/>
          </w:tcPr>
          <w:p w:rsidR="00C12E7E" w:rsidRPr="000C66CE" w:rsidRDefault="00C12E7E" w:rsidP="00C12E7E">
            <w:pPr>
              <w:ind w:right="567"/>
              <w:jc w:val="both"/>
              <w:rPr>
                <w:sz w:val="28"/>
                <w:szCs w:val="28"/>
              </w:rPr>
            </w:pPr>
          </w:p>
          <w:p w:rsidR="00C12E7E" w:rsidRPr="000C66CE" w:rsidRDefault="00381FF0" w:rsidP="00C12E7E">
            <w:pPr>
              <w:ind w:right="567"/>
              <w:jc w:val="both"/>
              <w:rPr>
                <w:sz w:val="28"/>
                <w:szCs w:val="28"/>
              </w:rPr>
            </w:pPr>
            <w:r>
              <w:rPr>
                <w:sz w:val="28"/>
                <w:szCs w:val="28"/>
              </w:rPr>
              <w:t>4</w:t>
            </w:r>
            <w:r w:rsidR="00F54529">
              <w:rPr>
                <w:sz w:val="28"/>
                <w:szCs w:val="28"/>
              </w:rPr>
              <w:t>7</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3</w:t>
            </w:r>
            <w:r w:rsidR="00C12E7E" w:rsidRPr="000C66CE">
              <w:rPr>
                <w:sz w:val="28"/>
                <w:szCs w:val="28"/>
              </w:rPr>
              <w:t>.</w:t>
            </w:r>
            <w:r w:rsidR="00C12E7E">
              <w:rPr>
                <w:sz w:val="28"/>
                <w:szCs w:val="28"/>
              </w:rPr>
              <w:t>4</w:t>
            </w:r>
            <w:r w:rsidR="00C12E7E" w:rsidRPr="000C66CE">
              <w:rPr>
                <w:sz w:val="28"/>
                <w:szCs w:val="28"/>
              </w:rPr>
              <w:t xml:space="preserve">.1 </w:t>
            </w:r>
            <w:r w:rsidR="002B6695" w:rsidRPr="002B6695">
              <w:rPr>
                <w:sz w:val="28"/>
                <w:szCs w:val="28"/>
              </w:rPr>
              <w:t>Анализ суточных графиков нагрузки г. Петропавловска Северо-Казахстанской области</w:t>
            </w:r>
          </w:p>
        </w:tc>
        <w:tc>
          <w:tcPr>
            <w:tcW w:w="844" w:type="dxa"/>
          </w:tcPr>
          <w:p w:rsidR="00C12E7E" w:rsidRDefault="00C12E7E" w:rsidP="00C12E7E">
            <w:pPr>
              <w:ind w:right="567"/>
              <w:jc w:val="both"/>
              <w:rPr>
                <w:sz w:val="28"/>
                <w:szCs w:val="28"/>
              </w:rPr>
            </w:pPr>
          </w:p>
          <w:p w:rsidR="00C12E7E" w:rsidRPr="000C66CE" w:rsidRDefault="00381FF0" w:rsidP="00C12E7E">
            <w:pPr>
              <w:ind w:right="567"/>
              <w:jc w:val="both"/>
              <w:rPr>
                <w:sz w:val="28"/>
                <w:szCs w:val="28"/>
              </w:rPr>
            </w:pPr>
            <w:r>
              <w:rPr>
                <w:sz w:val="28"/>
                <w:szCs w:val="28"/>
              </w:rPr>
              <w:t>4</w:t>
            </w:r>
            <w:r w:rsidR="00F54529">
              <w:rPr>
                <w:sz w:val="28"/>
                <w:szCs w:val="28"/>
              </w:rPr>
              <w:t>7</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3</w:t>
            </w:r>
            <w:r w:rsidR="00C12E7E" w:rsidRPr="000C66CE">
              <w:rPr>
                <w:sz w:val="28"/>
                <w:szCs w:val="28"/>
              </w:rPr>
              <w:t>.</w:t>
            </w:r>
            <w:r w:rsidR="00C12E7E">
              <w:rPr>
                <w:sz w:val="28"/>
                <w:szCs w:val="28"/>
              </w:rPr>
              <w:t>4</w:t>
            </w:r>
            <w:r w:rsidR="00C12E7E" w:rsidRPr="000C66CE">
              <w:rPr>
                <w:sz w:val="28"/>
                <w:szCs w:val="28"/>
              </w:rPr>
              <w:t>.</w:t>
            </w:r>
            <w:r w:rsidR="00C12E7E">
              <w:rPr>
                <w:sz w:val="28"/>
                <w:szCs w:val="28"/>
              </w:rPr>
              <w:t>2</w:t>
            </w:r>
            <w:r w:rsidR="00C12E7E" w:rsidRPr="000C66CE">
              <w:rPr>
                <w:sz w:val="28"/>
                <w:szCs w:val="28"/>
              </w:rPr>
              <w:t xml:space="preserve"> Выбор оптимального набора факторов информационной базы обучающей выборки</w:t>
            </w:r>
          </w:p>
        </w:tc>
        <w:tc>
          <w:tcPr>
            <w:tcW w:w="844" w:type="dxa"/>
          </w:tcPr>
          <w:p w:rsidR="00C12E7E" w:rsidRPr="000C66CE" w:rsidRDefault="00C12E7E" w:rsidP="00C12E7E">
            <w:pPr>
              <w:ind w:right="567"/>
              <w:jc w:val="both"/>
              <w:rPr>
                <w:sz w:val="28"/>
                <w:szCs w:val="28"/>
              </w:rPr>
            </w:pPr>
          </w:p>
          <w:p w:rsidR="00C12E7E" w:rsidRPr="000C66CE" w:rsidRDefault="00381FF0" w:rsidP="00C12E7E">
            <w:pPr>
              <w:ind w:right="567"/>
              <w:jc w:val="both"/>
              <w:rPr>
                <w:sz w:val="28"/>
                <w:szCs w:val="28"/>
              </w:rPr>
            </w:pPr>
            <w:r>
              <w:rPr>
                <w:sz w:val="28"/>
                <w:szCs w:val="28"/>
              </w:rPr>
              <w:t>5</w:t>
            </w:r>
            <w:r w:rsidR="00F54529">
              <w:rPr>
                <w:sz w:val="28"/>
                <w:szCs w:val="28"/>
              </w:rPr>
              <w:t>2</w:t>
            </w:r>
          </w:p>
        </w:tc>
      </w:tr>
      <w:tr w:rsidR="00DA4268" w:rsidRPr="000C66CE" w:rsidTr="00BF64B7">
        <w:tc>
          <w:tcPr>
            <w:tcW w:w="8784" w:type="dxa"/>
          </w:tcPr>
          <w:p w:rsidR="00DA4268" w:rsidRDefault="00DA4268" w:rsidP="00BF64B7">
            <w:pPr>
              <w:ind w:right="567"/>
              <w:contextualSpacing/>
              <w:rPr>
                <w:sz w:val="28"/>
                <w:szCs w:val="28"/>
              </w:rPr>
            </w:pPr>
            <w:r>
              <w:rPr>
                <w:sz w:val="28"/>
                <w:szCs w:val="28"/>
              </w:rPr>
              <w:t xml:space="preserve">3.5 </w:t>
            </w:r>
            <w:r w:rsidRPr="00DA4268">
              <w:rPr>
                <w:sz w:val="28"/>
                <w:szCs w:val="28"/>
              </w:rPr>
              <w:t xml:space="preserve">Алгоритм обучения нейронной сети в среде </w:t>
            </w:r>
            <w:r w:rsidRPr="00DA4268">
              <w:rPr>
                <w:sz w:val="28"/>
                <w:szCs w:val="28"/>
                <w:lang w:val="en-US"/>
              </w:rPr>
              <w:t>MATLAB</w:t>
            </w:r>
          </w:p>
        </w:tc>
        <w:tc>
          <w:tcPr>
            <w:tcW w:w="844" w:type="dxa"/>
          </w:tcPr>
          <w:p w:rsidR="00DA4268" w:rsidRPr="000C66CE" w:rsidRDefault="00381FF0" w:rsidP="00C12E7E">
            <w:pPr>
              <w:ind w:right="567"/>
              <w:jc w:val="both"/>
              <w:rPr>
                <w:sz w:val="28"/>
                <w:szCs w:val="28"/>
              </w:rPr>
            </w:pPr>
            <w:r>
              <w:rPr>
                <w:sz w:val="28"/>
                <w:szCs w:val="28"/>
              </w:rPr>
              <w:t>55</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3</w:t>
            </w:r>
            <w:r w:rsidR="00C12E7E" w:rsidRPr="000C66CE">
              <w:rPr>
                <w:sz w:val="28"/>
                <w:szCs w:val="28"/>
              </w:rPr>
              <w:t>.</w:t>
            </w:r>
            <w:r w:rsidR="00DA4268">
              <w:rPr>
                <w:sz w:val="28"/>
                <w:szCs w:val="28"/>
              </w:rPr>
              <w:t>6</w:t>
            </w:r>
            <w:r w:rsidR="00C12E7E" w:rsidRPr="000C66CE">
              <w:rPr>
                <w:sz w:val="28"/>
                <w:szCs w:val="28"/>
              </w:rPr>
              <w:t xml:space="preserve"> Выводы по главе</w:t>
            </w:r>
          </w:p>
        </w:tc>
        <w:tc>
          <w:tcPr>
            <w:tcW w:w="844" w:type="dxa"/>
          </w:tcPr>
          <w:p w:rsidR="00C12E7E" w:rsidRPr="000C66CE" w:rsidRDefault="00C12E7E" w:rsidP="00C12E7E">
            <w:pPr>
              <w:ind w:right="567"/>
              <w:jc w:val="both"/>
              <w:rPr>
                <w:sz w:val="28"/>
                <w:szCs w:val="28"/>
              </w:rPr>
            </w:pPr>
            <w:r>
              <w:rPr>
                <w:sz w:val="28"/>
                <w:szCs w:val="28"/>
              </w:rPr>
              <w:t>5</w:t>
            </w:r>
            <w:r w:rsidR="00F54529">
              <w:rPr>
                <w:sz w:val="28"/>
                <w:szCs w:val="28"/>
              </w:rPr>
              <w:t>7</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4</w:t>
            </w:r>
            <w:r w:rsidR="00BF64B7">
              <w:rPr>
                <w:sz w:val="28"/>
                <w:szCs w:val="28"/>
              </w:rPr>
              <w:t xml:space="preserve"> </w:t>
            </w:r>
            <w:r w:rsidR="00C12E7E" w:rsidRPr="000C66CE">
              <w:rPr>
                <w:sz w:val="28"/>
                <w:szCs w:val="28"/>
              </w:rPr>
              <w:t xml:space="preserve">РАЗРАБОТКА МЕТОДИКИ ПОДДЕРЖКИ ПРИНЯТИЯ ДИСПЕТЧЕРСКИХ РЕШЕНИЙ НА ОСНОВЕ ПРОГНОЗИРОВАНИЯ ЭНЕРГОПОТРЕБЛЕНИЯ </w:t>
            </w:r>
          </w:p>
        </w:tc>
        <w:tc>
          <w:tcPr>
            <w:tcW w:w="844" w:type="dxa"/>
          </w:tcPr>
          <w:p w:rsidR="00C12E7E" w:rsidRPr="000C66CE" w:rsidRDefault="00C12E7E" w:rsidP="00C12E7E">
            <w:pPr>
              <w:ind w:right="567"/>
              <w:jc w:val="both"/>
              <w:rPr>
                <w:sz w:val="28"/>
                <w:szCs w:val="28"/>
              </w:rPr>
            </w:pPr>
          </w:p>
          <w:p w:rsidR="00C12E7E" w:rsidRPr="000C66CE" w:rsidRDefault="00C12E7E" w:rsidP="00C12E7E">
            <w:pPr>
              <w:ind w:right="567"/>
              <w:jc w:val="both"/>
              <w:rPr>
                <w:sz w:val="28"/>
                <w:szCs w:val="28"/>
              </w:rPr>
            </w:pPr>
          </w:p>
          <w:p w:rsidR="00C12E7E" w:rsidRPr="000C66CE" w:rsidRDefault="00381FF0" w:rsidP="004F6411">
            <w:pPr>
              <w:ind w:right="567"/>
              <w:jc w:val="both"/>
              <w:rPr>
                <w:sz w:val="28"/>
                <w:szCs w:val="28"/>
              </w:rPr>
            </w:pPr>
            <w:r>
              <w:rPr>
                <w:sz w:val="28"/>
                <w:szCs w:val="28"/>
              </w:rPr>
              <w:t>5</w:t>
            </w:r>
            <w:r w:rsidR="00F54529">
              <w:rPr>
                <w:sz w:val="28"/>
                <w:szCs w:val="28"/>
              </w:rPr>
              <w:t>9</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lastRenderedPageBreak/>
              <w:t>4</w:t>
            </w:r>
            <w:r w:rsidR="00C12E7E" w:rsidRPr="000C66CE">
              <w:rPr>
                <w:sz w:val="28"/>
                <w:szCs w:val="28"/>
              </w:rPr>
              <w:t xml:space="preserve">.1 Обзор существующих методик поддержки принятия диспетчерских решений </w:t>
            </w:r>
          </w:p>
        </w:tc>
        <w:tc>
          <w:tcPr>
            <w:tcW w:w="844" w:type="dxa"/>
          </w:tcPr>
          <w:p w:rsidR="00C12E7E" w:rsidRPr="000C66CE" w:rsidRDefault="00381FF0" w:rsidP="00C12E7E">
            <w:pPr>
              <w:ind w:right="567"/>
              <w:jc w:val="both"/>
              <w:rPr>
                <w:sz w:val="28"/>
                <w:szCs w:val="28"/>
              </w:rPr>
            </w:pPr>
            <w:r>
              <w:rPr>
                <w:sz w:val="28"/>
                <w:szCs w:val="28"/>
              </w:rPr>
              <w:t>5</w:t>
            </w:r>
            <w:r w:rsidR="00F54529">
              <w:rPr>
                <w:sz w:val="28"/>
                <w:szCs w:val="28"/>
              </w:rPr>
              <w:t>9</w:t>
            </w:r>
          </w:p>
          <w:p w:rsidR="00C12E7E" w:rsidRPr="000C66CE" w:rsidRDefault="00C12E7E" w:rsidP="00C12E7E">
            <w:pPr>
              <w:ind w:right="567"/>
              <w:jc w:val="both"/>
              <w:rPr>
                <w:sz w:val="28"/>
                <w:szCs w:val="28"/>
              </w:rPr>
            </w:pP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4</w:t>
            </w:r>
            <w:r w:rsidR="00C12E7E" w:rsidRPr="000C66CE">
              <w:rPr>
                <w:sz w:val="28"/>
                <w:szCs w:val="28"/>
              </w:rPr>
              <w:t>.</w:t>
            </w:r>
            <w:r w:rsidR="00C12E7E">
              <w:rPr>
                <w:sz w:val="28"/>
                <w:szCs w:val="28"/>
              </w:rPr>
              <w:t>2</w:t>
            </w:r>
            <w:r w:rsidR="00C12E7E" w:rsidRPr="000C66CE">
              <w:rPr>
                <w:sz w:val="28"/>
                <w:szCs w:val="28"/>
              </w:rPr>
              <w:t xml:space="preserve"> Разработка и описание методики поддержки принятия решений</w:t>
            </w:r>
          </w:p>
        </w:tc>
        <w:tc>
          <w:tcPr>
            <w:tcW w:w="844" w:type="dxa"/>
          </w:tcPr>
          <w:p w:rsidR="00C12E7E" w:rsidRPr="000C66CE" w:rsidRDefault="00C12E7E" w:rsidP="00C12E7E">
            <w:pPr>
              <w:ind w:right="567"/>
              <w:jc w:val="both"/>
              <w:rPr>
                <w:sz w:val="28"/>
                <w:szCs w:val="28"/>
              </w:rPr>
            </w:pPr>
          </w:p>
          <w:p w:rsidR="00C12E7E" w:rsidRPr="000C66CE" w:rsidRDefault="004F6411" w:rsidP="00C12E7E">
            <w:pPr>
              <w:ind w:right="567"/>
              <w:jc w:val="both"/>
              <w:rPr>
                <w:sz w:val="28"/>
                <w:szCs w:val="28"/>
              </w:rPr>
            </w:pPr>
            <w:r>
              <w:rPr>
                <w:sz w:val="28"/>
                <w:szCs w:val="28"/>
              </w:rPr>
              <w:t>6</w:t>
            </w:r>
            <w:r w:rsidR="00F54529">
              <w:rPr>
                <w:sz w:val="28"/>
                <w:szCs w:val="28"/>
              </w:rPr>
              <w:t>2</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4</w:t>
            </w:r>
            <w:r w:rsidR="00C12E7E" w:rsidRPr="000C66CE">
              <w:rPr>
                <w:sz w:val="28"/>
                <w:szCs w:val="28"/>
              </w:rPr>
              <w:t>.</w:t>
            </w:r>
            <w:r w:rsidR="00C12E7E">
              <w:rPr>
                <w:sz w:val="28"/>
                <w:szCs w:val="28"/>
              </w:rPr>
              <w:t>2</w:t>
            </w:r>
            <w:r w:rsidR="00C12E7E" w:rsidRPr="000C66CE">
              <w:rPr>
                <w:sz w:val="28"/>
                <w:szCs w:val="28"/>
              </w:rPr>
              <w:t>.</w:t>
            </w:r>
            <w:r w:rsidR="00C12E7E">
              <w:rPr>
                <w:sz w:val="28"/>
                <w:szCs w:val="28"/>
              </w:rPr>
              <w:t>1</w:t>
            </w:r>
            <w:r w:rsidR="00C12E7E" w:rsidRPr="000C66CE">
              <w:rPr>
                <w:sz w:val="28"/>
                <w:szCs w:val="28"/>
              </w:rPr>
              <w:t xml:space="preserve"> Блок прогнозирования энергопотребления</w:t>
            </w:r>
          </w:p>
        </w:tc>
        <w:tc>
          <w:tcPr>
            <w:tcW w:w="844" w:type="dxa"/>
          </w:tcPr>
          <w:p w:rsidR="00C12E7E" w:rsidRPr="000C66CE" w:rsidRDefault="00381FF0" w:rsidP="004F6411">
            <w:pPr>
              <w:ind w:right="567"/>
              <w:jc w:val="both"/>
              <w:rPr>
                <w:sz w:val="28"/>
                <w:szCs w:val="28"/>
              </w:rPr>
            </w:pPr>
            <w:r>
              <w:rPr>
                <w:sz w:val="28"/>
                <w:szCs w:val="28"/>
              </w:rPr>
              <w:t>6</w:t>
            </w:r>
            <w:r w:rsidR="00F54529">
              <w:rPr>
                <w:sz w:val="28"/>
                <w:szCs w:val="28"/>
              </w:rPr>
              <w:t>4</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4</w:t>
            </w:r>
            <w:r w:rsidR="00C12E7E" w:rsidRPr="000C66CE">
              <w:rPr>
                <w:sz w:val="28"/>
                <w:szCs w:val="28"/>
              </w:rPr>
              <w:t>.</w:t>
            </w:r>
            <w:r w:rsidR="00C12E7E">
              <w:rPr>
                <w:sz w:val="28"/>
                <w:szCs w:val="28"/>
              </w:rPr>
              <w:t>2</w:t>
            </w:r>
            <w:r w:rsidR="00C12E7E" w:rsidRPr="000C66CE">
              <w:rPr>
                <w:sz w:val="28"/>
                <w:szCs w:val="28"/>
              </w:rPr>
              <w:t>.</w:t>
            </w:r>
            <w:r w:rsidR="00C12E7E">
              <w:rPr>
                <w:sz w:val="28"/>
                <w:szCs w:val="28"/>
              </w:rPr>
              <w:t>2</w:t>
            </w:r>
            <w:r w:rsidR="00C12E7E" w:rsidRPr="000C66CE">
              <w:rPr>
                <w:sz w:val="28"/>
                <w:szCs w:val="28"/>
              </w:rPr>
              <w:t xml:space="preserve"> Блок поддержки принятия решений</w:t>
            </w:r>
          </w:p>
        </w:tc>
        <w:tc>
          <w:tcPr>
            <w:tcW w:w="844" w:type="dxa"/>
          </w:tcPr>
          <w:p w:rsidR="00C12E7E" w:rsidRPr="000C66CE" w:rsidRDefault="00381FF0" w:rsidP="004F6411">
            <w:pPr>
              <w:ind w:right="567"/>
              <w:jc w:val="both"/>
              <w:rPr>
                <w:sz w:val="28"/>
                <w:szCs w:val="28"/>
              </w:rPr>
            </w:pPr>
            <w:r>
              <w:rPr>
                <w:sz w:val="28"/>
                <w:szCs w:val="28"/>
              </w:rPr>
              <w:t>6</w:t>
            </w:r>
            <w:r w:rsidR="00F54529">
              <w:rPr>
                <w:sz w:val="28"/>
                <w:szCs w:val="28"/>
              </w:rPr>
              <w:t>6</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4</w:t>
            </w:r>
            <w:r w:rsidR="00C12E7E" w:rsidRPr="000C66CE">
              <w:rPr>
                <w:sz w:val="28"/>
                <w:szCs w:val="28"/>
              </w:rPr>
              <w:t>.</w:t>
            </w:r>
            <w:r w:rsidR="00C12E7E">
              <w:rPr>
                <w:sz w:val="28"/>
                <w:szCs w:val="28"/>
              </w:rPr>
              <w:t>2</w:t>
            </w:r>
            <w:r w:rsidR="00C12E7E" w:rsidRPr="000C66CE">
              <w:rPr>
                <w:sz w:val="28"/>
                <w:szCs w:val="28"/>
              </w:rPr>
              <w:t>.</w:t>
            </w:r>
            <w:r w:rsidR="00C12E7E">
              <w:rPr>
                <w:sz w:val="28"/>
                <w:szCs w:val="28"/>
              </w:rPr>
              <w:t>3</w:t>
            </w:r>
            <w:r w:rsidR="00C12E7E" w:rsidRPr="000C66CE">
              <w:rPr>
                <w:sz w:val="28"/>
                <w:szCs w:val="28"/>
              </w:rPr>
              <w:t xml:space="preserve"> База данных</w:t>
            </w:r>
          </w:p>
        </w:tc>
        <w:tc>
          <w:tcPr>
            <w:tcW w:w="844" w:type="dxa"/>
          </w:tcPr>
          <w:p w:rsidR="00C12E7E" w:rsidRPr="000C66CE" w:rsidRDefault="00381FF0" w:rsidP="004F6411">
            <w:pPr>
              <w:ind w:right="567"/>
              <w:jc w:val="both"/>
              <w:rPr>
                <w:sz w:val="28"/>
                <w:szCs w:val="28"/>
              </w:rPr>
            </w:pPr>
            <w:r>
              <w:rPr>
                <w:sz w:val="28"/>
                <w:szCs w:val="28"/>
              </w:rPr>
              <w:t>6</w:t>
            </w:r>
            <w:r w:rsidR="00F54529">
              <w:rPr>
                <w:sz w:val="28"/>
                <w:szCs w:val="28"/>
              </w:rPr>
              <w:t>8</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4</w:t>
            </w:r>
            <w:r w:rsidR="00C12E7E" w:rsidRPr="000C66CE">
              <w:rPr>
                <w:sz w:val="28"/>
                <w:szCs w:val="28"/>
              </w:rPr>
              <w:t>.3 Принцип работы алгоритма поддержки принятия решений</w:t>
            </w:r>
          </w:p>
        </w:tc>
        <w:tc>
          <w:tcPr>
            <w:tcW w:w="844" w:type="dxa"/>
          </w:tcPr>
          <w:p w:rsidR="00C12E7E" w:rsidRPr="000C66CE" w:rsidRDefault="00381FF0" w:rsidP="004F6411">
            <w:pPr>
              <w:ind w:right="567"/>
              <w:jc w:val="both"/>
              <w:rPr>
                <w:sz w:val="28"/>
                <w:szCs w:val="28"/>
              </w:rPr>
            </w:pPr>
            <w:r>
              <w:rPr>
                <w:sz w:val="28"/>
                <w:szCs w:val="28"/>
              </w:rPr>
              <w:t>6</w:t>
            </w:r>
            <w:r w:rsidR="00F54529">
              <w:rPr>
                <w:sz w:val="28"/>
                <w:szCs w:val="28"/>
              </w:rPr>
              <w:t>9</w:t>
            </w:r>
          </w:p>
        </w:tc>
      </w:tr>
      <w:tr w:rsidR="00C12E7E" w:rsidRPr="000C66CE" w:rsidTr="00BF64B7">
        <w:tc>
          <w:tcPr>
            <w:tcW w:w="8784" w:type="dxa"/>
          </w:tcPr>
          <w:p w:rsidR="00C12E7E" w:rsidRPr="000C66CE" w:rsidRDefault="0038156B" w:rsidP="00BF64B7">
            <w:pPr>
              <w:ind w:right="567"/>
              <w:contextualSpacing/>
              <w:rPr>
                <w:sz w:val="28"/>
                <w:szCs w:val="28"/>
              </w:rPr>
            </w:pPr>
            <w:r>
              <w:rPr>
                <w:sz w:val="28"/>
                <w:szCs w:val="28"/>
              </w:rPr>
              <w:t>4</w:t>
            </w:r>
            <w:r w:rsidR="00C12E7E" w:rsidRPr="000C66CE">
              <w:rPr>
                <w:sz w:val="28"/>
                <w:szCs w:val="28"/>
              </w:rPr>
              <w:t>.4 Выводы по главе</w:t>
            </w:r>
          </w:p>
        </w:tc>
        <w:tc>
          <w:tcPr>
            <w:tcW w:w="844" w:type="dxa"/>
          </w:tcPr>
          <w:p w:rsidR="00C12E7E" w:rsidRPr="000C66CE" w:rsidRDefault="004F6411" w:rsidP="00C12E7E">
            <w:pPr>
              <w:ind w:right="567"/>
              <w:jc w:val="both"/>
              <w:rPr>
                <w:sz w:val="28"/>
                <w:szCs w:val="28"/>
              </w:rPr>
            </w:pPr>
            <w:r>
              <w:rPr>
                <w:sz w:val="28"/>
                <w:szCs w:val="28"/>
              </w:rPr>
              <w:t>7</w:t>
            </w:r>
            <w:r w:rsidR="00F54529">
              <w:rPr>
                <w:sz w:val="28"/>
                <w:szCs w:val="28"/>
              </w:rPr>
              <w:t>2</w:t>
            </w:r>
          </w:p>
        </w:tc>
      </w:tr>
      <w:tr w:rsidR="00C12E7E" w:rsidRPr="000C66CE" w:rsidTr="00BF64B7">
        <w:tc>
          <w:tcPr>
            <w:tcW w:w="8784" w:type="dxa"/>
          </w:tcPr>
          <w:p w:rsidR="00C12E7E" w:rsidRPr="000C66CE" w:rsidRDefault="00C12E7E" w:rsidP="00BF64B7">
            <w:pPr>
              <w:ind w:right="567"/>
              <w:contextualSpacing/>
              <w:rPr>
                <w:sz w:val="28"/>
                <w:szCs w:val="28"/>
              </w:rPr>
            </w:pPr>
            <w:r>
              <w:rPr>
                <w:sz w:val="28"/>
                <w:szCs w:val="28"/>
              </w:rPr>
              <w:t>5</w:t>
            </w:r>
            <w:r w:rsidR="00BF64B7">
              <w:rPr>
                <w:sz w:val="28"/>
                <w:szCs w:val="28"/>
              </w:rPr>
              <w:t xml:space="preserve"> </w:t>
            </w:r>
            <w:r w:rsidRPr="000C66CE">
              <w:rPr>
                <w:sz w:val="28"/>
                <w:szCs w:val="28"/>
              </w:rPr>
              <w:t xml:space="preserve">ЭКСПЕРИМЕНТАЛЬНОЕ ИССЛЕДОВАНИЕ СИСТЕМЫ ПРОГНОЗИРОВАНЯ ЭНЕРГОПОТРЕБЛЕНИЯ ДЛЯ ПОДДЕРЖКИ ПРИНЯТИЯ РЕШЕНИЙ </w:t>
            </w:r>
          </w:p>
        </w:tc>
        <w:tc>
          <w:tcPr>
            <w:tcW w:w="844" w:type="dxa"/>
          </w:tcPr>
          <w:p w:rsidR="00C12E7E" w:rsidRPr="000C66CE" w:rsidRDefault="00C12E7E" w:rsidP="00C12E7E">
            <w:pPr>
              <w:ind w:right="567"/>
              <w:jc w:val="both"/>
              <w:rPr>
                <w:sz w:val="28"/>
                <w:szCs w:val="28"/>
              </w:rPr>
            </w:pPr>
          </w:p>
          <w:p w:rsidR="00C12E7E" w:rsidRPr="000C66CE" w:rsidRDefault="00C12E7E" w:rsidP="00C12E7E">
            <w:pPr>
              <w:ind w:right="567"/>
              <w:jc w:val="both"/>
              <w:rPr>
                <w:sz w:val="28"/>
                <w:szCs w:val="28"/>
              </w:rPr>
            </w:pPr>
          </w:p>
          <w:p w:rsidR="00C12E7E" w:rsidRPr="000C66CE" w:rsidRDefault="00381FF0" w:rsidP="004F6411">
            <w:pPr>
              <w:ind w:right="567"/>
              <w:jc w:val="both"/>
              <w:rPr>
                <w:sz w:val="28"/>
                <w:szCs w:val="28"/>
              </w:rPr>
            </w:pPr>
            <w:r>
              <w:rPr>
                <w:sz w:val="28"/>
                <w:szCs w:val="28"/>
              </w:rPr>
              <w:t>7</w:t>
            </w:r>
            <w:r w:rsidR="00F54529">
              <w:rPr>
                <w:sz w:val="28"/>
                <w:szCs w:val="28"/>
              </w:rPr>
              <w:t>3</w:t>
            </w:r>
          </w:p>
        </w:tc>
      </w:tr>
      <w:tr w:rsidR="00C12E7E" w:rsidRPr="000C66CE" w:rsidTr="00BF64B7">
        <w:tc>
          <w:tcPr>
            <w:tcW w:w="8784" w:type="dxa"/>
          </w:tcPr>
          <w:p w:rsidR="00C12E7E" w:rsidRPr="000C66CE" w:rsidRDefault="00C12E7E" w:rsidP="00BF64B7">
            <w:pPr>
              <w:ind w:right="567"/>
              <w:contextualSpacing/>
              <w:rPr>
                <w:sz w:val="28"/>
                <w:szCs w:val="28"/>
              </w:rPr>
            </w:pPr>
            <w:r>
              <w:rPr>
                <w:sz w:val="28"/>
                <w:szCs w:val="28"/>
              </w:rPr>
              <w:t>5</w:t>
            </w:r>
            <w:r w:rsidRPr="000C66CE">
              <w:rPr>
                <w:sz w:val="28"/>
                <w:szCs w:val="28"/>
              </w:rPr>
              <w:t>.1 Планирование эксперимента</w:t>
            </w:r>
          </w:p>
        </w:tc>
        <w:tc>
          <w:tcPr>
            <w:tcW w:w="844" w:type="dxa"/>
          </w:tcPr>
          <w:p w:rsidR="00C12E7E" w:rsidRPr="000C66CE" w:rsidRDefault="00381FF0" w:rsidP="004F6411">
            <w:pPr>
              <w:ind w:right="567"/>
              <w:jc w:val="both"/>
              <w:rPr>
                <w:sz w:val="28"/>
                <w:szCs w:val="28"/>
              </w:rPr>
            </w:pPr>
            <w:r>
              <w:rPr>
                <w:sz w:val="28"/>
                <w:szCs w:val="28"/>
              </w:rPr>
              <w:t>7</w:t>
            </w:r>
            <w:r w:rsidR="00F54529">
              <w:rPr>
                <w:sz w:val="28"/>
                <w:szCs w:val="28"/>
              </w:rPr>
              <w:t>3</w:t>
            </w:r>
          </w:p>
        </w:tc>
      </w:tr>
      <w:tr w:rsidR="00BF4A40" w:rsidRPr="000C66CE" w:rsidTr="00BF64B7">
        <w:tc>
          <w:tcPr>
            <w:tcW w:w="8784" w:type="dxa"/>
          </w:tcPr>
          <w:p w:rsidR="00BF4A40" w:rsidRDefault="00BF4A40" w:rsidP="00BF64B7">
            <w:pPr>
              <w:rPr>
                <w:sz w:val="28"/>
                <w:szCs w:val="28"/>
              </w:rPr>
            </w:pPr>
            <w:r w:rsidRPr="00BF4A40">
              <w:rPr>
                <w:sz w:val="28"/>
                <w:szCs w:val="28"/>
              </w:rPr>
              <w:t>5.2 Анализ зависимости энергопотребления от температуры окружающей среды и дня недели</w:t>
            </w:r>
          </w:p>
        </w:tc>
        <w:tc>
          <w:tcPr>
            <w:tcW w:w="844" w:type="dxa"/>
          </w:tcPr>
          <w:p w:rsidR="00BF4A40" w:rsidRDefault="00381FF0" w:rsidP="004F6411">
            <w:pPr>
              <w:ind w:right="567"/>
              <w:jc w:val="both"/>
              <w:rPr>
                <w:sz w:val="28"/>
                <w:szCs w:val="28"/>
              </w:rPr>
            </w:pPr>
            <w:r>
              <w:rPr>
                <w:sz w:val="28"/>
                <w:szCs w:val="28"/>
              </w:rPr>
              <w:t>7</w:t>
            </w:r>
            <w:r w:rsidR="00F54529">
              <w:rPr>
                <w:sz w:val="28"/>
                <w:szCs w:val="28"/>
              </w:rPr>
              <w:t>4</w:t>
            </w:r>
          </w:p>
        </w:tc>
      </w:tr>
      <w:tr w:rsidR="00C12E7E" w:rsidRPr="000C66CE" w:rsidTr="00BF64B7">
        <w:tc>
          <w:tcPr>
            <w:tcW w:w="8784" w:type="dxa"/>
          </w:tcPr>
          <w:p w:rsidR="00C12E7E" w:rsidRPr="000C66CE" w:rsidRDefault="00C12E7E" w:rsidP="00BF64B7">
            <w:pPr>
              <w:ind w:right="567"/>
              <w:contextualSpacing/>
              <w:rPr>
                <w:sz w:val="28"/>
                <w:szCs w:val="28"/>
              </w:rPr>
            </w:pPr>
            <w:r>
              <w:rPr>
                <w:sz w:val="28"/>
                <w:szCs w:val="28"/>
              </w:rPr>
              <w:t>5</w:t>
            </w:r>
            <w:r w:rsidRPr="000C66CE">
              <w:rPr>
                <w:sz w:val="28"/>
                <w:szCs w:val="28"/>
              </w:rPr>
              <w:t>.</w:t>
            </w:r>
            <w:r w:rsidR="00BF4A40">
              <w:rPr>
                <w:sz w:val="28"/>
                <w:szCs w:val="28"/>
              </w:rPr>
              <w:t>3</w:t>
            </w:r>
            <w:r w:rsidRPr="000C66CE">
              <w:rPr>
                <w:sz w:val="28"/>
                <w:szCs w:val="28"/>
              </w:rPr>
              <w:t xml:space="preserve"> Исследование зависимости точности прогноза от </w:t>
            </w:r>
            <w:r>
              <w:rPr>
                <w:sz w:val="28"/>
                <w:szCs w:val="28"/>
              </w:rPr>
              <w:t>состава исходных данных</w:t>
            </w:r>
          </w:p>
        </w:tc>
        <w:tc>
          <w:tcPr>
            <w:tcW w:w="844" w:type="dxa"/>
          </w:tcPr>
          <w:p w:rsidR="00C12E7E" w:rsidRPr="000C66CE" w:rsidRDefault="00C12E7E" w:rsidP="00C12E7E">
            <w:pPr>
              <w:ind w:right="567"/>
              <w:jc w:val="both"/>
              <w:rPr>
                <w:sz w:val="28"/>
                <w:szCs w:val="28"/>
              </w:rPr>
            </w:pPr>
          </w:p>
          <w:p w:rsidR="00C12E7E" w:rsidRPr="004F6411" w:rsidRDefault="00F54529" w:rsidP="004F6411">
            <w:pPr>
              <w:ind w:right="567"/>
              <w:jc w:val="both"/>
              <w:rPr>
                <w:sz w:val="28"/>
                <w:szCs w:val="28"/>
              </w:rPr>
            </w:pPr>
            <w:r>
              <w:rPr>
                <w:sz w:val="28"/>
                <w:szCs w:val="28"/>
              </w:rPr>
              <w:t>81</w:t>
            </w:r>
          </w:p>
        </w:tc>
      </w:tr>
      <w:tr w:rsidR="00C12E7E" w:rsidRPr="000C66CE" w:rsidTr="00BF64B7">
        <w:tc>
          <w:tcPr>
            <w:tcW w:w="8784" w:type="dxa"/>
          </w:tcPr>
          <w:p w:rsidR="00C12E7E" w:rsidRDefault="00C12E7E" w:rsidP="00BF64B7">
            <w:pPr>
              <w:contextualSpacing/>
              <w:rPr>
                <w:sz w:val="28"/>
                <w:szCs w:val="28"/>
              </w:rPr>
            </w:pPr>
            <w:r>
              <w:rPr>
                <w:sz w:val="28"/>
                <w:szCs w:val="28"/>
              </w:rPr>
              <w:t>5</w:t>
            </w:r>
            <w:r w:rsidRPr="000C66CE">
              <w:rPr>
                <w:sz w:val="28"/>
                <w:szCs w:val="28"/>
              </w:rPr>
              <w:t>.</w:t>
            </w:r>
            <w:r w:rsidR="00BF4A40" w:rsidRPr="00BF4A40">
              <w:rPr>
                <w:sz w:val="28"/>
                <w:szCs w:val="28"/>
              </w:rPr>
              <w:t>4</w:t>
            </w:r>
            <w:r w:rsidRPr="00BF4A40">
              <w:rPr>
                <w:sz w:val="28"/>
                <w:szCs w:val="28"/>
              </w:rPr>
              <w:t xml:space="preserve"> </w:t>
            </w:r>
            <w:r w:rsidR="00BF4A40" w:rsidRPr="00BF4A40">
              <w:rPr>
                <w:sz w:val="28"/>
                <w:szCs w:val="28"/>
              </w:rPr>
              <w:t>Результаты прогнозирования энергопотребления средствами нейронных сетей с различными обучающими задачниками</w:t>
            </w:r>
          </w:p>
          <w:p w:rsidR="00381FF0" w:rsidRPr="00381FF0" w:rsidRDefault="00381FF0" w:rsidP="00BF64B7">
            <w:pPr>
              <w:contextualSpacing/>
              <w:rPr>
                <w:sz w:val="28"/>
                <w:szCs w:val="28"/>
              </w:rPr>
            </w:pPr>
            <w:r w:rsidRPr="00381FF0">
              <w:rPr>
                <w:sz w:val="28"/>
                <w:szCs w:val="28"/>
              </w:rPr>
              <w:t>5.5 Практическая реализация системы поддержки принятия диспетчерских решений</w:t>
            </w:r>
          </w:p>
        </w:tc>
        <w:tc>
          <w:tcPr>
            <w:tcW w:w="844" w:type="dxa"/>
          </w:tcPr>
          <w:p w:rsidR="00C12E7E" w:rsidRPr="000C66CE" w:rsidRDefault="00C12E7E" w:rsidP="00C12E7E">
            <w:pPr>
              <w:ind w:right="567"/>
              <w:jc w:val="both"/>
              <w:rPr>
                <w:sz w:val="28"/>
                <w:szCs w:val="28"/>
              </w:rPr>
            </w:pPr>
          </w:p>
          <w:p w:rsidR="00381FF0" w:rsidRPr="004F6411" w:rsidRDefault="00F54529" w:rsidP="00C12E7E">
            <w:pPr>
              <w:ind w:right="567"/>
              <w:jc w:val="both"/>
              <w:rPr>
                <w:sz w:val="28"/>
                <w:szCs w:val="28"/>
              </w:rPr>
            </w:pPr>
            <w:r>
              <w:rPr>
                <w:sz w:val="28"/>
                <w:szCs w:val="28"/>
              </w:rPr>
              <w:t>82</w:t>
            </w:r>
          </w:p>
          <w:p w:rsidR="00381FF0" w:rsidRDefault="00381FF0" w:rsidP="00381FF0">
            <w:pPr>
              <w:rPr>
                <w:sz w:val="28"/>
                <w:szCs w:val="28"/>
              </w:rPr>
            </w:pPr>
          </w:p>
          <w:p w:rsidR="00C12E7E" w:rsidRPr="004F6411" w:rsidRDefault="00381FF0" w:rsidP="004F6411">
            <w:pPr>
              <w:rPr>
                <w:sz w:val="28"/>
                <w:szCs w:val="28"/>
              </w:rPr>
            </w:pPr>
            <w:r>
              <w:rPr>
                <w:sz w:val="28"/>
                <w:szCs w:val="28"/>
              </w:rPr>
              <w:t>8</w:t>
            </w:r>
            <w:r w:rsidR="00F54529">
              <w:rPr>
                <w:sz w:val="28"/>
                <w:szCs w:val="28"/>
              </w:rPr>
              <w:t>7</w:t>
            </w:r>
          </w:p>
        </w:tc>
      </w:tr>
      <w:tr w:rsidR="00C12E7E" w:rsidRPr="000C66CE" w:rsidTr="00BF64B7">
        <w:tc>
          <w:tcPr>
            <w:tcW w:w="8784" w:type="dxa"/>
          </w:tcPr>
          <w:p w:rsidR="00C12E7E" w:rsidRPr="000C66CE" w:rsidRDefault="00C12E7E" w:rsidP="00BF64B7">
            <w:pPr>
              <w:ind w:right="567"/>
              <w:contextualSpacing/>
              <w:rPr>
                <w:sz w:val="28"/>
                <w:szCs w:val="28"/>
              </w:rPr>
            </w:pPr>
            <w:r>
              <w:rPr>
                <w:sz w:val="28"/>
                <w:szCs w:val="28"/>
              </w:rPr>
              <w:t>5</w:t>
            </w:r>
            <w:r w:rsidRPr="000C66CE">
              <w:rPr>
                <w:sz w:val="28"/>
                <w:szCs w:val="28"/>
              </w:rPr>
              <w:t>.</w:t>
            </w:r>
            <w:r w:rsidR="00381FF0">
              <w:rPr>
                <w:sz w:val="28"/>
                <w:szCs w:val="28"/>
              </w:rPr>
              <w:t>6</w:t>
            </w:r>
            <w:r w:rsidRPr="000C66CE">
              <w:rPr>
                <w:sz w:val="28"/>
                <w:szCs w:val="28"/>
              </w:rPr>
              <w:t xml:space="preserve"> Выводы по главе</w:t>
            </w:r>
          </w:p>
        </w:tc>
        <w:tc>
          <w:tcPr>
            <w:tcW w:w="844" w:type="dxa"/>
          </w:tcPr>
          <w:p w:rsidR="00C12E7E" w:rsidRPr="004F6411" w:rsidRDefault="00381FF0" w:rsidP="004F6411">
            <w:pPr>
              <w:ind w:right="567"/>
              <w:jc w:val="both"/>
              <w:rPr>
                <w:sz w:val="28"/>
                <w:szCs w:val="28"/>
              </w:rPr>
            </w:pPr>
            <w:r>
              <w:rPr>
                <w:sz w:val="28"/>
                <w:szCs w:val="28"/>
              </w:rPr>
              <w:t>8</w:t>
            </w:r>
            <w:r w:rsidR="00F54529">
              <w:rPr>
                <w:sz w:val="28"/>
                <w:szCs w:val="28"/>
              </w:rPr>
              <w:t>9</w:t>
            </w:r>
          </w:p>
        </w:tc>
      </w:tr>
      <w:tr w:rsidR="00C12E7E" w:rsidRPr="000C66CE" w:rsidTr="00BF64B7">
        <w:tc>
          <w:tcPr>
            <w:tcW w:w="8784" w:type="dxa"/>
          </w:tcPr>
          <w:p w:rsidR="00C12E7E" w:rsidRPr="000C66CE" w:rsidRDefault="00C12E7E" w:rsidP="00BF64B7">
            <w:pPr>
              <w:ind w:right="567"/>
              <w:rPr>
                <w:sz w:val="28"/>
                <w:szCs w:val="28"/>
              </w:rPr>
            </w:pPr>
            <w:r w:rsidRPr="000C66CE">
              <w:rPr>
                <w:sz w:val="28"/>
                <w:szCs w:val="28"/>
              </w:rPr>
              <w:t>ЗАКЛЮЧЕНИЕ</w:t>
            </w:r>
          </w:p>
        </w:tc>
        <w:tc>
          <w:tcPr>
            <w:tcW w:w="844" w:type="dxa"/>
          </w:tcPr>
          <w:p w:rsidR="00C12E7E" w:rsidRPr="004F6411" w:rsidRDefault="00F54529" w:rsidP="004F6411">
            <w:pPr>
              <w:ind w:right="567"/>
              <w:jc w:val="both"/>
              <w:rPr>
                <w:sz w:val="28"/>
                <w:szCs w:val="28"/>
              </w:rPr>
            </w:pPr>
            <w:r>
              <w:rPr>
                <w:sz w:val="28"/>
                <w:szCs w:val="28"/>
              </w:rPr>
              <w:t>91</w:t>
            </w:r>
          </w:p>
        </w:tc>
      </w:tr>
      <w:tr w:rsidR="00C12E7E" w:rsidRPr="000C66CE" w:rsidTr="00BF64B7">
        <w:tc>
          <w:tcPr>
            <w:tcW w:w="8784" w:type="dxa"/>
          </w:tcPr>
          <w:p w:rsidR="00C12E7E" w:rsidRPr="001C7D1A" w:rsidRDefault="00C12E7E" w:rsidP="00BF64B7">
            <w:r w:rsidRPr="001C7D1A">
              <w:rPr>
                <w:sz w:val="28"/>
                <w:szCs w:val="28"/>
              </w:rPr>
              <w:t>СПИСОК ИСПОЛЬЗОВАННЫХ ИСТОЧНИКОВ</w:t>
            </w:r>
          </w:p>
        </w:tc>
        <w:tc>
          <w:tcPr>
            <w:tcW w:w="844" w:type="dxa"/>
          </w:tcPr>
          <w:p w:rsidR="00C12E7E" w:rsidRPr="004F6411" w:rsidRDefault="004F6411" w:rsidP="00C12E7E">
            <w:pPr>
              <w:ind w:right="567"/>
              <w:jc w:val="both"/>
              <w:rPr>
                <w:sz w:val="28"/>
                <w:szCs w:val="28"/>
              </w:rPr>
            </w:pPr>
            <w:r>
              <w:rPr>
                <w:sz w:val="28"/>
                <w:szCs w:val="28"/>
              </w:rPr>
              <w:t>9</w:t>
            </w:r>
            <w:r w:rsidR="00F54529">
              <w:rPr>
                <w:sz w:val="28"/>
                <w:szCs w:val="28"/>
              </w:rPr>
              <w:t>2</w:t>
            </w:r>
          </w:p>
        </w:tc>
      </w:tr>
      <w:tr w:rsidR="00C12E7E" w:rsidRPr="000C66CE" w:rsidTr="00BF64B7">
        <w:tc>
          <w:tcPr>
            <w:tcW w:w="8784" w:type="dxa"/>
          </w:tcPr>
          <w:p w:rsidR="00C12E7E" w:rsidRPr="001C7D1A" w:rsidRDefault="00C12E7E" w:rsidP="00BF64B7">
            <w:pPr>
              <w:ind w:right="567"/>
              <w:rPr>
                <w:sz w:val="28"/>
                <w:szCs w:val="28"/>
              </w:rPr>
            </w:pPr>
            <w:r w:rsidRPr="001C7D1A">
              <w:rPr>
                <w:sz w:val="28"/>
                <w:szCs w:val="28"/>
              </w:rPr>
              <w:t xml:space="preserve">ПРИЛОЖЕНИЕ </w:t>
            </w:r>
            <w:r w:rsidR="003760E4">
              <w:rPr>
                <w:sz w:val="28"/>
                <w:szCs w:val="28"/>
              </w:rPr>
              <w:t>А</w:t>
            </w:r>
          </w:p>
          <w:p w:rsidR="00C12E7E" w:rsidRPr="000E35A3" w:rsidRDefault="000E35A3" w:rsidP="003760E4">
            <w:pPr>
              <w:tabs>
                <w:tab w:val="left" w:pos="1575"/>
              </w:tabs>
              <w:ind w:right="567"/>
              <w:rPr>
                <w:sz w:val="28"/>
                <w:szCs w:val="28"/>
                <w:lang w:val="en-US"/>
              </w:rPr>
            </w:pPr>
            <w:r w:rsidRPr="000E35A3">
              <w:rPr>
                <w:sz w:val="28"/>
                <w:szCs w:val="28"/>
              </w:rPr>
              <w:t xml:space="preserve">ПРИЛОЖЕНИЕ </w:t>
            </w:r>
            <w:r w:rsidR="003760E4">
              <w:rPr>
                <w:sz w:val="28"/>
                <w:szCs w:val="28"/>
              </w:rPr>
              <w:t>Б</w:t>
            </w:r>
            <w:r>
              <w:rPr>
                <w:sz w:val="28"/>
                <w:szCs w:val="28"/>
              </w:rPr>
              <w:tab/>
            </w:r>
          </w:p>
        </w:tc>
        <w:tc>
          <w:tcPr>
            <w:tcW w:w="844" w:type="dxa"/>
          </w:tcPr>
          <w:p w:rsidR="000E35A3" w:rsidRDefault="00F54529" w:rsidP="00C12E7E">
            <w:pPr>
              <w:ind w:right="567"/>
              <w:jc w:val="both"/>
              <w:rPr>
                <w:sz w:val="28"/>
                <w:szCs w:val="28"/>
              </w:rPr>
            </w:pPr>
            <w:r>
              <w:rPr>
                <w:sz w:val="28"/>
                <w:szCs w:val="28"/>
              </w:rPr>
              <w:t>100</w:t>
            </w:r>
          </w:p>
          <w:p w:rsidR="00C12E7E" w:rsidRPr="000E35A3" w:rsidRDefault="000E35A3" w:rsidP="004F6411">
            <w:pPr>
              <w:rPr>
                <w:sz w:val="28"/>
                <w:szCs w:val="28"/>
              </w:rPr>
            </w:pPr>
            <w:r>
              <w:rPr>
                <w:sz w:val="28"/>
                <w:szCs w:val="28"/>
              </w:rPr>
              <w:t>10</w:t>
            </w:r>
            <w:r w:rsidR="00F54529">
              <w:rPr>
                <w:sz w:val="28"/>
                <w:szCs w:val="28"/>
              </w:rPr>
              <w:t>5</w:t>
            </w:r>
          </w:p>
        </w:tc>
      </w:tr>
      <w:tr w:rsidR="00C12E7E" w:rsidRPr="000C66CE" w:rsidTr="00BF64B7">
        <w:tc>
          <w:tcPr>
            <w:tcW w:w="8784" w:type="dxa"/>
          </w:tcPr>
          <w:p w:rsidR="00C12E7E" w:rsidRPr="000C66CE" w:rsidRDefault="00C12E7E" w:rsidP="00C12E7E">
            <w:pPr>
              <w:rPr>
                <w:sz w:val="28"/>
                <w:szCs w:val="28"/>
              </w:rPr>
            </w:pPr>
          </w:p>
        </w:tc>
        <w:tc>
          <w:tcPr>
            <w:tcW w:w="844" w:type="dxa"/>
          </w:tcPr>
          <w:p w:rsidR="00C12E7E" w:rsidRDefault="00C12E7E" w:rsidP="00C12E7E">
            <w:pPr>
              <w:ind w:right="567"/>
              <w:jc w:val="both"/>
              <w:rPr>
                <w:sz w:val="28"/>
                <w:szCs w:val="28"/>
              </w:rPr>
            </w:pPr>
          </w:p>
        </w:tc>
      </w:tr>
    </w:tbl>
    <w:p w:rsidR="0068069A" w:rsidRPr="00D07F23" w:rsidRDefault="0068069A" w:rsidP="00381FF0">
      <w:pPr>
        <w:tabs>
          <w:tab w:val="left" w:pos="567"/>
          <w:tab w:val="left" w:pos="1276"/>
        </w:tabs>
        <w:ind w:firstLine="709"/>
        <w:jc w:val="center"/>
        <w:rPr>
          <w:sz w:val="28"/>
          <w:szCs w:val="28"/>
        </w:rPr>
        <w:sectPr w:rsidR="0068069A" w:rsidRPr="00D07F23" w:rsidSect="005E5993">
          <w:footerReference w:type="default" r:id="rId9"/>
          <w:pgSz w:w="11906" w:h="16838"/>
          <w:pgMar w:top="1134" w:right="567" w:bottom="1134" w:left="1701" w:header="709" w:footer="709" w:gutter="0"/>
          <w:pgNumType w:start="2"/>
          <w:cols w:space="708"/>
          <w:docGrid w:linePitch="360"/>
        </w:sectPr>
      </w:pPr>
    </w:p>
    <w:p w:rsidR="006C64AE" w:rsidRPr="00D07F23" w:rsidRDefault="006C64AE" w:rsidP="003470B4">
      <w:pPr>
        <w:ind w:firstLine="709"/>
        <w:jc w:val="center"/>
        <w:rPr>
          <w:b/>
          <w:sz w:val="28"/>
          <w:szCs w:val="28"/>
        </w:rPr>
      </w:pPr>
      <w:r w:rsidRPr="00D07F23">
        <w:rPr>
          <w:b/>
          <w:sz w:val="28"/>
          <w:szCs w:val="28"/>
        </w:rPr>
        <w:lastRenderedPageBreak/>
        <w:t>ОБОЗНАЧЕНИЯ И СОКРАЩЕНИЯ</w:t>
      </w:r>
    </w:p>
    <w:p w:rsidR="006C64AE" w:rsidRPr="00ED6045" w:rsidRDefault="006C64AE" w:rsidP="00ED6045">
      <w:pPr>
        <w:ind w:firstLine="709"/>
        <w:jc w:val="center"/>
        <w:rPr>
          <w:sz w:val="28"/>
          <w:szCs w:val="28"/>
        </w:rPr>
      </w:pPr>
    </w:p>
    <w:tbl>
      <w:tblPr>
        <w:tblW w:w="0" w:type="auto"/>
        <w:tblLook w:val="04A0" w:firstRow="1" w:lastRow="0" w:firstColumn="1" w:lastColumn="0" w:noHBand="0" w:noVBand="1"/>
      </w:tblPr>
      <w:tblGrid>
        <w:gridCol w:w="9638"/>
      </w:tblGrid>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DDDAMS - Адаптивное моделирование на основе динамических данных</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EMS - Система управления энергией</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IPDG - Распределительная сеть</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MAPE - Средняя абсолютная ошибка в процентах</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PFAP - Системы анализа и обработки сбоев питания</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PGE - Электросетевые предприятия</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PLC - Связь по линии электропередач</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SCADA -  Системы диспетчерского управления и сбора данных</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АО - Акционерн</w:t>
            </w:r>
            <w:r>
              <w:rPr>
                <w:sz w:val="28"/>
                <w:szCs w:val="28"/>
              </w:rPr>
              <w:t>ое</w:t>
            </w:r>
            <w:r w:rsidRPr="00ED6045">
              <w:rPr>
                <w:sz w:val="28"/>
                <w:szCs w:val="28"/>
              </w:rPr>
              <w:t xml:space="preserve"> </w:t>
            </w:r>
            <w:r>
              <w:rPr>
                <w:sz w:val="28"/>
                <w:szCs w:val="28"/>
              </w:rPr>
              <w:t>общество</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БВД - Блок ввода данных</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БД - База данных</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БППР - Блок поддержки принятия диспетчерских решений</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БПЭ - Блок прогнозирования энергопотребления</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ВЛ - Воздушная линия электропередач</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ГН - Метод Гаусса-Ньютона</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ГС - Метод градиентного спуска</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кВА - Киловольт-ампер</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кВт - Киловатт</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ЛМ - Алгоритм Левенберга-Марквардта</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МВт - Мегаватт</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СППР - Система поддержки принятия решений</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СУБД - Система управления базами данных</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ТП - Трансформаторная подстанция</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r w:rsidRPr="00ED6045">
              <w:rPr>
                <w:sz w:val="28"/>
                <w:szCs w:val="28"/>
              </w:rPr>
              <w:t>ТЭЦ - Теплоэлектроцентраль</w:t>
            </w: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p>
        </w:tc>
      </w:tr>
      <w:tr w:rsidR="00ED6045" w:rsidRPr="00ED6045" w:rsidTr="007F709B">
        <w:trPr>
          <w:trHeight w:val="57"/>
        </w:trPr>
        <w:tc>
          <w:tcPr>
            <w:tcW w:w="0" w:type="auto"/>
            <w:shd w:val="clear" w:color="auto" w:fill="auto"/>
          </w:tcPr>
          <w:p w:rsidR="00ED6045" w:rsidRPr="00ED6045" w:rsidRDefault="00ED6045" w:rsidP="00ED6045">
            <w:pPr>
              <w:ind w:firstLine="709"/>
              <w:rPr>
                <w:sz w:val="28"/>
                <w:szCs w:val="28"/>
              </w:rPr>
            </w:pPr>
          </w:p>
        </w:tc>
      </w:tr>
      <w:tr w:rsidR="00ED6045" w:rsidRPr="00ED6045" w:rsidTr="00F9644E">
        <w:trPr>
          <w:trHeight w:val="57"/>
        </w:trPr>
        <w:tc>
          <w:tcPr>
            <w:tcW w:w="0" w:type="auto"/>
            <w:shd w:val="clear" w:color="auto" w:fill="auto"/>
            <w:vAlign w:val="center"/>
          </w:tcPr>
          <w:p w:rsidR="00ED6045" w:rsidRPr="00ED6045" w:rsidRDefault="00ED6045" w:rsidP="00ED6045">
            <w:pPr>
              <w:ind w:firstLine="709"/>
              <w:rPr>
                <w:sz w:val="28"/>
                <w:szCs w:val="28"/>
              </w:rPr>
            </w:pPr>
          </w:p>
        </w:tc>
      </w:tr>
    </w:tbl>
    <w:p w:rsidR="00E36E35" w:rsidRPr="00391D9B" w:rsidRDefault="00E36E35" w:rsidP="003470B4">
      <w:pPr>
        <w:tabs>
          <w:tab w:val="left" w:pos="6150"/>
        </w:tabs>
        <w:ind w:firstLine="709"/>
        <w:jc w:val="both"/>
        <w:rPr>
          <w:sz w:val="28"/>
          <w:szCs w:val="28"/>
        </w:rPr>
      </w:pPr>
    </w:p>
    <w:p w:rsidR="00E36E35" w:rsidRPr="00391D9B" w:rsidRDefault="00E36E35" w:rsidP="003470B4">
      <w:pPr>
        <w:tabs>
          <w:tab w:val="left" w:pos="6150"/>
        </w:tabs>
        <w:ind w:firstLine="709"/>
        <w:jc w:val="both"/>
        <w:rPr>
          <w:sz w:val="28"/>
          <w:szCs w:val="28"/>
        </w:rPr>
      </w:pPr>
    </w:p>
    <w:p w:rsidR="00E36E35" w:rsidRPr="00391D9B" w:rsidRDefault="00E36E35" w:rsidP="003470B4">
      <w:pPr>
        <w:tabs>
          <w:tab w:val="left" w:pos="6150"/>
        </w:tabs>
        <w:ind w:firstLine="709"/>
        <w:jc w:val="both"/>
        <w:rPr>
          <w:sz w:val="28"/>
          <w:szCs w:val="28"/>
        </w:rPr>
      </w:pPr>
    </w:p>
    <w:p w:rsidR="006C64AE" w:rsidRPr="00391D9B" w:rsidRDefault="006C64AE" w:rsidP="003470B4">
      <w:pPr>
        <w:ind w:firstLine="709"/>
        <w:jc w:val="center"/>
        <w:rPr>
          <w:sz w:val="28"/>
          <w:szCs w:val="28"/>
        </w:rPr>
      </w:pPr>
    </w:p>
    <w:p w:rsidR="00020F9A" w:rsidRDefault="00020F9A" w:rsidP="00020F9A">
      <w:pPr>
        <w:tabs>
          <w:tab w:val="center" w:pos="4819"/>
        </w:tabs>
        <w:rPr>
          <w:sz w:val="28"/>
          <w:szCs w:val="28"/>
        </w:rPr>
      </w:pPr>
    </w:p>
    <w:p w:rsidR="003760E4" w:rsidRDefault="003760E4" w:rsidP="00020F9A">
      <w:pPr>
        <w:tabs>
          <w:tab w:val="center" w:pos="4819"/>
        </w:tabs>
        <w:rPr>
          <w:sz w:val="28"/>
          <w:szCs w:val="28"/>
        </w:rPr>
      </w:pPr>
    </w:p>
    <w:p w:rsidR="003760E4" w:rsidRDefault="003760E4" w:rsidP="00020F9A">
      <w:pPr>
        <w:tabs>
          <w:tab w:val="center" w:pos="4819"/>
        </w:tabs>
        <w:rPr>
          <w:sz w:val="28"/>
          <w:szCs w:val="28"/>
        </w:rPr>
      </w:pPr>
    </w:p>
    <w:p w:rsidR="00E83D52" w:rsidRDefault="00E83D52" w:rsidP="00020F9A">
      <w:pPr>
        <w:tabs>
          <w:tab w:val="center" w:pos="4819"/>
        </w:tabs>
        <w:rPr>
          <w:sz w:val="28"/>
          <w:szCs w:val="28"/>
        </w:rPr>
      </w:pPr>
    </w:p>
    <w:p w:rsidR="00E83D52" w:rsidRDefault="00E83D52" w:rsidP="00020F9A">
      <w:pPr>
        <w:tabs>
          <w:tab w:val="center" w:pos="4819"/>
        </w:tabs>
        <w:rPr>
          <w:sz w:val="28"/>
          <w:szCs w:val="28"/>
        </w:rPr>
      </w:pPr>
    </w:p>
    <w:p w:rsidR="00E83D52" w:rsidRDefault="00E83D52" w:rsidP="00020F9A">
      <w:pPr>
        <w:tabs>
          <w:tab w:val="center" w:pos="4819"/>
        </w:tabs>
        <w:rPr>
          <w:sz w:val="28"/>
          <w:szCs w:val="28"/>
        </w:rPr>
      </w:pPr>
    </w:p>
    <w:p w:rsidR="00E83D52" w:rsidRDefault="00E83D52" w:rsidP="00020F9A">
      <w:pPr>
        <w:tabs>
          <w:tab w:val="center" w:pos="4819"/>
        </w:tabs>
        <w:rPr>
          <w:sz w:val="28"/>
          <w:szCs w:val="28"/>
        </w:rPr>
      </w:pPr>
    </w:p>
    <w:p w:rsidR="00E83D52" w:rsidRDefault="00E83D52" w:rsidP="00020F9A">
      <w:pPr>
        <w:tabs>
          <w:tab w:val="center" w:pos="4819"/>
        </w:tabs>
        <w:rPr>
          <w:sz w:val="28"/>
          <w:szCs w:val="28"/>
        </w:rPr>
      </w:pPr>
    </w:p>
    <w:p w:rsidR="00E83D52" w:rsidRDefault="00E83D52" w:rsidP="00020F9A">
      <w:pPr>
        <w:tabs>
          <w:tab w:val="center" w:pos="4819"/>
        </w:tabs>
        <w:rPr>
          <w:sz w:val="28"/>
          <w:szCs w:val="28"/>
        </w:rPr>
      </w:pPr>
    </w:p>
    <w:p w:rsidR="00E83D52" w:rsidRDefault="00E83D52" w:rsidP="00020F9A">
      <w:pPr>
        <w:tabs>
          <w:tab w:val="center" w:pos="4819"/>
        </w:tabs>
        <w:rPr>
          <w:sz w:val="28"/>
          <w:szCs w:val="28"/>
        </w:rPr>
      </w:pPr>
    </w:p>
    <w:p w:rsidR="00F95B77" w:rsidRPr="00D07F23" w:rsidRDefault="00020F9A" w:rsidP="00020F9A">
      <w:pPr>
        <w:tabs>
          <w:tab w:val="center" w:pos="4819"/>
        </w:tabs>
        <w:rPr>
          <w:b/>
          <w:sz w:val="28"/>
          <w:szCs w:val="28"/>
        </w:rPr>
      </w:pPr>
      <w:r>
        <w:rPr>
          <w:sz w:val="28"/>
          <w:szCs w:val="28"/>
        </w:rPr>
        <w:lastRenderedPageBreak/>
        <w:tab/>
      </w:r>
      <w:r w:rsidR="001D3069" w:rsidRPr="00D07F23">
        <w:rPr>
          <w:b/>
          <w:sz w:val="28"/>
          <w:szCs w:val="28"/>
        </w:rPr>
        <w:t>ВВЕДЕНИЕ</w:t>
      </w:r>
    </w:p>
    <w:p w:rsidR="0015738A" w:rsidRPr="00D07F23" w:rsidRDefault="0015738A" w:rsidP="002866E6">
      <w:pPr>
        <w:ind w:firstLine="709"/>
        <w:jc w:val="center"/>
        <w:rPr>
          <w:sz w:val="28"/>
          <w:szCs w:val="28"/>
        </w:rPr>
      </w:pPr>
    </w:p>
    <w:p w:rsidR="002866E6" w:rsidRPr="00D93C53" w:rsidRDefault="00646A5A" w:rsidP="002866E6">
      <w:pPr>
        <w:ind w:firstLine="709"/>
        <w:jc w:val="both"/>
        <w:rPr>
          <w:sz w:val="28"/>
          <w:szCs w:val="28"/>
        </w:rPr>
      </w:pPr>
      <w:r w:rsidRPr="00D93C53">
        <w:rPr>
          <w:b/>
          <w:sz w:val="28"/>
          <w:szCs w:val="28"/>
        </w:rPr>
        <w:t>Актуальность</w:t>
      </w:r>
      <w:r>
        <w:rPr>
          <w:b/>
          <w:sz w:val="28"/>
          <w:szCs w:val="28"/>
        </w:rPr>
        <w:t xml:space="preserve"> работы. </w:t>
      </w:r>
      <w:r w:rsidRPr="00D93C53">
        <w:rPr>
          <w:sz w:val="28"/>
          <w:szCs w:val="28"/>
        </w:rPr>
        <w:t>На современном этапе развития энергетической отрасли Казахстана, когда объем производства электрической энергии достиг стабильных высоких показателей, производимые мощности практически покрывают спрос промышленных и бытовых потребителей в электрической энергии, актуальным становится вопрос повышения качества функционирования энергетической системы в целом.</w:t>
      </w:r>
    </w:p>
    <w:p w:rsidR="00AA7928" w:rsidRDefault="00AA7928" w:rsidP="002866E6">
      <w:pPr>
        <w:ind w:firstLine="709"/>
        <w:jc w:val="both"/>
        <w:rPr>
          <w:color w:val="000000"/>
          <w:sz w:val="28"/>
          <w:szCs w:val="28"/>
        </w:rPr>
      </w:pPr>
      <w:r>
        <w:rPr>
          <w:color w:val="000000"/>
          <w:sz w:val="28"/>
          <w:szCs w:val="28"/>
        </w:rPr>
        <w:t xml:space="preserve">Главной отличительной характеристикой обеспечения электроэнергией потребителей является постоянный процесс выработки, а также одновременное с этим распределение и потребление электроэнергии. Оптимальное распределение электрической энергии среди членов энергетического рынка напрямую оказывает воздействие на качество поставляемой энергии. Так резкое изменение объемов потребления энергии способно привести к перегрузке и выходу из строя оборудования, а также снижению функциональности системы электроснабжения как таковой. </w:t>
      </w:r>
      <w:r w:rsidRPr="00D93C53">
        <w:rPr>
          <w:sz w:val="28"/>
          <w:szCs w:val="28"/>
        </w:rPr>
        <w:t xml:space="preserve">Нагрузка на оборудование и линии электропередач напрямую зависит от потребления энергии. </w:t>
      </w:r>
      <w:r>
        <w:rPr>
          <w:sz w:val="28"/>
          <w:szCs w:val="28"/>
        </w:rPr>
        <w:t xml:space="preserve">Востребованной становится информация о величине потребления в следующий час и следующие сутки. </w:t>
      </w:r>
      <w:r>
        <w:rPr>
          <w:color w:val="000000"/>
          <w:sz w:val="28"/>
          <w:szCs w:val="28"/>
        </w:rPr>
        <w:t xml:space="preserve">Составление верного прогноза потребления энергии поможет создать систему оперативного диспетчерского управления, которая позволит заблаговременно изменить топологию распределительной сети и избежать аварийных ситуаций. </w:t>
      </w:r>
    </w:p>
    <w:p w:rsidR="00F44073" w:rsidRDefault="00F44073" w:rsidP="002866E6">
      <w:pPr>
        <w:ind w:firstLine="709"/>
        <w:jc w:val="both"/>
        <w:rPr>
          <w:sz w:val="28"/>
          <w:szCs w:val="28"/>
        </w:rPr>
      </w:pPr>
      <w:r>
        <w:rPr>
          <w:color w:val="000000"/>
          <w:sz w:val="28"/>
          <w:szCs w:val="28"/>
        </w:rPr>
        <w:t xml:space="preserve">Кроме этого, с 2008 года на территории Казахстана стартовала работа </w:t>
      </w:r>
      <w:r w:rsidRPr="0022252C">
        <w:rPr>
          <w:sz w:val="28"/>
          <w:szCs w:val="28"/>
        </w:rPr>
        <w:t>балансирующ</w:t>
      </w:r>
      <w:r>
        <w:rPr>
          <w:sz w:val="28"/>
          <w:szCs w:val="28"/>
        </w:rPr>
        <w:t>его</w:t>
      </w:r>
      <w:r w:rsidRPr="0022252C">
        <w:rPr>
          <w:sz w:val="28"/>
          <w:szCs w:val="28"/>
        </w:rPr>
        <w:t xml:space="preserve"> рынк</w:t>
      </w:r>
      <w:r>
        <w:rPr>
          <w:sz w:val="28"/>
          <w:szCs w:val="28"/>
        </w:rPr>
        <w:t>а</w:t>
      </w:r>
      <w:r w:rsidRPr="0022252C">
        <w:rPr>
          <w:sz w:val="28"/>
          <w:szCs w:val="28"/>
        </w:rPr>
        <w:t xml:space="preserve"> электрической энергии</w:t>
      </w:r>
      <w:r>
        <w:rPr>
          <w:sz w:val="28"/>
          <w:szCs w:val="28"/>
        </w:rPr>
        <w:t>.</w:t>
      </w:r>
      <w:r>
        <w:rPr>
          <w:color w:val="000000"/>
          <w:sz w:val="28"/>
          <w:szCs w:val="28"/>
        </w:rPr>
        <w:t xml:space="preserve"> </w:t>
      </w:r>
      <w:r w:rsidRPr="0022252C">
        <w:rPr>
          <w:sz w:val="28"/>
          <w:szCs w:val="28"/>
        </w:rPr>
        <w:t>Таким образом производители электрической энергии могут не только снабжать электричеством регион</w:t>
      </w:r>
      <w:r>
        <w:rPr>
          <w:sz w:val="28"/>
          <w:szCs w:val="28"/>
        </w:rPr>
        <w:t>,</w:t>
      </w:r>
      <w:r w:rsidRPr="0022252C">
        <w:rPr>
          <w:sz w:val="28"/>
          <w:szCs w:val="28"/>
        </w:rPr>
        <w:t xml:space="preserve"> в котором она произведена, но и по магистральным сетям продавать энергию в другие регионы и страны, либо наоборот закупать энергию</w:t>
      </w:r>
      <w:r w:rsidR="0084216B" w:rsidRPr="0084216B">
        <w:rPr>
          <w:sz w:val="28"/>
          <w:szCs w:val="28"/>
        </w:rPr>
        <w:t xml:space="preserve"> </w:t>
      </w:r>
      <w:r w:rsidR="0084216B" w:rsidRPr="009A5ECE">
        <w:rPr>
          <w:sz w:val="28"/>
          <w:szCs w:val="28"/>
        </w:rPr>
        <w:t>[</w:t>
      </w:r>
      <w:r w:rsidR="0084216B">
        <w:rPr>
          <w:sz w:val="28"/>
          <w:szCs w:val="28"/>
        </w:rPr>
        <w:t>1</w:t>
      </w:r>
      <w:r w:rsidR="0084216B" w:rsidRPr="00925076">
        <w:rPr>
          <w:sz w:val="28"/>
          <w:szCs w:val="28"/>
        </w:rPr>
        <w:t>]</w:t>
      </w:r>
      <w:r w:rsidR="003760E4">
        <w:rPr>
          <w:sz w:val="28"/>
          <w:szCs w:val="28"/>
        </w:rPr>
        <w:t>.</w:t>
      </w:r>
    </w:p>
    <w:p w:rsidR="00F44073" w:rsidRDefault="00F44073" w:rsidP="002866E6">
      <w:pPr>
        <w:pStyle w:val="a4"/>
        <w:spacing w:after="0"/>
        <w:ind w:firstLine="709"/>
        <w:jc w:val="both"/>
      </w:pPr>
      <w:r>
        <w:rPr>
          <w:color w:val="000000"/>
          <w:sz w:val="28"/>
          <w:szCs w:val="28"/>
        </w:rPr>
        <w:t xml:space="preserve">Особенность работы данного рынка касательно сделок по покупке, а также продаже электрических ресурсов выстраивается на принципе свободной торговли, в условиях которой члены рынка покупают исключительно разницу между реально использованной энергией, и той, что заявлена ранее. Поэтому чем значительнее разница между планируемыми потреблениями и результатом использования ресурсов, </w:t>
      </w:r>
      <w:r w:rsidR="00B45E39">
        <w:rPr>
          <w:color w:val="000000"/>
          <w:sz w:val="28"/>
          <w:szCs w:val="28"/>
        </w:rPr>
        <w:t xml:space="preserve">больше материальных </w:t>
      </w:r>
      <w:r>
        <w:rPr>
          <w:color w:val="000000"/>
          <w:sz w:val="28"/>
          <w:szCs w:val="28"/>
        </w:rPr>
        <w:t xml:space="preserve">затраты </w:t>
      </w:r>
      <w:r w:rsidR="00C16DBB">
        <w:rPr>
          <w:color w:val="000000"/>
          <w:sz w:val="28"/>
          <w:szCs w:val="28"/>
        </w:rPr>
        <w:t xml:space="preserve">несут </w:t>
      </w:r>
      <w:r w:rsidR="00B45E39">
        <w:rPr>
          <w:color w:val="000000"/>
          <w:sz w:val="28"/>
          <w:szCs w:val="28"/>
        </w:rPr>
        <w:t>организации, работающие на балансирующем рынке</w:t>
      </w:r>
      <w:r>
        <w:rPr>
          <w:color w:val="000000"/>
          <w:sz w:val="28"/>
          <w:szCs w:val="28"/>
        </w:rPr>
        <w:t xml:space="preserve">. </w:t>
      </w:r>
      <w:r w:rsidR="00B45E39">
        <w:rPr>
          <w:color w:val="000000"/>
          <w:sz w:val="28"/>
          <w:szCs w:val="28"/>
        </w:rPr>
        <w:t>П</w:t>
      </w:r>
      <w:r>
        <w:rPr>
          <w:color w:val="000000"/>
          <w:sz w:val="28"/>
          <w:szCs w:val="28"/>
        </w:rPr>
        <w:t>равила</w:t>
      </w:r>
      <w:r w:rsidR="00C16DBB">
        <w:rPr>
          <w:color w:val="000000"/>
          <w:sz w:val="28"/>
          <w:szCs w:val="28"/>
        </w:rPr>
        <w:t xml:space="preserve"> работы</w:t>
      </w:r>
      <w:r>
        <w:rPr>
          <w:color w:val="000000"/>
          <w:sz w:val="28"/>
          <w:szCs w:val="28"/>
        </w:rPr>
        <w:t xml:space="preserve"> </w:t>
      </w:r>
      <w:r w:rsidR="00B45E39">
        <w:rPr>
          <w:color w:val="000000"/>
          <w:sz w:val="28"/>
          <w:szCs w:val="28"/>
        </w:rPr>
        <w:t>описанного</w:t>
      </w:r>
      <w:r>
        <w:rPr>
          <w:color w:val="000000"/>
          <w:sz w:val="28"/>
          <w:szCs w:val="28"/>
        </w:rPr>
        <w:t xml:space="preserve"> рынка энергии </w:t>
      </w:r>
      <w:r w:rsidR="00C16DBB">
        <w:rPr>
          <w:color w:val="000000"/>
          <w:sz w:val="28"/>
          <w:szCs w:val="28"/>
        </w:rPr>
        <w:t xml:space="preserve">создают </w:t>
      </w:r>
      <w:r w:rsidR="00B45E39">
        <w:rPr>
          <w:color w:val="000000"/>
          <w:sz w:val="28"/>
          <w:szCs w:val="28"/>
        </w:rPr>
        <w:t>предпосылки и</w:t>
      </w:r>
      <w:r w:rsidR="00C16DBB">
        <w:rPr>
          <w:color w:val="000000"/>
          <w:sz w:val="28"/>
          <w:szCs w:val="28"/>
        </w:rPr>
        <w:t xml:space="preserve"> условия, когда</w:t>
      </w:r>
      <w:r>
        <w:rPr>
          <w:color w:val="000000"/>
          <w:sz w:val="28"/>
          <w:szCs w:val="28"/>
        </w:rPr>
        <w:t xml:space="preserve"> </w:t>
      </w:r>
      <w:r w:rsidR="00B45E39">
        <w:rPr>
          <w:color w:val="000000"/>
          <w:sz w:val="28"/>
          <w:szCs w:val="28"/>
        </w:rPr>
        <w:t>организациям, участвующим в торгах выгодно</w:t>
      </w:r>
      <w:r w:rsidR="00C16DBB">
        <w:rPr>
          <w:color w:val="000000"/>
          <w:sz w:val="28"/>
          <w:szCs w:val="28"/>
        </w:rPr>
        <w:t xml:space="preserve"> </w:t>
      </w:r>
      <w:r>
        <w:rPr>
          <w:color w:val="000000"/>
          <w:sz w:val="28"/>
          <w:szCs w:val="28"/>
        </w:rPr>
        <w:t>строить наиболее точные прогнозы касательно использования электроэнергии</w:t>
      </w:r>
      <w:r w:rsidR="0084216B">
        <w:rPr>
          <w:color w:val="000000"/>
          <w:sz w:val="28"/>
          <w:szCs w:val="28"/>
        </w:rPr>
        <w:t xml:space="preserve"> </w:t>
      </w:r>
      <w:r w:rsidR="0084216B" w:rsidRPr="009A5ECE">
        <w:rPr>
          <w:sz w:val="28"/>
          <w:szCs w:val="28"/>
        </w:rPr>
        <w:t>[</w:t>
      </w:r>
      <w:r w:rsidR="00AC257F">
        <w:rPr>
          <w:sz w:val="28"/>
          <w:szCs w:val="28"/>
        </w:rPr>
        <w:t>2</w:t>
      </w:r>
      <w:r w:rsidR="0084216B" w:rsidRPr="00925076">
        <w:rPr>
          <w:sz w:val="28"/>
          <w:szCs w:val="28"/>
        </w:rPr>
        <w:t>]</w:t>
      </w:r>
      <w:r w:rsidR="003760E4">
        <w:rPr>
          <w:sz w:val="28"/>
          <w:szCs w:val="28"/>
        </w:rPr>
        <w:t>.</w:t>
      </w:r>
    </w:p>
    <w:p w:rsidR="002B0DB7" w:rsidRDefault="00646A5A" w:rsidP="002866E6">
      <w:pPr>
        <w:pStyle w:val="a4"/>
        <w:spacing w:after="0"/>
        <w:ind w:firstLine="709"/>
        <w:jc w:val="both"/>
      </w:pPr>
      <w:r w:rsidRPr="00D93C53">
        <w:rPr>
          <w:sz w:val="28"/>
          <w:szCs w:val="28"/>
        </w:rPr>
        <w:t xml:space="preserve">Существуют различные методы и способы прогнозирования нагрузки. Наиболее часто применяемы на практике это различные сочетания статистических методов. Не во всех случаях данный метод дает хороший результат. </w:t>
      </w:r>
      <w:r w:rsidR="003A27E4">
        <w:rPr>
          <w:color w:val="000000"/>
          <w:sz w:val="28"/>
          <w:szCs w:val="28"/>
        </w:rPr>
        <w:t>Ра</w:t>
      </w:r>
      <w:r w:rsidR="002B0DB7">
        <w:rPr>
          <w:color w:val="000000"/>
          <w:sz w:val="28"/>
          <w:szCs w:val="28"/>
        </w:rPr>
        <w:t xml:space="preserve">зличные объекты, обладают своим специфическим характером потребления энергии, а также разнообразные факторы влияют объем потребления энергии на тех или иных объектах. </w:t>
      </w:r>
      <w:r w:rsidR="003A27E4">
        <w:rPr>
          <w:color w:val="000000"/>
          <w:sz w:val="28"/>
          <w:szCs w:val="28"/>
        </w:rPr>
        <w:t>Среди особенностей</w:t>
      </w:r>
      <w:r w:rsidR="002B0DB7">
        <w:rPr>
          <w:color w:val="000000"/>
          <w:sz w:val="28"/>
          <w:szCs w:val="28"/>
        </w:rPr>
        <w:t xml:space="preserve"> потребления энергии </w:t>
      </w:r>
      <w:r w:rsidR="003A27E4">
        <w:rPr>
          <w:color w:val="000000"/>
          <w:sz w:val="28"/>
          <w:szCs w:val="28"/>
        </w:rPr>
        <w:t>можно выделить</w:t>
      </w:r>
      <w:r w:rsidR="002B0DB7">
        <w:rPr>
          <w:color w:val="000000"/>
          <w:sz w:val="28"/>
          <w:szCs w:val="28"/>
        </w:rPr>
        <w:t xml:space="preserve"> </w:t>
      </w:r>
      <w:r w:rsidR="003A27E4">
        <w:rPr>
          <w:color w:val="000000"/>
          <w:sz w:val="28"/>
          <w:szCs w:val="28"/>
        </w:rPr>
        <w:t>сложность</w:t>
      </w:r>
      <w:r w:rsidR="002B0DB7">
        <w:rPr>
          <w:color w:val="000000"/>
          <w:sz w:val="28"/>
          <w:szCs w:val="28"/>
        </w:rPr>
        <w:t xml:space="preserve"> в </w:t>
      </w:r>
      <w:r w:rsidR="003A27E4">
        <w:rPr>
          <w:color w:val="000000"/>
          <w:sz w:val="28"/>
          <w:szCs w:val="28"/>
        </w:rPr>
        <w:t>установлении</w:t>
      </w:r>
      <w:r w:rsidR="002B0DB7">
        <w:rPr>
          <w:color w:val="000000"/>
          <w:sz w:val="28"/>
          <w:szCs w:val="28"/>
        </w:rPr>
        <w:t xml:space="preserve"> зависимостей </w:t>
      </w:r>
      <w:r w:rsidR="00D96985">
        <w:rPr>
          <w:color w:val="000000"/>
          <w:sz w:val="28"/>
          <w:szCs w:val="28"/>
        </w:rPr>
        <w:lastRenderedPageBreak/>
        <w:t>между факторами,</w:t>
      </w:r>
      <w:r w:rsidR="002B0DB7">
        <w:rPr>
          <w:color w:val="000000"/>
          <w:sz w:val="28"/>
          <w:szCs w:val="28"/>
        </w:rPr>
        <w:t xml:space="preserve"> </w:t>
      </w:r>
      <w:r w:rsidR="003A27E4">
        <w:rPr>
          <w:color w:val="000000"/>
          <w:sz w:val="28"/>
          <w:szCs w:val="28"/>
        </w:rPr>
        <w:t>оказывающими влияние</w:t>
      </w:r>
      <w:r w:rsidR="002B0DB7">
        <w:rPr>
          <w:color w:val="000000"/>
          <w:sz w:val="28"/>
          <w:szCs w:val="28"/>
        </w:rPr>
        <w:t xml:space="preserve"> на потребление энергии и </w:t>
      </w:r>
      <w:r w:rsidR="003A27E4">
        <w:rPr>
          <w:color w:val="000000"/>
          <w:sz w:val="28"/>
          <w:szCs w:val="28"/>
        </w:rPr>
        <w:t>фактической</w:t>
      </w:r>
      <w:r w:rsidR="002B0DB7">
        <w:rPr>
          <w:color w:val="000000"/>
          <w:sz w:val="28"/>
          <w:szCs w:val="28"/>
        </w:rPr>
        <w:t xml:space="preserve"> </w:t>
      </w:r>
      <w:r w:rsidR="003A27E4">
        <w:rPr>
          <w:color w:val="000000"/>
          <w:sz w:val="28"/>
          <w:szCs w:val="28"/>
        </w:rPr>
        <w:t>мощностью потребления</w:t>
      </w:r>
      <w:r w:rsidR="002B0DB7">
        <w:rPr>
          <w:color w:val="000000"/>
          <w:sz w:val="28"/>
          <w:szCs w:val="28"/>
        </w:rPr>
        <w:t>, а также</w:t>
      </w:r>
      <w:r w:rsidR="003A27E4">
        <w:rPr>
          <w:color w:val="000000"/>
          <w:sz w:val="28"/>
          <w:szCs w:val="28"/>
        </w:rPr>
        <w:t xml:space="preserve"> изменение уровня</w:t>
      </w:r>
      <w:r w:rsidR="002B0DB7">
        <w:rPr>
          <w:color w:val="000000"/>
          <w:sz w:val="28"/>
          <w:szCs w:val="28"/>
        </w:rPr>
        <w:t xml:space="preserve"> воздействия </w:t>
      </w:r>
      <w:r w:rsidR="003A27E4">
        <w:rPr>
          <w:color w:val="000000"/>
          <w:sz w:val="28"/>
          <w:szCs w:val="28"/>
        </w:rPr>
        <w:t>при сочетании определенных факторов</w:t>
      </w:r>
      <w:r w:rsidR="004E5EFE">
        <w:rPr>
          <w:color w:val="000000"/>
          <w:sz w:val="28"/>
          <w:szCs w:val="28"/>
        </w:rPr>
        <w:t xml:space="preserve"> </w:t>
      </w:r>
      <w:r w:rsidR="004E5EFE" w:rsidRPr="009A5ECE">
        <w:rPr>
          <w:sz w:val="28"/>
          <w:szCs w:val="28"/>
        </w:rPr>
        <w:t>[</w:t>
      </w:r>
      <w:r w:rsidR="00AC257F">
        <w:rPr>
          <w:sz w:val="28"/>
          <w:szCs w:val="28"/>
        </w:rPr>
        <w:t>3</w:t>
      </w:r>
      <w:r w:rsidR="004E5EFE" w:rsidRPr="00925076">
        <w:rPr>
          <w:sz w:val="28"/>
          <w:szCs w:val="28"/>
        </w:rPr>
        <w:t>]</w:t>
      </w:r>
      <w:r w:rsidR="003760E4">
        <w:rPr>
          <w:sz w:val="28"/>
          <w:szCs w:val="28"/>
        </w:rPr>
        <w:t>.</w:t>
      </w:r>
    </w:p>
    <w:p w:rsidR="00CC4720" w:rsidRPr="00AB3ADB" w:rsidRDefault="00CC4720" w:rsidP="002866E6">
      <w:pPr>
        <w:ind w:firstLine="709"/>
        <w:jc w:val="both"/>
        <w:rPr>
          <w:sz w:val="28"/>
          <w:szCs w:val="28"/>
        </w:rPr>
      </w:pPr>
      <w:r>
        <w:rPr>
          <w:color w:val="000000"/>
          <w:sz w:val="28"/>
          <w:szCs w:val="28"/>
        </w:rPr>
        <w:t xml:space="preserve">Решению различных задач в прогнозировании энергопотребления посвящены работы следующих ученых: Бердин А.С., </w:t>
      </w:r>
      <w:r>
        <w:rPr>
          <w:sz w:val="28"/>
          <w:szCs w:val="28"/>
        </w:rPr>
        <w:t xml:space="preserve">Бэнн, </w:t>
      </w:r>
      <w:r>
        <w:rPr>
          <w:color w:val="000000"/>
          <w:sz w:val="28"/>
          <w:szCs w:val="28"/>
        </w:rPr>
        <w:t>Васильева Е.Е.,</w:t>
      </w:r>
      <w:r>
        <w:rPr>
          <w:sz w:val="28"/>
          <w:szCs w:val="28"/>
        </w:rPr>
        <w:t xml:space="preserve"> </w:t>
      </w:r>
      <w:r>
        <w:rPr>
          <w:color w:val="000000"/>
          <w:sz w:val="28"/>
          <w:szCs w:val="28"/>
        </w:rPr>
        <w:t xml:space="preserve">Вагин В.А., Воропай Н.И., Готман Н.Э., </w:t>
      </w:r>
      <w:r w:rsidRPr="00AB3ADB">
        <w:rPr>
          <w:sz w:val="28"/>
          <w:szCs w:val="28"/>
        </w:rPr>
        <w:t xml:space="preserve">Кудрин </w:t>
      </w:r>
      <w:r w:rsidRPr="00AB3ADB">
        <w:rPr>
          <w:color w:val="000000"/>
          <w:sz w:val="28"/>
          <w:szCs w:val="28"/>
        </w:rPr>
        <w:t xml:space="preserve"> </w:t>
      </w:r>
      <w:r w:rsidRPr="00AB3ADB">
        <w:rPr>
          <w:sz w:val="28"/>
          <w:szCs w:val="28"/>
        </w:rPr>
        <w:t xml:space="preserve">Б.И., Макоклюев Б.И., </w:t>
      </w:r>
      <w:r w:rsidRPr="00AB3ADB">
        <w:rPr>
          <w:color w:val="000000"/>
          <w:sz w:val="28"/>
          <w:szCs w:val="28"/>
        </w:rPr>
        <w:t xml:space="preserve">Меламед A.M., </w:t>
      </w:r>
      <w:r w:rsidRPr="00AB3ADB">
        <w:rPr>
          <w:sz w:val="28"/>
          <w:szCs w:val="28"/>
        </w:rPr>
        <w:t>Надтока И.И., Седов А.В., Шумилова Г.П. и пр.</w:t>
      </w:r>
    </w:p>
    <w:p w:rsidR="00CC4720" w:rsidRPr="00AB3ADB" w:rsidRDefault="00AB3ADB" w:rsidP="002866E6">
      <w:pPr>
        <w:ind w:firstLine="709"/>
        <w:jc w:val="both"/>
        <w:rPr>
          <w:sz w:val="28"/>
          <w:szCs w:val="28"/>
        </w:rPr>
      </w:pPr>
      <w:r w:rsidRPr="00AB3ADB">
        <w:rPr>
          <w:sz w:val="28"/>
          <w:szCs w:val="28"/>
        </w:rPr>
        <w:t>В связи с меняющимися условиями работы на балансирующем рынке электроэнергии, изменению и усложнению систем электроснабжению, изменяются требования к качеству и точности прогнозирования. Проблема прогнозирования нагрузки остается актуальной и активно развивается ее изучение. Степень современного развития интеллектуальных методов анализа данных, позволяет совершенствовать системы прогнозирования.</w:t>
      </w:r>
    </w:p>
    <w:p w:rsidR="00646A5A" w:rsidRPr="00AB3ADB" w:rsidRDefault="00DC4277" w:rsidP="002866E6">
      <w:pPr>
        <w:pStyle w:val="HTML"/>
        <w:ind w:firstLine="709"/>
        <w:jc w:val="both"/>
        <w:rPr>
          <w:rFonts w:ascii="Times New Roman" w:hAnsi="Times New Roman" w:cs="Times New Roman"/>
          <w:sz w:val="28"/>
          <w:szCs w:val="28"/>
        </w:rPr>
      </w:pPr>
      <w:r w:rsidRPr="00AB3ADB">
        <w:rPr>
          <w:rFonts w:ascii="Times New Roman" w:hAnsi="Times New Roman" w:cs="Times New Roman"/>
          <w:sz w:val="28"/>
          <w:szCs w:val="28"/>
        </w:rPr>
        <w:t xml:space="preserve">Способ </w:t>
      </w:r>
      <w:r w:rsidR="00646A5A" w:rsidRPr="00AB3ADB">
        <w:rPr>
          <w:rFonts w:ascii="Times New Roman" w:hAnsi="Times New Roman" w:cs="Times New Roman"/>
          <w:sz w:val="28"/>
          <w:szCs w:val="28"/>
        </w:rPr>
        <w:t>прогнозирования</w:t>
      </w:r>
      <w:r w:rsidR="006E3890">
        <w:rPr>
          <w:rFonts w:ascii="Times New Roman" w:hAnsi="Times New Roman" w:cs="Times New Roman"/>
          <w:sz w:val="28"/>
          <w:szCs w:val="28"/>
        </w:rPr>
        <w:t>,</w:t>
      </w:r>
      <w:r w:rsidR="00646A5A" w:rsidRPr="00AB3ADB">
        <w:rPr>
          <w:rFonts w:ascii="Times New Roman" w:hAnsi="Times New Roman" w:cs="Times New Roman"/>
          <w:sz w:val="28"/>
          <w:szCs w:val="28"/>
        </w:rPr>
        <w:t xml:space="preserve"> позволяющий получит достоверный результат с неопределенными, либо не полными входными параметрами является использование средств машинного обучения, а именно искусственных нейронных сетей.</w:t>
      </w:r>
    </w:p>
    <w:p w:rsidR="00DC4277" w:rsidRDefault="00646A5A" w:rsidP="002866E6">
      <w:pPr>
        <w:ind w:firstLine="709"/>
        <w:jc w:val="both"/>
        <w:rPr>
          <w:bCs/>
          <w:sz w:val="28"/>
          <w:szCs w:val="28"/>
        </w:rPr>
      </w:pPr>
      <w:r w:rsidRPr="00D93C53">
        <w:rPr>
          <w:b/>
          <w:bCs/>
          <w:sz w:val="28"/>
          <w:szCs w:val="28"/>
        </w:rPr>
        <w:t>Цель и задачи работы.</w:t>
      </w:r>
      <w:r w:rsidRPr="00D93C53">
        <w:rPr>
          <w:bCs/>
          <w:sz w:val="28"/>
          <w:szCs w:val="28"/>
        </w:rPr>
        <w:t xml:space="preserve"> Целью работы является</w:t>
      </w:r>
      <w:r w:rsidR="003325C8">
        <w:rPr>
          <w:bCs/>
          <w:sz w:val="28"/>
          <w:szCs w:val="28"/>
        </w:rPr>
        <w:t xml:space="preserve"> </w:t>
      </w:r>
      <w:r w:rsidR="001A2CFA">
        <w:rPr>
          <w:bCs/>
          <w:sz w:val="28"/>
          <w:szCs w:val="28"/>
        </w:rPr>
        <w:t>разработка</w:t>
      </w:r>
      <w:r w:rsidR="003325C8">
        <w:rPr>
          <w:bCs/>
          <w:sz w:val="28"/>
          <w:szCs w:val="28"/>
        </w:rPr>
        <w:t xml:space="preserve"> способов, моделей и</w:t>
      </w:r>
      <w:r w:rsidRPr="00D93C53">
        <w:rPr>
          <w:bCs/>
          <w:sz w:val="28"/>
          <w:szCs w:val="28"/>
        </w:rPr>
        <w:t xml:space="preserve"> алгоритмов </w:t>
      </w:r>
      <w:r w:rsidR="001A2CFA">
        <w:rPr>
          <w:bCs/>
          <w:sz w:val="28"/>
          <w:szCs w:val="28"/>
        </w:rPr>
        <w:t>составления прогнозов</w:t>
      </w:r>
      <w:r w:rsidRPr="00D93C53">
        <w:rPr>
          <w:bCs/>
          <w:sz w:val="28"/>
          <w:szCs w:val="28"/>
        </w:rPr>
        <w:t xml:space="preserve"> </w:t>
      </w:r>
      <w:r w:rsidR="003325C8">
        <w:rPr>
          <w:bCs/>
          <w:sz w:val="28"/>
          <w:szCs w:val="28"/>
        </w:rPr>
        <w:t>объемов потребления</w:t>
      </w:r>
      <w:r w:rsidR="001A2CFA">
        <w:rPr>
          <w:bCs/>
          <w:sz w:val="28"/>
          <w:szCs w:val="28"/>
        </w:rPr>
        <w:t xml:space="preserve"> электрической энергии</w:t>
      </w:r>
      <w:r w:rsidRPr="00D93C53">
        <w:rPr>
          <w:bCs/>
          <w:sz w:val="28"/>
          <w:szCs w:val="28"/>
        </w:rPr>
        <w:t xml:space="preserve"> с </w:t>
      </w:r>
      <w:r w:rsidR="003325C8">
        <w:rPr>
          <w:bCs/>
          <w:sz w:val="28"/>
          <w:szCs w:val="28"/>
        </w:rPr>
        <w:t>применением</w:t>
      </w:r>
      <w:r w:rsidRPr="00D93C53">
        <w:rPr>
          <w:bCs/>
          <w:sz w:val="28"/>
          <w:szCs w:val="28"/>
        </w:rPr>
        <w:t xml:space="preserve"> </w:t>
      </w:r>
      <w:r w:rsidR="001045A8">
        <w:rPr>
          <w:bCs/>
          <w:sz w:val="28"/>
          <w:szCs w:val="28"/>
        </w:rPr>
        <w:t>технологий</w:t>
      </w:r>
      <w:bookmarkStart w:id="0" w:name="_GoBack"/>
      <w:bookmarkEnd w:id="0"/>
      <w:r w:rsidRPr="00D93C53">
        <w:rPr>
          <w:bCs/>
          <w:sz w:val="28"/>
          <w:szCs w:val="28"/>
        </w:rPr>
        <w:t xml:space="preserve"> машинного обучения, для </w:t>
      </w:r>
      <w:r w:rsidR="003325C8">
        <w:rPr>
          <w:bCs/>
          <w:sz w:val="28"/>
          <w:szCs w:val="28"/>
        </w:rPr>
        <w:t>дальнейшего использования в</w:t>
      </w:r>
      <w:r w:rsidRPr="00D93C53">
        <w:rPr>
          <w:bCs/>
          <w:sz w:val="28"/>
          <w:szCs w:val="28"/>
        </w:rPr>
        <w:t xml:space="preserve"> систем</w:t>
      </w:r>
      <w:r w:rsidR="003325C8">
        <w:rPr>
          <w:bCs/>
          <w:sz w:val="28"/>
          <w:szCs w:val="28"/>
        </w:rPr>
        <w:t>е</w:t>
      </w:r>
      <w:r w:rsidRPr="00D93C53">
        <w:rPr>
          <w:bCs/>
          <w:sz w:val="28"/>
          <w:szCs w:val="28"/>
        </w:rPr>
        <w:t xml:space="preserve"> поддержки принятия</w:t>
      </w:r>
      <w:r w:rsidR="003325C8">
        <w:rPr>
          <w:bCs/>
          <w:sz w:val="28"/>
          <w:szCs w:val="28"/>
        </w:rPr>
        <w:t xml:space="preserve"> оперативных</w:t>
      </w:r>
      <w:r w:rsidRPr="00D93C53">
        <w:rPr>
          <w:bCs/>
          <w:sz w:val="28"/>
          <w:szCs w:val="28"/>
        </w:rPr>
        <w:t xml:space="preserve"> диспетчерских решений.</w:t>
      </w:r>
    </w:p>
    <w:p w:rsidR="00646A5A" w:rsidRPr="00DC4277" w:rsidRDefault="000315D1" w:rsidP="002866E6">
      <w:pPr>
        <w:ind w:firstLine="709"/>
        <w:jc w:val="both"/>
        <w:rPr>
          <w:bCs/>
          <w:sz w:val="28"/>
          <w:szCs w:val="28"/>
        </w:rPr>
      </w:pPr>
      <w:r>
        <w:rPr>
          <w:rFonts w:eastAsia="Calibri"/>
          <w:sz w:val="28"/>
          <w:szCs w:val="28"/>
        </w:rPr>
        <w:t>Для достижения поставленных целей</w:t>
      </w:r>
      <w:r w:rsidR="00646A5A" w:rsidRPr="00D93C53">
        <w:rPr>
          <w:rFonts w:eastAsia="Calibri"/>
          <w:sz w:val="28"/>
          <w:szCs w:val="28"/>
        </w:rPr>
        <w:t xml:space="preserve"> в </w:t>
      </w:r>
      <w:r>
        <w:rPr>
          <w:rFonts w:eastAsia="Calibri"/>
          <w:sz w:val="28"/>
          <w:szCs w:val="28"/>
        </w:rPr>
        <w:t xml:space="preserve">диссертационной </w:t>
      </w:r>
      <w:r w:rsidR="00646A5A" w:rsidRPr="00D93C53">
        <w:rPr>
          <w:rFonts w:eastAsia="Calibri"/>
          <w:sz w:val="28"/>
          <w:szCs w:val="28"/>
        </w:rPr>
        <w:t xml:space="preserve">работе были </w:t>
      </w:r>
      <w:r>
        <w:rPr>
          <w:rFonts w:eastAsia="Calibri"/>
          <w:bCs/>
          <w:sz w:val="28"/>
          <w:szCs w:val="28"/>
        </w:rPr>
        <w:t>опред</w:t>
      </w:r>
      <w:r w:rsidR="00660FD8">
        <w:rPr>
          <w:rFonts w:eastAsia="Calibri"/>
          <w:bCs/>
          <w:sz w:val="28"/>
          <w:szCs w:val="28"/>
        </w:rPr>
        <w:t>е</w:t>
      </w:r>
      <w:r>
        <w:rPr>
          <w:rFonts w:eastAsia="Calibri"/>
          <w:bCs/>
          <w:sz w:val="28"/>
          <w:szCs w:val="28"/>
        </w:rPr>
        <w:t>лены</w:t>
      </w:r>
      <w:r w:rsidR="00646A5A" w:rsidRPr="00D93C53">
        <w:rPr>
          <w:rFonts w:eastAsia="Calibri"/>
          <w:bCs/>
          <w:sz w:val="28"/>
          <w:szCs w:val="28"/>
        </w:rPr>
        <w:t xml:space="preserve"> </w:t>
      </w:r>
      <w:r w:rsidR="00646A5A" w:rsidRPr="00D93C53">
        <w:rPr>
          <w:rFonts w:eastAsia="Calibri"/>
          <w:sz w:val="28"/>
          <w:szCs w:val="28"/>
        </w:rPr>
        <w:t xml:space="preserve">и </w:t>
      </w:r>
      <w:r w:rsidR="00646A5A" w:rsidRPr="00D93C53">
        <w:rPr>
          <w:rFonts w:eastAsia="Calibri"/>
          <w:bCs/>
          <w:sz w:val="28"/>
          <w:szCs w:val="28"/>
        </w:rPr>
        <w:t xml:space="preserve">решены </w:t>
      </w:r>
      <w:r w:rsidR="00646A5A" w:rsidRPr="00D93C53">
        <w:rPr>
          <w:rFonts w:eastAsia="Calibri"/>
          <w:sz w:val="28"/>
          <w:szCs w:val="28"/>
        </w:rPr>
        <w:t>задачи:</w:t>
      </w:r>
    </w:p>
    <w:p w:rsidR="00646A5A" w:rsidRPr="002866E6" w:rsidRDefault="00EC403E" w:rsidP="00EC403E">
      <w:pPr>
        <w:pStyle w:val="af6"/>
        <w:tabs>
          <w:tab w:val="left" w:pos="284"/>
        </w:tabs>
        <w:ind w:left="0"/>
        <w:rPr>
          <w:szCs w:val="28"/>
        </w:rPr>
      </w:pPr>
      <w:r>
        <w:rPr>
          <w:szCs w:val="28"/>
        </w:rPr>
        <w:t xml:space="preserve">- </w:t>
      </w:r>
      <w:r w:rsidR="006E3890" w:rsidRPr="002866E6">
        <w:rPr>
          <w:szCs w:val="28"/>
        </w:rPr>
        <w:t xml:space="preserve">Создан задачник для обучения нейронной сети, содержащий значения объемов </w:t>
      </w:r>
      <w:r w:rsidR="0053624B" w:rsidRPr="002866E6">
        <w:rPr>
          <w:szCs w:val="28"/>
        </w:rPr>
        <w:t xml:space="preserve">потребленной нагрузки </w:t>
      </w:r>
      <w:r w:rsidR="00660FD8" w:rsidRPr="002866E6">
        <w:rPr>
          <w:szCs w:val="28"/>
        </w:rPr>
        <w:t xml:space="preserve">за </w:t>
      </w:r>
      <w:r w:rsidR="006E3890" w:rsidRPr="002866E6">
        <w:rPr>
          <w:szCs w:val="28"/>
        </w:rPr>
        <w:t>сутки,</w:t>
      </w:r>
      <w:r w:rsidR="0053624B" w:rsidRPr="002866E6">
        <w:rPr>
          <w:szCs w:val="28"/>
        </w:rPr>
        <w:t xml:space="preserve"> предшествующие дню </w:t>
      </w:r>
      <w:r w:rsidR="002866E6" w:rsidRPr="002866E6">
        <w:rPr>
          <w:szCs w:val="28"/>
        </w:rPr>
        <w:t>прогнозирования, ретроспективная</w:t>
      </w:r>
      <w:r w:rsidR="0053624B" w:rsidRPr="002866E6">
        <w:rPr>
          <w:szCs w:val="28"/>
        </w:rPr>
        <w:t xml:space="preserve"> информация</w:t>
      </w:r>
      <w:r w:rsidR="00660FD8" w:rsidRPr="002866E6">
        <w:rPr>
          <w:szCs w:val="28"/>
        </w:rPr>
        <w:t xml:space="preserve"> об</w:t>
      </w:r>
      <w:r w:rsidR="0053624B" w:rsidRPr="002866E6">
        <w:rPr>
          <w:szCs w:val="28"/>
        </w:rPr>
        <w:t xml:space="preserve"> объемах потребленной нагрузки</w:t>
      </w:r>
      <w:r w:rsidR="006E3890" w:rsidRPr="002866E6">
        <w:rPr>
          <w:szCs w:val="28"/>
        </w:rPr>
        <w:t xml:space="preserve"> в аналогичный день </w:t>
      </w:r>
      <w:r w:rsidR="00223AA0" w:rsidRPr="002866E6">
        <w:rPr>
          <w:szCs w:val="28"/>
        </w:rPr>
        <w:t>предыдущего</w:t>
      </w:r>
      <w:r w:rsidR="006E3890" w:rsidRPr="002866E6">
        <w:rPr>
          <w:szCs w:val="28"/>
        </w:rPr>
        <w:t xml:space="preserve"> года, </w:t>
      </w:r>
      <w:r w:rsidR="0053624B" w:rsidRPr="002866E6">
        <w:rPr>
          <w:szCs w:val="28"/>
        </w:rPr>
        <w:t xml:space="preserve">данные о </w:t>
      </w:r>
      <w:r w:rsidR="00223AA0" w:rsidRPr="002866E6">
        <w:rPr>
          <w:szCs w:val="28"/>
        </w:rPr>
        <w:t>типе дня недели</w:t>
      </w:r>
      <w:r w:rsidR="0053624B" w:rsidRPr="002866E6">
        <w:rPr>
          <w:szCs w:val="28"/>
        </w:rPr>
        <w:t xml:space="preserve">, а также </w:t>
      </w:r>
      <w:r w:rsidR="00223AA0" w:rsidRPr="002866E6">
        <w:rPr>
          <w:szCs w:val="28"/>
        </w:rPr>
        <w:t>информацию</w:t>
      </w:r>
      <w:r w:rsidR="00660FD8" w:rsidRPr="002866E6">
        <w:rPr>
          <w:szCs w:val="28"/>
        </w:rPr>
        <w:t xml:space="preserve"> о</w:t>
      </w:r>
      <w:r w:rsidR="00223AA0" w:rsidRPr="002866E6">
        <w:rPr>
          <w:szCs w:val="28"/>
        </w:rPr>
        <w:t xml:space="preserve"> численном значении</w:t>
      </w:r>
      <w:r w:rsidR="006E3890" w:rsidRPr="002866E6">
        <w:rPr>
          <w:szCs w:val="28"/>
        </w:rPr>
        <w:t xml:space="preserve"> температур</w:t>
      </w:r>
      <w:r w:rsidR="00223AA0" w:rsidRPr="002866E6">
        <w:rPr>
          <w:szCs w:val="28"/>
        </w:rPr>
        <w:t>ы</w:t>
      </w:r>
      <w:r w:rsidR="00660FD8" w:rsidRPr="002866E6">
        <w:rPr>
          <w:szCs w:val="28"/>
        </w:rPr>
        <w:t xml:space="preserve"> </w:t>
      </w:r>
      <w:r w:rsidR="00223AA0" w:rsidRPr="002866E6">
        <w:rPr>
          <w:szCs w:val="28"/>
        </w:rPr>
        <w:t>воздуха</w:t>
      </w:r>
      <w:r w:rsidR="006E3890" w:rsidRPr="002866E6">
        <w:rPr>
          <w:szCs w:val="28"/>
        </w:rPr>
        <w:t xml:space="preserve"> в день прогнозирования</w:t>
      </w:r>
      <w:r w:rsidR="002866E6">
        <w:rPr>
          <w:szCs w:val="28"/>
        </w:rPr>
        <w:t>;</w:t>
      </w:r>
    </w:p>
    <w:p w:rsidR="00646A5A" w:rsidRPr="002866E6" w:rsidRDefault="00EC403E" w:rsidP="00EC403E">
      <w:pPr>
        <w:pStyle w:val="af6"/>
        <w:tabs>
          <w:tab w:val="left" w:pos="284"/>
        </w:tabs>
        <w:ind w:left="0"/>
        <w:rPr>
          <w:szCs w:val="28"/>
        </w:rPr>
      </w:pPr>
      <w:r>
        <w:rPr>
          <w:szCs w:val="28"/>
        </w:rPr>
        <w:t xml:space="preserve">- </w:t>
      </w:r>
      <w:r w:rsidR="00646A5A" w:rsidRPr="002866E6">
        <w:rPr>
          <w:szCs w:val="28"/>
        </w:rPr>
        <w:t>Проведен анализ степени влияния различных баз дан</w:t>
      </w:r>
      <w:r w:rsidR="002866E6">
        <w:rPr>
          <w:szCs w:val="28"/>
        </w:rPr>
        <w:t>ных на точность прогнозирования;</w:t>
      </w:r>
    </w:p>
    <w:p w:rsidR="00EC403E" w:rsidRDefault="00EC403E" w:rsidP="00EC403E">
      <w:pPr>
        <w:pStyle w:val="af6"/>
        <w:tabs>
          <w:tab w:val="left" w:pos="284"/>
        </w:tabs>
        <w:ind w:left="0"/>
        <w:rPr>
          <w:szCs w:val="28"/>
        </w:rPr>
      </w:pPr>
      <w:r>
        <w:rPr>
          <w:szCs w:val="28"/>
        </w:rPr>
        <w:t xml:space="preserve">- </w:t>
      </w:r>
      <w:r w:rsidR="00646A5A" w:rsidRPr="002866E6">
        <w:rPr>
          <w:szCs w:val="28"/>
        </w:rPr>
        <w:t xml:space="preserve">Разработан </w:t>
      </w:r>
      <w:r w:rsidR="0053624B" w:rsidRPr="002866E6">
        <w:rPr>
          <w:szCs w:val="28"/>
        </w:rPr>
        <w:t>алгоритм</w:t>
      </w:r>
      <w:r w:rsidR="00646A5A" w:rsidRPr="002866E6">
        <w:rPr>
          <w:szCs w:val="28"/>
        </w:rPr>
        <w:t xml:space="preserve"> обучения нейронной сети, в том числе подобрана архитектура нейронной сети, </w:t>
      </w:r>
      <w:r w:rsidR="0053624B" w:rsidRPr="002866E6">
        <w:rPr>
          <w:szCs w:val="28"/>
        </w:rPr>
        <w:t>процесс</w:t>
      </w:r>
      <w:r w:rsidR="00646A5A" w:rsidRPr="002866E6">
        <w:rPr>
          <w:szCs w:val="28"/>
        </w:rPr>
        <w:t xml:space="preserve"> обучения, подходящи</w:t>
      </w:r>
      <w:r w:rsidR="0053624B" w:rsidRPr="002866E6">
        <w:rPr>
          <w:szCs w:val="28"/>
        </w:rPr>
        <w:t>й</w:t>
      </w:r>
      <w:r w:rsidR="00646A5A" w:rsidRPr="002866E6">
        <w:rPr>
          <w:szCs w:val="28"/>
        </w:rPr>
        <w:t xml:space="preserve"> для </w:t>
      </w:r>
      <w:r w:rsidR="002866E6">
        <w:rPr>
          <w:szCs w:val="28"/>
        </w:rPr>
        <w:t>прогнозирования временных рядов;</w:t>
      </w:r>
    </w:p>
    <w:p w:rsidR="00646A5A" w:rsidRPr="002866E6" w:rsidRDefault="00EC403E" w:rsidP="00EC403E">
      <w:pPr>
        <w:pStyle w:val="af6"/>
        <w:tabs>
          <w:tab w:val="left" w:pos="284"/>
        </w:tabs>
        <w:ind w:left="0"/>
        <w:rPr>
          <w:szCs w:val="28"/>
        </w:rPr>
      </w:pPr>
      <w:r>
        <w:rPr>
          <w:szCs w:val="28"/>
        </w:rPr>
        <w:t xml:space="preserve">- </w:t>
      </w:r>
      <w:r w:rsidR="00646A5A" w:rsidRPr="002866E6">
        <w:rPr>
          <w:szCs w:val="28"/>
        </w:rPr>
        <w:t>Разработана методика поддержки принятия диспетчерских решений на основе пр</w:t>
      </w:r>
      <w:r w:rsidR="002866E6">
        <w:rPr>
          <w:szCs w:val="28"/>
        </w:rPr>
        <w:t>огнозирования энергопотребления;</w:t>
      </w:r>
    </w:p>
    <w:p w:rsidR="00646A5A" w:rsidRPr="002866E6" w:rsidRDefault="00EC403E" w:rsidP="00EC403E">
      <w:pPr>
        <w:pStyle w:val="af6"/>
        <w:tabs>
          <w:tab w:val="left" w:pos="284"/>
        </w:tabs>
        <w:ind w:left="0"/>
        <w:rPr>
          <w:szCs w:val="28"/>
        </w:rPr>
      </w:pPr>
      <w:r>
        <w:rPr>
          <w:szCs w:val="28"/>
        </w:rPr>
        <w:t xml:space="preserve">- </w:t>
      </w:r>
      <w:r w:rsidR="00646A5A" w:rsidRPr="002866E6">
        <w:rPr>
          <w:szCs w:val="28"/>
        </w:rPr>
        <w:t>Создан</w:t>
      </w:r>
      <w:r w:rsidR="003325C8" w:rsidRPr="002866E6">
        <w:rPr>
          <w:szCs w:val="28"/>
        </w:rPr>
        <w:t>а</w:t>
      </w:r>
      <w:r w:rsidR="00646A5A" w:rsidRPr="002866E6">
        <w:rPr>
          <w:szCs w:val="28"/>
        </w:rPr>
        <w:t xml:space="preserve"> баз</w:t>
      </w:r>
      <w:r w:rsidR="003325C8" w:rsidRPr="002866E6">
        <w:rPr>
          <w:szCs w:val="28"/>
        </w:rPr>
        <w:t>а</w:t>
      </w:r>
      <w:r w:rsidR="00646A5A" w:rsidRPr="002866E6">
        <w:rPr>
          <w:szCs w:val="28"/>
        </w:rPr>
        <w:t xml:space="preserve"> рекомендаций по</w:t>
      </w:r>
      <w:r w:rsidR="003325C8" w:rsidRPr="002866E6">
        <w:rPr>
          <w:szCs w:val="28"/>
        </w:rPr>
        <w:t xml:space="preserve"> предупреждению о возможном состоянии </w:t>
      </w:r>
      <w:r w:rsidR="002866E6" w:rsidRPr="002866E6">
        <w:rPr>
          <w:szCs w:val="28"/>
        </w:rPr>
        <w:t>энергосистемы, по</w:t>
      </w:r>
      <w:r w:rsidR="00223AA0" w:rsidRPr="002866E6">
        <w:rPr>
          <w:szCs w:val="28"/>
        </w:rPr>
        <w:t xml:space="preserve"> изменению топологии энергосистемы для более эффективной работы</w:t>
      </w:r>
      <w:r w:rsidR="00646A5A" w:rsidRPr="002866E6">
        <w:rPr>
          <w:szCs w:val="28"/>
        </w:rPr>
        <w:t>.</w:t>
      </w:r>
    </w:p>
    <w:p w:rsidR="00646A5A" w:rsidRPr="00D93C53" w:rsidRDefault="00646A5A" w:rsidP="002866E6">
      <w:pPr>
        <w:ind w:firstLine="709"/>
        <w:jc w:val="both"/>
        <w:rPr>
          <w:sz w:val="28"/>
          <w:szCs w:val="28"/>
        </w:rPr>
      </w:pPr>
      <w:r w:rsidRPr="00D93C53">
        <w:rPr>
          <w:b/>
          <w:sz w:val="28"/>
          <w:szCs w:val="28"/>
        </w:rPr>
        <w:t>Объект исследования</w:t>
      </w:r>
      <w:r w:rsidRPr="00D93C53">
        <w:rPr>
          <w:sz w:val="28"/>
          <w:szCs w:val="28"/>
        </w:rPr>
        <w:t xml:space="preserve">: суточные графики энергопотребления </w:t>
      </w:r>
      <w:r w:rsidR="005E6EE2">
        <w:rPr>
          <w:sz w:val="28"/>
          <w:szCs w:val="28"/>
        </w:rPr>
        <w:t>г. Петропавловска, С</w:t>
      </w:r>
      <w:r w:rsidR="003325C8">
        <w:rPr>
          <w:sz w:val="28"/>
          <w:szCs w:val="28"/>
        </w:rPr>
        <w:t>еверо-Казахстанской области, Республика Казахстан.</w:t>
      </w:r>
    </w:p>
    <w:p w:rsidR="00646A5A" w:rsidRPr="00D93C53" w:rsidRDefault="00646A5A" w:rsidP="002866E6">
      <w:pPr>
        <w:ind w:firstLine="709"/>
        <w:jc w:val="both"/>
        <w:rPr>
          <w:sz w:val="28"/>
          <w:szCs w:val="28"/>
        </w:rPr>
      </w:pPr>
      <w:r w:rsidRPr="00D93C53">
        <w:rPr>
          <w:b/>
          <w:sz w:val="28"/>
          <w:szCs w:val="28"/>
        </w:rPr>
        <w:t>Предмет исследования</w:t>
      </w:r>
      <w:r w:rsidR="000809BE">
        <w:rPr>
          <w:sz w:val="28"/>
          <w:szCs w:val="28"/>
        </w:rPr>
        <w:t xml:space="preserve">: </w:t>
      </w:r>
      <w:r w:rsidR="003325C8">
        <w:rPr>
          <w:sz w:val="28"/>
          <w:szCs w:val="28"/>
        </w:rPr>
        <w:t>способы и процессы</w:t>
      </w:r>
      <w:r w:rsidRPr="00D93C53">
        <w:rPr>
          <w:sz w:val="28"/>
          <w:szCs w:val="28"/>
        </w:rPr>
        <w:t xml:space="preserve"> прогнозирования энергопотребления</w:t>
      </w:r>
      <w:r w:rsidR="003325C8">
        <w:rPr>
          <w:sz w:val="28"/>
          <w:szCs w:val="28"/>
        </w:rPr>
        <w:t>.</w:t>
      </w:r>
    </w:p>
    <w:p w:rsidR="00EC71F0" w:rsidRPr="00D07F23" w:rsidRDefault="00646A5A" w:rsidP="002866E6">
      <w:pPr>
        <w:ind w:firstLine="709"/>
        <w:jc w:val="both"/>
        <w:rPr>
          <w:sz w:val="28"/>
          <w:szCs w:val="28"/>
        </w:rPr>
      </w:pPr>
      <w:r w:rsidRPr="00D93C53">
        <w:rPr>
          <w:b/>
          <w:bCs/>
          <w:sz w:val="28"/>
          <w:szCs w:val="28"/>
        </w:rPr>
        <w:lastRenderedPageBreak/>
        <w:t xml:space="preserve">Научная новизна </w:t>
      </w:r>
      <w:r w:rsidR="00EC71F0" w:rsidRPr="00D07F23">
        <w:rPr>
          <w:sz w:val="28"/>
          <w:szCs w:val="28"/>
        </w:rPr>
        <w:t>заключается в следующих положениях и результатах:</w:t>
      </w:r>
    </w:p>
    <w:p w:rsidR="00646A5A" w:rsidRPr="00D93C53" w:rsidRDefault="00646A5A" w:rsidP="002866E6">
      <w:pPr>
        <w:pStyle w:val="af6"/>
        <w:numPr>
          <w:ilvl w:val="0"/>
          <w:numId w:val="25"/>
        </w:numPr>
        <w:shd w:val="clear" w:color="auto" w:fill="FFFFFF"/>
        <w:tabs>
          <w:tab w:val="left" w:pos="0"/>
          <w:tab w:val="left" w:pos="284"/>
          <w:tab w:val="left" w:pos="426"/>
        </w:tabs>
        <w:ind w:left="0" w:firstLine="0"/>
      </w:pPr>
      <w:r w:rsidRPr="002866E6">
        <w:rPr>
          <w:spacing w:val="-1"/>
          <w:szCs w:val="28"/>
        </w:rPr>
        <w:t xml:space="preserve">Разработана </w:t>
      </w:r>
      <w:r w:rsidR="00A52561" w:rsidRPr="002866E6">
        <w:rPr>
          <w:spacing w:val="-1"/>
          <w:szCs w:val="28"/>
        </w:rPr>
        <w:t xml:space="preserve">интеллектуальная </w:t>
      </w:r>
      <w:r w:rsidR="00E225CB" w:rsidRPr="002866E6">
        <w:rPr>
          <w:spacing w:val="-1"/>
          <w:szCs w:val="28"/>
        </w:rPr>
        <w:t>модель</w:t>
      </w:r>
      <w:r w:rsidR="00A52561" w:rsidRPr="002866E6">
        <w:rPr>
          <w:spacing w:val="-1"/>
          <w:szCs w:val="28"/>
        </w:rPr>
        <w:t xml:space="preserve"> краткосрочного прогнозирования</w:t>
      </w:r>
      <w:r w:rsidR="00E225CB" w:rsidRPr="002866E6">
        <w:rPr>
          <w:spacing w:val="-1"/>
          <w:szCs w:val="28"/>
        </w:rPr>
        <w:t xml:space="preserve"> энергопотребления на основе </w:t>
      </w:r>
      <w:r w:rsidRPr="002866E6">
        <w:rPr>
          <w:spacing w:val="-1"/>
          <w:szCs w:val="28"/>
        </w:rPr>
        <w:t>искусственн</w:t>
      </w:r>
      <w:r w:rsidR="00A52561" w:rsidRPr="002866E6">
        <w:rPr>
          <w:spacing w:val="-1"/>
          <w:szCs w:val="28"/>
        </w:rPr>
        <w:t>ой</w:t>
      </w:r>
      <w:r w:rsidRPr="002866E6">
        <w:rPr>
          <w:spacing w:val="-1"/>
          <w:szCs w:val="28"/>
        </w:rPr>
        <w:t xml:space="preserve"> нейронной сети </w:t>
      </w:r>
      <w:r w:rsidR="00E225CB" w:rsidRPr="002866E6">
        <w:rPr>
          <w:spacing w:val="-1"/>
          <w:szCs w:val="28"/>
        </w:rPr>
        <w:t>отличающаяся высокой</w:t>
      </w:r>
      <w:r w:rsidR="002866E6">
        <w:rPr>
          <w:szCs w:val="28"/>
        </w:rPr>
        <w:t>;</w:t>
      </w:r>
    </w:p>
    <w:p w:rsidR="00646A5A" w:rsidRPr="002866E6" w:rsidRDefault="0053624B" w:rsidP="002866E6">
      <w:pPr>
        <w:pStyle w:val="af6"/>
        <w:numPr>
          <w:ilvl w:val="0"/>
          <w:numId w:val="25"/>
        </w:numPr>
        <w:shd w:val="clear" w:color="auto" w:fill="FFFFFF"/>
        <w:tabs>
          <w:tab w:val="left" w:pos="0"/>
          <w:tab w:val="left" w:pos="284"/>
          <w:tab w:val="left" w:pos="426"/>
          <w:tab w:val="left" w:pos="1162"/>
        </w:tabs>
        <w:ind w:left="0" w:right="19" w:firstLine="0"/>
        <w:rPr>
          <w:szCs w:val="28"/>
        </w:rPr>
      </w:pPr>
      <w:r w:rsidRPr="002866E6">
        <w:rPr>
          <w:szCs w:val="28"/>
        </w:rPr>
        <w:t>Выявлен базовый состав</w:t>
      </w:r>
      <w:r w:rsidR="00646A5A" w:rsidRPr="002866E6">
        <w:rPr>
          <w:szCs w:val="28"/>
        </w:rPr>
        <w:t xml:space="preserve"> фактор</w:t>
      </w:r>
      <w:r w:rsidRPr="002866E6">
        <w:rPr>
          <w:szCs w:val="28"/>
        </w:rPr>
        <w:t>ов</w:t>
      </w:r>
      <w:r w:rsidR="00646A5A" w:rsidRPr="002866E6">
        <w:rPr>
          <w:szCs w:val="28"/>
        </w:rPr>
        <w:t xml:space="preserve">, </w:t>
      </w:r>
      <w:r w:rsidR="00E225CB" w:rsidRPr="002866E6">
        <w:rPr>
          <w:szCs w:val="28"/>
        </w:rPr>
        <w:t xml:space="preserve">внесение которых в нейронную сеть повышает </w:t>
      </w:r>
      <w:r w:rsidR="00646A5A" w:rsidRPr="002866E6">
        <w:rPr>
          <w:szCs w:val="28"/>
        </w:rPr>
        <w:t>точность</w:t>
      </w:r>
      <w:r w:rsidR="00E225CB" w:rsidRPr="002866E6">
        <w:rPr>
          <w:szCs w:val="28"/>
        </w:rPr>
        <w:t xml:space="preserve"> </w:t>
      </w:r>
      <w:r w:rsidR="002866E6">
        <w:rPr>
          <w:szCs w:val="28"/>
        </w:rPr>
        <w:t>прогнозирования;</w:t>
      </w:r>
    </w:p>
    <w:p w:rsidR="00646A5A" w:rsidRPr="00D93C53" w:rsidRDefault="00646A5A" w:rsidP="002866E6">
      <w:pPr>
        <w:pStyle w:val="af6"/>
        <w:numPr>
          <w:ilvl w:val="0"/>
          <w:numId w:val="25"/>
        </w:numPr>
        <w:shd w:val="clear" w:color="auto" w:fill="FFFFFF"/>
        <w:tabs>
          <w:tab w:val="left" w:pos="0"/>
          <w:tab w:val="left" w:pos="284"/>
          <w:tab w:val="left" w:pos="426"/>
          <w:tab w:val="left" w:pos="893"/>
        </w:tabs>
        <w:ind w:left="0" w:right="29" w:firstLine="0"/>
      </w:pPr>
      <w:r w:rsidRPr="002866E6">
        <w:rPr>
          <w:spacing w:val="-3"/>
          <w:szCs w:val="28"/>
        </w:rPr>
        <w:t>Разработана методика использования данных прогноза для поддержки принятия диспетчерских решений</w:t>
      </w:r>
      <w:r w:rsidRPr="002866E6">
        <w:rPr>
          <w:szCs w:val="28"/>
        </w:rPr>
        <w:t>.</w:t>
      </w:r>
    </w:p>
    <w:p w:rsidR="00646A5A" w:rsidRPr="00D93C53" w:rsidRDefault="00646A5A" w:rsidP="000809BE">
      <w:pPr>
        <w:shd w:val="clear" w:color="auto" w:fill="FFFFFF"/>
        <w:ind w:firstLine="709"/>
      </w:pPr>
      <w:r w:rsidRPr="00D93C53">
        <w:rPr>
          <w:b/>
          <w:bCs/>
          <w:sz w:val="28"/>
          <w:szCs w:val="28"/>
        </w:rPr>
        <w:t>Практическая ценность.</w:t>
      </w:r>
    </w:p>
    <w:p w:rsidR="00646A5A" w:rsidRPr="00D93C53" w:rsidRDefault="00646A5A" w:rsidP="00234380">
      <w:pPr>
        <w:widowControl w:val="0"/>
        <w:numPr>
          <w:ilvl w:val="0"/>
          <w:numId w:val="2"/>
        </w:numPr>
        <w:shd w:val="clear" w:color="auto" w:fill="FFFFFF"/>
        <w:tabs>
          <w:tab w:val="left" w:pos="142"/>
          <w:tab w:val="left" w:pos="284"/>
          <w:tab w:val="left" w:pos="960"/>
        </w:tabs>
        <w:autoSpaceDE w:val="0"/>
        <w:autoSpaceDN w:val="0"/>
        <w:adjustRightInd w:val="0"/>
        <w:ind w:left="10" w:right="48" w:hanging="10"/>
        <w:jc w:val="both"/>
        <w:rPr>
          <w:spacing w:val="-28"/>
          <w:sz w:val="28"/>
          <w:szCs w:val="28"/>
        </w:rPr>
      </w:pPr>
      <w:r w:rsidRPr="00D93C53">
        <w:rPr>
          <w:sz w:val="28"/>
          <w:szCs w:val="28"/>
        </w:rPr>
        <w:t xml:space="preserve">Составлен алгоритм поддержки принятия диспетчерских решений на основе прогнозирования потребления электроэнергии </w:t>
      </w:r>
      <w:r>
        <w:rPr>
          <w:sz w:val="28"/>
          <w:szCs w:val="28"/>
        </w:rPr>
        <w:t>электроэнергетических систем</w:t>
      </w:r>
      <w:r w:rsidRPr="00D93C53">
        <w:rPr>
          <w:sz w:val="28"/>
          <w:szCs w:val="28"/>
        </w:rPr>
        <w:t xml:space="preserve"> с использованием </w:t>
      </w:r>
      <w:r>
        <w:rPr>
          <w:sz w:val="28"/>
          <w:szCs w:val="28"/>
        </w:rPr>
        <w:t>искусственных нейронных сетей</w:t>
      </w:r>
      <w:r w:rsidRPr="00D93C53">
        <w:rPr>
          <w:sz w:val="28"/>
          <w:szCs w:val="28"/>
        </w:rPr>
        <w:t>.</w:t>
      </w:r>
    </w:p>
    <w:p w:rsidR="00646A5A" w:rsidRPr="005E4932" w:rsidRDefault="000119D0" w:rsidP="00234380">
      <w:pPr>
        <w:widowControl w:val="0"/>
        <w:numPr>
          <w:ilvl w:val="0"/>
          <w:numId w:val="2"/>
        </w:numPr>
        <w:shd w:val="clear" w:color="auto" w:fill="FFFFFF"/>
        <w:tabs>
          <w:tab w:val="left" w:pos="142"/>
          <w:tab w:val="left" w:pos="284"/>
          <w:tab w:val="left" w:pos="960"/>
        </w:tabs>
        <w:autoSpaceDE w:val="0"/>
        <w:autoSpaceDN w:val="0"/>
        <w:adjustRightInd w:val="0"/>
        <w:ind w:left="10" w:right="58" w:hanging="10"/>
        <w:jc w:val="both"/>
        <w:rPr>
          <w:spacing w:val="-10"/>
          <w:sz w:val="28"/>
          <w:szCs w:val="28"/>
        </w:rPr>
      </w:pPr>
      <w:r>
        <w:rPr>
          <w:sz w:val="28"/>
          <w:szCs w:val="28"/>
        </w:rPr>
        <w:t xml:space="preserve">Осуществлена программная реализация прогнозирования объемов </w:t>
      </w:r>
      <w:r w:rsidR="00646A5A" w:rsidRPr="00D93C53">
        <w:rPr>
          <w:sz w:val="28"/>
          <w:szCs w:val="28"/>
        </w:rPr>
        <w:t xml:space="preserve">потребления электроэнергии в среде </w:t>
      </w:r>
      <w:r w:rsidR="00646A5A">
        <w:rPr>
          <w:sz w:val="28"/>
          <w:szCs w:val="28"/>
          <w:lang w:val="en-US"/>
        </w:rPr>
        <w:t>MATLAB</w:t>
      </w:r>
      <w:r w:rsidR="00646A5A" w:rsidRPr="00D93C53">
        <w:rPr>
          <w:sz w:val="28"/>
          <w:szCs w:val="28"/>
        </w:rPr>
        <w:t>.</w:t>
      </w:r>
    </w:p>
    <w:p w:rsidR="005E4932" w:rsidRPr="005E4932" w:rsidRDefault="005E4932" w:rsidP="002866E6">
      <w:pPr>
        <w:ind w:firstLine="709"/>
        <w:rPr>
          <w:sz w:val="28"/>
          <w:szCs w:val="28"/>
        </w:rPr>
      </w:pPr>
      <w:r w:rsidRPr="005E4932">
        <w:rPr>
          <w:b/>
          <w:sz w:val="28"/>
          <w:szCs w:val="28"/>
        </w:rPr>
        <w:t>Положения диссертации, выносимые на защиту:</w:t>
      </w:r>
      <w:r w:rsidRPr="005E4932">
        <w:rPr>
          <w:sz w:val="28"/>
          <w:szCs w:val="28"/>
        </w:rPr>
        <w:t xml:space="preserve"> </w:t>
      </w:r>
    </w:p>
    <w:p w:rsidR="005E4932" w:rsidRPr="00105978" w:rsidRDefault="005E4932" w:rsidP="002866E6">
      <w:pPr>
        <w:pStyle w:val="16"/>
        <w:numPr>
          <w:ilvl w:val="0"/>
          <w:numId w:val="26"/>
        </w:numPr>
        <w:pBdr>
          <w:top w:val="nil"/>
          <w:left w:val="nil"/>
          <w:bottom w:val="nil"/>
          <w:right w:val="nil"/>
          <w:between w:val="nil"/>
        </w:pBdr>
        <w:tabs>
          <w:tab w:val="left" w:pos="284"/>
          <w:tab w:val="left" w:pos="993"/>
        </w:tabs>
        <w:ind w:left="0" w:firstLine="66"/>
        <w:jc w:val="both"/>
        <w:rPr>
          <w:rFonts w:ascii="Times New Roman" w:eastAsia="Times New Roman" w:hAnsi="Times New Roman" w:cs="Times New Roman"/>
          <w:color w:val="000000"/>
          <w:sz w:val="28"/>
          <w:szCs w:val="28"/>
        </w:rPr>
      </w:pPr>
      <w:r w:rsidRPr="00105978">
        <w:rPr>
          <w:rFonts w:ascii="Times New Roman" w:eastAsia="Times New Roman" w:hAnsi="Times New Roman" w:cs="Times New Roman"/>
          <w:color w:val="000000"/>
          <w:sz w:val="28"/>
          <w:szCs w:val="28"/>
        </w:rPr>
        <w:t>модель искусственной нейронной сети с набором данных</w:t>
      </w:r>
      <w:r w:rsidR="00715911" w:rsidRPr="00715911">
        <w:rPr>
          <w:rFonts w:ascii="Times New Roman" w:eastAsia="Times New Roman" w:hAnsi="Times New Roman" w:cs="Times New Roman"/>
          <w:color w:val="000000"/>
          <w:sz w:val="28"/>
          <w:szCs w:val="28"/>
        </w:rPr>
        <w:t xml:space="preserve"> </w:t>
      </w:r>
      <w:r w:rsidR="00715911">
        <w:rPr>
          <w:rFonts w:ascii="Times New Roman" w:eastAsia="Times New Roman" w:hAnsi="Times New Roman" w:cs="Times New Roman"/>
          <w:color w:val="000000"/>
          <w:sz w:val="28"/>
          <w:szCs w:val="28"/>
        </w:rPr>
        <w:t>обучающего задачника</w:t>
      </w:r>
      <w:r w:rsidRPr="00105978">
        <w:rPr>
          <w:rFonts w:ascii="Times New Roman" w:eastAsia="Times New Roman" w:hAnsi="Times New Roman" w:cs="Times New Roman"/>
          <w:color w:val="000000"/>
          <w:sz w:val="28"/>
          <w:szCs w:val="28"/>
        </w:rPr>
        <w:t xml:space="preserve"> для краткосрочного прогнозирования энергопотребления</w:t>
      </w:r>
      <w:r w:rsidR="00715911">
        <w:rPr>
          <w:rFonts w:ascii="Times New Roman" w:eastAsia="Times New Roman" w:hAnsi="Times New Roman" w:cs="Times New Roman"/>
          <w:color w:val="000000"/>
          <w:sz w:val="28"/>
          <w:szCs w:val="28"/>
        </w:rPr>
        <w:t xml:space="preserve"> на сутки вперед</w:t>
      </w:r>
      <w:r w:rsidRPr="00105978">
        <w:rPr>
          <w:rFonts w:ascii="Times New Roman" w:eastAsia="Times New Roman" w:hAnsi="Times New Roman" w:cs="Times New Roman"/>
          <w:color w:val="000000"/>
          <w:sz w:val="28"/>
          <w:szCs w:val="28"/>
        </w:rPr>
        <w:t>;</w:t>
      </w:r>
    </w:p>
    <w:p w:rsidR="00715911" w:rsidRPr="002866E6" w:rsidRDefault="00715911" w:rsidP="002866E6">
      <w:pPr>
        <w:pStyle w:val="af6"/>
        <w:numPr>
          <w:ilvl w:val="0"/>
          <w:numId w:val="26"/>
        </w:numPr>
        <w:tabs>
          <w:tab w:val="left" w:pos="284"/>
        </w:tabs>
        <w:ind w:left="0" w:firstLine="66"/>
        <w:rPr>
          <w:bCs/>
          <w:color w:val="000000"/>
          <w:szCs w:val="28"/>
        </w:rPr>
      </w:pPr>
      <w:r w:rsidRPr="002866E6">
        <w:rPr>
          <w:szCs w:val="28"/>
        </w:rPr>
        <w:t>а</w:t>
      </w:r>
      <w:r w:rsidRPr="002866E6">
        <w:rPr>
          <w:bCs/>
          <w:color w:val="000000"/>
          <w:szCs w:val="28"/>
        </w:rPr>
        <w:t>лгоритма задания данных обучающего задачника и обучения нейронной сети</w:t>
      </w:r>
      <w:r w:rsidRPr="002866E6">
        <w:rPr>
          <w:color w:val="000000"/>
          <w:szCs w:val="28"/>
        </w:rPr>
        <w:t>;</w:t>
      </w:r>
    </w:p>
    <w:p w:rsidR="00715911" w:rsidRPr="002866E6" w:rsidRDefault="00715911" w:rsidP="002866E6">
      <w:pPr>
        <w:pStyle w:val="af6"/>
        <w:numPr>
          <w:ilvl w:val="0"/>
          <w:numId w:val="26"/>
        </w:numPr>
        <w:tabs>
          <w:tab w:val="left" w:pos="284"/>
        </w:tabs>
        <w:ind w:left="0" w:firstLine="66"/>
        <w:rPr>
          <w:szCs w:val="28"/>
        </w:rPr>
      </w:pPr>
      <w:r w:rsidRPr="002866E6">
        <w:rPr>
          <w:szCs w:val="28"/>
        </w:rPr>
        <w:t>структура методики поддержки принятия оперативных диспетчерских решений</w:t>
      </w:r>
      <w:r w:rsidRPr="002866E6">
        <w:rPr>
          <w:color w:val="000000"/>
          <w:szCs w:val="28"/>
        </w:rPr>
        <w:t>;</w:t>
      </w:r>
    </w:p>
    <w:p w:rsidR="00715911" w:rsidRPr="002866E6" w:rsidRDefault="00715911" w:rsidP="002866E6">
      <w:pPr>
        <w:pStyle w:val="af6"/>
        <w:numPr>
          <w:ilvl w:val="0"/>
          <w:numId w:val="26"/>
        </w:numPr>
        <w:tabs>
          <w:tab w:val="left" w:pos="284"/>
        </w:tabs>
        <w:ind w:left="0" w:firstLine="66"/>
        <w:rPr>
          <w:noProof/>
          <w:szCs w:val="28"/>
        </w:rPr>
      </w:pPr>
      <w:r w:rsidRPr="002866E6">
        <w:rPr>
          <w:color w:val="000000"/>
          <w:szCs w:val="28"/>
        </w:rPr>
        <w:t>а</w:t>
      </w:r>
      <w:r w:rsidRPr="002866E6">
        <w:rPr>
          <w:noProof/>
          <w:szCs w:val="28"/>
        </w:rPr>
        <w:t>лгоритм функционирования блока поддержки принятия решений</w:t>
      </w:r>
      <w:r w:rsidRPr="002866E6">
        <w:rPr>
          <w:color w:val="000000"/>
          <w:szCs w:val="28"/>
        </w:rPr>
        <w:t>;</w:t>
      </w:r>
    </w:p>
    <w:p w:rsidR="00715911" w:rsidRPr="002866E6" w:rsidRDefault="00715911" w:rsidP="002866E6">
      <w:pPr>
        <w:pStyle w:val="af6"/>
        <w:numPr>
          <w:ilvl w:val="0"/>
          <w:numId w:val="26"/>
        </w:numPr>
        <w:tabs>
          <w:tab w:val="left" w:pos="284"/>
        </w:tabs>
        <w:ind w:left="0" w:firstLine="66"/>
        <w:rPr>
          <w:szCs w:val="28"/>
        </w:rPr>
      </w:pPr>
      <w:r w:rsidRPr="002866E6">
        <w:rPr>
          <w:szCs w:val="28"/>
        </w:rPr>
        <w:t>схематическая диаграмма функциональной архитектуры системы принятия решений.</w:t>
      </w:r>
    </w:p>
    <w:p w:rsidR="00646A5A" w:rsidRPr="00CD3B82" w:rsidRDefault="00646A5A" w:rsidP="002866E6">
      <w:pPr>
        <w:ind w:firstLine="709"/>
        <w:jc w:val="both"/>
        <w:rPr>
          <w:sz w:val="28"/>
          <w:szCs w:val="28"/>
        </w:rPr>
      </w:pPr>
      <w:r w:rsidRPr="001F3F78">
        <w:rPr>
          <w:b/>
          <w:sz w:val="28"/>
          <w:szCs w:val="28"/>
        </w:rPr>
        <w:t xml:space="preserve">Апробация работы. </w:t>
      </w:r>
      <w:r w:rsidRPr="001F3F78">
        <w:rPr>
          <w:sz w:val="28"/>
          <w:szCs w:val="28"/>
        </w:rPr>
        <w:t>Основные</w:t>
      </w:r>
      <w:r w:rsidR="00CD3B82">
        <w:rPr>
          <w:sz w:val="28"/>
          <w:szCs w:val="28"/>
        </w:rPr>
        <w:t xml:space="preserve"> положения и</w:t>
      </w:r>
      <w:r w:rsidRPr="001F3F78">
        <w:rPr>
          <w:sz w:val="28"/>
          <w:szCs w:val="28"/>
        </w:rPr>
        <w:t xml:space="preserve"> результаты диссер</w:t>
      </w:r>
      <w:r w:rsidR="001D3FC2">
        <w:rPr>
          <w:sz w:val="28"/>
          <w:szCs w:val="28"/>
        </w:rPr>
        <w:t>тационного исследования докладывались и обсуждались</w:t>
      </w:r>
      <w:r w:rsidRPr="001F3F78">
        <w:rPr>
          <w:sz w:val="28"/>
          <w:szCs w:val="28"/>
        </w:rPr>
        <w:t xml:space="preserve"> на: III Международной научно-технической конференции (Омск, 2019); Международной научно-практической конференции «</w:t>
      </w:r>
      <w:r w:rsidRPr="00CD3B82">
        <w:rPr>
          <w:sz w:val="28"/>
          <w:szCs w:val="28"/>
        </w:rPr>
        <w:t>Проблемы развития технического потенциала и направления его повышения» (Уфа, 2019);</w:t>
      </w:r>
      <w:r w:rsidR="001D3FC2">
        <w:rPr>
          <w:sz w:val="28"/>
          <w:szCs w:val="28"/>
        </w:rPr>
        <w:t xml:space="preserve"> а также</w:t>
      </w:r>
      <w:r w:rsidRPr="00CD3B82">
        <w:rPr>
          <w:sz w:val="28"/>
          <w:szCs w:val="28"/>
        </w:rPr>
        <w:t xml:space="preserve"> Международной научно-практической конференции «Козыбаевские чтения-2018: Евразийский потенциал и новые возможности развития в условиях глобальных</w:t>
      </w:r>
      <w:r w:rsidR="00D607EE" w:rsidRPr="00CD3B82">
        <w:rPr>
          <w:sz w:val="28"/>
          <w:szCs w:val="28"/>
        </w:rPr>
        <w:t xml:space="preserve"> вызовов» (Петропавловск, 2018)</w:t>
      </w:r>
      <w:r w:rsidRPr="00CD3B82">
        <w:rPr>
          <w:sz w:val="28"/>
          <w:szCs w:val="28"/>
        </w:rPr>
        <w:t xml:space="preserve">. </w:t>
      </w:r>
    </w:p>
    <w:p w:rsidR="00646A5A" w:rsidRDefault="00646A5A" w:rsidP="002866E6">
      <w:pPr>
        <w:shd w:val="clear" w:color="auto" w:fill="FFFFFF"/>
        <w:ind w:firstLine="709"/>
        <w:jc w:val="both"/>
        <w:rPr>
          <w:sz w:val="28"/>
          <w:szCs w:val="28"/>
        </w:rPr>
      </w:pPr>
      <w:r w:rsidRPr="00CD3B82">
        <w:rPr>
          <w:b/>
          <w:sz w:val="28"/>
          <w:szCs w:val="28"/>
        </w:rPr>
        <w:t>Публикации.</w:t>
      </w:r>
      <w:r w:rsidRPr="00CD3B82">
        <w:rPr>
          <w:sz w:val="28"/>
          <w:szCs w:val="28"/>
        </w:rPr>
        <w:t xml:space="preserve"> </w:t>
      </w:r>
      <w:r w:rsidR="00A615D3">
        <w:rPr>
          <w:sz w:val="28"/>
          <w:szCs w:val="28"/>
        </w:rPr>
        <w:t>Р</w:t>
      </w:r>
      <w:r w:rsidRPr="00CD3B82">
        <w:rPr>
          <w:sz w:val="28"/>
          <w:szCs w:val="28"/>
        </w:rPr>
        <w:t xml:space="preserve">езультаты </w:t>
      </w:r>
      <w:r w:rsidR="00A615D3">
        <w:rPr>
          <w:sz w:val="28"/>
          <w:szCs w:val="28"/>
        </w:rPr>
        <w:t xml:space="preserve">диссертационного </w:t>
      </w:r>
      <w:r w:rsidRPr="00CD3B82">
        <w:rPr>
          <w:sz w:val="28"/>
          <w:szCs w:val="28"/>
        </w:rPr>
        <w:t xml:space="preserve">исследования </w:t>
      </w:r>
      <w:r w:rsidR="00A615D3">
        <w:rPr>
          <w:sz w:val="28"/>
          <w:szCs w:val="28"/>
        </w:rPr>
        <w:t>опубликованы</w:t>
      </w:r>
      <w:r w:rsidRPr="00CD3B82">
        <w:rPr>
          <w:sz w:val="28"/>
          <w:szCs w:val="28"/>
        </w:rPr>
        <w:t xml:space="preserve"> в 8</w:t>
      </w:r>
      <w:r w:rsidR="00E812CD">
        <w:rPr>
          <w:sz w:val="28"/>
          <w:szCs w:val="28"/>
        </w:rPr>
        <w:t xml:space="preserve"> печатных</w:t>
      </w:r>
      <w:r w:rsidRPr="00CD3B82">
        <w:rPr>
          <w:sz w:val="28"/>
          <w:szCs w:val="28"/>
        </w:rPr>
        <w:t xml:space="preserve"> научных работах, </w:t>
      </w:r>
      <w:r w:rsidR="00CD3B82" w:rsidRPr="00CD3B82">
        <w:rPr>
          <w:sz w:val="28"/>
          <w:szCs w:val="28"/>
        </w:rPr>
        <w:t>а именно</w:t>
      </w:r>
      <w:r w:rsidRPr="00CD3B82">
        <w:rPr>
          <w:sz w:val="28"/>
          <w:szCs w:val="28"/>
        </w:rPr>
        <w:t xml:space="preserve">, в 4 статьях, опубликованных </w:t>
      </w:r>
      <w:r w:rsidR="000809BE" w:rsidRPr="00CD3B82">
        <w:rPr>
          <w:sz w:val="28"/>
          <w:szCs w:val="28"/>
        </w:rPr>
        <w:t>в изданиях,</w:t>
      </w:r>
      <w:r w:rsidRPr="00CD3B82">
        <w:rPr>
          <w:sz w:val="28"/>
          <w:szCs w:val="28"/>
        </w:rPr>
        <w:t xml:space="preserve"> рекомендуемых </w:t>
      </w:r>
      <w:r w:rsidR="00CD3B82" w:rsidRPr="00CD3B82">
        <w:rPr>
          <w:rStyle w:val="ae"/>
          <w:bCs/>
          <w:i w:val="0"/>
          <w:iCs w:val="0"/>
          <w:sz w:val="28"/>
          <w:szCs w:val="28"/>
        </w:rPr>
        <w:t>Комитетом</w:t>
      </w:r>
      <w:r w:rsidR="00CD3B82" w:rsidRPr="00CD3B82">
        <w:rPr>
          <w:sz w:val="28"/>
          <w:szCs w:val="28"/>
        </w:rPr>
        <w:t> по обеспечению качества в </w:t>
      </w:r>
      <w:r w:rsidR="00CD3B82" w:rsidRPr="00CD3B82">
        <w:rPr>
          <w:rStyle w:val="ae"/>
          <w:bCs/>
          <w:i w:val="0"/>
          <w:iCs w:val="0"/>
          <w:sz w:val="28"/>
          <w:szCs w:val="28"/>
        </w:rPr>
        <w:t>сфере образования и науки МОН РК</w:t>
      </w:r>
      <w:r w:rsidRPr="00CD3B82">
        <w:rPr>
          <w:sz w:val="28"/>
          <w:szCs w:val="28"/>
        </w:rPr>
        <w:t xml:space="preserve">, в 1 статье – в международном научном журнале, имеющем ненулевой импакт–фактор (индексированных в базе данных </w:t>
      </w:r>
      <w:r w:rsidRPr="00CD3B82">
        <w:rPr>
          <w:sz w:val="28"/>
          <w:szCs w:val="28"/>
          <w:lang w:val="en-US"/>
        </w:rPr>
        <w:t>Web</w:t>
      </w:r>
      <w:r w:rsidRPr="00CD3B82">
        <w:rPr>
          <w:sz w:val="28"/>
          <w:szCs w:val="28"/>
        </w:rPr>
        <w:t xml:space="preserve"> </w:t>
      </w:r>
      <w:r w:rsidRPr="00CD3B82">
        <w:rPr>
          <w:sz w:val="28"/>
          <w:szCs w:val="28"/>
          <w:lang w:val="en-US"/>
        </w:rPr>
        <w:t>of</w:t>
      </w:r>
      <w:r w:rsidRPr="00CD3B82">
        <w:rPr>
          <w:sz w:val="28"/>
          <w:szCs w:val="28"/>
        </w:rPr>
        <w:t xml:space="preserve"> </w:t>
      </w:r>
      <w:r w:rsidRPr="00CD3B82">
        <w:rPr>
          <w:sz w:val="28"/>
          <w:szCs w:val="28"/>
          <w:lang w:val="en-US"/>
        </w:rPr>
        <w:t>Science</w:t>
      </w:r>
      <w:r w:rsidRPr="00CD3B82">
        <w:rPr>
          <w:sz w:val="28"/>
          <w:szCs w:val="28"/>
        </w:rPr>
        <w:t xml:space="preserve"> и </w:t>
      </w:r>
      <w:r w:rsidRPr="00CD3B82">
        <w:rPr>
          <w:sz w:val="28"/>
          <w:szCs w:val="28"/>
          <w:lang w:val="en-US"/>
        </w:rPr>
        <w:t>Scopus</w:t>
      </w:r>
      <w:r w:rsidRPr="00CD3B82">
        <w:rPr>
          <w:sz w:val="28"/>
          <w:szCs w:val="28"/>
        </w:rPr>
        <w:t xml:space="preserve">), в </w:t>
      </w:r>
      <w:r w:rsidR="00EB3206" w:rsidRPr="00CD3B82">
        <w:rPr>
          <w:sz w:val="28"/>
          <w:szCs w:val="28"/>
        </w:rPr>
        <w:t>4</w:t>
      </w:r>
      <w:r w:rsidRPr="00CD3B82">
        <w:rPr>
          <w:sz w:val="28"/>
          <w:szCs w:val="28"/>
        </w:rPr>
        <w:t xml:space="preserve"> работах, отраженных в трудах международных научных конференций, в том числе </w:t>
      </w:r>
      <w:r w:rsidR="00EB3206" w:rsidRPr="00CD3B82">
        <w:rPr>
          <w:sz w:val="28"/>
          <w:szCs w:val="28"/>
        </w:rPr>
        <w:t>3</w:t>
      </w:r>
      <w:r w:rsidRPr="00CD3B82">
        <w:rPr>
          <w:sz w:val="28"/>
          <w:szCs w:val="28"/>
        </w:rPr>
        <w:t xml:space="preserve"> в </w:t>
      </w:r>
      <w:r w:rsidRPr="00CD3B82">
        <w:rPr>
          <w:sz w:val="28"/>
          <w:szCs w:val="28"/>
          <w:lang w:val="kk-KZ"/>
        </w:rPr>
        <w:t>зарубежных и</w:t>
      </w:r>
      <w:r w:rsidRPr="00CD3B82">
        <w:rPr>
          <w:sz w:val="28"/>
          <w:szCs w:val="28"/>
        </w:rPr>
        <w:t xml:space="preserve"> </w:t>
      </w:r>
      <w:r w:rsidRPr="00CD3B82">
        <w:rPr>
          <w:sz w:val="28"/>
          <w:szCs w:val="28"/>
          <w:lang w:val="kk-KZ"/>
        </w:rPr>
        <w:t>1</w:t>
      </w:r>
      <w:r w:rsidRPr="00CD3B82">
        <w:rPr>
          <w:sz w:val="28"/>
          <w:szCs w:val="28"/>
        </w:rPr>
        <w:t xml:space="preserve"> в республиканских, а также в 1 патенте.</w:t>
      </w:r>
    </w:p>
    <w:p w:rsidR="00135631" w:rsidRPr="00135631" w:rsidRDefault="00135631" w:rsidP="00135631">
      <w:pPr>
        <w:shd w:val="clear" w:color="auto" w:fill="FFFFFF"/>
        <w:ind w:firstLine="709"/>
        <w:jc w:val="both"/>
        <w:rPr>
          <w:b/>
          <w:sz w:val="28"/>
          <w:szCs w:val="28"/>
        </w:rPr>
      </w:pPr>
      <w:r w:rsidRPr="00135631">
        <w:rPr>
          <w:b/>
          <w:sz w:val="28"/>
          <w:szCs w:val="28"/>
        </w:rPr>
        <w:t xml:space="preserve">- публикации в изданиях, входящих в наукометрические базы данных </w:t>
      </w:r>
      <w:r w:rsidRPr="00135631">
        <w:rPr>
          <w:b/>
          <w:sz w:val="28"/>
          <w:szCs w:val="28"/>
          <w:lang w:val="en-US"/>
        </w:rPr>
        <w:t>Scopus</w:t>
      </w:r>
      <w:r w:rsidRPr="00135631">
        <w:rPr>
          <w:b/>
          <w:sz w:val="28"/>
          <w:szCs w:val="28"/>
        </w:rPr>
        <w:t>:</w:t>
      </w:r>
    </w:p>
    <w:p w:rsidR="00135631" w:rsidRPr="00135631" w:rsidRDefault="00EC403E" w:rsidP="00135631">
      <w:pPr>
        <w:ind w:firstLine="709"/>
        <w:jc w:val="both"/>
        <w:rPr>
          <w:sz w:val="28"/>
          <w:szCs w:val="28"/>
          <w:lang w:val="en-US"/>
        </w:rPr>
      </w:pPr>
      <w:r w:rsidRPr="00EC403E">
        <w:rPr>
          <w:color w:val="000000"/>
          <w:sz w:val="28"/>
          <w:szCs w:val="28"/>
          <w:lang w:val="en-US"/>
        </w:rPr>
        <w:lastRenderedPageBreak/>
        <w:t xml:space="preserve">1. </w:t>
      </w:r>
      <w:r w:rsidR="00135631" w:rsidRPr="00135631">
        <w:rPr>
          <w:color w:val="000000"/>
          <w:sz w:val="28"/>
          <w:szCs w:val="28"/>
          <w:lang w:val="en-US"/>
        </w:rPr>
        <w:t xml:space="preserve">Design of decision-making support system in power grid dispatch control based on the forecasting of energy consumption </w:t>
      </w:r>
      <w:r w:rsidR="00135631" w:rsidRPr="00135631">
        <w:rPr>
          <w:bCs/>
          <w:sz w:val="28"/>
          <w:szCs w:val="28"/>
          <w:lang w:val="en-US"/>
        </w:rPr>
        <w:t xml:space="preserve">// </w:t>
      </w:r>
      <w:r w:rsidR="00135631" w:rsidRPr="00135631">
        <w:rPr>
          <w:sz w:val="28"/>
          <w:szCs w:val="28"/>
          <w:lang w:val="en-US"/>
        </w:rPr>
        <w:t xml:space="preserve">Cogent Engineering (2022), 9: 2026554 </w:t>
      </w:r>
      <w:r w:rsidR="00135631" w:rsidRPr="00135631">
        <w:rPr>
          <w:color w:val="000000"/>
          <w:sz w:val="28"/>
          <w:szCs w:val="28"/>
          <w:lang w:val="en-US"/>
        </w:rPr>
        <w:t>DOI: </w:t>
      </w:r>
      <w:hyperlink r:id="rId10" w:history="1">
        <w:r w:rsidR="00135631" w:rsidRPr="00135631">
          <w:rPr>
            <w:rStyle w:val="ab"/>
            <w:sz w:val="28"/>
            <w:szCs w:val="28"/>
            <w:lang w:val="en-US"/>
          </w:rPr>
          <w:t>10.1080/23311916.2022.2026554</w:t>
        </w:r>
      </w:hyperlink>
      <w:r w:rsidR="00135631" w:rsidRPr="00135631">
        <w:rPr>
          <w:color w:val="000000"/>
          <w:sz w:val="28"/>
          <w:szCs w:val="28"/>
          <w:lang w:val="en-US"/>
        </w:rPr>
        <w:t xml:space="preserve"> </w:t>
      </w:r>
    </w:p>
    <w:p w:rsidR="00135631" w:rsidRDefault="00135631" w:rsidP="00135631">
      <w:pPr>
        <w:pStyle w:val="af6"/>
        <w:ind w:left="0"/>
        <w:rPr>
          <w:b/>
          <w:szCs w:val="28"/>
        </w:rPr>
      </w:pPr>
      <w:r w:rsidRPr="00135631">
        <w:rPr>
          <w:b/>
          <w:szCs w:val="28"/>
        </w:rPr>
        <w:t>- статьи опубликованные в научных журналах, рекомендованных КОКСОН МОН РК:</w:t>
      </w:r>
    </w:p>
    <w:p w:rsidR="00135631" w:rsidRDefault="00EC403E" w:rsidP="00135631">
      <w:pPr>
        <w:pStyle w:val="af6"/>
        <w:ind w:left="0"/>
        <w:rPr>
          <w:szCs w:val="28"/>
        </w:rPr>
      </w:pPr>
      <w:r>
        <w:rPr>
          <w:szCs w:val="28"/>
        </w:rPr>
        <w:t xml:space="preserve">1. </w:t>
      </w:r>
      <w:r w:rsidR="00135631" w:rsidRPr="00B10167">
        <w:rPr>
          <w:szCs w:val="28"/>
        </w:rPr>
        <w:t xml:space="preserve">Нейросетевые технологии в энергетическом комплексе </w:t>
      </w:r>
      <w:r w:rsidR="00135631" w:rsidRPr="00B10167">
        <w:rPr>
          <w:bCs/>
          <w:szCs w:val="28"/>
        </w:rPr>
        <w:t>// Вестник Павлодарского государственного университета.</w:t>
      </w:r>
      <w:r w:rsidR="00135631" w:rsidRPr="00B10167">
        <w:rPr>
          <w:szCs w:val="28"/>
        </w:rPr>
        <w:t xml:space="preserve"> Энергет</w:t>
      </w:r>
      <w:r w:rsidR="00135631">
        <w:rPr>
          <w:szCs w:val="28"/>
        </w:rPr>
        <w:t>ическая серия, №1(2019), 2019, С</w:t>
      </w:r>
      <w:r w:rsidR="00135631" w:rsidRPr="00B10167">
        <w:rPr>
          <w:szCs w:val="28"/>
        </w:rPr>
        <w:t>.</w:t>
      </w:r>
      <w:r w:rsidR="00135631">
        <w:rPr>
          <w:szCs w:val="28"/>
        </w:rPr>
        <w:t xml:space="preserve"> </w:t>
      </w:r>
      <w:r w:rsidR="00135631" w:rsidRPr="00B10167">
        <w:rPr>
          <w:szCs w:val="28"/>
        </w:rPr>
        <w:t>237-243</w:t>
      </w:r>
    </w:p>
    <w:p w:rsidR="00135631" w:rsidRPr="00410D79" w:rsidRDefault="00EC403E" w:rsidP="00135631">
      <w:pPr>
        <w:pStyle w:val="af6"/>
        <w:ind w:left="0"/>
        <w:rPr>
          <w:szCs w:val="28"/>
        </w:rPr>
      </w:pPr>
      <w:r>
        <w:rPr>
          <w:szCs w:val="28"/>
        </w:rPr>
        <w:t xml:space="preserve">2. </w:t>
      </w:r>
      <w:r w:rsidR="00135631" w:rsidRPr="00410D79">
        <w:rPr>
          <w:szCs w:val="28"/>
        </w:rPr>
        <w:t xml:space="preserve">Модель организации данных и процесса обучения нейронной сети при построении графиков нагрузки на сутки вперед </w:t>
      </w:r>
      <w:r w:rsidR="00135631" w:rsidRPr="00410D79">
        <w:rPr>
          <w:bCs/>
          <w:szCs w:val="28"/>
        </w:rPr>
        <w:t xml:space="preserve">// </w:t>
      </w:r>
      <w:r w:rsidR="00135631" w:rsidRPr="00410D79">
        <w:rPr>
          <w:bCs/>
          <w:iCs/>
          <w:szCs w:val="28"/>
        </w:rPr>
        <w:t xml:space="preserve"> Вестник Алматинского университета энергетики и связи.</w:t>
      </w:r>
      <w:r w:rsidR="00135631" w:rsidRPr="00410D79">
        <w:rPr>
          <w:szCs w:val="28"/>
          <w:lang w:val="kk-KZ"/>
        </w:rPr>
        <w:t xml:space="preserve"> </w:t>
      </w:r>
      <w:r w:rsidR="00135631" w:rsidRPr="00410D79">
        <w:rPr>
          <w:bCs/>
          <w:iCs/>
          <w:szCs w:val="28"/>
        </w:rPr>
        <w:t xml:space="preserve">– Алматы, 2019. </w:t>
      </w:r>
      <w:r w:rsidR="00135631" w:rsidRPr="00410D79">
        <w:rPr>
          <w:szCs w:val="28"/>
          <w:lang w:val="kk-KZ"/>
        </w:rPr>
        <w:t>№3(46) - С. 11-16</w:t>
      </w:r>
    </w:p>
    <w:p w:rsidR="00135631" w:rsidRPr="00410D79" w:rsidRDefault="00EC403E" w:rsidP="00135631">
      <w:pPr>
        <w:pStyle w:val="af6"/>
        <w:ind w:left="0"/>
        <w:rPr>
          <w:szCs w:val="28"/>
        </w:rPr>
      </w:pPr>
      <w:r>
        <w:rPr>
          <w:color w:val="000000"/>
          <w:szCs w:val="28"/>
        </w:rPr>
        <w:t xml:space="preserve">3. </w:t>
      </w:r>
      <w:r w:rsidR="00135631" w:rsidRPr="00410D79">
        <w:rPr>
          <w:color w:val="000000"/>
          <w:szCs w:val="28"/>
        </w:rPr>
        <w:t xml:space="preserve">Исследования влияния способа организации обучающей выборки на точность прогнозирования электрической нагрузки </w:t>
      </w:r>
      <w:r w:rsidR="00135631" w:rsidRPr="00410D79">
        <w:rPr>
          <w:bCs/>
          <w:szCs w:val="28"/>
        </w:rPr>
        <w:t>// Вестник Павлодарского государственного университета.</w:t>
      </w:r>
      <w:r w:rsidR="00135631" w:rsidRPr="00410D79">
        <w:rPr>
          <w:szCs w:val="28"/>
        </w:rPr>
        <w:t xml:space="preserve"> Энергетическая серия, №3(2019), 2019, С. 250-256</w:t>
      </w:r>
    </w:p>
    <w:p w:rsidR="00135631" w:rsidRDefault="00EC403E" w:rsidP="00135631">
      <w:pPr>
        <w:pStyle w:val="af6"/>
        <w:ind w:left="0"/>
        <w:rPr>
          <w:szCs w:val="28"/>
        </w:rPr>
      </w:pPr>
      <w:r>
        <w:rPr>
          <w:color w:val="000000"/>
          <w:szCs w:val="28"/>
        </w:rPr>
        <w:t xml:space="preserve">4. </w:t>
      </w:r>
      <w:r w:rsidR="00135631" w:rsidRPr="00410D79">
        <w:rPr>
          <w:color w:val="000000"/>
          <w:szCs w:val="28"/>
        </w:rPr>
        <w:t xml:space="preserve">Исследование эффективности применения нормализации данных при построении графиков нагрузок на сутки вперед с помощью техник машинного обучения </w:t>
      </w:r>
      <w:r w:rsidR="00135631" w:rsidRPr="00410D79">
        <w:rPr>
          <w:bCs/>
          <w:szCs w:val="28"/>
        </w:rPr>
        <w:t>// Вестник Павлодарского государственного университета.</w:t>
      </w:r>
      <w:r w:rsidR="00135631" w:rsidRPr="00410D79">
        <w:rPr>
          <w:szCs w:val="28"/>
        </w:rPr>
        <w:t xml:space="preserve"> Энергетическая серия, №3(2019), 2019, С. 257-264</w:t>
      </w:r>
    </w:p>
    <w:p w:rsidR="00135631" w:rsidRDefault="00135631" w:rsidP="00135631">
      <w:pPr>
        <w:pStyle w:val="af6"/>
        <w:ind w:left="0"/>
        <w:rPr>
          <w:b/>
          <w:szCs w:val="28"/>
        </w:rPr>
      </w:pPr>
      <w:r w:rsidRPr="00135631">
        <w:rPr>
          <w:b/>
          <w:szCs w:val="28"/>
        </w:rPr>
        <w:t>- публикации, опубликованные в трудах международных конференций:</w:t>
      </w:r>
    </w:p>
    <w:p w:rsidR="00EC403E" w:rsidRPr="00B10167" w:rsidRDefault="00EC403E" w:rsidP="00EC403E">
      <w:pPr>
        <w:pStyle w:val="af6"/>
        <w:ind w:left="0"/>
        <w:rPr>
          <w:szCs w:val="28"/>
        </w:rPr>
      </w:pPr>
      <w:r>
        <w:rPr>
          <w:szCs w:val="28"/>
          <w:lang w:val="kk-KZ"/>
        </w:rPr>
        <w:t xml:space="preserve">1. </w:t>
      </w:r>
      <w:r w:rsidRPr="00B10167">
        <w:rPr>
          <w:szCs w:val="28"/>
          <w:lang w:val="kk-KZ"/>
        </w:rPr>
        <w:t xml:space="preserve">К вопросу о способах прогнозирования потребления электрической мощности </w:t>
      </w:r>
      <w:r w:rsidRPr="00B10167">
        <w:rPr>
          <w:bCs/>
          <w:iCs/>
          <w:szCs w:val="28"/>
          <w:lang w:val="kk-KZ"/>
        </w:rPr>
        <w:t xml:space="preserve">// </w:t>
      </w:r>
      <w:r w:rsidRPr="00B10167">
        <w:rPr>
          <w:szCs w:val="28"/>
          <w:lang w:val="kk-KZ"/>
        </w:rPr>
        <w:t>Материалы МНПК «Козыбаевские чтения-2018: Евразийский потенциал и новые возможности развития в условиях глобальных вызовов», Т.2. - Петропавловск: СКГУ им. М.Козыбаева, 2018. с. 259-262</w:t>
      </w:r>
    </w:p>
    <w:p w:rsidR="00EC403E" w:rsidRDefault="00EC403E" w:rsidP="00EC403E">
      <w:pPr>
        <w:pStyle w:val="af6"/>
        <w:ind w:left="0"/>
        <w:rPr>
          <w:szCs w:val="28"/>
        </w:rPr>
      </w:pPr>
      <w:r>
        <w:rPr>
          <w:szCs w:val="28"/>
        </w:rPr>
        <w:t xml:space="preserve">2. </w:t>
      </w:r>
      <w:r w:rsidRPr="00CC478E">
        <w:rPr>
          <w:szCs w:val="28"/>
        </w:rPr>
        <w:t xml:space="preserve">Балансирование энергопотребления с применением технологий машинного обучения </w:t>
      </w:r>
      <w:r w:rsidRPr="00CC478E">
        <w:rPr>
          <w:bCs/>
          <w:szCs w:val="28"/>
        </w:rPr>
        <w:t xml:space="preserve">// </w:t>
      </w:r>
      <w:r w:rsidRPr="00CC478E">
        <w:rPr>
          <w:szCs w:val="28"/>
        </w:rPr>
        <w:t>Сборник статей по итогам Международной научно-практической конференции "Наукоёмкие технологии и интеллектуальные системы". Агентство международных исследований. 2019. Стр.19-22</w:t>
      </w:r>
    </w:p>
    <w:p w:rsidR="00EC403E" w:rsidRDefault="00EC403E" w:rsidP="00EC403E">
      <w:pPr>
        <w:pStyle w:val="af6"/>
        <w:ind w:left="0"/>
        <w:rPr>
          <w:szCs w:val="28"/>
        </w:rPr>
      </w:pPr>
      <w:r>
        <w:rPr>
          <w:szCs w:val="28"/>
        </w:rPr>
        <w:t xml:space="preserve">3. </w:t>
      </w:r>
      <w:r w:rsidRPr="00CC478E">
        <w:rPr>
          <w:szCs w:val="28"/>
        </w:rPr>
        <w:t xml:space="preserve">Прогнозирование энергопотребления Северного Казахстана на основе технологии глубокого обучения </w:t>
      </w:r>
      <w:r w:rsidRPr="00CC478E">
        <w:rPr>
          <w:bCs/>
          <w:szCs w:val="28"/>
        </w:rPr>
        <w:t xml:space="preserve">// </w:t>
      </w:r>
      <w:r w:rsidRPr="00CC478E">
        <w:rPr>
          <w:szCs w:val="28"/>
        </w:rPr>
        <w:t>Проблемы машиноведения. Материалы III Международной научно-технической конференции. Издательство: Омский государственный технический университет (Омск), 2019</w:t>
      </w:r>
    </w:p>
    <w:p w:rsidR="00EC403E" w:rsidRPr="00B10167" w:rsidRDefault="00EC403E" w:rsidP="00EC403E">
      <w:pPr>
        <w:pStyle w:val="af6"/>
        <w:ind w:left="0"/>
        <w:rPr>
          <w:szCs w:val="28"/>
        </w:rPr>
      </w:pPr>
      <w:r>
        <w:rPr>
          <w:szCs w:val="28"/>
          <w:lang w:val="kk-KZ"/>
        </w:rPr>
        <w:t xml:space="preserve">4. </w:t>
      </w:r>
      <w:r w:rsidRPr="00B10167">
        <w:rPr>
          <w:szCs w:val="28"/>
          <w:lang w:val="kk-KZ"/>
        </w:rPr>
        <w:t xml:space="preserve">Прогнозирование энергопотребления железнодорожной инфраструктуры средствами искусственных нейронных сетей в Северо-Казахстанском регионе </w:t>
      </w:r>
      <w:r w:rsidRPr="00B10167">
        <w:rPr>
          <w:bCs/>
          <w:iCs/>
          <w:szCs w:val="28"/>
          <w:lang w:val="kk-KZ"/>
        </w:rPr>
        <w:t xml:space="preserve">// </w:t>
      </w:r>
      <w:r w:rsidRPr="00B10167">
        <w:rPr>
          <w:szCs w:val="28"/>
          <w:lang w:val="kk-KZ"/>
        </w:rPr>
        <w:t>Сборник статей по итогам Международной научно-практической конференции «Проблемы развития технического потенциала и направления его повышения». Агентство международных исследований. 2019. Стр.42-46.</w:t>
      </w:r>
    </w:p>
    <w:p w:rsidR="00135631" w:rsidRDefault="00EC403E" w:rsidP="00135631">
      <w:pPr>
        <w:pStyle w:val="af6"/>
        <w:ind w:left="0"/>
        <w:rPr>
          <w:b/>
          <w:szCs w:val="28"/>
        </w:rPr>
      </w:pPr>
      <w:r>
        <w:rPr>
          <w:b/>
          <w:szCs w:val="28"/>
        </w:rPr>
        <w:t>- свидетельство о государственной регистрации патента на полезную модель</w:t>
      </w:r>
    </w:p>
    <w:p w:rsidR="00EC403E" w:rsidRPr="00410D79" w:rsidRDefault="00EC403E" w:rsidP="00EC403E">
      <w:pPr>
        <w:pStyle w:val="af6"/>
        <w:ind w:left="0"/>
        <w:rPr>
          <w:szCs w:val="28"/>
        </w:rPr>
      </w:pPr>
      <w:r w:rsidRPr="00EC403E">
        <w:rPr>
          <w:szCs w:val="28"/>
        </w:rPr>
        <w:t xml:space="preserve">1. </w:t>
      </w:r>
      <w:r>
        <w:rPr>
          <w:szCs w:val="28"/>
        </w:rPr>
        <w:t xml:space="preserve">Патент на полезную модель: </w:t>
      </w:r>
      <w:r w:rsidRPr="00410D79">
        <w:rPr>
          <w:rFonts w:eastAsia="TimesNewRomanPSMT"/>
          <w:szCs w:val="28"/>
        </w:rPr>
        <w:t>Автоматизированная система прогнозирования энергопотребления для принятия управленческих решений</w:t>
      </w:r>
      <w:r>
        <w:rPr>
          <w:rFonts w:eastAsia="TimesNewRomanPSMT"/>
          <w:szCs w:val="28"/>
        </w:rPr>
        <w:t xml:space="preserve">. </w:t>
      </w:r>
      <w:r>
        <w:rPr>
          <w:rFonts w:eastAsia="TimesNewRomanPSMT"/>
          <w:szCs w:val="28"/>
        </w:rPr>
        <w:lastRenderedPageBreak/>
        <w:t>Свидетельство о внесении в государственный реестр полезных моделей</w:t>
      </w:r>
      <w:r w:rsidRPr="00410D79">
        <w:rPr>
          <w:color w:val="000000"/>
          <w:szCs w:val="28"/>
          <w:lang w:val="kk-KZ"/>
        </w:rPr>
        <w:t xml:space="preserve"> </w:t>
      </w:r>
      <w:r w:rsidRPr="00410D79">
        <w:rPr>
          <w:color w:val="000000"/>
          <w:szCs w:val="28"/>
          <w:lang w:val="en-US"/>
        </w:rPr>
        <w:t>KZ</w:t>
      </w:r>
      <w:r w:rsidRPr="00410D79">
        <w:rPr>
          <w:color w:val="000000"/>
          <w:szCs w:val="28"/>
          <w:lang w:val="kk-KZ"/>
        </w:rPr>
        <w:t xml:space="preserve">  №4733</w:t>
      </w:r>
      <w:r w:rsidRPr="00410D79">
        <w:rPr>
          <w:color w:val="000000"/>
          <w:szCs w:val="28"/>
        </w:rPr>
        <w:t xml:space="preserve"> </w:t>
      </w:r>
      <w:r>
        <w:rPr>
          <w:color w:val="000000"/>
          <w:szCs w:val="28"/>
        </w:rPr>
        <w:t>от</w:t>
      </w:r>
      <w:r w:rsidRPr="00410D79">
        <w:rPr>
          <w:color w:val="000000"/>
          <w:szCs w:val="28"/>
        </w:rPr>
        <w:t xml:space="preserve"> 25.02.2020</w:t>
      </w:r>
    </w:p>
    <w:p w:rsidR="005A5A0F" w:rsidRPr="00D07F23" w:rsidRDefault="00AE7289" w:rsidP="002866E6">
      <w:pPr>
        <w:ind w:firstLine="709"/>
        <w:jc w:val="both"/>
        <w:rPr>
          <w:b/>
          <w:sz w:val="28"/>
          <w:szCs w:val="28"/>
        </w:rPr>
      </w:pPr>
      <w:r w:rsidRPr="00D07F23">
        <w:rPr>
          <w:b/>
          <w:sz w:val="28"/>
          <w:szCs w:val="28"/>
        </w:rPr>
        <w:t>Личный вклад автора</w:t>
      </w:r>
      <w:r w:rsidR="005A5A0F" w:rsidRPr="00D07F23">
        <w:rPr>
          <w:b/>
          <w:sz w:val="28"/>
          <w:szCs w:val="28"/>
        </w:rPr>
        <w:t>.</w:t>
      </w:r>
      <w:r w:rsidR="00452902" w:rsidRPr="00D07F23">
        <w:rPr>
          <w:b/>
          <w:sz w:val="28"/>
          <w:szCs w:val="28"/>
        </w:rPr>
        <w:t xml:space="preserve"> </w:t>
      </w:r>
    </w:p>
    <w:p w:rsidR="005A5A0F" w:rsidRPr="00A615D3" w:rsidRDefault="00985C5F" w:rsidP="002866E6">
      <w:pPr>
        <w:ind w:firstLine="709"/>
        <w:jc w:val="both"/>
        <w:rPr>
          <w:sz w:val="28"/>
          <w:szCs w:val="28"/>
        </w:rPr>
      </w:pPr>
      <w:r w:rsidRPr="00A615D3">
        <w:rPr>
          <w:sz w:val="28"/>
          <w:szCs w:val="28"/>
        </w:rPr>
        <w:t>Автору диссертации принадлежат о</w:t>
      </w:r>
      <w:r w:rsidR="005A5A0F" w:rsidRPr="00A615D3">
        <w:rPr>
          <w:sz w:val="28"/>
          <w:szCs w:val="28"/>
        </w:rPr>
        <w:t xml:space="preserve">сновные результаты теоретических и экспериментальных исследований. </w:t>
      </w:r>
      <w:r w:rsidR="00A615D3" w:rsidRPr="00A615D3">
        <w:rPr>
          <w:sz w:val="28"/>
          <w:szCs w:val="28"/>
        </w:rPr>
        <w:t>Участие автора в совместных публикациях с соавторами состоит в</w:t>
      </w:r>
      <w:r w:rsidR="005A5A0F" w:rsidRPr="00A615D3">
        <w:rPr>
          <w:sz w:val="28"/>
          <w:szCs w:val="28"/>
        </w:rPr>
        <w:t xml:space="preserve"> </w:t>
      </w:r>
      <w:r w:rsidR="00A615D3" w:rsidRPr="00A615D3">
        <w:rPr>
          <w:sz w:val="28"/>
          <w:szCs w:val="28"/>
        </w:rPr>
        <w:t>постановке задач и проведении экспериментальных исследований, разработке методов и алгоритмов, расчётов и обобщении полученных результатов</w:t>
      </w:r>
      <w:r w:rsidR="005A5A0F" w:rsidRPr="00A615D3">
        <w:rPr>
          <w:sz w:val="28"/>
          <w:szCs w:val="28"/>
        </w:rPr>
        <w:t>.</w:t>
      </w:r>
    </w:p>
    <w:p w:rsidR="00FB7C99" w:rsidRPr="00D07F23" w:rsidRDefault="0015536B" w:rsidP="002866E6">
      <w:pPr>
        <w:ind w:firstLine="709"/>
        <w:jc w:val="both"/>
        <w:rPr>
          <w:sz w:val="28"/>
          <w:szCs w:val="28"/>
        </w:rPr>
      </w:pPr>
      <w:r w:rsidRPr="00D07F23">
        <w:rPr>
          <w:b/>
          <w:sz w:val="28"/>
          <w:szCs w:val="28"/>
        </w:rPr>
        <w:t xml:space="preserve">Структура диссертации. </w:t>
      </w:r>
      <w:r w:rsidRPr="00D07F23">
        <w:rPr>
          <w:sz w:val="28"/>
          <w:szCs w:val="28"/>
        </w:rPr>
        <w:t>Диссертация имеет классическую структуру: вводная часть, основная часть</w:t>
      </w:r>
      <w:r w:rsidR="00FB7C99" w:rsidRPr="00D07F23">
        <w:rPr>
          <w:sz w:val="28"/>
          <w:szCs w:val="28"/>
        </w:rPr>
        <w:t xml:space="preserve"> (</w:t>
      </w:r>
      <w:r w:rsidR="001C6EA1">
        <w:rPr>
          <w:sz w:val="28"/>
          <w:szCs w:val="28"/>
        </w:rPr>
        <w:t>пять</w:t>
      </w:r>
      <w:r w:rsidR="00FB7C99" w:rsidRPr="00D07F23">
        <w:rPr>
          <w:sz w:val="28"/>
          <w:szCs w:val="28"/>
        </w:rPr>
        <w:t xml:space="preserve"> глав</w:t>
      </w:r>
      <w:r w:rsidR="001C6EA1">
        <w:rPr>
          <w:sz w:val="28"/>
          <w:szCs w:val="28"/>
        </w:rPr>
        <w:t>, в том числе выводы по каждой главе),</w:t>
      </w:r>
      <w:r w:rsidRPr="00D07F23">
        <w:rPr>
          <w:sz w:val="28"/>
          <w:szCs w:val="28"/>
        </w:rPr>
        <w:t xml:space="preserve"> </w:t>
      </w:r>
      <w:r w:rsidRPr="008C20B1">
        <w:rPr>
          <w:sz w:val="28"/>
          <w:szCs w:val="28"/>
        </w:rPr>
        <w:t>заключение</w:t>
      </w:r>
      <w:r w:rsidR="00CA4606" w:rsidRPr="008C20B1">
        <w:rPr>
          <w:sz w:val="28"/>
          <w:szCs w:val="28"/>
        </w:rPr>
        <w:t>,</w:t>
      </w:r>
      <w:r w:rsidRPr="008C20B1">
        <w:rPr>
          <w:sz w:val="28"/>
          <w:szCs w:val="28"/>
        </w:rPr>
        <w:t xml:space="preserve"> список использованных источников</w:t>
      </w:r>
      <w:r w:rsidR="001C6EA1">
        <w:rPr>
          <w:sz w:val="28"/>
          <w:szCs w:val="28"/>
        </w:rPr>
        <w:t xml:space="preserve">. </w:t>
      </w:r>
      <w:r w:rsidR="00FA569F">
        <w:rPr>
          <w:sz w:val="28"/>
          <w:szCs w:val="28"/>
        </w:rPr>
        <w:t>Работа изложена на</w:t>
      </w:r>
      <w:r w:rsidR="00FB7C99" w:rsidRPr="008C20B1">
        <w:rPr>
          <w:sz w:val="28"/>
          <w:szCs w:val="28"/>
        </w:rPr>
        <w:t xml:space="preserve"> </w:t>
      </w:r>
      <w:r w:rsidR="00821752">
        <w:rPr>
          <w:sz w:val="28"/>
          <w:szCs w:val="28"/>
        </w:rPr>
        <w:t>10</w:t>
      </w:r>
      <w:r w:rsidR="001207DD">
        <w:rPr>
          <w:sz w:val="28"/>
          <w:szCs w:val="28"/>
        </w:rPr>
        <w:t>2</w:t>
      </w:r>
      <w:r w:rsidR="00FB7C99" w:rsidRPr="008C20B1">
        <w:rPr>
          <w:sz w:val="28"/>
          <w:szCs w:val="28"/>
        </w:rPr>
        <w:t xml:space="preserve"> страниц</w:t>
      </w:r>
      <w:r w:rsidR="00FA569F">
        <w:rPr>
          <w:sz w:val="28"/>
          <w:szCs w:val="28"/>
        </w:rPr>
        <w:t>ах</w:t>
      </w:r>
      <w:r w:rsidR="00FB7C99" w:rsidRPr="008C20B1">
        <w:rPr>
          <w:sz w:val="28"/>
          <w:szCs w:val="28"/>
        </w:rPr>
        <w:t xml:space="preserve"> компьютерного текста, включает </w:t>
      </w:r>
      <w:r w:rsidR="00821752">
        <w:rPr>
          <w:sz w:val="28"/>
          <w:szCs w:val="28"/>
        </w:rPr>
        <w:t>45</w:t>
      </w:r>
      <w:r w:rsidR="00FB7C99" w:rsidRPr="008C20B1">
        <w:rPr>
          <w:sz w:val="28"/>
          <w:szCs w:val="28"/>
        </w:rPr>
        <w:t xml:space="preserve"> </w:t>
      </w:r>
      <w:r w:rsidR="008C20B1" w:rsidRPr="008C20B1">
        <w:rPr>
          <w:sz w:val="28"/>
          <w:szCs w:val="28"/>
        </w:rPr>
        <w:t>рисунк</w:t>
      </w:r>
      <w:r w:rsidR="00821752">
        <w:rPr>
          <w:sz w:val="28"/>
          <w:szCs w:val="28"/>
        </w:rPr>
        <w:t>ов</w:t>
      </w:r>
      <w:r w:rsidR="00C3474C" w:rsidRPr="008C20B1">
        <w:rPr>
          <w:sz w:val="28"/>
          <w:szCs w:val="28"/>
        </w:rPr>
        <w:t>,</w:t>
      </w:r>
      <w:r w:rsidR="00FB7C99" w:rsidRPr="008C20B1">
        <w:rPr>
          <w:sz w:val="28"/>
          <w:szCs w:val="28"/>
        </w:rPr>
        <w:t xml:space="preserve"> </w:t>
      </w:r>
      <w:r w:rsidR="0063539F" w:rsidRPr="00DD2F96">
        <w:rPr>
          <w:sz w:val="28"/>
          <w:szCs w:val="28"/>
          <w:lang w:val="kk-KZ"/>
        </w:rPr>
        <w:t>7</w:t>
      </w:r>
      <w:r w:rsidR="00FB7C99" w:rsidRPr="008C20B1">
        <w:rPr>
          <w:sz w:val="28"/>
          <w:szCs w:val="28"/>
        </w:rPr>
        <w:t xml:space="preserve"> таблиц</w:t>
      </w:r>
      <w:r w:rsidR="00C3474C" w:rsidRPr="008C20B1">
        <w:rPr>
          <w:sz w:val="28"/>
          <w:szCs w:val="28"/>
        </w:rPr>
        <w:t xml:space="preserve"> и </w:t>
      </w:r>
      <w:r w:rsidR="00821752">
        <w:rPr>
          <w:sz w:val="28"/>
          <w:szCs w:val="28"/>
        </w:rPr>
        <w:t>105</w:t>
      </w:r>
      <w:r w:rsidR="00C3474C" w:rsidRPr="008C20B1">
        <w:rPr>
          <w:sz w:val="28"/>
          <w:szCs w:val="28"/>
        </w:rPr>
        <w:t xml:space="preserve"> наименований</w:t>
      </w:r>
      <w:r w:rsidR="00C3474C" w:rsidRPr="00D07F23">
        <w:rPr>
          <w:sz w:val="28"/>
          <w:szCs w:val="28"/>
        </w:rPr>
        <w:t xml:space="preserve"> библиографических источников</w:t>
      </w:r>
      <w:r w:rsidR="001C6EA1">
        <w:rPr>
          <w:sz w:val="28"/>
          <w:szCs w:val="28"/>
        </w:rPr>
        <w:t xml:space="preserve">, </w:t>
      </w:r>
      <w:r w:rsidR="00DC152D">
        <w:rPr>
          <w:sz w:val="28"/>
          <w:szCs w:val="28"/>
        </w:rPr>
        <w:t>2</w:t>
      </w:r>
      <w:r w:rsidR="001C6EA1">
        <w:rPr>
          <w:sz w:val="28"/>
          <w:szCs w:val="28"/>
        </w:rPr>
        <w:t xml:space="preserve"> приложени</w:t>
      </w:r>
      <w:r w:rsidR="00DC152D">
        <w:rPr>
          <w:sz w:val="28"/>
          <w:szCs w:val="28"/>
        </w:rPr>
        <w:t>я</w:t>
      </w:r>
      <w:r w:rsidRPr="00D07F23">
        <w:rPr>
          <w:sz w:val="28"/>
          <w:szCs w:val="28"/>
        </w:rPr>
        <w:t xml:space="preserve">. </w:t>
      </w:r>
    </w:p>
    <w:p w:rsidR="008420BC" w:rsidRDefault="008420BC" w:rsidP="002866E6">
      <w:pPr>
        <w:ind w:firstLine="709"/>
        <w:jc w:val="both"/>
        <w:rPr>
          <w:sz w:val="28"/>
          <w:szCs w:val="28"/>
        </w:rPr>
      </w:pPr>
    </w:p>
    <w:p w:rsidR="00135631" w:rsidRDefault="00135631" w:rsidP="00135631">
      <w:pPr>
        <w:ind w:firstLine="709"/>
        <w:jc w:val="both"/>
        <w:rPr>
          <w:sz w:val="28"/>
          <w:szCs w:val="28"/>
        </w:rPr>
      </w:pPr>
      <w:r w:rsidRPr="00465BF9">
        <w:rPr>
          <w:b/>
          <w:sz w:val="28"/>
          <w:szCs w:val="28"/>
        </w:rPr>
        <w:t>Во введении</w:t>
      </w:r>
      <w:r>
        <w:rPr>
          <w:sz w:val="28"/>
          <w:szCs w:val="28"/>
        </w:rPr>
        <w:t xml:space="preserve"> описывается актуальность темы диссертационного исследования, цели. Дается описание предмета и объекта исследования. Указываются положения выносимые на защиту. Дается краткое описание каждой главы исследования.</w:t>
      </w:r>
    </w:p>
    <w:p w:rsidR="00135631" w:rsidRDefault="00135631" w:rsidP="00135631">
      <w:pPr>
        <w:ind w:firstLine="709"/>
        <w:jc w:val="both"/>
        <w:rPr>
          <w:sz w:val="28"/>
          <w:szCs w:val="28"/>
        </w:rPr>
      </w:pPr>
      <w:r w:rsidRPr="00465BF9">
        <w:rPr>
          <w:b/>
          <w:sz w:val="28"/>
          <w:szCs w:val="28"/>
        </w:rPr>
        <w:t xml:space="preserve">В первой главе </w:t>
      </w:r>
      <w:r w:rsidRPr="00465BF9">
        <w:rPr>
          <w:sz w:val="28"/>
          <w:szCs w:val="28"/>
        </w:rPr>
        <w:t>описывается энергетический рынок Северо-Казахстанской области. Рассматриваются основные проблемы, имеющиеся в энергетической отрасли Казахстана. Цифровизация энергетики рассматривается как один из наиболее эффективных и актуальных способов повышения качество функционирования энергосистемы.</w:t>
      </w:r>
    </w:p>
    <w:p w:rsidR="00135631" w:rsidRDefault="00135631" w:rsidP="00135631">
      <w:pPr>
        <w:ind w:firstLine="709"/>
        <w:jc w:val="both"/>
        <w:rPr>
          <w:sz w:val="28"/>
          <w:szCs w:val="28"/>
        </w:rPr>
      </w:pPr>
      <w:r w:rsidRPr="00FB5077">
        <w:rPr>
          <w:b/>
          <w:sz w:val="28"/>
          <w:szCs w:val="28"/>
        </w:rPr>
        <w:t>Во второй главе</w:t>
      </w:r>
      <w:r>
        <w:rPr>
          <w:sz w:val="28"/>
          <w:szCs w:val="28"/>
        </w:rPr>
        <w:t xml:space="preserve"> производится анализ существующих методов прогнозирования энергопотребления. Описываются наиболее распространенные способы прогнозирования и указываются их основные преимущества и недостатки. Использование средств машинного обучения, а именно искуственных нейронных сетей, рассматривается как наиболее эффективный способ прогнозирования объемов энергопотребления. Дается описание и указываются основные разновидности и способы работы искуственных нейронных сетей.</w:t>
      </w:r>
    </w:p>
    <w:p w:rsidR="00135631" w:rsidRPr="00465BF9" w:rsidRDefault="00135631" w:rsidP="00135631">
      <w:pPr>
        <w:ind w:firstLine="709"/>
        <w:jc w:val="both"/>
        <w:rPr>
          <w:sz w:val="28"/>
          <w:szCs w:val="28"/>
        </w:rPr>
      </w:pPr>
      <w:r w:rsidRPr="00FB5077">
        <w:rPr>
          <w:b/>
          <w:sz w:val="28"/>
          <w:szCs w:val="28"/>
        </w:rPr>
        <w:t>В третьей главе</w:t>
      </w:r>
      <w:r>
        <w:rPr>
          <w:sz w:val="28"/>
          <w:szCs w:val="28"/>
        </w:rPr>
        <w:t xml:space="preserve"> описываются основные этапы и алгоритмы для обучения искусственной нейронной сети. Производится анализ исходных фактических данных для прогнозирования, подпирается оптимальный состав обучающей выборки.</w:t>
      </w:r>
    </w:p>
    <w:p w:rsidR="00135631" w:rsidRPr="00465BF9" w:rsidRDefault="00135631" w:rsidP="00135631">
      <w:pPr>
        <w:ind w:firstLine="709"/>
        <w:jc w:val="both"/>
        <w:rPr>
          <w:sz w:val="28"/>
          <w:szCs w:val="28"/>
        </w:rPr>
      </w:pPr>
      <w:r w:rsidRPr="00FB5077">
        <w:rPr>
          <w:b/>
          <w:sz w:val="28"/>
          <w:szCs w:val="28"/>
        </w:rPr>
        <w:t>В четвертой главе</w:t>
      </w:r>
      <w:r>
        <w:rPr>
          <w:sz w:val="28"/>
          <w:szCs w:val="28"/>
        </w:rPr>
        <w:t xml:space="preserve"> описывается методика поддержки принятия оперативных диспетчерских решений на основе краткосрочного прогнозирования объемов энергопотребления. Приводится алгоритм работы и описание основных блоков системы поддержки принятия диспетчерских решений.</w:t>
      </w:r>
    </w:p>
    <w:p w:rsidR="00135631" w:rsidRDefault="00135631" w:rsidP="00135631">
      <w:pPr>
        <w:ind w:firstLine="709"/>
        <w:jc w:val="both"/>
        <w:rPr>
          <w:sz w:val="28"/>
          <w:szCs w:val="28"/>
        </w:rPr>
      </w:pPr>
      <w:r w:rsidRPr="00F76F36">
        <w:rPr>
          <w:b/>
          <w:sz w:val="28"/>
          <w:szCs w:val="28"/>
        </w:rPr>
        <w:t>В пятой главе</w:t>
      </w:r>
      <w:r>
        <w:rPr>
          <w:sz w:val="28"/>
          <w:szCs w:val="28"/>
        </w:rPr>
        <w:t xml:space="preserve"> проводятся экспериментальные исследования системы прогнозирования энергопотребления для поддержки принятия решений. Проводится экспериментальное исследование точности прогноза от состава </w:t>
      </w:r>
      <w:r>
        <w:rPr>
          <w:sz w:val="28"/>
          <w:szCs w:val="28"/>
        </w:rPr>
        <w:lastRenderedPageBreak/>
        <w:t>исходных данных.</w:t>
      </w:r>
      <w:r w:rsidR="00EC403E">
        <w:rPr>
          <w:sz w:val="28"/>
          <w:szCs w:val="28"/>
        </w:rPr>
        <w:t xml:space="preserve"> Приводится пример использования системы поддержки принятия оперативных диспетчерских решений.</w:t>
      </w:r>
    </w:p>
    <w:p w:rsidR="00135631" w:rsidRPr="00A71195" w:rsidRDefault="00135631" w:rsidP="00135631">
      <w:pPr>
        <w:ind w:firstLine="709"/>
        <w:jc w:val="both"/>
        <w:rPr>
          <w:sz w:val="28"/>
          <w:szCs w:val="28"/>
        </w:rPr>
      </w:pPr>
      <w:r w:rsidRPr="00F76F36">
        <w:rPr>
          <w:b/>
          <w:sz w:val="28"/>
          <w:szCs w:val="28"/>
        </w:rPr>
        <w:t>В заключении</w:t>
      </w:r>
      <w:r>
        <w:rPr>
          <w:sz w:val="28"/>
          <w:szCs w:val="28"/>
        </w:rPr>
        <w:t xml:space="preserve"> обобщаются проведенные исследование и делаются выводы на основе полученных результатов.</w:t>
      </w:r>
    </w:p>
    <w:p w:rsidR="00135631" w:rsidRPr="00D07F23" w:rsidRDefault="00135631" w:rsidP="002866E6">
      <w:pPr>
        <w:ind w:firstLine="709"/>
        <w:jc w:val="both"/>
        <w:rPr>
          <w:sz w:val="28"/>
          <w:szCs w:val="28"/>
        </w:rPr>
        <w:sectPr w:rsidR="00135631" w:rsidRPr="00D07F23" w:rsidSect="005E5993">
          <w:pgSz w:w="11906" w:h="16838"/>
          <w:pgMar w:top="1134" w:right="567" w:bottom="1134" w:left="1701" w:header="709" w:footer="709" w:gutter="0"/>
          <w:cols w:space="708"/>
          <w:docGrid w:linePitch="360"/>
        </w:sectPr>
      </w:pPr>
    </w:p>
    <w:p w:rsidR="00DC4277" w:rsidRDefault="00DC4277" w:rsidP="002866E6">
      <w:pPr>
        <w:ind w:right="567" w:firstLine="709"/>
        <w:contextualSpacing/>
        <w:jc w:val="both"/>
        <w:rPr>
          <w:b/>
          <w:sz w:val="28"/>
          <w:szCs w:val="28"/>
        </w:rPr>
      </w:pPr>
      <w:r w:rsidRPr="00DC4277">
        <w:rPr>
          <w:b/>
          <w:sz w:val="28"/>
          <w:szCs w:val="28"/>
        </w:rPr>
        <w:lastRenderedPageBreak/>
        <w:t>1 ЗАДАЧИ ПРОГНОЗИРОВАНИЯ ЭНЕРГОПОТРЕБЛЕНИЯ ДЛЯ СУБЪЕКТОВ РЫНКА ЭЛЕКТРОЭНЕРГИИ</w:t>
      </w:r>
    </w:p>
    <w:p w:rsidR="00DC4277" w:rsidRPr="00DC4277" w:rsidRDefault="00DC4277" w:rsidP="002866E6">
      <w:pPr>
        <w:ind w:right="567" w:firstLine="709"/>
        <w:contextualSpacing/>
        <w:jc w:val="center"/>
        <w:rPr>
          <w:b/>
          <w:sz w:val="28"/>
          <w:szCs w:val="28"/>
        </w:rPr>
      </w:pPr>
    </w:p>
    <w:p w:rsidR="00B14682" w:rsidRPr="00DC4277" w:rsidRDefault="00B14682" w:rsidP="002866E6">
      <w:pPr>
        <w:pStyle w:val="afa"/>
        <w:ind w:firstLine="709"/>
        <w:jc w:val="both"/>
        <w:rPr>
          <w:b/>
        </w:rPr>
      </w:pPr>
      <w:r w:rsidRPr="00DC4277">
        <w:rPr>
          <w:rFonts w:ascii="Times New Roman" w:hAnsi="Times New Roman"/>
          <w:b/>
          <w:sz w:val="28"/>
          <w:szCs w:val="28"/>
        </w:rPr>
        <w:t>1.1 Характеристика особенностей развития рынка электроэнергии Казахстана</w:t>
      </w:r>
    </w:p>
    <w:p w:rsidR="00B14682" w:rsidRPr="00AF4BBF" w:rsidRDefault="00B14682" w:rsidP="002866E6">
      <w:pPr>
        <w:ind w:firstLine="709"/>
        <w:jc w:val="both"/>
        <w:rPr>
          <w:sz w:val="28"/>
          <w:szCs w:val="28"/>
        </w:rPr>
      </w:pPr>
      <w:r w:rsidRPr="001A6837">
        <w:rPr>
          <w:sz w:val="28"/>
          <w:szCs w:val="28"/>
        </w:rPr>
        <w:t xml:space="preserve">Развитие рыночных отношений в экономике Казахстана влекут за собой изменения во многих сферах, в том числе в энергетической отрасли. </w:t>
      </w:r>
      <w:r>
        <w:rPr>
          <w:sz w:val="28"/>
          <w:szCs w:val="28"/>
        </w:rPr>
        <w:t xml:space="preserve">Актуальными становятся вопросы привлечения инвестиций и создания конкурентной среды в энергетике, позволяющей повысить качество и надежность функционирования энергетической системы. Закон </w:t>
      </w:r>
      <w:r w:rsidR="00D6206C">
        <w:rPr>
          <w:sz w:val="28"/>
          <w:szCs w:val="28"/>
        </w:rPr>
        <w:t>РК</w:t>
      </w:r>
      <w:r>
        <w:rPr>
          <w:sz w:val="28"/>
          <w:szCs w:val="28"/>
        </w:rPr>
        <w:t xml:space="preserve"> «Об </w:t>
      </w:r>
      <w:r w:rsidRPr="006A2A8C">
        <w:rPr>
          <w:sz w:val="28"/>
          <w:szCs w:val="28"/>
        </w:rPr>
        <w:t>электроэнергетике» от 9 июля 2004 года N 588</w:t>
      </w:r>
      <w:r>
        <w:rPr>
          <w:sz w:val="28"/>
          <w:szCs w:val="28"/>
        </w:rPr>
        <w:t>, обозначил такие термины как</w:t>
      </w:r>
      <w:r w:rsidR="00F05B07">
        <w:rPr>
          <w:sz w:val="28"/>
          <w:szCs w:val="28"/>
        </w:rPr>
        <w:t xml:space="preserve"> рынок электрической мощности,</w:t>
      </w:r>
      <w:r w:rsidRPr="00F84B18">
        <w:rPr>
          <w:sz w:val="28"/>
          <w:szCs w:val="28"/>
        </w:rPr>
        <w:t xml:space="preserve"> </w:t>
      </w:r>
      <w:r w:rsidR="00F05B07">
        <w:rPr>
          <w:sz w:val="28"/>
          <w:szCs w:val="28"/>
        </w:rPr>
        <w:t>балансирующая энергия</w:t>
      </w:r>
      <w:r w:rsidRPr="00F84B18">
        <w:rPr>
          <w:sz w:val="28"/>
          <w:szCs w:val="28"/>
        </w:rPr>
        <w:t>,</w:t>
      </w:r>
      <w:r w:rsidR="00F05B07">
        <w:rPr>
          <w:sz w:val="28"/>
          <w:szCs w:val="28"/>
        </w:rPr>
        <w:t xml:space="preserve"> субъекты розничного и оптового рынка</w:t>
      </w:r>
      <w:r>
        <w:rPr>
          <w:sz w:val="28"/>
          <w:szCs w:val="28"/>
        </w:rPr>
        <w:t xml:space="preserve"> электроэнергии</w:t>
      </w:r>
      <w:r w:rsidR="00F05B07">
        <w:rPr>
          <w:sz w:val="28"/>
          <w:szCs w:val="28"/>
        </w:rPr>
        <w:t>, централизованные торги электрической мощностью</w:t>
      </w:r>
      <w:r>
        <w:rPr>
          <w:sz w:val="28"/>
          <w:szCs w:val="28"/>
        </w:rPr>
        <w:t xml:space="preserve"> </w:t>
      </w:r>
      <w:r w:rsidR="00D6206C">
        <w:rPr>
          <w:color w:val="000000"/>
          <w:sz w:val="28"/>
          <w:szCs w:val="28"/>
        </w:rPr>
        <w:t>[</w:t>
      </w:r>
      <w:r w:rsidR="00AC257F">
        <w:rPr>
          <w:color w:val="000000"/>
          <w:sz w:val="28"/>
          <w:szCs w:val="28"/>
        </w:rPr>
        <w:t>4</w:t>
      </w:r>
      <w:r w:rsidR="00D6206C">
        <w:rPr>
          <w:color w:val="202124"/>
          <w:sz w:val="28"/>
          <w:szCs w:val="28"/>
        </w:rPr>
        <w:t>]</w:t>
      </w:r>
      <w:r w:rsidR="003760E4">
        <w:rPr>
          <w:color w:val="202124"/>
          <w:sz w:val="28"/>
          <w:szCs w:val="28"/>
        </w:rPr>
        <w:t>.</w:t>
      </w:r>
    </w:p>
    <w:p w:rsidR="002F7B78" w:rsidRPr="00AF4BBF" w:rsidRDefault="002F7B78" w:rsidP="002866E6">
      <w:pPr>
        <w:ind w:firstLine="709"/>
        <w:jc w:val="both"/>
        <w:rPr>
          <w:sz w:val="28"/>
          <w:szCs w:val="28"/>
        </w:rPr>
      </w:pPr>
      <w:r>
        <w:rPr>
          <w:sz w:val="28"/>
          <w:szCs w:val="28"/>
        </w:rPr>
        <w:t>На оптовом рынке электроэнергии</w:t>
      </w:r>
      <w:r w:rsidRPr="00AF4BBF">
        <w:rPr>
          <w:sz w:val="28"/>
          <w:szCs w:val="28"/>
        </w:rPr>
        <w:t xml:space="preserve"> </w:t>
      </w:r>
      <w:r>
        <w:rPr>
          <w:sz w:val="28"/>
          <w:szCs w:val="28"/>
        </w:rPr>
        <w:t xml:space="preserve">может </w:t>
      </w:r>
      <w:r w:rsidR="00AC257F">
        <w:rPr>
          <w:sz w:val="28"/>
          <w:szCs w:val="28"/>
        </w:rPr>
        <w:t>наблюдаться</w:t>
      </w:r>
      <w:r w:rsidR="00AC257F" w:rsidRPr="00AF4BBF">
        <w:rPr>
          <w:sz w:val="28"/>
          <w:szCs w:val="28"/>
        </w:rPr>
        <w:t xml:space="preserve"> </w:t>
      </w:r>
      <w:r w:rsidR="00AC257F">
        <w:rPr>
          <w:sz w:val="28"/>
          <w:szCs w:val="28"/>
        </w:rPr>
        <w:t>как</w:t>
      </w:r>
      <w:r>
        <w:rPr>
          <w:sz w:val="28"/>
          <w:szCs w:val="28"/>
        </w:rPr>
        <w:t xml:space="preserve"> покупка, так и продажа энергии</w:t>
      </w:r>
      <w:r w:rsidRPr="00AF4BBF">
        <w:rPr>
          <w:sz w:val="28"/>
          <w:szCs w:val="28"/>
        </w:rPr>
        <w:t xml:space="preserve">, </w:t>
      </w:r>
      <w:r>
        <w:rPr>
          <w:sz w:val="28"/>
          <w:szCs w:val="28"/>
        </w:rPr>
        <w:t>где главная специфическая черта</w:t>
      </w:r>
      <w:r w:rsidRPr="00AF4BBF">
        <w:rPr>
          <w:sz w:val="28"/>
          <w:szCs w:val="28"/>
        </w:rPr>
        <w:t xml:space="preserve"> </w:t>
      </w:r>
      <w:r>
        <w:rPr>
          <w:sz w:val="28"/>
          <w:szCs w:val="28"/>
        </w:rPr>
        <w:t>–</w:t>
      </w:r>
      <w:r w:rsidRPr="00AF4BBF">
        <w:rPr>
          <w:sz w:val="28"/>
          <w:szCs w:val="28"/>
        </w:rPr>
        <w:t xml:space="preserve"> </w:t>
      </w:r>
      <w:r>
        <w:rPr>
          <w:sz w:val="28"/>
          <w:szCs w:val="28"/>
        </w:rPr>
        <w:t xml:space="preserve">торговля </w:t>
      </w:r>
      <w:r w:rsidRPr="00AF4BBF">
        <w:rPr>
          <w:sz w:val="28"/>
          <w:szCs w:val="28"/>
        </w:rPr>
        <w:t>на централизованных торгах</w:t>
      </w:r>
      <w:r>
        <w:rPr>
          <w:sz w:val="28"/>
          <w:szCs w:val="28"/>
        </w:rPr>
        <w:t xml:space="preserve"> электроэнергии</w:t>
      </w:r>
      <w:r w:rsidRPr="00AF4BBF">
        <w:rPr>
          <w:sz w:val="28"/>
          <w:szCs w:val="28"/>
        </w:rPr>
        <w:t xml:space="preserve">. </w:t>
      </w:r>
      <w:r>
        <w:rPr>
          <w:sz w:val="28"/>
          <w:szCs w:val="28"/>
        </w:rPr>
        <w:t xml:space="preserve">Все, кто принимает участие </w:t>
      </w:r>
      <w:r w:rsidR="001340AA">
        <w:rPr>
          <w:sz w:val="28"/>
          <w:szCs w:val="28"/>
        </w:rPr>
        <w:t xml:space="preserve">в </w:t>
      </w:r>
      <w:r>
        <w:rPr>
          <w:sz w:val="28"/>
          <w:szCs w:val="28"/>
        </w:rPr>
        <w:t>централизованной рыночной торговле, если это оформлено договорными обязательствами</w:t>
      </w:r>
      <w:r w:rsidRPr="00AF4BBF">
        <w:rPr>
          <w:sz w:val="28"/>
          <w:szCs w:val="28"/>
        </w:rPr>
        <w:t xml:space="preserve">, </w:t>
      </w:r>
      <w:r>
        <w:rPr>
          <w:sz w:val="28"/>
          <w:szCs w:val="28"/>
        </w:rPr>
        <w:t>могут оказывать вспомогательные и системные услуги на рынке электроэнергии.</w:t>
      </w:r>
    </w:p>
    <w:p w:rsidR="00B14682" w:rsidRPr="00AF4BBF" w:rsidRDefault="00B14682" w:rsidP="002866E6">
      <w:pPr>
        <w:ind w:firstLine="709"/>
        <w:jc w:val="both"/>
        <w:rPr>
          <w:sz w:val="28"/>
          <w:szCs w:val="28"/>
        </w:rPr>
      </w:pPr>
      <w:r w:rsidRPr="00AF4BBF">
        <w:rPr>
          <w:sz w:val="28"/>
          <w:szCs w:val="28"/>
        </w:rPr>
        <w:t xml:space="preserve">Система договорных отношений, функционирующая вне оптового рынка, связанная с покупкой, передачей и потреблением электроэнергии, а также с оказанием услуг, сопутствующих </w:t>
      </w:r>
      <w:r w:rsidR="000809BE" w:rsidRPr="00AF4BBF">
        <w:rPr>
          <w:sz w:val="28"/>
          <w:szCs w:val="28"/>
        </w:rPr>
        <w:t>этим процедурам,</w:t>
      </w:r>
      <w:r w:rsidRPr="00AF4BBF">
        <w:rPr>
          <w:sz w:val="28"/>
          <w:szCs w:val="28"/>
        </w:rPr>
        <w:t xml:space="preserve"> относится к розничному рынку электрической энергии</w:t>
      </w:r>
      <w:r w:rsidR="00E812CD">
        <w:rPr>
          <w:sz w:val="28"/>
          <w:szCs w:val="28"/>
        </w:rPr>
        <w:t xml:space="preserve"> </w:t>
      </w:r>
      <w:r w:rsidR="00E812CD">
        <w:rPr>
          <w:color w:val="000000"/>
          <w:sz w:val="28"/>
          <w:szCs w:val="28"/>
        </w:rPr>
        <w:t>[1</w:t>
      </w:r>
      <w:r w:rsidR="00E812CD">
        <w:rPr>
          <w:color w:val="202124"/>
          <w:sz w:val="28"/>
          <w:szCs w:val="28"/>
        </w:rPr>
        <w:t>]</w:t>
      </w:r>
      <w:r w:rsidR="00F9644E">
        <w:rPr>
          <w:color w:val="202124"/>
          <w:sz w:val="28"/>
          <w:szCs w:val="28"/>
        </w:rPr>
        <w:t>.</w:t>
      </w:r>
    </w:p>
    <w:p w:rsidR="00B14682" w:rsidRDefault="00B14682" w:rsidP="002866E6">
      <w:pPr>
        <w:ind w:firstLine="709"/>
        <w:jc w:val="both"/>
        <w:rPr>
          <w:sz w:val="28"/>
          <w:szCs w:val="28"/>
        </w:rPr>
      </w:pPr>
      <w:r w:rsidRPr="001C0EAD">
        <w:rPr>
          <w:sz w:val="28"/>
          <w:szCs w:val="28"/>
        </w:rPr>
        <w:t>К субъектам оптового рынка энергии можно отнести организации, которые занимаются производством электрической энергии</w:t>
      </w:r>
      <w:r>
        <w:rPr>
          <w:sz w:val="28"/>
          <w:szCs w:val="28"/>
        </w:rPr>
        <w:t>,</w:t>
      </w:r>
      <w:r w:rsidRPr="001C0EAD">
        <w:rPr>
          <w:sz w:val="28"/>
          <w:szCs w:val="28"/>
        </w:rPr>
        <w:t xml:space="preserve"> как для собственных технических нужд, так и для ее дальнейшей реализации; организации имеющие собственные сети и занимающиеся передачей по ним электрической энергии на расстояние, энергоснабжающие организации, чья деятельность заключается в продаже ранее купленной энергии конечному потребителю; а также, непосредственно промышленные и бытовые потребители электрической энергии. В том числе к субъект</w:t>
      </w:r>
      <w:r>
        <w:rPr>
          <w:sz w:val="28"/>
          <w:szCs w:val="28"/>
        </w:rPr>
        <w:t>ам оптового рынка можно причислить</w:t>
      </w:r>
      <w:r w:rsidRPr="001C0EAD">
        <w:rPr>
          <w:sz w:val="28"/>
          <w:szCs w:val="28"/>
        </w:rPr>
        <w:t xml:space="preserve"> организации, которые </w:t>
      </w:r>
      <w:r>
        <w:rPr>
          <w:sz w:val="28"/>
          <w:szCs w:val="28"/>
        </w:rPr>
        <w:t xml:space="preserve">также </w:t>
      </w:r>
      <w:r w:rsidRPr="001C0EAD">
        <w:rPr>
          <w:sz w:val="28"/>
          <w:szCs w:val="28"/>
        </w:rPr>
        <w:t>относятся к процессу производства,</w:t>
      </w:r>
      <w:r>
        <w:rPr>
          <w:sz w:val="28"/>
          <w:szCs w:val="28"/>
        </w:rPr>
        <w:t xml:space="preserve"> передачи и потребления энергии</w:t>
      </w:r>
      <w:r w:rsidR="00B13497" w:rsidRPr="00B13497">
        <w:rPr>
          <w:color w:val="000000"/>
          <w:sz w:val="28"/>
          <w:szCs w:val="28"/>
        </w:rPr>
        <w:t xml:space="preserve"> </w:t>
      </w:r>
      <w:r w:rsidR="00B13497">
        <w:rPr>
          <w:color w:val="000000"/>
          <w:sz w:val="28"/>
          <w:szCs w:val="28"/>
        </w:rPr>
        <w:t>[1</w:t>
      </w:r>
      <w:r w:rsidR="00C94301">
        <w:rPr>
          <w:color w:val="202124"/>
          <w:sz w:val="28"/>
          <w:szCs w:val="28"/>
        </w:rPr>
        <w:t>]</w:t>
      </w:r>
      <w:r w:rsidR="00B13497">
        <w:rPr>
          <w:color w:val="000000"/>
          <w:sz w:val="28"/>
          <w:szCs w:val="28"/>
        </w:rPr>
        <w:t xml:space="preserve">, </w:t>
      </w:r>
      <w:r w:rsidR="00C94301">
        <w:rPr>
          <w:color w:val="000000"/>
          <w:sz w:val="28"/>
          <w:szCs w:val="28"/>
        </w:rPr>
        <w:t>[</w:t>
      </w:r>
      <w:r w:rsidR="00AC257F">
        <w:rPr>
          <w:color w:val="000000"/>
          <w:sz w:val="28"/>
          <w:szCs w:val="28"/>
        </w:rPr>
        <w:t>5</w:t>
      </w:r>
      <w:r w:rsidR="00B13497">
        <w:rPr>
          <w:color w:val="202124"/>
          <w:sz w:val="28"/>
          <w:szCs w:val="28"/>
        </w:rPr>
        <w:t>]</w:t>
      </w:r>
      <w:r w:rsidR="00F9644E">
        <w:rPr>
          <w:color w:val="202124"/>
          <w:sz w:val="28"/>
          <w:szCs w:val="28"/>
        </w:rPr>
        <w:t>:</w:t>
      </w:r>
    </w:p>
    <w:p w:rsidR="00B14682" w:rsidRPr="00234380" w:rsidRDefault="00B14682" w:rsidP="00234380">
      <w:pPr>
        <w:pStyle w:val="af6"/>
        <w:numPr>
          <w:ilvl w:val="0"/>
          <w:numId w:val="27"/>
        </w:numPr>
        <w:tabs>
          <w:tab w:val="left" w:pos="284"/>
          <w:tab w:val="left" w:pos="426"/>
        </w:tabs>
        <w:ind w:left="0" w:firstLine="66"/>
        <w:rPr>
          <w:szCs w:val="28"/>
        </w:rPr>
      </w:pPr>
      <w:r w:rsidRPr="00234380">
        <w:rPr>
          <w:szCs w:val="28"/>
        </w:rPr>
        <w:t>это оператор рынка централизованной торговли, чьей основной деятельностью является проведение торгов</w:t>
      </w:r>
      <w:r w:rsidR="00234380">
        <w:rPr>
          <w:szCs w:val="28"/>
        </w:rPr>
        <w:t>;</w:t>
      </w:r>
      <w:r w:rsidRPr="00234380">
        <w:rPr>
          <w:szCs w:val="28"/>
        </w:rPr>
        <w:t xml:space="preserve"> </w:t>
      </w:r>
    </w:p>
    <w:p w:rsidR="00B14682" w:rsidRPr="00234380" w:rsidRDefault="00B14682" w:rsidP="00234380">
      <w:pPr>
        <w:pStyle w:val="af6"/>
        <w:numPr>
          <w:ilvl w:val="0"/>
          <w:numId w:val="27"/>
        </w:numPr>
        <w:tabs>
          <w:tab w:val="left" w:pos="284"/>
          <w:tab w:val="left" w:pos="426"/>
        </w:tabs>
        <w:ind w:left="0" w:firstLine="66"/>
        <w:rPr>
          <w:szCs w:val="28"/>
        </w:rPr>
      </w:pPr>
      <w:r w:rsidRPr="00234380">
        <w:rPr>
          <w:szCs w:val="28"/>
        </w:rPr>
        <w:t>системный оператор, осуществляющий передачу энергии по межрегиональным сетям, и занимается импортом-экспортом энергии</w:t>
      </w:r>
      <w:r w:rsidR="00234380">
        <w:rPr>
          <w:szCs w:val="28"/>
        </w:rPr>
        <w:t xml:space="preserve"> с другими странами;</w:t>
      </w:r>
    </w:p>
    <w:p w:rsidR="002F7B78" w:rsidRPr="00234380" w:rsidRDefault="002F7B78" w:rsidP="00234380">
      <w:pPr>
        <w:pStyle w:val="af6"/>
        <w:numPr>
          <w:ilvl w:val="0"/>
          <w:numId w:val="27"/>
        </w:numPr>
        <w:tabs>
          <w:tab w:val="left" w:pos="284"/>
          <w:tab w:val="left" w:pos="426"/>
        </w:tabs>
        <w:ind w:left="0" w:firstLine="66"/>
        <w:rPr>
          <w:szCs w:val="28"/>
        </w:rPr>
      </w:pPr>
      <w:r w:rsidRPr="00234380">
        <w:rPr>
          <w:szCs w:val="28"/>
        </w:rPr>
        <w:t>финансово- расчетный.</w:t>
      </w:r>
    </w:p>
    <w:p w:rsidR="002F7B78" w:rsidRDefault="002F7B78" w:rsidP="002866E6">
      <w:pPr>
        <w:ind w:firstLine="709"/>
        <w:jc w:val="both"/>
        <w:rPr>
          <w:sz w:val="28"/>
          <w:szCs w:val="28"/>
        </w:rPr>
      </w:pPr>
      <w:r>
        <w:rPr>
          <w:sz w:val="28"/>
          <w:szCs w:val="28"/>
        </w:rPr>
        <w:t xml:space="preserve">Каждый из перечисленных субъектов может одновременно являться и </w:t>
      </w:r>
      <w:r w:rsidR="00234380">
        <w:rPr>
          <w:sz w:val="28"/>
          <w:szCs w:val="28"/>
        </w:rPr>
        <w:t>продавцом,</w:t>
      </w:r>
      <w:r>
        <w:rPr>
          <w:sz w:val="28"/>
          <w:szCs w:val="28"/>
        </w:rPr>
        <w:t xml:space="preserve"> и покупателем энергии.</w:t>
      </w:r>
    </w:p>
    <w:p w:rsidR="00B14682" w:rsidRDefault="00B14682" w:rsidP="002866E6">
      <w:pPr>
        <w:ind w:firstLine="709"/>
        <w:jc w:val="both"/>
        <w:rPr>
          <w:sz w:val="28"/>
          <w:szCs w:val="28"/>
        </w:rPr>
      </w:pPr>
      <w:r w:rsidRPr="00370692">
        <w:rPr>
          <w:sz w:val="28"/>
          <w:szCs w:val="28"/>
        </w:rPr>
        <w:t xml:space="preserve">Субъекты розничного рынка — это конечные потребители электрической энергии, энергопроизводящие, энергоснабжающие, энергопередающие </w:t>
      </w:r>
      <w:r w:rsidRPr="00370692">
        <w:rPr>
          <w:sz w:val="28"/>
          <w:szCs w:val="28"/>
        </w:rPr>
        <w:lastRenderedPageBreak/>
        <w:t>организации заключающие двусторонние договоры между собой и не участвующие в торгах оптового рынка</w:t>
      </w:r>
      <w:r w:rsidR="00E75D48" w:rsidRPr="00E75D48">
        <w:rPr>
          <w:color w:val="000000"/>
          <w:sz w:val="28"/>
          <w:szCs w:val="28"/>
        </w:rPr>
        <w:t xml:space="preserve"> </w:t>
      </w:r>
      <w:r w:rsidR="00E75D48">
        <w:rPr>
          <w:color w:val="000000"/>
          <w:sz w:val="28"/>
          <w:szCs w:val="28"/>
        </w:rPr>
        <w:t>[1</w:t>
      </w:r>
      <w:r w:rsidR="00E75D48">
        <w:rPr>
          <w:color w:val="202124"/>
          <w:sz w:val="28"/>
          <w:szCs w:val="28"/>
        </w:rPr>
        <w:t>]</w:t>
      </w:r>
      <w:r w:rsidR="00F9644E">
        <w:rPr>
          <w:color w:val="202124"/>
          <w:sz w:val="28"/>
          <w:szCs w:val="28"/>
        </w:rPr>
        <w:t>.</w:t>
      </w:r>
    </w:p>
    <w:p w:rsidR="00B14682" w:rsidRDefault="00B14682" w:rsidP="002866E6">
      <w:pPr>
        <w:pStyle w:val="afa"/>
        <w:ind w:firstLine="709"/>
        <w:jc w:val="both"/>
        <w:rPr>
          <w:rFonts w:ascii="Times New Roman" w:hAnsi="Times New Roman"/>
          <w:sz w:val="28"/>
          <w:szCs w:val="28"/>
        </w:rPr>
      </w:pPr>
      <w:r>
        <w:rPr>
          <w:rFonts w:ascii="Times New Roman" w:hAnsi="Times New Roman"/>
          <w:sz w:val="28"/>
          <w:szCs w:val="28"/>
        </w:rPr>
        <w:t>Таким образом, с</w:t>
      </w:r>
      <w:r w:rsidRPr="00AC712C">
        <w:rPr>
          <w:rFonts w:ascii="Times New Roman" w:hAnsi="Times New Roman"/>
          <w:sz w:val="28"/>
          <w:szCs w:val="28"/>
        </w:rPr>
        <w:t xml:space="preserve">убъектами оптового рынка являются </w:t>
      </w:r>
      <w:r>
        <w:rPr>
          <w:rFonts w:ascii="Times New Roman" w:hAnsi="Times New Roman"/>
          <w:sz w:val="28"/>
          <w:szCs w:val="28"/>
        </w:rPr>
        <w:t xml:space="preserve">производители, </w:t>
      </w:r>
      <w:r w:rsidRPr="00AC712C">
        <w:rPr>
          <w:rFonts w:ascii="Times New Roman" w:hAnsi="Times New Roman"/>
          <w:sz w:val="28"/>
          <w:szCs w:val="28"/>
        </w:rPr>
        <w:t>продавцы и покупатели электрической энергии.</w:t>
      </w:r>
      <w:r>
        <w:rPr>
          <w:rFonts w:ascii="Times New Roman" w:hAnsi="Times New Roman"/>
          <w:sz w:val="28"/>
          <w:szCs w:val="28"/>
        </w:rPr>
        <w:t xml:space="preserve"> Основные производители электрической энергии в Казахстане это ТОО «Экибастузская ГРЭС-1», АО «Ст. Экибастузская ГРЭС-2», АО «ЕЭК», АО «Жамбыльская ГРЭС им. Батурова», АО «Бухтарминская ГЭС»,  ТОО «</w:t>
      </w:r>
      <w:r>
        <w:rPr>
          <w:rFonts w:ascii="Times New Roman" w:hAnsi="Times New Roman"/>
          <w:sz w:val="28"/>
          <w:szCs w:val="28"/>
          <w:lang w:val="en-US"/>
        </w:rPr>
        <w:t>AES</w:t>
      </w:r>
      <w:r w:rsidRPr="005804B1">
        <w:rPr>
          <w:rFonts w:ascii="Times New Roman" w:hAnsi="Times New Roman"/>
          <w:sz w:val="28"/>
          <w:szCs w:val="28"/>
        </w:rPr>
        <w:t xml:space="preserve"> </w:t>
      </w:r>
      <w:r>
        <w:rPr>
          <w:rFonts w:ascii="Times New Roman" w:hAnsi="Times New Roman"/>
          <w:sz w:val="28"/>
          <w:szCs w:val="28"/>
        </w:rPr>
        <w:t>Усть-Каменогорская ГЭС», ТОО «</w:t>
      </w:r>
      <w:r>
        <w:rPr>
          <w:rFonts w:ascii="Times New Roman" w:hAnsi="Times New Roman"/>
          <w:sz w:val="28"/>
          <w:szCs w:val="28"/>
          <w:lang w:val="en-US"/>
        </w:rPr>
        <w:t>AES</w:t>
      </w:r>
      <w:r w:rsidRPr="005804B1">
        <w:rPr>
          <w:rFonts w:ascii="Times New Roman" w:hAnsi="Times New Roman"/>
          <w:sz w:val="28"/>
          <w:szCs w:val="28"/>
        </w:rPr>
        <w:t xml:space="preserve"> </w:t>
      </w:r>
      <w:r>
        <w:rPr>
          <w:rFonts w:ascii="Times New Roman" w:hAnsi="Times New Roman"/>
          <w:sz w:val="28"/>
          <w:szCs w:val="28"/>
        </w:rPr>
        <w:t>Шульбинская ГЭС», АО «Павладарэнерго», АО «СевКазЭнерго», АО «Астана-Энергия» и пр. Соотношение производства энергии различными станциями представлена на рисунке 1</w:t>
      </w:r>
      <w:r w:rsidR="00DC4277">
        <w:rPr>
          <w:rFonts w:ascii="Times New Roman" w:hAnsi="Times New Roman"/>
          <w:sz w:val="28"/>
          <w:szCs w:val="28"/>
        </w:rPr>
        <w:t>.1</w:t>
      </w:r>
      <w:r>
        <w:rPr>
          <w:rFonts w:ascii="Times New Roman" w:hAnsi="Times New Roman"/>
          <w:sz w:val="28"/>
          <w:szCs w:val="28"/>
        </w:rPr>
        <w:t xml:space="preserve">. </w:t>
      </w:r>
      <w:r w:rsidRPr="00AC712C">
        <w:rPr>
          <w:rFonts w:ascii="Times New Roman" w:hAnsi="Times New Roman"/>
          <w:sz w:val="28"/>
          <w:szCs w:val="28"/>
        </w:rPr>
        <w:t>Продавцами являются компании, пользующиеся сетям АО «KEGOC» для передачи электроэнергии своим потребителям</w:t>
      </w:r>
      <w:r>
        <w:rPr>
          <w:rFonts w:ascii="Times New Roman" w:hAnsi="Times New Roman"/>
          <w:sz w:val="28"/>
          <w:szCs w:val="28"/>
        </w:rPr>
        <w:t>, такие как ТОО «Казэнергосбыт», ТОО «Энергосервис», ТОО «Куат Энергия» и пр</w:t>
      </w:r>
      <w:r w:rsidRPr="00AC712C">
        <w:rPr>
          <w:rFonts w:ascii="Times New Roman" w:hAnsi="Times New Roman"/>
          <w:sz w:val="28"/>
          <w:szCs w:val="28"/>
        </w:rPr>
        <w:t xml:space="preserve">. Покупателями </w:t>
      </w:r>
      <w:r>
        <w:rPr>
          <w:rFonts w:ascii="Times New Roman" w:hAnsi="Times New Roman"/>
          <w:sz w:val="28"/>
          <w:szCs w:val="28"/>
        </w:rPr>
        <w:t>на оптовом рынке энергии являются</w:t>
      </w:r>
      <w:r w:rsidRPr="00AC712C">
        <w:rPr>
          <w:rFonts w:ascii="Times New Roman" w:hAnsi="Times New Roman"/>
          <w:sz w:val="28"/>
          <w:szCs w:val="28"/>
        </w:rPr>
        <w:t xml:space="preserve"> потребители, с присоединенной мощностью выше 1 МВт, региональные электросетевые компании, системный оператор, энергоснабжающие организации</w:t>
      </w:r>
      <w:r>
        <w:rPr>
          <w:rFonts w:ascii="Times New Roman" w:hAnsi="Times New Roman"/>
          <w:sz w:val="28"/>
          <w:szCs w:val="28"/>
        </w:rPr>
        <w:t>, наиболее крупные из них ТОО «Темиржолэнерго», АО «Арселор Миттал Темиртау», ТОО «Казцинк», ТОО «Казфосфат», АЗФ АО «ТНК Казхром»</w:t>
      </w:r>
      <w:r w:rsidR="00925076">
        <w:rPr>
          <w:rFonts w:ascii="Times New Roman" w:hAnsi="Times New Roman"/>
          <w:sz w:val="28"/>
          <w:szCs w:val="28"/>
        </w:rPr>
        <w:t xml:space="preserve"> </w:t>
      </w:r>
      <w:r w:rsidRPr="00AC712C">
        <w:rPr>
          <w:rFonts w:ascii="Times New Roman" w:hAnsi="Times New Roman"/>
          <w:sz w:val="28"/>
          <w:szCs w:val="28"/>
        </w:rPr>
        <w:t>[</w:t>
      </w:r>
      <w:r w:rsidR="00925076">
        <w:rPr>
          <w:rFonts w:ascii="Times New Roman" w:hAnsi="Times New Roman"/>
          <w:sz w:val="28"/>
          <w:szCs w:val="28"/>
        </w:rPr>
        <w:t>1</w:t>
      </w:r>
      <w:r w:rsidRPr="00AC712C">
        <w:rPr>
          <w:rFonts w:ascii="Times New Roman" w:hAnsi="Times New Roman"/>
          <w:sz w:val="28"/>
          <w:szCs w:val="28"/>
        </w:rPr>
        <w:t>]</w:t>
      </w:r>
      <w:r w:rsidR="00925076">
        <w:rPr>
          <w:rFonts w:ascii="Times New Roman" w:hAnsi="Times New Roman"/>
          <w:sz w:val="28"/>
          <w:szCs w:val="28"/>
        </w:rPr>
        <w:t>.</w:t>
      </w:r>
    </w:p>
    <w:p w:rsidR="00B14682" w:rsidRDefault="00B14682" w:rsidP="002866E6">
      <w:pPr>
        <w:pStyle w:val="afa"/>
        <w:ind w:firstLine="709"/>
        <w:jc w:val="both"/>
        <w:rPr>
          <w:rFonts w:ascii="Times New Roman" w:hAnsi="Times New Roman"/>
          <w:sz w:val="28"/>
          <w:szCs w:val="28"/>
        </w:rPr>
      </w:pPr>
    </w:p>
    <w:p w:rsidR="00B14682" w:rsidRDefault="00AA7928" w:rsidP="002866E6">
      <w:pPr>
        <w:pStyle w:val="afa"/>
        <w:ind w:firstLine="709"/>
        <w:jc w:val="center"/>
        <w:rPr>
          <w:rFonts w:ascii="Times New Roman" w:hAnsi="Times New Roman"/>
          <w:sz w:val="28"/>
          <w:szCs w:val="28"/>
        </w:rPr>
      </w:pPr>
      <w:r w:rsidRPr="00B14682">
        <w:rPr>
          <w:rFonts w:ascii="Times New Roman" w:hAnsi="Times New Roman"/>
          <w:noProof/>
          <w:sz w:val="28"/>
          <w:szCs w:val="28"/>
          <w:lang w:eastAsia="ru-RU"/>
        </w:rPr>
        <w:drawing>
          <wp:inline distT="0" distB="0" distL="0" distR="0">
            <wp:extent cx="4114800" cy="21621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l="11385" t="19943" r="19336" b="15385"/>
                    <a:stretch>
                      <a:fillRect/>
                    </a:stretch>
                  </pic:blipFill>
                  <pic:spPr bwMode="auto">
                    <a:xfrm>
                      <a:off x="0" y="0"/>
                      <a:ext cx="4114800" cy="2162175"/>
                    </a:xfrm>
                    <a:prstGeom prst="rect">
                      <a:avLst/>
                    </a:prstGeom>
                    <a:noFill/>
                    <a:ln>
                      <a:noFill/>
                    </a:ln>
                  </pic:spPr>
                </pic:pic>
              </a:graphicData>
            </a:graphic>
          </wp:inline>
        </w:drawing>
      </w:r>
    </w:p>
    <w:p w:rsidR="00B14682" w:rsidRPr="004433B7" w:rsidRDefault="00DC4277" w:rsidP="002866E6">
      <w:pPr>
        <w:pStyle w:val="afa"/>
        <w:ind w:firstLine="709"/>
        <w:jc w:val="center"/>
        <w:rPr>
          <w:rFonts w:ascii="Times New Roman" w:hAnsi="Times New Roman"/>
          <w:sz w:val="28"/>
          <w:szCs w:val="28"/>
        </w:rPr>
      </w:pPr>
      <w:r>
        <w:rPr>
          <w:rFonts w:ascii="Times New Roman" w:hAnsi="Times New Roman"/>
          <w:sz w:val="28"/>
          <w:szCs w:val="28"/>
        </w:rPr>
        <w:t xml:space="preserve">Рисунок </w:t>
      </w:r>
      <w:r w:rsidR="00B14682">
        <w:rPr>
          <w:rFonts w:ascii="Times New Roman" w:hAnsi="Times New Roman"/>
          <w:sz w:val="28"/>
          <w:szCs w:val="28"/>
        </w:rPr>
        <w:t>1</w:t>
      </w:r>
      <w:r>
        <w:rPr>
          <w:rFonts w:ascii="Times New Roman" w:hAnsi="Times New Roman"/>
          <w:sz w:val="28"/>
          <w:szCs w:val="28"/>
        </w:rPr>
        <w:t>.1</w:t>
      </w:r>
      <w:r w:rsidR="00B14682">
        <w:rPr>
          <w:rFonts w:ascii="Times New Roman" w:hAnsi="Times New Roman"/>
          <w:sz w:val="28"/>
          <w:szCs w:val="28"/>
        </w:rPr>
        <w:t xml:space="preserve"> – Доля производства энергии электростанциями в РК </w:t>
      </w:r>
    </w:p>
    <w:p w:rsidR="00B14682" w:rsidRPr="00AC712C" w:rsidRDefault="00B14682" w:rsidP="002866E6">
      <w:pPr>
        <w:pStyle w:val="afa"/>
        <w:ind w:firstLine="709"/>
        <w:jc w:val="center"/>
        <w:rPr>
          <w:rFonts w:ascii="Times New Roman" w:hAnsi="Times New Roman"/>
          <w:sz w:val="28"/>
          <w:szCs w:val="28"/>
        </w:rPr>
      </w:pPr>
    </w:p>
    <w:p w:rsidR="00B14682" w:rsidRPr="00AC712C" w:rsidRDefault="00154639" w:rsidP="002866E6">
      <w:pPr>
        <w:pStyle w:val="afa"/>
        <w:ind w:firstLine="709"/>
        <w:jc w:val="both"/>
        <w:rPr>
          <w:rFonts w:ascii="Times New Roman" w:hAnsi="Times New Roman"/>
          <w:sz w:val="28"/>
          <w:szCs w:val="28"/>
        </w:rPr>
      </w:pPr>
      <w:r>
        <w:rPr>
          <w:rFonts w:ascii="Times New Roman" w:hAnsi="Times New Roman"/>
          <w:sz w:val="28"/>
          <w:szCs w:val="28"/>
        </w:rPr>
        <w:t>Р</w:t>
      </w:r>
      <w:r w:rsidRPr="00AC712C">
        <w:rPr>
          <w:rFonts w:ascii="Times New Roman" w:hAnsi="Times New Roman"/>
          <w:sz w:val="28"/>
          <w:szCs w:val="28"/>
        </w:rPr>
        <w:t xml:space="preserve">ынок </w:t>
      </w:r>
      <w:r>
        <w:rPr>
          <w:rFonts w:ascii="Times New Roman" w:hAnsi="Times New Roman"/>
          <w:sz w:val="28"/>
          <w:szCs w:val="28"/>
        </w:rPr>
        <w:t xml:space="preserve">оптовой торговли электрической мощностью состоит из нескольких компонентов: </w:t>
      </w:r>
      <w:r w:rsidRPr="00AC712C">
        <w:rPr>
          <w:rFonts w:ascii="Times New Roman" w:hAnsi="Times New Roman"/>
          <w:sz w:val="28"/>
          <w:szCs w:val="28"/>
        </w:rPr>
        <w:t>рынок электрической мощности</w:t>
      </w:r>
      <w:r>
        <w:rPr>
          <w:rFonts w:ascii="Times New Roman" w:hAnsi="Times New Roman"/>
          <w:sz w:val="28"/>
          <w:szCs w:val="28"/>
        </w:rPr>
        <w:t xml:space="preserve">, </w:t>
      </w:r>
      <w:r w:rsidRPr="00AC712C">
        <w:rPr>
          <w:rFonts w:ascii="Times New Roman" w:hAnsi="Times New Roman"/>
          <w:sz w:val="28"/>
          <w:szCs w:val="28"/>
        </w:rPr>
        <w:t>балансирующий рынок</w:t>
      </w:r>
      <w:r w:rsidR="00786C31">
        <w:rPr>
          <w:rFonts w:ascii="Times New Roman" w:hAnsi="Times New Roman"/>
          <w:sz w:val="28"/>
          <w:szCs w:val="28"/>
        </w:rPr>
        <w:t>, работающий</w:t>
      </w:r>
      <w:r w:rsidRPr="00AC712C">
        <w:rPr>
          <w:rFonts w:ascii="Times New Roman" w:hAnsi="Times New Roman"/>
          <w:sz w:val="28"/>
          <w:szCs w:val="28"/>
        </w:rPr>
        <w:t xml:space="preserve"> в режиме реального времени</w:t>
      </w:r>
      <w:r>
        <w:rPr>
          <w:rFonts w:ascii="Times New Roman" w:hAnsi="Times New Roman"/>
          <w:sz w:val="28"/>
          <w:szCs w:val="28"/>
        </w:rPr>
        <w:t xml:space="preserve">, </w:t>
      </w:r>
      <w:r w:rsidRPr="00AC712C">
        <w:rPr>
          <w:rFonts w:ascii="Times New Roman" w:hAnsi="Times New Roman"/>
          <w:sz w:val="28"/>
          <w:szCs w:val="28"/>
        </w:rPr>
        <w:t>рынок централизованной торговли электроэнергией</w:t>
      </w:r>
      <w:r>
        <w:rPr>
          <w:rFonts w:ascii="Times New Roman" w:hAnsi="Times New Roman"/>
          <w:sz w:val="28"/>
          <w:szCs w:val="28"/>
        </w:rPr>
        <w:t xml:space="preserve">. </w:t>
      </w:r>
      <w:r w:rsidR="00B14682" w:rsidRPr="00AC712C">
        <w:rPr>
          <w:rFonts w:ascii="Times New Roman" w:hAnsi="Times New Roman"/>
          <w:sz w:val="28"/>
          <w:szCs w:val="28"/>
        </w:rPr>
        <w:t>(рис</w:t>
      </w:r>
      <w:r w:rsidR="00B14682">
        <w:rPr>
          <w:rFonts w:ascii="Times New Roman" w:hAnsi="Times New Roman"/>
          <w:sz w:val="28"/>
          <w:szCs w:val="28"/>
        </w:rPr>
        <w:t xml:space="preserve">унок </w:t>
      </w:r>
      <w:r w:rsidR="00DC4277">
        <w:rPr>
          <w:rFonts w:ascii="Times New Roman" w:hAnsi="Times New Roman"/>
          <w:sz w:val="28"/>
          <w:szCs w:val="28"/>
        </w:rPr>
        <w:t>1.2</w:t>
      </w:r>
      <w:r w:rsidR="003470B4">
        <w:rPr>
          <w:rFonts w:ascii="Times New Roman" w:hAnsi="Times New Roman"/>
          <w:sz w:val="28"/>
          <w:szCs w:val="28"/>
        </w:rPr>
        <w:t>)</w:t>
      </w:r>
      <w:r w:rsidR="002C74D8" w:rsidRPr="002C74D8">
        <w:rPr>
          <w:sz w:val="28"/>
          <w:szCs w:val="28"/>
        </w:rPr>
        <w:t xml:space="preserve"> </w:t>
      </w:r>
      <w:r w:rsidR="002C74D8" w:rsidRPr="000516A7">
        <w:rPr>
          <w:sz w:val="28"/>
          <w:szCs w:val="28"/>
        </w:rPr>
        <w:t>[</w:t>
      </w:r>
      <w:r w:rsidR="002C74D8">
        <w:rPr>
          <w:sz w:val="28"/>
          <w:szCs w:val="28"/>
        </w:rPr>
        <w:t>1</w:t>
      </w:r>
      <w:r w:rsidR="002C74D8" w:rsidRPr="000516A7">
        <w:rPr>
          <w:sz w:val="28"/>
          <w:szCs w:val="28"/>
        </w:rPr>
        <w:t>]</w:t>
      </w:r>
      <w:r w:rsidR="002C74D8">
        <w:rPr>
          <w:sz w:val="28"/>
          <w:szCs w:val="28"/>
        </w:rPr>
        <w:t>.</w:t>
      </w:r>
    </w:p>
    <w:p w:rsidR="00B14682" w:rsidRDefault="00B14682" w:rsidP="002866E6">
      <w:pPr>
        <w:pStyle w:val="afa"/>
        <w:ind w:firstLine="709"/>
        <w:jc w:val="both"/>
        <w:rPr>
          <w:rFonts w:ascii="Times New Roman" w:hAnsi="Times New Roman"/>
          <w:sz w:val="28"/>
          <w:szCs w:val="28"/>
        </w:rPr>
      </w:pPr>
    </w:p>
    <w:p w:rsidR="00B14682" w:rsidRPr="00AC712C" w:rsidRDefault="00AA7928" w:rsidP="002866E6">
      <w:pPr>
        <w:pStyle w:val="afa"/>
        <w:ind w:firstLine="709"/>
        <w:jc w:val="both"/>
        <w:rPr>
          <w:rFonts w:ascii="Times New Roman" w:hAnsi="Times New Roman"/>
          <w:sz w:val="28"/>
          <w:szCs w:val="28"/>
        </w:rPr>
      </w:pPr>
      <w:r w:rsidRPr="00B14682">
        <w:rPr>
          <w:rFonts w:ascii="Times New Roman" w:hAnsi="Times New Roman"/>
          <w:noProof/>
          <w:sz w:val="28"/>
          <w:szCs w:val="28"/>
          <w:lang w:eastAsia="ru-RU"/>
        </w:rPr>
        <w:lastRenderedPageBreak/>
        <w:drawing>
          <wp:inline distT="0" distB="0" distL="0" distR="0">
            <wp:extent cx="5400675" cy="4448175"/>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l="14780" t="10336" r="29839" b="8527"/>
                    <a:stretch>
                      <a:fillRect/>
                    </a:stretch>
                  </pic:blipFill>
                  <pic:spPr bwMode="auto">
                    <a:xfrm>
                      <a:off x="0" y="0"/>
                      <a:ext cx="5400675" cy="4448175"/>
                    </a:xfrm>
                    <a:prstGeom prst="rect">
                      <a:avLst/>
                    </a:prstGeom>
                    <a:noFill/>
                    <a:ln>
                      <a:noFill/>
                    </a:ln>
                  </pic:spPr>
                </pic:pic>
              </a:graphicData>
            </a:graphic>
          </wp:inline>
        </w:drawing>
      </w:r>
    </w:p>
    <w:p w:rsidR="00B14682" w:rsidRPr="00AC712C" w:rsidRDefault="00B14682" w:rsidP="002866E6">
      <w:pPr>
        <w:pStyle w:val="afa"/>
        <w:ind w:firstLine="709"/>
        <w:jc w:val="center"/>
        <w:rPr>
          <w:rFonts w:ascii="Times New Roman" w:hAnsi="Times New Roman"/>
          <w:sz w:val="28"/>
          <w:szCs w:val="28"/>
        </w:rPr>
      </w:pPr>
      <w:r w:rsidRPr="00AC712C">
        <w:rPr>
          <w:rFonts w:ascii="Times New Roman" w:hAnsi="Times New Roman"/>
          <w:sz w:val="28"/>
          <w:szCs w:val="28"/>
        </w:rPr>
        <w:t>Рисунок</w:t>
      </w:r>
      <w:r w:rsidR="00DC4277">
        <w:rPr>
          <w:rFonts w:ascii="Times New Roman" w:hAnsi="Times New Roman"/>
          <w:sz w:val="28"/>
          <w:szCs w:val="28"/>
        </w:rPr>
        <w:t xml:space="preserve"> 1.</w:t>
      </w:r>
      <w:r w:rsidRPr="00AC712C">
        <w:rPr>
          <w:rFonts w:ascii="Times New Roman" w:hAnsi="Times New Roman"/>
          <w:sz w:val="28"/>
          <w:szCs w:val="28"/>
        </w:rPr>
        <w:t>2 – Структура оптового рынка энергии РК</w:t>
      </w:r>
    </w:p>
    <w:p w:rsidR="00B14682" w:rsidRPr="00AC712C" w:rsidRDefault="00B14682" w:rsidP="002866E6">
      <w:pPr>
        <w:pStyle w:val="afa"/>
        <w:ind w:firstLine="709"/>
        <w:jc w:val="both"/>
        <w:rPr>
          <w:rFonts w:ascii="Times New Roman" w:hAnsi="Times New Roman"/>
          <w:sz w:val="28"/>
          <w:szCs w:val="28"/>
        </w:rPr>
      </w:pPr>
    </w:p>
    <w:p w:rsidR="00B14682" w:rsidRPr="00AC712C" w:rsidRDefault="00B14682" w:rsidP="002866E6">
      <w:pPr>
        <w:pStyle w:val="afa"/>
        <w:ind w:firstLine="709"/>
        <w:jc w:val="both"/>
        <w:rPr>
          <w:rFonts w:ascii="Times New Roman" w:hAnsi="Times New Roman"/>
          <w:sz w:val="28"/>
          <w:szCs w:val="28"/>
        </w:rPr>
      </w:pPr>
      <w:r w:rsidRPr="00AC712C">
        <w:rPr>
          <w:rFonts w:ascii="Times New Roman" w:hAnsi="Times New Roman"/>
          <w:sz w:val="28"/>
          <w:szCs w:val="28"/>
        </w:rPr>
        <w:t xml:space="preserve">На рынке децентрализованной </w:t>
      </w:r>
      <w:r w:rsidR="00172EEE">
        <w:rPr>
          <w:rFonts w:ascii="Times New Roman" w:hAnsi="Times New Roman"/>
          <w:sz w:val="28"/>
          <w:szCs w:val="28"/>
        </w:rPr>
        <w:t>торговлей</w:t>
      </w:r>
      <w:r w:rsidRPr="00AC712C">
        <w:rPr>
          <w:rFonts w:ascii="Times New Roman" w:hAnsi="Times New Roman"/>
          <w:sz w:val="28"/>
          <w:szCs w:val="28"/>
        </w:rPr>
        <w:t xml:space="preserve"> электроэнергии участники самостоятельно на добровольной основе заключают </w:t>
      </w:r>
      <w:r w:rsidR="00172EEE">
        <w:rPr>
          <w:rFonts w:ascii="Times New Roman" w:hAnsi="Times New Roman"/>
          <w:sz w:val="28"/>
          <w:szCs w:val="28"/>
        </w:rPr>
        <w:t>между собой</w:t>
      </w:r>
      <w:r w:rsidRPr="00AC712C">
        <w:rPr>
          <w:rFonts w:ascii="Times New Roman" w:hAnsi="Times New Roman"/>
          <w:sz w:val="28"/>
          <w:szCs w:val="28"/>
        </w:rPr>
        <w:t xml:space="preserve"> договора </w:t>
      </w:r>
      <w:r w:rsidR="00172EEE">
        <w:rPr>
          <w:rFonts w:ascii="Times New Roman" w:hAnsi="Times New Roman"/>
          <w:sz w:val="28"/>
          <w:szCs w:val="28"/>
        </w:rPr>
        <w:t xml:space="preserve">по обороту </w:t>
      </w:r>
      <w:r w:rsidRPr="00AC712C">
        <w:rPr>
          <w:rFonts w:ascii="Times New Roman" w:hAnsi="Times New Roman"/>
          <w:sz w:val="28"/>
          <w:szCs w:val="28"/>
        </w:rPr>
        <w:t>электроэнергии и устанавливают цену, условия и способы оплаты за электроэнергию, а также период действия договора.</w:t>
      </w:r>
    </w:p>
    <w:p w:rsidR="00B14682" w:rsidRPr="00AC712C" w:rsidRDefault="00B14682" w:rsidP="002866E6">
      <w:pPr>
        <w:pStyle w:val="afa"/>
        <w:ind w:firstLine="709"/>
        <w:jc w:val="both"/>
        <w:rPr>
          <w:rFonts w:ascii="Times New Roman" w:hAnsi="Times New Roman"/>
          <w:sz w:val="28"/>
          <w:szCs w:val="28"/>
        </w:rPr>
      </w:pPr>
      <w:r w:rsidRPr="00AC712C">
        <w:rPr>
          <w:rFonts w:ascii="Times New Roman" w:hAnsi="Times New Roman"/>
          <w:sz w:val="28"/>
          <w:szCs w:val="28"/>
        </w:rPr>
        <w:t xml:space="preserve">На рынке централизованной торговли электроэнергией купля-продажа осуществляется под контролем системного оператора. В Республике Казахстан таким оператором является АО «КОРЭМ». Оператор обеспечивает равные права и доступ к торгам всем участникам рынка. </w:t>
      </w:r>
      <w:r>
        <w:rPr>
          <w:rFonts w:ascii="Times New Roman" w:hAnsi="Times New Roman"/>
          <w:sz w:val="28"/>
          <w:szCs w:val="28"/>
        </w:rPr>
        <w:t>В рыночных условиях происходит целый</w:t>
      </w:r>
      <w:r>
        <w:rPr>
          <w:rFonts w:ascii="Times New Roman" w:hAnsi="Times New Roman"/>
          <w:sz w:val="28"/>
          <w:szCs w:val="28"/>
        </w:rPr>
        <w:tab/>
        <w:t xml:space="preserve"> ряд вариантов реализации договоров по покупке и продаже электрических запасов как за короткий промежуток времени (спот- торговля),</w:t>
      </w:r>
      <w:r w:rsidRPr="00AC712C">
        <w:rPr>
          <w:rFonts w:ascii="Times New Roman" w:hAnsi="Times New Roman"/>
          <w:sz w:val="28"/>
          <w:szCs w:val="28"/>
        </w:rPr>
        <w:t xml:space="preserve"> сделок купли-продажи </w:t>
      </w:r>
      <w:r w:rsidR="00971881">
        <w:rPr>
          <w:rFonts w:ascii="Times New Roman" w:hAnsi="Times New Roman"/>
          <w:sz w:val="28"/>
          <w:szCs w:val="28"/>
        </w:rPr>
        <w:t>электроэнергии</w:t>
      </w:r>
      <w:r w:rsidRPr="00AC712C">
        <w:rPr>
          <w:rFonts w:ascii="Times New Roman" w:hAnsi="Times New Roman"/>
          <w:sz w:val="28"/>
          <w:szCs w:val="28"/>
        </w:rPr>
        <w:t xml:space="preserve">, на краткосрочный период, </w:t>
      </w:r>
      <w:r w:rsidR="00971881">
        <w:rPr>
          <w:rFonts w:ascii="Times New Roman" w:hAnsi="Times New Roman"/>
          <w:sz w:val="28"/>
          <w:szCs w:val="28"/>
        </w:rPr>
        <w:t>имеющие другое название</w:t>
      </w:r>
      <w:r w:rsidRPr="00AC712C">
        <w:rPr>
          <w:rFonts w:ascii="Times New Roman" w:hAnsi="Times New Roman"/>
          <w:sz w:val="28"/>
          <w:szCs w:val="28"/>
        </w:rPr>
        <w:t xml:space="preserve"> спот-торги, </w:t>
      </w:r>
      <w:r>
        <w:rPr>
          <w:rFonts w:ascii="Times New Roman" w:hAnsi="Times New Roman"/>
          <w:sz w:val="28"/>
          <w:szCs w:val="28"/>
        </w:rPr>
        <w:t>в течение нескольких месяцев или годового периода</w:t>
      </w:r>
      <w:r w:rsidR="002C74D8">
        <w:rPr>
          <w:rFonts w:ascii="Times New Roman" w:hAnsi="Times New Roman"/>
          <w:sz w:val="28"/>
          <w:szCs w:val="28"/>
        </w:rPr>
        <w:t xml:space="preserve"> </w:t>
      </w:r>
      <w:r w:rsidR="002C74D8" w:rsidRPr="000516A7">
        <w:rPr>
          <w:sz w:val="28"/>
          <w:szCs w:val="28"/>
        </w:rPr>
        <w:t>[</w:t>
      </w:r>
      <w:r w:rsidR="002C74D8">
        <w:rPr>
          <w:sz w:val="28"/>
          <w:szCs w:val="28"/>
        </w:rPr>
        <w:t>1</w:t>
      </w:r>
      <w:r w:rsidR="002C74D8" w:rsidRPr="000516A7">
        <w:rPr>
          <w:sz w:val="28"/>
          <w:szCs w:val="28"/>
        </w:rPr>
        <w:t>]</w:t>
      </w:r>
      <w:r w:rsidR="002C74D8">
        <w:rPr>
          <w:sz w:val="28"/>
          <w:szCs w:val="28"/>
        </w:rPr>
        <w:t>.</w:t>
      </w:r>
      <w:r w:rsidRPr="00AC712C">
        <w:rPr>
          <w:rFonts w:ascii="Times New Roman" w:hAnsi="Times New Roman"/>
          <w:sz w:val="28"/>
          <w:szCs w:val="28"/>
        </w:rPr>
        <w:t xml:space="preserve"> </w:t>
      </w:r>
    </w:p>
    <w:p w:rsidR="00B14682" w:rsidRPr="00925076" w:rsidRDefault="00B14682" w:rsidP="002866E6">
      <w:pPr>
        <w:pStyle w:val="afa"/>
        <w:ind w:firstLine="709"/>
        <w:jc w:val="both"/>
        <w:rPr>
          <w:rFonts w:ascii="Times New Roman" w:hAnsi="Times New Roman"/>
          <w:sz w:val="28"/>
          <w:szCs w:val="28"/>
        </w:rPr>
      </w:pPr>
      <w:r>
        <w:rPr>
          <w:rFonts w:ascii="Times New Roman" w:hAnsi="Times New Roman"/>
          <w:sz w:val="28"/>
          <w:szCs w:val="28"/>
        </w:rPr>
        <w:t>На рисунке 3 представлено в численном выражении количество потребленной и произведенной энер</w:t>
      </w:r>
      <w:r w:rsidR="00925076">
        <w:rPr>
          <w:rFonts w:ascii="Times New Roman" w:hAnsi="Times New Roman"/>
          <w:sz w:val="28"/>
          <w:szCs w:val="28"/>
        </w:rPr>
        <w:t>гии, каждой областью Казахстана</w:t>
      </w:r>
      <w:r>
        <w:rPr>
          <w:rFonts w:ascii="Times New Roman" w:hAnsi="Times New Roman"/>
          <w:sz w:val="28"/>
          <w:szCs w:val="28"/>
        </w:rPr>
        <w:t xml:space="preserve"> </w:t>
      </w:r>
      <w:r>
        <w:rPr>
          <w:rFonts w:ascii="Times New Roman" w:hAnsi="Times New Roman"/>
          <w:sz w:val="28"/>
          <w:szCs w:val="28"/>
          <w:lang w:val="en-US"/>
        </w:rPr>
        <w:t>[</w:t>
      </w:r>
      <w:r w:rsidR="00925076">
        <w:rPr>
          <w:rFonts w:ascii="Times New Roman" w:hAnsi="Times New Roman"/>
          <w:sz w:val="28"/>
          <w:szCs w:val="28"/>
        </w:rPr>
        <w:t>1</w:t>
      </w:r>
      <w:r>
        <w:rPr>
          <w:rFonts w:ascii="Times New Roman" w:hAnsi="Times New Roman"/>
          <w:sz w:val="28"/>
          <w:szCs w:val="28"/>
          <w:lang w:val="en-US"/>
        </w:rPr>
        <w:t>]</w:t>
      </w:r>
      <w:r w:rsidR="00925076">
        <w:rPr>
          <w:rFonts w:ascii="Times New Roman" w:hAnsi="Times New Roman"/>
          <w:sz w:val="28"/>
          <w:szCs w:val="28"/>
        </w:rPr>
        <w:t>.</w:t>
      </w:r>
    </w:p>
    <w:p w:rsidR="00B14682" w:rsidRDefault="00AA7928" w:rsidP="002866E6">
      <w:pPr>
        <w:pStyle w:val="afa"/>
        <w:ind w:firstLine="709"/>
        <w:jc w:val="center"/>
        <w:rPr>
          <w:rFonts w:ascii="Times New Roman" w:hAnsi="Times New Roman"/>
          <w:sz w:val="28"/>
          <w:szCs w:val="28"/>
        </w:rPr>
      </w:pPr>
      <w:r w:rsidRPr="00B14682">
        <w:rPr>
          <w:rFonts w:ascii="Times New Roman" w:hAnsi="Times New Roman"/>
          <w:noProof/>
          <w:sz w:val="28"/>
          <w:szCs w:val="28"/>
          <w:lang w:eastAsia="ru-RU"/>
        </w:rPr>
        <w:lastRenderedPageBreak/>
        <w:drawing>
          <wp:inline distT="0" distB="0" distL="0" distR="0">
            <wp:extent cx="4932904" cy="2661007"/>
            <wp:effectExtent l="0" t="0" r="1270" b="635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
                      <a:extLst>
                        <a:ext uri="{28A0092B-C50C-407E-A947-70E740481C1C}">
                          <a14:useLocalDpi xmlns:a14="http://schemas.microsoft.com/office/drawing/2010/main" val="0"/>
                        </a:ext>
                      </a:extLst>
                    </a:blip>
                    <a:srcRect l="21806" t="28775" r="15179" b="10826"/>
                    <a:stretch>
                      <a:fillRect/>
                    </a:stretch>
                  </pic:blipFill>
                  <pic:spPr bwMode="auto">
                    <a:xfrm>
                      <a:off x="0" y="0"/>
                      <a:ext cx="4958304" cy="2674709"/>
                    </a:xfrm>
                    <a:prstGeom prst="rect">
                      <a:avLst/>
                    </a:prstGeom>
                    <a:noFill/>
                    <a:ln>
                      <a:noFill/>
                    </a:ln>
                  </pic:spPr>
                </pic:pic>
              </a:graphicData>
            </a:graphic>
          </wp:inline>
        </w:drawing>
      </w:r>
    </w:p>
    <w:p w:rsidR="00B14682" w:rsidRPr="004433B7" w:rsidRDefault="00B14682" w:rsidP="002866E6">
      <w:pPr>
        <w:pStyle w:val="afa"/>
        <w:ind w:firstLine="709"/>
        <w:jc w:val="center"/>
        <w:rPr>
          <w:rFonts w:ascii="Times New Roman" w:hAnsi="Times New Roman"/>
          <w:sz w:val="28"/>
          <w:szCs w:val="28"/>
        </w:rPr>
      </w:pPr>
      <w:r>
        <w:rPr>
          <w:rFonts w:ascii="Times New Roman" w:hAnsi="Times New Roman"/>
          <w:sz w:val="28"/>
          <w:szCs w:val="28"/>
        </w:rPr>
        <w:t xml:space="preserve">Рисунок </w:t>
      </w:r>
      <w:r w:rsidR="00DC4277">
        <w:rPr>
          <w:rFonts w:ascii="Times New Roman" w:hAnsi="Times New Roman"/>
          <w:sz w:val="28"/>
          <w:szCs w:val="28"/>
        </w:rPr>
        <w:t>1.3</w:t>
      </w:r>
      <w:r>
        <w:rPr>
          <w:rFonts w:ascii="Times New Roman" w:hAnsi="Times New Roman"/>
          <w:sz w:val="28"/>
          <w:szCs w:val="28"/>
        </w:rPr>
        <w:t xml:space="preserve"> – Производство и потребление энергии областями РК</w:t>
      </w:r>
      <w:r w:rsidR="000B2384">
        <w:rPr>
          <w:rFonts w:ascii="Times New Roman" w:hAnsi="Times New Roman"/>
          <w:sz w:val="28"/>
          <w:szCs w:val="28"/>
        </w:rPr>
        <w:t xml:space="preserve"> </w:t>
      </w:r>
    </w:p>
    <w:p w:rsidR="00B14682" w:rsidRDefault="00B14682" w:rsidP="002866E6">
      <w:pPr>
        <w:pStyle w:val="afa"/>
        <w:ind w:firstLine="709"/>
        <w:jc w:val="center"/>
        <w:rPr>
          <w:rFonts w:ascii="Times New Roman" w:hAnsi="Times New Roman"/>
          <w:sz w:val="28"/>
          <w:szCs w:val="28"/>
        </w:rPr>
      </w:pPr>
    </w:p>
    <w:p w:rsidR="00971881" w:rsidRDefault="00B14682" w:rsidP="002866E6">
      <w:pPr>
        <w:pStyle w:val="a4"/>
        <w:spacing w:after="0"/>
        <w:ind w:firstLine="709"/>
        <w:jc w:val="both"/>
        <w:rPr>
          <w:sz w:val="28"/>
          <w:szCs w:val="28"/>
        </w:rPr>
      </w:pPr>
      <w:r>
        <w:rPr>
          <w:sz w:val="28"/>
          <w:szCs w:val="28"/>
        </w:rPr>
        <w:t>Согласно представленным данным Павлодарская, Северо-Казахстанская и Мангыстауская области производят энергии больше, чем потребляют, излишки энергии соответственно покупаются другими областями, либо уходят на экспорт</w:t>
      </w:r>
      <w:r w:rsidR="003470B4">
        <w:rPr>
          <w:sz w:val="28"/>
          <w:szCs w:val="28"/>
        </w:rPr>
        <w:t xml:space="preserve"> (рисунок 1.3)</w:t>
      </w:r>
      <w:r>
        <w:rPr>
          <w:sz w:val="28"/>
          <w:szCs w:val="28"/>
        </w:rPr>
        <w:t>. Данное обстоятельство говорит о необходимости достаточно крупных объемов купли-продажи электроэнергии для энергообеспечения каждого региона Казахстана в соответствии со сложившимися потребностями. В</w:t>
      </w:r>
      <w:r w:rsidRPr="00AC712C">
        <w:rPr>
          <w:sz w:val="28"/>
          <w:szCs w:val="28"/>
        </w:rPr>
        <w:t xml:space="preserve"> целях поддержания почасового баланса между мощностями, заявленными участниками рынка и фактически потребленными в единой энергетической системе</w:t>
      </w:r>
      <w:r>
        <w:rPr>
          <w:sz w:val="28"/>
          <w:szCs w:val="28"/>
        </w:rPr>
        <w:t xml:space="preserve"> функционирует</w:t>
      </w:r>
      <w:r w:rsidRPr="00AC31B5">
        <w:rPr>
          <w:sz w:val="28"/>
          <w:szCs w:val="28"/>
        </w:rPr>
        <w:t xml:space="preserve"> </w:t>
      </w:r>
      <w:r>
        <w:rPr>
          <w:sz w:val="28"/>
          <w:szCs w:val="28"/>
        </w:rPr>
        <w:t>б</w:t>
      </w:r>
      <w:r w:rsidRPr="00AC712C">
        <w:rPr>
          <w:sz w:val="28"/>
          <w:szCs w:val="28"/>
        </w:rPr>
        <w:t xml:space="preserve">алансирующий рынок. </w:t>
      </w:r>
      <w:r w:rsidR="00971881">
        <w:rPr>
          <w:sz w:val="28"/>
          <w:szCs w:val="28"/>
        </w:rPr>
        <w:t>Данный вид организации взаимоотношений при купле-продаже энергии</w:t>
      </w:r>
      <w:r w:rsidR="00971881" w:rsidRPr="00AC712C">
        <w:rPr>
          <w:sz w:val="28"/>
          <w:szCs w:val="28"/>
        </w:rPr>
        <w:t xml:space="preserve"> в Республике Казахстан </w:t>
      </w:r>
      <w:r w:rsidR="00971881">
        <w:rPr>
          <w:sz w:val="28"/>
          <w:szCs w:val="28"/>
        </w:rPr>
        <w:t>функционирует</w:t>
      </w:r>
      <w:r w:rsidR="00971881" w:rsidRPr="00AC712C">
        <w:rPr>
          <w:sz w:val="28"/>
          <w:szCs w:val="28"/>
        </w:rPr>
        <w:t xml:space="preserve"> с 2008 года</w:t>
      </w:r>
      <w:r w:rsidR="00971881">
        <w:rPr>
          <w:sz w:val="28"/>
          <w:szCs w:val="28"/>
        </w:rPr>
        <w:t>, но с некоторыми ограничениями</w:t>
      </w:r>
      <w:r w:rsidR="00971881" w:rsidRPr="00AC712C">
        <w:rPr>
          <w:sz w:val="28"/>
          <w:szCs w:val="28"/>
        </w:rPr>
        <w:t xml:space="preserve">. </w:t>
      </w:r>
      <w:r w:rsidR="00971881">
        <w:rPr>
          <w:sz w:val="28"/>
          <w:szCs w:val="28"/>
        </w:rPr>
        <w:t>Он предполагает большинство опций балансирующего рынка</w:t>
      </w:r>
      <w:r w:rsidR="00971881" w:rsidRPr="00AC712C">
        <w:rPr>
          <w:sz w:val="28"/>
          <w:szCs w:val="28"/>
        </w:rPr>
        <w:t xml:space="preserve">, </w:t>
      </w:r>
      <w:r w:rsidR="00971881">
        <w:rPr>
          <w:sz w:val="28"/>
          <w:szCs w:val="28"/>
        </w:rPr>
        <w:t>которые, тем не менее, не подразумевают расчётные операции по покупке и продаже энергии, исключает в</w:t>
      </w:r>
      <w:r w:rsidR="00971881" w:rsidRPr="00AC712C">
        <w:rPr>
          <w:sz w:val="28"/>
          <w:szCs w:val="28"/>
        </w:rPr>
        <w:t>заиморасчет</w:t>
      </w:r>
      <w:r w:rsidR="00971881">
        <w:rPr>
          <w:sz w:val="28"/>
          <w:szCs w:val="28"/>
        </w:rPr>
        <w:t>ы</w:t>
      </w:r>
      <w:r w:rsidR="00971881" w:rsidRPr="00AC712C">
        <w:rPr>
          <w:sz w:val="28"/>
          <w:szCs w:val="28"/>
        </w:rPr>
        <w:t xml:space="preserve"> купли-продажи электроэнергии. </w:t>
      </w:r>
      <w:r w:rsidR="00971881">
        <w:rPr>
          <w:sz w:val="28"/>
          <w:szCs w:val="28"/>
        </w:rPr>
        <w:t>Данный вид рыночных отношений выполняет следующую задачу для участников рынка: проработать все возможные ситуации, связанные с планированием закупок энергии и дополнительной возможностью корректировать свои заявки.</w:t>
      </w:r>
      <w:r w:rsidR="00971881" w:rsidRPr="00AC712C">
        <w:rPr>
          <w:sz w:val="28"/>
          <w:szCs w:val="28"/>
        </w:rPr>
        <w:t xml:space="preserve"> </w:t>
      </w:r>
    </w:p>
    <w:p w:rsidR="00971881" w:rsidRPr="0077545F" w:rsidRDefault="00971881" w:rsidP="002866E6">
      <w:pPr>
        <w:pStyle w:val="a4"/>
        <w:spacing w:after="0"/>
        <w:ind w:firstLine="709"/>
        <w:jc w:val="both"/>
        <w:rPr>
          <w:sz w:val="28"/>
          <w:szCs w:val="28"/>
        </w:rPr>
      </w:pPr>
      <w:r>
        <w:rPr>
          <w:sz w:val="28"/>
          <w:szCs w:val="28"/>
        </w:rPr>
        <w:t>Для осуществления различных видов рыночной деятельности для всех членов процесса необходимыми компонентами являются:</w:t>
      </w:r>
    </w:p>
    <w:p w:rsidR="00B14682" w:rsidRPr="00247105" w:rsidRDefault="00971881" w:rsidP="00234380">
      <w:pPr>
        <w:pStyle w:val="a4"/>
        <w:numPr>
          <w:ilvl w:val="0"/>
          <w:numId w:val="28"/>
        </w:numPr>
        <w:tabs>
          <w:tab w:val="left" w:pos="284"/>
        </w:tabs>
        <w:spacing w:after="0"/>
        <w:ind w:left="0" w:firstLine="0"/>
        <w:jc w:val="both"/>
        <w:rPr>
          <w:sz w:val="28"/>
          <w:szCs w:val="28"/>
        </w:rPr>
      </w:pPr>
      <w:r>
        <w:rPr>
          <w:sz w:val="28"/>
          <w:szCs w:val="28"/>
        </w:rPr>
        <w:t xml:space="preserve">наличие </w:t>
      </w:r>
      <w:r w:rsidR="001F603B" w:rsidRPr="00C43387">
        <w:rPr>
          <w:sz w:val="28"/>
          <w:szCs w:val="28"/>
        </w:rPr>
        <w:t>автоматизированной системы</w:t>
      </w:r>
      <w:r w:rsidR="001F603B" w:rsidRPr="0077545F">
        <w:rPr>
          <w:sz w:val="28"/>
          <w:szCs w:val="28"/>
        </w:rPr>
        <w:t xml:space="preserve"> коммерческого</w:t>
      </w:r>
      <w:r w:rsidR="001F603B">
        <w:rPr>
          <w:sz w:val="28"/>
          <w:szCs w:val="28"/>
        </w:rPr>
        <w:t xml:space="preserve"> учета с возможностью регистрации данных каждый час</w:t>
      </w:r>
      <w:r>
        <w:rPr>
          <w:sz w:val="28"/>
          <w:szCs w:val="28"/>
        </w:rPr>
        <w:t xml:space="preserve"> при учете электрической энергии</w:t>
      </w:r>
      <w:r w:rsidR="00B14682" w:rsidRPr="00247105">
        <w:rPr>
          <w:sz w:val="28"/>
          <w:szCs w:val="28"/>
        </w:rPr>
        <w:t>;</w:t>
      </w:r>
    </w:p>
    <w:p w:rsidR="00B14682" w:rsidRPr="001659FE" w:rsidRDefault="00B14682" w:rsidP="00234380">
      <w:pPr>
        <w:pStyle w:val="a4"/>
        <w:numPr>
          <w:ilvl w:val="0"/>
          <w:numId w:val="28"/>
        </w:numPr>
        <w:tabs>
          <w:tab w:val="left" w:pos="284"/>
        </w:tabs>
        <w:spacing w:after="0"/>
        <w:ind w:left="0" w:firstLine="0"/>
        <w:jc w:val="both"/>
        <w:rPr>
          <w:sz w:val="28"/>
          <w:szCs w:val="28"/>
        </w:rPr>
      </w:pPr>
      <w:r>
        <w:rPr>
          <w:sz w:val="28"/>
          <w:szCs w:val="28"/>
        </w:rPr>
        <w:t xml:space="preserve">передача принятых и зафиксированных показаний </w:t>
      </w:r>
      <w:r w:rsidR="00005856">
        <w:rPr>
          <w:sz w:val="28"/>
          <w:szCs w:val="28"/>
        </w:rPr>
        <w:t>в центральную базу данных</w:t>
      </w:r>
      <w:r>
        <w:rPr>
          <w:sz w:val="28"/>
          <w:szCs w:val="28"/>
        </w:rPr>
        <w:t xml:space="preserve">. Данную услугу обеспечивает </w:t>
      </w:r>
      <w:r w:rsidR="00005856">
        <w:rPr>
          <w:sz w:val="28"/>
          <w:szCs w:val="28"/>
        </w:rPr>
        <w:t>провайдер баланса,</w:t>
      </w:r>
      <w:r>
        <w:rPr>
          <w:sz w:val="28"/>
          <w:szCs w:val="28"/>
        </w:rPr>
        <w:t xml:space="preserve"> системн</w:t>
      </w:r>
      <w:r w:rsidR="00005856">
        <w:rPr>
          <w:sz w:val="28"/>
          <w:szCs w:val="28"/>
        </w:rPr>
        <w:t>ый оператор через</w:t>
      </w:r>
      <w:r>
        <w:rPr>
          <w:sz w:val="28"/>
          <w:szCs w:val="28"/>
        </w:rPr>
        <w:t xml:space="preserve"> </w:t>
      </w:r>
      <w:r w:rsidR="00005856" w:rsidRPr="00C43387">
        <w:rPr>
          <w:sz w:val="28"/>
          <w:szCs w:val="28"/>
        </w:rPr>
        <w:t>автоматизированной системы</w:t>
      </w:r>
      <w:r w:rsidR="00005856" w:rsidRPr="0077545F">
        <w:rPr>
          <w:sz w:val="28"/>
          <w:szCs w:val="28"/>
        </w:rPr>
        <w:t xml:space="preserve"> коммерческого</w:t>
      </w:r>
      <w:r w:rsidR="00005856">
        <w:rPr>
          <w:sz w:val="28"/>
          <w:szCs w:val="28"/>
        </w:rPr>
        <w:t xml:space="preserve"> учета</w:t>
      </w:r>
      <w:r w:rsidRPr="001659FE">
        <w:rPr>
          <w:sz w:val="28"/>
          <w:szCs w:val="28"/>
        </w:rPr>
        <w:t xml:space="preserve">; </w:t>
      </w:r>
    </w:p>
    <w:p w:rsidR="00B14682" w:rsidRPr="001659FE" w:rsidRDefault="00B14682" w:rsidP="00234380">
      <w:pPr>
        <w:pStyle w:val="a4"/>
        <w:numPr>
          <w:ilvl w:val="0"/>
          <w:numId w:val="28"/>
        </w:numPr>
        <w:tabs>
          <w:tab w:val="left" w:pos="284"/>
        </w:tabs>
        <w:spacing w:after="0"/>
        <w:ind w:left="0" w:firstLine="0"/>
        <w:jc w:val="both"/>
        <w:rPr>
          <w:sz w:val="28"/>
          <w:szCs w:val="28"/>
        </w:rPr>
      </w:pPr>
      <w:r>
        <w:rPr>
          <w:sz w:val="28"/>
          <w:szCs w:val="28"/>
        </w:rPr>
        <w:t>расчет сведений касательно объемов производства и потребления, а также покупки и продажи энергии от суток и более</w:t>
      </w:r>
      <w:r w:rsidR="00234380">
        <w:rPr>
          <w:sz w:val="28"/>
          <w:szCs w:val="28"/>
        </w:rPr>
        <w:t>.</w:t>
      </w:r>
    </w:p>
    <w:p w:rsidR="00B14682" w:rsidRPr="001659FE" w:rsidRDefault="00B14682" w:rsidP="002866E6">
      <w:pPr>
        <w:pStyle w:val="a4"/>
        <w:spacing w:after="0"/>
        <w:ind w:firstLine="709"/>
        <w:jc w:val="both"/>
        <w:rPr>
          <w:sz w:val="28"/>
          <w:szCs w:val="28"/>
        </w:rPr>
      </w:pPr>
      <w:r>
        <w:rPr>
          <w:sz w:val="28"/>
          <w:szCs w:val="28"/>
        </w:rPr>
        <w:t>Кроме того, оператор в рамках рыночных условий, выполняет следующие функции:</w:t>
      </w:r>
      <w:r w:rsidRPr="001659FE">
        <w:rPr>
          <w:sz w:val="28"/>
          <w:szCs w:val="28"/>
        </w:rPr>
        <w:t xml:space="preserve"> </w:t>
      </w:r>
    </w:p>
    <w:p w:rsidR="00B14682" w:rsidRPr="001659FE" w:rsidRDefault="00B14682" w:rsidP="00234380">
      <w:pPr>
        <w:pStyle w:val="a4"/>
        <w:numPr>
          <w:ilvl w:val="0"/>
          <w:numId w:val="29"/>
        </w:numPr>
        <w:tabs>
          <w:tab w:val="left" w:pos="284"/>
          <w:tab w:val="left" w:pos="426"/>
        </w:tabs>
        <w:spacing w:after="0"/>
        <w:ind w:left="0" w:firstLine="0"/>
        <w:jc w:val="both"/>
        <w:rPr>
          <w:sz w:val="28"/>
          <w:szCs w:val="28"/>
        </w:rPr>
      </w:pPr>
      <w:r>
        <w:rPr>
          <w:sz w:val="28"/>
          <w:szCs w:val="28"/>
        </w:rPr>
        <w:lastRenderedPageBreak/>
        <w:t>предоставляет</w:t>
      </w:r>
      <w:r w:rsidRPr="001659FE">
        <w:rPr>
          <w:sz w:val="28"/>
          <w:szCs w:val="28"/>
        </w:rPr>
        <w:t xml:space="preserve"> </w:t>
      </w:r>
      <w:r>
        <w:rPr>
          <w:sz w:val="28"/>
          <w:szCs w:val="28"/>
        </w:rPr>
        <w:t>постоянное</w:t>
      </w:r>
      <w:r w:rsidRPr="001659FE">
        <w:rPr>
          <w:sz w:val="28"/>
          <w:szCs w:val="28"/>
        </w:rPr>
        <w:t xml:space="preserve">, </w:t>
      </w:r>
      <w:r>
        <w:rPr>
          <w:sz w:val="28"/>
          <w:szCs w:val="28"/>
        </w:rPr>
        <w:t>стабильное энергообеспечение для членов системы</w:t>
      </w:r>
      <w:r w:rsidRPr="001659FE">
        <w:rPr>
          <w:sz w:val="28"/>
          <w:szCs w:val="28"/>
        </w:rPr>
        <w:t>;</w:t>
      </w:r>
    </w:p>
    <w:p w:rsidR="00B14682" w:rsidRPr="001659FE" w:rsidRDefault="00B14682" w:rsidP="00234380">
      <w:pPr>
        <w:pStyle w:val="a4"/>
        <w:numPr>
          <w:ilvl w:val="0"/>
          <w:numId w:val="29"/>
        </w:numPr>
        <w:tabs>
          <w:tab w:val="left" w:pos="284"/>
          <w:tab w:val="left" w:pos="426"/>
        </w:tabs>
        <w:spacing w:after="0"/>
        <w:ind w:left="0" w:firstLine="0"/>
        <w:jc w:val="both"/>
        <w:rPr>
          <w:sz w:val="28"/>
          <w:szCs w:val="28"/>
        </w:rPr>
      </w:pPr>
      <w:r>
        <w:rPr>
          <w:sz w:val="28"/>
          <w:szCs w:val="28"/>
        </w:rPr>
        <w:t xml:space="preserve">сохраняет резервы накопленной энергии и мощностей с целью возможного покрытия нарушений в системе страны; </w:t>
      </w:r>
      <w:r w:rsidRPr="001659FE">
        <w:rPr>
          <w:sz w:val="28"/>
          <w:szCs w:val="28"/>
        </w:rPr>
        <w:t xml:space="preserve"> </w:t>
      </w:r>
    </w:p>
    <w:p w:rsidR="00B14682" w:rsidRPr="001659FE" w:rsidRDefault="00B14682" w:rsidP="00234380">
      <w:pPr>
        <w:pStyle w:val="a4"/>
        <w:numPr>
          <w:ilvl w:val="0"/>
          <w:numId w:val="29"/>
        </w:numPr>
        <w:tabs>
          <w:tab w:val="left" w:pos="284"/>
          <w:tab w:val="left" w:pos="426"/>
        </w:tabs>
        <w:spacing w:after="0"/>
        <w:ind w:left="0" w:firstLine="0"/>
        <w:jc w:val="both"/>
        <w:rPr>
          <w:sz w:val="28"/>
          <w:szCs w:val="28"/>
        </w:rPr>
      </w:pPr>
      <w:r>
        <w:rPr>
          <w:sz w:val="28"/>
          <w:szCs w:val="28"/>
        </w:rPr>
        <w:t>обеспечивает</w:t>
      </w:r>
      <w:r w:rsidRPr="001659FE">
        <w:rPr>
          <w:sz w:val="28"/>
          <w:szCs w:val="28"/>
        </w:rPr>
        <w:t xml:space="preserve"> физическ</w:t>
      </w:r>
      <w:r>
        <w:rPr>
          <w:sz w:val="28"/>
          <w:szCs w:val="28"/>
        </w:rPr>
        <w:t xml:space="preserve">ую поддержку при нарушении поставок энергии, а также перепаде </w:t>
      </w:r>
      <w:r w:rsidRPr="001659FE">
        <w:rPr>
          <w:sz w:val="28"/>
          <w:szCs w:val="28"/>
        </w:rPr>
        <w:t>мощност</w:t>
      </w:r>
      <w:r>
        <w:rPr>
          <w:sz w:val="28"/>
          <w:szCs w:val="28"/>
        </w:rPr>
        <w:t>ей</w:t>
      </w:r>
      <w:r w:rsidRPr="001659FE">
        <w:rPr>
          <w:sz w:val="28"/>
          <w:szCs w:val="28"/>
        </w:rPr>
        <w:t xml:space="preserve"> в </w:t>
      </w:r>
      <w:r>
        <w:rPr>
          <w:sz w:val="28"/>
          <w:szCs w:val="28"/>
        </w:rPr>
        <w:t>рамках системы</w:t>
      </w:r>
      <w:r w:rsidRPr="001659FE">
        <w:rPr>
          <w:sz w:val="28"/>
          <w:szCs w:val="28"/>
        </w:rPr>
        <w:t xml:space="preserve"> электроснабжения </w:t>
      </w:r>
      <w:r>
        <w:rPr>
          <w:sz w:val="28"/>
          <w:szCs w:val="28"/>
        </w:rPr>
        <w:t>государства</w:t>
      </w:r>
      <w:r w:rsidRPr="001659FE">
        <w:rPr>
          <w:sz w:val="28"/>
          <w:szCs w:val="28"/>
        </w:rPr>
        <w:t>;</w:t>
      </w:r>
    </w:p>
    <w:p w:rsidR="00B14682" w:rsidRPr="001659FE" w:rsidRDefault="00B14682" w:rsidP="00234380">
      <w:pPr>
        <w:pStyle w:val="a4"/>
        <w:numPr>
          <w:ilvl w:val="0"/>
          <w:numId w:val="29"/>
        </w:numPr>
        <w:tabs>
          <w:tab w:val="left" w:pos="284"/>
          <w:tab w:val="left" w:pos="426"/>
        </w:tabs>
        <w:spacing w:after="0"/>
        <w:ind w:left="0" w:firstLine="0"/>
        <w:jc w:val="both"/>
        <w:rPr>
          <w:sz w:val="28"/>
          <w:szCs w:val="28"/>
        </w:rPr>
      </w:pPr>
      <w:r>
        <w:rPr>
          <w:sz w:val="28"/>
          <w:szCs w:val="28"/>
        </w:rPr>
        <w:t>реализует работу</w:t>
      </w:r>
      <w:r w:rsidRPr="001659FE">
        <w:rPr>
          <w:sz w:val="28"/>
          <w:szCs w:val="28"/>
        </w:rPr>
        <w:t xml:space="preserve"> с провайдерами </w:t>
      </w:r>
      <w:r>
        <w:rPr>
          <w:sz w:val="28"/>
          <w:szCs w:val="28"/>
        </w:rPr>
        <w:t>на экономическом уровне</w:t>
      </w:r>
      <w:r w:rsidRPr="001659FE">
        <w:rPr>
          <w:sz w:val="28"/>
          <w:szCs w:val="28"/>
        </w:rPr>
        <w:t>.</w:t>
      </w:r>
    </w:p>
    <w:p w:rsidR="00B14682" w:rsidRPr="001659FE" w:rsidRDefault="00B14682" w:rsidP="002866E6">
      <w:pPr>
        <w:pStyle w:val="a4"/>
        <w:spacing w:after="0"/>
        <w:ind w:firstLine="709"/>
        <w:jc w:val="both"/>
        <w:rPr>
          <w:sz w:val="28"/>
          <w:szCs w:val="28"/>
        </w:rPr>
      </w:pPr>
      <w:r w:rsidRPr="001659FE">
        <w:rPr>
          <w:sz w:val="28"/>
          <w:szCs w:val="28"/>
        </w:rPr>
        <w:t xml:space="preserve">Участники </w:t>
      </w:r>
      <w:r>
        <w:rPr>
          <w:sz w:val="28"/>
          <w:szCs w:val="28"/>
        </w:rPr>
        <w:t>рынка</w:t>
      </w:r>
      <w:r w:rsidRPr="001659FE">
        <w:rPr>
          <w:sz w:val="28"/>
          <w:szCs w:val="28"/>
        </w:rPr>
        <w:t xml:space="preserve"> электрической энергии</w:t>
      </w:r>
      <w:r>
        <w:rPr>
          <w:sz w:val="28"/>
          <w:szCs w:val="28"/>
        </w:rPr>
        <w:t xml:space="preserve"> на уровне опта</w:t>
      </w:r>
      <w:r w:rsidRPr="001659FE">
        <w:rPr>
          <w:sz w:val="28"/>
          <w:szCs w:val="28"/>
        </w:rPr>
        <w:t xml:space="preserve"> </w:t>
      </w:r>
      <w:r w:rsidR="00005856">
        <w:rPr>
          <w:sz w:val="28"/>
          <w:szCs w:val="28"/>
        </w:rPr>
        <w:t>предоставляют</w:t>
      </w:r>
      <w:r>
        <w:rPr>
          <w:sz w:val="28"/>
          <w:szCs w:val="28"/>
        </w:rPr>
        <w:t xml:space="preserve"> </w:t>
      </w:r>
      <w:r w:rsidRPr="001659FE">
        <w:rPr>
          <w:sz w:val="28"/>
          <w:szCs w:val="28"/>
        </w:rPr>
        <w:t xml:space="preserve">оператору </w:t>
      </w:r>
      <w:r w:rsidR="00005856">
        <w:rPr>
          <w:sz w:val="28"/>
          <w:szCs w:val="28"/>
        </w:rPr>
        <w:t>заявки</w:t>
      </w:r>
      <w:r>
        <w:rPr>
          <w:sz w:val="28"/>
          <w:szCs w:val="28"/>
        </w:rPr>
        <w:t xml:space="preserve"> с целью участвовать</w:t>
      </w:r>
      <w:r w:rsidRPr="001659FE">
        <w:rPr>
          <w:sz w:val="28"/>
          <w:szCs w:val="28"/>
        </w:rPr>
        <w:t xml:space="preserve"> </w:t>
      </w:r>
      <w:r>
        <w:rPr>
          <w:sz w:val="28"/>
          <w:szCs w:val="28"/>
        </w:rPr>
        <w:t>в закупках в течение следующих 24</w:t>
      </w:r>
      <w:r w:rsidR="00005856">
        <w:rPr>
          <w:sz w:val="28"/>
          <w:szCs w:val="28"/>
        </w:rPr>
        <w:t>х</w:t>
      </w:r>
      <w:r>
        <w:rPr>
          <w:sz w:val="28"/>
          <w:szCs w:val="28"/>
        </w:rPr>
        <w:t xml:space="preserve"> часов</w:t>
      </w:r>
      <w:r w:rsidRPr="001659FE">
        <w:rPr>
          <w:sz w:val="28"/>
          <w:szCs w:val="28"/>
        </w:rPr>
        <w:t xml:space="preserve">. В том числе, </w:t>
      </w:r>
      <w:r>
        <w:rPr>
          <w:sz w:val="28"/>
          <w:szCs w:val="28"/>
        </w:rPr>
        <w:t>они предоставляют</w:t>
      </w:r>
      <w:r w:rsidRPr="001659FE">
        <w:rPr>
          <w:sz w:val="28"/>
          <w:szCs w:val="28"/>
        </w:rPr>
        <w:t xml:space="preserve"> информацию о величине потребляемой энергии и необходимости регулирования на повышение или понижение для каждого часа </w:t>
      </w:r>
      <w:r>
        <w:rPr>
          <w:sz w:val="28"/>
          <w:szCs w:val="28"/>
        </w:rPr>
        <w:t>последующих</w:t>
      </w:r>
      <w:r w:rsidRPr="001659FE">
        <w:rPr>
          <w:sz w:val="28"/>
          <w:szCs w:val="28"/>
        </w:rPr>
        <w:t xml:space="preserve"> </w:t>
      </w:r>
      <w:r w:rsidR="00005856">
        <w:rPr>
          <w:sz w:val="28"/>
          <w:szCs w:val="28"/>
        </w:rPr>
        <w:t xml:space="preserve">суток </w:t>
      </w:r>
      <w:r w:rsidR="00005856" w:rsidRPr="000516A7">
        <w:rPr>
          <w:sz w:val="28"/>
          <w:szCs w:val="28"/>
        </w:rPr>
        <w:t>[</w:t>
      </w:r>
      <w:r w:rsidR="00005856">
        <w:rPr>
          <w:sz w:val="28"/>
          <w:szCs w:val="28"/>
        </w:rPr>
        <w:t>1</w:t>
      </w:r>
      <w:r w:rsidR="00005856" w:rsidRPr="000516A7">
        <w:rPr>
          <w:sz w:val="28"/>
          <w:szCs w:val="28"/>
        </w:rPr>
        <w:t>]</w:t>
      </w:r>
      <w:r w:rsidR="00F9644E">
        <w:rPr>
          <w:sz w:val="28"/>
          <w:szCs w:val="28"/>
        </w:rPr>
        <w:t>.</w:t>
      </w:r>
    </w:p>
    <w:p w:rsidR="00B14682" w:rsidRPr="001659FE" w:rsidRDefault="00B14682" w:rsidP="002866E6">
      <w:pPr>
        <w:widowControl w:val="0"/>
        <w:shd w:val="clear" w:color="auto" w:fill="FFFFFF"/>
        <w:tabs>
          <w:tab w:val="left" w:pos="1195"/>
        </w:tabs>
        <w:autoSpaceDE w:val="0"/>
        <w:autoSpaceDN w:val="0"/>
        <w:adjustRightInd w:val="0"/>
        <w:ind w:right="48" w:firstLine="709"/>
        <w:jc w:val="both"/>
        <w:rPr>
          <w:spacing w:val="-8"/>
          <w:sz w:val="28"/>
          <w:szCs w:val="28"/>
        </w:rPr>
      </w:pPr>
      <w:r w:rsidRPr="001659FE">
        <w:rPr>
          <w:sz w:val="28"/>
          <w:szCs w:val="28"/>
        </w:rPr>
        <w:t xml:space="preserve">Финансовое регулирование на балансирующем рынке выглядит следующим образом, системным оператором формируется ведомость с указаниями дисбаланса энергии по каждому часу для каждого участника рынка. Чем больше отклонении от заявленного потребления энергии, тем выше стоимость фактически потребленной энергии. Таким образом, участник рынка несет дополнительные финансовые издержки при завышенном или заниженном прогнозе потребления электрической энергии. </w:t>
      </w:r>
      <w:r>
        <w:rPr>
          <w:sz w:val="28"/>
          <w:szCs w:val="28"/>
        </w:rPr>
        <w:t xml:space="preserve">Функции установления прогнозов потребления электрической энергии в рамках балансирующего рынка является </w:t>
      </w:r>
      <w:r w:rsidRPr="001659FE">
        <w:rPr>
          <w:sz w:val="28"/>
          <w:szCs w:val="28"/>
        </w:rPr>
        <w:t xml:space="preserve">прогнозирования энергопотребления в условиях балансирующего рынка </w:t>
      </w:r>
      <w:r>
        <w:rPr>
          <w:sz w:val="28"/>
          <w:szCs w:val="28"/>
        </w:rPr>
        <w:t>могут быть рассчитаны по следующей формуле</w:t>
      </w:r>
      <w:r w:rsidR="003779BF">
        <w:rPr>
          <w:sz w:val="28"/>
          <w:szCs w:val="28"/>
        </w:rPr>
        <w:t xml:space="preserve"> </w:t>
      </w:r>
      <w:r w:rsidR="003779BF" w:rsidRPr="000516A7">
        <w:rPr>
          <w:sz w:val="28"/>
          <w:szCs w:val="28"/>
        </w:rPr>
        <w:t>[</w:t>
      </w:r>
      <w:r w:rsidR="00AC257F">
        <w:rPr>
          <w:sz w:val="28"/>
          <w:szCs w:val="28"/>
        </w:rPr>
        <w:t>6</w:t>
      </w:r>
      <w:r w:rsidR="003779BF" w:rsidRPr="000516A7">
        <w:rPr>
          <w:sz w:val="28"/>
          <w:szCs w:val="28"/>
        </w:rPr>
        <w:t>]</w:t>
      </w:r>
      <w:r w:rsidR="00F9644E">
        <w:rPr>
          <w:sz w:val="28"/>
          <w:szCs w:val="28"/>
        </w:rPr>
        <w:t>:</w:t>
      </w:r>
    </w:p>
    <w:p w:rsidR="00B14682" w:rsidRDefault="00B14682" w:rsidP="002866E6">
      <w:pPr>
        <w:pStyle w:val="a4"/>
        <w:spacing w:after="0"/>
        <w:ind w:firstLine="709"/>
        <w:jc w:val="both"/>
        <w:rPr>
          <w:sz w:val="28"/>
          <w:szCs w:val="28"/>
        </w:rPr>
      </w:pPr>
      <w:r>
        <w:rPr>
          <w:sz w:val="28"/>
          <w:szCs w:val="28"/>
        </w:rPr>
        <w:t xml:space="preserve"> </w:t>
      </w:r>
    </w:p>
    <w:p w:rsidR="00B14682" w:rsidRPr="00B14682" w:rsidRDefault="00305B0E" w:rsidP="002866E6">
      <w:pPr>
        <w:ind w:firstLine="709"/>
        <w:jc w:val="right"/>
        <w:rPr>
          <w:i/>
          <w:sz w:val="28"/>
          <w:szCs w:val="28"/>
        </w:rPr>
      </w:pPr>
      <m:oMath>
        <m:nary>
          <m:naryPr>
            <m:chr m:val="∑"/>
            <m:limLoc m:val="undOvr"/>
            <m:ctrlPr>
              <w:rPr>
                <w:rFonts w:ascii="Cambria Math" w:hAnsi="Cambria Math"/>
                <w:i/>
                <w:sz w:val="28"/>
                <w:szCs w:val="28"/>
                <w:lang w:val="kk-KZ"/>
              </w:rPr>
            </m:ctrlPr>
          </m:naryPr>
          <m:sub>
            <m:r>
              <w:rPr>
                <w:rFonts w:ascii="Cambria Math" w:hAnsi="Cambria Math"/>
                <w:sz w:val="28"/>
                <w:szCs w:val="28"/>
                <w:lang w:val="kk-KZ"/>
              </w:rPr>
              <m:t>i=1</m:t>
            </m:r>
          </m:sub>
          <m:sup>
            <m:r>
              <w:rPr>
                <w:rFonts w:ascii="Cambria Math" w:hAnsi="Cambria Math"/>
                <w:sz w:val="28"/>
                <w:szCs w:val="28"/>
              </w:rPr>
              <m:t>n</m:t>
            </m:r>
          </m:sup>
          <m:e>
            <m:d>
              <m:dPr>
                <m:begChr m:val="|"/>
                <m:endChr m:val="|"/>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Фi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Пi</m:t>
                    </m:r>
                  </m:sub>
                </m:sSub>
              </m:e>
            </m:d>
          </m:e>
        </m:nary>
        <m:r>
          <w:rPr>
            <w:rFonts w:ascii="Cambria Math" w:hAnsi="Cambria Math"/>
            <w:sz w:val="28"/>
            <w:szCs w:val="28"/>
            <w:lang w:val="kk-KZ"/>
          </w:rPr>
          <m:t>→</m:t>
        </m:r>
        <m:r>
          <w:rPr>
            <w:rFonts w:ascii="Cambria Math" w:hAnsi="Cambria Math"/>
            <w:sz w:val="28"/>
            <w:szCs w:val="28"/>
          </w:rPr>
          <m:t>min</m:t>
        </m:r>
      </m:oMath>
      <w:r w:rsidR="00B14682" w:rsidRPr="00B14682">
        <w:rPr>
          <w:i/>
          <w:sz w:val="28"/>
          <w:szCs w:val="28"/>
        </w:rPr>
        <w:t xml:space="preserve"> ,                                     </w:t>
      </w:r>
      <w:r w:rsidR="00B14682" w:rsidRPr="00B14682">
        <w:rPr>
          <w:sz w:val="28"/>
          <w:szCs w:val="28"/>
        </w:rPr>
        <w:t xml:space="preserve">    (1</w:t>
      </w:r>
      <w:r w:rsidR="00372E7D">
        <w:rPr>
          <w:sz w:val="28"/>
          <w:szCs w:val="28"/>
        </w:rPr>
        <w:t>.1</w:t>
      </w:r>
      <w:r w:rsidR="00B14682" w:rsidRPr="00B14682">
        <w:rPr>
          <w:sz w:val="28"/>
          <w:szCs w:val="28"/>
        </w:rPr>
        <w:t>)</w:t>
      </w:r>
    </w:p>
    <w:p w:rsidR="003470B4" w:rsidRDefault="003470B4" w:rsidP="002866E6">
      <w:pPr>
        <w:pStyle w:val="a4"/>
        <w:spacing w:after="0"/>
        <w:ind w:firstLine="709"/>
        <w:jc w:val="both"/>
        <w:rPr>
          <w:sz w:val="28"/>
          <w:szCs w:val="28"/>
        </w:rPr>
      </w:pPr>
    </w:p>
    <w:p w:rsidR="00B14682" w:rsidRDefault="00B14682" w:rsidP="002866E6">
      <w:pPr>
        <w:pStyle w:val="a4"/>
        <w:spacing w:after="0"/>
        <w:ind w:firstLine="709"/>
        <w:jc w:val="both"/>
        <w:rPr>
          <w:sz w:val="28"/>
          <w:szCs w:val="28"/>
          <w:lang w:val="kk-KZ"/>
        </w:rPr>
      </w:pPr>
      <w:r>
        <w:rPr>
          <w:sz w:val="28"/>
          <w:szCs w:val="28"/>
        </w:rPr>
        <w:t xml:space="preserve">где </w:t>
      </w:r>
      <m:oMath>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Ф i</m:t>
            </m:r>
          </m:sub>
        </m:sSub>
      </m:oMath>
      <w:r w:rsidRPr="00B14682">
        <w:rPr>
          <w:sz w:val="28"/>
          <w:szCs w:val="28"/>
          <w:lang w:val="kk-KZ"/>
        </w:rPr>
        <w:t xml:space="preserve"> – фактическое потребление энергии за час </w:t>
      </w:r>
      <w:r w:rsidRPr="00B14682">
        <w:rPr>
          <w:i/>
          <w:sz w:val="28"/>
          <w:szCs w:val="28"/>
          <w:lang w:val="kk-KZ"/>
        </w:rPr>
        <w:t>і</w:t>
      </w:r>
      <w:r w:rsidRPr="00B14682">
        <w:rPr>
          <w:sz w:val="28"/>
          <w:szCs w:val="28"/>
          <w:lang w:val="kk-KZ"/>
        </w:rPr>
        <w:t xml:space="preserve"> (МВт</w:t>
      </w:r>
      <m:oMath>
        <m:r>
          <w:rPr>
            <w:rFonts w:ascii="Cambria Math" w:hAnsi="Cambria Math"/>
            <w:sz w:val="28"/>
            <w:szCs w:val="28"/>
            <w:lang w:val="kk-KZ"/>
          </w:rPr>
          <m:t>/</m:t>
        </m:r>
      </m:oMath>
      <w:r w:rsidRPr="00B14682">
        <w:rPr>
          <w:sz w:val="28"/>
          <w:szCs w:val="28"/>
          <w:lang w:val="kk-KZ"/>
        </w:rPr>
        <w:t>ч);</w:t>
      </w:r>
    </w:p>
    <w:p w:rsidR="00FC5BB6" w:rsidRDefault="00305B0E" w:rsidP="002866E6">
      <w:pPr>
        <w:shd w:val="clear" w:color="auto" w:fill="FFFFFF"/>
        <w:ind w:left="38" w:firstLine="709"/>
        <w:jc w:val="both"/>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W</m:t>
            </m:r>
          </m:e>
          <m:sub>
            <m:r>
              <w:rPr>
                <w:rFonts w:ascii="Cambria Math" w:hAnsi="Cambria Math"/>
                <w:sz w:val="28"/>
                <w:szCs w:val="28"/>
                <w:lang w:val="kk-KZ"/>
              </w:rPr>
              <m:t>Пi</m:t>
            </m:r>
          </m:sub>
        </m:sSub>
      </m:oMath>
      <w:r w:rsidR="00B14682">
        <w:rPr>
          <w:sz w:val="28"/>
          <w:szCs w:val="28"/>
          <w:lang w:val="kk-KZ"/>
        </w:rPr>
        <w:t xml:space="preserve"> – </w:t>
      </w:r>
      <w:r w:rsidR="00B14682" w:rsidRPr="00B14682">
        <w:rPr>
          <w:sz w:val="28"/>
          <w:szCs w:val="28"/>
          <w:lang w:val="kk-KZ"/>
        </w:rPr>
        <w:t xml:space="preserve">приблиительное потребление энергии за час </w:t>
      </w:r>
      <w:r w:rsidR="00B14682" w:rsidRPr="00B14682">
        <w:rPr>
          <w:i/>
          <w:sz w:val="28"/>
          <w:szCs w:val="28"/>
          <w:lang w:val="kk-KZ"/>
        </w:rPr>
        <w:t>і</w:t>
      </w:r>
      <w:r w:rsidR="00B14682" w:rsidRPr="00B14682">
        <w:rPr>
          <w:sz w:val="28"/>
          <w:szCs w:val="28"/>
          <w:lang w:val="kk-KZ"/>
        </w:rPr>
        <w:t xml:space="preserve"> (МВт</w:t>
      </w:r>
      <m:oMath>
        <m:r>
          <w:rPr>
            <w:rFonts w:ascii="Cambria Math" w:hAnsi="Cambria Math"/>
            <w:sz w:val="28"/>
            <w:szCs w:val="28"/>
            <w:lang w:val="kk-KZ"/>
          </w:rPr>
          <m:t>/</m:t>
        </m:r>
      </m:oMath>
      <w:r w:rsidR="00925076">
        <w:rPr>
          <w:sz w:val="28"/>
          <w:szCs w:val="28"/>
          <w:lang w:val="kk-KZ"/>
        </w:rPr>
        <w:t xml:space="preserve">ч) </w:t>
      </w:r>
      <w:r w:rsidR="00925076" w:rsidRPr="001659FE">
        <w:rPr>
          <w:sz w:val="28"/>
          <w:szCs w:val="28"/>
        </w:rPr>
        <w:t>[</w:t>
      </w:r>
      <w:r w:rsidR="00925076">
        <w:rPr>
          <w:sz w:val="28"/>
          <w:szCs w:val="28"/>
        </w:rPr>
        <w:t>2</w:t>
      </w:r>
      <w:r w:rsidR="00925076" w:rsidRPr="001659FE">
        <w:rPr>
          <w:sz w:val="28"/>
          <w:szCs w:val="28"/>
        </w:rPr>
        <w:t>]</w:t>
      </w:r>
      <w:r w:rsidR="00925076">
        <w:rPr>
          <w:sz w:val="28"/>
          <w:szCs w:val="28"/>
        </w:rPr>
        <w:t>.</w:t>
      </w:r>
    </w:p>
    <w:p w:rsidR="00786C31" w:rsidRPr="00786C31" w:rsidRDefault="00786C31" w:rsidP="002866E6">
      <w:pPr>
        <w:shd w:val="clear" w:color="auto" w:fill="FFFFFF"/>
        <w:ind w:left="38" w:firstLine="709"/>
        <w:jc w:val="both"/>
        <w:rPr>
          <w:i/>
          <w:sz w:val="28"/>
          <w:szCs w:val="28"/>
          <w:lang w:val="kk-KZ"/>
        </w:rPr>
      </w:pPr>
    </w:p>
    <w:p w:rsidR="00005856" w:rsidRPr="00AC712C" w:rsidRDefault="005263CB" w:rsidP="002866E6">
      <w:pPr>
        <w:pStyle w:val="1"/>
        <w:spacing w:before="0" w:beforeAutospacing="0" w:after="0" w:afterAutospacing="0"/>
        <w:ind w:firstLine="709"/>
        <w:jc w:val="both"/>
        <w:rPr>
          <w:sz w:val="28"/>
          <w:szCs w:val="28"/>
        </w:rPr>
      </w:pPr>
      <w:r>
        <w:rPr>
          <w:b w:val="0"/>
          <w:sz w:val="28"/>
          <w:szCs w:val="28"/>
        </w:rPr>
        <w:t>Главные документы, обеспечивающие</w:t>
      </w:r>
      <w:r w:rsidR="00B14682">
        <w:rPr>
          <w:b w:val="0"/>
          <w:sz w:val="28"/>
          <w:szCs w:val="28"/>
        </w:rPr>
        <w:t xml:space="preserve"> </w:t>
      </w:r>
      <w:r w:rsidR="000809BE">
        <w:rPr>
          <w:b w:val="0"/>
          <w:sz w:val="28"/>
          <w:szCs w:val="28"/>
        </w:rPr>
        <w:t>регулирование</w:t>
      </w:r>
      <w:r w:rsidR="000809BE" w:rsidRPr="003D6077">
        <w:rPr>
          <w:b w:val="0"/>
          <w:sz w:val="28"/>
          <w:szCs w:val="28"/>
        </w:rPr>
        <w:t xml:space="preserve"> работ</w:t>
      </w:r>
      <w:r w:rsidR="000809BE">
        <w:rPr>
          <w:b w:val="0"/>
          <w:sz w:val="28"/>
          <w:szCs w:val="28"/>
        </w:rPr>
        <w:t>ы</w:t>
      </w:r>
      <w:r w:rsidR="000809BE" w:rsidRPr="003D6077">
        <w:rPr>
          <w:b w:val="0"/>
          <w:sz w:val="28"/>
          <w:szCs w:val="28"/>
        </w:rPr>
        <w:t xml:space="preserve"> оптового рынка</w:t>
      </w:r>
      <w:r w:rsidR="000809BE">
        <w:rPr>
          <w:b w:val="0"/>
          <w:sz w:val="28"/>
          <w:szCs w:val="28"/>
        </w:rPr>
        <w:t xml:space="preserve"> купли-продажи электро</w:t>
      </w:r>
      <w:r w:rsidR="000809BE" w:rsidRPr="003D6077">
        <w:rPr>
          <w:b w:val="0"/>
          <w:sz w:val="28"/>
          <w:szCs w:val="28"/>
        </w:rPr>
        <w:t xml:space="preserve">энергии </w:t>
      </w:r>
      <w:r w:rsidR="000809BE">
        <w:rPr>
          <w:b w:val="0"/>
          <w:sz w:val="28"/>
          <w:szCs w:val="28"/>
        </w:rPr>
        <w:t>— это</w:t>
      </w:r>
      <w:r w:rsidR="00005856" w:rsidRPr="003D6077">
        <w:rPr>
          <w:b w:val="0"/>
          <w:sz w:val="28"/>
          <w:szCs w:val="28"/>
        </w:rPr>
        <w:t xml:space="preserve"> «Правила функционирования балансирующего рынка электрической энергии» утвержденные приказом Министра энергетики Республики Казахстан от 20 февраля 2015 года № 112, </w:t>
      </w:r>
      <w:r>
        <w:rPr>
          <w:b w:val="0"/>
          <w:sz w:val="28"/>
          <w:szCs w:val="28"/>
        </w:rPr>
        <w:t>а также</w:t>
      </w:r>
      <w:r w:rsidR="00005856" w:rsidRPr="003D6077">
        <w:rPr>
          <w:b w:val="0"/>
          <w:sz w:val="28"/>
          <w:szCs w:val="28"/>
        </w:rPr>
        <w:t xml:space="preserve"> «Правила организации и функционирования оптового рынка электрической энергии» утвержденные приказом Министра энергетики Республики Казахстан от 20 февраля 2015 года № 106, </w:t>
      </w:r>
      <w:r w:rsidR="00005856">
        <w:rPr>
          <w:b w:val="0"/>
          <w:sz w:val="28"/>
          <w:szCs w:val="28"/>
        </w:rPr>
        <w:t>Закон «Об электроэнергетике РК».</w:t>
      </w:r>
    </w:p>
    <w:p w:rsidR="00B14682" w:rsidRPr="00AC712C" w:rsidRDefault="00B14682" w:rsidP="002866E6">
      <w:pPr>
        <w:pStyle w:val="afa"/>
        <w:ind w:firstLine="709"/>
        <w:jc w:val="both"/>
        <w:rPr>
          <w:rFonts w:ascii="Times New Roman" w:hAnsi="Times New Roman"/>
          <w:sz w:val="28"/>
          <w:szCs w:val="28"/>
        </w:rPr>
      </w:pPr>
      <w:r>
        <w:rPr>
          <w:rFonts w:ascii="Times New Roman" w:hAnsi="Times New Roman"/>
          <w:sz w:val="28"/>
          <w:szCs w:val="28"/>
        </w:rPr>
        <w:t xml:space="preserve">Функции и совместная работа членов рынка электрической энергии могут гарантировать постоянное </w:t>
      </w:r>
      <w:r w:rsidRPr="00AC712C">
        <w:rPr>
          <w:rFonts w:ascii="Times New Roman" w:hAnsi="Times New Roman"/>
          <w:sz w:val="28"/>
          <w:szCs w:val="28"/>
        </w:rPr>
        <w:t xml:space="preserve">производство и потребление электрической энергии, поддержание качества электрической энергии на уровне, соответствующем </w:t>
      </w:r>
      <w:r>
        <w:rPr>
          <w:rFonts w:ascii="Times New Roman" w:hAnsi="Times New Roman"/>
          <w:sz w:val="28"/>
          <w:szCs w:val="28"/>
        </w:rPr>
        <w:t>нормативам и</w:t>
      </w:r>
      <w:r w:rsidRPr="00AC712C">
        <w:rPr>
          <w:rFonts w:ascii="Times New Roman" w:hAnsi="Times New Roman"/>
          <w:sz w:val="28"/>
          <w:szCs w:val="28"/>
        </w:rPr>
        <w:t xml:space="preserve"> стандартам, предотвращение аварийных ситуаций и своевременное восстановление нормального режима работы энергосистемы. </w:t>
      </w:r>
    </w:p>
    <w:p w:rsidR="00B14682" w:rsidRDefault="00B14682" w:rsidP="002866E6">
      <w:pPr>
        <w:pStyle w:val="afa"/>
        <w:ind w:firstLine="709"/>
        <w:jc w:val="both"/>
        <w:rPr>
          <w:rFonts w:ascii="Times New Roman" w:hAnsi="Times New Roman"/>
          <w:sz w:val="28"/>
          <w:szCs w:val="28"/>
        </w:rPr>
      </w:pPr>
      <w:r w:rsidRPr="00AC712C">
        <w:rPr>
          <w:rFonts w:ascii="Times New Roman" w:hAnsi="Times New Roman"/>
          <w:sz w:val="28"/>
          <w:szCs w:val="28"/>
        </w:rPr>
        <w:t xml:space="preserve">Все оборудование энергосистемы, </w:t>
      </w:r>
      <w:r>
        <w:rPr>
          <w:rFonts w:ascii="Times New Roman" w:hAnsi="Times New Roman"/>
          <w:sz w:val="28"/>
          <w:szCs w:val="28"/>
        </w:rPr>
        <w:t>необходимое для</w:t>
      </w:r>
      <w:r w:rsidRPr="00AC712C">
        <w:rPr>
          <w:rFonts w:ascii="Times New Roman" w:hAnsi="Times New Roman"/>
          <w:sz w:val="28"/>
          <w:szCs w:val="28"/>
        </w:rPr>
        <w:t xml:space="preserve"> производств</w:t>
      </w:r>
      <w:r>
        <w:rPr>
          <w:rFonts w:ascii="Times New Roman" w:hAnsi="Times New Roman"/>
          <w:sz w:val="28"/>
          <w:szCs w:val="28"/>
        </w:rPr>
        <w:t>а</w:t>
      </w:r>
      <w:r w:rsidRPr="00AC712C">
        <w:rPr>
          <w:rFonts w:ascii="Times New Roman" w:hAnsi="Times New Roman"/>
          <w:sz w:val="28"/>
          <w:szCs w:val="28"/>
        </w:rPr>
        <w:t xml:space="preserve"> и </w:t>
      </w:r>
      <w:r>
        <w:rPr>
          <w:rFonts w:ascii="Times New Roman" w:hAnsi="Times New Roman"/>
          <w:sz w:val="28"/>
          <w:szCs w:val="28"/>
        </w:rPr>
        <w:t xml:space="preserve">дальнейшего </w:t>
      </w:r>
      <w:r w:rsidRPr="00AC712C">
        <w:rPr>
          <w:rFonts w:ascii="Times New Roman" w:hAnsi="Times New Roman"/>
          <w:sz w:val="28"/>
          <w:szCs w:val="28"/>
        </w:rPr>
        <w:t>распределени</w:t>
      </w:r>
      <w:r>
        <w:rPr>
          <w:rFonts w:ascii="Times New Roman" w:hAnsi="Times New Roman"/>
          <w:sz w:val="28"/>
          <w:szCs w:val="28"/>
        </w:rPr>
        <w:t>я</w:t>
      </w:r>
      <w:r w:rsidRPr="00AC712C">
        <w:rPr>
          <w:rFonts w:ascii="Times New Roman" w:hAnsi="Times New Roman"/>
          <w:sz w:val="28"/>
          <w:szCs w:val="28"/>
        </w:rPr>
        <w:t xml:space="preserve"> электроэнергии, </w:t>
      </w:r>
      <w:r>
        <w:rPr>
          <w:rFonts w:ascii="Times New Roman" w:hAnsi="Times New Roman"/>
          <w:sz w:val="28"/>
          <w:szCs w:val="28"/>
        </w:rPr>
        <w:t>контролируется</w:t>
      </w:r>
      <w:r w:rsidRPr="00AC712C">
        <w:rPr>
          <w:rFonts w:ascii="Times New Roman" w:hAnsi="Times New Roman"/>
          <w:sz w:val="28"/>
          <w:szCs w:val="28"/>
        </w:rPr>
        <w:t xml:space="preserve"> </w:t>
      </w:r>
      <w:r>
        <w:rPr>
          <w:rFonts w:ascii="Times New Roman" w:hAnsi="Times New Roman"/>
          <w:sz w:val="28"/>
          <w:szCs w:val="28"/>
        </w:rPr>
        <w:t>диспетчерскими службами субъектов</w:t>
      </w:r>
      <w:r w:rsidRPr="00AC712C">
        <w:rPr>
          <w:rFonts w:ascii="Times New Roman" w:hAnsi="Times New Roman"/>
          <w:sz w:val="28"/>
          <w:szCs w:val="28"/>
        </w:rPr>
        <w:t xml:space="preserve"> энергосистемы или непосредственно оперативн</w:t>
      </w:r>
      <w:r>
        <w:rPr>
          <w:rFonts w:ascii="Times New Roman" w:hAnsi="Times New Roman"/>
          <w:sz w:val="28"/>
          <w:szCs w:val="28"/>
        </w:rPr>
        <w:t>ым</w:t>
      </w:r>
      <w:r w:rsidRPr="00AC712C">
        <w:rPr>
          <w:rFonts w:ascii="Times New Roman" w:hAnsi="Times New Roman"/>
          <w:sz w:val="28"/>
          <w:szCs w:val="28"/>
        </w:rPr>
        <w:t xml:space="preserve"> </w:t>
      </w:r>
      <w:r w:rsidRPr="00AC712C">
        <w:rPr>
          <w:rFonts w:ascii="Times New Roman" w:hAnsi="Times New Roman"/>
          <w:sz w:val="28"/>
          <w:szCs w:val="28"/>
        </w:rPr>
        <w:lastRenderedPageBreak/>
        <w:t>персонал</w:t>
      </w:r>
      <w:r>
        <w:rPr>
          <w:rFonts w:ascii="Times New Roman" w:hAnsi="Times New Roman"/>
          <w:sz w:val="28"/>
          <w:szCs w:val="28"/>
        </w:rPr>
        <w:t>ом</w:t>
      </w:r>
      <w:r w:rsidR="00AC257F">
        <w:rPr>
          <w:rFonts w:ascii="Times New Roman" w:hAnsi="Times New Roman"/>
          <w:sz w:val="28"/>
          <w:szCs w:val="28"/>
        </w:rPr>
        <w:t xml:space="preserve"> </w:t>
      </w:r>
      <w:r w:rsidRPr="00AC712C">
        <w:rPr>
          <w:rFonts w:ascii="Times New Roman" w:hAnsi="Times New Roman"/>
          <w:sz w:val="28"/>
          <w:szCs w:val="28"/>
        </w:rPr>
        <w:t>[</w:t>
      </w:r>
      <w:r w:rsidR="00AC257F">
        <w:rPr>
          <w:rFonts w:ascii="Times New Roman" w:hAnsi="Times New Roman"/>
          <w:sz w:val="28"/>
          <w:szCs w:val="28"/>
        </w:rPr>
        <w:t>7</w:t>
      </w:r>
      <w:r w:rsidRPr="00AC712C">
        <w:rPr>
          <w:rFonts w:ascii="Times New Roman" w:hAnsi="Times New Roman"/>
          <w:sz w:val="28"/>
          <w:szCs w:val="28"/>
        </w:rPr>
        <w:t>]</w:t>
      </w:r>
      <w:r w:rsidR="00F9644E">
        <w:rPr>
          <w:rFonts w:ascii="Times New Roman" w:hAnsi="Times New Roman"/>
          <w:sz w:val="28"/>
          <w:szCs w:val="28"/>
        </w:rPr>
        <w:t>.</w:t>
      </w:r>
      <w:r>
        <w:rPr>
          <w:rFonts w:ascii="Times New Roman" w:hAnsi="Times New Roman"/>
          <w:sz w:val="28"/>
          <w:szCs w:val="28"/>
        </w:rPr>
        <w:t xml:space="preserve"> </w:t>
      </w:r>
      <w:r w:rsidRPr="00AC712C">
        <w:rPr>
          <w:rFonts w:ascii="Times New Roman" w:hAnsi="Times New Roman"/>
          <w:sz w:val="28"/>
          <w:szCs w:val="28"/>
        </w:rPr>
        <w:t xml:space="preserve">Таким образом, управление работой энергосистемы, регулирование межсистемных перетоков, ведение режимов использования электростанций различных типов </w:t>
      </w:r>
      <w:r>
        <w:rPr>
          <w:rFonts w:ascii="Times New Roman" w:hAnsi="Times New Roman"/>
          <w:sz w:val="28"/>
          <w:szCs w:val="28"/>
        </w:rPr>
        <w:t>стремится в своей работе</w:t>
      </w:r>
      <w:r w:rsidRPr="00AC712C">
        <w:rPr>
          <w:rFonts w:ascii="Times New Roman" w:hAnsi="Times New Roman"/>
          <w:sz w:val="28"/>
          <w:szCs w:val="28"/>
        </w:rPr>
        <w:t xml:space="preserve"> обеспеч</w:t>
      </w:r>
      <w:r>
        <w:rPr>
          <w:rFonts w:ascii="Times New Roman" w:hAnsi="Times New Roman"/>
          <w:sz w:val="28"/>
          <w:szCs w:val="28"/>
        </w:rPr>
        <w:t>ить</w:t>
      </w:r>
      <w:r w:rsidRPr="00AC712C">
        <w:rPr>
          <w:rFonts w:ascii="Times New Roman" w:hAnsi="Times New Roman"/>
          <w:sz w:val="28"/>
          <w:szCs w:val="28"/>
        </w:rPr>
        <w:t xml:space="preserve"> наиболее </w:t>
      </w:r>
      <w:r w:rsidR="00E75D48">
        <w:rPr>
          <w:rFonts w:ascii="Times New Roman" w:hAnsi="Times New Roman"/>
          <w:sz w:val="28"/>
          <w:szCs w:val="28"/>
        </w:rPr>
        <w:t>эффективный</w:t>
      </w:r>
      <w:r w:rsidRPr="00AC712C">
        <w:rPr>
          <w:rFonts w:ascii="Times New Roman" w:hAnsi="Times New Roman"/>
          <w:sz w:val="28"/>
          <w:szCs w:val="28"/>
        </w:rPr>
        <w:t xml:space="preserve"> р</w:t>
      </w:r>
      <w:r>
        <w:rPr>
          <w:rFonts w:ascii="Times New Roman" w:hAnsi="Times New Roman"/>
          <w:sz w:val="28"/>
          <w:szCs w:val="28"/>
        </w:rPr>
        <w:t>ежим функционирования</w:t>
      </w:r>
      <w:r w:rsidR="00E75D48">
        <w:rPr>
          <w:rFonts w:ascii="Times New Roman" w:hAnsi="Times New Roman"/>
          <w:sz w:val="28"/>
          <w:szCs w:val="28"/>
        </w:rPr>
        <w:t xml:space="preserve"> энергосистемы</w:t>
      </w:r>
      <w:r w:rsidRPr="00AC712C">
        <w:rPr>
          <w:rFonts w:ascii="Times New Roman" w:hAnsi="Times New Roman"/>
          <w:sz w:val="28"/>
          <w:szCs w:val="28"/>
        </w:rPr>
        <w:t xml:space="preserve">. </w:t>
      </w:r>
    </w:p>
    <w:p w:rsidR="00B14682" w:rsidRDefault="00B14682" w:rsidP="002866E6">
      <w:pPr>
        <w:pStyle w:val="afa"/>
        <w:ind w:firstLine="709"/>
        <w:jc w:val="both"/>
        <w:rPr>
          <w:rFonts w:ascii="Times New Roman" w:hAnsi="Times New Roman"/>
          <w:sz w:val="28"/>
          <w:szCs w:val="28"/>
        </w:rPr>
      </w:pPr>
      <w:r w:rsidRPr="00AC712C">
        <w:rPr>
          <w:rFonts w:ascii="Times New Roman" w:hAnsi="Times New Roman"/>
          <w:sz w:val="28"/>
          <w:szCs w:val="28"/>
        </w:rPr>
        <w:t>Прогноз</w:t>
      </w:r>
      <w:r>
        <w:rPr>
          <w:rFonts w:ascii="Times New Roman" w:hAnsi="Times New Roman"/>
          <w:sz w:val="28"/>
          <w:szCs w:val="28"/>
        </w:rPr>
        <w:t>ирование</w:t>
      </w:r>
      <w:r w:rsidRPr="00AC712C">
        <w:rPr>
          <w:rFonts w:ascii="Times New Roman" w:hAnsi="Times New Roman"/>
          <w:sz w:val="28"/>
          <w:szCs w:val="28"/>
        </w:rPr>
        <w:t xml:space="preserve"> </w:t>
      </w:r>
      <w:r>
        <w:rPr>
          <w:rFonts w:ascii="Times New Roman" w:hAnsi="Times New Roman"/>
          <w:sz w:val="28"/>
          <w:szCs w:val="28"/>
        </w:rPr>
        <w:t xml:space="preserve">возможных </w:t>
      </w:r>
      <w:r w:rsidRPr="00AC712C">
        <w:rPr>
          <w:rFonts w:ascii="Times New Roman" w:hAnsi="Times New Roman"/>
          <w:sz w:val="28"/>
          <w:szCs w:val="28"/>
        </w:rPr>
        <w:t>параметров</w:t>
      </w:r>
      <w:r>
        <w:rPr>
          <w:rFonts w:ascii="Times New Roman" w:hAnsi="Times New Roman"/>
          <w:sz w:val="28"/>
          <w:szCs w:val="28"/>
        </w:rPr>
        <w:t>, а также технический и прочих</w:t>
      </w:r>
      <w:r w:rsidRPr="00AC712C">
        <w:rPr>
          <w:rFonts w:ascii="Times New Roman" w:hAnsi="Times New Roman"/>
          <w:sz w:val="28"/>
          <w:szCs w:val="28"/>
        </w:rPr>
        <w:br/>
        <w:t>показателе</w:t>
      </w:r>
      <w:r>
        <w:rPr>
          <w:rFonts w:ascii="Times New Roman" w:hAnsi="Times New Roman"/>
          <w:sz w:val="28"/>
          <w:szCs w:val="28"/>
        </w:rPr>
        <w:t>й</w:t>
      </w:r>
      <w:r w:rsidRPr="00AC712C">
        <w:rPr>
          <w:rFonts w:ascii="Times New Roman" w:hAnsi="Times New Roman"/>
          <w:sz w:val="28"/>
          <w:szCs w:val="28"/>
        </w:rPr>
        <w:t xml:space="preserve"> является </w:t>
      </w:r>
      <w:r>
        <w:rPr>
          <w:rFonts w:ascii="Times New Roman" w:hAnsi="Times New Roman"/>
          <w:sz w:val="28"/>
          <w:szCs w:val="28"/>
        </w:rPr>
        <w:t>главной функцией</w:t>
      </w:r>
      <w:r w:rsidRPr="00AC712C">
        <w:rPr>
          <w:rFonts w:ascii="Times New Roman" w:hAnsi="Times New Roman"/>
          <w:sz w:val="28"/>
          <w:szCs w:val="28"/>
        </w:rPr>
        <w:t xml:space="preserve">, как при </w:t>
      </w:r>
      <w:r w:rsidR="00100C77">
        <w:rPr>
          <w:rFonts w:ascii="Times New Roman" w:hAnsi="Times New Roman"/>
          <w:sz w:val="28"/>
          <w:szCs w:val="28"/>
        </w:rPr>
        <w:t>планировании</w:t>
      </w:r>
      <w:r w:rsidRPr="00AC712C">
        <w:rPr>
          <w:rFonts w:ascii="Times New Roman" w:hAnsi="Times New Roman"/>
          <w:sz w:val="28"/>
          <w:szCs w:val="28"/>
        </w:rPr>
        <w:t>, так и</w:t>
      </w:r>
      <w:r>
        <w:rPr>
          <w:rFonts w:ascii="Times New Roman" w:hAnsi="Times New Roman"/>
          <w:sz w:val="28"/>
          <w:szCs w:val="28"/>
        </w:rPr>
        <w:t xml:space="preserve"> </w:t>
      </w:r>
      <w:r w:rsidRPr="00AC712C">
        <w:rPr>
          <w:rFonts w:ascii="Times New Roman" w:hAnsi="Times New Roman"/>
          <w:sz w:val="28"/>
          <w:szCs w:val="28"/>
        </w:rPr>
        <w:t xml:space="preserve">при </w:t>
      </w:r>
      <w:r>
        <w:rPr>
          <w:rFonts w:ascii="Times New Roman" w:hAnsi="Times New Roman"/>
          <w:sz w:val="28"/>
          <w:szCs w:val="28"/>
        </w:rPr>
        <w:t>в</w:t>
      </w:r>
      <w:r w:rsidRPr="00AC712C">
        <w:rPr>
          <w:rFonts w:ascii="Times New Roman" w:hAnsi="Times New Roman"/>
          <w:sz w:val="28"/>
          <w:szCs w:val="28"/>
        </w:rPr>
        <w:t xml:space="preserve">ведении </w:t>
      </w:r>
      <w:r>
        <w:rPr>
          <w:rFonts w:ascii="Times New Roman" w:hAnsi="Times New Roman"/>
          <w:sz w:val="28"/>
          <w:szCs w:val="28"/>
        </w:rPr>
        <w:t>прочих мер в рамках</w:t>
      </w:r>
      <w:r w:rsidRPr="00AC712C">
        <w:rPr>
          <w:rFonts w:ascii="Times New Roman" w:hAnsi="Times New Roman"/>
          <w:sz w:val="28"/>
          <w:szCs w:val="28"/>
        </w:rPr>
        <w:t xml:space="preserve"> </w:t>
      </w:r>
      <w:r>
        <w:rPr>
          <w:rFonts w:ascii="Times New Roman" w:hAnsi="Times New Roman"/>
          <w:sz w:val="28"/>
          <w:szCs w:val="28"/>
        </w:rPr>
        <w:t>обеспечения электроэнергией государства.</w:t>
      </w:r>
    </w:p>
    <w:p w:rsidR="00B14682" w:rsidRDefault="00B14682" w:rsidP="002866E6">
      <w:pPr>
        <w:pStyle w:val="afa"/>
        <w:ind w:firstLine="709"/>
        <w:jc w:val="both"/>
        <w:rPr>
          <w:rFonts w:ascii="Times New Roman" w:hAnsi="Times New Roman"/>
          <w:sz w:val="28"/>
          <w:szCs w:val="28"/>
        </w:rPr>
      </w:pPr>
      <w:r>
        <w:rPr>
          <w:rFonts w:ascii="Times New Roman" w:hAnsi="Times New Roman"/>
          <w:sz w:val="28"/>
          <w:szCs w:val="28"/>
        </w:rPr>
        <w:t xml:space="preserve">Планирование развития </w:t>
      </w:r>
      <w:r w:rsidRPr="00AC712C">
        <w:rPr>
          <w:rFonts w:ascii="Times New Roman" w:hAnsi="Times New Roman"/>
          <w:sz w:val="28"/>
          <w:szCs w:val="28"/>
        </w:rPr>
        <w:t>электроэнергетической системы</w:t>
      </w:r>
      <w:r>
        <w:rPr>
          <w:rFonts w:ascii="Times New Roman" w:hAnsi="Times New Roman"/>
          <w:sz w:val="28"/>
          <w:szCs w:val="28"/>
        </w:rPr>
        <w:t xml:space="preserve"> и каждодневное оперативное управление </w:t>
      </w:r>
      <w:r w:rsidR="000809BE">
        <w:rPr>
          <w:rFonts w:ascii="Times New Roman" w:hAnsi="Times New Roman"/>
          <w:sz w:val="28"/>
          <w:szCs w:val="28"/>
        </w:rPr>
        <w:t>невозможно</w:t>
      </w:r>
      <w:r>
        <w:rPr>
          <w:rFonts w:ascii="Times New Roman" w:hAnsi="Times New Roman"/>
          <w:sz w:val="28"/>
          <w:szCs w:val="28"/>
        </w:rPr>
        <w:t xml:space="preserve"> без планирования ее технических, экономических параметров и режимов работы. </w:t>
      </w:r>
    </w:p>
    <w:p w:rsidR="00B14682" w:rsidRDefault="00100C77" w:rsidP="002866E6">
      <w:pPr>
        <w:pStyle w:val="afa"/>
        <w:ind w:firstLine="709"/>
        <w:jc w:val="both"/>
        <w:rPr>
          <w:rFonts w:ascii="Times New Roman" w:hAnsi="Times New Roman"/>
          <w:sz w:val="28"/>
          <w:szCs w:val="28"/>
        </w:rPr>
      </w:pPr>
      <w:r>
        <w:rPr>
          <w:rFonts w:ascii="Times New Roman" w:hAnsi="Times New Roman"/>
          <w:sz w:val="28"/>
          <w:szCs w:val="28"/>
        </w:rPr>
        <w:t xml:space="preserve">Формирование </w:t>
      </w:r>
      <w:r w:rsidRPr="00AC712C">
        <w:rPr>
          <w:rFonts w:ascii="Times New Roman" w:hAnsi="Times New Roman"/>
          <w:sz w:val="28"/>
          <w:szCs w:val="28"/>
        </w:rPr>
        <w:t xml:space="preserve">свободной конкуренции на оптовом рынке электроэнергии </w:t>
      </w:r>
      <w:r>
        <w:rPr>
          <w:rFonts w:ascii="Times New Roman" w:hAnsi="Times New Roman"/>
          <w:sz w:val="28"/>
          <w:szCs w:val="28"/>
        </w:rPr>
        <w:t>может быть</w:t>
      </w:r>
      <w:r w:rsidRPr="00AC712C">
        <w:rPr>
          <w:rFonts w:ascii="Times New Roman" w:hAnsi="Times New Roman"/>
          <w:sz w:val="28"/>
          <w:szCs w:val="28"/>
        </w:rPr>
        <w:t xml:space="preserve"> частью </w:t>
      </w:r>
      <w:r>
        <w:rPr>
          <w:rFonts w:ascii="Times New Roman" w:hAnsi="Times New Roman"/>
          <w:sz w:val="28"/>
          <w:szCs w:val="28"/>
        </w:rPr>
        <w:t xml:space="preserve">целого ряда событий и </w:t>
      </w:r>
      <w:r w:rsidRPr="00AC712C">
        <w:rPr>
          <w:rFonts w:ascii="Times New Roman" w:hAnsi="Times New Roman"/>
          <w:sz w:val="28"/>
          <w:szCs w:val="28"/>
        </w:rPr>
        <w:t xml:space="preserve">мер, </w:t>
      </w:r>
      <w:r>
        <w:rPr>
          <w:rFonts w:ascii="Times New Roman" w:hAnsi="Times New Roman"/>
          <w:sz w:val="28"/>
          <w:szCs w:val="28"/>
        </w:rPr>
        <w:t xml:space="preserve">принятых с целью реформирования энергетической </w:t>
      </w:r>
      <w:r w:rsidRPr="00AC712C">
        <w:rPr>
          <w:rFonts w:ascii="Times New Roman" w:hAnsi="Times New Roman"/>
          <w:sz w:val="28"/>
          <w:szCs w:val="28"/>
        </w:rPr>
        <w:t>отрасл</w:t>
      </w:r>
      <w:r>
        <w:rPr>
          <w:rFonts w:ascii="Times New Roman" w:hAnsi="Times New Roman"/>
          <w:sz w:val="28"/>
          <w:szCs w:val="28"/>
        </w:rPr>
        <w:t>и</w:t>
      </w:r>
      <w:r w:rsidRPr="00AC712C">
        <w:rPr>
          <w:rFonts w:ascii="Times New Roman" w:hAnsi="Times New Roman"/>
          <w:sz w:val="28"/>
          <w:szCs w:val="28"/>
        </w:rPr>
        <w:t xml:space="preserve">, и направлено на </w:t>
      </w:r>
      <w:r>
        <w:rPr>
          <w:rFonts w:ascii="Times New Roman" w:hAnsi="Times New Roman"/>
          <w:sz w:val="28"/>
          <w:szCs w:val="28"/>
        </w:rPr>
        <w:t>появление</w:t>
      </w:r>
      <w:r w:rsidRPr="00AC712C">
        <w:rPr>
          <w:rFonts w:ascii="Times New Roman" w:hAnsi="Times New Roman"/>
          <w:sz w:val="28"/>
          <w:szCs w:val="28"/>
        </w:rPr>
        <w:t xml:space="preserve"> нового механизма </w:t>
      </w:r>
      <w:r>
        <w:rPr>
          <w:rFonts w:ascii="Times New Roman" w:hAnsi="Times New Roman"/>
          <w:sz w:val="28"/>
          <w:szCs w:val="28"/>
        </w:rPr>
        <w:t>цено</w:t>
      </w:r>
      <w:r w:rsidRPr="00AC712C">
        <w:rPr>
          <w:rFonts w:ascii="Times New Roman" w:hAnsi="Times New Roman"/>
          <w:sz w:val="28"/>
          <w:szCs w:val="28"/>
        </w:rPr>
        <w:t xml:space="preserve">образования, </w:t>
      </w:r>
      <w:r>
        <w:rPr>
          <w:rFonts w:ascii="Times New Roman" w:hAnsi="Times New Roman"/>
          <w:sz w:val="28"/>
          <w:szCs w:val="28"/>
        </w:rPr>
        <w:t>которая будет учитывать интересы</w:t>
      </w:r>
      <w:r w:rsidRPr="00AC712C">
        <w:rPr>
          <w:rFonts w:ascii="Times New Roman" w:hAnsi="Times New Roman"/>
          <w:sz w:val="28"/>
          <w:szCs w:val="28"/>
        </w:rPr>
        <w:t xml:space="preserve"> </w:t>
      </w:r>
      <w:r>
        <w:rPr>
          <w:rFonts w:ascii="Times New Roman" w:hAnsi="Times New Roman"/>
          <w:sz w:val="28"/>
          <w:szCs w:val="28"/>
        </w:rPr>
        <w:t>всех участников процесса: как</w:t>
      </w:r>
      <w:r w:rsidRPr="00AC712C">
        <w:rPr>
          <w:rFonts w:ascii="Times New Roman" w:hAnsi="Times New Roman"/>
          <w:sz w:val="28"/>
          <w:szCs w:val="28"/>
        </w:rPr>
        <w:t xml:space="preserve"> </w:t>
      </w:r>
      <w:r w:rsidR="000809BE" w:rsidRPr="00AC712C">
        <w:rPr>
          <w:rFonts w:ascii="Times New Roman" w:hAnsi="Times New Roman"/>
          <w:sz w:val="28"/>
          <w:szCs w:val="28"/>
        </w:rPr>
        <w:t>производителей</w:t>
      </w:r>
      <w:r w:rsidR="000809BE">
        <w:rPr>
          <w:rFonts w:ascii="Times New Roman" w:hAnsi="Times New Roman"/>
          <w:sz w:val="28"/>
          <w:szCs w:val="28"/>
        </w:rPr>
        <w:t>, так</w:t>
      </w:r>
      <w:r w:rsidRPr="00AC712C">
        <w:rPr>
          <w:rFonts w:ascii="Times New Roman" w:hAnsi="Times New Roman"/>
          <w:sz w:val="28"/>
          <w:szCs w:val="28"/>
        </w:rPr>
        <w:t xml:space="preserve"> и потребителей энергии</w:t>
      </w:r>
      <w:r w:rsidR="00F9644E">
        <w:rPr>
          <w:rFonts w:ascii="Times New Roman" w:hAnsi="Times New Roman"/>
          <w:sz w:val="28"/>
          <w:szCs w:val="28"/>
        </w:rPr>
        <w:t xml:space="preserve"> </w:t>
      </w:r>
      <w:r w:rsidR="00B14682" w:rsidRPr="00AC712C">
        <w:rPr>
          <w:rFonts w:ascii="Times New Roman" w:hAnsi="Times New Roman"/>
          <w:sz w:val="28"/>
          <w:szCs w:val="28"/>
        </w:rPr>
        <w:t>[</w:t>
      </w:r>
      <w:r w:rsidR="00AC257F">
        <w:rPr>
          <w:rFonts w:ascii="Times New Roman" w:eastAsia="Times New Roman" w:hAnsi="Times New Roman"/>
          <w:sz w:val="28"/>
          <w:szCs w:val="28"/>
          <w:lang w:eastAsia="ru-RU"/>
        </w:rPr>
        <w:t>8</w:t>
      </w:r>
      <w:r w:rsidR="00925076" w:rsidRPr="00AC712C">
        <w:rPr>
          <w:rFonts w:ascii="Times New Roman" w:hAnsi="Times New Roman"/>
          <w:sz w:val="28"/>
          <w:szCs w:val="28"/>
        </w:rPr>
        <w:t>]</w:t>
      </w:r>
      <w:r w:rsidR="00F9644E">
        <w:rPr>
          <w:rFonts w:ascii="Times New Roman" w:hAnsi="Times New Roman"/>
          <w:sz w:val="28"/>
          <w:szCs w:val="28"/>
        </w:rPr>
        <w:t>.</w:t>
      </w:r>
    </w:p>
    <w:p w:rsidR="00B14682" w:rsidRDefault="00B14682" w:rsidP="002866E6">
      <w:pPr>
        <w:ind w:firstLine="709"/>
        <w:jc w:val="both"/>
        <w:rPr>
          <w:sz w:val="28"/>
          <w:szCs w:val="28"/>
        </w:rPr>
      </w:pPr>
      <w:r w:rsidRPr="00AC712C">
        <w:rPr>
          <w:sz w:val="28"/>
          <w:szCs w:val="28"/>
        </w:rPr>
        <w:t xml:space="preserve">При планировании работы энергосистемы и ее составляющих одним из ключевых параметров является энергопотребление. Необходимость точного прогноза обусловлена техническими и экономическими причинами. Информация об объемах потребления электрической энергии позволит выбрать наиболее оптимальный режим функционирования системы, определить нужный уровень генерации энергии, предотвратить перегрузку </w:t>
      </w:r>
      <w:r w:rsidR="00DD2F96" w:rsidRPr="00AC712C">
        <w:rPr>
          <w:sz w:val="28"/>
          <w:szCs w:val="28"/>
        </w:rPr>
        <w:t>электростанций</w:t>
      </w:r>
      <w:r w:rsidRPr="00AC712C">
        <w:rPr>
          <w:sz w:val="28"/>
          <w:szCs w:val="28"/>
        </w:rPr>
        <w:t xml:space="preserve"> и улучшить качество электрической энергии. Стоимость энергии для участников балансирующего рынка электрической энергии напрямую зависит от точности предоставленного ими прогноза.</w:t>
      </w:r>
    </w:p>
    <w:p w:rsidR="003470B4" w:rsidRPr="00AC712C" w:rsidRDefault="003470B4" w:rsidP="002866E6">
      <w:pPr>
        <w:ind w:firstLine="709"/>
        <w:jc w:val="both"/>
        <w:rPr>
          <w:sz w:val="28"/>
          <w:szCs w:val="28"/>
        </w:rPr>
      </w:pPr>
    </w:p>
    <w:p w:rsidR="00B14682" w:rsidRPr="003470B4" w:rsidRDefault="00B14682" w:rsidP="002866E6">
      <w:pPr>
        <w:ind w:firstLine="709"/>
        <w:jc w:val="both"/>
        <w:rPr>
          <w:b/>
          <w:sz w:val="28"/>
          <w:szCs w:val="28"/>
        </w:rPr>
      </w:pPr>
      <w:r w:rsidRPr="003470B4">
        <w:rPr>
          <w:b/>
          <w:sz w:val="28"/>
          <w:szCs w:val="28"/>
        </w:rPr>
        <w:t>1.2 Анализ потребителей электрической энергии А</w:t>
      </w:r>
      <w:r w:rsidR="00172EEE">
        <w:rPr>
          <w:b/>
          <w:sz w:val="28"/>
          <w:szCs w:val="28"/>
        </w:rPr>
        <w:t>кционерное Общество</w:t>
      </w:r>
      <w:r w:rsidRPr="003470B4">
        <w:rPr>
          <w:b/>
          <w:sz w:val="28"/>
          <w:szCs w:val="28"/>
        </w:rPr>
        <w:t xml:space="preserve"> «Северо-Казахстанская Распределительная Электросетевая Компания»</w:t>
      </w:r>
    </w:p>
    <w:p w:rsidR="00B14682" w:rsidRPr="003013E5" w:rsidRDefault="00B14682" w:rsidP="002866E6">
      <w:pPr>
        <w:ind w:firstLine="709"/>
        <w:jc w:val="both"/>
        <w:rPr>
          <w:sz w:val="28"/>
          <w:szCs w:val="28"/>
        </w:rPr>
      </w:pPr>
      <w:r w:rsidRPr="003013E5">
        <w:rPr>
          <w:sz w:val="28"/>
          <w:szCs w:val="28"/>
        </w:rPr>
        <w:t xml:space="preserve">Основной генерирующей компанией в Северо-Казахстанской области является Петропавловская ТЭЦ-2 АО «СЕВКАЗЭНЕРО».  Установленная электрическая мощность данной станции по состоянию </w:t>
      </w:r>
      <w:r>
        <w:rPr>
          <w:sz w:val="28"/>
          <w:szCs w:val="28"/>
        </w:rPr>
        <w:t>от</w:t>
      </w:r>
      <w:r w:rsidRPr="003013E5">
        <w:rPr>
          <w:sz w:val="28"/>
          <w:szCs w:val="28"/>
        </w:rPr>
        <w:t xml:space="preserve"> </w:t>
      </w:r>
      <w:r>
        <w:rPr>
          <w:sz w:val="28"/>
          <w:szCs w:val="28"/>
        </w:rPr>
        <w:t>1.01.</w:t>
      </w:r>
      <w:r w:rsidRPr="003013E5">
        <w:rPr>
          <w:sz w:val="28"/>
          <w:szCs w:val="28"/>
        </w:rPr>
        <w:t xml:space="preserve">2019 </w:t>
      </w:r>
      <w:r>
        <w:rPr>
          <w:sz w:val="28"/>
          <w:szCs w:val="28"/>
        </w:rPr>
        <w:t>-</w:t>
      </w:r>
      <w:r w:rsidRPr="003013E5">
        <w:rPr>
          <w:sz w:val="28"/>
          <w:szCs w:val="28"/>
        </w:rPr>
        <w:t xml:space="preserve"> 541МВт. За 1 квартал 2018 год суммарно произведенная электрическая энергия составила 872,1 млн. кВт*час. Электростанция имеет связь с энергосистемой Казахстана по воздушным высоковольтным линиям электропередач ВЛ-220кВ «2711», ВЛ-220кВ «2721», ВЛ-110кВ «Сибирь». Для передачи энергии также используются транзитные сети, </w:t>
      </w:r>
      <w:r w:rsidRPr="00172EEE">
        <w:rPr>
          <w:sz w:val="28"/>
          <w:szCs w:val="28"/>
        </w:rPr>
        <w:t xml:space="preserve">принадлежащие </w:t>
      </w:r>
      <w:r w:rsidR="00172EEE" w:rsidRPr="00172EEE">
        <w:rPr>
          <w:sz w:val="28"/>
          <w:szCs w:val="28"/>
        </w:rPr>
        <w:t>Акционерное Общество</w:t>
      </w:r>
      <w:r w:rsidRPr="00172EEE">
        <w:rPr>
          <w:sz w:val="28"/>
          <w:szCs w:val="28"/>
        </w:rPr>
        <w:t xml:space="preserve"> «</w:t>
      </w:r>
      <w:r w:rsidRPr="00172EEE">
        <w:rPr>
          <w:sz w:val="28"/>
          <w:szCs w:val="28"/>
          <w:lang w:val="en-US"/>
        </w:rPr>
        <w:t>KEGOC</w:t>
      </w:r>
      <w:r w:rsidRPr="00172EEE">
        <w:rPr>
          <w:sz w:val="28"/>
          <w:szCs w:val="28"/>
        </w:rPr>
        <w:t xml:space="preserve">» и </w:t>
      </w:r>
      <w:r w:rsidR="00172EEE" w:rsidRPr="00172EEE">
        <w:rPr>
          <w:sz w:val="28"/>
          <w:szCs w:val="28"/>
        </w:rPr>
        <w:t>Акционерное Общество</w:t>
      </w:r>
      <w:r w:rsidRPr="00172EEE">
        <w:rPr>
          <w:sz w:val="28"/>
          <w:szCs w:val="28"/>
        </w:rPr>
        <w:t xml:space="preserve"> «Северо</w:t>
      </w:r>
      <w:r w:rsidRPr="003013E5">
        <w:rPr>
          <w:sz w:val="28"/>
          <w:szCs w:val="28"/>
        </w:rPr>
        <w:t>-Казахстанская Распределительная Электросетевая Компания». Общая доля произведенной энергии в энергоси</w:t>
      </w:r>
      <w:r w:rsidR="00925076">
        <w:rPr>
          <w:sz w:val="28"/>
          <w:szCs w:val="28"/>
        </w:rPr>
        <w:t xml:space="preserve">стеме Казахстана составляет 3% </w:t>
      </w:r>
      <w:r w:rsidRPr="003013E5">
        <w:rPr>
          <w:sz w:val="28"/>
          <w:szCs w:val="28"/>
        </w:rPr>
        <w:t>[</w:t>
      </w:r>
      <w:r w:rsidR="00AC257F">
        <w:rPr>
          <w:sz w:val="28"/>
          <w:szCs w:val="28"/>
        </w:rPr>
        <w:t>9</w:t>
      </w:r>
      <w:r w:rsidRPr="003013E5">
        <w:rPr>
          <w:sz w:val="28"/>
          <w:szCs w:val="28"/>
        </w:rPr>
        <w:t>]</w:t>
      </w:r>
      <w:r w:rsidR="00F9644E">
        <w:rPr>
          <w:sz w:val="28"/>
          <w:szCs w:val="28"/>
        </w:rPr>
        <w:t>.</w:t>
      </w:r>
      <w:r w:rsidRPr="003013E5">
        <w:rPr>
          <w:sz w:val="28"/>
          <w:szCs w:val="28"/>
        </w:rPr>
        <w:t xml:space="preserve"> </w:t>
      </w:r>
    </w:p>
    <w:p w:rsidR="00B14682" w:rsidRDefault="00B14682" w:rsidP="002866E6">
      <w:pPr>
        <w:ind w:firstLine="709"/>
        <w:jc w:val="both"/>
        <w:rPr>
          <w:sz w:val="28"/>
          <w:szCs w:val="28"/>
        </w:rPr>
      </w:pPr>
      <w:r w:rsidRPr="003013E5">
        <w:rPr>
          <w:sz w:val="28"/>
          <w:szCs w:val="28"/>
        </w:rPr>
        <w:t>Наиболее крупными потребителя является непосредственно город Петропавловск, Петропавловское отделение Южно-Уральской железной дороги, РГП «Казахстан Темиржолы».</w:t>
      </w:r>
    </w:p>
    <w:p w:rsidR="00FC5BB6" w:rsidRDefault="00B14682" w:rsidP="002866E6">
      <w:pPr>
        <w:shd w:val="clear" w:color="auto" w:fill="FFFFFF"/>
        <w:ind w:firstLine="709"/>
        <w:jc w:val="both"/>
        <w:textAlignment w:val="baseline"/>
        <w:rPr>
          <w:sz w:val="28"/>
          <w:szCs w:val="20"/>
        </w:rPr>
      </w:pPr>
      <w:r w:rsidRPr="006E2AFB">
        <w:rPr>
          <w:sz w:val="28"/>
          <w:szCs w:val="20"/>
        </w:rPr>
        <w:t>В структуру Компании входят следующие подразделения:</w:t>
      </w:r>
    </w:p>
    <w:p w:rsidR="00B14682" w:rsidRPr="00234380" w:rsidRDefault="00B14682" w:rsidP="00234380">
      <w:pPr>
        <w:pStyle w:val="af6"/>
        <w:numPr>
          <w:ilvl w:val="0"/>
          <w:numId w:val="30"/>
        </w:numPr>
        <w:shd w:val="clear" w:color="auto" w:fill="FFFFFF"/>
        <w:tabs>
          <w:tab w:val="left" w:pos="284"/>
        </w:tabs>
        <w:ind w:left="0" w:firstLine="0"/>
        <w:textAlignment w:val="baseline"/>
        <w:rPr>
          <w:szCs w:val="20"/>
        </w:rPr>
      </w:pPr>
      <w:r w:rsidRPr="00234380">
        <w:rPr>
          <w:szCs w:val="20"/>
        </w:rPr>
        <w:lastRenderedPageBreak/>
        <w:t>Кызылжарский РЭС, Мамлютский РЭС, Жамбылский РЭС, им. М. Жумабаева РЭС, Аккайынский РЭС, Есильский РЭС, Шал акына РЭС, Тимирязевский РЭС;</w:t>
      </w:r>
    </w:p>
    <w:p w:rsidR="00B14682" w:rsidRPr="00234380" w:rsidRDefault="00B14682" w:rsidP="00234380">
      <w:pPr>
        <w:pStyle w:val="af6"/>
        <w:numPr>
          <w:ilvl w:val="0"/>
          <w:numId w:val="30"/>
        </w:numPr>
        <w:shd w:val="clear" w:color="auto" w:fill="FFFFFF"/>
        <w:tabs>
          <w:tab w:val="left" w:pos="284"/>
        </w:tabs>
        <w:ind w:left="0" w:firstLine="0"/>
        <w:textAlignment w:val="baseline"/>
        <w:rPr>
          <w:szCs w:val="20"/>
        </w:rPr>
      </w:pPr>
      <w:r w:rsidRPr="00234380">
        <w:rPr>
          <w:szCs w:val="20"/>
        </w:rPr>
        <w:t>Южный участок магистральных сетей и подстанций;</w:t>
      </w:r>
    </w:p>
    <w:p w:rsidR="00B14682" w:rsidRPr="00234380" w:rsidRDefault="00B14682" w:rsidP="00234380">
      <w:pPr>
        <w:pStyle w:val="af6"/>
        <w:numPr>
          <w:ilvl w:val="0"/>
          <w:numId w:val="30"/>
        </w:numPr>
        <w:shd w:val="clear" w:color="auto" w:fill="FFFFFF"/>
        <w:tabs>
          <w:tab w:val="left" w:pos="284"/>
        </w:tabs>
        <w:ind w:left="0" w:firstLine="0"/>
        <w:textAlignment w:val="baseline"/>
        <w:rPr>
          <w:szCs w:val="20"/>
        </w:rPr>
      </w:pPr>
      <w:r w:rsidRPr="00234380">
        <w:rPr>
          <w:szCs w:val="20"/>
        </w:rPr>
        <w:t>Управление городских электрических сетей;</w:t>
      </w:r>
    </w:p>
    <w:p w:rsidR="00B14682" w:rsidRPr="00234380" w:rsidRDefault="00B14682" w:rsidP="00234380">
      <w:pPr>
        <w:pStyle w:val="af6"/>
        <w:numPr>
          <w:ilvl w:val="0"/>
          <w:numId w:val="30"/>
        </w:numPr>
        <w:shd w:val="clear" w:color="auto" w:fill="FFFFFF"/>
        <w:tabs>
          <w:tab w:val="left" w:pos="284"/>
        </w:tabs>
        <w:ind w:left="0" w:firstLine="0"/>
        <w:textAlignment w:val="baseline"/>
        <w:rPr>
          <w:szCs w:val="20"/>
        </w:rPr>
      </w:pPr>
      <w:r w:rsidRPr="00234380">
        <w:rPr>
          <w:szCs w:val="20"/>
        </w:rPr>
        <w:t>Управление по распределению и контролю электроэнергии;</w:t>
      </w:r>
    </w:p>
    <w:p w:rsidR="00B14682" w:rsidRPr="00234380" w:rsidRDefault="00B14682" w:rsidP="00234380">
      <w:pPr>
        <w:pStyle w:val="af6"/>
        <w:numPr>
          <w:ilvl w:val="0"/>
          <w:numId w:val="30"/>
        </w:numPr>
        <w:shd w:val="clear" w:color="auto" w:fill="FFFFFF"/>
        <w:tabs>
          <w:tab w:val="left" w:pos="284"/>
        </w:tabs>
        <w:ind w:left="0" w:firstLine="0"/>
        <w:textAlignment w:val="baseline"/>
        <w:rPr>
          <w:szCs w:val="20"/>
        </w:rPr>
      </w:pPr>
      <w:r w:rsidRPr="00234380">
        <w:rPr>
          <w:szCs w:val="20"/>
        </w:rPr>
        <w:t>Управление реконструкции, модернизации и ремонтов;</w:t>
      </w:r>
    </w:p>
    <w:p w:rsidR="00B14682" w:rsidRPr="00234380" w:rsidRDefault="00B14682" w:rsidP="00234380">
      <w:pPr>
        <w:pStyle w:val="af6"/>
        <w:numPr>
          <w:ilvl w:val="0"/>
          <w:numId w:val="30"/>
        </w:numPr>
        <w:shd w:val="clear" w:color="auto" w:fill="FFFFFF"/>
        <w:tabs>
          <w:tab w:val="left" w:pos="284"/>
        </w:tabs>
        <w:ind w:left="0" w:firstLine="0"/>
        <w:textAlignment w:val="baseline"/>
        <w:rPr>
          <w:szCs w:val="20"/>
        </w:rPr>
      </w:pPr>
      <w:r w:rsidRPr="00234380">
        <w:rPr>
          <w:szCs w:val="20"/>
        </w:rPr>
        <w:t>Производственные подразделения и управления.    </w:t>
      </w:r>
    </w:p>
    <w:p w:rsidR="00C80B5D" w:rsidRDefault="00B14682" w:rsidP="002866E6">
      <w:pPr>
        <w:shd w:val="clear" w:color="auto" w:fill="FFFFFF"/>
        <w:ind w:firstLine="709"/>
        <w:jc w:val="both"/>
        <w:textAlignment w:val="baseline"/>
        <w:rPr>
          <w:sz w:val="28"/>
          <w:szCs w:val="20"/>
        </w:rPr>
      </w:pPr>
      <w:r w:rsidRPr="006E2AFB">
        <w:rPr>
          <w:sz w:val="28"/>
          <w:szCs w:val="20"/>
        </w:rPr>
        <w:t xml:space="preserve">На </w:t>
      </w:r>
      <w:r w:rsidRPr="00172EEE">
        <w:rPr>
          <w:sz w:val="28"/>
          <w:szCs w:val="20"/>
        </w:rPr>
        <w:t xml:space="preserve">балансе </w:t>
      </w:r>
      <w:r w:rsidR="00172EEE" w:rsidRPr="00172EEE">
        <w:rPr>
          <w:sz w:val="28"/>
          <w:szCs w:val="28"/>
        </w:rPr>
        <w:t>Акционерного Общества</w:t>
      </w:r>
      <w:r w:rsidRPr="006E2AFB">
        <w:rPr>
          <w:sz w:val="28"/>
          <w:szCs w:val="20"/>
        </w:rPr>
        <w:t xml:space="preserve"> «Северо-</w:t>
      </w:r>
      <w:r w:rsidR="00FC5BB6">
        <w:rPr>
          <w:sz w:val="28"/>
          <w:szCs w:val="20"/>
        </w:rPr>
        <w:t xml:space="preserve">Казахстанская Распределительная </w:t>
      </w:r>
      <w:r w:rsidRPr="006E2AFB">
        <w:rPr>
          <w:sz w:val="28"/>
          <w:szCs w:val="20"/>
        </w:rPr>
        <w:t>Электросетевая Компания» находятся подстанции:</w:t>
      </w:r>
    </w:p>
    <w:p w:rsidR="00B14682" w:rsidRPr="00234380" w:rsidRDefault="00B14682" w:rsidP="00234380">
      <w:pPr>
        <w:pStyle w:val="af6"/>
        <w:numPr>
          <w:ilvl w:val="0"/>
          <w:numId w:val="31"/>
        </w:numPr>
        <w:shd w:val="clear" w:color="auto" w:fill="FFFFFF"/>
        <w:tabs>
          <w:tab w:val="left" w:pos="142"/>
          <w:tab w:val="left" w:pos="284"/>
        </w:tabs>
        <w:ind w:left="0" w:firstLine="0"/>
        <w:textAlignment w:val="baseline"/>
        <w:rPr>
          <w:szCs w:val="20"/>
        </w:rPr>
      </w:pPr>
      <w:r w:rsidRPr="00234380">
        <w:rPr>
          <w:szCs w:val="20"/>
        </w:rPr>
        <w:t xml:space="preserve">10/0,4 </w:t>
      </w:r>
      <w:r w:rsidR="00740EC2" w:rsidRPr="00234380">
        <w:rPr>
          <w:szCs w:val="20"/>
        </w:rPr>
        <w:t>кВт</w:t>
      </w:r>
      <w:r w:rsidRPr="00234380">
        <w:rPr>
          <w:szCs w:val="20"/>
        </w:rPr>
        <w:t xml:space="preserve"> — 2293 шт.,</w:t>
      </w:r>
    </w:p>
    <w:p w:rsidR="00B14682" w:rsidRPr="00234380" w:rsidRDefault="00234380" w:rsidP="00234380">
      <w:pPr>
        <w:pStyle w:val="af6"/>
        <w:numPr>
          <w:ilvl w:val="0"/>
          <w:numId w:val="31"/>
        </w:numPr>
        <w:shd w:val="clear" w:color="auto" w:fill="FFFFFF"/>
        <w:tabs>
          <w:tab w:val="left" w:pos="142"/>
          <w:tab w:val="left" w:pos="284"/>
        </w:tabs>
        <w:ind w:left="0" w:firstLine="0"/>
        <w:textAlignment w:val="baseline"/>
        <w:rPr>
          <w:szCs w:val="20"/>
        </w:rPr>
      </w:pPr>
      <w:r w:rsidRPr="00234380">
        <w:rPr>
          <w:szCs w:val="20"/>
        </w:rPr>
        <w:t xml:space="preserve">35 - 220 </w:t>
      </w:r>
      <w:r w:rsidR="00740EC2" w:rsidRPr="00234380">
        <w:rPr>
          <w:szCs w:val="20"/>
        </w:rPr>
        <w:t>кВт</w:t>
      </w:r>
      <w:r w:rsidRPr="00234380">
        <w:rPr>
          <w:szCs w:val="20"/>
        </w:rPr>
        <w:t xml:space="preserve"> — 163 шт.</w:t>
      </w:r>
    </w:p>
    <w:p w:rsidR="00C80B5D" w:rsidRDefault="00B14682" w:rsidP="002866E6">
      <w:pPr>
        <w:shd w:val="clear" w:color="auto" w:fill="FFFFFF"/>
        <w:ind w:firstLine="709"/>
        <w:jc w:val="both"/>
        <w:textAlignment w:val="baseline"/>
        <w:rPr>
          <w:sz w:val="28"/>
          <w:szCs w:val="20"/>
        </w:rPr>
      </w:pPr>
      <w:r w:rsidRPr="006E2AFB">
        <w:rPr>
          <w:sz w:val="28"/>
          <w:szCs w:val="20"/>
        </w:rPr>
        <w:t>а также линии электропередач протяженностью 13 440,1 км, из которых:</w:t>
      </w:r>
    </w:p>
    <w:p w:rsidR="00B14682" w:rsidRPr="00234380" w:rsidRDefault="00B14682" w:rsidP="00234380">
      <w:pPr>
        <w:pStyle w:val="af6"/>
        <w:numPr>
          <w:ilvl w:val="0"/>
          <w:numId w:val="32"/>
        </w:numPr>
        <w:shd w:val="clear" w:color="auto" w:fill="FFFFFF"/>
        <w:tabs>
          <w:tab w:val="left" w:pos="284"/>
        </w:tabs>
        <w:ind w:left="426"/>
        <w:textAlignment w:val="baseline"/>
        <w:rPr>
          <w:szCs w:val="20"/>
        </w:rPr>
      </w:pPr>
      <w:r w:rsidRPr="00234380">
        <w:rPr>
          <w:szCs w:val="20"/>
        </w:rPr>
        <w:t xml:space="preserve">Воздушные линии 35 </w:t>
      </w:r>
      <w:r w:rsidR="00740EC2" w:rsidRPr="00234380">
        <w:rPr>
          <w:szCs w:val="20"/>
        </w:rPr>
        <w:t>кВт</w:t>
      </w:r>
      <w:r w:rsidRPr="00234380">
        <w:rPr>
          <w:szCs w:val="20"/>
        </w:rPr>
        <w:t xml:space="preserve"> и выше — 4 264,51 км;</w:t>
      </w:r>
    </w:p>
    <w:p w:rsidR="00B14682" w:rsidRPr="00234380" w:rsidRDefault="00B14682" w:rsidP="00234380">
      <w:pPr>
        <w:pStyle w:val="af6"/>
        <w:numPr>
          <w:ilvl w:val="0"/>
          <w:numId w:val="32"/>
        </w:numPr>
        <w:shd w:val="clear" w:color="auto" w:fill="FFFFFF"/>
        <w:tabs>
          <w:tab w:val="left" w:pos="284"/>
        </w:tabs>
        <w:ind w:left="426"/>
        <w:textAlignment w:val="baseline"/>
        <w:rPr>
          <w:szCs w:val="20"/>
        </w:rPr>
      </w:pPr>
      <w:r w:rsidRPr="00234380">
        <w:rPr>
          <w:szCs w:val="20"/>
        </w:rPr>
        <w:t xml:space="preserve">Воздушные линии 10-0,4 </w:t>
      </w:r>
      <w:r w:rsidR="00740EC2" w:rsidRPr="00234380">
        <w:rPr>
          <w:szCs w:val="20"/>
        </w:rPr>
        <w:t>кВт</w:t>
      </w:r>
      <w:r w:rsidRPr="00234380">
        <w:rPr>
          <w:szCs w:val="20"/>
        </w:rPr>
        <w:t xml:space="preserve"> — 8 777,38 км;</w:t>
      </w:r>
    </w:p>
    <w:p w:rsidR="003470B4" w:rsidRPr="00234380" w:rsidRDefault="00B14682" w:rsidP="00234380">
      <w:pPr>
        <w:pStyle w:val="af6"/>
        <w:numPr>
          <w:ilvl w:val="0"/>
          <w:numId w:val="32"/>
        </w:numPr>
        <w:shd w:val="clear" w:color="auto" w:fill="FFFFFF"/>
        <w:tabs>
          <w:tab w:val="left" w:pos="284"/>
        </w:tabs>
        <w:ind w:left="426"/>
        <w:textAlignment w:val="baseline"/>
        <w:rPr>
          <w:szCs w:val="20"/>
        </w:rPr>
      </w:pPr>
      <w:r w:rsidRPr="00234380">
        <w:rPr>
          <w:szCs w:val="20"/>
        </w:rPr>
        <w:t>Кабельные линии — 398,21 км.</w:t>
      </w:r>
    </w:p>
    <w:p w:rsidR="00F36DB0" w:rsidRDefault="00F36DB0" w:rsidP="002866E6">
      <w:pPr>
        <w:shd w:val="clear" w:color="auto" w:fill="FFFFFF"/>
        <w:ind w:firstLine="709"/>
        <w:jc w:val="both"/>
        <w:textAlignment w:val="baseline"/>
        <w:rPr>
          <w:sz w:val="28"/>
          <w:szCs w:val="20"/>
        </w:rPr>
      </w:pPr>
    </w:p>
    <w:p w:rsidR="001D31E7" w:rsidRPr="00234380" w:rsidRDefault="001D31E7" w:rsidP="00234380">
      <w:pPr>
        <w:ind w:firstLine="709"/>
        <w:jc w:val="both"/>
        <w:rPr>
          <w:b/>
          <w:sz w:val="28"/>
          <w:szCs w:val="28"/>
        </w:rPr>
      </w:pPr>
      <w:r w:rsidRPr="001D31E7">
        <w:rPr>
          <w:b/>
          <w:sz w:val="28"/>
          <w:szCs w:val="28"/>
        </w:rPr>
        <w:t>1.</w:t>
      </w:r>
      <w:r w:rsidR="001340AA">
        <w:rPr>
          <w:b/>
          <w:sz w:val="28"/>
          <w:szCs w:val="28"/>
        </w:rPr>
        <w:t>3</w:t>
      </w:r>
      <w:r w:rsidRPr="001D31E7">
        <w:rPr>
          <w:b/>
          <w:sz w:val="28"/>
          <w:szCs w:val="28"/>
        </w:rPr>
        <w:t xml:space="preserve">. Современные проблемы и инновационные решения актуальных задач в электроэнергетике Казахстана </w:t>
      </w:r>
    </w:p>
    <w:p w:rsidR="00C43501" w:rsidRDefault="00C43501" w:rsidP="002866E6">
      <w:pPr>
        <w:autoSpaceDE w:val="0"/>
        <w:autoSpaceDN w:val="0"/>
        <w:adjustRightInd w:val="0"/>
        <w:ind w:firstLine="709"/>
        <w:jc w:val="both"/>
        <w:rPr>
          <w:rFonts w:eastAsia="TimesNewRomanPSMT"/>
          <w:sz w:val="28"/>
          <w:szCs w:val="28"/>
        </w:rPr>
      </w:pPr>
      <w:r w:rsidRPr="00913C7B">
        <w:rPr>
          <w:rFonts w:eastAsia="TimesNewRomanPSMT"/>
          <w:sz w:val="28"/>
          <w:szCs w:val="28"/>
        </w:rPr>
        <w:t xml:space="preserve">Одним из </w:t>
      </w:r>
      <w:r>
        <w:rPr>
          <w:rFonts w:eastAsia="TimesNewRomanPSMT"/>
          <w:sz w:val="28"/>
          <w:szCs w:val="28"/>
        </w:rPr>
        <w:t>самых главных</w:t>
      </w:r>
      <w:r w:rsidRPr="00913C7B">
        <w:rPr>
          <w:rFonts w:eastAsia="TimesNewRomanPSMT"/>
          <w:sz w:val="28"/>
          <w:szCs w:val="28"/>
        </w:rPr>
        <w:t xml:space="preserve"> </w:t>
      </w:r>
      <w:r>
        <w:rPr>
          <w:rFonts w:eastAsia="TimesNewRomanPSMT"/>
          <w:sz w:val="28"/>
          <w:szCs w:val="28"/>
        </w:rPr>
        <w:t>приоритетов развития благополучия</w:t>
      </w:r>
      <w:r w:rsidRPr="00913C7B">
        <w:rPr>
          <w:rFonts w:eastAsia="TimesNewRomanPSMT"/>
          <w:sz w:val="28"/>
          <w:szCs w:val="28"/>
        </w:rPr>
        <w:t xml:space="preserve"> </w:t>
      </w:r>
      <w:r>
        <w:rPr>
          <w:rFonts w:eastAsia="TimesNewRomanPSMT"/>
          <w:sz w:val="28"/>
          <w:szCs w:val="28"/>
        </w:rPr>
        <w:t xml:space="preserve">Республики </w:t>
      </w:r>
      <w:r w:rsidRPr="00913C7B">
        <w:rPr>
          <w:rFonts w:eastAsia="TimesNewRomanPSMT"/>
          <w:sz w:val="28"/>
          <w:szCs w:val="28"/>
        </w:rPr>
        <w:t xml:space="preserve">Казахстан </w:t>
      </w:r>
      <w:r>
        <w:rPr>
          <w:rFonts w:eastAsia="TimesNewRomanPSMT"/>
          <w:sz w:val="28"/>
          <w:szCs w:val="28"/>
        </w:rPr>
        <w:t xml:space="preserve">можно назвать область </w:t>
      </w:r>
      <w:r w:rsidRPr="00913C7B">
        <w:rPr>
          <w:rFonts w:eastAsia="TimesNewRomanPSMT"/>
          <w:sz w:val="28"/>
          <w:szCs w:val="28"/>
        </w:rPr>
        <w:t>электроэнергетик</w:t>
      </w:r>
      <w:r>
        <w:rPr>
          <w:rFonts w:eastAsia="TimesNewRomanPSMT"/>
          <w:sz w:val="28"/>
          <w:szCs w:val="28"/>
        </w:rPr>
        <w:t>и, где</w:t>
      </w:r>
      <w:r w:rsidRPr="00913C7B">
        <w:rPr>
          <w:rFonts w:eastAsia="TimesNewRomanPSMT"/>
          <w:sz w:val="28"/>
          <w:szCs w:val="28"/>
        </w:rPr>
        <w:t xml:space="preserve"> наиболее </w:t>
      </w:r>
      <w:r>
        <w:rPr>
          <w:rFonts w:eastAsia="TimesNewRomanPSMT"/>
          <w:sz w:val="28"/>
          <w:szCs w:val="28"/>
        </w:rPr>
        <w:t xml:space="preserve">развитый тип </w:t>
      </w:r>
      <w:r w:rsidRPr="00913C7B">
        <w:rPr>
          <w:rFonts w:eastAsia="TimesNewRomanPSMT"/>
          <w:sz w:val="28"/>
          <w:szCs w:val="28"/>
        </w:rPr>
        <w:t>энергетики</w:t>
      </w:r>
      <w:r>
        <w:rPr>
          <w:rFonts w:eastAsia="TimesNewRomanPSMT"/>
          <w:sz w:val="28"/>
          <w:szCs w:val="28"/>
        </w:rPr>
        <w:t xml:space="preserve"> -</w:t>
      </w:r>
      <w:r w:rsidRPr="00913C7B">
        <w:rPr>
          <w:rFonts w:eastAsia="TimesNewRomanPSMT"/>
          <w:sz w:val="28"/>
          <w:szCs w:val="28"/>
        </w:rPr>
        <w:t xml:space="preserve"> электр</w:t>
      </w:r>
      <w:r>
        <w:rPr>
          <w:rFonts w:eastAsia="TimesNewRomanPSMT"/>
          <w:sz w:val="28"/>
          <w:szCs w:val="28"/>
        </w:rPr>
        <w:t>о</w:t>
      </w:r>
      <w:r w:rsidRPr="00913C7B">
        <w:rPr>
          <w:rFonts w:eastAsia="TimesNewRomanPSMT"/>
          <w:sz w:val="28"/>
          <w:szCs w:val="28"/>
        </w:rPr>
        <w:t xml:space="preserve">энергия. </w:t>
      </w:r>
      <w:r>
        <w:rPr>
          <w:rFonts w:eastAsia="TimesNewRomanPSMT"/>
          <w:sz w:val="28"/>
          <w:szCs w:val="28"/>
        </w:rPr>
        <w:t>По сравнению</w:t>
      </w:r>
      <w:r w:rsidRPr="00913C7B">
        <w:rPr>
          <w:rFonts w:eastAsia="TimesNewRomanPSMT"/>
          <w:sz w:val="28"/>
          <w:szCs w:val="28"/>
        </w:rPr>
        <w:t xml:space="preserve"> с </w:t>
      </w:r>
      <w:r>
        <w:rPr>
          <w:rFonts w:eastAsia="TimesNewRomanPSMT"/>
          <w:sz w:val="28"/>
          <w:szCs w:val="28"/>
        </w:rPr>
        <w:t xml:space="preserve">аналогичными </w:t>
      </w:r>
      <w:r w:rsidRPr="00913C7B">
        <w:rPr>
          <w:rFonts w:eastAsia="TimesNewRomanPSMT"/>
          <w:sz w:val="28"/>
          <w:szCs w:val="28"/>
        </w:rPr>
        <w:t>отраслями</w:t>
      </w:r>
      <w:r>
        <w:rPr>
          <w:rFonts w:eastAsia="TimesNewRomanPSMT"/>
          <w:sz w:val="28"/>
          <w:szCs w:val="28"/>
        </w:rPr>
        <w:t xml:space="preserve"> </w:t>
      </w:r>
      <w:r w:rsidRPr="00913C7B">
        <w:rPr>
          <w:rFonts w:eastAsia="TimesNewRomanPSMT"/>
          <w:sz w:val="28"/>
          <w:szCs w:val="28"/>
        </w:rPr>
        <w:t xml:space="preserve">энергетики электроэнергетика </w:t>
      </w:r>
      <w:r>
        <w:rPr>
          <w:rFonts w:eastAsia="TimesNewRomanPSMT"/>
          <w:sz w:val="28"/>
          <w:szCs w:val="28"/>
        </w:rPr>
        <w:t>имеет ряд</w:t>
      </w:r>
      <w:r w:rsidRPr="00913C7B">
        <w:rPr>
          <w:rFonts w:eastAsia="TimesNewRomanPSMT"/>
          <w:sz w:val="28"/>
          <w:szCs w:val="28"/>
        </w:rPr>
        <w:t xml:space="preserve"> </w:t>
      </w:r>
      <w:r>
        <w:rPr>
          <w:rFonts w:eastAsia="TimesNewRomanPSMT"/>
          <w:sz w:val="28"/>
          <w:szCs w:val="28"/>
        </w:rPr>
        <w:t xml:space="preserve">важных для страны </w:t>
      </w:r>
      <w:r w:rsidRPr="00913C7B">
        <w:rPr>
          <w:rFonts w:eastAsia="TimesNewRomanPSMT"/>
          <w:sz w:val="28"/>
          <w:szCs w:val="28"/>
        </w:rPr>
        <w:t>преимуществ.</w:t>
      </w:r>
      <w:r>
        <w:rPr>
          <w:rFonts w:eastAsia="TimesNewRomanPSMT"/>
          <w:sz w:val="28"/>
          <w:szCs w:val="28"/>
        </w:rPr>
        <w:t xml:space="preserve"> Одним из главных преимуществ является возможность добывать </w:t>
      </w:r>
      <w:r w:rsidRPr="00913C7B">
        <w:rPr>
          <w:rFonts w:eastAsia="TimesNewRomanPSMT"/>
          <w:sz w:val="28"/>
          <w:szCs w:val="28"/>
        </w:rPr>
        <w:t>электр</w:t>
      </w:r>
      <w:r>
        <w:rPr>
          <w:rFonts w:eastAsia="TimesNewRomanPSMT"/>
          <w:sz w:val="28"/>
          <w:szCs w:val="28"/>
        </w:rPr>
        <w:t>о</w:t>
      </w:r>
      <w:r w:rsidRPr="00913C7B">
        <w:rPr>
          <w:rFonts w:eastAsia="TimesNewRomanPSMT"/>
          <w:sz w:val="28"/>
          <w:szCs w:val="28"/>
        </w:rPr>
        <w:t xml:space="preserve">энергию </w:t>
      </w:r>
      <w:r>
        <w:rPr>
          <w:rFonts w:eastAsia="TimesNewRomanPSMT"/>
          <w:sz w:val="28"/>
          <w:szCs w:val="28"/>
        </w:rPr>
        <w:t xml:space="preserve">из </w:t>
      </w:r>
      <w:r w:rsidRPr="00913C7B">
        <w:rPr>
          <w:rFonts w:eastAsia="TimesNewRomanPSMT"/>
          <w:sz w:val="28"/>
          <w:szCs w:val="28"/>
        </w:rPr>
        <w:t xml:space="preserve">низкосортных </w:t>
      </w:r>
      <w:r>
        <w:rPr>
          <w:rFonts w:eastAsia="TimesNewRomanPSMT"/>
          <w:sz w:val="28"/>
          <w:szCs w:val="28"/>
        </w:rPr>
        <w:t xml:space="preserve">типов </w:t>
      </w:r>
      <w:r w:rsidRPr="00913C7B">
        <w:rPr>
          <w:rFonts w:eastAsia="TimesNewRomanPSMT"/>
          <w:sz w:val="28"/>
          <w:szCs w:val="28"/>
        </w:rPr>
        <w:t>топлива</w:t>
      </w:r>
      <w:r>
        <w:rPr>
          <w:rFonts w:eastAsia="TimesNewRomanPSMT"/>
          <w:sz w:val="28"/>
          <w:szCs w:val="28"/>
        </w:rPr>
        <w:t xml:space="preserve">. Кроме того, стоит отметить, что энергию </w:t>
      </w:r>
      <w:r w:rsidRPr="00913C7B">
        <w:rPr>
          <w:rFonts w:eastAsia="TimesNewRomanPSMT"/>
          <w:sz w:val="28"/>
          <w:szCs w:val="28"/>
        </w:rPr>
        <w:t xml:space="preserve">можно </w:t>
      </w:r>
      <w:r>
        <w:rPr>
          <w:rFonts w:eastAsia="TimesNewRomanPSMT"/>
          <w:sz w:val="28"/>
          <w:szCs w:val="28"/>
        </w:rPr>
        <w:t xml:space="preserve">не только получать, но и передавать без огромных затрат для бюджета страны посредством </w:t>
      </w:r>
      <w:r w:rsidRPr="00913C7B">
        <w:rPr>
          <w:rFonts w:eastAsia="TimesNewRomanPSMT"/>
          <w:sz w:val="28"/>
          <w:szCs w:val="28"/>
        </w:rPr>
        <w:t>высоковольтны</w:t>
      </w:r>
      <w:r>
        <w:rPr>
          <w:rFonts w:eastAsia="TimesNewRomanPSMT"/>
          <w:sz w:val="28"/>
          <w:szCs w:val="28"/>
        </w:rPr>
        <w:t>х</w:t>
      </w:r>
      <w:r w:rsidRPr="00913C7B">
        <w:rPr>
          <w:rFonts w:eastAsia="TimesNewRomanPSMT"/>
          <w:sz w:val="28"/>
          <w:szCs w:val="28"/>
        </w:rPr>
        <w:t xml:space="preserve"> лини</w:t>
      </w:r>
      <w:r>
        <w:rPr>
          <w:rFonts w:eastAsia="TimesNewRomanPSMT"/>
          <w:sz w:val="28"/>
          <w:szCs w:val="28"/>
        </w:rPr>
        <w:t>й передач</w:t>
      </w:r>
      <w:r w:rsidRPr="00913C7B">
        <w:rPr>
          <w:rFonts w:eastAsia="TimesNewRomanPSMT"/>
          <w:sz w:val="28"/>
          <w:szCs w:val="28"/>
        </w:rPr>
        <w:t xml:space="preserve"> на </w:t>
      </w:r>
      <w:r>
        <w:rPr>
          <w:rFonts w:eastAsia="TimesNewRomanPSMT"/>
          <w:sz w:val="28"/>
          <w:szCs w:val="28"/>
        </w:rPr>
        <w:t>различные по масштабу дистанции</w:t>
      </w:r>
      <w:r w:rsidRPr="00913C7B">
        <w:rPr>
          <w:rFonts w:eastAsia="TimesNewRomanPSMT"/>
          <w:sz w:val="28"/>
          <w:szCs w:val="28"/>
        </w:rPr>
        <w:t xml:space="preserve">. </w:t>
      </w:r>
      <w:r>
        <w:rPr>
          <w:rFonts w:eastAsia="TimesNewRomanPSMT"/>
          <w:sz w:val="28"/>
          <w:szCs w:val="28"/>
        </w:rPr>
        <w:t>Еще одним преимуществом</w:t>
      </w:r>
      <w:r w:rsidRPr="00913C7B">
        <w:rPr>
          <w:rFonts w:eastAsia="TimesNewRomanPSMT"/>
          <w:sz w:val="28"/>
          <w:szCs w:val="28"/>
        </w:rPr>
        <w:t xml:space="preserve"> электр</w:t>
      </w:r>
      <w:r>
        <w:rPr>
          <w:rFonts w:eastAsia="TimesNewRomanPSMT"/>
          <w:sz w:val="28"/>
          <w:szCs w:val="28"/>
        </w:rPr>
        <w:t xml:space="preserve">ической </w:t>
      </w:r>
      <w:r w:rsidRPr="00913C7B">
        <w:rPr>
          <w:rFonts w:eastAsia="TimesNewRomanPSMT"/>
          <w:sz w:val="28"/>
          <w:szCs w:val="28"/>
        </w:rPr>
        <w:t xml:space="preserve">энергии для </w:t>
      </w:r>
      <w:r>
        <w:rPr>
          <w:rFonts w:eastAsia="TimesNewRomanPSMT"/>
          <w:sz w:val="28"/>
          <w:szCs w:val="28"/>
        </w:rPr>
        <w:t>государства</w:t>
      </w:r>
      <w:r w:rsidRPr="00913C7B">
        <w:rPr>
          <w:rFonts w:eastAsia="TimesNewRomanPSMT"/>
          <w:sz w:val="28"/>
          <w:szCs w:val="28"/>
        </w:rPr>
        <w:t xml:space="preserve"> </w:t>
      </w:r>
      <w:r>
        <w:rPr>
          <w:rFonts w:eastAsia="TimesNewRomanPSMT"/>
          <w:sz w:val="28"/>
          <w:szCs w:val="28"/>
        </w:rPr>
        <w:t xml:space="preserve">является низкая себестоимость на ее распределение по городам, тогда как перевозка топлива зачастую является довольно дорогостоящим процессом. Как известно, </w:t>
      </w:r>
      <w:r w:rsidRPr="00913C7B">
        <w:rPr>
          <w:rFonts w:eastAsia="TimesNewRomanPSMT"/>
          <w:sz w:val="28"/>
          <w:szCs w:val="28"/>
        </w:rPr>
        <w:t>электрические</w:t>
      </w:r>
      <w:r>
        <w:rPr>
          <w:rFonts w:eastAsia="TimesNewRomanPSMT"/>
          <w:sz w:val="28"/>
          <w:szCs w:val="28"/>
        </w:rPr>
        <w:t xml:space="preserve"> ресурсы применяют</w:t>
      </w:r>
      <w:r w:rsidRPr="00913C7B">
        <w:rPr>
          <w:rFonts w:eastAsia="TimesNewRomanPSMT"/>
          <w:sz w:val="28"/>
          <w:szCs w:val="28"/>
        </w:rPr>
        <w:t xml:space="preserve"> </w:t>
      </w:r>
      <w:r>
        <w:rPr>
          <w:rFonts w:eastAsia="TimesNewRomanPSMT"/>
          <w:sz w:val="28"/>
          <w:szCs w:val="28"/>
        </w:rPr>
        <w:t xml:space="preserve">по разным отраслям и секторам: например, </w:t>
      </w:r>
      <w:r w:rsidRPr="00913C7B">
        <w:rPr>
          <w:rFonts w:eastAsia="TimesNewRomanPSMT"/>
          <w:sz w:val="28"/>
          <w:szCs w:val="28"/>
        </w:rPr>
        <w:t>в</w:t>
      </w:r>
      <w:r>
        <w:rPr>
          <w:rFonts w:eastAsia="TimesNewRomanPSMT"/>
          <w:sz w:val="28"/>
          <w:szCs w:val="28"/>
        </w:rPr>
        <w:t xml:space="preserve"> </w:t>
      </w:r>
      <w:r w:rsidRPr="00913C7B">
        <w:rPr>
          <w:rFonts w:eastAsia="TimesNewRomanPSMT"/>
          <w:sz w:val="28"/>
          <w:szCs w:val="28"/>
        </w:rPr>
        <w:t>промышленност</w:t>
      </w:r>
      <w:r>
        <w:rPr>
          <w:rFonts w:eastAsia="TimesNewRomanPSMT"/>
          <w:sz w:val="28"/>
          <w:szCs w:val="28"/>
        </w:rPr>
        <w:t>и</w:t>
      </w:r>
      <w:r w:rsidRPr="00913C7B">
        <w:rPr>
          <w:rFonts w:eastAsia="TimesNewRomanPSMT"/>
          <w:sz w:val="28"/>
          <w:szCs w:val="28"/>
        </w:rPr>
        <w:t>, сельско</w:t>
      </w:r>
      <w:r>
        <w:rPr>
          <w:rFonts w:eastAsia="TimesNewRomanPSMT"/>
          <w:sz w:val="28"/>
          <w:szCs w:val="28"/>
        </w:rPr>
        <w:t>м</w:t>
      </w:r>
      <w:r w:rsidRPr="00913C7B">
        <w:rPr>
          <w:rFonts w:eastAsia="TimesNewRomanPSMT"/>
          <w:sz w:val="28"/>
          <w:szCs w:val="28"/>
        </w:rPr>
        <w:t xml:space="preserve"> хозяйств</w:t>
      </w:r>
      <w:r>
        <w:rPr>
          <w:rFonts w:eastAsia="TimesNewRomanPSMT"/>
          <w:sz w:val="28"/>
          <w:szCs w:val="28"/>
        </w:rPr>
        <w:t>е</w:t>
      </w:r>
      <w:r w:rsidRPr="00913C7B">
        <w:rPr>
          <w:rFonts w:eastAsia="TimesNewRomanPSMT"/>
          <w:sz w:val="28"/>
          <w:szCs w:val="28"/>
        </w:rPr>
        <w:t xml:space="preserve">, </w:t>
      </w:r>
      <w:r>
        <w:rPr>
          <w:rFonts w:eastAsia="TimesNewRomanPSMT"/>
          <w:sz w:val="28"/>
          <w:szCs w:val="28"/>
        </w:rPr>
        <w:t>транспортной системе</w:t>
      </w:r>
      <w:r w:rsidRPr="00913C7B">
        <w:rPr>
          <w:rFonts w:eastAsia="TimesNewRomanPSMT"/>
          <w:sz w:val="28"/>
          <w:szCs w:val="28"/>
        </w:rPr>
        <w:t xml:space="preserve"> и</w:t>
      </w:r>
      <w:r>
        <w:rPr>
          <w:rFonts w:eastAsia="TimesNewRomanPSMT"/>
          <w:sz w:val="28"/>
          <w:szCs w:val="28"/>
        </w:rPr>
        <w:t xml:space="preserve"> в</w:t>
      </w:r>
      <w:r w:rsidR="00B533DF">
        <w:rPr>
          <w:rFonts w:eastAsia="TimesNewRomanPSMT"/>
          <w:sz w:val="28"/>
          <w:szCs w:val="28"/>
        </w:rPr>
        <w:t xml:space="preserve"> быту. О</w:t>
      </w:r>
      <w:r w:rsidRPr="00913C7B">
        <w:rPr>
          <w:rFonts w:eastAsia="TimesNewRomanPSMT"/>
          <w:sz w:val="28"/>
          <w:szCs w:val="28"/>
        </w:rPr>
        <w:t>д</w:t>
      </w:r>
      <w:r>
        <w:rPr>
          <w:rFonts w:eastAsia="TimesNewRomanPSMT"/>
          <w:sz w:val="28"/>
          <w:szCs w:val="28"/>
        </w:rPr>
        <w:t>ин</w:t>
      </w:r>
      <w:r w:rsidRPr="00913C7B">
        <w:rPr>
          <w:rFonts w:eastAsia="TimesNewRomanPSMT"/>
          <w:sz w:val="28"/>
          <w:szCs w:val="28"/>
        </w:rPr>
        <w:t xml:space="preserve"> из </w:t>
      </w:r>
      <w:r>
        <w:rPr>
          <w:rFonts w:eastAsia="TimesNewRomanPSMT"/>
          <w:sz w:val="28"/>
          <w:szCs w:val="28"/>
        </w:rPr>
        <w:t>основных векторов</w:t>
      </w:r>
      <w:r w:rsidRPr="00913C7B">
        <w:rPr>
          <w:rFonts w:eastAsia="TimesNewRomanPSMT"/>
          <w:sz w:val="28"/>
          <w:szCs w:val="28"/>
        </w:rPr>
        <w:t xml:space="preserve"> научно-техническ</w:t>
      </w:r>
      <w:r>
        <w:rPr>
          <w:rFonts w:eastAsia="TimesNewRomanPSMT"/>
          <w:sz w:val="28"/>
          <w:szCs w:val="28"/>
        </w:rPr>
        <w:t>ого развития</w:t>
      </w:r>
      <w:r w:rsidR="00B533DF">
        <w:rPr>
          <w:rFonts w:eastAsia="TimesNewRomanPSMT"/>
          <w:sz w:val="28"/>
          <w:szCs w:val="28"/>
        </w:rPr>
        <w:t xml:space="preserve"> на данный момент</w:t>
      </w:r>
      <w:r>
        <w:rPr>
          <w:rFonts w:eastAsia="TimesNewRomanPSMT"/>
          <w:sz w:val="28"/>
          <w:szCs w:val="28"/>
        </w:rPr>
        <w:t xml:space="preserve"> - </w:t>
      </w:r>
      <w:r w:rsidRPr="001D31E7">
        <w:rPr>
          <w:rFonts w:eastAsia="TimesNewRomanPSMT"/>
          <w:sz w:val="28"/>
          <w:szCs w:val="28"/>
        </w:rPr>
        <w:t xml:space="preserve">электрификация </w:t>
      </w:r>
      <w:r>
        <w:rPr>
          <w:rFonts w:eastAsia="TimesNewRomanPSMT"/>
          <w:sz w:val="28"/>
          <w:szCs w:val="28"/>
        </w:rPr>
        <w:t xml:space="preserve">народнохозяйственных нужд </w:t>
      </w:r>
      <w:r w:rsidRPr="00913C7B">
        <w:rPr>
          <w:rFonts w:eastAsia="TimesNewRomanPSMT"/>
          <w:sz w:val="28"/>
          <w:szCs w:val="28"/>
        </w:rPr>
        <w:t>[</w:t>
      </w:r>
      <w:r w:rsidR="00AC257F">
        <w:rPr>
          <w:rFonts w:eastAsia="TimesNewRomanPSMT"/>
          <w:sz w:val="28"/>
          <w:szCs w:val="28"/>
        </w:rPr>
        <w:t>10</w:t>
      </w:r>
      <w:r>
        <w:rPr>
          <w:rFonts w:eastAsia="TimesNewRomanPSMT"/>
          <w:sz w:val="28"/>
          <w:szCs w:val="28"/>
        </w:rPr>
        <w:t xml:space="preserve">], </w:t>
      </w:r>
      <w:r w:rsidRPr="00913C7B">
        <w:rPr>
          <w:rFonts w:eastAsia="TimesNewRomanPSMT"/>
          <w:sz w:val="28"/>
          <w:szCs w:val="28"/>
        </w:rPr>
        <w:t>[</w:t>
      </w:r>
      <w:r w:rsidR="00AC257F">
        <w:rPr>
          <w:rFonts w:eastAsia="TimesNewRomanPSMT"/>
          <w:sz w:val="28"/>
          <w:szCs w:val="28"/>
        </w:rPr>
        <w:t>11]</w:t>
      </w:r>
      <w:r w:rsidR="00F9644E">
        <w:rPr>
          <w:rFonts w:eastAsia="TimesNewRomanPSMT"/>
          <w:sz w:val="28"/>
          <w:szCs w:val="28"/>
        </w:rPr>
        <w:t>.</w:t>
      </w:r>
    </w:p>
    <w:p w:rsidR="00C43501" w:rsidRDefault="00C43501" w:rsidP="002866E6">
      <w:pPr>
        <w:autoSpaceDE w:val="0"/>
        <w:autoSpaceDN w:val="0"/>
        <w:adjustRightInd w:val="0"/>
        <w:ind w:firstLine="709"/>
        <w:jc w:val="both"/>
        <w:rPr>
          <w:rFonts w:eastAsia="TimesNewRomanPSMT"/>
          <w:sz w:val="28"/>
          <w:szCs w:val="28"/>
        </w:rPr>
      </w:pPr>
      <w:r>
        <w:rPr>
          <w:rFonts w:eastAsia="TimesNewRomanPSMT"/>
          <w:sz w:val="28"/>
          <w:szCs w:val="28"/>
        </w:rPr>
        <w:t>Различного рода э</w:t>
      </w:r>
      <w:r w:rsidRPr="001D31E7">
        <w:rPr>
          <w:rFonts w:eastAsia="TimesNewRomanPSMT"/>
          <w:sz w:val="28"/>
          <w:szCs w:val="28"/>
        </w:rPr>
        <w:t>лектростанции</w:t>
      </w:r>
      <w:r>
        <w:rPr>
          <w:rFonts w:eastAsia="TimesNewRomanPSMT"/>
          <w:sz w:val="28"/>
          <w:szCs w:val="28"/>
        </w:rPr>
        <w:t xml:space="preserve">, расположенные на территории Республики </w:t>
      </w:r>
      <w:r w:rsidRPr="001D31E7">
        <w:rPr>
          <w:rFonts w:eastAsia="TimesNewRomanPSMT"/>
          <w:sz w:val="28"/>
          <w:szCs w:val="28"/>
        </w:rPr>
        <w:t>Казахстан</w:t>
      </w:r>
      <w:r>
        <w:rPr>
          <w:rFonts w:eastAsia="TimesNewRomanPSMT"/>
          <w:sz w:val="28"/>
          <w:szCs w:val="28"/>
        </w:rPr>
        <w:t xml:space="preserve"> и производящие</w:t>
      </w:r>
      <w:r w:rsidRPr="001D31E7">
        <w:rPr>
          <w:rFonts w:eastAsia="TimesNewRomanPSMT"/>
          <w:sz w:val="28"/>
          <w:szCs w:val="28"/>
        </w:rPr>
        <w:t xml:space="preserve"> </w:t>
      </w:r>
      <w:r>
        <w:rPr>
          <w:rFonts w:eastAsia="TimesNewRomanPSMT"/>
          <w:sz w:val="28"/>
          <w:szCs w:val="28"/>
        </w:rPr>
        <w:t>электрическую энергию используют следующее топливом:</w:t>
      </w:r>
      <w:r w:rsidRPr="001D31E7">
        <w:rPr>
          <w:rFonts w:eastAsia="TimesNewRomanPSMT"/>
          <w:sz w:val="28"/>
          <w:szCs w:val="28"/>
        </w:rPr>
        <w:t xml:space="preserve"> уголь, газ</w:t>
      </w:r>
      <w:r>
        <w:rPr>
          <w:rFonts w:eastAsia="TimesNewRomanPSMT"/>
          <w:sz w:val="28"/>
          <w:szCs w:val="28"/>
        </w:rPr>
        <w:t xml:space="preserve">, гидроресурсы водоёмов, </w:t>
      </w:r>
      <w:r w:rsidRPr="001D31E7">
        <w:rPr>
          <w:rFonts w:eastAsia="TimesNewRomanPSMT"/>
          <w:sz w:val="28"/>
          <w:szCs w:val="28"/>
        </w:rPr>
        <w:t>рек</w:t>
      </w:r>
      <w:r>
        <w:rPr>
          <w:rFonts w:eastAsia="TimesNewRomanPSMT"/>
          <w:sz w:val="28"/>
          <w:szCs w:val="28"/>
        </w:rPr>
        <w:t xml:space="preserve"> и водохранилищ </w:t>
      </w:r>
      <w:r w:rsidRPr="001D31E7">
        <w:rPr>
          <w:rFonts w:eastAsia="TimesNewRomanPSMT"/>
          <w:sz w:val="28"/>
          <w:szCs w:val="28"/>
        </w:rPr>
        <w:t>горно</w:t>
      </w:r>
      <w:r>
        <w:rPr>
          <w:rFonts w:eastAsia="TimesNewRomanPSMT"/>
          <w:sz w:val="28"/>
          <w:szCs w:val="28"/>
        </w:rPr>
        <w:t>го региона страны</w:t>
      </w:r>
      <w:r w:rsidRPr="001D31E7">
        <w:rPr>
          <w:rFonts w:eastAsia="TimesNewRomanPSMT"/>
          <w:sz w:val="28"/>
          <w:szCs w:val="28"/>
        </w:rPr>
        <w:t xml:space="preserve">. </w:t>
      </w:r>
      <w:r>
        <w:rPr>
          <w:rFonts w:eastAsia="TimesNewRomanPSMT"/>
          <w:sz w:val="28"/>
          <w:szCs w:val="28"/>
        </w:rPr>
        <w:t>Суммарная установленная м</w:t>
      </w:r>
      <w:r w:rsidRPr="001D31E7">
        <w:rPr>
          <w:sz w:val="28"/>
          <w:szCs w:val="28"/>
        </w:rPr>
        <w:t>ощность электр</w:t>
      </w:r>
      <w:r>
        <w:rPr>
          <w:sz w:val="28"/>
          <w:szCs w:val="28"/>
        </w:rPr>
        <w:t xml:space="preserve">ических </w:t>
      </w:r>
      <w:r w:rsidRPr="001D31E7">
        <w:rPr>
          <w:sz w:val="28"/>
          <w:szCs w:val="28"/>
        </w:rPr>
        <w:t xml:space="preserve">станций </w:t>
      </w:r>
      <w:r>
        <w:rPr>
          <w:sz w:val="28"/>
          <w:szCs w:val="28"/>
        </w:rPr>
        <w:t xml:space="preserve">Республики </w:t>
      </w:r>
      <w:r w:rsidRPr="001D31E7">
        <w:rPr>
          <w:sz w:val="28"/>
          <w:szCs w:val="28"/>
        </w:rPr>
        <w:t>Казахстан</w:t>
      </w:r>
      <w:r>
        <w:rPr>
          <w:sz w:val="28"/>
          <w:szCs w:val="28"/>
        </w:rPr>
        <w:t xml:space="preserve"> </w:t>
      </w:r>
      <w:r w:rsidRPr="001D31E7">
        <w:rPr>
          <w:sz w:val="28"/>
          <w:szCs w:val="28"/>
        </w:rPr>
        <w:t>на 3</w:t>
      </w:r>
      <w:r>
        <w:rPr>
          <w:sz w:val="28"/>
          <w:szCs w:val="28"/>
        </w:rPr>
        <w:t>0</w:t>
      </w:r>
      <w:r w:rsidRPr="001D31E7">
        <w:rPr>
          <w:sz w:val="28"/>
          <w:szCs w:val="28"/>
        </w:rPr>
        <w:t xml:space="preserve"> </w:t>
      </w:r>
      <w:r>
        <w:rPr>
          <w:sz w:val="28"/>
          <w:szCs w:val="28"/>
        </w:rPr>
        <w:t>января</w:t>
      </w:r>
      <w:r w:rsidRPr="001D31E7">
        <w:rPr>
          <w:sz w:val="28"/>
          <w:szCs w:val="28"/>
        </w:rPr>
        <w:t xml:space="preserve"> 20</w:t>
      </w:r>
      <w:r>
        <w:rPr>
          <w:sz w:val="28"/>
          <w:szCs w:val="28"/>
        </w:rPr>
        <w:t>20</w:t>
      </w:r>
      <w:r w:rsidRPr="001D31E7">
        <w:rPr>
          <w:sz w:val="28"/>
          <w:szCs w:val="28"/>
        </w:rPr>
        <w:t xml:space="preserve"> года с</w:t>
      </w:r>
      <w:r>
        <w:rPr>
          <w:sz w:val="28"/>
          <w:szCs w:val="28"/>
        </w:rPr>
        <w:t xml:space="preserve">оставила </w:t>
      </w:r>
      <w:r w:rsidRPr="001D31E7">
        <w:rPr>
          <w:sz w:val="28"/>
          <w:szCs w:val="28"/>
        </w:rPr>
        <w:t>23 621,6 МВт</w:t>
      </w:r>
      <w:r>
        <w:rPr>
          <w:sz w:val="28"/>
          <w:szCs w:val="28"/>
        </w:rPr>
        <w:t xml:space="preserve">,  в то время как </w:t>
      </w:r>
      <w:r w:rsidRPr="001D31E7">
        <w:rPr>
          <w:sz w:val="28"/>
          <w:szCs w:val="28"/>
        </w:rPr>
        <w:t>располагаем</w:t>
      </w:r>
      <w:r>
        <w:rPr>
          <w:sz w:val="28"/>
          <w:szCs w:val="28"/>
        </w:rPr>
        <w:t>ые</w:t>
      </w:r>
      <w:r w:rsidRPr="001D31E7">
        <w:rPr>
          <w:sz w:val="28"/>
          <w:szCs w:val="28"/>
        </w:rPr>
        <w:t xml:space="preserve"> мощност</w:t>
      </w:r>
      <w:r>
        <w:rPr>
          <w:sz w:val="28"/>
          <w:szCs w:val="28"/>
        </w:rPr>
        <w:t>и электростанций</w:t>
      </w:r>
      <w:r w:rsidRPr="001D31E7">
        <w:rPr>
          <w:sz w:val="28"/>
          <w:szCs w:val="28"/>
        </w:rPr>
        <w:t xml:space="preserve"> – 20 078,6  МВт</w:t>
      </w:r>
      <w:r w:rsidRPr="00913C7B">
        <w:rPr>
          <w:rFonts w:eastAsia="TimesNewRomanPSMT"/>
          <w:sz w:val="28"/>
          <w:szCs w:val="28"/>
        </w:rPr>
        <w:t xml:space="preserve"> [</w:t>
      </w:r>
      <w:r w:rsidR="00AC257F">
        <w:rPr>
          <w:rFonts w:eastAsia="TimesNewRomanPSMT"/>
          <w:sz w:val="28"/>
          <w:szCs w:val="28"/>
        </w:rPr>
        <w:t>10</w:t>
      </w:r>
      <w:r>
        <w:rPr>
          <w:rFonts w:eastAsia="TimesNewRomanPSMT"/>
          <w:sz w:val="28"/>
          <w:szCs w:val="28"/>
        </w:rPr>
        <w:t xml:space="preserve">], </w:t>
      </w:r>
      <w:r w:rsidRPr="00913C7B">
        <w:rPr>
          <w:rFonts w:eastAsia="TimesNewRomanPSMT"/>
          <w:sz w:val="28"/>
          <w:szCs w:val="28"/>
        </w:rPr>
        <w:t>[</w:t>
      </w:r>
      <w:r w:rsidR="00AC257F">
        <w:rPr>
          <w:rFonts w:eastAsia="TimesNewRomanPSMT"/>
          <w:sz w:val="28"/>
          <w:szCs w:val="28"/>
        </w:rPr>
        <w:t>11]</w:t>
      </w:r>
      <w:r w:rsidR="00F9644E">
        <w:rPr>
          <w:rFonts w:eastAsia="TimesNewRomanPSMT"/>
          <w:sz w:val="28"/>
          <w:szCs w:val="28"/>
        </w:rPr>
        <w:t>.</w:t>
      </w:r>
    </w:p>
    <w:p w:rsidR="000516A7" w:rsidRDefault="000516A7" w:rsidP="002866E6">
      <w:pPr>
        <w:autoSpaceDE w:val="0"/>
        <w:autoSpaceDN w:val="0"/>
        <w:adjustRightInd w:val="0"/>
        <w:ind w:firstLine="709"/>
        <w:jc w:val="both"/>
        <w:rPr>
          <w:rFonts w:eastAsia="TimesNewRomanPSMT"/>
          <w:sz w:val="28"/>
          <w:szCs w:val="28"/>
        </w:rPr>
      </w:pPr>
      <w:r>
        <w:rPr>
          <w:rFonts w:eastAsia="TimesNewRomanPSMT"/>
          <w:sz w:val="28"/>
          <w:szCs w:val="28"/>
        </w:rPr>
        <w:t xml:space="preserve">Основополагающие векторы </w:t>
      </w:r>
      <w:r w:rsidRPr="001D31E7">
        <w:rPr>
          <w:rFonts w:eastAsia="TimesNewRomanPSMT"/>
          <w:sz w:val="28"/>
          <w:szCs w:val="28"/>
        </w:rPr>
        <w:t xml:space="preserve">реформ </w:t>
      </w:r>
      <w:r>
        <w:rPr>
          <w:rFonts w:eastAsia="TimesNewRomanPSMT"/>
          <w:sz w:val="28"/>
          <w:szCs w:val="28"/>
        </w:rPr>
        <w:t>в рыночной инфраструктуре страны были заложены посредством государственных программ</w:t>
      </w:r>
      <w:r w:rsidRPr="001D31E7">
        <w:rPr>
          <w:rFonts w:eastAsia="TimesNewRomanPSMT"/>
          <w:sz w:val="28"/>
          <w:szCs w:val="28"/>
        </w:rPr>
        <w:t xml:space="preserve"> о </w:t>
      </w:r>
      <w:r w:rsidR="00B52659">
        <w:rPr>
          <w:rFonts w:eastAsia="TimesNewRomanPSMT"/>
          <w:sz w:val="28"/>
          <w:szCs w:val="28"/>
        </w:rPr>
        <w:t>реструктуризации м</w:t>
      </w:r>
      <w:r w:rsidR="00B52659" w:rsidRPr="001D31E7">
        <w:rPr>
          <w:rFonts w:eastAsia="TimesNewRomanPSMT"/>
          <w:sz w:val="28"/>
          <w:szCs w:val="28"/>
        </w:rPr>
        <w:t xml:space="preserve"> </w:t>
      </w:r>
      <w:r w:rsidR="00B52659">
        <w:rPr>
          <w:rFonts w:eastAsia="TimesNewRomanPSMT"/>
          <w:sz w:val="28"/>
          <w:szCs w:val="28"/>
        </w:rPr>
        <w:t>приватизации</w:t>
      </w:r>
      <w:r>
        <w:rPr>
          <w:rFonts w:eastAsia="TimesNewRomanPSMT"/>
          <w:sz w:val="28"/>
          <w:szCs w:val="28"/>
        </w:rPr>
        <w:t xml:space="preserve"> </w:t>
      </w:r>
      <w:r w:rsidR="00B52659">
        <w:rPr>
          <w:rFonts w:eastAsia="TimesNewRomanPSMT"/>
          <w:sz w:val="28"/>
          <w:szCs w:val="28"/>
        </w:rPr>
        <w:t xml:space="preserve">электроэнергетического сектора, а также в Законе РК </w:t>
      </w:r>
      <w:r w:rsidRPr="001D31E7">
        <w:rPr>
          <w:rFonts w:eastAsia="TimesNewRomanPSMT"/>
          <w:sz w:val="28"/>
          <w:szCs w:val="28"/>
        </w:rPr>
        <w:t>«Об</w:t>
      </w:r>
      <w:r>
        <w:rPr>
          <w:rFonts w:eastAsia="TimesNewRomanPSMT"/>
          <w:sz w:val="28"/>
          <w:szCs w:val="28"/>
        </w:rPr>
        <w:t xml:space="preserve"> </w:t>
      </w:r>
      <w:r w:rsidRPr="001D31E7">
        <w:rPr>
          <w:rFonts w:eastAsia="TimesNewRomanPSMT"/>
          <w:sz w:val="28"/>
          <w:szCs w:val="28"/>
        </w:rPr>
        <w:lastRenderedPageBreak/>
        <w:t xml:space="preserve">электроэнергетике». </w:t>
      </w:r>
      <w:r>
        <w:rPr>
          <w:rFonts w:eastAsia="TimesNewRomanPSMT"/>
          <w:sz w:val="28"/>
          <w:szCs w:val="28"/>
        </w:rPr>
        <w:t>На основании действующего законодательства</w:t>
      </w:r>
      <w:r w:rsidRPr="001D31E7">
        <w:rPr>
          <w:rFonts w:eastAsia="TimesNewRomanPSMT"/>
          <w:sz w:val="28"/>
          <w:szCs w:val="28"/>
        </w:rPr>
        <w:t xml:space="preserve"> </w:t>
      </w:r>
      <w:r>
        <w:rPr>
          <w:rFonts w:eastAsia="TimesNewRomanPSMT"/>
          <w:sz w:val="28"/>
          <w:szCs w:val="28"/>
        </w:rPr>
        <w:t>была начата</w:t>
      </w:r>
      <w:r w:rsidRPr="001D31E7">
        <w:rPr>
          <w:rFonts w:eastAsia="TimesNewRomanPSMT"/>
          <w:sz w:val="28"/>
          <w:szCs w:val="28"/>
        </w:rPr>
        <w:t xml:space="preserve"> реструктуризация</w:t>
      </w:r>
      <w:r>
        <w:rPr>
          <w:rFonts w:eastAsia="TimesNewRomanPSMT"/>
          <w:sz w:val="28"/>
          <w:szCs w:val="28"/>
        </w:rPr>
        <w:t xml:space="preserve"> сектора</w:t>
      </w:r>
      <w:r w:rsidRPr="001D31E7">
        <w:rPr>
          <w:rFonts w:eastAsia="TimesNewRomanPSMT"/>
          <w:sz w:val="28"/>
          <w:szCs w:val="28"/>
        </w:rPr>
        <w:t xml:space="preserve">, </w:t>
      </w:r>
      <w:r>
        <w:rPr>
          <w:rFonts w:eastAsia="TimesNewRomanPSMT"/>
          <w:sz w:val="28"/>
          <w:szCs w:val="28"/>
        </w:rPr>
        <w:t>а также массовая</w:t>
      </w:r>
      <w:r w:rsidRPr="001D31E7">
        <w:rPr>
          <w:rFonts w:eastAsia="TimesNewRomanPSMT"/>
          <w:sz w:val="28"/>
          <w:szCs w:val="28"/>
        </w:rPr>
        <w:t xml:space="preserve"> приватизация </w:t>
      </w:r>
      <w:r>
        <w:rPr>
          <w:rFonts w:eastAsia="TimesNewRomanPSMT"/>
          <w:sz w:val="28"/>
          <w:szCs w:val="28"/>
        </w:rPr>
        <w:t>станций по выработке и распространению электроэнергии и вспомогательных предприятий</w:t>
      </w:r>
      <w:r w:rsidRPr="001D31E7">
        <w:rPr>
          <w:rFonts w:eastAsia="TimesNewRomanPSMT"/>
          <w:sz w:val="28"/>
          <w:szCs w:val="28"/>
        </w:rPr>
        <w:t xml:space="preserve">. </w:t>
      </w:r>
      <w:r>
        <w:rPr>
          <w:rFonts w:eastAsia="TimesNewRomanPSMT"/>
          <w:sz w:val="28"/>
          <w:szCs w:val="28"/>
        </w:rPr>
        <w:t>В итоге,</w:t>
      </w:r>
      <w:r w:rsidRPr="001D31E7">
        <w:rPr>
          <w:rFonts w:eastAsia="TimesNewRomanPSMT"/>
          <w:sz w:val="28"/>
          <w:szCs w:val="28"/>
        </w:rPr>
        <w:t xml:space="preserve"> </w:t>
      </w:r>
      <w:r>
        <w:rPr>
          <w:rFonts w:eastAsia="TimesNewRomanPSMT"/>
          <w:sz w:val="28"/>
          <w:szCs w:val="28"/>
        </w:rPr>
        <w:t>были основаны новые виды</w:t>
      </w:r>
      <w:r w:rsidRPr="001D31E7">
        <w:rPr>
          <w:rFonts w:eastAsia="TimesNewRomanPSMT"/>
          <w:sz w:val="28"/>
          <w:szCs w:val="28"/>
        </w:rPr>
        <w:t xml:space="preserve"> компани</w:t>
      </w:r>
      <w:r>
        <w:rPr>
          <w:rFonts w:eastAsia="TimesNewRomanPSMT"/>
          <w:sz w:val="28"/>
          <w:szCs w:val="28"/>
        </w:rPr>
        <w:t>й</w:t>
      </w:r>
      <w:r w:rsidRPr="001D31E7">
        <w:rPr>
          <w:rFonts w:eastAsia="TimesNewRomanPSMT"/>
          <w:sz w:val="28"/>
          <w:szCs w:val="28"/>
        </w:rPr>
        <w:t xml:space="preserve">, </w:t>
      </w:r>
      <w:r>
        <w:rPr>
          <w:rFonts w:eastAsia="TimesNewRomanPSMT"/>
          <w:sz w:val="28"/>
          <w:szCs w:val="28"/>
        </w:rPr>
        <w:t>которые внесли свою лепту в развивающийся бизнес</w:t>
      </w:r>
      <w:r w:rsidRPr="001D31E7">
        <w:rPr>
          <w:rFonts w:eastAsia="TimesNewRomanPSMT"/>
          <w:sz w:val="28"/>
          <w:szCs w:val="28"/>
        </w:rPr>
        <w:t xml:space="preserve"> </w:t>
      </w:r>
      <w:r>
        <w:rPr>
          <w:rFonts w:eastAsia="TimesNewRomanPSMT"/>
          <w:sz w:val="28"/>
          <w:szCs w:val="28"/>
        </w:rPr>
        <w:t xml:space="preserve">электроэнергетического сектора, как на </w:t>
      </w:r>
      <w:r w:rsidRPr="001D31E7">
        <w:rPr>
          <w:rFonts w:eastAsia="TimesNewRomanPSMT"/>
          <w:sz w:val="28"/>
          <w:szCs w:val="28"/>
        </w:rPr>
        <w:t xml:space="preserve">условиях </w:t>
      </w:r>
      <w:r>
        <w:rPr>
          <w:rFonts w:eastAsia="TimesNewRomanPSMT"/>
          <w:sz w:val="28"/>
          <w:szCs w:val="28"/>
        </w:rPr>
        <w:t xml:space="preserve">рыночной </w:t>
      </w:r>
      <w:r w:rsidRPr="001D31E7">
        <w:rPr>
          <w:rFonts w:eastAsia="TimesNewRomanPSMT"/>
          <w:sz w:val="28"/>
          <w:szCs w:val="28"/>
        </w:rPr>
        <w:t>конкуренции,</w:t>
      </w:r>
      <w:r>
        <w:rPr>
          <w:rFonts w:eastAsia="TimesNewRomanPSMT"/>
          <w:sz w:val="28"/>
          <w:szCs w:val="28"/>
        </w:rPr>
        <w:t xml:space="preserve"> так и как отдельные монопольные предприятия, действующие вне ее</w:t>
      </w:r>
      <w:r w:rsidRPr="001D31E7">
        <w:rPr>
          <w:rFonts w:eastAsia="TimesNewRomanPSMT"/>
          <w:sz w:val="28"/>
          <w:szCs w:val="28"/>
        </w:rPr>
        <w:t xml:space="preserve">. </w:t>
      </w:r>
      <w:r>
        <w:rPr>
          <w:rFonts w:eastAsia="TimesNewRomanPSMT"/>
          <w:sz w:val="28"/>
          <w:szCs w:val="28"/>
        </w:rPr>
        <w:t>Как показала практика</w:t>
      </w:r>
      <w:r w:rsidRPr="001D31E7">
        <w:rPr>
          <w:rFonts w:eastAsia="TimesNewRomanPSMT"/>
          <w:sz w:val="28"/>
          <w:szCs w:val="28"/>
        </w:rPr>
        <w:t xml:space="preserve">, были </w:t>
      </w:r>
      <w:r>
        <w:rPr>
          <w:rFonts w:eastAsia="TimesNewRomanPSMT"/>
          <w:sz w:val="28"/>
          <w:szCs w:val="28"/>
        </w:rPr>
        <w:t>сформированы все</w:t>
      </w:r>
      <w:r w:rsidRPr="001D31E7">
        <w:rPr>
          <w:rFonts w:eastAsia="TimesNewRomanPSMT"/>
          <w:sz w:val="28"/>
          <w:szCs w:val="28"/>
        </w:rPr>
        <w:t xml:space="preserve"> </w:t>
      </w:r>
      <w:r>
        <w:rPr>
          <w:rFonts w:eastAsia="TimesNewRomanPSMT"/>
          <w:sz w:val="28"/>
          <w:szCs w:val="28"/>
        </w:rPr>
        <w:t>жизненно важные</w:t>
      </w:r>
      <w:r w:rsidRPr="001D31E7">
        <w:rPr>
          <w:rFonts w:eastAsia="TimesNewRomanPSMT"/>
          <w:sz w:val="28"/>
          <w:szCs w:val="28"/>
        </w:rPr>
        <w:t xml:space="preserve"> условия</w:t>
      </w:r>
      <w:r>
        <w:rPr>
          <w:rFonts w:eastAsia="TimesNewRomanPSMT"/>
          <w:sz w:val="28"/>
          <w:szCs w:val="28"/>
        </w:rPr>
        <w:t xml:space="preserve"> </w:t>
      </w:r>
      <w:r w:rsidRPr="001D31E7">
        <w:rPr>
          <w:rFonts w:eastAsia="TimesNewRomanPSMT"/>
          <w:sz w:val="28"/>
          <w:szCs w:val="28"/>
        </w:rPr>
        <w:t xml:space="preserve">для </w:t>
      </w:r>
      <w:r>
        <w:rPr>
          <w:rFonts w:eastAsia="TimesNewRomanPSMT"/>
          <w:sz w:val="28"/>
          <w:szCs w:val="28"/>
        </w:rPr>
        <w:t>реструктуризации</w:t>
      </w:r>
      <w:r w:rsidRPr="001D31E7">
        <w:rPr>
          <w:rFonts w:eastAsia="TimesNewRomanPSMT"/>
          <w:sz w:val="28"/>
          <w:szCs w:val="28"/>
        </w:rPr>
        <w:t xml:space="preserve"> </w:t>
      </w:r>
      <w:r>
        <w:rPr>
          <w:rFonts w:eastAsia="TimesNewRomanPSMT"/>
          <w:sz w:val="28"/>
          <w:szCs w:val="28"/>
        </w:rPr>
        <w:t xml:space="preserve">сектора </w:t>
      </w:r>
      <w:r w:rsidRPr="001D31E7">
        <w:rPr>
          <w:rFonts w:eastAsia="TimesNewRomanPSMT"/>
          <w:sz w:val="28"/>
          <w:szCs w:val="28"/>
        </w:rPr>
        <w:t>электроэнер</w:t>
      </w:r>
      <w:r>
        <w:rPr>
          <w:rFonts w:eastAsia="TimesNewRomanPSMT"/>
          <w:sz w:val="28"/>
          <w:szCs w:val="28"/>
        </w:rPr>
        <w:t>гетики и создания</w:t>
      </w:r>
      <w:r w:rsidRPr="001D31E7">
        <w:rPr>
          <w:rFonts w:eastAsia="TimesNewRomanPSMT"/>
          <w:sz w:val="28"/>
          <w:szCs w:val="28"/>
        </w:rPr>
        <w:t xml:space="preserve"> конкурентно</w:t>
      </w:r>
      <w:r>
        <w:rPr>
          <w:rFonts w:eastAsia="TimesNewRomanPSMT"/>
          <w:sz w:val="28"/>
          <w:szCs w:val="28"/>
        </w:rPr>
        <w:t xml:space="preserve">- способного рынка </w:t>
      </w:r>
      <w:r w:rsidR="00B52659">
        <w:rPr>
          <w:rFonts w:eastAsia="TimesNewRomanPSMT"/>
          <w:sz w:val="28"/>
          <w:szCs w:val="28"/>
        </w:rPr>
        <w:t>электрической энергии</w:t>
      </w:r>
      <w:r w:rsidR="00AC257F" w:rsidRPr="001D31E7">
        <w:rPr>
          <w:rFonts w:eastAsia="TimesNewRomanPSMT"/>
          <w:sz w:val="28"/>
          <w:szCs w:val="28"/>
        </w:rPr>
        <w:t xml:space="preserve"> </w:t>
      </w:r>
      <w:r w:rsidRPr="001D31E7">
        <w:rPr>
          <w:rFonts w:eastAsia="TimesNewRomanPSMT"/>
          <w:sz w:val="28"/>
          <w:szCs w:val="28"/>
        </w:rPr>
        <w:t>[</w:t>
      </w:r>
      <w:r w:rsidR="00AC257F">
        <w:rPr>
          <w:rFonts w:eastAsia="TimesNewRomanPSMT"/>
          <w:sz w:val="28"/>
          <w:szCs w:val="28"/>
        </w:rPr>
        <w:t>12</w:t>
      </w:r>
      <w:r w:rsidRPr="001D31E7">
        <w:rPr>
          <w:rFonts w:eastAsia="TimesNewRomanPSMT"/>
          <w:sz w:val="28"/>
          <w:szCs w:val="28"/>
        </w:rPr>
        <w:t>]</w:t>
      </w:r>
      <w:r w:rsidR="00F9644E">
        <w:rPr>
          <w:rFonts w:eastAsia="TimesNewRomanPSMT"/>
          <w:sz w:val="28"/>
          <w:szCs w:val="28"/>
        </w:rPr>
        <w:t>.</w:t>
      </w:r>
    </w:p>
    <w:p w:rsidR="00B52659" w:rsidRPr="00D431E0" w:rsidRDefault="00B52659" w:rsidP="002866E6">
      <w:pPr>
        <w:autoSpaceDE w:val="0"/>
        <w:autoSpaceDN w:val="0"/>
        <w:adjustRightInd w:val="0"/>
        <w:ind w:firstLine="709"/>
        <w:jc w:val="both"/>
        <w:rPr>
          <w:sz w:val="28"/>
          <w:szCs w:val="28"/>
        </w:rPr>
      </w:pPr>
      <w:r w:rsidRPr="00D431E0">
        <w:rPr>
          <w:sz w:val="28"/>
          <w:szCs w:val="28"/>
        </w:rPr>
        <w:t>На данный момент в выработке электрической энергии задействованы 119 государственных и частных электростанций.</w:t>
      </w:r>
      <w:r w:rsidR="00EC7873" w:rsidRPr="00D431E0">
        <w:rPr>
          <w:sz w:val="28"/>
          <w:szCs w:val="28"/>
        </w:rPr>
        <w:t xml:space="preserve"> Напряжение линий </w:t>
      </w:r>
      <w:r w:rsidR="000809BE" w:rsidRPr="00D431E0">
        <w:rPr>
          <w:sz w:val="28"/>
          <w:szCs w:val="28"/>
        </w:rPr>
        <w:t>электропередач,</w:t>
      </w:r>
      <w:r w:rsidR="00EC7873" w:rsidRPr="00D431E0">
        <w:rPr>
          <w:sz w:val="28"/>
          <w:szCs w:val="28"/>
        </w:rPr>
        <w:t xml:space="preserve"> эксплуатируемых в Республике Казахстан составляет 0,4-1150 </w:t>
      </w:r>
      <w:r w:rsidR="000809BE" w:rsidRPr="00D431E0">
        <w:rPr>
          <w:sz w:val="28"/>
          <w:szCs w:val="28"/>
        </w:rPr>
        <w:t>кВт</w:t>
      </w:r>
      <w:r w:rsidR="00EC7873" w:rsidRPr="00D431E0">
        <w:rPr>
          <w:sz w:val="28"/>
          <w:szCs w:val="28"/>
        </w:rPr>
        <w:t xml:space="preserve">, торговля электроэнергией с приграничными государствами такими как Россия, Узбекистан и Кыргыстан осуществляется по линиям напряжением 220кВ, общая протяженность линий электропередач составляет более 3 тысяч километров. Распределением и передачей энергии занимаются региональные компании </w:t>
      </w:r>
      <w:r w:rsidRPr="00D431E0">
        <w:rPr>
          <w:sz w:val="28"/>
          <w:szCs w:val="28"/>
        </w:rPr>
        <w:t xml:space="preserve"> </w:t>
      </w:r>
      <w:r w:rsidRPr="00D431E0">
        <w:rPr>
          <w:rFonts w:eastAsia="TimesNewRomanPSMT"/>
          <w:sz w:val="28"/>
          <w:szCs w:val="28"/>
        </w:rPr>
        <w:t>[</w:t>
      </w:r>
      <w:r w:rsidR="00AC257F">
        <w:rPr>
          <w:rFonts w:eastAsia="TimesNewRomanPSMT"/>
          <w:sz w:val="28"/>
          <w:szCs w:val="28"/>
        </w:rPr>
        <w:t>13]</w:t>
      </w:r>
      <w:r w:rsidR="00F9644E">
        <w:rPr>
          <w:rFonts w:eastAsia="TimesNewRomanPSMT"/>
          <w:sz w:val="28"/>
          <w:szCs w:val="28"/>
        </w:rPr>
        <w:t>.</w:t>
      </w:r>
    </w:p>
    <w:p w:rsidR="00B52659" w:rsidRPr="00D431E0" w:rsidRDefault="00D431E0" w:rsidP="002866E6">
      <w:pPr>
        <w:autoSpaceDE w:val="0"/>
        <w:autoSpaceDN w:val="0"/>
        <w:adjustRightInd w:val="0"/>
        <w:ind w:firstLine="709"/>
        <w:jc w:val="both"/>
        <w:rPr>
          <w:sz w:val="28"/>
          <w:szCs w:val="28"/>
        </w:rPr>
      </w:pPr>
      <w:r w:rsidRPr="00AB3A28">
        <w:rPr>
          <w:sz w:val="28"/>
          <w:szCs w:val="28"/>
        </w:rPr>
        <w:t>Акционерное Общество</w:t>
      </w:r>
      <w:r w:rsidR="00B52659" w:rsidRPr="00AB3A28">
        <w:rPr>
          <w:sz w:val="28"/>
          <w:szCs w:val="28"/>
        </w:rPr>
        <w:t xml:space="preserve"> «KEGOC» –</w:t>
      </w:r>
      <w:r w:rsidRPr="00AB3A28">
        <w:rPr>
          <w:sz w:val="28"/>
          <w:szCs w:val="28"/>
        </w:rPr>
        <w:t xml:space="preserve"> </w:t>
      </w:r>
      <w:r w:rsidR="00B52659" w:rsidRPr="00AB3A28">
        <w:rPr>
          <w:sz w:val="28"/>
          <w:szCs w:val="28"/>
        </w:rPr>
        <w:t>является централизованной службой по диспетчерскому управлению</w:t>
      </w:r>
      <w:r w:rsidR="00B52659" w:rsidRPr="00D431E0">
        <w:rPr>
          <w:sz w:val="28"/>
          <w:szCs w:val="28"/>
        </w:rPr>
        <w:t xml:space="preserve"> электроэнергетической отрасли. Поставками и региональным обеспечением энергией занимаются специальные предприятия, которые задействованы в покупке электроэнергии у компаний производителей энергии, обеспечивающих стабильное и бесперебойное снабжение населения и промышленных предприятий </w:t>
      </w:r>
      <w:r w:rsidR="00CB4344" w:rsidRPr="00D431E0">
        <w:rPr>
          <w:rFonts w:eastAsia="TimesNewRomanPSMT"/>
          <w:sz w:val="28"/>
          <w:szCs w:val="28"/>
        </w:rPr>
        <w:t>[</w:t>
      </w:r>
      <w:r w:rsidR="00AC257F">
        <w:rPr>
          <w:rFonts w:eastAsia="TimesNewRomanPSMT"/>
          <w:sz w:val="28"/>
          <w:szCs w:val="28"/>
        </w:rPr>
        <w:t>13]</w:t>
      </w:r>
      <w:r w:rsidR="00F9644E">
        <w:rPr>
          <w:rFonts w:eastAsia="TimesNewRomanPSMT"/>
          <w:sz w:val="28"/>
          <w:szCs w:val="28"/>
        </w:rPr>
        <w:t>.</w:t>
      </w:r>
    </w:p>
    <w:p w:rsidR="00CB4344" w:rsidRPr="00D431E0" w:rsidRDefault="00CB4344" w:rsidP="002866E6">
      <w:pPr>
        <w:autoSpaceDE w:val="0"/>
        <w:autoSpaceDN w:val="0"/>
        <w:adjustRightInd w:val="0"/>
        <w:ind w:firstLine="709"/>
        <w:jc w:val="both"/>
        <w:rPr>
          <w:sz w:val="28"/>
          <w:szCs w:val="28"/>
        </w:rPr>
      </w:pPr>
      <w:r w:rsidRPr="00D431E0">
        <w:rPr>
          <w:sz w:val="28"/>
          <w:szCs w:val="28"/>
        </w:rPr>
        <w:t>Электрические сети Казахстана можно разделить на несколько основных зон – Северную, Западню и Южную, где юг страны испытывает дефицит в электроэнергии. На уровне государственной энергетики республики в недавнем прошлом были проведены реформы, и на рынок вышли новые конкурентные между собой компании. На данный момент купля- продажа электроэнергии происходит оптом и в розницу. Дальнейшее развитие и прогресс в области электроэнергетики республики зависит от решений Министерства энергетики страны, которое</w:t>
      </w:r>
      <w:r w:rsidR="00F9644E">
        <w:rPr>
          <w:sz w:val="28"/>
          <w:szCs w:val="28"/>
        </w:rPr>
        <w:t xml:space="preserve"> осуществляет надзорные функции</w:t>
      </w:r>
      <w:r w:rsidRPr="00D431E0">
        <w:rPr>
          <w:sz w:val="28"/>
          <w:szCs w:val="28"/>
        </w:rPr>
        <w:t xml:space="preserve"> </w:t>
      </w:r>
      <w:r w:rsidRPr="00D431E0">
        <w:rPr>
          <w:rFonts w:eastAsia="TimesNewRomanPSMT"/>
          <w:sz w:val="28"/>
          <w:szCs w:val="28"/>
        </w:rPr>
        <w:t>[</w:t>
      </w:r>
      <w:r w:rsidR="00AC257F">
        <w:rPr>
          <w:rFonts w:eastAsia="TimesNewRomanPSMT"/>
          <w:sz w:val="28"/>
          <w:szCs w:val="28"/>
        </w:rPr>
        <w:t>13]</w:t>
      </w:r>
      <w:r w:rsidR="00F9644E">
        <w:rPr>
          <w:rFonts w:eastAsia="TimesNewRomanPSMT"/>
          <w:sz w:val="28"/>
          <w:szCs w:val="28"/>
        </w:rPr>
        <w:t>.</w:t>
      </w:r>
    </w:p>
    <w:p w:rsidR="00B52659" w:rsidRPr="00B52659" w:rsidRDefault="00B52659" w:rsidP="002866E6">
      <w:pPr>
        <w:autoSpaceDE w:val="0"/>
        <w:autoSpaceDN w:val="0"/>
        <w:adjustRightInd w:val="0"/>
        <w:ind w:firstLine="709"/>
        <w:jc w:val="both"/>
        <w:rPr>
          <w:b/>
          <w:sz w:val="28"/>
          <w:szCs w:val="28"/>
        </w:rPr>
      </w:pPr>
    </w:p>
    <w:p w:rsidR="00BE0532" w:rsidRPr="00BE0532" w:rsidRDefault="00BE0532" w:rsidP="002866E6">
      <w:pPr>
        <w:autoSpaceDE w:val="0"/>
        <w:autoSpaceDN w:val="0"/>
        <w:adjustRightInd w:val="0"/>
        <w:ind w:firstLine="709"/>
        <w:jc w:val="both"/>
        <w:rPr>
          <w:sz w:val="28"/>
          <w:szCs w:val="28"/>
        </w:rPr>
      </w:pPr>
    </w:p>
    <w:p w:rsidR="00BE0532" w:rsidRPr="00BE0532" w:rsidRDefault="00BE0532" w:rsidP="002866E6">
      <w:pPr>
        <w:autoSpaceDE w:val="0"/>
        <w:autoSpaceDN w:val="0"/>
        <w:adjustRightInd w:val="0"/>
        <w:ind w:firstLine="709"/>
        <w:rPr>
          <w:rFonts w:eastAsia="TimesNewRomanPSMT"/>
          <w:sz w:val="28"/>
          <w:szCs w:val="28"/>
        </w:rPr>
      </w:pPr>
      <w:r w:rsidRPr="00BE0532">
        <w:rPr>
          <w:noProof/>
          <w:sz w:val="28"/>
          <w:szCs w:val="28"/>
        </w:rPr>
        <w:lastRenderedPageBreak/>
        <w:drawing>
          <wp:inline distT="0" distB="0" distL="0" distR="0" wp14:anchorId="146010EF" wp14:editId="44764A2F">
            <wp:extent cx="5796915" cy="38481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4701" t="14452" r="30466" b="20836"/>
                    <a:stretch/>
                  </pic:blipFill>
                  <pic:spPr bwMode="auto">
                    <a:xfrm>
                      <a:off x="0" y="0"/>
                      <a:ext cx="5819213" cy="3862902"/>
                    </a:xfrm>
                    <a:prstGeom prst="rect">
                      <a:avLst/>
                    </a:prstGeom>
                    <a:ln>
                      <a:noFill/>
                    </a:ln>
                    <a:extLst>
                      <a:ext uri="{53640926-AAD7-44D8-BBD7-CCE9431645EC}">
                        <a14:shadowObscured xmlns:a14="http://schemas.microsoft.com/office/drawing/2010/main"/>
                      </a:ext>
                    </a:extLst>
                  </pic:spPr>
                </pic:pic>
              </a:graphicData>
            </a:graphic>
          </wp:inline>
        </w:drawing>
      </w:r>
    </w:p>
    <w:p w:rsidR="00AB3A28" w:rsidRPr="00FB5BA3" w:rsidRDefault="00AB3A28" w:rsidP="002866E6">
      <w:pPr>
        <w:pStyle w:val="Default"/>
        <w:ind w:firstLine="709"/>
        <w:jc w:val="center"/>
        <w:rPr>
          <w:color w:val="auto"/>
          <w:sz w:val="28"/>
          <w:szCs w:val="28"/>
        </w:rPr>
      </w:pPr>
      <w:r w:rsidRPr="00FB5BA3">
        <w:rPr>
          <w:color w:val="auto"/>
          <w:sz w:val="28"/>
          <w:szCs w:val="28"/>
        </w:rPr>
        <w:t>Рисунок 1</w:t>
      </w:r>
      <w:r w:rsidR="009400F6">
        <w:rPr>
          <w:color w:val="auto"/>
          <w:sz w:val="28"/>
          <w:szCs w:val="28"/>
        </w:rPr>
        <w:t>.4</w:t>
      </w:r>
      <w:r w:rsidRPr="00FB5BA3">
        <w:rPr>
          <w:color w:val="auto"/>
          <w:sz w:val="28"/>
          <w:szCs w:val="28"/>
        </w:rPr>
        <w:t xml:space="preserve"> – Структура энергетической отрасли РК</w:t>
      </w:r>
    </w:p>
    <w:p w:rsidR="00AB3A28" w:rsidRPr="00FB5BA3" w:rsidRDefault="00AB3A28" w:rsidP="002866E6">
      <w:pPr>
        <w:pStyle w:val="Default"/>
        <w:ind w:firstLine="709"/>
        <w:jc w:val="both"/>
        <w:rPr>
          <w:color w:val="auto"/>
          <w:sz w:val="28"/>
          <w:szCs w:val="28"/>
        </w:rPr>
      </w:pPr>
    </w:p>
    <w:p w:rsidR="00BA060F" w:rsidRPr="00FB5BA3" w:rsidRDefault="00BA060F" w:rsidP="002866E6">
      <w:pPr>
        <w:pStyle w:val="Default"/>
        <w:ind w:firstLine="709"/>
        <w:jc w:val="both"/>
        <w:rPr>
          <w:color w:val="auto"/>
          <w:sz w:val="28"/>
          <w:szCs w:val="28"/>
        </w:rPr>
      </w:pPr>
      <w:r w:rsidRPr="00FB5BA3">
        <w:rPr>
          <w:color w:val="auto"/>
          <w:sz w:val="28"/>
          <w:szCs w:val="28"/>
        </w:rPr>
        <w:t>Как показывает практика, потребление и производство электроэнергии по каналам импорта и экспорта покрывают необходимость страны в электричестве. При чем, большая часть импорта исходит из РФ, покрывающей энергодефицитную зону юга страны</w:t>
      </w:r>
      <w:r w:rsidR="00740EC2">
        <w:rPr>
          <w:rFonts w:eastAsia="TimesNewRomanPSMT"/>
          <w:color w:val="auto"/>
          <w:sz w:val="28"/>
          <w:szCs w:val="28"/>
        </w:rPr>
        <w:t xml:space="preserve"> [</w:t>
      </w:r>
      <w:r w:rsidR="00AC257F">
        <w:rPr>
          <w:rFonts w:eastAsia="TimesNewRomanPSMT"/>
          <w:color w:val="auto"/>
          <w:sz w:val="28"/>
          <w:szCs w:val="28"/>
        </w:rPr>
        <w:t>13</w:t>
      </w:r>
      <w:r w:rsidR="00740EC2">
        <w:rPr>
          <w:rFonts w:eastAsia="TimesNewRomanPSMT"/>
          <w:color w:val="auto"/>
          <w:sz w:val="28"/>
          <w:szCs w:val="28"/>
        </w:rPr>
        <w:t>]</w:t>
      </w:r>
      <w:r w:rsidR="00F9644E">
        <w:rPr>
          <w:rFonts w:eastAsia="TimesNewRomanPSMT"/>
          <w:color w:val="auto"/>
          <w:sz w:val="28"/>
          <w:szCs w:val="28"/>
        </w:rPr>
        <w:t>.</w:t>
      </w:r>
      <w:r w:rsidRPr="00FB5BA3">
        <w:rPr>
          <w:color w:val="auto"/>
          <w:sz w:val="28"/>
          <w:szCs w:val="28"/>
        </w:rPr>
        <w:t xml:space="preserve"> </w:t>
      </w:r>
    </w:p>
    <w:p w:rsidR="00BA060F" w:rsidRPr="00FB5BA3" w:rsidRDefault="00BA060F" w:rsidP="002866E6">
      <w:pPr>
        <w:autoSpaceDE w:val="0"/>
        <w:autoSpaceDN w:val="0"/>
        <w:adjustRightInd w:val="0"/>
        <w:ind w:firstLine="709"/>
        <w:jc w:val="both"/>
        <w:rPr>
          <w:sz w:val="28"/>
          <w:szCs w:val="28"/>
        </w:rPr>
      </w:pPr>
      <w:r w:rsidRPr="00FB5BA3">
        <w:rPr>
          <w:sz w:val="28"/>
          <w:szCs w:val="28"/>
        </w:rPr>
        <w:t>Более 50 % всей произведенной в стране электроэнергии потребляется промышленным сектором, в то время как 1/5 часть – горнодобывающую отрасль, и прочие секторы народного хозяйства, которые расходуют до 30 % энергоре</w:t>
      </w:r>
      <w:r w:rsidR="000809BE">
        <w:rPr>
          <w:sz w:val="28"/>
          <w:szCs w:val="28"/>
        </w:rPr>
        <w:t>сурсов страны или 30,5 млрд кВт/</w:t>
      </w:r>
      <w:r w:rsidRPr="00FB5BA3">
        <w:rPr>
          <w:sz w:val="28"/>
          <w:szCs w:val="28"/>
        </w:rPr>
        <w:t xml:space="preserve">ч </w:t>
      </w:r>
      <w:r w:rsidRPr="00FB5BA3">
        <w:rPr>
          <w:rFonts w:eastAsia="TimesNewRomanPSMT"/>
          <w:sz w:val="28"/>
          <w:szCs w:val="28"/>
        </w:rPr>
        <w:t>[</w:t>
      </w:r>
      <w:r w:rsidR="00AC257F">
        <w:rPr>
          <w:rFonts w:eastAsia="TimesNewRomanPSMT"/>
          <w:sz w:val="28"/>
          <w:szCs w:val="28"/>
        </w:rPr>
        <w:t>13]</w:t>
      </w:r>
      <w:r w:rsidR="00F9644E">
        <w:rPr>
          <w:rFonts w:eastAsia="TimesNewRomanPSMT"/>
          <w:sz w:val="28"/>
          <w:szCs w:val="28"/>
        </w:rPr>
        <w:t>.</w:t>
      </w:r>
    </w:p>
    <w:p w:rsidR="00BA060F" w:rsidRPr="00FB5BA3" w:rsidRDefault="00BA060F" w:rsidP="002866E6">
      <w:pPr>
        <w:autoSpaceDE w:val="0"/>
        <w:autoSpaceDN w:val="0"/>
        <w:adjustRightInd w:val="0"/>
        <w:ind w:firstLine="709"/>
        <w:jc w:val="both"/>
        <w:rPr>
          <w:rFonts w:eastAsia="TimesNewRomanPSMT"/>
          <w:sz w:val="28"/>
          <w:szCs w:val="28"/>
        </w:rPr>
      </w:pPr>
      <w:r w:rsidRPr="00FB5BA3">
        <w:rPr>
          <w:sz w:val="28"/>
          <w:szCs w:val="28"/>
          <w:shd w:val="clear" w:color="auto" w:fill="FFFFFF"/>
        </w:rPr>
        <w:t xml:space="preserve">Одной из основных проблемных зон энергетики страны является изношенность оборудования. На электростанциях до 65% технического оснащения датируется 1990- ми гг., около 30% -1980-ми гг. Именно поэтому на данный момент технический ресурс исчерпал около 90% оснащения на ТЭЦ Казахстана. Согласно данным министерства энергетики Казахстана около 20 % произведенной энергии не доходит до потребителя, </w:t>
      </w:r>
      <w:r w:rsidR="00C776BF" w:rsidRPr="00FB5BA3">
        <w:rPr>
          <w:sz w:val="28"/>
          <w:szCs w:val="28"/>
          <w:shd w:val="clear" w:color="auto" w:fill="FFFFFF"/>
        </w:rPr>
        <w:t xml:space="preserve">потери энергии </w:t>
      </w:r>
      <w:r w:rsidRPr="00FB5BA3">
        <w:rPr>
          <w:sz w:val="28"/>
          <w:szCs w:val="28"/>
          <w:shd w:val="clear" w:color="auto" w:fill="FFFFFF"/>
        </w:rPr>
        <w:t>технологическ</w:t>
      </w:r>
      <w:r w:rsidR="00C776BF" w:rsidRPr="00FB5BA3">
        <w:rPr>
          <w:sz w:val="28"/>
          <w:szCs w:val="28"/>
          <w:shd w:val="clear" w:color="auto" w:fill="FFFFFF"/>
        </w:rPr>
        <w:t>ого характера</w:t>
      </w:r>
      <w:r w:rsidRPr="00FB5BA3">
        <w:rPr>
          <w:sz w:val="28"/>
          <w:szCs w:val="28"/>
          <w:shd w:val="clear" w:color="auto" w:fill="FFFFFF"/>
        </w:rPr>
        <w:t xml:space="preserve"> очень высоки [</w:t>
      </w:r>
      <w:r w:rsidR="00AC257F">
        <w:rPr>
          <w:rFonts w:eastAsia="TimesNewRomanPSMT"/>
          <w:sz w:val="28"/>
          <w:szCs w:val="28"/>
        </w:rPr>
        <w:t>14</w:t>
      </w:r>
      <w:r w:rsidRPr="00FB5BA3">
        <w:rPr>
          <w:rFonts w:eastAsia="TimesNewRomanPSMT"/>
          <w:sz w:val="28"/>
          <w:szCs w:val="28"/>
        </w:rPr>
        <w:t>]</w:t>
      </w:r>
      <w:r w:rsidR="00F9644E">
        <w:rPr>
          <w:rFonts w:eastAsia="TimesNewRomanPSMT"/>
          <w:sz w:val="28"/>
          <w:szCs w:val="28"/>
        </w:rPr>
        <w:t>.</w:t>
      </w:r>
    </w:p>
    <w:p w:rsidR="00BA060F" w:rsidRPr="00FB5BA3" w:rsidRDefault="00BA060F" w:rsidP="002866E6">
      <w:pPr>
        <w:autoSpaceDE w:val="0"/>
        <w:autoSpaceDN w:val="0"/>
        <w:adjustRightInd w:val="0"/>
        <w:ind w:firstLine="709"/>
        <w:jc w:val="both"/>
        <w:rPr>
          <w:rFonts w:eastAsia="TimesNewRomanPSMT"/>
          <w:sz w:val="28"/>
          <w:szCs w:val="28"/>
        </w:rPr>
      </w:pPr>
      <w:r w:rsidRPr="00FB5BA3">
        <w:rPr>
          <w:rFonts w:eastAsia="TimesNewRomanPSMT"/>
          <w:sz w:val="28"/>
          <w:szCs w:val="28"/>
        </w:rPr>
        <w:t>Становится очевидно, что в данный момент область производства и передачи электроэнергии нуждается в инвестициях и новых технологиях. Инвестиционные решения в данной сфере должны обеспечить, в первую очередь, стабильное и высококачественное поступление энергии населению, предоставить доступную энергию, снизить риски при выработке и доставке энергоресурсов [</w:t>
      </w:r>
      <w:r w:rsidR="00AC257F">
        <w:rPr>
          <w:rFonts w:eastAsia="TimesNewRomanPSMT"/>
          <w:sz w:val="28"/>
          <w:szCs w:val="28"/>
        </w:rPr>
        <w:t>15</w:t>
      </w:r>
      <w:r w:rsidRPr="00FB5BA3">
        <w:rPr>
          <w:rFonts w:eastAsia="TimesNewRomanPSMT"/>
          <w:sz w:val="28"/>
          <w:szCs w:val="28"/>
        </w:rPr>
        <w:t>]</w:t>
      </w:r>
      <w:r w:rsidR="00F9644E">
        <w:rPr>
          <w:rFonts w:eastAsia="TimesNewRomanPSMT"/>
          <w:sz w:val="28"/>
          <w:szCs w:val="28"/>
        </w:rPr>
        <w:t>.</w:t>
      </w:r>
    </w:p>
    <w:p w:rsidR="00BA060F" w:rsidRPr="00FB5BA3" w:rsidRDefault="00BA060F" w:rsidP="002866E6">
      <w:pPr>
        <w:autoSpaceDE w:val="0"/>
        <w:autoSpaceDN w:val="0"/>
        <w:adjustRightInd w:val="0"/>
        <w:ind w:firstLine="709"/>
        <w:jc w:val="both"/>
        <w:rPr>
          <w:rFonts w:eastAsia="TimesNewRomanPSMT"/>
          <w:sz w:val="28"/>
          <w:szCs w:val="28"/>
        </w:rPr>
      </w:pPr>
      <w:r w:rsidRPr="00FB5BA3">
        <w:rPr>
          <w:rFonts w:eastAsia="TimesNewRomanPSMT"/>
          <w:sz w:val="28"/>
          <w:szCs w:val="28"/>
        </w:rPr>
        <w:t>Из главных приоритетных целей региональной политики в области энергетики можно выделить [</w:t>
      </w:r>
      <w:r w:rsidR="00AC257F">
        <w:rPr>
          <w:rFonts w:eastAsia="TimesNewRomanPSMT"/>
          <w:sz w:val="28"/>
          <w:szCs w:val="28"/>
        </w:rPr>
        <w:t>15</w:t>
      </w:r>
      <w:r w:rsidRPr="00FB5BA3">
        <w:rPr>
          <w:rFonts w:eastAsia="TimesNewRomanPSMT"/>
          <w:sz w:val="28"/>
          <w:szCs w:val="28"/>
        </w:rPr>
        <w:t>], [</w:t>
      </w:r>
      <w:r w:rsidR="00AC257F">
        <w:rPr>
          <w:rFonts w:eastAsia="TimesNewRomanPSMT"/>
          <w:sz w:val="28"/>
          <w:szCs w:val="28"/>
        </w:rPr>
        <w:t>16</w:t>
      </w:r>
      <w:r w:rsidRPr="00FB5BA3">
        <w:rPr>
          <w:rFonts w:eastAsia="TimesNewRomanPSMT"/>
          <w:sz w:val="28"/>
          <w:szCs w:val="28"/>
        </w:rPr>
        <w:t>]</w:t>
      </w:r>
      <w:r w:rsidR="00F9644E">
        <w:rPr>
          <w:rFonts w:eastAsia="TimesNewRomanPSMT"/>
          <w:sz w:val="28"/>
          <w:szCs w:val="28"/>
        </w:rPr>
        <w:t>:</w:t>
      </w:r>
    </w:p>
    <w:p w:rsidR="00BA060F" w:rsidRPr="00740EC2" w:rsidRDefault="00BA060F" w:rsidP="00740EC2">
      <w:pPr>
        <w:pStyle w:val="af6"/>
        <w:numPr>
          <w:ilvl w:val="0"/>
          <w:numId w:val="33"/>
        </w:numPr>
        <w:tabs>
          <w:tab w:val="left" w:pos="284"/>
          <w:tab w:val="left" w:pos="426"/>
        </w:tabs>
        <w:autoSpaceDE w:val="0"/>
        <w:autoSpaceDN w:val="0"/>
        <w:adjustRightInd w:val="0"/>
        <w:ind w:left="142" w:firstLine="0"/>
        <w:rPr>
          <w:rFonts w:eastAsia="TimesNewRomanPSMT"/>
          <w:szCs w:val="28"/>
        </w:rPr>
      </w:pPr>
      <w:r w:rsidRPr="00740EC2">
        <w:rPr>
          <w:rFonts w:eastAsia="TimesNewRomanPSMT"/>
          <w:szCs w:val="28"/>
        </w:rPr>
        <w:lastRenderedPageBreak/>
        <w:t>создание качественного и надежного снабжения населения электроэнергией, при чем, как частных лиц, так и компании;</w:t>
      </w:r>
    </w:p>
    <w:p w:rsidR="00BA060F" w:rsidRPr="00740EC2" w:rsidRDefault="00BA060F" w:rsidP="00740EC2">
      <w:pPr>
        <w:pStyle w:val="af6"/>
        <w:numPr>
          <w:ilvl w:val="0"/>
          <w:numId w:val="33"/>
        </w:numPr>
        <w:tabs>
          <w:tab w:val="left" w:pos="284"/>
          <w:tab w:val="left" w:pos="426"/>
        </w:tabs>
        <w:autoSpaceDE w:val="0"/>
        <w:autoSpaceDN w:val="0"/>
        <w:adjustRightInd w:val="0"/>
        <w:ind w:left="142" w:firstLine="0"/>
        <w:rPr>
          <w:rFonts w:eastAsia="TimesNewRomanPSMT"/>
          <w:szCs w:val="28"/>
        </w:rPr>
      </w:pPr>
      <w:r w:rsidRPr="00740EC2">
        <w:rPr>
          <w:rFonts w:eastAsia="TimesNewRomanPSMT"/>
          <w:szCs w:val="28"/>
        </w:rPr>
        <w:t>уменьшение аварийности на предприятиях и обеспечение техническим современным оборудованием станций и подстанций;</w:t>
      </w:r>
    </w:p>
    <w:p w:rsidR="00BA060F" w:rsidRPr="00740EC2" w:rsidRDefault="00BA060F" w:rsidP="00740EC2">
      <w:pPr>
        <w:pStyle w:val="af6"/>
        <w:numPr>
          <w:ilvl w:val="0"/>
          <w:numId w:val="33"/>
        </w:numPr>
        <w:tabs>
          <w:tab w:val="left" w:pos="284"/>
          <w:tab w:val="left" w:pos="426"/>
        </w:tabs>
        <w:autoSpaceDE w:val="0"/>
        <w:autoSpaceDN w:val="0"/>
        <w:adjustRightInd w:val="0"/>
        <w:ind w:left="142" w:firstLine="0"/>
        <w:rPr>
          <w:rFonts w:eastAsia="TimesNewRomanPSMT"/>
          <w:szCs w:val="28"/>
        </w:rPr>
      </w:pPr>
      <w:r w:rsidRPr="00740EC2">
        <w:rPr>
          <w:rFonts w:eastAsia="TimesNewRomanPSMT"/>
          <w:szCs w:val="28"/>
        </w:rPr>
        <w:t>уменьшение пот</w:t>
      </w:r>
      <w:r w:rsidR="00B01FFE" w:rsidRPr="00740EC2">
        <w:rPr>
          <w:rFonts w:eastAsia="TimesNewRomanPSMT"/>
          <w:szCs w:val="28"/>
        </w:rPr>
        <w:t>е</w:t>
      </w:r>
      <w:r w:rsidRPr="00740EC2">
        <w:rPr>
          <w:rFonts w:eastAsia="TimesNewRomanPSMT"/>
          <w:szCs w:val="28"/>
        </w:rPr>
        <w:t>рь, связанных с передачей электроэнергии по регионам;</w:t>
      </w:r>
    </w:p>
    <w:p w:rsidR="00BA060F" w:rsidRPr="00740EC2" w:rsidRDefault="00BA060F" w:rsidP="00740EC2">
      <w:pPr>
        <w:pStyle w:val="af6"/>
        <w:numPr>
          <w:ilvl w:val="0"/>
          <w:numId w:val="33"/>
        </w:numPr>
        <w:tabs>
          <w:tab w:val="left" w:pos="284"/>
          <w:tab w:val="left" w:pos="426"/>
        </w:tabs>
        <w:ind w:left="142" w:firstLine="0"/>
        <w:rPr>
          <w:rFonts w:eastAsia="TimesNewRomanPSMT"/>
          <w:szCs w:val="28"/>
        </w:rPr>
      </w:pPr>
      <w:r w:rsidRPr="00740EC2">
        <w:rPr>
          <w:rFonts w:eastAsia="TimesNewRomanPSMT"/>
          <w:szCs w:val="28"/>
        </w:rPr>
        <w:t>уменьшение доли затрат по части себестоимости энергии и производных</w:t>
      </w:r>
      <w:r w:rsidR="00740EC2">
        <w:rPr>
          <w:rFonts w:eastAsia="TimesNewRomanPSMT"/>
          <w:szCs w:val="28"/>
        </w:rPr>
        <w:t>;</w:t>
      </w:r>
    </w:p>
    <w:p w:rsidR="00BA060F" w:rsidRPr="00740EC2" w:rsidRDefault="00BA060F" w:rsidP="00740EC2">
      <w:pPr>
        <w:pStyle w:val="af6"/>
        <w:numPr>
          <w:ilvl w:val="0"/>
          <w:numId w:val="33"/>
        </w:numPr>
        <w:tabs>
          <w:tab w:val="left" w:pos="284"/>
          <w:tab w:val="left" w:pos="426"/>
        </w:tabs>
        <w:ind w:left="142" w:firstLine="0"/>
        <w:rPr>
          <w:szCs w:val="28"/>
        </w:rPr>
      </w:pPr>
      <w:r w:rsidRPr="00740EC2">
        <w:rPr>
          <w:szCs w:val="28"/>
        </w:rPr>
        <w:t>включение интеллектуальных и технологически инновационных методов в работу электроэнергетических компаний.</w:t>
      </w:r>
    </w:p>
    <w:p w:rsidR="00BA060F" w:rsidRPr="00FB5BA3" w:rsidRDefault="00BA060F" w:rsidP="002866E6">
      <w:pPr>
        <w:ind w:firstLine="709"/>
        <w:jc w:val="both"/>
        <w:rPr>
          <w:sz w:val="28"/>
          <w:szCs w:val="28"/>
        </w:rPr>
      </w:pPr>
      <w:r w:rsidRPr="00FB5BA3">
        <w:rPr>
          <w:sz w:val="28"/>
          <w:szCs w:val="28"/>
        </w:rPr>
        <w:t xml:space="preserve">Эволюция и технологический прогресс в области энергетики нуждается в </w:t>
      </w:r>
      <w:r w:rsidR="00740EC2" w:rsidRPr="00FB5BA3">
        <w:rPr>
          <w:sz w:val="28"/>
          <w:szCs w:val="28"/>
        </w:rPr>
        <w:t>высококвалифицированных кадрах</w:t>
      </w:r>
      <w:r w:rsidRPr="00FB5BA3">
        <w:rPr>
          <w:sz w:val="28"/>
          <w:szCs w:val="28"/>
        </w:rPr>
        <w:t xml:space="preserve"> самого высшего </w:t>
      </w:r>
      <w:r w:rsidR="00740EC2" w:rsidRPr="00FB5BA3">
        <w:rPr>
          <w:sz w:val="28"/>
          <w:szCs w:val="28"/>
        </w:rPr>
        <w:t>уровня, использовании</w:t>
      </w:r>
      <w:r w:rsidRPr="00FB5BA3">
        <w:rPr>
          <w:sz w:val="28"/>
          <w:szCs w:val="28"/>
        </w:rPr>
        <w:t xml:space="preserve"> новых технологий и всего необходимого оборудования, специальных программ по обучению менеджеров-энергетиков и т.д. </w:t>
      </w:r>
    </w:p>
    <w:p w:rsidR="00BA060F" w:rsidRPr="00FB5BA3" w:rsidRDefault="00BA060F" w:rsidP="002866E6">
      <w:pPr>
        <w:ind w:firstLine="709"/>
        <w:jc w:val="both"/>
        <w:rPr>
          <w:sz w:val="28"/>
          <w:szCs w:val="28"/>
        </w:rPr>
      </w:pPr>
      <w:r w:rsidRPr="00FB5BA3">
        <w:rPr>
          <w:sz w:val="28"/>
          <w:szCs w:val="28"/>
        </w:rPr>
        <w:t xml:space="preserve">Именно поэтому задействование научных и технологических решений, а также современных </w:t>
      </w:r>
      <w:r w:rsidR="000809BE" w:rsidRPr="00FB5BA3">
        <w:rPr>
          <w:sz w:val="28"/>
          <w:szCs w:val="28"/>
        </w:rPr>
        <w:t>бизнес идей</w:t>
      </w:r>
      <w:r w:rsidRPr="00FB5BA3">
        <w:rPr>
          <w:sz w:val="28"/>
          <w:szCs w:val="28"/>
        </w:rPr>
        <w:t xml:space="preserve"> для организации отрасли является на данном этапе одной из главных задач не только для утверждения конкурентоспособности в условиях рынка, но для привлечения инвесторов в данную отрасль.  Для того, чтобы снизить потери ресурсов при передаче энергии и обеспечить отрасль всеми вышеперечисленными аспектами, нужны радикальные меры по обеспечению и внедрению современного оборудования и инновационных решений, а также созданию всей необходимой инфраструктуры для продвижения и применения данного технического обеспечения на рынках энергетики страны </w:t>
      </w:r>
      <w:r w:rsidRPr="00FB5BA3">
        <w:rPr>
          <w:rFonts w:eastAsia="TimesNewRomanPSMT"/>
          <w:sz w:val="28"/>
          <w:szCs w:val="28"/>
        </w:rPr>
        <w:t>[</w:t>
      </w:r>
      <w:r w:rsidR="00332C36">
        <w:rPr>
          <w:rFonts w:eastAsia="TimesNewRomanPSMT"/>
          <w:sz w:val="28"/>
          <w:szCs w:val="28"/>
        </w:rPr>
        <w:t>17</w:t>
      </w:r>
      <w:r w:rsidRPr="00FB5BA3">
        <w:rPr>
          <w:rFonts w:eastAsia="TimesNewRomanPSMT"/>
          <w:sz w:val="28"/>
          <w:szCs w:val="28"/>
        </w:rPr>
        <w:t>]</w:t>
      </w:r>
      <w:r w:rsidR="00F9644E">
        <w:rPr>
          <w:rFonts w:eastAsia="TimesNewRomanPSMT"/>
          <w:sz w:val="28"/>
          <w:szCs w:val="28"/>
        </w:rPr>
        <w:t>.</w:t>
      </w:r>
    </w:p>
    <w:p w:rsidR="00BA060F" w:rsidRPr="00FB5BA3" w:rsidRDefault="00BA060F" w:rsidP="002866E6">
      <w:pPr>
        <w:ind w:firstLine="709"/>
        <w:jc w:val="both"/>
        <w:rPr>
          <w:sz w:val="28"/>
          <w:szCs w:val="28"/>
        </w:rPr>
      </w:pPr>
      <w:r w:rsidRPr="00FB5BA3">
        <w:rPr>
          <w:sz w:val="28"/>
          <w:szCs w:val="28"/>
        </w:rPr>
        <w:t>Выработка комплексного подхода в области электроэнергетики за счет применения технологических реше</w:t>
      </w:r>
      <w:r w:rsidRPr="00FB5BA3">
        <w:rPr>
          <w:sz w:val="28"/>
          <w:szCs w:val="28"/>
        </w:rPr>
        <w:softHyphen/>
        <w:t xml:space="preserve">ний и новых научных разработок поможет </w:t>
      </w:r>
      <w:r w:rsidR="000809BE" w:rsidRPr="00FB5BA3">
        <w:rPr>
          <w:sz w:val="28"/>
          <w:szCs w:val="28"/>
        </w:rPr>
        <w:t>значительно</w:t>
      </w:r>
      <w:r w:rsidRPr="00FB5BA3">
        <w:rPr>
          <w:sz w:val="28"/>
          <w:szCs w:val="28"/>
        </w:rPr>
        <w:t xml:space="preserve"> увеличить эффек</w:t>
      </w:r>
      <w:r w:rsidRPr="00FB5BA3">
        <w:rPr>
          <w:sz w:val="28"/>
          <w:szCs w:val="28"/>
        </w:rPr>
        <w:softHyphen/>
        <w:t>тивность работы всей отрасли. Главным образом, высокие технологические решения могут стать базисом для промышленного производства [</w:t>
      </w:r>
      <w:r w:rsidR="00332C36">
        <w:rPr>
          <w:sz w:val="28"/>
          <w:szCs w:val="28"/>
        </w:rPr>
        <w:t>18</w:t>
      </w:r>
      <w:r w:rsidRPr="00FB5BA3">
        <w:rPr>
          <w:rFonts w:eastAsia="TimesNewRomanPSMT"/>
          <w:sz w:val="28"/>
          <w:szCs w:val="28"/>
        </w:rPr>
        <w:t>]</w:t>
      </w:r>
      <w:r w:rsidR="00F9644E">
        <w:rPr>
          <w:rFonts w:eastAsia="TimesNewRomanPSMT"/>
          <w:sz w:val="28"/>
          <w:szCs w:val="28"/>
        </w:rPr>
        <w:t>.</w:t>
      </w:r>
    </w:p>
    <w:p w:rsidR="00BA060F" w:rsidRPr="00FB5BA3" w:rsidRDefault="00BA060F" w:rsidP="002866E6">
      <w:pPr>
        <w:ind w:firstLine="709"/>
        <w:jc w:val="both"/>
        <w:rPr>
          <w:sz w:val="28"/>
          <w:szCs w:val="28"/>
        </w:rPr>
      </w:pPr>
    </w:p>
    <w:p w:rsidR="00BA060F" w:rsidRPr="00FB5BA3" w:rsidRDefault="00BA060F" w:rsidP="002866E6">
      <w:pPr>
        <w:ind w:firstLine="709"/>
        <w:jc w:val="both"/>
        <w:rPr>
          <w:b/>
          <w:bCs/>
          <w:sz w:val="28"/>
          <w:szCs w:val="28"/>
        </w:rPr>
      </w:pPr>
      <w:r w:rsidRPr="00FB5BA3">
        <w:rPr>
          <w:b/>
          <w:bCs/>
          <w:sz w:val="28"/>
          <w:szCs w:val="28"/>
        </w:rPr>
        <w:t>1.4 Выводы по главе</w:t>
      </w:r>
    </w:p>
    <w:p w:rsidR="00BA060F" w:rsidRPr="00FB5BA3" w:rsidRDefault="00BA060F" w:rsidP="002866E6">
      <w:pPr>
        <w:autoSpaceDE w:val="0"/>
        <w:autoSpaceDN w:val="0"/>
        <w:adjustRightInd w:val="0"/>
        <w:ind w:firstLine="709"/>
        <w:jc w:val="both"/>
        <w:rPr>
          <w:rFonts w:eastAsia="TimesNewRomanPSMT"/>
          <w:sz w:val="28"/>
          <w:szCs w:val="28"/>
        </w:rPr>
      </w:pPr>
      <w:r w:rsidRPr="00FB5BA3">
        <w:rPr>
          <w:rFonts w:eastAsia="TimesNewRomanPSMT"/>
          <w:sz w:val="28"/>
          <w:szCs w:val="28"/>
        </w:rPr>
        <w:t xml:space="preserve">Как видно из представленного анализа отрасли, прогресс в области энергетики </w:t>
      </w:r>
      <w:r w:rsidR="000846CB" w:rsidRPr="00FB5BA3">
        <w:rPr>
          <w:rFonts w:eastAsia="TimesNewRomanPSMT"/>
          <w:sz w:val="28"/>
          <w:szCs w:val="28"/>
        </w:rPr>
        <w:t>должен</w:t>
      </w:r>
      <w:r w:rsidRPr="00FB5BA3">
        <w:rPr>
          <w:rFonts w:eastAsia="TimesNewRomanPSMT"/>
          <w:sz w:val="28"/>
          <w:szCs w:val="28"/>
        </w:rPr>
        <w:t xml:space="preserve"> обеспечить не только замену износившегося оборудования на более современное, но и сформировать перспективные тенденции использования новых цифровых технологий в отрасли. Местные системы по подаче и распределению ресурсов, использующие тот или иной вид топлива, должны ориентироваться </w:t>
      </w:r>
      <w:r w:rsidR="000846CB" w:rsidRPr="00FB5BA3">
        <w:rPr>
          <w:rFonts w:eastAsia="TimesNewRomanPSMT"/>
          <w:sz w:val="28"/>
          <w:szCs w:val="28"/>
        </w:rPr>
        <w:t>на создание автоматизированных</w:t>
      </w:r>
      <w:r w:rsidRPr="00FB5BA3">
        <w:rPr>
          <w:rFonts w:eastAsia="TimesNewRomanPSMT"/>
          <w:sz w:val="28"/>
          <w:szCs w:val="28"/>
        </w:rPr>
        <w:t xml:space="preserve"> энергосистем с </w:t>
      </w:r>
      <w:r w:rsidR="000846CB" w:rsidRPr="00FB5BA3">
        <w:rPr>
          <w:rFonts w:eastAsia="TimesNewRomanPSMT"/>
          <w:sz w:val="28"/>
          <w:szCs w:val="28"/>
        </w:rPr>
        <w:t>наличием управляющих воздействий</w:t>
      </w:r>
      <w:r w:rsidRPr="00FB5BA3">
        <w:rPr>
          <w:rFonts w:eastAsia="TimesNewRomanPSMT"/>
          <w:sz w:val="28"/>
          <w:szCs w:val="28"/>
        </w:rPr>
        <w:t xml:space="preserve"> </w:t>
      </w:r>
      <w:r w:rsidR="003779BF" w:rsidRPr="00AA2366">
        <w:rPr>
          <w:sz w:val="28"/>
          <w:szCs w:val="28"/>
        </w:rPr>
        <w:t>[</w:t>
      </w:r>
      <w:r w:rsidR="00332C36">
        <w:rPr>
          <w:sz w:val="28"/>
          <w:szCs w:val="28"/>
        </w:rPr>
        <w:t>19</w:t>
      </w:r>
      <w:r w:rsidR="003779BF" w:rsidRPr="001D31E7">
        <w:rPr>
          <w:rFonts w:eastAsia="TimesNewRomanPSMT"/>
          <w:sz w:val="28"/>
          <w:szCs w:val="28"/>
        </w:rPr>
        <w:t>]</w:t>
      </w:r>
      <w:r w:rsidR="00F9644E">
        <w:rPr>
          <w:rFonts w:eastAsia="TimesNewRomanPSMT"/>
          <w:sz w:val="28"/>
          <w:szCs w:val="28"/>
        </w:rPr>
        <w:t>.</w:t>
      </w:r>
    </w:p>
    <w:p w:rsidR="00C776BF" w:rsidRPr="00BC4178" w:rsidRDefault="000846CB" w:rsidP="002866E6">
      <w:pPr>
        <w:autoSpaceDE w:val="0"/>
        <w:autoSpaceDN w:val="0"/>
        <w:adjustRightInd w:val="0"/>
        <w:ind w:firstLine="709"/>
        <w:jc w:val="both"/>
        <w:rPr>
          <w:sz w:val="28"/>
          <w:szCs w:val="28"/>
        </w:rPr>
      </w:pPr>
      <w:r w:rsidRPr="00FB5BA3">
        <w:rPr>
          <w:sz w:val="28"/>
          <w:szCs w:val="28"/>
        </w:rPr>
        <w:t>Развитие</w:t>
      </w:r>
      <w:r w:rsidR="00C776BF" w:rsidRPr="00FB5BA3">
        <w:rPr>
          <w:sz w:val="28"/>
          <w:szCs w:val="28"/>
        </w:rPr>
        <w:t xml:space="preserve"> электроэнергетики - это не только </w:t>
      </w:r>
      <w:r w:rsidRPr="00FB5BA3">
        <w:rPr>
          <w:sz w:val="28"/>
          <w:szCs w:val="28"/>
        </w:rPr>
        <w:t xml:space="preserve">производство достаточного количества энергии для </w:t>
      </w:r>
      <w:r w:rsidRPr="00BC4178">
        <w:rPr>
          <w:sz w:val="28"/>
          <w:szCs w:val="28"/>
        </w:rPr>
        <w:t xml:space="preserve">нужд </w:t>
      </w:r>
      <w:r w:rsidR="00BC4178" w:rsidRPr="00BC4178">
        <w:rPr>
          <w:sz w:val="28"/>
          <w:szCs w:val="28"/>
        </w:rPr>
        <w:t>экономики</w:t>
      </w:r>
      <w:r w:rsidR="00C776BF" w:rsidRPr="00BC4178">
        <w:rPr>
          <w:sz w:val="28"/>
          <w:szCs w:val="28"/>
        </w:rPr>
        <w:t>, но</w:t>
      </w:r>
      <w:r w:rsidRPr="00BC4178">
        <w:rPr>
          <w:sz w:val="28"/>
          <w:szCs w:val="28"/>
        </w:rPr>
        <w:t xml:space="preserve"> эффективная экономическая и технологическая составляющая системы </w:t>
      </w:r>
      <w:r w:rsidR="00C776BF" w:rsidRPr="00BC4178">
        <w:rPr>
          <w:sz w:val="28"/>
          <w:szCs w:val="28"/>
        </w:rPr>
        <w:t xml:space="preserve">энергоснабжения в пределах страны. </w:t>
      </w:r>
      <w:r w:rsidRPr="00BC4178">
        <w:rPr>
          <w:sz w:val="28"/>
          <w:szCs w:val="28"/>
        </w:rPr>
        <w:t>Высокий уровень развития энергетики является основополагающим фактором в развитии промышленности и прочих отраслей</w:t>
      </w:r>
      <w:r w:rsidR="00A62C67" w:rsidRPr="00A62C67">
        <w:rPr>
          <w:sz w:val="28"/>
          <w:szCs w:val="28"/>
        </w:rPr>
        <w:t xml:space="preserve"> </w:t>
      </w:r>
      <w:r w:rsidR="00A62C67" w:rsidRPr="00AA2366">
        <w:rPr>
          <w:sz w:val="28"/>
          <w:szCs w:val="28"/>
        </w:rPr>
        <w:t>[</w:t>
      </w:r>
      <w:r w:rsidR="00332C36">
        <w:rPr>
          <w:sz w:val="28"/>
          <w:szCs w:val="28"/>
        </w:rPr>
        <w:t>20</w:t>
      </w:r>
      <w:r w:rsidR="00A62C67" w:rsidRPr="001D31E7">
        <w:rPr>
          <w:rFonts w:eastAsia="TimesNewRomanPSMT"/>
          <w:sz w:val="28"/>
          <w:szCs w:val="28"/>
        </w:rPr>
        <w:t>]</w:t>
      </w:r>
      <w:r w:rsidR="00F9644E">
        <w:rPr>
          <w:rFonts w:eastAsia="TimesNewRomanPSMT"/>
          <w:sz w:val="28"/>
          <w:szCs w:val="28"/>
        </w:rPr>
        <w:t>.</w:t>
      </w:r>
      <w:r w:rsidR="00C776BF" w:rsidRPr="00BC4178">
        <w:rPr>
          <w:sz w:val="28"/>
          <w:szCs w:val="28"/>
        </w:rPr>
        <w:t xml:space="preserve"> </w:t>
      </w:r>
    </w:p>
    <w:p w:rsidR="00AB3A28" w:rsidRDefault="000846CB" w:rsidP="002866E6">
      <w:pPr>
        <w:autoSpaceDE w:val="0"/>
        <w:autoSpaceDN w:val="0"/>
        <w:adjustRightInd w:val="0"/>
        <w:ind w:firstLine="709"/>
        <w:jc w:val="both"/>
        <w:rPr>
          <w:sz w:val="28"/>
          <w:szCs w:val="28"/>
        </w:rPr>
      </w:pPr>
      <w:r w:rsidRPr="00BC4178">
        <w:rPr>
          <w:sz w:val="28"/>
          <w:szCs w:val="28"/>
        </w:rPr>
        <w:t xml:space="preserve">Одним </w:t>
      </w:r>
      <w:r w:rsidR="00D96985" w:rsidRPr="00BC4178">
        <w:rPr>
          <w:sz w:val="28"/>
          <w:szCs w:val="28"/>
        </w:rPr>
        <w:t>из главных инструментов,</w:t>
      </w:r>
      <w:r w:rsidR="00C776BF" w:rsidRPr="00BC4178">
        <w:rPr>
          <w:sz w:val="28"/>
          <w:szCs w:val="28"/>
        </w:rPr>
        <w:t xml:space="preserve"> </w:t>
      </w:r>
      <w:r w:rsidRPr="00BC4178">
        <w:rPr>
          <w:sz w:val="28"/>
          <w:szCs w:val="28"/>
        </w:rPr>
        <w:t xml:space="preserve">позволяющих </w:t>
      </w:r>
      <w:r w:rsidR="00BC4178" w:rsidRPr="00BC4178">
        <w:rPr>
          <w:sz w:val="28"/>
          <w:szCs w:val="28"/>
        </w:rPr>
        <w:t>повысить эффективность работы э</w:t>
      </w:r>
      <w:r w:rsidR="00C776BF" w:rsidRPr="00BC4178">
        <w:rPr>
          <w:sz w:val="28"/>
          <w:szCs w:val="28"/>
        </w:rPr>
        <w:t>нергети</w:t>
      </w:r>
      <w:r w:rsidR="00BC4178" w:rsidRPr="00BC4178">
        <w:rPr>
          <w:sz w:val="28"/>
          <w:szCs w:val="28"/>
        </w:rPr>
        <w:t>ческих систем</w:t>
      </w:r>
      <w:r w:rsidR="00C776BF" w:rsidRPr="00BC4178">
        <w:rPr>
          <w:sz w:val="28"/>
          <w:szCs w:val="28"/>
        </w:rPr>
        <w:t xml:space="preserve"> являе</w:t>
      </w:r>
      <w:r w:rsidR="00C776BF" w:rsidRPr="00AB3A28">
        <w:rPr>
          <w:sz w:val="28"/>
          <w:szCs w:val="28"/>
        </w:rPr>
        <w:t>тся инновационность</w:t>
      </w:r>
      <w:r w:rsidRPr="00AB3A28">
        <w:rPr>
          <w:sz w:val="28"/>
          <w:szCs w:val="28"/>
        </w:rPr>
        <w:t>.</w:t>
      </w:r>
      <w:r w:rsidR="00BC4178" w:rsidRPr="00AB3A28">
        <w:rPr>
          <w:sz w:val="28"/>
          <w:szCs w:val="28"/>
        </w:rPr>
        <w:t xml:space="preserve"> </w:t>
      </w:r>
      <w:r w:rsidR="00C776BF" w:rsidRPr="00AB3A28">
        <w:rPr>
          <w:sz w:val="28"/>
          <w:szCs w:val="28"/>
        </w:rPr>
        <w:t xml:space="preserve">Цифровые технологии </w:t>
      </w:r>
      <w:r w:rsidR="00BC4178" w:rsidRPr="00AB3A28">
        <w:rPr>
          <w:sz w:val="28"/>
          <w:szCs w:val="28"/>
        </w:rPr>
        <w:t xml:space="preserve">рационально применять </w:t>
      </w:r>
      <w:r w:rsidR="00AB3A28" w:rsidRPr="00AB3A28">
        <w:rPr>
          <w:sz w:val="28"/>
          <w:szCs w:val="28"/>
        </w:rPr>
        <w:t xml:space="preserve">на всем цикле от производства до </w:t>
      </w:r>
      <w:r w:rsidR="00AB3A28" w:rsidRPr="00AB3A28">
        <w:rPr>
          <w:sz w:val="28"/>
          <w:szCs w:val="28"/>
        </w:rPr>
        <w:lastRenderedPageBreak/>
        <w:t xml:space="preserve">использования энергии конечным потребителем, это может быть построение интеллектуальных электрических сетей, а </w:t>
      </w:r>
      <w:r w:rsidR="00D96985" w:rsidRPr="00AB3A28">
        <w:rPr>
          <w:sz w:val="28"/>
          <w:szCs w:val="28"/>
        </w:rPr>
        <w:t>также модернизация</w:t>
      </w:r>
      <w:r w:rsidR="00AB3A28" w:rsidRPr="00AB3A28">
        <w:rPr>
          <w:sz w:val="28"/>
          <w:szCs w:val="28"/>
        </w:rPr>
        <w:t xml:space="preserve"> отдельных этапов.</w:t>
      </w: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AB3A28" w:rsidRDefault="00AB3A28" w:rsidP="002866E6">
      <w:pPr>
        <w:autoSpaceDE w:val="0"/>
        <w:autoSpaceDN w:val="0"/>
        <w:adjustRightInd w:val="0"/>
        <w:ind w:firstLine="709"/>
        <w:jc w:val="both"/>
        <w:rPr>
          <w:sz w:val="28"/>
          <w:szCs w:val="28"/>
        </w:rPr>
      </w:pPr>
    </w:p>
    <w:p w:rsidR="002223D0" w:rsidRDefault="00AB3A28" w:rsidP="002866E6">
      <w:pPr>
        <w:autoSpaceDE w:val="0"/>
        <w:autoSpaceDN w:val="0"/>
        <w:adjustRightInd w:val="0"/>
        <w:ind w:firstLine="709"/>
        <w:jc w:val="both"/>
        <w:rPr>
          <w:sz w:val="28"/>
          <w:szCs w:val="20"/>
        </w:rPr>
      </w:pPr>
      <w:r>
        <w:rPr>
          <w:sz w:val="28"/>
          <w:szCs w:val="20"/>
        </w:rPr>
        <w:t xml:space="preserve"> </w:t>
      </w: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2223D0" w:rsidRDefault="002223D0" w:rsidP="002866E6">
      <w:pPr>
        <w:shd w:val="clear" w:color="auto" w:fill="FFFFFF"/>
        <w:ind w:left="360" w:firstLine="709"/>
        <w:textAlignment w:val="baseline"/>
        <w:rPr>
          <w:sz w:val="28"/>
          <w:szCs w:val="20"/>
        </w:rPr>
      </w:pPr>
    </w:p>
    <w:p w:rsidR="00740EC2" w:rsidRDefault="00740EC2">
      <w:pPr>
        <w:rPr>
          <w:b/>
          <w:sz w:val="28"/>
          <w:szCs w:val="28"/>
        </w:rPr>
      </w:pPr>
      <w:r>
        <w:rPr>
          <w:b/>
          <w:sz w:val="28"/>
          <w:szCs w:val="28"/>
        </w:rPr>
        <w:br w:type="page"/>
      </w:r>
    </w:p>
    <w:p w:rsidR="003470B4" w:rsidRPr="002223D0" w:rsidRDefault="001154D4" w:rsidP="002866E6">
      <w:pPr>
        <w:shd w:val="clear" w:color="auto" w:fill="FFFFFF"/>
        <w:ind w:left="360" w:firstLine="709"/>
        <w:jc w:val="both"/>
        <w:textAlignment w:val="baseline"/>
        <w:rPr>
          <w:b/>
          <w:sz w:val="28"/>
          <w:szCs w:val="28"/>
        </w:rPr>
      </w:pPr>
      <w:r w:rsidRPr="002223D0">
        <w:rPr>
          <w:b/>
          <w:sz w:val="28"/>
          <w:szCs w:val="28"/>
        </w:rPr>
        <w:lastRenderedPageBreak/>
        <w:t xml:space="preserve">2 АНАЛИЗ МЕТОДОВ </w:t>
      </w:r>
      <w:r w:rsidR="00332C36" w:rsidRPr="002223D0">
        <w:rPr>
          <w:b/>
          <w:sz w:val="28"/>
          <w:szCs w:val="28"/>
        </w:rPr>
        <w:t>ПРОГНОЗИРОВАНИЯ ЭНЕРГОПОТРЕБЛЕНИЯ</w:t>
      </w:r>
      <w:r w:rsidRPr="002223D0">
        <w:rPr>
          <w:b/>
          <w:sz w:val="28"/>
          <w:szCs w:val="28"/>
        </w:rPr>
        <w:t xml:space="preserve"> И ИХ ПРАКТИЧЕСКОЙ РЕАЛИЗАЦИИ</w:t>
      </w:r>
    </w:p>
    <w:p w:rsidR="001154D4" w:rsidRDefault="001154D4" w:rsidP="002866E6">
      <w:pPr>
        <w:shd w:val="clear" w:color="auto" w:fill="FFFFFF"/>
        <w:ind w:left="360" w:firstLine="709"/>
        <w:textAlignment w:val="baseline"/>
        <w:rPr>
          <w:sz w:val="28"/>
          <w:szCs w:val="20"/>
        </w:rPr>
      </w:pPr>
    </w:p>
    <w:p w:rsidR="00B14682" w:rsidRPr="003470B4" w:rsidRDefault="002223D0" w:rsidP="002866E6">
      <w:pPr>
        <w:shd w:val="clear" w:color="auto" w:fill="FFFFFF"/>
        <w:ind w:firstLine="709"/>
        <w:textAlignment w:val="baseline"/>
        <w:rPr>
          <w:sz w:val="28"/>
          <w:szCs w:val="20"/>
        </w:rPr>
      </w:pPr>
      <w:r>
        <w:rPr>
          <w:b/>
          <w:sz w:val="28"/>
          <w:szCs w:val="28"/>
        </w:rPr>
        <w:t>2</w:t>
      </w:r>
      <w:r w:rsidR="00B14682" w:rsidRPr="003470B4">
        <w:rPr>
          <w:b/>
          <w:sz w:val="28"/>
          <w:szCs w:val="28"/>
        </w:rPr>
        <w:t>.</w:t>
      </w:r>
      <w:r>
        <w:rPr>
          <w:b/>
          <w:sz w:val="28"/>
          <w:szCs w:val="28"/>
        </w:rPr>
        <w:t>1</w:t>
      </w:r>
      <w:r w:rsidR="00B14682" w:rsidRPr="003470B4">
        <w:rPr>
          <w:b/>
          <w:sz w:val="28"/>
          <w:szCs w:val="28"/>
        </w:rPr>
        <w:t xml:space="preserve"> Общие подходы к прогнозированию энергопотребления</w:t>
      </w:r>
    </w:p>
    <w:p w:rsidR="00B14682" w:rsidRDefault="00B14682" w:rsidP="002866E6">
      <w:pPr>
        <w:ind w:firstLine="709"/>
        <w:contextualSpacing/>
        <w:jc w:val="both"/>
        <w:rPr>
          <w:sz w:val="28"/>
          <w:szCs w:val="28"/>
        </w:rPr>
      </w:pPr>
      <w:r>
        <w:rPr>
          <w:sz w:val="28"/>
          <w:szCs w:val="28"/>
        </w:rPr>
        <w:t xml:space="preserve">Существующие методы и модели прогнозирования предполагают наличие определенного уровня ошибки прогноза. Точность в определенной степени зависит от особенностей системы, прогнозирование параметров которой необходимо выполнить. Адекватно подобранный метод прогнозирования и качественная входная информация позволяют уменьшить ошибку прогноза и уменьшить связанные с этим убытки. </w:t>
      </w:r>
    </w:p>
    <w:p w:rsidR="00B14682" w:rsidRDefault="00B14682" w:rsidP="002866E6">
      <w:pPr>
        <w:ind w:firstLine="709"/>
        <w:contextualSpacing/>
        <w:jc w:val="both"/>
        <w:rPr>
          <w:sz w:val="28"/>
          <w:szCs w:val="28"/>
        </w:rPr>
      </w:pPr>
      <w:r>
        <w:rPr>
          <w:sz w:val="28"/>
          <w:szCs w:val="28"/>
        </w:rPr>
        <w:t xml:space="preserve">Прогнозирования энергопотребления является не конечной целью в электроэнергетических задачах. Это часть системы с взаимосвязанными элементами, подсистема, играющая важную роль в конечном результате. </w:t>
      </w:r>
    </w:p>
    <w:p w:rsidR="00B14682" w:rsidRDefault="00B14682" w:rsidP="002866E6">
      <w:pPr>
        <w:ind w:firstLine="709"/>
        <w:contextualSpacing/>
        <w:jc w:val="both"/>
        <w:rPr>
          <w:sz w:val="28"/>
          <w:szCs w:val="28"/>
        </w:rPr>
      </w:pPr>
      <w:r>
        <w:rPr>
          <w:sz w:val="28"/>
          <w:szCs w:val="28"/>
        </w:rPr>
        <w:t>Отсутствие данных об энергопотреблении на будущие периоды вносит неопределенность в вопросах принятия диспетчерских и управленческих решений. В свою очередь, прогнозирующая система, имеющая высокую точность, снижает риски при управлении энергетическими системами.</w:t>
      </w:r>
    </w:p>
    <w:p w:rsidR="00B14682" w:rsidRDefault="00B14682" w:rsidP="002866E6">
      <w:pPr>
        <w:ind w:firstLine="709"/>
        <w:jc w:val="both"/>
        <w:rPr>
          <w:sz w:val="28"/>
          <w:szCs w:val="28"/>
        </w:rPr>
      </w:pPr>
      <w:r>
        <w:rPr>
          <w:sz w:val="28"/>
          <w:szCs w:val="28"/>
        </w:rPr>
        <w:t>При прогнозировании энергопотребления необходимо последов</w:t>
      </w:r>
      <w:r w:rsidR="00925076">
        <w:rPr>
          <w:sz w:val="28"/>
          <w:szCs w:val="28"/>
        </w:rPr>
        <w:t xml:space="preserve">ательно решить несколько задач </w:t>
      </w:r>
      <w:r>
        <w:rPr>
          <w:sz w:val="28"/>
          <w:szCs w:val="28"/>
        </w:rPr>
        <w:t>[</w:t>
      </w:r>
      <w:r w:rsidR="00332C36">
        <w:rPr>
          <w:sz w:val="28"/>
          <w:szCs w:val="28"/>
        </w:rPr>
        <w:t>21</w:t>
      </w:r>
      <w:r w:rsidR="00332C36" w:rsidRPr="00192E38">
        <w:rPr>
          <w:sz w:val="28"/>
          <w:szCs w:val="28"/>
        </w:rPr>
        <w:t>]</w:t>
      </w:r>
      <w:r w:rsidR="00F9644E">
        <w:rPr>
          <w:sz w:val="28"/>
          <w:szCs w:val="28"/>
        </w:rPr>
        <w:t>.</w:t>
      </w:r>
      <w:r w:rsidR="00332C36" w:rsidRPr="00192E38">
        <w:rPr>
          <w:sz w:val="28"/>
          <w:szCs w:val="28"/>
        </w:rPr>
        <w:t xml:space="preserve"> На</w:t>
      </w:r>
      <w:r>
        <w:rPr>
          <w:sz w:val="28"/>
          <w:szCs w:val="28"/>
        </w:rPr>
        <w:t xml:space="preserve"> начальном этапе описывается математическая модель, изменения электрической нагрузки. Далее происходит прогнозирования с использованием полученной модели.</w:t>
      </w:r>
    </w:p>
    <w:p w:rsidR="003470B4" w:rsidRDefault="00B14682" w:rsidP="002866E6">
      <w:pPr>
        <w:ind w:firstLine="709"/>
        <w:jc w:val="both"/>
        <w:rPr>
          <w:spacing w:val="-5"/>
          <w:sz w:val="28"/>
          <w:szCs w:val="28"/>
        </w:rPr>
      </w:pPr>
      <w:r>
        <w:rPr>
          <w:sz w:val="28"/>
          <w:szCs w:val="28"/>
        </w:rPr>
        <w:t>Существует прямая зависимость качества прогнозирования от качества модели. Наиболее широко используемые на практике методы прогнозирования нагрузки относятся к статистическим. Однако, результаты данных методов не удовлетворяют в полной мере требованиям, предъявляемым к прогнозам при управлении режимами</w:t>
      </w:r>
      <w:r w:rsidR="00925076">
        <w:rPr>
          <w:sz w:val="28"/>
          <w:szCs w:val="28"/>
        </w:rPr>
        <w:t xml:space="preserve"> </w:t>
      </w:r>
      <w:r w:rsidR="003C5586" w:rsidRPr="00925076">
        <w:rPr>
          <w:sz w:val="28"/>
          <w:szCs w:val="28"/>
        </w:rPr>
        <w:t>[</w:t>
      </w:r>
      <w:r w:rsidR="00332C36">
        <w:rPr>
          <w:sz w:val="28"/>
          <w:szCs w:val="28"/>
        </w:rPr>
        <w:t>22</w:t>
      </w:r>
      <w:r w:rsidR="003C5586" w:rsidRPr="00925076">
        <w:rPr>
          <w:sz w:val="28"/>
          <w:szCs w:val="28"/>
        </w:rPr>
        <w:t>]</w:t>
      </w:r>
      <w:r w:rsidR="00F9644E">
        <w:rPr>
          <w:sz w:val="28"/>
          <w:szCs w:val="28"/>
        </w:rPr>
        <w:t>.</w:t>
      </w:r>
    </w:p>
    <w:p w:rsidR="003470B4" w:rsidRDefault="003470B4" w:rsidP="002866E6">
      <w:pPr>
        <w:ind w:firstLine="709"/>
        <w:jc w:val="both"/>
        <w:rPr>
          <w:spacing w:val="-5"/>
          <w:sz w:val="28"/>
          <w:szCs w:val="28"/>
        </w:rPr>
      </w:pPr>
    </w:p>
    <w:p w:rsidR="003470B4" w:rsidRDefault="002223D0" w:rsidP="002866E6">
      <w:pPr>
        <w:ind w:firstLine="709"/>
        <w:jc w:val="both"/>
        <w:rPr>
          <w:b/>
          <w:sz w:val="28"/>
          <w:szCs w:val="28"/>
        </w:rPr>
      </w:pPr>
      <w:r>
        <w:rPr>
          <w:b/>
          <w:sz w:val="28"/>
          <w:szCs w:val="28"/>
        </w:rPr>
        <w:t>2</w:t>
      </w:r>
      <w:r w:rsidR="00B14682">
        <w:rPr>
          <w:b/>
          <w:sz w:val="28"/>
          <w:szCs w:val="28"/>
        </w:rPr>
        <w:t>.</w:t>
      </w:r>
      <w:r>
        <w:rPr>
          <w:b/>
          <w:sz w:val="28"/>
          <w:szCs w:val="28"/>
        </w:rPr>
        <w:t>1</w:t>
      </w:r>
      <w:r w:rsidR="00B14682">
        <w:rPr>
          <w:b/>
          <w:sz w:val="28"/>
          <w:szCs w:val="28"/>
        </w:rPr>
        <w:t>.</w:t>
      </w:r>
      <w:r>
        <w:rPr>
          <w:b/>
          <w:sz w:val="28"/>
          <w:szCs w:val="28"/>
        </w:rPr>
        <w:t>1</w:t>
      </w:r>
      <w:r w:rsidR="00B14682">
        <w:rPr>
          <w:b/>
          <w:sz w:val="28"/>
          <w:szCs w:val="28"/>
        </w:rPr>
        <w:t xml:space="preserve"> </w:t>
      </w:r>
      <w:r w:rsidRPr="002223D0">
        <w:rPr>
          <w:b/>
          <w:sz w:val="28"/>
          <w:szCs w:val="28"/>
        </w:rPr>
        <w:t>Методы</w:t>
      </w:r>
      <w:r w:rsidR="00B14682" w:rsidRPr="002223D0">
        <w:rPr>
          <w:b/>
          <w:sz w:val="28"/>
          <w:szCs w:val="28"/>
        </w:rPr>
        <w:t xml:space="preserve"> корреляции и ре</w:t>
      </w:r>
      <w:r w:rsidR="003C5586" w:rsidRPr="002223D0">
        <w:rPr>
          <w:b/>
          <w:sz w:val="28"/>
          <w:szCs w:val="28"/>
        </w:rPr>
        <w:t>гр</w:t>
      </w:r>
      <w:r w:rsidR="00B14682" w:rsidRPr="002223D0">
        <w:rPr>
          <w:b/>
          <w:sz w:val="28"/>
          <w:szCs w:val="28"/>
        </w:rPr>
        <w:t>ессии</w:t>
      </w:r>
    </w:p>
    <w:p w:rsidR="00B14682" w:rsidRPr="003470B4" w:rsidRDefault="00B14682" w:rsidP="002866E6">
      <w:pPr>
        <w:ind w:firstLine="709"/>
        <w:jc w:val="both"/>
        <w:rPr>
          <w:spacing w:val="-5"/>
          <w:sz w:val="28"/>
          <w:szCs w:val="28"/>
        </w:rPr>
      </w:pPr>
      <w:r>
        <w:rPr>
          <w:sz w:val="28"/>
          <w:szCs w:val="28"/>
        </w:rPr>
        <w:t xml:space="preserve">Наиболее распространенным приемом </w:t>
      </w:r>
      <w:r w:rsidR="00100C77">
        <w:rPr>
          <w:sz w:val="28"/>
          <w:szCs w:val="28"/>
        </w:rPr>
        <w:t>прогнозирования</w:t>
      </w:r>
      <w:r>
        <w:rPr>
          <w:sz w:val="28"/>
          <w:szCs w:val="28"/>
        </w:rPr>
        <w:t xml:space="preserve"> является методика регрессии во множественной форме.  Данный вид регрессии для объекта </w:t>
      </w:r>
      <w:r w:rsidR="00AB3A28">
        <w:rPr>
          <w:sz w:val="28"/>
          <w:szCs w:val="28"/>
        </w:rPr>
        <w:t>описывается выражением</w:t>
      </w:r>
      <w:r w:rsidR="003C5586">
        <w:rPr>
          <w:sz w:val="28"/>
          <w:szCs w:val="28"/>
        </w:rPr>
        <w:t xml:space="preserve"> </w:t>
      </w:r>
      <w:r w:rsidR="003C5586" w:rsidRPr="00925076">
        <w:rPr>
          <w:sz w:val="28"/>
          <w:szCs w:val="28"/>
        </w:rPr>
        <w:t>[</w:t>
      </w:r>
      <w:r w:rsidR="00332C36">
        <w:rPr>
          <w:sz w:val="28"/>
          <w:szCs w:val="28"/>
        </w:rPr>
        <w:t>23</w:t>
      </w:r>
      <w:r w:rsidR="00740EC2">
        <w:rPr>
          <w:sz w:val="28"/>
          <w:szCs w:val="28"/>
        </w:rPr>
        <w:t>]</w:t>
      </w:r>
      <w:r w:rsidR="00F9644E">
        <w:rPr>
          <w:sz w:val="28"/>
          <w:szCs w:val="28"/>
        </w:rPr>
        <w:t>:</w:t>
      </w:r>
    </w:p>
    <w:p w:rsidR="00B14682" w:rsidRPr="00241563" w:rsidRDefault="00B14682" w:rsidP="002866E6">
      <w:pPr>
        <w:pStyle w:val="af3"/>
        <w:spacing w:after="0"/>
        <w:ind w:right="-1" w:firstLine="709"/>
        <w:jc w:val="both"/>
        <w:rPr>
          <w:sz w:val="28"/>
          <w:szCs w:val="28"/>
        </w:rPr>
      </w:pPr>
    </w:p>
    <w:p w:rsidR="00B14682" w:rsidRPr="00241563" w:rsidRDefault="00305B0E" w:rsidP="002866E6">
      <w:pPr>
        <w:ind w:right="-1" w:firstLine="709"/>
        <w:jc w:val="right"/>
        <w:rPr>
          <w:position w:val="1"/>
          <w:sz w:val="28"/>
          <w:szCs w:val="28"/>
        </w:rPr>
      </w:pPr>
      <m:oMath>
        <m:sSub>
          <m:sSubPr>
            <m:ctrlPr>
              <w:rPr>
                <w:rFonts w:ascii="Cambria Math" w:hAnsi="Cambria Math"/>
                <w:i/>
                <w:position w:val="1"/>
                <w:sz w:val="28"/>
                <w:szCs w:val="28"/>
                <w:lang w:val="en-US"/>
              </w:rPr>
            </m:ctrlPr>
          </m:sSubPr>
          <m:e>
            <m:r>
              <w:rPr>
                <w:rFonts w:ascii="Cambria Math" w:hAnsi="Cambria Math"/>
                <w:position w:val="1"/>
                <w:sz w:val="28"/>
                <w:szCs w:val="28"/>
                <w:lang w:val="en-US"/>
              </w:rPr>
              <m:t>y</m:t>
            </m:r>
          </m:e>
          <m:sub>
            <m:r>
              <w:rPr>
                <w:rFonts w:ascii="Cambria Math" w:hAnsi="Cambria Math"/>
                <w:position w:val="1"/>
                <w:sz w:val="28"/>
                <w:szCs w:val="28"/>
                <w:lang w:val="en-US"/>
              </w:rPr>
              <m:t>j</m:t>
            </m:r>
          </m:sub>
        </m:sSub>
        <m:r>
          <w:rPr>
            <w:rFonts w:ascii="Cambria Math"/>
            <w:position w:val="1"/>
            <w:sz w:val="28"/>
            <w:szCs w:val="28"/>
          </w:rPr>
          <m:t>=</m:t>
        </m:r>
        <m:nary>
          <m:naryPr>
            <m:chr m:val="∑"/>
            <m:limLoc m:val="undOvr"/>
            <m:ctrlPr>
              <w:rPr>
                <w:rFonts w:ascii="Cambria Math" w:hAnsi="Cambria Math"/>
                <w:i/>
                <w:position w:val="1"/>
                <w:sz w:val="28"/>
                <w:szCs w:val="28"/>
                <w:lang w:val="en-US"/>
              </w:rPr>
            </m:ctrlPr>
          </m:naryPr>
          <m:sub>
            <m:r>
              <w:rPr>
                <w:rFonts w:ascii="Cambria Math" w:hAnsi="Cambria Math"/>
                <w:position w:val="1"/>
                <w:sz w:val="28"/>
                <w:szCs w:val="28"/>
                <w:lang w:val="en-US"/>
              </w:rPr>
              <m:t>i</m:t>
            </m:r>
            <m:r>
              <w:rPr>
                <w:rFonts w:ascii="Cambria Math"/>
                <w:position w:val="1"/>
                <w:sz w:val="28"/>
                <w:szCs w:val="28"/>
              </w:rPr>
              <m:t>=1</m:t>
            </m:r>
          </m:sub>
          <m:sup>
            <m:r>
              <w:rPr>
                <w:rFonts w:ascii="Cambria Math" w:hAnsi="Cambria Math"/>
                <w:position w:val="1"/>
                <w:sz w:val="28"/>
                <w:szCs w:val="28"/>
                <w:lang w:val="en-US"/>
              </w:rPr>
              <m:t>n</m:t>
            </m:r>
          </m:sup>
          <m:e>
            <m:sSub>
              <m:sSubPr>
                <m:ctrlPr>
                  <w:rPr>
                    <w:rFonts w:ascii="Cambria Math" w:hAnsi="Cambria Math"/>
                    <w:i/>
                    <w:position w:val="1"/>
                    <w:sz w:val="28"/>
                    <w:szCs w:val="28"/>
                    <w:lang w:val="en-US"/>
                  </w:rPr>
                </m:ctrlPr>
              </m:sSubPr>
              <m:e>
                <m:r>
                  <w:rPr>
                    <w:rFonts w:ascii="Cambria Math" w:hAnsi="Cambria Math"/>
                    <w:position w:val="1"/>
                    <w:sz w:val="28"/>
                    <w:szCs w:val="28"/>
                    <w:lang w:val="en-US"/>
                  </w:rPr>
                  <m:t>α</m:t>
                </m:r>
              </m:e>
              <m:sub>
                <m:r>
                  <w:rPr>
                    <w:rFonts w:ascii="Cambria Math" w:hAnsi="Cambria Math"/>
                    <w:position w:val="1"/>
                    <w:sz w:val="28"/>
                    <w:szCs w:val="28"/>
                    <w:lang w:val="en-US"/>
                  </w:rPr>
                  <m:t>i</m:t>
                </m:r>
              </m:sub>
            </m:sSub>
            <m:sSub>
              <m:sSubPr>
                <m:ctrlPr>
                  <w:rPr>
                    <w:rFonts w:ascii="Cambria Math" w:hAnsi="Cambria Math"/>
                    <w:i/>
                    <w:position w:val="1"/>
                    <w:sz w:val="28"/>
                    <w:szCs w:val="28"/>
                    <w:lang w:val="en-US"/>
                  </w:rPr>
                </m:ctrlPr>
              </m:sSubPr>
              <m:e>
                <m:r>
                  <w:rPr>
                    <w:rFonts w:ascii="Cambria Math" w:hAnsi="Cambria Math"/>
                    <w:position w:val="1"/>
                    <w:sz w:val="28"/>
                    <w:szCs w:val="28"/>
                    <w:lang w:val="en-US"/>
                  </w:rPr>
                  <m:t>x</m:t>
                </m:r>
              </m:e>
              <m:sub>
                <m:r>
                  <w:rPr>
                    <w:rFonts w:ascii="Cambria Math" w:hAnsi="Cambria Math"/>
                    <w:position w:val="1"/>
                    <w:sz w:val="28"/>
                    <w:szCs w:val="28"/>
                    <w:lang w:val="en-US"/>
                  </w:rPr>
                  <m:t>ij</m:t>
                </m:r>
              </m:sub>
            </m:sSub>
            <m:r>
              <w:rPr>
                <w:rFonts w:ascii="Cambria Math"/>
                <w:position w:val="1"/>
                <w:sz w:val="28"/>
                <w:szCs w:val="28"/>
              </w:rPr>
              <m:t>+</m:t>
            </m:r>
            <m:sSub>
              <m:sSubPr>
                <m:ctrlPr>
                  <w:rPr>
                    <w:rFonts w:ascii="Cambria Math" w:hAnsi="Cambria Math"/>
                    <w:i/>
                    <w:position w:val="1"/>
                    <w:sz w:val="28"/>
                    <w:szCs w:val="28"/>
                    <w:lang w:val="en-US"/>
                  </w:rPr>
                </m:ctrlPr>
              </m:sSubPr>
              <m:e>
                <m:r>
                  <w:rPr>
                    <w:rFonts w:ascii="Cambria Math" w:hAnsi="Cambria Math"/>
                    <w:position w:val="1"/>
                    <w:sz w:val="28"/>
                    <w:szCs w:val="28"/>
                    <w:lang w:val="en-US"/>
                  </w:rPr>
                  <m:t>ε</m:t>
                </m:r>
              </m:e>
              <m:sub>
                <m:r>
                  <w:rPr>
                    <w:rFonts w:ascii="Cambria Math" w:hAnsi="Cambria Math"/>
                    <w:position w:val="1"/>
                    <w:sz w:val="28"/>
                    <w:szCs w:val="28"/>
                    <w:lang w:val="en-US"/>
                  </w:rPr>
                  <m:t>j</m:t>
                </m:r>
              </m:sub>
            </m:sSub>
          </m:e>
        </m:nary>
      </m:oMath>
      <w:r w:rsidR="00B14682">
        <w:rPr>
          <w:position w:val="1"/>
          <w:sz w:val="28"/>
          <w:szCs w:val="28"/>
        </w:rPr>
        <w:t xml:space="preserve">                                            </w:t>
      </w:r>
      <w:r w:rsidR="00B14682" w:rsidRPr="00241563">
        <w:rPr>
          <w:position w:val="1"/>
          <w:sz w:val="28"/>
          <w:szCs w:val="28"/>
        </w:rPr>
        <w:t>(</w:t>
      </w:r>
      <w:r w:rsidR="009400F6">
        <w:rPr>
          <w:position w:val="1"/>
          <w:sz w:val="28"/>
          <w:szCs w:val="28"/>
        </w:rPr>
        <w:t>2.1</w:t>
      </w:r>
      <w:r w:rsidR="00B14682" w:rsidRPr="00241563">
        <w:rPr>
          <w:position w:val="1"/>
          <w:sz w:val="28"/>
          <w:szCs w:val="28"/>
        </w:rPr>
        <w:t>)</w:t>
      </w:r>
    </w:p>
    <w:p w:rsidR="00B14682" w:rsidRPr="00241563" w:rsidRDefault="00B14682" w:rsidP="002866E6">
      <w:pPr>
        <w:ind w:right="-1" w:firstLine="709"/>
        <w:jc w:val="both"/>
        <w:rPr>
          <w:sz w:val="28"/>
          <w:szCs w:val="28"/>
        </w:rPr>
      </w:pPr>
    </w:p>
    <w:p w:rsidR="003C5586" w:rsidRPr="00241563" w:rsidRDefault="006D0725" w:rsidP="002866E6">
      <w:pPr>
        <w:ind w:right="-1" w:firstLine="709"/>
        <w:jc w:val="both"/>
        <w:rPr>
          <w:sz w:val="28"/>
          <w:szCs w:val="28"/>
        </w:rPr>
      </w:pPr>
      <w:r w:rsidRPr="00241563">
        <w:rPr>
          <w:sz w:val="28"/>
          <w:szCs w:val="28"/>
        </w:rPr>
        <w:t>Г</w:t>
      </w:r>
      <w:r w:rsidR="003C5586" w:rsidRPr="00241563">
        <w:rPr>
          <w:sz w:val="28"/>
          <w:szCs w:val="28"/>
        </w:rPr>
        <w:t>де</w:t>
      </w:r>
      <w:r>
        <w:rPr>
          <w:sz w:val="28"/>
          <w:szCs w:val="28"/>
        </w:rPr>
        <w:t>:</w:t>
      </w:r>
      <w:r w:rsidR="003C5586" w:rsidRPr="00241563">
        <w:rPr>
          <w:sz w:val="28"/>
          <w:szCs w:val="28"/>
        </w:rPr>
        <w:t xml:space="preserve"> </w:t>
      </w:r>
    </w:p>
    <w:p w:rsidR="00AB3A28" w:rsidRDefault="003C5586" w:rsidP="002866E6">
      <w:pPr>
        <w:ind w:right="-1" w:firstLine="709"/>
        <w:jc w:val="both"/>
        <w:rPr>
          <w:spacing w:val="-24"/>
          <w:sz w:val="28"/>
          <w:szCs w:val="28"/>
        </w:rPr>
      </w:pPr>
      <w:r w:rsidRPr="00241563">
        <w:rPr>
          <w:i/>
          <w:sz w:val="28"/>
          <w:szCs w:val="28"/>
        </w:rPr>
        <w:t>y</w:t>
      </w:r>
      <w:r w:rsidRPr="00241563">
        <w:rPr>
          <w:i/>
          <w:spacing w:val="-33"/>
          <w:sz w:val="28"/>
          <w:szCs w:val="28"/>
        </w:rPr>
        <w:t xml:space="preserve"> </w:t>
      </w:r>
      <w:r w:rsidRPr="00241563">
        <w:rPr>
          <w:i/>
          <w:position w:val="-5"/>
          <w:sz w:val="28"/>
          <w:szCs w:val="28"/>
        </w:rPr>
        <w:t>j</w:t>
      </w:r>
      <w:r w:rsidRPr="00241563">
        <w:rPr>
          <w:i/>
          <w:spacing w:val="-7"/>
          <w:position w:val="-5"/>
          <w:sz w:val="28"/>
          <w:szCs w:val="28"/>
        </w:rPr>
        <w:t xml:space="preserve"> </w:t>
      </w:r>
      <w:r w:rsidRPr="00241563">
        <w:rPr>
          <w:sz w:val="28"/>
          <w:szCs w:val="28"/>
        </w:rPr>
        <w:t>,</w:t>
      </w:r>
      <w:r w:rsidRPr="00241563">
        <w:rPr>
          <w:spacing w:val="-24"/>
          <w:sz w:val="28"/>
          <w:szCs w:val="28"/>
        </w:rPr>
        <w:t xml:space="preserve"> </w:t>
      </w:r>
      <w:r w:rsidR="00CC2997">
        <w:rPr>
          <w:spacing w:val="-24"/>
          <w:sz w:val="28"/>
          <w:szCs w:val="28"/>
        </w:rPr>
        <w:t xml:space="preserve"> -  </w:t>
      </w:r>
      <w:r w:rsidR="00CC2997" w:rsidRPr="00241563">
        <w:rPr>
          <w:sz w:val="28"/>
          <w:szCs w:val="28"/>
        </w:rPr>
        <w:t>переменн</w:t>
      </w:r>
      <w:r w:rsidR="00CC2997">
        <w:rPr>
          <w:sz w:val="28"/>
          <w:szCs w:val="28"/>
        </w:rPr>
        <w:t>ая</w:t>
      </w:r>
      <w:r w:rsidR="00CC2997" w:rsidRPr="00241563">
        <w:rPr>
          <w:sz w:val="28"/>
          <w:szCs w:val="28"/>
        </w:rPr>
        <w:t xml:space="preserve"> j-й функции</w:t>
      </w:r>
      <w:r w:rsidR="00CC2997">
        <w:rPr>
          <w:sz w:val="28"/>
          <w:szCs w:val="28"/>
        </w:rPr>
        <w:t xml:space="preserve"> </w:t>
      </w:r>
      <w:r w:rsidR="00CC2997" w:rsidRPr="008C7905">
        <w:rPr>
          <w:sz w:val="28"/>
          <w:szCs w:val="28"/>
        </w:rPr>
        <w:t>;</w:t>
      </w:r>
    </w:p>
    <w:p w:rsidR="003C5586" w:rsidRDefault="003C5586" w:rsidP="002866E6">
      <w:pPr>
        <w:ind w:right="-1" w:firstLine="709"/>
        <w:jc w:val="both"/>
        <w:rPr>
          <w:sz w:val="28"/>
          <w:szCs w:val="28"/>
        </w:rPr>
      </w:pPr>
      <w:r w:rsidRPr="00241563">
        <w:rPr>
          <w:i/>
          <w:spacing w:val="-8"/>
          <w:sz w:val="28"/>
          <w:szCs w:val="28"/>
        </w:rPr>
        <w:t>x</w:t>
      </w:r>
      <w:r w:rsidRPr="00241563">
        <w:rPr>
          <w:i/>
          <w:spacing w:val="-8"/>
          <w:position w:val="-5"/>
          <w:sz w:val="28"/>
          <w:szCs w:val="28"/>
        </w:rPr>
        <w:t xml:space="preserve">ij </w:t>
      </w:r>
      <w:r w:rsidR="00CC2997">
        <w:rPr>
          <w:i/>
          <w:spacing w:val="-8"/>
          <w:position w:val="-5"/>
          <w:sz w:val="28"/>
          <w:szCs w:val="28"/>
        </w:rPr>
        <w:t xml:space="preserve">- </w:t>
      </w:r>
      <w:r w:rsidRPr="00241563">
        <w:rPr>
          <w:sz w:val="28"/>
          <w:szCs w:val="28"/>
        </w:rPr>
        <w:t xml:space="preserve"> i-</w:t>
      </w:r>
      <w:r w:rsidR="00CC2997">
        <w:rPr>
          <w:sz w:val="28"/>
          <w:szCs w:val="28"/>
        </w:rPr>
        <w:t>я</w:t>
      </w:r>
      <w:r w:rsidRPr="00241563">
        <w:rPr>
          <w:sz w:val="28"/>
          <w:szCs w:val="28"/>
        </w:rPr>
        <w:t xml:space="preserve"> независим</w:t>
      </w:r>
      <w:r w:rsidR="00CC2997">
        <w:rPr>
          <w:sz w:val="28"/>
          <w:szCs w:val="28"/>
        </w:rPr>
        <w:t xml:space="preserve">ая </w:t>
      </w:r>
      <w:r w:rsidRPr="00241563">
        <w:rPr>
          <w:sz w:val="28"/>
          <w:szCs w:val="28"/>
        </w:rPr>
        <w:t>переменн</w:t>
      </w:r>
      <w:r w:rsidR="00CC2997">
        <w:rPr>
          <w:sz w:val="28"/>
          <w:szCs w:val="28"/>
        </w:rPr>
        <w:t>ая</w:t>
      </w:r>
      <w:r w:rsidRPr="00241563">
        <w:rPr>
          <w:sz w:val="28"/>
          <w:szCs w:val="28"/>
        </w:rPr>
        <w:t>;</w:t>
      </w:r>
    </w:p>
    <w:p w:rsidR="003C5586" w:rsidRPr="00241563" w:rsidRDefault="00305B0E" w:rsidP="002866E6">
      <w:pPr>
        <w:ind w:right="-1" w:firstLine="709"/>
        <w:jc w:val="both"/>
        <w:rPr>
          <w:sz w:val="28"/>
          <w:szCs w:val="28"/>
        </w:rPr>
      </w:pPr>
      <m:oMath>
        <m:sSub>
          <m:sSubPr>
            <m:ctrlPr>
              <w:rPr>
                <w:rFonts w:ascii="Cambria Math" w:hAnsi="Cambria Math"/>
                <w:i/>
                <w:position w:val="1"/>
                <w:sz w:val="28"/>
                <w:szCs w:val="28"/>
                <w:lang w:val="en-US"/>
              </w:rPr>
            </m:ctrlPr>
          </m:sSubPr>
          <m:e>
            <m:r>
              <w:rPr>
                <w:rFonts w:ascii="Cambria Math" w:hAnsi="Cambria Math"/>
                <w:position w:val="1"/>
                <w:sz w:val="28"/>
                <w:szCs w:val="28"/>
                <w:lang w:val="en-US"/>
              </w:rPr>
              <m:t>α</m:t>
            </m:r>
          </m:e>
          <m:sub>
            <m:r>
              <w:rPr>
                <w:rFonts w:ascii="Cambria Math" w:hAnsi="Cambria Math"/>
                <w:position w:val="1"/>
                <w:sz w:val="28"/>
                <w:szCs w:val="28"/>
                <w:lang w:val="en-US"/>
              </w:rPr>
              <m:t>i</m:t>
            </m:r>
          </m:sub>
        </m:sSub>
      </m:oMath>
      <w:r w:rsidR="003C5586">
        <w:rPr>
          <w:rFonts w:eastAsiaTheme="minorEastAsia"/>
          <w:position w:val="1"/>
          <w:sz w:val="28"/>
          <w:szCs w:val="28"/>
        </w:rPr>
        <w:t xml:space="preserve"> </w:t>
      </w:r>
      <w:r w:rsidR="00AB3A28">
        <w:rPr>
          <w:rFonts w:eastAsiaTheme="minorEastAsia"/>
          <w:position w:val="1"/>
          <w:sz w:val="28"/>
          <w:szCs w:val="28"/>
        </w:rPr>
        <w:t>–</w:t>
      </w:r>
      <w:r w:rsidR="003C5586">
        <w:rPr>
          <w:rFonts w:eastAsiaTheme="minorEastAsia"/>
          <w:position w:val="1"/>
          <w:sz w:val="28"/>
          <w:szCs w:val="28"/>
        </w:rPr>
        <w:t xml:space="preserve"> </w:t>
      </w:r>
      <w:r w:rsidR="003C5586" w:rsidRPr="00241563">
        <w:rPr>
          <w:sz w:val="28"/>
          <w:szCs w:val="28"/>
        </w:rPr>
        <w:t>коэффициенты</w:t>
      </w:r>
      <w:r w:rsidR="00AB3A28">
        <w:rPr>
          <w:sz w:val="28"/>
          <w:szCs w:val="28"/>
        </w:rPr>
        <w:t xml:space="preserve"> используемые при построении</w:t>
      </w:r>
      <w:r w:rsidR="003C5586" w:rsidRPr="00241563">
        <w:rPr>
          <w:spacing w:val="-10"/>
          <w:sz w:val="28"/>
          <w:szCs w:val="28"/>
        </w:rPr>
        <w:t xml:space="preserve"> </w:t>
      </w:r>
      <w:r w:rsidR="003C5586" w:rsidRPr="00241563">
        <w:rPr>
          <w:sz w:val="28"/>
          <w:szCs w:val="28"/>
        </w:rPr>
        <w:t>модели;</w:t>
      </w:r>
    </w:p>
    <w:p w:rsidR="003C5586" w:rsidRDefault="003C5586" w:rsidP="002866E6">
      <w:pPr>
        <w:ind w:right="-1" w:firstLine="709"/>
        <w:jc w:val="both"/>
        <w:rPr>
          <w:spacing w:val="-11"/>
          <w:sz w:val="28"/>
          <w:szCs w:val="28"/>
        </w:rPr>
      </w:pPr>
      <w:r w:rsidRPr="00241563">
        <w:rPr>
          <w:i/>
          <w:sz w:val="28"/>
          <w:szCs w:val="28"/>
        </w:rPr>
        <w:t xml:space="preserve">i </w:t>
      </w:r>
      <w:r>
        <w:rPr>
          <w:sz w:val="28"/>
          <w:szCs w:val="28"/>
        </w:rPr>
        <w:t>=</w:t>
      </w:r>
      <w:r w:rsidRPr="00241563">
        <w:rPr>
          <w:sz w:val="28"/>
          <w:szCs w:val="28"/>
        </w:rPr>
        <w:t xml:space="preserve"> </w:t>
      </w:r>
      <w:r w:rsidRPr="00241563">
        <w:rPr>
          <w:spacing w:val="-3"/>
          <w:sz w:val="28"/>
          <w:szCs w:val="28"/>
        </w:rPr>
        <w:t xml:space="preserve">0, </w:t>
      </w:r>
      <w:r w:rsidRPr="00241563">
        <w:rPr>
          <w:i/>
          <w:spacing w:val="-11"/>
          <w:sz w:val="28"/>
          <w:szCs w:val="28"/>
        </w:rPr>
        <w:t>n</w:t>
      </w:r>
      <w:r w:rsidRPr="00241563">
        <w:rPr>
          <w:spacing w:val="-11"/>
          <w:sz w:val="28"/>
          <w:szCs w:val="28"/>
        </w:rPr>
        <w:t>;</w:t>
      </w:r>
    </w:p>
    <w:p w:rsidR="003C5586" w:rsidRPr="008C7905" w:rsidRDefault="00305B0E" w:rsidP="002866E6">
      <w:pPr>
        <w:ind w:firstLine="709"/>
        <w:jc w:val="both"/>
        <w:rPr>
          <w:spacing w:val="35"/>
          <w:sz w:val="28"/>
          <w:szCs w:val="28"/>
        </w:rPr>
      </w:pPr>
      <m:oMath>
        <m:sSub>
          <m:sSubPr>
            <m:ctrlPr>
              <w:rPr>
                <w:rFonts w:ascii="Cambria Math" w:hAnsi="Cambria Math"/>
                <w:i/>
                <w:position w:val="1"/>
                <w:sz w:val="28"/>
                <w:szCs w:val="28"/>
                <w:lang w:val="en-US"/>
              </w:rPr>
            </m:ctrlPr>
          </m:sSubPr>
          <m:e>
            <m:r>
              <w:rPr>
                <w:rFonts w:ascii="Cambria Math" w:hAnsi="Cambria Math"/>
                <w:position w:val="1"/>
                <w:sz w:val="28"/>
                <w:szCs w:val="28"/>
                <w:lang w:val="en-US"/>
              </w:rPr>
              <m:t>ε</m:t>
            </m:r>
          </m:e>
          <m:sub>
            <m:r>
              <w:rPr>
                <w:rFonts w:ascii="Cambria Math" w:hAnsi="Cambria Math"/>
                <w:position w:val="1"/>
                <w:sz w:val="28"/>
                <w:szCs w:val="28"/>
                <w:lang w:val="en-US"/>
              </w:rPr>
              <m:t>j</m:t>
            </m:r>
          </m:sub>
        </m:sSub>
      </m:oMath>
      <w:r w:rsidR="003C5586" w:rsidRPr="008C7905">
        <w:rPr>
          <w:rFonts w:eastAsiaTheme="minorEastAsia"/>
          <w:position w:val="1"/>
          <w:sz w:val="28"/>
          <w:szCs w:val="28"/>
        </w:rPr>
        <w:t xml:space="preserve"> - </w:t>
      </w:r>
      <w:r w:rsidR="003C5586" w:rsidRPr="008C7905">
        <w:rPr>
          <w:sz w:val="28"/>
          <w:szCs w:val="28"/>
        </w:rPr>
        <w:t>случайная</w:t>
      </w:r>
      <w:r w:rsidR="003C5586" w:rsidRPr="008C7905">
        <w:rPr>
          <w:spacing w:val="35"/>
          <w:sz w:val="28"/>
          <w:szCs w:val="28"/>
        </w:rPr>
        <w:t xml:space="preserve"> </w:t>
      </w:r>
      <w:r w:rsidR="003C5586" w:rsidRPr="008C7905">
        <w:rPr>
          <w:sz w:val="28"/>
          <w:szCs w:val="28"/>
        </w:rPr>
        <w:t>ошибка;</w:t>
      </w:r>
      <w:r w:rsidR="003C5586" w:rsidRPr="008C7905">
        <w:rPr>
          <w:spacing w:val="35"/>
          <w:sz w:val="28"/>
          <w:szCs w:val="28"/>
        </w:rPr>
        <w:t xml:space="preserve"> </w:t>
      </w:r>
    </w:p>
    <w:p w:rsidR="003C5586" w:rsidRDefault="003C5586" w:rsidP="002866E6">
      <w:pPr>
        <w:ind w:right="-1" w:firstLine="709"/>
        <w:jc w:val="both"/>
        <w:rPr>
          <w:spacing w:val="-11"/>
          <w:sz w:val="28"/>
          <w:szCs w:val="28"/>
        </w:rPr>
      </w:pPr>
      <w:r w:rsidRPr="008C7905">
        <w:rPr>
          <w:sz w:val="28"/>
          <w:szCs w:val="28"/>
        </w:rPr>
        <w:t>n</w:t>
      </w:r>
      <w:r w:rsidRPr="008C7905">
        <w:rPr>
          <w:spacing w:val="35"/>
          <w:sz w:val="28"/>
          <w:szCs w:val="28"/>
        </w:rPr>
        <w:t xml:space="preserve"> </w:t>
      </w:r>
      <w:r w:rsidR="00CC2997">
        <w:rPr>
          <w:sz w:val="28"/>
          <w:szCs w:val="28"/>
        </w:rPr>
        <w:t>–</w:t>
      </w:r>
      <w:r w:rsidRPr="008C7905">
        <w:rPr>
          <w:spacing w:val="34"/>
          <w:sz w:val="28"/>
          <w:szCs w:val="28"/>
        </w:rPr>
        <w:t xml:space="preserve"> </w:t>
      </w:r>
      <w:r w:rsidRPr="008C7905">
        <w:rPr>
          <w:sz w:val="28"/>
          <w:szCs w:val="28"/>
        </w:rPr>
        <w:t>число</w:t>
      </w:r>
      <w:r w:rsidR="00CC2997">
        <w:rPr>
          <w:sz w:val="28"/>
          <w:szCs w:val="28"/>
        </w:rPr>
        <w:t>вое значение</w:t>
      </w:r>
      <w:r w:rsidRPr="008C7905">
        <w:rPr>
          <w:spacing w:val="36"/>
          <w:sz w:val="28"/>
          <w:szCs w:val="28"/>
        </w:rPr>
        <w:t xml:space="preserve"> </w:t>
      </w:r>
      <w:r w:rsidRPr="008C7905">
        <w:rPr>
          <w:sz w:val="28"/>
          <w:szCs w:val="28"/>
        </w:rPr>
        <w:t>независимых переменных</w:t>
      </w:r>
      <w:r w:rsidR="00CC2997" w:rsidRPr="008C7905">
        <w:rPr>
          <w:sz w:val="28"/>
          <w:szCs w:val="28"/>
        </w:rPr>
        <w:t>;</w:t>
      </w:r>
      <w:r w:rsidRPr="008C7905">
        <w:rPr>
          <w:sz w:val="28"/>
          <w:szCs w:val="28"/>
        </w:rPr>
        <w:t xml:space="preserve"> </w:t>
      </w:r>
    </w:p>
    <w:p w:rsidR="003C5586" w:rsidRPr="008C7905" w:rsidRDefault="003C5586" w:rsidP="002866E6">
      <w:pPr>
        <w:ind w:firstLine="709"/>
        <w:jc w:val="both"/>
        <w:rPr>
          <w:sz w:val="28"/>
          <w:szCs w:val="28"/>
        </w:rPr>
      </w:pPr>
      <w:r w:rsidRPr="008C7905">
        <w:rPr>
          <w:sz w:val="28"/>
          <w:szCs w:val="28"/>
        </w:rPr>
        <w:t xml:space="preserve"> j =1</w:t>
      </w:r>
      <w:r w:rsidR="00CC2997">
        <w:rPr>
          <w:sz w:val="28"/>
          <w:szCs w:val="28"/>
        </w:rPr>
        <w:t>…</w:t>
      </w:r>
      <w:r w:rsidRPr="008C7905">
        <w:rPr>
          <w:i/>
          <w:sz w:val="28"/>
          <w:szCs w:val="28"/>
        </w:rPr>
        <w:t xml:space="preserve">N </w:t>
      </w:r>
      <w:r w:rsidRPr="008C7905">
        <w:rPr>
          <w:spacing w:val="-11"/>
          <w:sz w:val="28"/>
          <w:szCs w:val="28"/>
        </w:rPr>
        <w:t>;</w:t>
      </w:r>
    </w:p>
    <w:p w:rsidR="003C5586" w:rsidRPr="008C7905" w:rsidRDefault="003C5586" w:rsidP="002866E6">
      <w:pPr>
        <w:ind w:firstLine="709"/>
        <w:jc w:val="both"/>
        <w:rPr>
          <w:i/>
          <w:sz w:val="28"/>
          <w:szCs w:val="28"/>
        </w:rPr>
      </w:pPr>
    </w:p>
    <w:p w:rsidR="00B14682" w:rsidRPr="00241563" w:rsidRDefault="00AB3A28" w:rsidP="002866E6">
      <w:pPr>
        <w:pStyle w:val="af3"/>
        <w:spacing w:after="0"/>
        <w:ind w:right="-1" w:firstLine="709"/>
        <w:jc w:val="both"/>
        <w:rPr>
          <w:sz w:val="28"/>
          <w:szCs w:val="28"/>
        </w:rPr>
      </w:pPr>
      <w:r>
        <w:rPr>
          <w:sz w:val="28"/>
          <w:szCs w:val="28"/>
        </w:rPr>
        <w:t>З</w:t>
      </w:r>
      <w:r w:rsidR="003C5586">
        <w:rPr>
          <w:sz w:val="28"/>
          <w:szCs w:val="28"/>
        </w:rPr>
        <w:t>апись</w:t>
      </w:r>
      <w:r w:rsidR="003C5586" w:rsidRPr="00241563">
        <w:rPr>
          <w:sz w:val="28"/>
          <w:szCs w:val="28"/>
        </w:rPr>
        <w:t xml:space="preserve"> модел</w:t>
      </w:r>
      <w:r w:rsidR="003C5586">
        <w:rPr>
          <w:sz w:val="28"/>
          <w:szCs w:val="28"/>
        </w:rPr>
        <w:t>и:</w:t>
      </w:r>
    </w:p>
    <w:p w:rsidR="00B14682" w:rsidRPr="00241563" w:rsidRDefault="00AA7928" w:rsidP="002866E6">
      <w:pPr>
        <w:tabs>
          <w:tab w:val="left" w:pos="7197"/>
        </w:tabs>
        <w:ind w:right="-1" w:firstLine="709"/>
        <w:jc w:val="right"/>
        <w:rPr>
          <w:sz w:val="28"/>
          <w:szCs w:val="28"/>
        </w:rPr>
      </w:pPr>
      <m:oMath>
        <m:r>
          <w:rPr>
            <w:rFonts w:ascii="Cambria Math" w:hAnsi="Cambria Math"/>
            <w:spacing w:val="1"/>
            <w:sz w:val="25"/>
            <w:lang w:val="en-US"/>
          </w:rPr>
          <w:lastRenderedPageBreak/>
          <m:t>Y</m:t>
        </m:r>
        <m:r>
          <w:rPr>
            <w:rFonts w:ascii="Cambria Math" w:hAnsi="Cambria Math"/>
            <w:spacing w:val="1"/>
            <w:sz w:val="25"/>
          </w:rPr>
          <m:t>=</m:t>
        </m:r>
        <m:r>
          <w:rPr>
            <w:rFonts w:ascii="Cambria Math" w:hAnsi="Cambria Math"/>
            <w:spacing w:val="1"/>
            <w:sz w:val="25"/>
            <w:lang w:val="en-US"/>
          </w:rPr>
          <m:t>X</m:t>
        </m:r>
        <m:r>
          <w:rPr>
            <w:rFonts w:ascii="Cambria Math" w:hAnsi="Cambria Math"/>
            <w:position w:val="1"/>
            <w:sz w:val="28"/>
            <w:szCs w:val="28"/>
            <w:lang w:val="en-US"/>
          </w:rPr>
          <m:t>α</m:t>
        </m:r>
        <m:r>
          <w:rPr>
            <w:rFonts w:ascii="Cambria Math" w:hAnsi="Cambria Math"/>
            <w:position w:val="1"/>
            <w:sz w:val="28"/>
            <w:szCs w:val="28"/>
          </w:rPr>
          <m:t>+</m:t>
        </m:r>
        <m:r>
          <w:rPr>
            <w:rFonts w:ascii="Cambria Math" w:hAnsi="Cambria Math"/>
            <w:position w:val="1"/>
            <w:sz w:val="28"/>
            <w:szCs w:val="28"/>
            <w:lang w:val="en-US"/>
          </w:rPr>
          <m:t>ε</m:t>
        </m:r>
        <m:r>
          <w:rPr>
            <w:rFonts w:ascii="Cambria Math" w:hAnsi="Cambria Math"/>
            <w:spacing w:val="1"/>
            <w:sz w:val="25"/>
          </w:rPr>
          <m:t xml:space="preserve"> </m:t>
        </m:r>
      </m:oMath>
      <w:r w:rsidR="00B14682">
        <w:rPr>
          <w:sz w:val="28"/>
          <w:szCs w:val="28"/>
        </w:rPr>
        <w:t xml:space="preserve">                                                 </w:t>
      </w:r>
      <w:r w:rsidR="00B14682" w:rsidRPr="00241563">
        <w:rPr>
          <w:sz w:val="28"/>
          <w:szCs w:val="28"/>
        </w:rPr>
        <w:t>(</w:t>
      </w:r>
      <w:r w:rsidR="009400F6">
        <w:rPr>
          <w:sz w:val="28"/>
          <w:szCs w:val="28"/>
        </w:rPr>
        <w:t>2.2</w:t>
      </w:r>
      <w:r w:rsidR="00B14682" w:rsidRPr="00241563">
        <w:rPr>
          <w:sz w:val="28"/>
          <w:szCs w:val="28"/>
        </w:rPr>
        <w:t>)</w:t>
      </w:r>
    </w:p>
    <w:p w:rsidR="00B14682" w:rsidRPr="00241563" w:rsidRDefault="00B14682" w:rsidP="002866E6">
      <w:pPr>
        <w:pStyle w:val="af3"/>
        <w:spacing w:after="0"/>
        <w:ind w:right="-1" w:firstLine="709"/>
        <w:jc w:val="both"/>
        <w:rPr>
          <w:sz w:val="28"/>
          <w:szCs w:val="28"/>
        </w:rPr>
      </w:pPr>
    </w:p>
    <w:p w:rsidR="003C5586" w:rsidRDefault="003C5586" w:rsidP="002866E6">
      <w:pPr>
        <w:pStyle w:val="af3"/>
        <w:tabs>
          <w:tab w:val="left" w:pos="1731"/>
        </w:tabs>
        <w:spacing w:after="0"/>
        <w:ind w:firstLine="709"/>
        <w:jc w:val="both"/>
        <w:rPr>
          <w:sz w:val="28"/>
          <w:szCs w:val="28"/>
        </w:rPr>
      </w:pPr>
      <w:r w:rsidRPr="00241563">
        <w:rPr>
          <w:sz w:val="28"/>
          <w:szCs w:val="28"/>
        </w:rPr>
        <w:t>Где</w:t>
      </w:r>
      <w:r>
        <w:rPr>
          <w:sz w:val="28"/>
          <w:szCs w:val="28"/>
        </w:rPr>
        <w:t xml:space="preserve"> </w:t>
      </w:r>
      <w:r w:rsidRPr="00241563">
        <w:rPr>
          <w:sz w:val="28"/>
          <w:szCs w:val="28"/>
        </w:rPr>
        <w:t>вектор</w:t>
      </w:r>
      <w:r>
        <w:rPr>
          <w:sz w:val="28"/>
          <w:szCs w:val="28"/>
        </w:rPr>
        <w:t xml:space="preserve"> </w:t>
      </w:r>
      <w:r w:rsidRPr="002E508A">
        <w:rPr>
          <w:sz w:val="28"/>
          <w:szCs w:val="28"/>
        </w:rPr>
        <w:tab/>
      </w:r>
      <w:r>
        <w:rPr>
          <w:i/>
          <w:spacing w:val="13"/>
          <w:sz w:val="28"/>
          <w:szCs w:val="28"/>
        </w:rPr>
        <w:t>а</w:t>
      </w:r>
      <w:r w:rsidRPr="008C7905">
        <w:rPr>
          <w:i/>
          <w:spacing w:val="13"/>
          <w:position w:val="11"/>
          <w:sz w:val="28"/>
          <w:szCs w:val="28"/>
          <w:lang w:val="en-US"/>
        </w:rPr>
        <w:t>T</w:t>
      </w:r>
      <w:r w:rsidRPr="002E508A">
        <w:rPr>
          <w:i/>
          <w:spacing w:val="13"/>
          <w:position w:val="11"/>
          <w:sz w:val="28"/>
          <w:szCs w:val="28"/>
        </w:rPr>
        <w:t xml:space="preserve"> </w:t>
      </w:r>
      <w:r w:rsidRPr="002E508A">
        <w:rPr>
          <w:sz w:val="28"/>
          <w:szCs w:val="28"/>
        </w:rPr>
        <w:t xml:space="preserve">=( </w:t>
      </w:r>
      <w:r>
        <w:rPr>
          <w:i/>
          <w:sz w:val="28"/>
          <w:szCs w:val="28"/>
          <w:lang w:val="en-US"/>
        </w:rPr>
        <w:t>a</w:t>
      </w:r>
      <w:r w:rsidRPr="002E508A">
        <w:rPr>
          <w:i/>
          <w:sz w:val="28"/>
          <w:szCs w:val="28"/>
          <w:vertAlign w:val="subscript"/>
        </w:rPr>
        <w:t>1</w:t>
      </w:r>
      <w:r w:rsidRPr="002E508A">
        <w:rPr>
          <w:i/>
          <w:sz w:val="28"/>
          <w:szCs w:val="28"/>
        </w:rPr>
        <w:t xml:space="preserve"> </w:t>
      </w:r>
      <w:r w:rsidRPr="002E508A">
        <w:rPr>
          <w:sz w:val="28"/>
          <w:szCs w:val="28"/>
        </w:rPr>
        <w:t xml:space="preserve">, </w:t>
      </w:r>
      <w:r>
        <w:rPr>
          <w:i/>
          <w:sz w:val="28"/>
          <w:szCs w:val="28"/>
          <w:lang w:val="en-US"/>
        </w:rPr>
        <w:t>a</w:t>
      </w:r>
      <w:r w:rsidRPr="002E508A">
        <w:rPr>
          <w:i/>
          <w:sz w:val="28"/>
          <w:szCs w:val="28"/>
          <w:vertAlign w:val="subscript"/>
        </w:rPr>
        <w:t>2</w:t>
      </w:r>
      <w:r w:rsidRPr="002E508A">
        <w:rPr>
          <w:i/>
          <w:sz w:val="28"/>
          <w:szCs w:val="28"/>
        </w:rPr>
        <w:t xml:space="preserve"> </w:t>
      </w:r>
      <w:r w:rsidRPr="002E508A">
        <w:rPr>
          <w:sz w:val="28"/>
          <w:szCs w:val="28"/>
        </w:rPr>
        <w:t>,...,</w:t>
      </w:r>
      <w:r w:rsidRPr="002E508A">
        <w:rPr>
          <w:spacing w:val="-27"/>
          <w:sz w:val="28"/>
          <w:szCs w:val="28"/>
        </w:rPr>
        <w:t xml:space="preserve"> </w:t>
      </w:r>
      <w:r>
        <w:rPr>
          <w:i/>
          <w:sz w:val="28"/>
          <w:szCs w:val="28"/>
          <w:lang w:val="en-US"/>
        </w:rPr>
        <w:t>a</w:t>
      </w:r>
      <w:r w:rsidRPr="008C7905">
        <w:rPr>
          <w:i/>
          <w:sz w:val="28"/>
          <w:szCs w:val="28"/>
          <w:vertAlign w:val="subscript"/>
          <w:lang w:val="en-US"/>
        </w:rPr>
        <w:t>n</w:t>
      </w:r>
      <w:r w:rsidRPr="002E508A">
        <w:rPr>
          <w:i/>
          <w:spacing w:val="37"/>
          <w:sz w:val="28"/>
          <w:szCs w:val="28"/>
        </w:rPr>
        <w:t xml:space="preserve"> </w:t>
      </w:r>
      <w:r w:rsidRPr="002E508A">
        <w:rPr>
          <w:sz w:val="28"/>
          <w:szCs w:val="28"/>
        </w:rPr>
        <w:t>)</w:t>
      </w:r>
      <w:r>
        <w:rPr>
          <w:sz w:val="28"/>
          <w:szCs w:val="28"/>
        </w:rPr>
        <w:t xml:space="preserve"> и </w:t>
      </w:r>
      <w:r w:rsidRPr="00241563">
        <w:rPr>
          <w:spacing w:val="-3"/>
          <w:sz w:val="28"/>
          <w:szCs w:val="28"/>
        </w:rPr>
        <w:t>вектор</w:t>
      </w:r>
      <w:r>
        <w:rPr>
          <w:spacing w:val="-3"/>
          <w:sz w:val="28"/>
          <w:szCs w:val="28"/>
        </w:rPr>
        <w:t xml:space="preserve"> </w:t>
      </w:r>
      <w:r w:rsidRPr="008C7905">
        <w:rPr>
          <w:i/>
          <w:spacing w:val="13"/>
          <w:sz w:val="28"/>
          <w:szCs w:val="28"/>
          <w:lang w:val="en-US"/>
        </w:rPr>
        <w:t>Y</w:t>
      </w:r>
      <w:r w:rsidRPr="008C7905">
        <w:rPr>
          <w:i/>
          <w:spacing w:val="13"/>
          <w:position w:val="11"/>
          <w:sz w:val="28"/>
          <w:szCs w:val="28"/>
          <w:lang w:val="en-US"/>
        </w:rPr>
        <w:t>T</w:t>
      </w:r>
      <w:r w:rsidRPr="002E508A">
        <w:rPr>
          <w:i/>
          <w:spacing w:val="13"/>
          <w:position w:val="11"/>
          <w:sz w:val="28"/>
          <w:szCs w:val="28"/>
        </w:rPr>
        <w:t xml:space="preserve"> </w:t>
      </w:r>
      <w:r w:rsidRPr="002E508A">
        <w:rPr>
          <w:sz w:val="28"/>
          <w:szCs w:val="28"/>
        </w:rPr>
        <w:t xml:space="preserve">= ( </w:t>
      </w:r>
      <w:r w:rsidRPr="008C7905">
        <w:rPr>
          <w:i/>
          <w:sz w:val="28"/>
          <w:szCs w:val="28"/>
          <w:lang w:val="en-US"/>
        </w:rPr>
        <w:t>y</w:t>
      </w:r>
      <w:r w:rsidRPr="002E508A">
        <w:rPr>
          <w:i/>
          <w:sz w:val="28"/>
          <w:szCs w:val="28"/>
          <w:vertAlign w:val="subscript"/>
        </w:rPr>
        <w:t>1</w:t>
      </w:r>
      <w:r w:rsidRPr="002E508A">
        <w:rPr>
          <w:i/>
          <w:sz w:val="28"/>
          <w:szCs w:val="28"/>
        </w:rPr>
        <w:t xml:space="preserve"> </w:t>
      </w:r>
      <w:r w:rsidRPr="002E508A">
        <w:rPr>
          <w:sz w:val="28"/>
          <w:szCs w:val="28"/>
        </w:rPr>
        <w:t xml:space="preserve">, </w:t>
      </w:r>
      <w:r w:rsidRPr="008C7905">
        <w:rPr>
          <w:i/>
          <w:sz w:val="28"/>
          <w:szCs w:val="28"/>
          <w:lang w:val="en-US"/>
        </w:rPr>
        <w:t>y</w:t>
      </w:r>
      <w:r w:rsidRPr="002E508A">
        <w:rPr>
          <w:i/>
          <w:sz w:val="28"/>
          <w:szCs w:val="28"/>
          <w:vertAlign w:val="subscript"/>
        </w:rPr>
        <w:t>2</w:t>
      </w:r>
      <w:r w:rsidRPr="002E508A">
        <w:rPr>
          <w:i/>
          <w:sz w:val="28"/>
          <w:szCs w:val="28"/>
        </w:rPr>
        <w:t xml:space="preserve"> </w:t>
      </w:r>
      <w:r w:rsidRPr="002E508A">
        <w:rPr>
          <w:sz w:val="28"/>
          <w:szCs w:val="28"/>
        </w:rPr>
        <w:t>,...,</w:t>
      </w:r>
      <w:r w:rsidRPr="002E508A">
        <w:rPr>
          <w:spacing w:val="-27"/>
          <w:sz w:val="28"/>
          <w:szCs w:val="28"/>
        </w:rPr>
        <w:t xml:space="preserve"> </w:t>
      </w:r>
      <w:r w:rsidRPr="008C7905">
        <w:rPr>
          <w:i/>
          <w:sz w:val="28"/>
          <w:szCs w:val="28"/>
          <w:lang w:val="en-US"/>
        </w:rPr>
        <w:t>y</w:t>
      </w:r>
      <w:r w:rsidRPr="008C7905">
        <w:rPr>
          <w:i/>
          <w:sz w:val="28"/>
          <w:szCs w:val="28"/>
          <w:vertAlign w:val="subscript"/>
          <w:lang w:val="en-US"/>
        </w:rPr>
        <w:t>n</w:t>
      </w:r>
      <w:r w:rsidRPr="002E508A">
        <w:rPr>
          <w:i/>
          <w:spacing w:val="37"/>
          <w:sz w:val="28"/>
          <w:szCs w:val="28"/>
        </w:rPr>
        <w:t xml:space="preserve"> </w:t>
      </w:r>
      <w:r>
        <w:rPr>
          <w:sz w:val="28"/>
          <w:szCs w:val="28"/>
        </w:rPr>
        <w:t xml:space="preserve">) - </w:t>
      </w:r>
      <w:r w:rsidRPr="00241563">
        <w:rPr>
          <w:sz w:val="28"/>
          <w:szCs w:val="28"/>
        </w:rPr>
        <w:t>соответственно векторы коэффициентов модели, матрица порядка(n</w:t>
      </w:r>
      <w:r>
        <w:rPr>
          <w:sz w:val="28"/>
          <w:szCs w:val="28"/>
        </w:rPr>
        <w:t>х</w:t>
      </w:r>
      <w:r w:rsidRPr="00241563">
        <w:rPr>
          <w:sz w:val="28"/>
          <w:szCs w:val="28"/>
        </w:rPr>
        <w:t>N)</w:t>
      </w:r>
      <w:r>
        <w:rPr>
          <w:sz w:val="28"/>
          <w:szCs w:val="28"/>
        </w:rPr>
        <w:t xml:space="preserve"> и </w:t>
      </w:r>
      <w:r w:rsidRPr="00241563">
        <w:rPr>
          <w:sz w:val="28"/>
          <w:szCs w:val="28"/>
        </w:rPr>
        <w:t>значений зависимой переменной;</w:t>
      </w:r>
    </w:p>
    <w:p w:rsidR="006D0725" w:rsidRPr="002E508A" w:rsidRDefault="006D0725" w:rsidP="002866E6">
      <w:pPr>
        <w:pStyle w:val="af3"/>
        <w:tabs>
          <w:tab w:val="left" w:pos="1731"/>
        </w:tabs>
        <w:spacing w:after="0"/>
        <w:ind w:firstLine="709"/>
        <w:jc w:val="both"/>
        <w:rPr>
          <w:spacing w:val="-3"/>
          <w:sz w:val="28"/>
          <w:szCs w:val="28"/>
        </w:rPr>
      </w:pPr>
    </w:p>
    <w:p w:rsidR="00B14682" w:rsidRDefault="00B14682" w:rsidP="002866E6">
      <w:pPr>
        <w:ind w:right="-1" w:firstLine="709"/>
        <w:jc w:val="both"/>
        <w:rPr>
          <w:sz w:val="28"/>
          <w:szCs w:val="28"/>
        </w:rPr>
      </w:pPr>
      <w:r w:rsidRPr="00241563">
        <w:rPr>
          <w:sz w:val="28"/>
          <w:szCs w:val="28"/>
          <w:lang w:val="en-US"/>
        </w:rPr>
        <w:t>X</w:t>
      </w:r>
      <w:r w:rsidRPr="00241563">
        <w:rPr>
          <w:sz w:val="28"/>
          <w:szCs w:val="28"/>
        </w:rPr>
        <w:t xml:space="preserve"> = </w:t>
      </w:r>
      <m:oMath>
        <m:d>
          <m:dPr>
            <m:begChr m:val="["/>
            <m:endChr m:val="]"/>
            <m:ctrlPr>
              <w:rPr>
                <w:rFonts w:ascii="Cambria Math" w:hAnsi="Cambria Math"/>
                <w:i/>
                <w:sz w:val="28"/>
                <w:szCs w:val="28"/>
                <w:lang w:val="en-US"/>
              </w:rPr>
            </m:ctrlPr>
          </m:dPr>
          <m:e>
            <m:m>
              <m:mPr>
                <m:mcs>
                  <m:mc>
                    <m:mcPr>
                      <m:count m:val="3"/>
                      <m:mcJc m:val="center"/>
                    </m:mcPr>
                  </m:mc>
                </m:mcs>
                <m:ctrlPr>
                  <w:rPr>
                    <w:rFonts w:ascii="Cambria Math" w:hAnsi="Cambria Math"/>
                    <w:i/>
                    <w:sz w:val="28"/>
                    <w:szCs w:val="28"/>
                    <w:lang w:val="en-US"/>
                  </w:rPr>
                </m:ctrlPr>
              </m:mPr>
              <m:m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sz w:val="28"/>
                          <w:szCs w:val="28"/>
                        </w:rPr>
                        <m:t>11</m:t>
                      </m:r>
                    </m:sub>
                  </m:sSub>
                  <m:r>
                    <w:rPr>
                      <w:rFonts w:ascii="Cambria Math"/>
                      <w:sz w:val="28"/>
                      <w:szCs w:val="28"/>
                    </w:rPr>
                    <m:t>,</m:t>
                  </m:r>
                </m:e>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sz w:val="28"/>
                          <w:szCs w:val="28"/>
                        </w:rPr>
                        <m:t>12</m:t>
                      </m:r>
                    </m:sub>
                  </m:sSub>
                  <m:r>
                    <w:rPr>
                      <w:rFonts w:ascii="Cambria Math"/>
                      <w:sz w:val="28"/>
                      <w:szCs w:val="28"/>
                    </w:rPr>
                    <m:t>,</m:t>
                  </m:r>
                </m:e>
                <m:e>
                  <m:r>
                    <w:rPr>
                      <w:rFonts w:ascii="Cambria Math"/>
                      <w:sz w:val="28"/>
                      <w:szCs w:val="28"/>
                    </w:rPr>
                    <m:t>…</m:t>
                  </m:r>
                </m:e>
              </m:mr>
              <m:mr>
                <m:e>
                  <m:r>
                    <w:rPr>
                      <w:rFonts w:ascii="Cambria Math"/>
                      <w:sz w:val="28"/>
                      <w:szCs w:val="28"/>
                    </w:rPr>
                    <m:t>…</m:t>
                  </m:r>
                </m:e>
                <m:e>
                  <m:r>
                    <w:rPr>
                      <w:rFonts w:ascii="Cambria Math"/>
                      <w:sz w:val="28"/>
                      <w:szCs w:val="28"/>
                    </w:rPr>
                    <m:t>…</m:t>
                  </m:r>
                </m:e>
                <m:e>
                  <m:r>
                    <w:rPr>
                      <w:rFonts w:ascii="Cambria Math"/>
                      <w:sz w:val="28"/>
                      <w:szCs w:val="28"/>
                    </w:rPr>
                    <m:t>…</m:t>
                  </m:r>
                </m:e>
              </m:mr>
              <m:m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N</m:t>
                      </m:r>
                      <m:r>
                        <w:rPr>
                          <w:rFonts w:ascii="Cambria Math"/>
                          <w:sz w:val="28"/>
                          <w:szCs w:val="28"/>
                        </w:rPr>
                        <m:t>1</m:t>
                      </m:r>
                    </m:sub>
                  </m:sSub>
                  <m:r>
                    <w:rPr>
                      <w:rFonts w:ascii="Cambria Math"/>
                      <w:sz w:val="28"/>
                      <w:szCs w:val="28"/>
                    </w:rPr>
                    <m:t>,</m:t>
                  </m:r>
                </m:e>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N</m:t>
                      </m:r>
                      <m:r>
                        <w:rPr>
                          <w:rFonts w:ascii="Cambria Math"/>
                          <w:sz w:val="28"/>
                          <w:szCs w:val="28"/>
                        </w:rPr>
                        <m:t>2</m:t>
                      </m:r>
                    </m:sub>
                  </m:sSub>
                  <m:r>
                    <w:rPr>
                      <w:rFonts w:ascii="Cambria Math"/>
                      <w:sz w:val="28"/>
                      <w:szCs w:val="28"/>
                    </w:rPr>
                    <m:t>,</m:t>
                  </m:r>
                </m:e>
                <m:e>
                  <m:r>
                    <w:rPr>
                      <w:rFonts w:ascii="Cambria Math"/>
                      <w:sz w:val="28"/>
                      <w:szCs w:val="28"/>
                    </w:rPr>
                    <m:t>…</m:t>
                  </m:r>
                </m:e>
              </m:mr>
            </m:m>
            <m:r>
              <w:rPr>
                <w:rFonts w:ascii="Cambria Math"/>
                <w:sz w:val="28"/>
                <w:szCs w:val="28"/>
              </w:rPr>
              <m:t xml:space="preserve">  </m:t>
            </m:r>
            <m:m>
              <m:mPr>
                <m:mcs>
                  <m:mc>
                    <m:mcPr>
                      <m:count m:val="1"/>
                      <m:mcJc m:val="center"/>
                    </m:mcPr>
                  </m:mc>
                </m:mcs>
                <m:ctrlPr>
                  <w:rPr>
                    <w:rFonts w:ascii="Cambria Math" w:hAnsi="Cambria Math"/>
                    <w:i/>
                    <w:sz w:val="28"/>
                    <w:szCs w:val="28"/>
                    <w:lang w:val="en-US"/>
                  </w:rPr>
                </m:ctrlPr>
              </m:mPr>
              <m:m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sz w:val="28"/>
                          <w:szCs w:val="28"/>
                        </w:rPr>
                        <m:t>1</m:t>
                      </m:r>
                      <m:r>
                        <w:rPr>
                          <w:rFonts w:ascii="Cambria Math" w:hAnsi="Cambria Math"/>
                          <w:sz w:val="28"/>
                          <w:szCs w:val="28"/>
                          <w:lang w:val="en-US"/>
                        </w:rPr>
                        <m:t>n</m:t>
                      </m:r>
                    </m:sub>
                  </m:sSub>
                </m:e>
              </m:mr>
              <m:mr>
                <m:e>
                  <m:r>
                    <w:rPr>
                      <w:rFonts w:ascii="Cambria Math"/>
                      <w:sz w:val="28"/>
                      <w:szCs w:val="28"/>
                    </w:rPr>
                    <m:t>…</m:t>
                  </m:r>
                </m:e>
              </m:mr>
              <m:mr>
                <m:e>
                  <m:sSub>
                    <m:sSubPr>
                      <m:ctrlPr>
                        <w:rPr>
                          <w:rFonts w:ascii="Cambria Math" w:hAnsi="Cambria Math"/>
                          <w:i/>
                          <w:sz w:val="28"/>
                          <w:szCs w:val="28"/>
                          <w:lang w:val="en-US"/>
                        </w:rPr>
                      </m:ctrlPr>
                    </m:sSubPr>
                    <m:e>
                      <m:r>
                        <w:rPr>
                          <w:rFonts w:ascii="Cambria Math" w:hAnsi="Cambria Math"/>
                          <w:sz w:val="28"/>
                          <w:szCs w:val="28"/>
                          <w:lang w:val="en-US"/>
                        </w:rPr>
                        <m:t>x</m:t>
                      </m:r>
                    </m:e>
                    <m:sub>
                      <m:r>
                        <w:rPr>
                          <w:rFonts w:ascii="Cambria Math" w:hAnsi="Cambria Math"/>
                          <w:sz w:val="28"/>
                          <w:szCs w:val="28"/>
                          <w:lang w:val="en-US"/>
                        </w:rPr>
                        <m:t>Nn</m:t>
                      </m:r>
                    </m:sub>
                  </m:sSub>
                </m:e>
              </m:mr>
            </m:m>
          </m:e>
        </m:d>
      </m:oMath>
      <w:r w:rsidRPr="00B14682">
        <w:rPr>
          <w:sz w:val="28"/>
          <w:szCs w:val="28"/>
        </w:rPr>
        <w:t xml:space="preserve"> – это схема матрицы независимых переменных;  </w:t>
      </w:r>
    </w:p>
    <w:p w:rsidR="00C94301" w:rsidRPr="00B14682" w:rsidRDefault="00C94301" w:rsidP="002866E6">
      <w:pPr>
        <w:ind w:right="-1" w:firstLine="709"/>
        <w:jc w:val="both"/>
        <w:rPr>
          <w:sz w:val="28"/>
          <w:szCs w:val="28"/>
        </w:rPr>
      </w:pPr>
    </w:p>
    <w:p w:rsidR="00B14682" w:rsidRDefault="00305B0E" w:rsidP="002866E6">
      <w:pPr>
        <w:ind w:right="-1" w:firstLine="709"/>
        <w:jc w:val="both"/>
        <w:rPr>
          <w:sz w:val="28"/>
          <w:szCs w:val="28"/>
        </w:rPr>
      </w:pPr>
      <m:oMath>
        <m:sSup>
          <m:sSupPr>
            <m:ctrlPr>
              <w:rPr>
                <w:rFonts w:ascii="Cambria Math" w:hAnsi="Cambria Math"/>
                <w:i/>
                <w:sz w:val="28"/>
                <w:szCs w:val="28"/>
                <w:lang w:val="en-US"/>
              </w:rPr>
            </m:ctrlPr>
          </m:sSupPr>
          <m:e>
            <m:r>
              <w:rPr>
                <w:rFonts w:ascii="Cambria Math" w:hAnsi="Cambria Math"/>
                <w:sz w:val="28"/>
                <w:szCs w:val="28"/>
                <w:lang w:val="en-US"/>
              </w:rPr>
              <m:t>ε</m:t>
            </m:r>
          </m:e>
          <m:sup>
            <m:r>
              <w:rPr>
                <w:rFonts w:ascii="Cambria Math" w:hAnsi="Cambria Math"/>
                <w:sz w:val="28"/>
                <w:szCs w:val="28"/>
                <w:lang w:val="en-US"/>
              </w:rPr>
              <m:t>T</m:t>
            </m:r>
          </m:sup>
        </m:sSup>
        <m:r>
          <w:rPr>
            <w:rFonts w:ascii="Cambria Math" w:hAnsi="Cambria Math"/>
            <w:sz w:val="28"/>
            <w:szCs w:val="28"/>
          </w:rPr>
          <m:t>=</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ε</m:t>
                </m:r>
              </m:e>
              <m:sub>
                <m:r>
                  <w:rPr>
                    <w:rFonts w:ascii="Cambria Math" w:hAnsi="Cambria Math"/>
                    <w:sz w:val="28"/>
                    <w:szCs w:val="28"/>
                  </w:rPr>
                  <m:t>1</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ε</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ε</m:t>
                </m:r>
              </m:e>
              <m:sub>
                <m:r>
                  <w:rPr>
                    <w:rFonts w:ascii="Cambria Math" w:hAnsi="Cambria Math"/>
                    <w:sz w:val="28"/>
                    <w:szCs w:val="28"/>
                    <w:lang w:val="en-US"/>
                  </w:rPr>
                  <m:t>n</m:t>
                </m:r>
              </m:sub>
            </m:sSub>
          </m:e>
        </m:d>
      </m:oMath>
      <w:r w:rsidR="00B14682">
        <w:rPr>
          <w:i/>
          <w:sz w:val="28"/>
          <w:szCs w:val="28"/>
        </w:rPr>
        <w:t xml:space="preserve"> – </w:t>
      </w:r>
      <w:r w:rsidR="00B14682" w:rsidRPr="00E703B2">
        <w:rPr>
          <w:sz w:val="28"/>
          <w:szCs w:val="28"/>
        </w:rPr>
        <w:t>вектор случайных ошибок.</w:t>
      </w:r>
    </w:p>
    <w:p w:rsidR="006D0725" w:rsidRPr="00961767" w:rsidRDefault="006D0725" w:rsidP="002866E6">
      <w:pPr>
        <w:ind w:right="-1" w:firstLine="709"/>
        <w:jc w:val="both"/>
        <w:rPr>
          <w:sz w:val="28"/>
          <w:szCs w:val="28"/>
        </w:rPr>
      </w:pPr>
    </w:p>
    <w:p w:rsidR="00B14682" w:rsidRDefault="00B14682" w:rsidP="002866E6">
      <w:pPr>
        <w:pStyle w:val="af3"/>
        <w:spacing w:after="0"/>
        <w:ind w:right="-1" w:firstLine="709"/>
        <w:jc w:val="both"/>
        <w:rPr>
          <w:sz w:val="28"/>
          <w:szCs w:val="28"/>
        </w:rPr>
      </w:pPr>
      <w:r>
        <w:rPr>
          <w:sz w:val="28"/>
          <w:szCs w:val="28"/>
        </w:rPr>
        <w:t xml:space="preserve">Некоторые </w:t>
      </w:r>
      <w:r w:rsidRPr="00241563">
        <w:rPr>
          <w:sz w:val="28"/>
          <w:szCs w:val="28"/>
        </w:rPr>
        <w:t>коэффициент</w:t>
      </w:r>
      <w:r>
        <w:rPr>
          <w:sz w:val="28"/>
          <w:szCs w:val="28"/>
        </w:rPr>
        <w:t>ные показатели</w:t>
      </w:r>
      <w:r w:rsidRPr="00241563">
        <w:rPr>
          <w:sz w:val="28"/>
          <w:szCs w:val="28"/>
        </w:rPr>
        <w:t xml:space="preserve"> </w:t>
      </w:r>
      <w:r>
        <w:rPr>
          <w:sz w:val="28"/>
          <w:szCs w:val="28"/>
        </w:rPr>
        <w:t>схемы</w:t>
      </w:r>
      <w:r w:rsidRPr="00241563">
        <w:rPr>
          <w:sz w:val="28"/>
          <w:szCs w:val="28"/>
        </w:rPr>
        <w:t xml:space="preserve"> </w:t>
      </w:r>
      <w:r>
        <w:rPr>
          <w:sz w:val="28"/>
          <w:szCs w:val="28"/>
        </w:rPr>
        <w:t>располагаются в минимальной доле</w:t>
      </w:r>
      <w:r w:rsidRPr="00241563">
        <w:rPr>
          <w:sz w:val="28"/>
          <w:szCs w:val="28"/>
        </w:rPr>
        <w:t xml:space="preserve"> функционала, который</w:t>
      </w:r>
      <w:r>
        <w:rPr>
          <w:sz w:val="28"/>
          <w:szCs w:val="28"/>
        </w:rPr>
        <w:t xml:space="preserve"> является рассогласованным</w:t>
      </w:r>
      <w:r w:rsidRPr="00241563">
        <w:rPr>
          <w:sz w:val="28"/>
          <w:szCs w:val="28"/>
        </w:rPr>
        <w:t xml:space="preserve"> </w:t>
      </w:r>
      <w:r>
        <w:rPr>
          <w:sz w:val="28"/>
          <w:szCs w:val="28"/>
        </w:rPr>
        <w:t>по</w:t>
      </w:r>
      <w:r w:rsidRPr="00241563">
        <w:rPr>
          <w:sz w:val="28"/>
          <w:szCs w:val="28"/>
        </w:rPr>
        <w:t xml:space="preserve"> сумм</w:t>
      </w:r>
      <w:r>
        <w:rPr>
          <w:sz w:val="28"/>
          <w:szCs w:val="28"/>
        </w:rPr>
        <w:t>е</w:t>
      </w:r>
      <w:r w:rsidRPr="00241563">
        <w:rPr>
          <w:sz w:val="28"/>
          <w:szCs w:val="28"/>
        </w:rPr>
        <w:t xml:space="preserve"> квадратов реальных </w:t>
      </w:r>
      <w:r>
        <w:rPr>
          <w:sz w:val="28"/>
          <w:szCs w:val="28"/>
        </w:rPr>
        <w:t>показателей</w:t>
      </w:r>
      <w:r w:rsidRPr="00241563">
        <w:rPr>
          <w:sz w:val="28"/>
          <w:szCs w:val="28"/>
        </w:rPr>
        <w:t xml:space="preserve"> </w:t>
      </w:r>
      <w:r>
        <w:rPr>
          <w:sz w:val="28"/>
          <w:szCs w:val="28"/>
        </w:rPr>
        <w:t>двух компонентов: зависимой переменной и прочих показателей</w:t>
      </w:r>
      <w:r w:rsidRPr="00241563">
        <w:rPr>
          <w:sz w:val="28"/>
          <w:szCs w:val="28"/>
        </w:rPr>
        <w:t xml:space="preserve">. В </w:t>
      </w:r>
      <w:r>
        <w:rPr>
          <w:sz w:val="28"/>
          <w:szCs w:val="28"/>
        </w:rPr>
        <w:t>форме вектора</w:t>
      </w:r>
      <w:r w:rsidRPr="00241563">
        <w:rPr>
          <w:sz w:val="28"/>
          <w:szCs w:val="28"/>
        </w:rPr>
        <w:t xml:space="preserve"> </w:t>
      </w:r>
      <w:r>
        <w:rPr>
          <w:sz w:val="28"/>
          <w:szCs w:val="28"/>
        </w:rPr>
        <w:t xml:space="preserve">показатели </w:t>
      </w:r>
      <w:r w:rsidRPr="00241563">
        <w:rPr>
          <w:sz w:val="28"/>
          <w:szCs w:val="28"/>
        </w:rPr>
        <w:t xml:space="preserve">рассогласований </w:t>
      </w:r>
      <w:r>
        <w:rPr>
          <w:sz w:val="28"/>
          <w:szCs w:val="28"/>
        </w:rPr>
        <w:t>могут быть изображены следующим образом</w:t>
      </w:r>
      <w:r w:rsidR="006D0725">
        <w:rPr>
          <w:sz w:val="28"/>
          <w:szCs w:val="28"/>
        </w:rPr>
        <w:t>.</w:t>
      </w:r>
    </w:p>
    <w:p w:rsidR="006D0725" w:rsidRPr="00241563" w:rsidRDefault="006D0725" w:rsidP="002866E6">
      <w:pPr>
        <w:pStyle w:val="af3"/>
        <w:spacing w:after="0"/>
        <w:ind w:right="-1" w:firstLine="709"/>
        <w:jc w:val="both"/>
        <w:rPr>
          <w:sz w:val="28"/>
          <w:szCs w:val="28"/>
        </w:rPr>
      </w:pPr>
    </w:p>
    <w:p w:rsidR="00B14682" w:rsidRDefault="00AA7928" w:rsidP="002866E6">
      <w:pPr>
        <w:ind w:right="-1" w:firstLine="709"/>
        <w:jc w:val="right"/>
        <w:rPr>
          <w:w w:val="101"/>
          <w:sz w:val="28"/>
          <w:szCs w:val="28"/>
        </w:rPr>
      </w:pPr>
      <m:oMath>
        <m:r>
          <w:rPr>
            <w:rFonts w:ascii="Cambria Math" w:hAnsi="Cambria Math"/>
            <w:w w:val="101"/>
            <w:sz w:val="28"/>
            <w:szCs w:val="28"/>
          </w:rPr>
          <m:t>Φ=</m:t>
        </m:r>
        <m:sSup>
          <m:sSupPr>
            <m:ctrlPr>
              <w:rPr>
                <w:rFonts w:ascii="Cambria Math" w:hAnsi="Cambria Math"/>
                <w:i/>
                <w:w w:val="101"/>
                <w:sz w:val="28"/>
                <w:szCs w:val="28"/>
              </w:rPr>
            </m:ctrlPr>
          </m:sSupPr>
          <m:e>
            <m:d>
              <m:dPr>
                <m:ctrlPr>
                  <w:rPr>
                    <w:rFonts w:ascii="Cambria Math" w:hAnsi="Cambria Math"/>
                    <w:i/>
                    <w:w w:val="101"/>
                    <w:sz w:val="28"/>
                    <w:szCs w:val="28"/>
                  </w:rPr>
                </m:ctrlPr>
              </m:dPr>
              <m:e>
                <m:r>
                  <w:rPr>
                    <w:rFonts w:ascii="Cambria Math" w:hAnsi="Cambria Math"/>
                    <w:w w:val="101"/>
                    <w:sz w:val="28"/>
                    <w:szCs w:val="28"/>
                  </w:rPr>
                  <m:t>Y-Xα</m:t>
                </m:r>
              </m:e>
            </m:d>
          </m:e>
          <m:sup>
            <m:r>
              <w:rPr>
                <w:rFonts w:ascii="Cambria Math" w:hAnsi="Cambria Math"/>
                <w:w w:val="101"/>
                <w:sz w:val="28"/>
                <w:szCs w:val="28"/>
                <w:lang w:val="en-US"/>
              </w:rPr>
              <m:t>T</m:t>
            </m:r>
          </m:sup>
        </m:sSup>
        <m:r>
          <w:rPr>
            <w:rFonts w:ascii="Cambria Math" w:hAnsi="Cambria Math"/>
            <w:w w:val="101"/>
            <w:sz w:val="28"/>
            <w:szCs w:val="28"/>
          </w:rPr>
          <m:t>(Y-Xα)→min</m:t>
        </m:r>
      </m:oMath>
      <w:r w:rsidR="00B14682">
        <w:rPr>
          <w:w w:val="101"/>
          <w:sz w:val="28"/>
          <w:szCs w:val="28"/>
        </w:rPr>
        <w:t xml:space="preserve">                              (</w:t>
      </w:r>
      <w:r w:rsidR="009400F6">
        <w:rPr>
          <w:w w:val="101"/>
          <w:sz w:val="28"/>
          <w:szCs w:val="28"/>
        </w:rPr>
        <w:t>2.3</w:t>
      </w:r>
      <w:r w:rsidR="00B14682">
        <w:rPr>
          <w:w w:val="101"/>
          <w:sz w:val="28"/>
          <w:szCs w:val="28"/>
        </w:rPr>
        <w:t>)</w:t>
      </w:r>
    </w:p>
    <w:p w:rsidR="006D0725" w:rsidRPr="00241563" w:rsidRDefault="006D0725" w:rsidP="002866E6">
      <w:pPr>
        <w:ind w:right="-1" w:firstLine="709"/>
        <w:jc w:val="right"/>
        <w:rPr>
          <w:sz w:val="28"/>
          <w:szCs w:val="28"/>
        </w:rPr>
      </w:pPr>
    </w:p>
    <w:p w:rsidR="00B14682" w:rsidRDefault="00B14682" w:rsidP="002866E6">
      <w:pPr>
        <w:pStyle w:val="af3"/>
        <w:spacing w:after="0"/>
        <w:ind w:right="-1" w:firstLine="709"/>
        <w:jc w:val="both"/>
        <w:rPr>
          <w:sz w:val="28"/>
          <w:szCs w:val="28"/>
        </w:rPr>
      </w:pPr>
      <w:r>
        <w:rPr>
          <w:sz w:val="28"/>
          <w:szCs w:val="28"/>
        </w:rPr>
        <w:t>Гарантия</w:t>
      </w:r>
      <w:r w:rsidRPr="00241563">
        <w:rPr>
          <w:sz w:val="28"/>
          <w:szCs w:val="28"/>
        </w:rPr>
        <w:t xml:space="preserve"> </w:t>
      </w:r>
      <w:r>
        <w:rPr>
          <w:sz w:val="28"/>
          <w:szCs w:val="28"/>
        </w:rPr>
        <w:t>выполняемой и реализуемой</w:t>
      </w:r>
      <w:r w:rsidRPr="00241563">
        <w:rPr>
          <w:sz w:val="28"/>
          <w:szCs w:val="28"/>
        </w:rPr>
        <w:t xml:space="preserve"> </w:t>
      </w:r>
      <w:r>
        <w:rPr>
          <w:sz w:val="28"/>
          <w:szCs w:val="28"/>
        </w:rPr>
        <w:t>при</w:t>
      </w:r>
      <w:r w:rsidRPr="00241563">
        <w:rPr>
          <w:sz w:val="28"/>
          <w:szCs w:val="28"/>
        </w:rPr>
        <w:t xml:space="preserve"> помощ</w:t>
      </w:r>
      <w:r>
        <w:rPr>
          <w:sz w:val="28"/>
          <w:szCs w:val="28"/>
        </w:rPr>
        <w:t>и</w:t>
      </w:r>
      <w:r w:rsidRPr="00241563">
        <w:rPr>
          <w:sz w:val="28"/>
          <w:szCs w:val="28"/>
        </w:rPr>
        <w:t xml:space="preserve"> </w:t>
      </w:r>
      <w:r>
        <w:rPr>
          <w:sz w:val="28"/>
          <w:szCs w:val="28"/>
        </w:rPr>
        <w:t>показателей</w:t>
      </w:r>
      <w:r w:rsidRPr="00241563">
        <w:rPr>
          <w:sz w:val="28"/>
          <w:szCs w:val="28"/>
        </w:rPr>
        <w:t xml:space="preserve"> α </w:t>
      </w:r>
      <w:r>
        <w:rPr>
          <w:sz w:val="28"/>
          <w:szCs w:val="28"/>
        </w:rPr>
        <w:t>схемы может быть вычислена</w:t>
      </w:r>
      <w:r w:rsidRPr="00241563">
        <w:rPr>
          <w:sz w:val="28"/>
          <w:szCs w:val="28"/>
        </w:rPr>
        <w:t xml:space="preserve"> </w:t>
      </w:r>
      <w:r>
        <w:rPr>
          <w:sz w:val="28"/>
          <w:szCs w:val="28"/>
        </w:rPr>
        <w:t>при наличии значения</w:t>
      </w:r>
      <w:r w:rsidRPr="00241563">
        <w:rPr>
          <w:sz w:val="28"/>
          <w:szCs w:val="28"/>
        </w:rPr>
        <w:t xml:space="preserve"> дисперсии, </w:t>
      </w:r>
      <w:r>
        <w:rPr>
          <w:sz w:val="28"/>
          <w:szCs w:val="28"/>
        </w:rPr>
        <w:t>вычисляемой в следующем порядке:</w:t>
      </w:r>
    </w:p>
    <w:p w:rsidR="006D0725" w:rsidRPr="00C80B5D" w:rsidRDefault="006D0725" w:rsidP="002866E6">
      <w:pPr>
        <w:pStyle w:val="af3"/>
        <w:spacing w:after="0"/>
        <w:ind w:right="-1" w:firstLine="709"/>
        <w:jc w:val="both"/>
        <w:rPr>
          <w:sz w:val="28"/>
          <w:szCs w:val="28"/>
        </w:rPr>
      </w:pPr>
    </w:p>
    <w:p w:rsidR="00B14682" w:rsidRDefault="00305B0E" w:rsidP="002866E6">
      <w:pPr>
        <w:tabs>
          <w:tab w:val="left" w:pos="7197"/>
        </w:tabs>
        <w:ind w:right="-1" w:firstLine="709"/>
        <w:jc w:val="right"/>
        <w:rPr>
          <w:sz w:val="28"/>
          <w:szCs w:val="28"/>
        </w:rPr>
      </w:pPr>
      <m:oMath>
        <m:sSup>
          <m:sSupPr>
            <m:ctrlPr>
              <w:rPr>
                <w:rFonts w:ascii="Cambria Math" w:hAnsi="Cambria Math"/>
                <w:i/>
                <w:sz w:val="28"/>
                <w:szCs w:val="28"/>
              </w:rPr>
            </m:ctrlPr>
          </m:sSupPr>
          <m:e>
            <m:r>
              <w:rPr>
                <w:rFonts w:ascii="Cambria Math" w:hAnsi="Cambria Math"/>
                <w:sz w:val="28"/>
                <w:szCs w:val="28"/>
              </w:rPr>
              <m:t>σ</m:t>
            </m:r>
          </m:e>
          <m:sup>
            <m:r>
              <w:rPr>
                <w:rFonts w:ascii="Cambria Math"/>
                <w:sz w:val="28"/>
                <w:szCs w:val="28"/>
              </w:rPr>
              <m:t>2</m:t>
            </m:r>
          </m:sup>
        </m:sSup>
        <m:r>
          <w:rPr>
            <w:rFonts w:ascii="Cambria Math"/>
            <w:sz w:val="28"/>
            <w:szCs w:val="28"/>
          </w:rPr>
          <m:t>=</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T</m:t>
                </m:r>
              </m:sup>
            </m:sSup>
            <m:r>
              <w:rPr>
                <w:rFonts w:ascii="Cambria Math" w:hAnsi="Cambria Math"/>
                <w:sz w:val="28"/>
                <w:szCs w:val="28"/>
              </w:rPr>
              <m:t>ε</m:t>
            </m:r>
          </m:num>
          <m:den>
            <m:r>
              <w:rPr>
                <w:rFonts w:ascii="Cambria Math" w:hAnsi="Cambria Math"/>
                <w:sz w:val="28"/>
                <w:szCs w:val="28"/>
              </w:rPr>
              <m:t>N-n</m:t>
            </m:r>
          </m:den>
        </m:f>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hAnsi="Cambria Math"/>
                <w:sz w:val="28"/>
                <w:szCs w:val="28"/>
              </w:rPr>
              <m:t>N-n</m:t>
            </m:r>
          </m:den>
        </m:f>
        <m:d>
          <m:dPr>
            <m:begChr m:val="["/>
            <m:endChr m:val="]"/>
            <m:ctrlPr>
              <w:rPr>
                <w:rFonts w:ascii="Cambria Math" w:hAnsi="Cambria Math"/>
                <w:i/>
                <w:sz w:val="28"/>
                <w:szCs w:val="28"/>
              </w:rPr>
            </m:ctrlPr>
          </m:dPr>
          <m:e>
            <m:r>
              <w:rPr>
                <w:rFonts w:ascii="Cambria Math" w:hAnsi="Cambria Math"/>
                <w:sz w:val="28"/>
                <w:szCs w:val="28"/>
              </w:rPr>
              <m:t>Y</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T</m:t>
                </m:r>
              </m:sup>
            </m:sSup>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Y</m:t>
                </m:r>
              </m:e>
              <m:sup>
                <m:r>
                  <w:rPr>
                    <w:rFonts w:ascii="Cambria Math" w:hAnsi="Cambria Math"/>
                    <w:sz w:val="28"/>
                    <w:szCs w:val="28"/>
                  </w:rPr>
                  <m:t>T</m:t>
                </m:r>
              </m:sup>
            </m:sSup>
            <m:r>
              <w:rPr>
                <w:rFonts w:ascii="Cambria Math" w:hAnsi="Cambria Math"/>
                <w:sz w:val="28"/>
                <w:szCs w:val="28"/>
              </w:rPr>
              <m:t>X</m:t>
            </m:r>
            <m:sSup>
              <m:sSupPr>
                <m:ctrlPr>
                  <w:rPr>
                    <w:rFonts w:ascii="Cambria Math" w:hAnsi="Cambria Math"/>
                    <w:i/>
                    <w:sz w:val="28"/>
                    <w:szCs w:val="28"/>
                  </w:rPr>
                </m:ctrlPr>
              </m:sSupPr>
              <m:e>
                <m:r>
                  <w:rPr>
                    <w:rFonts w:ascii="Cambria Math"/>
                    <w:sz w:val="28"/>
                    <w:szCs w:val="28"/>
                  </w:rPr>
                  <m:t>(</m:t>
                </m:r>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T</m:t>
                    </m:r>
                  </m:sup>
                </m:sSup>
                <m:r>
                  <w:rPr>
                    <w:rFonts w:ascii="Cambria Math" w:hAnsi="Cambria Math"/>
                    <w:sz w:val="28"/>
                    <w:szCs w:val="28"/>
                  </w:rPr>
                  <m:t>X</m:t>
                </m:r>
                <m:r>
                  <w:rPr>
                    <w:rFonts w:ascii="Cambria Math"/>
                    <w:sz w:val="28"/>
                    <w:szCs w:val="28"/>
                  </w:rPr>
                  <m:t>)</m:t>
                </m:r>
              </m:e>
              <m:sup>
                <m:r>
                  <w:rPr>
                    <w:rFonts w:ascii="Cambria Math" w:hAnsi="Cambria Math"/>
                    <w:sz w:val="28"/>
                    <w:szCs w:val="28"/>
                  </w:rPr>
                  <m:t>-</m:t>
                </m:r>
                <m:r>
                  <w:rPr>
                    <w:rFonts w:ascii="Cambria Math"/>
                    <w:sz w:val="28"/>
                    <w:szCs w:val="28"/>
                  </w:rPr>
                  <m:t>1</m:t>
                </m:r>
              </m:sup>
            </m:sSup>
            <m:sSup>
              <m:sSupPr>
                <m:ctrlPr>
                  <w:rPr>
                    <w:rFonts w:ascii="Cambria Math" w:hAnsi="Cambria Math"/>
                    <w:i/>
                    <w:sz w:val="28"/>
                    <w:szCs w:val="28"/>
                  </w:rPr>
                </m:ctrlPr>
              </m:sSupPr>
              <m:e>
                <m:r>
                  <w:rPr>
                    <w:rFonts w:ascii="Cambria Math" w:hAnsi="Cambria Math"/>
                    <w:sz w:val="28"/>
                    <w:szCs w:val="28"/>
                  </w:rPr>
                  <m:t>X</m:t>
                </m:r>
              </m:e>
              <m:sup>
                <m:r>
                  <w:rPr>
                    <w:rFonts w:ascii="Cambria Math" w:hAnsi="Cambria Math"/>
                    <w:sz w:val="28"/>
                    <w:szCs w:val="28"/>
                  </w:rPr>
                  <m:t>T</m:t>
                </m:r>
              </m:sup>
            </m:sSup>
            <m:r>
              <w:rPr>
                <w:rFonts w:ascii="Cambria Math" w:hAnsi="Cambria Math"/>
                <w:sz w:val="28"/>
                <w:szCs w:val="28"/>
              </w:rPr>
              <m:t>Y</m:t>
            </m:r>
          </m:e>
        </m:d>
      </m:oMath>
      <w:r w:rsidR="00B14682">
        <w:rPr>
          <w:sz w:val="28"/>
          <w:szCs w:val="28"/>
        </w:rPr>
        <w:t xml:space="preserve">                      </w:t>
      </w:r>
      <w:r w:rsidR="00B14682" w:rsidRPr="000C323A">
        <w:rPr>
          <w:sz w:val="28"/>
          <w:szCs w:val="28"/>
        </w:rPr>
        <w:t xml:space="preserve"> (</w:t>
      </w:r>
      <w:r w:rsidR="009400F6">
        <w:rPr>
          <w:sz w:val="28"/>
          <w:szCs w:val="28"/>
        </w:rPr>
        <w:t>2.4</w:t>
      </w:r>
      <w:r w:rsidR="00B14682">
        <w:rPr>
          <w:sz w:val="28"/>
          <w:szCs w:val="28"/>
        </w:rPr>
        <w:t>)</w:t>
      </w:r>
    </w:p>
    <w:p w:rsidR="00C80B5D" w:rsidRPr="00587F50" w:rsidRDefault="00C80B5D" w:rsidP="002866E6">
      <w:pPr>
        <w:tabs>
          <w:tab w:val="left" w:pos="7197"/>
        </w:tabs>
        <w:ind w:right="-1" w:firstLine="709"/>
        <w:jc w:val="right"/>
        <w:rPr>
          <w:sz w:val="28"/>
          <w:szCs w:val="28"/>
        </w:rPr>
      </w:pPr>
    </w:p>
    <w:p w:rsidR="003470B4" w:rsidRDefault="00B14682" w:rsidP="002866E6">
      <w:pPr>
        <w:pStyle w:val="af3"/>
        <w:spacing w:after="0"/>
        <w:ind w:firstLine="709"/>
        <w:jc w:val="both"/>
        <w:rPr>
          <w:sz w:val="28"/>
          <w:szCs w:val="28"/>
        </w:rPr>
      </w:pPr>
      <w:r>
        <w:rPr>
          <w:sz w:val="28"/>
          <w:szCs w:val="28"/>
        </w:rPr>
        <w:t>Для прогнозирования</w:t>
      </w:r>
      <w:r w:rsidRPr="00241563">
        <w:rPr>
          <w:sz w:val="28"/>
          <w:szCs w:val="28"/>
        </w:rPr>
        <w:t xml:space="preserve"> </w:t>
      </w:r>
      <w:r>
        <w:rPr>
          <w:sz w:val="28"/>
          <w:szCs w:val="28"/>
        </w:rPr>
        <w:t>при помощи</w:t>
      </w:r>
      <w:r w:rsidRPr="00241563">
        <w:rPr>
          <w:sz w:val="28"/>
          <w:szCs w:val="28"/>
        </w:rPr>
        <w:t xml:space="preserve"> </w:t>
      </w:r>
      <w:r>
        <w:rPr>
          <w:sz w:val="28"/>
          <w:szCs w:val="28"/>
        </w:rPr>
        <w:t>много функциональных</w:t>
      </w:r>
      <w:r w:rsidRPr="00241563">
        <w:rPr>
          <w:sz w:val="28"/>
          <w:szCs w:val="28"/>
        </w:rPr>
        <w:t xml:space="preserve"> </w:t>
      </w:r>
      <w:r>
        <w:rPr>
          <w:sz w:val="28"/>
          <w:szCs w:val="28"/>
        </w:rPr>
        <w:t>схем регрессий</w:t>
      </w:r>
      <w:r w:rsidRPr="00241563">
        <w:rPr>
          <w:sz w:val="28"/>
          <w:szCs w:val="28"/>
        </w:rPr>
        <w:t xml:space="preserve"> </w:t>
      </w:r>
      <w:r>
        <w:rPr>
          <w:sz w:val="28"/>
          <w:szCs w:val="28"/>
        </w:rPr>
        <w:t>предполагается использовать неизменную переменную</w:t>
      </w:r>
      <w:r w:rsidRPr="00241563">
        <w:rPr>
          <w:sz w:val="28"/>
          <w:szCs w:val="28"/>
        </w:rPr>
        <w:t xml:space="preserve"> </w:t>
      </w:r>
      <w:r>
        <w:rPr>
          <w:sz w:val="28"/>
          <w:szCs w:val="28"/>
        </w:rPr>
        <w:t>коэффициентных временных соотношений</w:t>
      </w:r>
      <w:r w:rsidRPr="00241563">
        <w:rPr>
          <w:sz w:val="28"/>
          <w:szCs w:val="28"/>
        </w:rPr>
        <w:t xml:space="preserve">. </w:t>
      </w:r>
      <w:r>
        <w:rPr>
          <w:sz w:val="28"/>
          <w:szCs w:val="28"/>
        </w:rPr>
        <w:t>Кроме того</w:t>
      </w:r>
      <w:r w:rsidRPr="00241563">
        <w:rPr>
          <w:sz w:val="28"/>
          <w:szCs w:val="28"/>
        </w:rPr>
        <w:t xml:space="preserve">, </w:t>
      </w:r>
      <w:r>
        <w:rPr>
          <w:sz w:val="28"/>
          <w:szCs w:val="28"/>
        </w:rPr>
        <w:t>в работе</w:t>
      </w:r>
      <w:r w:rsidRPr="00241563">
        <w:rPr>
          <w:sz w:val="28"/>
          <w:szCs w:val="28"/>
        </w:rPr>
        <w:t xml:space="preserve"> </w:t>
      </w:r>
      <w:r>
        <w:rPr>
          <w:sz w:val="28"/>
          <w:szCs w:val="28"/>
        </w:rPr>
        <w:t>может возникать иного рода информация, которая при помощи</w:t>
      </w:r>
      <w:r w:rsidRPr="00241563">
        <w:rPr>
          <w:sz w:val="28"/>
          <w:szCs w:val="28"/>
        </w:rPr>
        <w:t xml:space="preserve"> рекуррентного </w:t>
      </w:r>
      <w:r>
        <w:rPr>
          <w:sz w:val="28"/>
          <w:szCs w:val="28"/>
        </w:rPr>
        <w:t>оценочного подсчета</w:t>
      </w:r>
      <w:r w:rsidRPr="00241563">
        <w:rPr>
          <w:sz w:val="28"/>
          <w:szCs w:val="28"/>
        </w:rPr>
        <w:t xml:space="preserve"> </w:t>
      </w:r>
      <w:r>
        <w:rPr>
          <w:sz w:val="28"/>
          <w:szCs w:val="28"/>
        </w:rPr>
        <w:t>имеет возможность вносить коррективы в количественные показатели</w:t>
      </w:r>
      <w:r w:rsidRPr="00241563">
        <w:rPr>
          <w:sz w:val="28"/>
          <w:szCs w:val="28"/>
        </w:rPr>
        <w:t xml:space="preserve"> </w:t>
      </w:r>
      <w:r>
        <w:rPr>
          <w:sz w:val="28"/>
          <w:szCs w:val="28"/>
        </w:rPr>
        <w:t>моделей</w:t>
      </w:r>
      <w:r w:rsidRPr="00241563">
        <w:rPr>
          <w:sz w:val="28"/>
          <w:szCs w:val="28"/>
        </w:rPr>
        <w:t xml:space="preserve">. </w:t>
      </w:r>
      <w:r>
        <w:rPr>
          <w:sz w:val="28"/>
          <w:szCs w:val="28"/>
        </w:rPr>
        <w:t>При этом,</w:t>
      </w:r>
      <w:r w:rsidRPr="00241563">
        <w:rPr>
          <w:sz w:val="28"/>
          <w:szCs w:val="28"/>
        </w:rPr>
        <w:t xml:space="preserve"> исходн</w:t>
      </w:r>
      <w:r>
        <w:rPr>
          <w:sz w:val="28"/>
          <w:szCs w:val="28"/>
        </w:rPr>
        <w:t>ые данные могут включать в себя иные</w:t>
      </w:r>
      <w:r w:rsidRPr="00241563">
        <w:rPr>
          <w:sz w:val="28"/>
          <w:szCs w:val="28"/>
        </w:rPr>
        <w:t xml:space="preserve"> </w:t>
      </w:r>
      <w:r>
        <w:rPr>
          <w:sz w:val="28"/>
          <w:szCs w:val="28"/>
        </w:rPr>
        <w:t>изменчивые переменные</w:t>
      </w:r>
      <w:r w:rsidRPr="00241563">
        <w:rPr>
          <w:sz w:val="28"/>
          <w:szCs w:val="28"/>
        </w:rPr>
        <w:t xml:space="preserve">, </w:t>
      </w:r>
      <w:r>
        <w:rPr>
          <w:sz w:val="28"/>
          <w:szCs w:val="28"/>
        </w:rPr>
        <w:t>появляющиеся</w:t>
      </w:r>
      <w:r w:rsidRPr="00241563">
        <w:rPr>
          <w:sz w:val="28"/>
          <w:szCs w:val="28"/>
        </w:rPr>
        <w:t xml:space="preserve"> </w:t>
      </w:r>
      <w:r>
        <w:rPr>
          <w:sz w:val="28"/>
          <w:szCs w:val="28"/>
        </w:rPr>
        <w:t>при</w:t>
      </w:r>
      <w:r w:rsidRPr="00241563">
        <w:rPr>
          <w:sz w:val="28"/>
          <w:szCs w:val="28"/>
        </w:rPr>
        <w:t xml:space="preserve"> </w:t>
      </w:r>
      <w:r>
        <w:rPr>
          <w:sz w:val="28"/>
          <w:szCs w:val="28"/>
        </w:rPr>
        <w:t>разных схемах</w:t>
      </w:r>
      <w:r w:rsidRPr="00241563">
        <w:rPr>
          <w:sz w:val="28"/>
          <w:szCs w:val="28"/>
        </w:rPr>
        <w:t xml:space="preserve"> </w:t>
      </w:r>
      <w:r w:rsidR="00E2420F">
        <w:rPr>
          <w:sz w:val="28"/>
          <w:szCs w:val="28"/>
        </w:rPr>
        <w:t>изменения</w:t>
      </w:r>
      <w:r>
        <w:rPr>
          <w:sz w:val="28"/>
          <w:szCs w:val="28"/>
        </w:rPr>
        <w:t xml:space="preserve"> </w:t>
      </w:r>
      <w:r w:rsidRPr="00241563">
        <w:rPr>
          <w:sz w:val="28"/>
          <w:szCs w:val="28"/>
        </w:rPr>
        <w:t>объекта</w:t>
      </w:r>
      <w:r>
        <w:rPr>
          <w:sz w:val="28"/>
          <w:szCs w:val="28"/>
        </w:rPr>
        <w:t>, находящегося в рамках исследования</w:t>
      </w:r>
      <w:r w:rsidRPr="00241563">
        <w:rPr>
          <w:sz w:val="28"/>
          <w:szCs w:val="28"/>
        </w:rPr>
        <w:t xml:space="preserve">. </w:t>
      </w:r>
      <w:r>
        <w:rPr>
          <w:sz w:val="28"/>
          <w:szCs w:val="28"/>
        </w:rPr>
        <w:t>В подобном варианте</w:t>
      </w:r>
      <w:r w:rsidRPr="00241563">
        <w:rPr>
          <w:sz w:val="28"/>
          <w:szCs w:val="28"/>
        </w:rPr>
        <w:t xml:space="preserve"> важным </w:t>
      </w:r>
      <w:r>
        <w:rPr>
          <w:sz w:val="28"/>
          <w:szCs w:val="28"/>
        </w:rPr>
        <w:t xml:space="preserve">фактором может быть не только разница в динамике данных в разные временные промежутки, но и выбор интервалов для </w:t>
      </w:r>
      <w:r w:rsidR="00E2420F">
        <w:rPr>
          <w:sz w:val="28"/>
          <w:szCs w:val="28"/>
        </w:rPr>
        <w:t xml:space="preserve">построения модели прогнозирования, который бы наиболее </w:t>
      </w:r>
      <w:r>
        <w:rPr>
          <w:sz w:val="28"/>
          <w:szCs w:val="28"/>
        </w:rPr>
        <w:t>подходящи</w:t>
      </w:r>
      <w:r w:rsidR="00E2420F">
        <w:rPr>
          <w:sz w:val="28"/>
          <w:szCs w:val="28"/>
        </w:rPr>
        <w:t>м образом</w:t>
      </w:r>
      <w:r>
        <w:rPr>
          <w:sz w:val="28"/>
          <w:szCs w:val="28"/>
        </w:rPr>
        <w:t xml:space="preserve"> </w:t>
      </w:r>
      <w:r w:rsidR="00E2420F">
        <w:rPr>
          <w:sz w:val="28"/>
          <w:szCs w:val="28"/>
        </w:rPr>
        <w:t>соответствовал будущему поведению</w:t>
      </w:r>
      <w:r w:rsidR="00960D89">
        <w:rPr>
          <w:sz w:val="28"/>
          <w:szCs w:val="28"/>
        </w:rPr>
        <w:t xml:space="preserve"> </w:t>
      </w:r>
      <w:r w:rsidR="00E2420F">
        <w:rPr>
          <w:sz w:val="28"/>
          <w:szCs w:val="28"/>
        </w:rPr>
        <w:t>объекта</w:t>
      </w:r>
      <w:r>
        <w:rPr>
          <w:sz w:val="28"/>
          <w:szCs w:val="28"/>
        </w:rPr>
        <w:t xml:space="preserve"> </w:t>
      </w:r>
      <w:r w:rsidR="00960D89" w:rsidRPr="00925076">
        <w:rPr>
          <w:sz w:val="28"/>
          <w:szCs w:val="28"/>
        </w:rPr>
        <w:t>[</w:t>
      </w:r>
      <w:r w:rsidR="00332C36">
        <w:rPr>
          <w:sz w:val="28"/>
          <w:szCs w:val="28"/>
        </w:rPr>
        <w:t>23</w:t>
      </w:r>
      <w:r w:rsidR="00D84B9B">
        <w:rPr>
          <w:sz w:val="28"/>
          <w:szCs w:val="28"/>
        </w:rPr>
        <w:t xml:space="preserve">, </w:t>
      </w:r>
      <w:r w:rsidR="00332C36">
        <w:rPr>
          <w:sz w:val="28"/>
          <w:szCs w:val="28"/>
        </w:rPr>
        <w:t>24</w:t>
      </w:r>
      <w:r w:rsidR="00960D89" w:rsidRPr="00925076">
        <w:rPr>
          <w:sz w:val="28"/>
          <w:szCs w:val="28"/>
        </w:rPr>
        <w:t>]</w:t>
      </w:r>
      <w:r w:rsidR="00F9644E">
        <w:rPr>
          <w:sz w:val="28"/>
          <w:szCs w:val="28"/>
        </w:rPr>
        <w:t>.</w:t>
      </w:r>
    </w:p>
    <w:p w:rsidR="003470B4" w:rsidRDefault="00B14682" w:rsidP="002866E6">
      <w:pPr>
        <w:pStyle w:val="af3"/>
        <w:spacing w:after="0"/>
        <w:ind w:firstLine="709"/>
        <w:jc w:val="both"/>
        <w:rPr>
          <w:sz w:val="28"/>
          <w:szCs w:val="28"/>
        </w:rPr>
      </w:pPr>
      <w:r>
        <w:rPr>
          <w:sz w:val="28"/>
          <w:szCs w:val="28"/>
        </w:rPr>
        <w:t>Составление</w:t>
      </w:r>
      <w:r w:rsidRPr="00241563">
        <w:rPr>
          <w:sz w:val="28"/>
          <w:szCs w:val="28"/>
        </w:rPr>
        <w:t xml:space="preserve"> </w:t>
      </w:r>
      <w:r>
        <w:rPr>
          <w:sz w:val="28"/>
          <w:szCs w:val="28"/>
        </w:rPr>
        <w:t>понятных</w:t>
      </w:r>
      <w:r w:rsidRPr="00241563">
        <w:rPr>
          <w:sz w:val="28"/>
          <w:szCs w:val="28"/>
        </w:rPr>
        <w:t xml:space="preserve"> моделей </w:t>
      </w:r>
      <w:r>
        <w:rPr>
          <w:sz w:val="28"/>
          <w:szCs w:val="28"/>
        </w:rPr>
        <w:t>регрессии и установление задачи</w:t>
      </w:r>
      <w:r w:rsidRPr="00241563">
        <w:rPr>
          <w:sz w:val="28"/>
          <w:szCs w:val="28"/>
        </w:rPr>
        <w:t xml:space="preserve"> </w:t>
      </w:r>
      <w:r>
        <w:rPr>
          <w:sz w:val="28"/>
          <w:szCs w:val="28"/>
        </w:rPr>
        <w:t>написания прогноза, применяя метод</w:t>
      </w:r>
      <w:r w:rsidRPr="00241563">
        <w:rPr>
          <w:sz w:val="28"/>
          <w:szCs w:val="28"/>
        </w:rPr>
        <w:t xml:space="preserve"> наименьших квадратов предъявляет к </w:t>
      </w:r>
      <w:r>
        <w:rPr>
          <w:sz w:val="28"/>
          <w:szCs w:val="28"/>
        </w:rPr>
        <w:t>первичным данные довольно высокие требования. В некоторых ситуациях</w:t>
      </w:r>
      <w:r w:rsidRPr="00241563">
        <w:rPr>
          <w:sz w:val="28"/>
          <w:szCs w:val="28"/>
        </w:rPr>
        <w:t xml:space="preserve"> эти требования </w:t>
      </w:r>
      <w:r>
        <w:rPr>
          <w:sz w:val="28"/>
          <w:szCs w:val="28"/>
        </w:rPr>
        <w:t>не могут быть выполнены</w:t>
      </w:r>
      <w:r w:rsidRPr="00241563">
        <w:rPr>
          <w:sz w:val="28"/>
          <w:szCs w:val="28"/>
        </w:rPr>
        <w:t xml:space="preserve">, </w:t>
      </w:r>
      <w:r>
        <w:rPr>
          <w:sz w:val="28"/>
          <w:szCs w:val="28"/>
        </w:rPr>
        <w:t>поскольку получаемые показатели</w:t>
      </w:r>
      <w:r w:rsidRPr="00241563">
        <w:rPr>
          <w:sz w:val="28"/>
          <w:szCs w:val="28"/>
        </w:rPr>
        <w:t xml:space="preserve"> </w:t>
      </w:r>
      <w:r>
        <w:rPr>
          <w:sz w:val="28"/>
          <w:szCs w:val="28"/>
        </w:rPr>
        <w:t>не могут быть достоверны, а прогнозирование не является возможным</w:t>
      </w:r>
      <w:r w:rsidRPr="00241563">
        <w:rPr>
          <w:sz w:val="28"/>
          <w:szCs w:val="28"/>
        </w:rPr>
        <w:t xml:space="preserve">. </w:t>
      </w:r>
      <w:r>
        <w:rPr>
          <w:sz w:val="28"/>
          <w:szCs w:val="28"/>
        </w:rPr>
        <w:t>Кроме того</w:t>
      </w:r>
      <w:r w:rsidRPr="00241563">
        <w:rPr>
          <w:sz w:val="28"/>
          <w:szCs w:val="28"/>
        </w:rPr>
        <w:t xml:space="preserve">, </w:t>
      </w:r>
      <w:r>
        <w:rPr>
          <w:sz w:val="28"/>
          <w:szCs w:val="28"/>
        </w:rPr>
        <w:t xml:space="preserve">запросы упорядоченности </w:t>
      </w:r>
      <w:r w:rsidRPr="00241563">
        <w:rPr>
          <w:sz w:val="28"/>
          <w:szCs w:val="28"/>
        </w:rPr>
        <w:t>рассредоточения ошибо</w:t>
      </w:r>
      <w:r>
        <w:rPr>
          <w:sz w:val="28"/>
          <w:szCs w:val="28"/>
        </w:rPr>
        <w:t>чных данных</w:t>
      </w:r>
      <w:r w:rsidRPr="00241563">
        <w:rPr>
          <w:sz w:val="28"/>
          <w:szCs w:val="28"/>
        </w:rPr>
        <w:t xml:space="preserve">, </w:t>
      </w:r>
      <w:r>
        <w:rPr>
          <w:sz w:val="28"/>
          <w:szCs w:val="28"/>
        </w:rPr>
        <w:t>соотносимые к</w:t>
      </w:r>
      <w:r w:rsidRPr="00241563">
        <w:rPr>
          <w:sz w:val="28"/>
          <w:szCs w:val="28"/>
        </w:rPr>
        <w:t xml:space="preserve"> </w:t>
      </w:r>
      <w:r>
        <w:rPr>
          <w:sz w:val="28"/>
          <w:szCs w:val="28"/>
        </w:rPr>
        <w:lastRenderedPageBreak/>
        <w:t>первичным</w:t>
      </w:r>
      <w:r w:rsidRPr="00241563">
        <w:rPr>
          <w:sz w:val="28"/>
          <w:szCs w:val="28"/>
        </w:rPr>
        <w:t xml:space="preserve"> </w:t>
      </w:r>
      <w:r>
        <w:rPr>
          <w:sz w:val="28"/>
          <w:szCs w:val="28"/>
        </w:rPr>
        <w:t>данным путем</w:t>
      </w:r>
      <w:r w:rsidRPr="00241563">
        <w:rPr>
          <w:sz w:val="28"/>
          <w:szCs w:val="28"/>
        </w:rPr>
        <w:t xml:space="preserve"> </w:t>
      </w:r>
      <w:r>
        <w:rPr>
          <w:sz w:val="28"/>
          <w:szCs w:val="28"/>
        </w:rPr>
        <w:t xml:space="preserve">применения метода </w:t>
      </w:r>
      <w:r w:rsidRPr="00241563">
        <w:rPr>
          <w:sz w:val="28"/>
          <w:szCs w:val="28"/>
        </w:rPr>
        <w:t xml:space="preserve">наименьших квадратов, </w:t>
      </w:r>
      <w:r>
        <w:rPr>
          <w:sz w:val="28"/>
          <w:szCs w:val="28"/>
        </w:rPr>
        <w:t>не всегда могут быть реализованы</w:t>
      </w:r>
      <w:r w:rsidRPr="00241563">
        <w:rPr>
          <w:sz w:val="28"/>
          <w:szCs w:val="28"/>
        </w:rPr>
        <w:t xml:space="preserve"> </w:t>
      </w:r>
      <w:r w:rsidR="00960D89" w:rsidRPr="00925076">
        <w:rPr>
          <w:sz w:val="28"/>
          <w:szCs w:val="28"/>
        </w:rPr>
        <w:t>[</w:t>
      </w:r>
      <w:r w:rsidR="00332C36">
        <w:rPr>
          <w:sz w:val="28"/>
          <w:szCs w:val="28"/>
        </w:rPr>
        <w:t>23</w:t>
      </w:r>
      <w:r w:rsidR="00960D89" w:rsidRPr="00925076">
        <w:rPr>
          <w:sz w:val="28"/>
          <w:szCs w:val="28"/>
        </w:rPr>
        <w:t>]</w:t>
      </w:r>
      <w:r w:rsidR="00F9644E" w:rsidRPr="00241563">
        <w:rPr>
          <w:sz w:val="28"/>
          <w:szCs w:val="28"/>
        </w:rPr>
        <w:t>.</w:t>
      </w:r>
    </w:p>
    <w:p w:rsidR="003470B4" w:rsidRDefault="003470B4" w:rsidP="002866E6">
      <w:pPr>
        <w:pStyle w:val="af3"/>
        <w:spacing w:after="0"/>
        <w:ind w:firstLine="709"/>
        <w:jc w:val="both"/>
        <w:rPr>
          <w:sz w:val="28"/>
          <w:szCs w:val="28"/>
        </w:rPr>
      </w:pPr>
    </w:p>
    <w:p w:rsidR="003470B4" w:rsidRDefault="00C12E7E" w:rsidP="002866E6">
      <w:pPr>
        <w:pStyle w:val="af3"/>
        <w:spacing w:after="0"/>
        <w:ind w:firstLine="709"/>
        <w:jc w:val="both"/>
        <w:rPr>
          <w:b/>
          <w:sz w:val="28"/>
          <w:szCs w:val="28"/>
        </w:rPr>
      </w:pPr>
      <w:r>
        <w:rPr>
          <w:b/>
          <w:sz w:val="28"/>
          <w:szCs w:val="28"/>
        </w:rPr>
        <w:t>2</w:t>
      </w:r>
      <w:r w:rsidR="00B14682" w:rsidRPr="003470B4">
        <w:rPr>
          <w:b/>
          <w:sz w:val="28"/>
          <w:szCs w:val="28"/>
        </w:rPr>
        <w:t>.</w:t>
      </w:r>
      <w:r>
        <w:rPr>
          <w:b/>
          <w:sz w:val="28"/>
          <w:szCs w:val="28"/>
        </w:rPr>
        <w:t>1</w:t>
      </w:r>
      <w:r w:rsidR="00B14682" w:rsidRPr="003470B4">
        <w:rPr>
          <w:b/>
          <w:sz w:val="28"/>
          <w:szCs w:val="28"/>
        </w:rPr>
        <w:t>.</w:t>
      </w:r>
      <w:r>
        <w:rPr>
          <w:b/>
          <w:sz w:val="28"/>
          <w:szCs w:val="28"/>
        </w:rPr>
        <w:t>2</w:t>
      </w:r>
      <w:r w:rsidR="00B14682" w:rsidRPr="003470B4">
        <w:rPr>
          <w:b/>
          <w:sz w:val="28"/>
          <w:szCs w:val="28"/>
        </w:rPr>
        <w:t xml:space="preserve"> Методы авторегрессии</w:t>
      </w:r>
    </w:p>
    <w:p w:rsidR="00B14682" w:rsidRDefault="00B14682" w:rsidP="002866E6">
      <w:pPr>
        <w:pStyle w:val="af3"/>
        <w:spacing w:after="0"/>
        <w:ind w:firstLine="709"/>
        <w:jc w:val="both"/>
        <w:rPr>
          <w:sz w:val="28"/>
          <w:szCs w:val="28"/>
        </w:rPr>
      </w:pPr>
      <w:r w:rsidRPr="00B14682">
        <w:rPr>
          <w:sz w:val="28"/>
          <w:szCs w:val="28"/>
          <w:lang w:val="kk-KZ"/>
        </w:rPr>
        <w:t>В ряде случаев, которые наблюдаются в промышленном секторе, могут быть обнаружны нестандартные черты и показатели,  колебания которых не превышают значения выше средних. Однако, их функции могут быть однотипными. К слову, несмотря на то,  что уровень,  где происходят флу</w:t>
      </w:r>
      <w:r w:rsidR="00960D89">
        <w:rPr>
          <w:sz w:val="28"/>
          <w:szCs w:val="28"/>
          <w:lang w:val="kk-KZ"/>
        </w:rPr>
        <w:t>ктуации подвержен изменениям, п</w:t>
      </w:r>
      <w:r w:rsidRPr="00B14682">
        <w:rPr>
          <w:sz w:val="28"/>
          <w:szCs w:val="28"/>
          <w:lang w:val="kk-KZ"/>
        </w:rPr>
        <w:t xml:space="preserve">оведение </w:t>
      </w:r>
      <w:r w:rsidR="00960D89">
        <w:rPr>
          <w:sz w:val="28"/>
          <w:szCs w:val="28"/>
          <w:lang w:val="kk-KZ"/>
        </w:rPr>
        <w:t>рядов</w:t>
      </w:r>
      <w:r w:rsidRPr="00B14682">
        <w:rPr>
          <w:sz w:val="28"/>
          <w:szCs w:val="28"/>
          <w:lang w:val="kk-KZ"/>
        </w:rPr>
        <w:t xml:space="preserve"> при наличии разных показателей по уровням моделей может быть одинаковым. Данная цепочка показана в виде общего для разных знанчений оператора авторегрессии </w:t>
      </w:r>
      <m:oMath>
        <m:r>
          <w:rPr>
            <w:rFonts w:ascii="Cambria Math" w:hAnsi="Cambria Math"/>
            <w:sz w:val="28"/>
            <w:szCs w:val="28"/>
            <w:lang w:val="kk-KZ"/>
          </w:rPr>
          <m:t>φ</m:t>
        </m:r>
        <m:r>
          <w:rPr>
            <w:rFonts w:ascii="Cambria Math"/>
            <w:sz w:val="28"/>
            <w:szCs w:val="28"/>
            <w:lang w:val="kk-KZ"/>
          </w:rPr>
          <m:t>(</m:t>
        </m:r>
        <m:r>
          <w:rPr>
            <w:rFonts w:ascii="Cambria Math"/>
            <w:sz w:val="28"/>
            <w:szCs w:val="28"/>
            <w:lang w:val="kk-KZ"/>
          </w:rPr>
          <m:t>В</m:t>
        </m:r>
        <m:r>
          <w:rPr>
            <w:rFonts w:ascii="Cambria Math"/>
            <w:sz w:val="28"/>
            <w:szCs w:val="28"/>
            <w:lang w:val="kk-KZ"/>
          </w:rPr>
          <m:t>)</m:t>
        </m:r>
      </m:oMath>
      <w:r w:rsidRPr="00B14682">
        <w:rPr>
          <w:sz w:val="28"/>
          <w:szCs w:val="28"/>
          <w:lang w:val="kk-KZ"/>
        </w:rPr>
        <w:t xml:space="preserve">, где один или ряд нулей полинома </w:t>
      </w:r>
      <m:oMath>
        <m:r>
          <w:rPr>
            <w:rFonts w:ascii="Cambria Math" w:hAnsi="Cambria Math"/>
            <w:sz w:val="28"/>
            <w:szCs w:val="28"/>
            <w:lang w:val="kk-KZ"/>
          </w:rPr>
          <m:t>φ</m:t>
        </m:r>
        <m:r>
          <w:rPr>
            <w:rFonts w:ascii="Cambria Math"/>
            <w:sz w:val="28"/>
            <w:szCs w:val="28"/>
            <w:lang w:val="kk-KZ"/>
          </w:rPr>
          <m:t>(</m:t>
        </m:r>
        <m:r>
          <w:rPr>
            <w:rFonts w:ascii="Cambria Math"/>
            <w:sz w:val="28"/>
            <w:szCs w:val="28"/>
            <w:lang w:val="kk-KZ"/>
          </w:rPr>
          <m:t>В</m:t>
        </m:r>
        <m:r>
          <w:rPr>
            <w:rFonts w:ascii="Cambria Math"/>
            <w:sz w:val="28"/>
            <w:szCs w:val="28"/>
            <w:lang w:val="kk-KZ"/>
          </w:rPr>
          <m:t>)</m:t>
        </m:r>
      </m:oMath>
      <w:r w:rsidRPr="00B14682">
        <w:rPr>
          <w:sz w:val="28"/>
          <w:szCs w:val="28"/>
          <w:lang w:val="kk-KZ"/>
        </w:rPr>
        <w:t xml:space="preserve"> равны 1. В таком случае, в виде оператора </w:t>
      </w:r>
      <m:oMath>
        <m:r>
          <w:rPr>
            <w:rFonts w:ascii="Cambria Math" w:hAnsi="Cambria Math"/>
            <w:sz w:val="28"/>
            <w:szCs w:val="28"/>
            <w:lang w:val="kk-KZ"/>
          </w:rPr>
          <m:t>φ</m:t>
        </m:r>
        <m:r>
          <w:rPr>
            <w:rFonts w:ascii="Cambria Math"/>
            <w:sz w:val="28"/>
            <w:szCs w:val="28"/>
            <w:lang w:val="kk-KZ"/>
          </w:rPr>
          <m:t>(</m:t>
        </m:r>
        <m:r>
          <w:rPr>
            <w:rFonts w:ascii="Cambria Math"/>
            <w:sz w:val="28"/>
            <w:szCs w:val="28"/>
            <w:lang w:val="kk-KZ"/>
          </w:rPr>
          <m:t>В</m:t>
        </m:r>
        <m:r>
          <w:rPr>
            <w:rFonts w:ascii="Cambria Math"/>
            <w:sz w:val="28"/>
            <w:szCs w:val="28"/>
            <w:lang w:val="kk-KZ"/>
          </w:rPr>
          <m:t>)</m:t>
        </m:r>
      </m:oMath>
      <w:r w:rsidRPr="00B14682">
        <w:rPr>
          <w:sz w:val="28"/>
          <w:szCs w:val="28"/>
        </w:rPr>
        <w:t xml:space="preserve"> можно зафиксировать </w:t>
      </w:r>
      <w:r w:rsidR="00960D89">
        <w:rPr>
          <w:sz w:val="28"/>
          <w:szCs w:val="28"/>
        </w:rPr>
        <w:t>следующим образом</w:t>
      </w:r>
      <w:r w:rsidR="00F9644E">
        <w:rPr>
          <w:sz w:val="28"/>
          <w:szCs w:val="28"/>
        </w:rPr>
        <w:t xml:space="preserve"> </w:t>
      </w:r>
      <w:r w:rsidR="00F9644E" w:rsidRPr="00925076">
        <w:rPr>
          <w:sz w:val="28"/>
          <w:szCs w:val="28"/>
        </w:rPr>
        <w:t>[</w:t>
      </w:r>
      <w:r w:rsidR="00F9644E">
        <w:rPr>
          <w:sz w:val="28"/>
          <w:szCs w:val="28"/>
        </w:rPr>
        <w:t>25</w:t>
      </w:r>
      <w:r w:rsidR="00F9644E" w:rsidRPr="00925076">
        <w:rPr>
          <w:sz w:val="28"/>
          <w:szCs w:val="28"/>
        </w:rPr>
        <w:t>]</w:t>
      </w:r>
      <w:r w:rsidR="00332C36" w:rsidRPr="00B14682">
        <w:rPr>
          <w:sz w:val="28"/>
          <w:szCs w:val="28"/>
        </w:rPr>
        <w:t>:</w:t>
      </w:r>
      <w:r w:rsidR="00960D89">
        <w:rPr>
          <w:sz w:val="28"/>
          <w:szCs w:val="28"/>
        </w:rPr>
        <w:t xml:space="preserve"> </w:t>
      </w:r>
    </w:p>
    <w:p w:rsidR="006D0725" w:rsidRPr="00B14682" w:rsidRDefault="006D0725" w:rsidP="002866E6">
      <w:pPr>
        <w:pStyle w:val="af3"/>
        <w:spacing w:after="0"/>
        <w:ind w:firstLine="709"/>
        <w:jc w:val="both"/>
        <w:rPr>
          <w:sz w:val="28"/>
          <w:szCs w:val="28"/>
        </w:rPr>
      </w:pPr>
    </w:p>
    <w:p w:rsidR="00B14682" w:rsidRDefault="00AA7928" w:rsidP="002866E6">
      <w:pPr>
        <w:ind w:firstLine="709"/>
        <w:jc w:val="right"/>
        <w:rPr>
          <w:sz w:val="28"/>
          <w:szCs w:val="28"/>
        </w:rPr>
      </w:pPr>
      <m:oMath>
        <m:r>
          <w:rPr>
            <w:rFonts w:ascii="Cambria Math" w:hAnsi="Cambria Math"/>
            <w:sz w:val="28"/>
            <w:szCs w:val="28"/>
            <w:lang w:val="kk-KZ"/>
          </w:rPr>
          <m:t>φ</m:t>
        </m:r>
        <m:d>
          <m:dPr>
            <m:ctrlPr>
              <w:rPr>
                <w:rFonts w:ascii="Cambria Math" w:hAnsi="Cambria Math"/>
                <w:i/>
                <w:sz w:val="28"/>
                <w:szCs w:val="28"/>
                <w:lang w:val="kk-KZ"/>
              </w:rPr>
            </m:ctrlPr>
          </m:dPr>
          <m:e>
            <m:r>
              <w:rPr>
                <w:rFonts w:ascii="Cambria Math"/>
                <w:sz w:val="28"/>
                <w:szCs w:val="28"/>
                <w:lang w:val="kk-KZ"/>
              </w:rPr>
              <m:t>В</m:t>
            </m:r>
          </m:e>
        </m:d>
        <m:r>
          <w:rPr>
            <w:rFonts w:ascii="Cambria Math"/>
            <w:sz w:val="28"/>
            <w:szCs w:val="28"/>
            <w:lang w:val="kk-KZ"/>
          </w:rPr>
          <m:t>=</m:t>
        </m:r>
        <m:r>
          <w:rPr>
            <w:rFonts w:ascii="Cambria Math"/>
            <w:sz w:val="28"/>
            <w:szCs w:val="28"/>
            <w:lang w:val="kk-KZ"/>
          </w:rPr>
          <m:t>ф</m:t>
        </m:r>
        <m:d>
          <m:dPr>
            <m:ctrlPr>
              <w:rPr>
                <w:rFonts w:ascii="Cambria Math" w:hAnsi="Cambria Math"/>
                <w:i/>
                <w:sz w:val="28"/>
                <w:szCs w:val="28"/>
                <w:lang w:val="kk-KZ"/>
              </w:rPr>
            </m:ctrlPr>
          </m:dPr>
          <m:e>
            <m:r>
              <w:rPr>
                <w:rFonts w:ascii="Cambria Math"/>
                <w:sz w:val="28"/>
                <w:szCs w:val="28"/>
                <w:lang w:val="kk-KZ"/>
              </w:rPr>
              <m:t>В</m:t>
            </m:r>
          </m:e>
        </m:d>
        <m:r>
          <w:rPr>
            <w:rFonts w:ascii="Cambria Math"/>
            <w:sz w:val="28"/>
            <w:szCs w:val="28"/>
            <w:lang w:val="kk-KZ"/>
          </w:rPr>
          <m:t>(1</m:t>
        </m:r>
        <m:r>
          <w:rPr>
            <w:rFonts w:ascii="Cambria Math"/>
            <w:sz w:val="28"/>
            <w:szCs w:val="28"/>
            <w:lang w:val="kk-KZ"/>
          </w:rPr>
          <m:t>-В</m:t>
        </m:r>
        <m:sSup>
          <m:sSupPr>
            <m:ctrlPr>
              <w:rPr>
                <w:rFonts w:ascii="Cambria Math" w:hAnsi="Cambria Math"/>
                <w:i/>
                <w:sz w:val="28"/>
                <w:szCs w:val="28"/>
                <w:lang w:val="kk-KZ"/>
              </w:rPr>
            </m:ctrlPr>
          </m:sSupPr>
          <m:e>
            <m:r>
              <w:rPr>
                <w:rFonts w:ascii="Cambria Math"/>
                <w:sz w:val="28"/>
                <w:szCs w:val="28"/>
                <w:lang w:val="kk-KZ"/>
              </w:rPr>
              <m:t>)</m:t>
            </m:r>
          </m:e>
          <m:sup>
            <m:r>
              <w:rPr>
                <w:rFonts w:ascii="Cambria Math" w:hAnsi="Cambria Math"/>
                <w:sz w:val="28"/>
                <w:szCs w:val="28"/>
                <w:lang w:val="en-US"/>
              </w:rPr>
              <m:t>d</m:t>
            </m:r>
          </m:sup>
        </m:sSup>
      </m:oMath>
      <w:r w:rsidR="00B14682" w:rsidRPr="00B14682">
        <w:rPr>
          <w:sz w:val="28"/>
          <w:szCs w:val="28"/>
        </w:rPr>
        <w:t xml:space="preserve">                                           (</w:t>
      </w:r>
      <w:r w:rsidR="009400F6">
        <w:rPr>
          <w:sz w:val="28"/>
          <w:szCs w:val="28"/>
        </w:rPr>
        <w:t>2.5</w:t>
      </w:r>
      <w:r w:rsidR="00B14682" w:rsidRPr="00B14682">
        <w:rPr>
          <w:sz w:val="28"/>
          <w:szCs w:val="28"/>
        </w:rPr>
        <w:t>)</w:t>
      </w:r>
    </w:p>
    <w:p w:rsidR="00C80B5D" w:rsidRPr="00B14682" w:rsidRDefault="00C80B5D" w:rsidP="002866E6">
      <w:pPr>
        <w:ind w:firstLine="709"/>
        <w:jc w:val="right"/>
        <w:rPr>
          <w:sz w:val="28"/>
          <w:szCs w:val="28"/>
        </w:rPr>
      </w:pPr>
    </w:p>
    <w:p w:rsidR="00B14682" w:rsidRDefault="00B14682" w:rsidP="002866E6">
      <w:pPr>
        <w:ind w:firstLine="709"/>
        <w:jc w:val="both"/>
        <w:rPr>
          <w:sz w:val="28"/>
          <w:szCs w:val="28"/>
          <w:lang w:val="kk-KZ"/>
        </w:rPr>
      </w:pPr>
      <w:r w:rsidRPr="00B14682">
        <w:rPr>
          <w:sz w:val="28"/>
          <w:szCs w:val="28"/>
          <w:lang w:val="kk-KZ"/>
        </w:rPr>
        <w:t xml:space="preserve">При этом, </w:t>
      </w:r>
      <m:oMath>
        <m:r>
          <w:rPr>
            <w:rFonts w:ascii="Cambria Math"/>
            <w:sz w:val="28"/>
            <w:szCs w:val="28"/>
            <w:lang w:val="kk-KZ"/>
          </w:rPr>
          <m:t>ф</m:t>
        </m:r>
        <m:d>
          <m:dPr>
            <m:ctrlPr>
              <w:rPr>
                <w:rFonts w:ascii="Cambria Math" w:hAnsi="Cambria Math"/>
                <w:i/>
                <w:sz w:val="28"/>
                <w:szCs w:val="28"/>
                <w:lang w:val="kk-KZ"/>
              </w:rPr>
            </m:ctrlPr>
          </m:dPr>
          <m:e>
            <m:r>
              <w:rPr>
                <w:rFonts w:ascii="Cambria Math"/>
                <w:sz w:val="28"/>
                <w:szCs w:val="28"/>
                <w:lang w:val="kk-KZ"/>
              </w:rPr>
              <m:t>В</m:t>
            </m:r>
          </m:e>
        </m:d>
      </m:oMath>
      <w:r w:rsidRPr="00B14682">
        <w:rPr>
          <w:sz w:val="28"/>
          <w:szCs w:val="28"/>
          <w:lang w:val="kk-KZ"/>
        </w:rPr>
        <w:t>- это стационарный оператор,  а обобщающая схема-модель нестандартного прогресса имеет следующий вид</w:t>
      </w:r>
      <w:r w:rsidR="00960D89">
        <w:rPr>
          <w:sz w:val="28"/>
          <w:szCs w:val="28"/>
          <w:lang w:val="kk-KZ"/>
        </w:rPr>
        <w:t xml:space="preserve"> </w:t>
      </w:r>
      <w:r w:rsidR="00960D89" w:rsidRPr="00925076">
        <w:rPr>
          <w:sz w:val="28"/>
          <w:szCs w:val="28"/>
        </w:rPr>
        <w:t>[</w:t>
      </w:r>
      <w:r w:rsidR="00332C36">
        <w:rPr>
          <w:sz w:val="28"/>
          <w:szCs w:val="28"/>
        </w:rPr>
        <w:t>25</w:t>
      </w:r>
      <w:r w:rsidR="00960D89" w:rsidRPr="00925076">
        <w:rPr>
          <w:sz w:val="28"/>
          <w:szCs w:val="28"/>
        </w:rPr>
        <w:t>]</w:t>
      </w:r>
      <w:r w:rsidRPr="00B14682">
        <w:rPr>
          <w:sz w:val="28"/>
          <w:szCs w:val="28"/>
          <w:lang w:val="kk-KZ"/>
        </w:rPr>
        <w:t>:</w:t>
      </w:r>
    </w:p>
    <w:p w:rsidR="00C80B5D" w:rsidRPr="00B14682" w:rsidRDefault="00C80B5D" w:rsidP="002866E6">
      <w:pPr>
        <w:ind w:firstLine="709"/>
        <w:jc w:val="both"/>
        <w:rPr>
          <w:sz w:val="28"/>
          <w:szCs w:val="28"/>
          <w:lang w:val="kk-KZ"/>
        </w:rPr>
      </w:pPr>
    </w:p>
    <w:p w:rsidR="00B14682" w:rsidRPr="00B14682" w:rsidRDefault="00AA7928" w:rsidP="002866E6">
      <w:pPr>
        <w:ind w:firstLine="709"/>
        <w:jc w:val="right"/>
        <w:rPr>
          <w:sz w:val="28"/>
          <w:szCs w:val="28"/>
          <w:lang w:val="kk-KZ"/>
        </w:rPr>
      </w:pPr>
      <m:oMath>
        <m:r>
          <w:rPr>
            <w:rFonts w:ascii="Cambria Math" w:hAnsi="Cambria Math"/>
            <w:sz w:val="28"/>
            <w:szCs w:val="28"/>
            <w:lang w:val="kk-KZ"/>
          </w:rPr>
          <m:t>φ</m:t>
        </m:r>
        <m:d>
          <m:dPr>
            <m:ctrlPr>
              <w:rPr>
                <w:rFonts w:ascii="Cambria Math" w:hAnsi="Cambria Math"/>
                <w:i/>
                <w:sz w:val="28"/>
                <w:szCs w:val="28"/>
                <w:lang w:val="kk-KZ"/>
              </w:rPr>
            </m:ctrlPr>
          </m:dPr>
          <m:e>
            <m:r>
              <w:rPr>
                <w:rFonts w:ascii="Cambria Math"/>
                <w:sz w:val="28"/>
                <w:szCs w:val="28"/>
                <w:lang w:val="kk-KZ"/>
              </w:rPr>
              <m:t>В</m:t>
            </m:r>
          </m:e>
        </m:d>
        <m:sSub>
          <m:sSubPr>
            <m:ctrlPr>
              <w:rPr>
                <w:rFonts w:ascii="Cambria Math" w:hAnsi="Cambria Math"/>
                <w:i/>
                <w:sz w:val="28"/>
                <w:szCs w:val="28"/>
                <w:lang w:val="kk-KZ"/>
              </w:rPr>
            </m:ctrlPr>
          </m:sSubPr>
          <m:e>
            <m:r>
              <w:rPr>
                <w:rFonts w:ascii="Cambria Math" w:hAnsi="Cambria Math"/>
                <w:sz w:val="28"/>
                <w:szCs w:val="28"/>
                <w:lang w:val="kk-KZ"/>
              </w:rPr>
              <m:t>z</m:t>
            </m:r>
          </m:e>
          <m:sub>
            <m:r>
              <w:rPr>
                <w:rFonts w:ascii="Cambria Math" w:hAnsi="Cambria Math"/>
                <w:sz w:val="28"/>
                <w:szCs w:val="28"/>
                <w:lang w:val="kk-KZ"/>
              </w:rPr>
              <m:t>t</m:t>
            </m:r>
          </m:sub>
        </m:sSub>
        <m:r>
          <w:rPr>
            <w:rFonts w:ascii="Cambria Math"/>
            <w:sz w:val="28"/>
            <w:szCs w:val="28"/>
            <w:lang w:val="kk-KZ"/>
          </w:rPr>
          <m:t>=</m:t>
        </m:r>
        <m:r>
          <w:rPr>
            <w:rFonts w:ascii="Cambria Math"/>
            <w:sz w:val="28"/>
            <w:szCs w:val="28"/>
            <w:lang w:val="kk-KZ"/>
          </w:rPr>
          <m:t>ф</m:t>
        </m:r>
        <m:d>
          <m:dPr>
            <m:ctrlPr>
              <w:rPr>
                <w:rFonts w:ascii="Cambria Math" w:hAnsi="Cambria Math"/>
                <w:i/>
                <w:sz w:val="28"/>
                <w:szCs w:val="28"/>
                <w:lang w:val="kk-KZ"/>
              </w:rPr>
            </m:ctrlPr>
          </m:dPr>
          <m:e>
            <m:r>
              <w:rPr>
                <w:rFonts w:ascii="Cambria Math"/>
                <w:sz w:val="28"/>
                <w:szCs w:val="28"/>
                <w:lang w:val="kk-KZ"/>
              </w:rPr>
              <m:t>В</m:t>
            </m:r>
          </m:e>
        </m:d>
        <m:r>
          <w:rPr>
            <w:rFonts w:ascii="Cambria Math"/>
            <w:sz w:val="28"/>
            <w:szCs w:val="28"/>
            <w:lang w:val="kk-KZ"/>
          </w:rPr>
          <m:t>(1</m:t>
        </m:r>
        <m:r>
          <w:rPr>
            <w:rFonts w:ascii="Cambria Math"/>
            <w:sz w:val="28"/>
            <w:szCs w:val="28"/>
            <w:lang w:val="kk-KZ"/>
          </w:rPr>
          <m:t>-В</m:t>
        </m:r>
        <m:sSup>
          <m:sSupPr>
            <m:ctrlPr>
              <w:rPr>
                <w:rFonts w:ascii="Cambria Math" w:hAnsi="Cambria Math"/>
                <w:i/>
                <w:sz w:val="28"/>
                <w:szCs w:val="28"/>
                <w:lang w:val="en-US"/>
              </w:rPr>
            </m:ctrlPr>
          </m:sSupPr>
          <m:e>
            <m:r>
              <w:rPr>
                <w:rFonts w:ascii="Cambria Math"/>
                <w:sz w:val="28"/>
                <w:szCs w:val="28"/>
                <w:lang w:val="kk-KZ"/>
              </w:rPr>
              <m:t>)</m:t>
            </m:r>
          </m:e>
          <m:sup>
            <m:r>
              <w:rPr>
                <w:rFonts w:ascii="Cambria Math" w:hAnsi="Cambria Math"/>
                <w:sz w:val="28"/>
                <w:szCs w:val="28"/>
                <w:lang w:val="kk-KZ"/>
              </w:rPr>
              <m:t>d</m:t>
            </m:r>
          </m:sup>
        </m:sSup>
        <m:sSub>
          <m:sSubPr>
            <m:ctrlPr>
              <w:rPr>
                <w:rFonts w:ascii="Cambria Math" w:hAnsi="Cambria Math"/>
                <w:i/>
                <w:sz w:val="28"/>
                <w:szCs w:val="28"/>
                <w:lang w:val="en-US"/>
              </w:rPr>
            </m:ctrlPr>
          </m:sSubPr>
          <m:e>
            <m:r>
              <w:rPr>
                <w:rFonts w:ascii="Cambria Math" w:hAnsi="Cambria Math"/>
                <w:sz w:val="28"/>
                <w:szCs w:val="28"/>
                <w:lang w:val="kk-KZ"/>
              </w:rPr>
              <m:t>z</m:t>
            </m:r>
          </m:e>
          <m:sub>
            <m:r>
              <w:rPr>
                <w:rFonts w:ascii="Cambria Math" w:hAnsi="Cambria Math"/>
                <w:sz w:val="28"/>
                <w:szCs w:val="28"/>
                <w:lang w:val="kk-KZ"/>
              </w:rPr>
              <m:t>t</m:t>
            </m:r>
          </m:sub>
        </m:sSub>
        <m:r>
          <w:rPr>
            <w:rFonts w:ascii="Cambria Math"/>
            <w:sz w:val="28"/>
            <w:szCs w:val="28"/>
            <w:lang w:val="kk-KZ"/>
          </w:rPr>
          <m:t>=</m:t>
        </m:r>
        <m:r>
          <w:rPr>
            <w:rFonts w:ascii="Cambria Math" w:hAnsi="Cambria Math"/>
            <w:sz w:val="28"/>
            <w:szCs w:val="28"/>
            <w:lang w:val="kk-KZ"/>
          </w:rPr>
          <m:t>θ</m:t>
        </m:r>
        <m:d>
          <m:dPr>
            <m:ctrlPr>
              <w:rPr>
                <w:rFonts w:ascii="Cambria Math" w:hAnsi="Cambria Math"/>
                <w:i/>
                <w:sz w:val="28"/>
                <w:szCs w:val="28"/>
                <w:lang w:val="en-US"/>
              </w:rPr>
            </m:ctrlPr>
          </m:dPr>
          <m:e>
            <m:r>
              <w:rPr>
                <w:rFonts w:ascii="Cambria Math" w:hAnsi="Cambria Math"/>
                <w:sz w:val="28"/>
                <w:szCs w:val="28"/>
                <w:lang w:val="kk-KZ"/>
              </w:rPr>
              <m:t>B</m:t>
            </m:r>
          </m:e>
        </m:d>
        <m:sSub>
          <m:sSubPr>
            <m:ctrlPr>
              <w:rPr>
                <w:rFonts w:ascii="Cambria Math" w:hAnsi="Cambria Math"/>
                <w:i/>
                <w:sz w:val="28"/>
                <w:szCs w:val="28"/>
                <w:lang w:val="en-US"/>
              </w:rPr>
            </m:ctrlPr>
          </m:sSubPr>
          <m:e>
            <m:r>
              <w:rPr>
                <w:rFonts w:ascii="Cambria Math" w:hAnsi="Cambria Math"/>
                <w:sz w:val="28"/>
                <w:szCs w:val="28"/>
                <w:lang w:val="kk-KZ"/>
              </w:rPr>
              <m:t>a</m:t>
            </m:r>
          </m:e>
          <m:sub>
            <m:r>
              <w:rPr>
                <w:rFonts w:ascii="Cambria Math" w:hAnsi="Cambria Math"/>
                <w:sz w:val="28"/>
                <w:szCs w:val="28"/>
                <w:lang w:val="kk-KZ"/>
              </w:rPr>
              <m:t>t</m:t>
            </m:r>
          </m:sub>
        </m:sSub>
        <m:r>
          <w:rPr>
            <w:rFonts w:ascii="Cambria Math"/>
            <w:sz w:val="28"/>
            <w:szCs w:val="28"/>
            <w:lang w:val="kk-KZ"/>
          </w:rPr>
          <m:t>,</m:t>
        </m:r>
      </m:oMath>
      <w:r w:rsidR="00B14682" w:rsidRPr="00B14682">
        <w:rPr>
          <w:sz w:val="28"/>
          <w:szCs w:val="28"/>
          <w:lang w:val="kk-KZ"/>
        </w:rPr>
        <w:t xml:space="preserve">                                (</w:t>
      </w:r>
      <w:r w:rsidR="009400F6">
        <w:rPr>
          <w:sz w:val="28"/>
          <w:szCs w:val="28"/>
          <w:lang w:val="kk-KZ"/>
        </w:rPr>
        <w:t>2.6</w:t>
      </w:r>
      <w:r w:rsidR="00B14682" w:rsidRPr="00B14682">
        <w:rPr>
          <w:sz w:val="28"/>
          <w:szCs w:val="28"/>
          <w:lang w:val="kk-KZ"/>
        </w:rPr>
        <w:t>)</w:t>
      </w:r>
    </w:p>
    <w:p w:rsidR="00B14682" w:rsidRPr="00B14682" w:rsidRDefault="00B14682" w:rsidP="002866E6">
      <w:pPr>
        <w:ind w:firstLine="709"/>
        <w:rPr>
          <w:sz w:val="28"/>
          <w:szCs w:val="28"/>
          <w:lang w:val="kk-KZ"/>
        </w:rPr>
      </w:pPr>
      <w:r w:rsidRPr="00B14682">
        <w:rPr>
          <w:sz w:val="28"/>
          <w:szCs w:val="28"/>
          <w:lang w:val="kk-KZ"/>
        </w:rPr>
        <w:t>значит,</w:t>
      </w:r>
    </w:p>
    <w:p w:rsidR="00B14682" w:rsidRPr="00B14682" w:rsidRDefault="00AA7928" w:rsidP="002866E6">
      <w:pPr>
        <w:ind w:firstLine="709"/>
        <w:jc w:val="right"/>
        <w:rPr>
          <w:sz w:val="28"/>
          <w:szCs w:val="28"/>
        </w:rPr>
      </w:pPr>
      <m:oMath>
        <m:r>
          <w:rPr>
            <w:rFonts w:ascii="Cambria Math"/>
            <w:sz w:val="28"/>
            <w:szCs w:val="28"/>
            <w:lang w:val="kk-KZ"/>
          </w:rPr>
          <m:t>ф</m:t>
        </m:r>
        <m:d>
          <m:dPr>
            <m:ctrlPr>
              <w:rPr>
                <w:rFonts w:ascii="Cambria Math" w:hAnsi="Cambria Math"/>
                <w:i/>
                <w:sz w:val="28"/>
                <w:szCs w:val="28"/>
                <w:lang w:val="kk-KZ"/>
              </w:rPr>
            </m:ctrlPr>
          </m:dPr>
          <m:e>
            <m:r>
              <w:rPr>
                <w:rFonts w:ascii="Cambria Math"/>
                <w:sz w:val="28"/>
                <w:szCs w:val="28"/>
                <w:lang w:val="kk-KZ"/>
              </w:rPr>
              <m:t>В</m:t>
            </m:r>
          </m:e>
        </m:d>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en-US"/>
              </w:rPr>
              <m:t>t</m:t>
            </m:r>
          </m:sub>
        </m:sSub>
        <m:r>
          <w:rPr>
            <w:rFonts w:ascii="Cambria Math"/>
            <w:sz w:val="28"/>
            <w:szCs w:val="28"/>
            <w:lang w:val="kk-KZ"/>
          </w:rPr>
          <m:t>=</m:t>
        </m:r>
        <m:r>
          <w:rPr>
            <w:rFonts w:ascii="Cambria Math" w:hAnsi="Cambria Math"/>
            <w:sz w:val="28"/>
            <w:szCs w:val="28"/>
            <w:lang w:val="kk-KZ"/>
          </w:rPr>
          <m:t>θ</m:t>
        </m:r>
        <m:d>
          <m:dPr>
            <m:ctrlPr>
              <w:rPr>
                <w:rFonts w:ascii="Cambria Math" w:hAnsi="Cambria Math"/>
                <w:i/>
                <w:sz w:val="28"/>
                <w:szCs w:val="28"/>
                <w:lang w:val="kk-KZ"/>
              </w:rPr>
            </m:ctrlPr>
          </m:dPr>
          <m:e>
            <m:r>
              <w:rPr>
                <w:rFonts w:ascii="Cambria Math" w:hAnsi="Cambria Math"/>
                <w:sz w:val="28"/>
                <w:szCs w:val="28"/>
                <w:lang w:val="kk-KZ"/>
              </w:rPr>
              <m:t>B</m:t>
            </m:r>
          </m:e>
        </m:d>
        <m:sSub>
          <m:sSubPr>
            <m:ctrlPr>
              <w:rPr>
                <w:rFonts w:ascii="Cambria Math" w:hAnsi="Cambria Math"/>
                <w:i/>
                <w:sz w:val="28"/>
                <w:szCs w:val="28"/>
                <w:lang w:val="kk-KZ"/>
              </w:rPr>
            </m:ctrlPr>
          </m:sSubPr>
          <m:e>
            <m:r>
              <w:rPr>
                <w:rFonts w:ascii="Cambria Math" w:hAnsi="Cambria Math"/>
                <w:sz w:val="28"/>
                <w:szCs w:val="28"/>
                <w:lang w:val="kk-KZ"/>
              </w:rPr>
              <m:t>a</m:t>
            </m:r>
          </m:e>
          <m:sub>
            <m:r>
              <w:rPr>
                <w:rFonts w:ascii="Cambria Math" w:hAnsi="Cambria Math"/>
                <w:sz w:val="28"/>
                <w:szCs w:val="28"/>
                <w:lang w:val="kk-KZ"/>
              </w:rPr>
              <m:t>t</m:t>
            </m:r>
          </m:sub>
        </m:sSub>
        <m:r>
          <w:rPr>
            <w:rFonts w:ascii="Cambria Math"/>
            <w:sz w:val="28"/>
            <w:szCs w:val="28"/>
            <w:lang w:val="kk-KZ"/>
          </w:rPr>
          <m:t>,</m:t>
        </m:r>
      </m:oMath>
      <w:r w:rsidR="00B14682" w:rsidRPr="00B14682">
        <w:rPr>
          <w:sz w:val="28"/>
          <w:szCs w:val="28"/>
        </w:rPr>
        <w:t xml:space="preserve">                                            (</w:t>
      </w:r>
      <w:r w:rsidR="009400F6">
        <w:rPr>
          <w:sz w:val="28"/>
          <w:szCs w:val="28"/>
        </w:rPr>
        <w:t>2.7</w:t>
      </w:r>
      <w:r w:rsidR="00B14682" w:rsidRPr="00B14682">
        <w:rPr>
          <w:sz w:val="28"/>
          <w:szCs w:val="28"/>
        </w:rPr>
        <w:t>)</w:t>
      </w:r>
    </w:p>
    <w:p w:rsidR="00B14682" w:rsidRPr="00B14682" w:rsidRDefault="00B14682" w:rsidP="002866E6">
      <w:pPr>
        <w:ind w:firstLine="709"/>
        <w:rPr>
          <w:sz w:val="28"/>
          <w:szCs w:val="28"/>
          <w:lang w:val="kk-KZ"/>
        </w:rPr>
      </w:pPr>
      <w:r w:rsidRPr="00B14682">
        <w:rPr>
          <w:sz w:val="28"/>
          <w:szCs w:val="28"/>
          <w:lang w:val="kk-KZ"/>
        </w:rPr>
        <w:t>при этом</w:t>
      </w:r>
    </w:p>
    <w:p w:rsidR="00B14682" w:rsidRDefault="00305B0E" w:rsidP="002866E6">
      <w:pPr>
        <w:ind w:firstLine="709"/>
        <w:jc w:val="right"/>
        <w:rPr>
          <w:sz w:val="28"/>
          <w:szCs w:val="28"/>
        </w:rPr>
      </w:pPr>
      <m:oMath>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sub>
        </m:sSub>
        <m:r>
          <w:rPr>
            <w:rFonts w:ascii="Cambria Math"/>
            <w:sz w:val="28"/>
            <w:szCs w:val="28"/>
            <w:lang w:val="kk-KZ"/>
          </w:rPr>
          <m:t>=</m:t>
        </m:r>
        <m:sSup>
          <m:sSupPr>
            <m:ctrlPr>
              <w:rPr>
                <w:rFonts w:ascii="Cambria Math" w:hAnsi="Cambria Math"/>
                <w:i/>
                <w:sz w:val="28"/>
                <w:szCs w:val="28"/>
                <w:lang w:val="kk-KZ"/>
              </w:rPr>
            </m:ctrlPr>
          </m:sSupPr>
          <m:e>
            <m:r>
              <m:rPr>
                <m:sty m:val="p"/>
              </m:rPr>
              <w:rPr>
                <w:rFonts w:ascii="Cambria Math" w:hAnsi="Cambria Math"/>
                <w:sz w:val="28"/>
                <w:szCs w:val="28"/>
                <w:lang w:val="kk-KZ"/>
              </w:rPr>
              <m:t>∇</m:t>
            </m:r>
          </m:e>
          <m:sup>
            <m:r>
              <w:rPr>
                <w:rFonts w:ascii="Cambria Math" w:hAnsi="Cambria Math"/>
                <w:sz w:val="28"/>
                <w:szCs w:val="28"/>
                <w:lang w:val="kk-KZ"/>
              </w:rPr>
              <m:t>d</m:t>
            </m:r>
          </m:sup>
        </m:sSup>
        <m:sSub>
          <m:sSubPr>
            <m:ctrlPr>
              <w:rPr>
                <w:rFonts w:ascii="Cambria Math" w:hAnsi="Cambria Math"/>
                <w:i/>
                <w:sz w:val="28"/>
                <w:szCs w:val="28"/>
                <w:lang w:val="kk-KZ"/>
              </w:rPr>
            </m:ctrlPr>
          </m:sSubPr>
          <m:e>
            <m:r>
              <w:rPr>
                <w:rFonts w:ascii="Cambria Math" w:hAnsi="Cambria Math"/>
                <w:sz w:val="28"/>
                <w:szCs w:val="28"/>
                <w:lang w:val="kk-KZ"/>
              </w:rPr>
              <m:t>z</m:t>
            </m:r>
          </m:e>
          <m:sub>
            <m:r>
              <w:rPr>
                <w:rFonts w:ascii="Cambria Math" w:hAnsi="Cambria Math"/>
                <w:sz w:val="28"/>
                <w:szCs w:val="28"/>
                <w:lang w:val="kk-KZ"/>
              </w:rPr>
              <m:t>t</m:t>
            </m:r>
          </m:sub>
        </m:sSub>
      </m:oMath>
      <w:r w:rsidR="00B14682" w:rsidRPr="00B14682">
        <w:rPr>
          <w:sz w:val="28"/>
          <w:szCs w:val="28"/>
        </w:rPr>
        <w:t>.                                                      (</w:t>
      </w:r>
      <w:r w:rsidR="009400F6">
        <w:rPr>
          <w:sz w:val="28"/>
          <w:szCs w:val="28"/>
        </w:rPr>
        <w:t>2.8</w:t>
      </w:r>
      <w:r w:rsidR="00B14682" w:rsidRPr="00B14682">
        <w:rPr>
          <w:sz w:val="28"/>
          <w:szCs w:val="28"/>
        </w:rPr>
        <w:t>)</w:t>
      </w:r>
    </w:p>
    <w:p w:rsidR="00C80B5D" w:rsidRPr="00B14682" w:rsidRDefault="00C80B5D" w:rsidP="002866E6">
      <w:pPr>
        <w:ind w:firstLine="709"/>
        <w:jc w:val="right"/>
        <w:rPr>
          <w:sz w:val="28"/>
          <w:szCs w:val="28"/>
        </w:rPr>
      </w:pPr>
    </w:p>
    <w:p w:rsidR="00B14682" w:rsidRDefault="00B14682" w:rsidP="002866E6">
      <w:pPr>
        <w:ind w:firstLine="709"/>
        <w:jc w:val="both"/>
        <w:rPr>
          <w:sz w:val="28"/>
          <w:szCs w:val="28"/>
          <w:lang w:val="kk-KZ"/>
        </w:rPr>
      </w:pPr>
      <w:r w:rsidRPr="00B14682">
        <w:rPr>
          <w:sz w:val="28"/>
          <w:szCs w:val="28"/>
          <w:lang w:val="kk-KZ"/>
        </w:rPr>
        <w:t xml:space="preserve">Из этого следует, что однородный несандартизированный процесс может быть выражен формулой, где </w:t>
      </w:r>
      <w:r w:rsidRPr="00B14682">
        <w:rPr>
          <w:sz w:val="28"/>
          <w:szCs w:val="28"/>
          <w:lang w:val="en-US"/>
        </w:rPr>
        <w:t>d</w:t>
      </w:r>
      <w:r w:rsidRPr="00B14682">
        <w:rPr>
          <w:sz w:val="28"/>
          <w:szCs w:val="28"/>
        </w:rPr>
        <w:t>-</w:t>
      </w:r>
      <w:r w:rsidRPr="00B14682">
        <w:rPr>
          <w:sz w:val="28"/>
          <w:szCs w:val="28"/>
          <w:lang w:val="kk-KZ"/>
        </w:rPr>
        <w:t>я различие является стандарт</w:t>
      </w:r>
      <w:r w:rsidR="00960D89">
        <w:rPr>
          <w:sz w:val="28"/>
          <w:szCs w:val="28"/>
          <w:lang w:val="kk-KZ"/>
        </w:rPr>
        <w:t>ной</w:t>
      </w:r>
      <w:r w:rsidRPr="00B14682">
        <w:rPr>
          <w:sz w:val="28"/>
          <w:szCs w:val="28"/>
          <w:lang w:val="kk-KZ"/>
        </w:rPr>
        <w:t xml:space="preserve">. В реальности </w:t>
      </w:r>
      <w:r w:rsidRPr="00B14682">
        <w:rPr>
          <w:sz w:val="28"/>
          <w:szCs w:val="28"/>
          <w:lang w:val="en-US"/>
        </w:rPr>
        <w:t>d</w:t>
      </w:r>
      <w:r w:rsidRPr="00B14682">
        <w:rPr>
          <w:sz w:val="28"/>
          <w:szCs w:val="28"/>
        </w:rPr>
        <w:t xml:space="preserve"> зачастую</w:t>
      </w:r>
      <w:r w:rsidRPr="00B14682">
        <w:rPr>
          <w:sz w:val="28"/>
          <w:szCs w:val="28"/>
          <w:lang w:val="kk-KZ"/>
        </w:rPr>
        <w:t xml:space="preserve"> равно 0,1 или</w:t>
      </w:r>
      <w:r w:rsidR="00960D89">
        <w:rPr>
          <w:sz w:val="28"/>
          <w:szCs w:val="28"/>
          <w:lang w:val="kk-KZ"/>
        </w:rPr>
        <w:t xml:space="preserve"> максимум</w:t>
      </w:r>
      <w:r w:rsidRPr="00B14682">
        <w:rPr>
          <w:sz w:val="28"/>
          <w:szCs w:val="28"/>
          <w:lang w:val="kk-KZ"/>
        </w:rPr>
        <w:t xml:space="preserve"> 2. </w:t>
      </w:r>
    </w:p>
    <w:p w:rsidR="006D0725" w:rsidRPr="00B14682" w:rsidRDefault="006D0725" w:rsidP="002866E6">
      <w:pPr>
        <w:ind w:firstLine="709"/>
        <w:jc w:val="both"/>
        <w:rPr>
          <w:sz w:val="28"/>
          <w:szCs w:val="28"/>
          <w:lang w:val="kk-KZ"/>
        </w:rPr>
      </w:pPr>
    </w:p>
    <w:p w:rsidR="00C80B5D" w:rsidRDefault="00C80B5D" w:rsidP="002866E6">
      <w:pPr>
        <w:ind w:firstLine="709"/>
        <w:rPr>
          <w:sz w:val="28"/>
          <w:szCs w:val="28"/>
          <w:lang w:val="kk-KZ"/>
        </w:rPr>
      </w:pPr>
    </w:p>
    <w:p w:rsidR="00C80B5D" w:rsidRDefault="00C80B5D" w:rsidP="002866E6">
      <w:pPr>
        <w:ind w:firstLine="709"/>
        <w:rPr>
          <w:sz w:val="28"/>
          <w:szCs w:val="28"/>
          <w:lang w:val="kk-KZ"/>
        </w:rPr>
      </w:pPr>
    </w:p>
    <w:p w:rsidR="00B14682" w:rsidRPr="00B14682" w:rsidRDefault="00AA7928" w:rsidP="002866E6">
      <w:pPr>
        <w:ind w:firstLine="709"/>
        <w:rPr>
          <w:sz w:val="28"/>
          <w:szCs w:val="28"/>
          <w:lang w:val="kk-KZ"/>
        </w:rPr>
      </w:pPr>
      <w:r>
        <w:rPr>
          <w:noProof/>
        </w:rPr>
        <mc:AlternateContent>
          <mc:Choice Requires="wps">
            <w:drawing>
              <wp:anchor distT="0" distB="0" distL="114300" distR="114300" simplePos="0" relativeHeight="251662848" behindDoc="0" locked="0" layoutInCell="1" allowOverlap="1">
                <wp:simplePos x="0" y="0"/>
                <wp:positionH relativeFrom="column">
                  <wp:posOffset>4334510</wp:posOffset>
                </wp:positionH>
                <wp:positionV relativeFrom="paragraph">
                  <wp:posOffset>-282575</wp:posOffset>
                </wp:positionV>
                <wp:extent cx="461010" cy="293370"/>
                <wp:effectExtent l="0" t="0" r="0" b="0"/>
                <wp:wrapNone/>
                <wp:docPr id="22"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1010" cy="293370"/>
                        </a:xfrm>
                        <a:prstGeom prst="rect">
                          <a:avLst/>
                        </a:prstGeom>
                        <a:solidFill>
                          <a:sysClr val="window" lastClr="FFFFFF"/>
                        </a:solidFill>
                        <a:ln w="6350">
                          <a:solidFill>
                            <a:sysClr val="window" lastClr="FFFFFF"/>
                          </a:solidFill>
                        </a:ln>
                      </wps:spPr>
                      <wps:txbx>
                        <w:txbxContent>
                          <w:p w:rsidR="007F709B" w:rsidRDefault="007F709B" w:rsidP="00B14682">
                            <w:r w:rsidRPr="00B14682">
                              <w:rPr>
                                <w:sz w:val="28"/>
                                <w:szCs w:val="28"/>
                                <w:lang w:val="en-US"/>
                              </w:rPr>
                              <w:t>S</w:t>
                            </w:r>
                            <w:r w:rsidRPr="00B14682">
                              <w:rPr>
                                <w:sz w:val="28"/>
                                <w:szCs w:val="28"/>
                                <w:vertAlign w:val="superscript"/>
                                <w:lang w:val="en-US"/>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6" o:spid="_x0000_s1026" type="#_x0000_t202" style="position:absolute;left:0;text-align:left;margin-left:341.3pt;margin-top:-22.25pt;width:36.3pt;height:23.1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" fillcolor="window" strokecolor="window" strokeweight=".5pt">
                <v:path arrowok="t"/>
                <v:textbox>
                  <w:txbxContent>
                    <w:p w:rsidR="007F709B" w:rsidRDefault="007F709B" w:rsidP="00B14682">
                      <w:proofErr w:type="spellStart"/>
                      <w:proofErr w:type="gramStart"/>
                      <w:r w:rsidRPr="00B14682">
                        <w:rPr>
                          <w:sz w:val="28"/>
                          <w:szCs w:val="28"/>
                          <w:lang w:val="en-US"/>
                        </w:rPr>
                        <w:t>S</w:t>
                      </w:r>
                      <w:r w:rsidRPr="00B14682">
                        <w:rPr>
                          <w:sz w:val="28"/>
                          <w:szCs w:val="28"/>
                          <w:vertAlign w:val="superscript"/>
                          <w:lang w:val="en-US"/>
                        </w:rPr>
                        <w:t>d</w:t>
                      </w:r>
                      <w:proofErr w:type="spellEnd"/>
                      <w:proofErr w:type="gramEnd"/>
                    </w:p>
                  </w:txbxContent>
                </v:textbox>
              </v:shape>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4406265</wp:posOffset>
                </wp:positionH>
                <wp:positionV relativeFrom="paragraph">
                  <wp:posOffset>138430</wp:posOffset>
                </wp:positionV>
                <wp:extent cx="453390" cy="262255"/>
                <wp:effectExtent l="0" t="0" r="3810" b="4445"/>
                <wp:wrapNone/>
                <wp:docPr id="21"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390" cy="262255"/>
                        </a:xfrm>
                        <a:prstGeom prst="rect">
                          <a:avLst/>
                        </a:prstGeom>
                        <a:solidFill>
                          <a:sysClr val="window" lastClr="FFFFFF"/>
                        </a:solidFill>
                        <a:ln w="6350">
                          <a:solidFill>
                            <a:sysClr val="window" lastClr="FFFFFF"/>
                          </a:solidFill>
                        </a:ln>
                      </wps:spPr>
                      <wps:txbx>
                        <w:txbxContent>
                          <w:p w:rsidR="007F709B" w:rsidRPr="005E2D76" w:rsidRDefault="007F709B" w:rsidP="00B14682">
                            <w:pPr>
                              <w:jc w:val="center"/>
                              <w:rPr>
                                <w:b/>
                                <w:lang w:val="en-US"/>
                              </w:rPr>
                            </w:pPr>
                            <w:r>
                              <w:rPr>
                                <w:b/>
                                <w:lang w:val="en-U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15" o:spid="_x0000_s1027" type="#_x0000_t202" style="position:absolute;left:0;text-align:left;margin-left:346.95pt;margin-top:10.9pt;width:35.7pt;height:20.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" fillcolor="window" strokecolor="window" strokeweight=".5pt">
                <v:path arrowok="t"/>
                <v:textbox>
                  <w:txbxContent>
                    <w:p w:rsidR="007F709B" w:rsidRPr="005E2D76" w:rsidRDefault="007F709B" w:rsidP="00B14682">
                      <w:pPr>
                        <w:jc w:val="center"/>
                        <w:rPr>
                          <w:b/>
                          <w:lang w:val="en-US"/>
                        </w:rPr>
                      </w:pPr>
                      <w:r>
                        <w:rPr>
                          <w:b/>
                          <w:lang w:val="en-US"/>
                        </w:rPr>
                        <w:t>3</w:t>
                      </w:r>
                    </w:p>
                  </w:txbxContent>
                </v:textbox>
              </v:shape>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2911475</wp:posOffset>
                </wp:positionH>
                <wp:positionV relativeFrom="paragraph">
                  <wp:posOffset>130810</wp:posOffset>
                </wp:positionV>
                <wp:extent cx="492760" cy="302260"/>
                <wp:effectExtent l="0" t="0" r="2540" b="2540"/>
                <wp:wrapNone/>
                <wp:docPr id="20"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760" cy="302260"/>
                        </a:xfrm>
                        <a:prstGeom prst="rect">
                          <a:avLst/>
                        </a:prstGeom>
                        <a:solidFill>
                          <a:sysClr val="window" lastClr="FFFFFF"/>
                        </a:solidFill>
                        <a:ln w="6350">
                          <a:solidFill>
                            <a:sysClr val="window" lastClr="FFFFFF"/>
                          </a:solidFill>
                        </a:ln>
                      </wps:spPr>
                      <wps:txbx>
                        <w:txbxContent>
                          <w:p w:rsidR="007F709B" w:rsidRPr="005E2D76" w:rsidRDefault="007F709B" w:rsidP="00B14682">
                            <w:pPr>
                              <w:jc w:val="center"/>
                              <w:rPr>
                                <w:b/>
                                <w:lang w:val="en-US"/>
                              </w:rPr>
                            </w:pPr>
                            <w:r w:rsidRPr="005E2D76">
                              <w:rPr>
                                <w:b/>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13" o:spid="_x0000_s1028" type="#_x0000_t202" style="position:absolute;left:0;text-align:left;margin-left:229.25pt;margin-top:10.3pt;width:38.8pt;height:23.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" fillcolor="window" strokecolor="window" strokeweight=".5pt">
                <v:path arrowok="t"/>
                <v:textbox>
                  <w:txbxContent>
                    <w:p w:rsidR="007F709B" w:rsidRPr="005E2D76" w:rsidRDefault="007F709B" w:rsidP="00B14682">
                      <w:pPr>
                        <w:jc w:val="center"/>
                        <w:rPr>
                          <w:b/>
                          <w:lang w:val="en-US"/>
                        </w:rPr>
                      </w:pPr>
                      <w:r w:rsidRPr="005E2D76">
                        <w:rPr>
                          <w:b/>
                          <w:lang w:val="en-US"/>
                        </w:rPr>
                        <w:t>2</w:t>
                      </w:r>
                    </w:p>
                  </w:txbxContent>
                </v:textbox>
              </v:shape>
            </w:pict>
          </mc:Fallback>
        </mc:AlternateContent>
      </w:r>
      <w:r>
        <w:rPr>
          <w:noProof/>
        </w:rPr>
        <mc:AlternateContent>
          <mc:Choice Requires="wps">
            <w:drawing>
              <wp:anchor distT="0" distB="0" distL="114300" distR="114300" simplePos="0" relativeHeight="251658752" behindDoc="0" locked="0" layoutInCell="1" allowOverlap="1">
                <wp:simplePos x="0" y="0"/>
                <wp:positionH relativeFrom="column">
                  <wp:posOffset>2855595</wp:posOffset>
                </wp:positionH>
                <wp:positionV relativeFrom="paragraph">
                  <wp:posOffset>-362585</wp:posOffset>
                </wp:positionV>
                <wp:extent cx="707390" cy="357505"/>
                <wp:effectExtent l="0" t="0" r="0" b="4445"/>
                <wp:wrapNone/>
                <wp:docPr id="17"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357505"/>
                        </a:xfrm>
                        <a:prstGeom prst="rect">
                          <a:avLst/>
                        </a:prstGeom>
                        <a:solidFill>
                          <a:sysClr val="window" lastClr="FFFFFF"/>
                        </a:solidFill>
                        <a:ln w="6350">
                          <a:solidFill>
                            <a:sysClr val="window" lastClr="FFFFFF"/>
                          </a:solidFill>
                        </a:ln>
                      </wps:spPr>
                      <wps:txbx>
                        <w:txbxContent>
                          <w:p w:rsidR="007F709B" w:rsidRDefault="007F709B" w:rsidP="00B14682">
                            <w:r w:rsidRPr="00B14682">
                              <w:rPr>
                                <w:sz w:val="28"/>
                                <w:szCs w:val="28"/>
                                <w:lang w:val="kk-KZ"/>
                              </w:rPr>
                              <w:t>ф</w:t>
                            </w:r>
                            <w:r w:rsidRPr="00B14682">
                              <w:rPr>
                                <w:sz w:val="28"/>
                                <w:szCs w:val="28"/>
                                <w:vertAlign w:val="superscript"/>
                                <w:lang w:val="kk-KZ"/>
                              </w:rPr>
                              <w:t>-1</w:t>
                            </w:r>
                            <w:r w:rsidRPr="00B14682">
                              <w:rPr>
                                <w:sz w:val="28"/>
                                <w:szCs w:val="28"/>
                                <w:lang w:val="kk-KZ"/>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2" o:spid="_x0000_s1029" type="#_x0000_t202" style="position:absolute;left:0;text-align:left;margin-left:224.85pt;margin-top:-28.55pt;width:55.7pt;height:28.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" fillcolor="window" strokecolor="window" strokeweight=".5pt">
                <v:path arrowok="t"/>
                <v:textbox>
                  <w:txbxContent>
                    <w:p w:rsidR="007F709B" w:rsidRDefault="007F709B" w:rsidP="00B14682">
                      <w:r w:rsidRPr="00B14682">
                        <w:rPr>
                          <w:sz w:val="28"/>
                          <w:szCs w:val="28"/>
                          <w:lang w:val="kk-KZ"/>
                        </w:rPr>
                        <w:t>ф</w:t>
                      </w:r>
                      <w:r w:rsidRPr="00B14682">
                        <w:rPr>
                          <w:sz w:val="28"/>
                          <w:szCs w:val="28"/>
                          <w:vertAlign w:val="superscript"/>
                          <w:lang w:val="kk-KZ"/>
                        </w:rPr>
                        <w:t>-1</w:t>
                      </w:r>
                      <w:r w:rsidRPr="00B14682">
                        <w:rPr>
                          <w:sz w:val="28"/>
                          <w:szCs w:val="28"/>
                          <w:lang w:val="kk-KZ"/>
                        </w:rPr>
                        <w:t>(В)</w:t>
                      </w:r>
                    </w:p>
                  </w:txbxContent>
                </v:textbox>
              </v:shape>
            </w:pict>
          </mc:Fallback>
        </mc:AlternateContent>
      </w:r>
      <w:r>
        <w:rPr>
          <w:noProof/>
        </w:rPr>
        <mc:AlternateContent>
          <mc:Choice Requires="wps">
            <w:drawing>
              <wp:anchor distT="0" distB="0" distL="114300" distR="114300" simplePos="0" relativeHeight="251651584" behindDoc="0" locked="0" layoutInCell="1" allowOverlap="1">
                <wp:simplePos x="0" y="0"/>
                <wp:positionH relativeFrom="column">
                  <wp:posOffset>2665095</wp:posOffset>
                </wp:positionH>
                <wp:positionV relativeFrom="paragraph">
                  <wp:posOffset>43180</wp:posOffset>
                </wp:positionV>
                <wp:extent cx="922020" cy="476885"/>
                <wp:effectExtent l="0" t="0" r="0" b="0"/>
                <wp:wrapNone/>
                <wp:docPr id="16"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020" cy="476885"/>
                        </a:xfrm>
                        <a:prstGeom prst="rect">
                          <a:avLst/>
                        </a:prstGeom>
                        <a:noFill/>
                        <a:ln w="12700" cap="flat" cmpd="sng" algn="ctr">
                          <a:solidFill>
                            <a:sysClr val="windowText" lastClr="000000">
                              <a:lumMod val="85000"/>
                              <a:lumOff val="1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BC11F6B" id="Прямоугольник 5" o:spid="_x0000_s1026" style="position:absolute;margin-left:209.85pt;margin-top:3.4pt;width:72.6pt;height:37.5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" filled="f" strokecolor="#262626" strokeweight="1pt">
                <v:path arrowok="t"/>
              </v:rect>
            </w:pict>
          </mc:Fallback>
        </mc:AlternateContent>
      </w:r>
      <w:r>
        <w:rPr>
          <w:noProof/>
        </w:rPr>
        <mc:AlternateContent>
          <mc:Choice Requires="wps">
            <w:drawing>
              <wp:anchor distT="0" distB="0" distL="114300" distR="114300" simplePos="0" relativeHeight="251656704" behindDoc="0" locked="0" layoutInCell="1" allowOverlap="1">
                <wp:simplePos x="0" y="0"/>
                <wp:positionH relativeFrom="column">
                  <wp:posOffset>1471930</wp:posOffset>
                </wp:positionH>
                <wp:positionV relativeFrom="paragraph">
                  <wp:posOffset>194310</wp:posOffset>
                </wp:positionV>
                <wp:extent cx="405765" cy="254635"/>
                <wp:effectExtent l="0" t="0" r="0" b="0"/>
                <wp:wrapNone/>
                <wp:docPr id="15"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765" cy="254635"/>
                        </a:xfrm>
                        <a:prstGeom prst="rect">
                          <a:avLst/>
                        </a:prstGeom>
                        <a:solidFill>
                          <a:sysClr val="window" lastClr="FFFFFF"/>
                        </a:solidFill>
                        <a:ln w="6350">
                          <a:solidFill>
                            <a:sysClr val="window" lastClr="FFFFFF"/>
                          </a:solidFill>
                        </a:ln>
                      </wps:spPr>
                      <wps:txbx>
                        <w:txbxContent>
                          <w:p w:rsidR="007F709B" w:rsidRPr="005E2D76" w:rsidRDefault="007F709B" w:rsidP="00B14682">
                            <w:pPr>
                              <w:jc w:val="center"/>
                              <w:rPr>
                                <w:b/>
                                <w:lang w:val="kk-KZ"/>
                              </w:rPr>
                            </w:pPr>
                            <w:r w:rsidRPr="005E2D76">
                              <w:rPr>
                                <w:b/>
                                <w:lang w:val="kk-KZ"/>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0" o:spid="_x0000_s1030" type="#_x0000_t202" style="position:absolute;left:0;text-align:left;margin-left:115.9pt;margin-top:15.3pt;width:31.95pt;height:20.0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" fillcolor="window" strokecolor="window" strokeweight=".5pt">
                <v:path arrowok="t"/>
                <v:textbox>
                  <w:txbxContent>
                    <w:p w:rsidR="007F709B" w:rsidRPr="005E2D76" w:rsidRDefault="007F709B" w:rsidP="00B14682">
                      <w:pPr>
                        <w:jc w:val="center"/>
                        <w:rPr>
                          <w:b/>
                          <w:lang w:val="kk-KZ"/>
                        </w:rPr>
                      </w:pPr>
                      <w:r w:rsidRPr="005E2D76">
                        <w:rPr>
                          <w:b/>
                          <w:lang w:val="kk-KZ"/>
                        </w:rPr>
                        <w:t>1</w:t>
                      </w:r>
                    </w:p>
                  </w:txbxContent>
                </v:textbox>
              </v:shape>
            </w:pict>
          </mc:Fallback>
        </mc:AlternateContent>
      </w:r>
      <w:r>
        <w:rPr>
          <w:noProof/>
        </w:rPr>
        <mc:AlternateContent>
          <mc:Choice Requires="wps">
            <w:drawing>
              <wp:anchor distT="0" distB="0" distL="114300" distR="114300" simplePos="0" relativeHeight="251649536" behindDoc="0" locked="0" layoutInCell="1" allowOverlap="1">
                <wp:simplePos x="0" y="0"/>
                <wp:positionH relativeFrom="column">
                  <wp:posOffset>1202055</wp:posOffset>
                </wp:positionH>
                <wp:positionV relativeFrom="paragraph">
                  <wp:posOffset>59055</wp:posOffset>
                </wp:positionV>
                <wp:extent cx="962025" cy="476885"/>
                <wp:effectExtent l="0" t="0" r="9525" b="0"/>
                <wp:wrapNone/>
                <wp:docPr id="1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2025" cy="476885"/>
                        </a:xfrm>
                        <a:prstGeom prst="rect">
                          <a:avLst/>
                        </a:prstGeom>
                        <a:solidFill>
                          <a:sysClr val="window" lastClr="FFFFFF"/>
                        </a:solidFill>
                        <a:ln w="12700" cap="flat" cmpd="sng" algn="ctr">
                          <a:solidFill>
                            <a:sysClr val="windowText" lastClr="000000">
                              <a:lumMod val="95000"/>
                              <a:lumOff val="5000"/>
                            </a:sysClr>
                          </a:solidFill>
                          <a:prstDash val="solid"/>
                          <a:miter lim="800000"/>
                        </a:ln>
                        <a:effectLst/>
                      </wps:spPr>
                      <wps:txbx>
                        <w:txbxContent>
                          <w:p w:rsidR="007F709B" w:rsidRPr="00176E4F" w:rsidRDefault="007F709B" w:rsidP="00B14682">
                            <w:pPr>
                              <w:jc w:val="center"/>
                              <w:rPr>
                                <w:lang w:val="kk-KZ"/>
                              </w:rPr>
                            </w:pPr>
                            <w:r>
                              <w:rPr>
                                <w:lang w:val="kk-KZ"/>
                              </w:rPr>
                              <w:t>5пв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Прямоугольник 3" o:spid="_x0000_s1031" style="position:absolute;left:0;text-align:left;margin-left:94.65pt;margin-top:4.65pt;width:75.75pt;height:37.5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" fillcolor="window" strokecolor="#0d0d0d" strokeweight="1pt">
                <v:path arrowok="t"/>
                <v:textbox>
                  <w:txbxContent>
                    <w:p w:rsidR="007F709B" w:rsidRPr="00176E4F" w:rsidRDefault="007F709B" w:rsidP="00B14682">
                      <w:pPr>
                        <w:jc w:val="center"/>
                        <w:rPr>
                          <w:lang w:val="kk-KZ"/>
                        </w:rPr>
                      </w:pPr>
                      <w:r>
                        <w:rPr>
                          <w:lang w:val="kk-KZ"/>
                        </w:rPr>
                        <w:t>5пв</w:t>
                      </w:r>
                    </w:p>
                  </w:txbxContent>
                </v:textbox>
              </v:rect>
            </w:pict>
          </mc:Fallback>
        </mc:AlternateContent>
      </w:r>
      <w:r>
        <w:rPr>
          <w:noProof/>
        </w:rPr>
        <mc:AlternateContent>
          <mc:Choice Requires="wps">
            <w:drawing>
              <wp:anchor distT="0" distB="0" distL="114300" distR="114300" simplePos="0" relativeHeight="251655680" behindDoc="0" locked="0" layoutInCell="1" allowOverlap="1">
                <wp:simplePos x="0" y="0"/>
                <wp:positionH relativeFrom="column">
                  <wp:posOffset>1408430</wp:posOffset>
                </wp:positionH>
                <wp:positionV relativeFrom="paragraph">
                  <wp:posOffset>-282575</wp:posOffset>
                </wp:positionV>
                <wp:extent cx="453390" cy="293370"/>
                <wp:effectExtent l="0" t="0" r="3810" b="0"/>
                <wp:wrapNone/>
                <wp:docPr id="12"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3390" cy="293370"/>
                        </a:xfrm>
                        <a:prstGeom prst="rect">
                          <a:avLst/>
                        </a:prstGeom>
                        <a:solidFill>
                          <a:sysClr val="window" lastClr="FFFFFF"/>
                        </a:solidFill>
                        <a:ln w="6350">
                          <a:solidFill>
                            <a:sysClr val="window" lastClr="FFFFFF"/>
                          </a:solidFill>
                        </a:ln>
                      </wps:spPr>
                      <wps:txbx>
                        <w:txbxContent>
                          <w:p w:rsidR="007F709B" w:rsidRPr="00AA7928" w:rsidRDefault="007F709B" w:rsidP="00B14682">
                            <m:oMathPara>
                              <m:oMath>
                                <m:r>
                                  <w:rPr>
                                    <w:rFonts w:ascii="Cambria Math" w:hAnsi="Cambria Math"/>
                                    <w:sz w:val="28"/>
                                    <w:szCs w:val="28"/>
                                    <w:lang w:val="kk-KZ"/>
                                  </w:rPr>
                                  <m:t>θ(В)</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9" o:spid="_x0000_s1032" type="#_x0000_t202" style="position:absolute;left:0;text-align:left;margin-left:110.9pt;margin-top:-22.25pt;width:35.7pt;height:23.1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" fillcolor="window" strokecolor="window" strokeweight=".5pt">
                <v:path arrowok="t"/>
                <v:textbox>
                  <w:txbxContent>
                    <w:p w:rsidR="007F709B" w:rsidRPr="00AA7928" w:rsidRDefault="007F709B" w:rsidP="00B14682">
                      <m:oMathPara>
                        <m:oMath>
                          <m:r>
                            <w:rPr>
                              <w:rFonts w:ascii="Cambria Math" w:hAnsi="Cambria Math"/>
                              <w:sz w:val="28"/>
                              <w:szCs w:val="28"/>
                              <w:lang w:val="kk-KZ"/>
                            </w:rPr>
                            <m:t>θ(В)</m:t>
                          </m:r>
                        </m:oMath>
                      </m:oMathPara>
                    </w:p>
                  </w:txbxContent>
                </v:textbox>
              </v:shape>
            </w:pict>
          </mc:Fallback>
        </mc:AlternateContent>
      </w:r>
      <w:r>
        <w:rPr>
          <w:noProof/>
        </w:rPr>
        <mc:AlternateContent>
          <mc:Choice Requires="wps">
            <w:drawing>
              <wp:anchor distT="4294967294" distB="4294967294" distL="114300" distR="114300" simplePos="0" relativeHeight="251654656" behindDoc="0" locked="0" layoutInCell="1" allowOverlap="1">
                <wp:simplePos x="0" y="0"/>
                <wp:positionH relativeFrom="column">
                  <wp:posOffset>5177790</wp:posOffset>
                </wp:positionH>
                <wp:positionV relativeFrom="paragraph">
                  <wp:posOffset>257809</wp:posOffset>
                </wp:positionV>
                <wp:extent cx="731520" cy="0"/>
                <wp:effectExtent l="0" t="76200" r="0" b="76200"/>
                <wp:wrapNone/>
                <wp:docPr id="10"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31520"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43BCB2E3" id="_x0000_t32" coordsize="21600,21600" o:spt="32" o:oned="t" path="m,l21600,21600e" filled="f">
                <v:path arrowok="t" fillok="f" o:connecttype="none"/>
                <o:lock v:ext="edit" shapetype="t"/>
              </v:shapetype>
              <v:shape id="Прямая со стрелкой 8" o:spid="_x0000_s1026" type="#_x0000_t32" style="position:absolute;margin-left:407.7pt;margin-top:20.3pt;width:57.6pt;height:0;z-index:251654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" strokecolor="windowText" strokeweight=".5pt">
                <v:stroke endarrow="block" joinstyle="miter"/>
                <o:lock v:ext="edit" shapetype="f"/>
              </v:shape>
            </w:pict>
          </mc:Fallback>
        </mc:AlternateContent>
      </w:r>
      <w:r>
        <w:rPr>
          <w:noProof/>
        </w:rPr>
        <mc:AlternateContent>
          <mc:Choice Requires="wps">
            <w:drawing>
              <wp:anchor distT="0" distB="0" distL="114300" distR="114300" simplePos="0" relativeHeight="251653632" behindDoc="0" locked="0" layoutInCell="1" allowOverlap="1">
                <wp:simplePos x="0" y="0"/>
                <wp:positionH relativeFrom="column">
                  <wp:posOffset>4151630</wp:posOffset>
                </wp:positionH>
                <wp:positionV relativeFrom="paragraph">
                  <wp:posOffset>35560</wp:posOffset>
                </wp:positionV>
                <wp:extent cx="970280" cy="445135"/>
                <wp:effectExtent l="0" t="0" r="1270" b="0"/>
                <wp:wrapNone/>
                <wp:docPr id="9"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0280" cy="44513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732D7A64" id="Прямоугольник 7" o:spid="_x0000_s1026" style="position:absolute;margin-left:326.9pt;margin-top:2.8pt;width:76.4pt;height:35.0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" fillcolor="window" strokecolor="windowText" strokeweight="1pt">
                <v:path arrowok="t"/>
              </v:rect>
            </w:pict>
          </mc:Fallback>
        </mc:AlternateContent>
      </w:r>
      <w:r>
        <w:rPr>
          <w:noProof/>
        </w:rPr>
        <mc:AlternateContent>
          <mc:Choice Requires="wps">
            <w:drawing>
              <wp:anchor distT="0" distB="0" distL="114300" distR="114300" simplePos="0" relativeHeight="251652608" behindDoc="0" locked="0" layoutInCell="1" allowOverlap="1">
                <wp:simplePos x="0" y="0"/>
                <wp:positionH relativeFrom="column">
                  <wp:posOffset>3618865</wp:posOffset>
                </wp:positionH>
                <wp:positionV relativeFrom="paragraph">
                  <wp:posOffset>249555</wp:posOffset>
                </wp:positionV>
                <wp:extent cx="437515" cy="8255"/>
                <wp:effectExtent l="0" t="57150" r="19685" b="67945"/>
                <wp:wrapNone/>
                <wp:docPr id="8"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37515" cy="825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FD4154A" id="Прямая со стрелкой 6" o:spid="_x0000_s1026" type="#_x0000_t32" style="position:absolute;margin-left:284.95pt;margin-top:19.65pt;width:34.45pt;height:.6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" strokecolor="windowText" strokeweight=".5pt">
                <v:stroke endarrow="block" joinstyle="miter"/>
                <o:lock v:ext="edit" shapetype="f"/>
              </v:shape>
            </w:pict>
          </mc:Fallback>
        </mc:AlternateContent>
      </w:r>
      <w:r>
        <w:rPr>
          <w:noProof/>
        </w:rPr>
        <mc:AlternateContent>
          <mc:Choice Requires="wps">
            <w:drawing>
              <wp:anchor distT="0" distB="0" distL="114300" distR="114300" simplePos="0" relativeHeight="251650560" behindDoc="0" locked="0" layoutInCell="1" allowOverlap="1">
                <wp:simplePos x="0" y="0"/>
                <wp:positionH relativeFrom="column">
                  <wp:posOffset>2187575</wp:posOffset>
                </wp:positionH>
                <wp:positionV relativeFrom="paragraph">
                  <wp:posOffset>241935</wp:posOffset>
                </wp:positionV>
                <wp:extent cx="405765" cy="8255"/>
                <wp:effectExtent l="0" t="57150" r="13335" b="67945"/>
                <wp:wrapNone/>
                <wp:docPr id="7"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5765" cy="8255"/>
                        </a:xfrm>
                        <a:prstGeom prst="straightConnector1">
                          <a:avLst/>
                        </a:prstGeom>
                        <a:noFill/>
                        <a:ln w="6350" cap="flat" cmpd="sng" algn="ctr">
                          <a:solidFill>
                            <a:sysClr val="windowText" lastClr="000000">
                              <a:lumMod val="85000"/>
                              <a:lumOff val="15000"/>
                            </a:sys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2C2EA5DA" id="Прямая со стрелкой 4" o:spid="_x0000_s1026" type="#_x0000_t32" style="position:absolute;margin-left:172.25pt;margin-top:19.05pt;width:31.95pt;height:.6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" strokecolor="#262626" strokeweight=".5pt">
                <v:stroke endarrow="block" joinstyle="miter"/>
                <o:lock v:ext="edit" shapetype="f"/>
              </v:shape>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287655</wp:posOffset>
                </wp:positionH>
                <wp:positionV relativeFrom="paragraph">
                  <wp:posOffset>257810</wp:posOffset>
                </wp:positionV>
                <wp:extent cx="890270" cy="8255"/>
                <wp:effectExtent l="0" t="76200" r="5080" b="67945"/>
                <wp:wrapNone/>
                <wp:docPr id="6"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90270" cy="8255"/>
                        </a:xfrm>
                        <a:prstGeom prst="straightConnector1">
                          <a:avLst/>
                        </a:prstGeom>
                        <a:noFill/>
                        <a:ln w="6350" cap="flat" cmpd="sng" algn="ctr">
                          <a:solidFill>
                            <a:sysClr val="windowText" lastClr="000000">
                              <a:lumMod val="95000"/>
                              <a:lumOff val="5000"/>
                            </a:sys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04DBC977" id="Прямая со стрелкой 2" o:spid="_x0000_s1026" type="#_x0000_t32" style="position:absolute;margin-left:22.65pt;margin-top:20.3pt;width:70.1pt;height:.65pt;flip: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" strokecolor="#0d0d0d" strokeweight=".5pt">
                <v:stroke endarrow="block" joinstyle="miter"/>
                <o:lock v:ext="edit" shapetype="f"/>
              </v:shape>
            </w:pict>
          </mc:Fallback>
        </mc:AlternateContent>
      </w:r>
    </w:p>
    <w:p w:rsidR="00B14682" w:rsidRPr="00B14682" w:rsidRDefault="00AA7928" w:rsidP="002866E6">
      <w:pPr>
        <w:ind w:firstLine="709"/>
        <w:rPr>
          <w:sz w:val="28"/>
          <w:szCs w:val="28"/>
          <w:lang w:val="kk-KZ"/>
        </w:rPr>
      </w:pPr>
      <w:r>
        <w:rPr>
          <w:noProof/>
        </w:rPr>
        <mc:AlternateContent>
          <mc:Choice Requires="wps">
            <w:drawing>
              <wp:anchor distT="0" distB="0" distL="114300" distR="114300" simplePos="0" relativeHeight="251663872" behindDoc="0" locked="0" layoutInCell="1" allowOverlap="1">
                <wp:simplePos x="0" y="0"/>
                <wp:positionH relativeFrom="column">
                  <wp:posOffset>5312410</wp:posOffset>
                </wp:positionH>
                <wp:positionV relativeFrom="paragraph">
                  <wp:posOffset>11430</wp:posOffset>
                </wp:positionV>
                <wp:extent cx="492760" cy="302260"/>
                <wp:effectExtent l="0" t="0" r="2540" b="2540"/>
                <wp:wrapNone/>
                <wp:docPr id="18" name="Надпись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760" cy="302260"/>
                        </a:xfrm>
                        <a:prstGeom prst="rect">
                          <a:avLst/>
                        </a:prstGeom>
                        <a:solidFill>
                          <a:sysClr val="window" lastClr="FFFFFF"/>
                        </a:solidFill>
                        <a:ln w="6350">
                          <a:solidFill>
                            <a:sysClr val="window" lastClr="FFFFFF"/>
                          </a:solidFill>
                        </a:ln>
                      </wps:spPr>
                      <wps:txbx>
                        <w:txbxContent>
                          <w:p w:rsidR="007F709B" w:rsidRPr="00AA7928" w:rsidRDefault="00305B0E" w:rsidP="00B14682">
                            <m:oMathPara>
                              <m:oMath>
                                <m:sSub>
                                  <m:sSubPr>
                                    <m:ctrlPr>
                                      <w:rPr>
                                        <w:rFonts w:ascii="Cambria Math" w:hAnsi="Cambria Math"/>
                                        <w:i/>
                                        <w:sz w:val="28"/>
                                        <w:szCs w:val="28"/>
                                        <w:lang w:val="kk-KZ"/>
                                      </w:rPr>
                                    </m:ctrlPr>
                                  </m:sSubPr>
                                  <m:e>
                                    <m:r>
                                      <w:rPr>
                                        <w:rFonts w:ascii="Cambria Math" w:hAnsi="Cambria Math"/>
                                        <w:sz w:val="28"/>
                                        <w:szCs w:val="28"/>
                                        <w:lang w:val="en-US"/>
                                      </w:rPr>
                                      <m:t>z</m:t>
                                    </m:r>
                                  </m:e>
                                  <m:sub>
                                    <m:r>
                                      <w:rPr>
                                        <w:rFonts w:ascii="Cambria Math" w:hAnsi="Cambria Math"/>
                                        <w:sz w:val="28"/>
                                        <w:szCs w:val="28"/>
                                        <w:lang w:val="kk-KZ"/>
                                      </w:rPr>
                                      <m:t>t</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18" o:spid="_x0000_s1033" type="#_x0000_t202" style="position:absolute;left:0;text-align:left;margin-left:418.3pt;margin-top:.9pt;width:38.8pt;height:23.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" fillcolor="window" strokecolor="window" strokeweight=".5pt">
                <v:path arrowok="t"/>
                <v:textbox>
                  <w:txbxContent>
                    <w:p w:rsidR="007F709B" w:rsidRPr="00AA7928" w:rsidRDefault="007F709B" w:rsidP="00B14682">
                      <m:oMathPara>
                        <m:oMath>
                          <m:sSub>
                            <m:sSubPr>
                              <m:ctrlPr>
                                <w:rPr>
                                  <w:rFonts w:ascii="Cambria Math" w:hAnsi="Cambria Math"/>
                                  <w:i/>
                                  <w:sz w:val="28"/>
                                  <w:szCs w:val="28"/>
                                  <w:lang w:val="kk-KZ"/>
                                </w:rPr>
                              </m:ctrlPr>
                            </m:sSubPr>
                            <m:e>
                              <m:r>
                                <w:rPr>
                                  <w:rFonts w:ascii="Cambria Math" w:hAnsi="Cambria Math"/>
                                  <w:sz w:val="28"/>
                                  <w:szCs w:val="28"/>
                                  <w:lang w:val="en-US"/>
                                </w:rPr>
                                <m:t>z</m:t>
                              </m:r>
                            </m:e>
                            <m:sub>
                              <m:r>
                                <w:rPr>
                                  <w:rFonts w:ascii="Cambria Math" w:hAnsi="Cambria Math"/>
                                  <w:sz w:val="28"/>
                                  <w:szCs w:val="28"/>
                                  <w:lang w:val="kk-KZ"/>
                                </w:rPr>
                                <m:t>t</m:t>
                              </m:r>
                            </m:sub>
                          </m:sSub>
                        </m:oMath>
                      </m:oMathPara>
                    </w:p>
                  </w:txbxContent>
                </v:textbox>
              </v:shape>
            </w:pict>
          </mc:Fallback>
        </mc:AlternateContent>
      </w:r>
      <w:r>
        <w:rPr>
          <w:noProof/>
        </w:rPr>
        <mc:AlternateContent>
          <mc:Choice Requires="wps">
            <w:drawing>
              <wp:anchor distT="0" distB="0" distL="114300" distR="114300" simplePos="0" relativeHeight="251660800" behindDoc="0" locked="0" layoutInCell="1" allowOverlap="1">
                <wp:simplePos x="0" y="0"/>
                <wp:positionH relativeFrom="column">
                  <wp:posOffset>3666490</wp:posOffset>
                </wp:positionH>
                <wp:positionV relativeFrom="paragraph">
                  <wp:posOffset>11430</wp:posOffset>
                </wp:positionV>
                <wp:extent cx="365760" cy="294005"/>
                <wp:effectExtent l="0" t="0" r="0" b="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294005"/>
                        </a:xfrm>
                        <a:prstGeom prst="rect">
                          <a:avLst/>
                        </a:prstGeom>
                        <a:solidFill>
                          <a:sysClr val="window" lastClr="FFFFFF"/>
                        </a:solidFill>
                        <a:ln w="6350">
                          <a:solidFill>
                            <a:sysClr val="window" lastClr="FFFFFF"/>
                          </a:solidFill>
                        </a:ln>
                      </wps:spPr>
                      <wps:txbx>
                        <w:txbxContent>
                          <w:p w:rsidR="007F709B" w:rsidRPr="00AA7928" w:rsidRDefault="00305B0E" w:rsidP="00B14682">
                            <m:oMathPara>
                              <m:oMath>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sub>
                                </m:sSub>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Надпись 14" o:spid="_x0000_s1034" type="#_x0000_t202" style="position:absolute;left:0;text-align:left;margin-left:288.7pt;margin-top:.9pt;width:28.8pt;height:23.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" fillcolor="window" strokecolor="window" strokeweight=".5pt">
                <v:path arrowok="t"/>
                <v:textbox>
                  <w:txbxContent>
                    <w:p w:rsidR="007F709B" w:rsidRPr="00AA7928" w:rsidRDefault="007F709B" w:rsidP="00B14682">
                      <m:oMathPara>
                        <m:oMath>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sub>
                          </m:sSub>
                        </m:oMath>
                      </m:oMathPara>
                    </w:p>
                  </w:txbxContent>
                </v:textbox>
              </v:shape>
            </w:pict>
          </mc:Fallback>
        </mc:AlternateContent>
      </w:r>
      <w:r>
        <w:rPr>
          <w:noProof/>
        </w:rPr>
        <mc:AlternateContent>
          <mc:Choice Requires="wps">
            <w:drawing>
              <wp:anchor distT="0" distB="0" distL="114300" distR="114300" simplePos="0" relativeHeight="251657728" behindDoc="0" locked="0" layoutInCell="1" allowOverlap="1">
                <wp:simplePos x="0" y="0"/>
                <wp:positionH relativeFrom="column">
                  <wp:posOffset>2211070</wp:posOffset>
                </wp:positionH>
                <wp:positionV relativeFrom="paragraph">
                  <wp:posOffset>10795</wp:posOffset>
                </wp:positionV>
                <wp:extent cx="381635" cy="294005"/>
                <wp:effectExtent l="0" t="0" r="0" b="0"/>
                <wp:wrapNone/>
                <wp:docPr id="11"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635" cy="294005"/>
                        </a:xfrm>
                        <a:prstGeom prst="rect">
                          <a:avLst/>
                        </a:prstGeom>
                        <a:solidFill>
                          <a:sysClr val="window" lastClr="FFFFFF"/>
                        </a:solidFill>
                        <a:ln w="6350">
                          <a:solidFill>
                            <a:sysClr val="window" lastClr="FFFFFF"/>
                          </a:solidFill>
                        </a:ln>
                      </wps:spPr>
                      <wps:txbx>
                        <w:txbxContent>
                          <w:p w:rsidR="007F709B" w:rsidRPr="005E2D76" w:rsidRDefault="007F709B" w:rsidP="00B14682">
                            <w:pPr>
                              <w:rPr>
                                <w:vertAlign w:val="superscript"/>
                                <w:lang w:val="en-US"/>
                              </w:rPr>
                            </w:pPr>
                            <w:r>
                              <w:rPr>
                                <w:lang w:val="en-US"/>
                              </w:rPr>
                              <w:t>e</w:t>
                            </w:r>
                            <w:r>
                              <w:rPr>
                                <w:vertAlign w:val="superscript"/>
                                <w:lang w:val="en-US"/>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11" o:spid="_x0000_s1035" type="#_x0000_t202" style="position:absolute;left:0;text-align:left;margin-left:174.1pt;margin-top:.85pt;width:30.05pt;height:23.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" fillcolor="window" strokecolor="window" strokeweight=".5pt">
                <v:path arrowok="t"/>
                <v:textbox>
                  <w:txbxContent>
                    <w:p w:rsidR="007F709B" w:rsidRPr="005E2D76" w:rsidRDefault="007F709B" w:rsidP="00B14682">
                      <w:pPr>
                        <w:rPr>
                          <w:vertAlign w:val="superscript"/>
                          <w:lang w:val="en-US"/>
                        </w:rPr>
                      </w:pPr>
                      <w:proofErr w:type="gramStart"/>
                      <w:r>
                        <w:rPr>
                          <w:lang w:val="en-US"/>
                        </w:rPr>
                        <w:t>e</w:t>
                      </w:r>
                      <w:r>
                        <w:rPr>
                          <w:vertAlign w:val="superscript"/>
                          <w:lang w:val="en-US"/>
                        </w:rPr>
                        <w:t>t</w:t>
                      </w:r>
                      <w:proofErr w:type="gramEnd"/>
                    </w:p>
                  </w:txbxContent>
                </v:textbox>
              </v:shape>
            </w:pict>
          </mc:Fallback>
        </mc:AlternateContent>
      </w:r>
      <w:r w:rsidR="00B14682" w:rsidRPr="00B14682">
        <w:rPr>
          <w:sz w:val="28"/>
          <w:szCs w:val="28"/>
          <w:lang w:val="kk-KZ"/>
        </w:rPr>
        <w:t xml:space="preserve">     </w:t>
      </w:r>
      <w:r w:rsidR="00B14682" w:rsidRPr="00B14682">
        <w:rPr>
          <w:sz w:val="28"/>
          <w:szCs w:val="28"/>
          <w:lang w:val="en-US"/>
        </w:rPr>
        <w:t>a</w:t>
      </w:r>
      <w:r w:rsidR="00B14682" w:rsidRPr="00B14682">
        <w:rPr>
          <w:sz w:val="28"/>
          <w:szCs w:val="28"/>
          <w:vertAlign w:val="subscript"/>
          <w:lang w:val="en-US"/>
        </w:rPr>
        <w:t>t</w:t>
      </w:r>
    </w:p>
    <w:p w:rsidR="00B14682" w:rsidRPr="00B14682" w:rsidRDefault="00B14682" w:rsidP="002866E6">
      <w:pPr>
        <w:ind w:firstLine="709"/>
        <w:rPr>
          <w:sz w:val="28"/>
          <w:szCs w:val="28"/>
          <w:lang w:val="kk-KZ"/>
        </w:rPr>
      </w:pPr>
    </w:p>
    <w:p w:rsidR="00DD2F96" w:rsidRDefault="00B14682" w:rsidP="002866E6">
      <w:pPr>
        <w:ind w:firstLine="709"/>
        <w:jc w:val="center"/>
        <w:rPr>
          <w:sz w:val="28"/>
          <w:szCs w:val="28"/>
          <w:lang w:val="kk-KZ"/>
        </w:rPr>
      </w:pPr>
      <w:r w:rsidRPr="00B14682">
        <w:rPr>
          <w:sz w:val="28"/>
          <w:szCs w:val="28"/>
          <w:lang w:val="kk-KZ"/>
        </w:rPr>
        <w:t xml:space="preserve">Рисунок </w:t>
      </w:r>
      <w:r w:rsidR="006D0725">
        <w:rPr>
          <w:sz w:val="28"/>
          <w:szCs w:val="28"/>
          <w:lang w:val="kk-KZ"/>
        </w:rPr>
        <w:t>2.1</w:t>
      </w:r>
      <w:r w:rsidR="00C80B5D">
        <w:rPr>
          <w:sz w:val="28"/>
          <w:szCs w:val="28"/>
          <w:lang w:val="kk-KZ"/>
        </w:rPr>
        <w:t xml:space="preserve"> – С</w:t>
      </w:r>
      <w:r w:rsidRPr="00B14682">
        <w:rPr>
          <w:sz w:val="28"/>
          <w:szCs w:val="28"/>
          <w:lang w:val="kk-KZ"/>
        </w:rPr>
        <w:t xml:space="preserve">хема авторегрессии. </w:t>
      </w:r>
    </w:p>
    <w:p w:rsidR="00DD2F96" w:rsidRDefault="00DD2F96" w:rsidP="002866E6">
      <w:pPr>
        <w:ind w:firstLine="709"/>
        <w:jc w:val="center"/>
        <w:rPr>
          <w:sz w:val="28"/>
          <w:szCs w:val="28"/>
          <w:lang w:val="kk-KZ"/>
        </w:rPr>
      </w:pPr>
    </w:p>
    <w:p w:rsidR="00C80B5D" w:rsidRPr="00B14682" w:rsidRDefault="00B14682" w:rsidP="00DD2F96">
      <w:pPr>
        <w:ind w:firstLine="709"/>
        <w:rPr>
          <w:sz w:val="28"/>
          <w:szCs w:val="28"/>
          <w:lang w:val="kk-KZ"/>
        </w:rPr>
      </w:pPr>
      <w:r w:rsidRPr="00B14682">
        <w:rPr>
          <w:sz w:val="28"/>
          <w:szCs w:val="28"/>
          <w:lang w:val="kk-KZ"/>
        </w:rPr>
        <w:t>№1 – фильтр среднего показателя, №2 – стандартный фильтр авторегрессии, №3 – несандартный фильтр.</w:t>
      </w:r>
    </w:p>
    <w:p w:rsidR="00B14682" w:rsidRDefault="00B14682" w:rsidP="002866E6">
      <w:pPr>
        <w:ind w:firstLine="709"/>
        <w:jc w:val="both"/>
        <w:rPr>
          <w:sz w:val="28"/>
          <w:szCs w:val="28"/>
          <w:lang w:val="kk-KZ"/>
        </w:rPr>
      </w:pPr>
      <w:r w:rsidRPr="00B14682">
        <w:rPr>
          <w:sz w:val="28"/>
          <w:szCs w:val="28"/>
          <w:lang w:val="kk-KZ"/>
        </w:rPr>
        <w:t xml:space="preserve">Рассмотрим случай, где эффективная схема для описания </w:t>
      </w:r>
      <w:r w:rsidR="00960D89" w:rsidRPr="0053588F">
        <w:rPr>
          <w:rFonts w:eastAsiaTheme="minorEastAsia"/>
          <w:sz w:val="28"/>
          <w:szCs w:val="28"/>
          <w:lang w:val="kk-KZ"/>
        </w:rPr>
        <w:t>стационарных и нестационарных</w:t>
      </w:r>
      <w:r w:rsidRPr="00B14682">
        <w:rPr>
          <w:sz w:val="28"/>
          <w:szCs w:val="28"/>
          <w:lang w:val="kk-KZ"/>
        </w:rPr>
        <w:t xml:space="preserve"> рядов </w:t>
      </w:r>
      <w:r w:rsidR="00960D89">
        <w:rPr>
          <w:sz w:val="28"/>
          <w:szCs w:val="28"/>
          <w:lang w:val="kk-KZ"/>
        </w:rPr>
        <w:t xml:space="preserve"> называется </w:t>
      </w:r>
      <w:r w:rsidR="00960D89">
        <w:rPr>
          <w:rFonts w:eastAsiaTheme="minorEastAsia"/>
          <w:sz w:val="28"/>
          <w:szCs w:val="28"/>
          <w:lang w:val="kk-KZ"/>
        </w:rPr>
        <w:t>авторегрессией</w:t>
      </w:r>
      <w:r w:rsidR="00960D89" w:rsidRPr="0053588F">
        <w:rPr>
          <w:rFonts w:eastAsiaTheme="minorEastAsia"/>
          <w:sz w:val="28"/>
          <w:szCs w:val="28"/>
          <w:lang w:val="kk-KZ"/>
        </w:rPr>
        <w:t xml:space="preserve"> – проинтегрированного скользящего среднего порядка (</w:t>
      </w:r>
      <w:r w:rsidR="00960D89" w:rsidRPr="0053588F">
        <w:rPr>
          <w:rFonts w:eastAsiaTheme="minorEastAsia"/>
          <w:sz w:val="28"/>
          <w:szCs w:val="28"/>
          <w:lang w:val="en-US"/>
        </w:rPr>
        <w:t>p</w:t>
      </w:r>
      <w:r w:rsidR="00960D89" w:rsidRPr="0053588F">
        <w:rPr>
          <w:rFonts w:eastAsiaTheme="minorEastAsia"/>
          <w:sz w:val="28"/>
          <w:szCs w:val="28"/>
        </w:rPr>
        <w:t xml:space="preserve">, </w:t>
      </w:r>
      <w:r w:rsidR="00960D89" w:rsidRPr="0053588F">
        <w:rPr>
          <w:rFonts w:eastAsiaTheme="minorEastAsia"/>
          <w:sz w:val="28"/>
          <w:szCs w:val="28"/>
          <w:lang w:val="en-US"/>
        </w:rPr>
        <w:t>d</w:t>
      </w:r>
      <w:r w:rsidR="00960D89" w:rsidRPr="0053588F">
        <w:rPr>
          <w:rFonts w:eastAsiaTheme="minorEastAsia"/>
          <w:sz w:val="28"/>
          <w:szCs w:val="28"/>
        </w:rPr>
        <w:t xml:space="preserve">, </w:t>
      </w:r>
      <w:r w:rsidR="00960D89" w:rsidRPr="0053588F">
        <w:rPr>
          <w:rFonts w:eastAsiaTheme="minorEastAsia"/>
          <w:sz w:val="28"/>
          <w:szCs w:val="28"/>
          <w:lang w:val="en-US"/>
        </w:rPr>
        <w:t>q</w:t>
      </w:r>
      <w:r w:rsidR="00960D89" w:rsidRPr="0053588F">
        <w:rPr>
          <w:rFonts w:eastAsiaTheme="minorEastAsia"/>
          <w:sz w:val="28"/>
          <w:szCs w:val="28"/>
        </w:rPr>
        <w:t>)</w:t>
      </w:r>
      <w:r w:rsidRPr="00B14682">
        <w:rPr>
          <w:sz w:val="28"/>
          <w:szCs w:val="28"/>
          <w:lang w:val="kk-KZ"/>
        </w:rPr>
        <w:t>. Для этого используем формулу:</w:t>
      </w:r>
    </w:p>
    <w:p w:rsidR="006D0725" w:rsidRPr="00B14682" w:rsidRDefault="006D0725" w:rsidP="002866E6">
      <w:pPr>
        <w:ind w:firstLine="709"/>
        <w:jc w:val="both"/>
        <w:rPr>
          <w:sz w:val="28"/>
          <w:szCs w:val="28"/>
          <w:lang w:val="kk-KZ"/>
        </w:rPr>
      </w:pPr>
    </w:p>
    <w:p w:rsidR="00B14682" w:rsidRDefault="00305B0E" w:rsidP="002866E6">
      <w:pPr>
        <w:ind w:firstLine="709"/>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sz w:val="28"/>
                <w:szCs w:val="28"/>
                <w:lang w:val="kk-KZ"/>
              </w:rPr>
              <m:t>1</m:t>
            </m:r>
          </m:sub>
        </m:sSub>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ф</m:t>
            </m:r>
          </m:e>
          <m:sub>
            <m:r>
              <w:rPr>
                <w:rFonts w:ascii="Cambria Math"/>
                <w:sz w:val="28"/>
                <w:szCs w:val="28"/>
                <w:lang w:val="kk-KZ"/>
              </w:rPr>
              <m:t>1</m:t>
            </m:r>
          </m:sub>
        </m:sSub>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t-</m:t>
            </m:r>
            <m:r>
              <w:rPr>
                <w:rFonts w:ascii="Cambria Math"/>
                <w:sz w:val="28"/>
                <w:szCs w:val="28"/>
                <w:lang w:val="kk-KZ"/>
              </w:rPr>
              <m:t>1</m:t>
            </m:r>
          </m:sub>
        </m:sSub>
        <m:r>
          <w:rPr>
            <w:rFonts w:ascii="Cambria Math"/>
            <w:sz w:val="28"/>
            <w:szCs w:val="28"/>
            <w:lang w:val="kk-KZ"/>
          </w:rPr>
          <m:t>+</m:t>
        </m:r>
        <m:r>
          <w:rPr>
            <w:rFonts w:ascii="Cambria Math"/>
            <w:sz w:val="28"/>
            <w:szCs w:val="28"/>
            <w:lang w:val="kk-KZ"/>
          </w:rPr>
          <m:t>…</m:t>
        </m:r>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ф</m:t>
            </m:r>
          </m:e>
          <m:sub>
            <m:r>
              <w:rPr>
                <w:rFonts w:ascii="Cambria Math"/>
                <w:sz w:val="28"/>
                <w:szCs w:val="28"/>
                <w:lang w:val="kk-KZ"/>
              </w:rPr>
              <m:t>р</m:t>
            </m:r>
          </m:sub>
        </m:sSub>
        <m:sSub>
          <m:sSubPr>
            <m:ctrlPr>
              <w:rPr>
                <w:rFonts w:ascii="Cambria Math" w:hAnsi="Cambria Math"/>
                <w:i/>
                <w:sz w:val="28"/>
                <w:szCs w:val="28"/>
              </w:rPr>
            </m:ctrlPr>
          </m:sSubPr>
          <m:e>
            <m:r>
              <w:rPr>
                <w:rFonts w:ascii="Cambria Math" w:hAnsi="Cambria Math"/>
                <w:sz w:val="28"/>
                <w:szCs w:val="28"/>
                <w:lang w:val="kk-KZ"/>
              </w:rPr>
              <m:t>ω</m:t>
            </m:r>
          </m:e>
          <m:sub>
            <m:r>
              <w:rPr>
                <w:rFonts w:ascii="Cambria Math" w:hAnsi="Cambria Math"/>
                <w:sz w:val="28"/>
                <w:szCs w:val="28"/>
                <w:lang w:val="kk-KZ"/>
              </w:rPr>
              <m:t>t-p</m:t>
            </m:r>
          </m:sub>
        </m:sSub>
        <m:r>
          <w:rPr>
            <w:rFonts w:asci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t</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θ</m:t>
            </m:r>
          </m:e>
          <m:sub>
            <m:r>
              <w:rPr>
                <w:rFonts w:ascii="Cambria Math" w:hAnsi="Cambria Math"/>
                <w:sz w:val="28"/>
                <w:szCs w:val="28"/>
                <w:lang w:val="kk-KZ"/>
              </w:rPr>
              <m:t>t</m:t>
            </m:r>
          </m:sub>
        </m:sSub>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t-</m:t>
            </m:r>
            <m:r>
              <w:rPr>
                <w:rFonts w:asci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θ</m:t>
            </m:r>
          </m:e>
          <m:sub>
            <m:r>
              <w:rPr>
                <w:rFonts w:ascii="Cambria Math" w:hAnsi="Cambria Math"/>
                <w:sz w:val="28"/>
                <w:szCs w:val="28"/>
                <w:lang w:val="kk-KZ"/>
              </w:rPr>
              <m:t>q</m:t>
            </m:r>
          </m:sub>
        </m:sSub>
        <m:sSub>
          <m:sSubPr>
            <m:ctrlPr>
              <w:rPr>
                <w:rFonts w:ascii="Cambria Math" w:hAnsi="Cambria Math"/>
                <w:i/>
                <w:sz w:val="28"/>
                <w:szCs w:val="28"/>
              </w:rPr>
            </m:ctrlPr>
          </m:sSubPr>
          <m:e>
            <m:r>
              <w:rPr>
                <w:rFonts w:ascii="Cambria Math" w:hAnsi="Cambria Math"/>
                <w:sz w:val="28"/>
                <w:szCs w:val="28"/>
                <w:lang w:val="kk-KZ"/>
              </w:rPr>
              <m:t>a</m:t>
            </m:r>
          </m:e>
          <m:sub>
            <m:r>
              <w:rPr>
                <w:rFonts w:ascii="Cambria Math" w:hAnsi="Cambria Math"/>
                <w:sz w:val="28"/>
                <w:szCs w:val="28"/>
                <w:lang w:val="kk-KZ"/>
              </w:rPr>
              <m:t>t-q</m:t>
            </m:r>
          </m:sub>
        </m:sSub>
        <m:r>
          <w:rPr>
            <w:rFonts w:ascii="Cambria Math"/>
            <w:sz w:val="28"/>
            <w:szCs w:val="28"/>
            <w:lang w:val="kk-KZ"/>
          </w:rPr>
          <m:t xml:space="preserve"> </m:t>
        </m:r>
      </m:oMath>
      <w:r w:rsidR="00B14682" w:rsidRPr="00B14682">
        <w:rPr>
          <w:i/>
          <w:sz w:val="28"/>
          <w:szCs w:val="28"/>
          <w:lang w:val="kk-KZ"/>
        </w:rPr>
        <w:t xml:space="preserve">            </w:t>
      </w:r>
      <w:r w:rsidR="00B14682" w:rsidRPr="00B14682">
        <w:rPr>
          <w:sz w:val="28"/>
          <w:szCs w:val="28"/>
          <w:lang w:val="kk-KZ"/>
        </w:rPr>
        <w:t>(</w:t>
      </w:r>
      <w:r w:rsidR="009400F6">
        <w:rPr>
          <w:sz w:val="28"/>
          <w:szCs w:val="28"/>
          <w:lang w:val="kk-KZ"/>
        </w:rPr>
        <w:t>2.9</w:t>
      </w:r>
      <w:r w:rsidR="00B14682" w:rsidRPr="00B14682">
        <w:rPr>
          <w:sz w:val="28"/>
          <w:szCs w:val="28"/>
          <w:lang w:val="kk-KZ"/>
        </w:rPr>
        <w:t>)</w:t>
      </w:r>
    </w:p>
    <w:p w:rsidR="00C80B5D" w:rsidRPr="00B14682" w:rsidRDefault="00C80B5D" w:rsidP="002866E6">
      <w:pPr>
        <w:ind w:firstLine="709"/>
        <w:jc w:val="right"/>
        <w:rPr>
          <w:sz w:val="28"/>
          <w:szCs w:val="28"/>
          <w:lang w:val="kk-KZ"/>
        </w:rPr>
      </w:pPr>
    </w:p>
    <w:p w:rsidR="006D0725" w:rsidRDefault="008415D2" w:rsidP="00326DE8">
      <w:pPr>
        <w:ind w:firstLine="709"/>
        <w:jc w:val="right"/>
        <w:rPr>
          <w:rFonts w:eastAsiaTheme="minorEastAsia"/>
          <w:sz w:val="28"/>
          <w:szCs w:val="28"/>
        </w:rPr>
      </w:pPr>
      <w:r w:rsidRPr="00326DE8">
        <w:rPr>
          <w:rFonts w:eastAsiaTheme="minorEastAsia"/>
          <w:sz w:val="28"/>
          <w:szCs w:val="28"/>
          <w:lang w:val="en-US"/>
        </w:rPr>
        <w:lastRenderedPageBreak/>
        <w:t>C</w:t>
      </w:r>
      <w:r w:rsidRPr="00326DE8">
        <w:rPr>
          <w:rFonts w:eastAsiaTheme="minorEastAsia"/>
          <w:sz w:val="28"/>
          <w:szCs w:val="28"/>
        </w:rPr>
        <w:t xml:space="preserve">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ω</m:t>
            </m:r>
          </m:e>
          <m:sub>
            <m:r>
              <w:rPr>
                <w:rFonts w:ascii="Cambria Math" w:eastAsiaTheme="minorEastAsia" w:hAnsi="Cambria Math"/>
                <w:sz w:val="28"/>
                <w:szCs w:val="28"/>
                <w:lang w:val="en-US"/>
              </w:rPr>
              <m:t>t</m:t>
            </m:r>
          </m:sub>
        </m:sSub>
        <m:r>
          <w:rPr>
            <w:rFonts w:ascii="Cambria Math" w:eastAsiaTheme="minorEastAsia"/>
            <w:sz w:val="28"/>
            <w:szCs w:val="28"/>
          </w:rPr>
          <m:t>=</m:t>
        </m:r>
        <m:sSup>
          <m:sSupPr>
            <m:ctrlPr>
              <w:rPr>
                <w:rFonts w:ascii="Cambria Math" w:eastAsiaTheme="minorEastAsia" w:hAnsi="Cambria Math"/>
                <w:i/>
                <w:sz w:val="28"/>
                <w:szCs w:val="28"/>
                <w:lang w:val="en-US"/>
              </w:rPr>
            </m:ctrlPr>
          </m:sSupPr>
          <m:e>
            <m:r>
              <w:rPr>
                <w:rFonts w:ascii="Cambria Math" w:eastAsiaTheme="minorEastAsia" w:hAnsi="Cambria Math"/>
                <w:sz w:val="28"/>
                <w:szCs w:val="28"/>
                <w:lang w:val="en-US"/>
              </w:rPr>
              <m:t>V</m:t>
            </m:r>
          </m:e>
          <m:sup>
            <m:r>
              <w:rPr>
                <w:rFonts w:ascii="Cambria Math" w:eastAsiaTheme="minorEastAsia" w:hAnsi="Cambria Math"/>
                <w:sz w:val="28"/>
                <w:szCs w:val="28"/>
                <w:lang w:val="en-US"/>
              </w:rPr>
              <m:t>d</m:t>
            </m:r>
          </m:sup>
        </m:sSup>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t</m:t>
            </m:r>
          </m:sub>
        </m:sSub>
      </m:oMath>
      <w:r w:rsidRPr="00326DE8">
        <w:rPr>
          <w:rFonts w:eastAsiaTheme="minorEastAsia"/>
          <w:sz w:val="28"/>
          <w:szCs w:val="28"/>
        </w:rPr>
        <w:t>.</w:t>
      </w:r>
      <w:r w:rsidR="00E020FB" w:rsidRPr="00326DE8">
        <w:rPr>
          <w:rFonts w:eastAsiaTheme="minorEastAsia"/>
          <w:sz w:val="28"/>
          <w:szCs w:val="28"/>
        </w:rPr>
        <w:t xml:space="preserve"> </w:t>
      </w:r>
      <w:r w:rsidR="00326DE8">
        <w:rPr>
          <w:rFonts w:eastAsiaTheme="minorEastAsia"/>
          <w:sz w:val="28"/>
          <w:szCs w:val="28"/>
        </w:rPr>
        <w:tab/>
      </w:r>
      <w:r w:rsidR="00326DE8">
        <w:rPr>
          <w:rFonts w:eastAsiaTheme="minorEastAsia"/>
          <w:sz w:val="28"/>
          <w:szCs w:val="28"/>
        </w:rPr>
        <w:tab/>
      </w:r>
      <w:r w:rsidR="00326DE8">
        <w:rPr>
          <w:rFonts w:eastAsiaTheme="minorEastAsia"/>
          <w:sz w:val="28"/>
          <w:szCs w:val="28"/>
        </w:rPr>
        <w:tab/>
      </w:r>
      <w:r w:rsidR="00326DE8">
        <w:rPr>
          <w:rFonts w:eastAsiaTheme="minorEastAsia"/>
          <w:sz w:val="28"/>
          <w:szCs w:val="28"/>
        </w:rPr>
        <w:tab/>
      </w:r>
      <w:r w:rsidR="00326DE8">
        <w:rPr>
          <w:rFonts w:eastAsiaTheme="minorEastAsia"/>
          <w:sz w:val="28"/>
          <w:szCs w:val="28"/>
        </w:rPr>
        <w:tab/>
      </w:r>
      <w:r w:rsidR="00E020FB" w:rsidRPr="00326DE8">
        <w:rPr>
          <w:rFonts w:eastAsiaTheme="minorEastAsia"/>
          <w:sz w:val="28"/>
          <w:szCs w:val="28"/>
        </w:rPr>
        <w:t>(</w:t>
      </w:r>
      <w:r w:rsidR="00326DE8" w:rsidRPr="00326DE8">
        <w:rPr>
          <w:rFonts w:eastAsiaTheme="minorEastAsia"/>
          <w:sz w:val="28"/>
          <w:szCs w:val="28"/>
        </w:rPr>
        <w:t>2.9.1</w:t>
      </w:r>
      <w:r w:rsidR="00E020FB" w:rsidRPr="00326DE8">
        <w:rPr>
          <w:rFonts w:eastAsiaTheme="minorEastAsia"/>
          <w:sz w:val="28"/>
          <w:szCs w:val="28"/>
        </w:rPr>
        <w:t>)</w:t>
      </w:r>
    </w:p>
    <w:p w:rsidR="006D0725" w:rsidRDefault="006D0725" w:rsidP="006D0725">
      <w:pPr>
        <w:ind w:firstLine="709"/>
        <w:jc w:val="center"/>
        <w:rPr>
          <w:rFonts w:eastAsiaTheme="minorEastAsia"/>
          <w:sz w:val="28"/>
          <w:szCs w:val="28"/>
        </w:rPr>
      </w:pPr>
    </w:p>
    <w:p w:rsidR="008415D2" w:rsidRPr="007E7EB9" w:rsidRDefault="008415D2" w:rsidP="002866E6">
      <w:pPr>
        <w:ind w:firstLine="709"/>
        <w:rPr>
          <w:rFonts w:eastAsiaTheme="minorEastAsia"/>
          <w:sz w:val="28"/>
          <w:szCs w:val="28"/>
          <w:lang w:val="kk-KZ"/>
        </w:rPr>
      </w:pPr>
      <w:r>
        <w:rPr>
          <w:rFonts w:eastAsiaTheme="minorEastAsia"/>
          <w:sz w:val="28"/>
          <w:szCs w:val="28"/>
        </w:rPr>
        <w:t>Е</w:t>
      </w:r>
      <w:r w:rsidRPr="007E7EB9">
        <w:rPr>
          <w:rFonts w:eastAsiaTheme="minorEastAsia"/>
          <w:sz w:val="28"/>
          <w:szCs w:val="28"/>
          <w:lang w:val="kk-KZ"/>
        </w:rPr>
        <w:t xml:space="preserve">сли </w:t>
      </w:r>
      <w:r w:rsidRPr="006D0725">
        <w:rPr>
          <w:rFonts w:eastAsiaTheme="minorEastAsia"/>
          <w:sz w:val="28"/>
          <w:szCs w:val="28"/>
          <w:lang w:val="kk-KZ"/>
        </w:rPr>
        <w:t xml:space="preserve">заменить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ω</m:t>
            </m:r>
          </m:e>
          <m:sub>
            <m:r>
              <w:rPr>
                <w:rFonts w:ascii="Cambria Math" w:eastAsiaTheme="minorEastAsia" w:hAnsi="Cambria Math"/>
                <w:sz w:val="28"/>
                <w:szCs w:val="28"/>
                <w:lang w:val="en-US"/>
              </w:rPr>
              <m:t>t</m:t>
            </m:r>
          </m:sub>
        </m:sSub>
      </m:oMath>
      <w:r w:rsidRPr="006D0725">
        <w:rPr>
          <w:rFonts w:eastAsiaTheme="minorEastAsia"/>
          <w:sz w:val="28"/>
          <w:szCs w:val="28"/>
          <w:lang w:val="kk-KZ"/>
        </w:rPr>
        <w:t xml:space="preserve">на </w:t>
      </w:r>
      <m:oMath>
        <m:sSub>
          <m:sSubPr>
            <m:ctrlPr>
              <w:rPr>
                <w:rFonts w:ascii="Cambria Math" w:eastAsiaTheme="minorEastAsia" w:hAnsi="Cambria Math"/>
                <w:i/>
                <w:sz w:val="28"/>
                <w:szCs w:val="28"/>
                <w:lang w:val="en-US"/>
              </w:rPr>
            </m:ctrlPr>
          </m:sSubPr>
          <m:e>
            <m:r>
              <w:rPr>
                <w:rFonts w:ascii="Cambria Math" w:eastAsiaTheme="minorEastAsia" w:hAnsi="Cambria Math"/>
                <w:sz w:val="28"/>
                <w:szCs w:val="28"/>
                <w:lang w:val="en-US"/>
              </w:rPr>
              <m:t>z</m:t>
            </m:r>
          </m:e>
          <m:sub>
            <m:r>
              <w:rPr>
                <w:rFonts w:ascii="Cambria Math" w:eastAsiaTheme="minorEastAsia" w:hAnsi="Cambria Math"/>
                <w:sz w:val="28"/>
                <w:szCs w:val="28"/>
                <w:lang w:val="en-US"/>
              </w:rPr>
              <m:t>t</m:t>
            </m:r>
          </m:sub>
        </m:sSub>
      </m:oMath>
      <w:r w:rsidRPr="006D0725">
        <w:rPr>
          <w:rFonts w:eastAsiaTheme="minorEastAsia"/>
          <w:sz w:val="28"/>
          <w:szCs w:val="28"/>
          <w:lang w:val="kk-KZ"/>
        </w:rPr>
        <w:t xml:space="preserve"> – μ при </w:t>
      </w:r>
      <w:r w:rsidRPr="006D0725">
        <w:rPr>
          <w:rFonts w:eastAsiaTheme="minorEastAsia"/>
          <w:sz w:val="28"/>
          <w:szCs w:val="28"/>
          <w:lang w:val="en-US"/>
        </w:rPr>
        <w:t>d</w:t>
      </w:r>
      <w:r w:rsidRPr="006D0725">
        <w:rPr>
          <w:rFonts w:eastAsiaTheme="minorEastAsia"/>
          <w:sz w:val="28"/>
          <w:szCs w:val="28"/>
        </w:rPr>
        <w:t xml:space="preserve">=0, </w:t>
      </w:r>
      <w:r w:rsidRPr="006D0725">
        <w:rPr>
          <w:rFonts w:eastAsiaTheme="minorEastAsia"/>
          <w:sz w:val="28"/>
          <w:szCs w:val="28"/>
          <w:lang w:val="kk-KZ"/>
        </w:rPr>
        <w:t>модель по формуле (</w:t>
      </w:r>
      <w:r w:rsidR="006D0725" w:rsidRPr="006D0725">
        <w:rPr>
          <w:rFonts w:eastAsiaTheme="minorEastAsia"/>
          <w:sz w:val="28"/>
          <w:szCs w:val="28"/>
          <w:lang w:val="kk-KZ"/>
        </w:rPr>
        <w:t>2.9</w:t>
      </w:r>
      <w:r w:rsidRPr="006D0725">
        <w:rPr>
          <w:rFonts w:eastAsiaTheme="minorEastAsia"/>
          <w:sz w:val="28"/>
          <w:szCs w:val="28"/>
          <w:lang w:val="kk-KZ"/>
        </w:rPr>
        <w:t xml:space="preserve">) будет содержать как частный случай </w:t>
      </w:r>
      <w:r w:rsidRPr="007E7EB9">
        <w:rPr>
          <w:rFonts w:eastAsiaTheme="minorEastAsia"/>
          <w:sz w:val="28"/>
          <w:szCs w:val="28"/>
          <w:lang w:val="kk-KZ"/>
        </w:rPr>
        <w:t>и стационарную комбинированную модель, а также модели авторегрессии и скользящего среднего.</w:t>
      </w:r>
    </w:p>
    <w:p w:rsidR="00B14682" w:rsidRDefault="00B14682" w:rsidP="002866E6">
      <w:pPr>
        <w:ind w:firstLine="709"/>
        <w:jc w:val="both"/>
        <w:rPr>
          <w:sz w:val="28"/>
          <w:szCs w:val="28"/>
          <w:lang w:val="kk-KZ"/>
        </w:rPr>
      </w:pPr>
      <w:r w:rsidRPr="00B14682">
        <w:rPr>
          <w:sz w:val="28"/>
          <w:szCs w:val="28"/>
          <w:lang w:val="kk-KZ"/>
        </w:rPr>
        <w:t>Рассмотрим причину для того, чтобы АРПСС  стало включать понятие интеграции или суммирования. Это св</w:t>
      </w:r>
      <w:r w:rsidR="00372E7D">
        <w:rPr>
          <w:sz w:val="28"/>
          <w:szCs w:val="28"/>
          <w:lang w:val="kk-KZ"/>
        </w:rPr>
        <w:t xml:space="preserve">язано с обратным соотношением </w:t>
      </w:r>
      <w:r w:rsidRPr="00B14682">
        <w:rPr>
          <w:sz w:val="28"/>
          <w:szCs w:val="28"/>
          <w:lang w:val="kk-KZ"/>
        </w:rPr>
        <w:t xml:space="preserve">, </w:t>
      </w:r>
    </w:p>
    <w:p w:rsidR="00C80B5D" w:rsidRPr="00B14682" w:rsidRDefault="00C80B5D" w:rsidP="002866E6">
      <w:pPr>
        <w:ind w:firstLine="709"/>
        <w:jc w:val="both"/>
        <w:rPr>
          <w:sz w:val="28"/>
          <w:szCs w:val="28"/>
          <w:lang w:val="kk-KZ"/>
        </w:rPr>
      </w:pPr>
    </w:p>
    <w:p w:rsidR="00B14682" w:rsidRDefault="00305B0E" w:rsidP="002866E6">
      <w:pPr>
        <w:ind w:firstLine="709"/>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en-US"/>
              </w:rPr>
              <m:t>z</m:t>
            </m:r>
          </m:e>
          <m:sub>
            <m:r>
              <w:rPr>
                <w:rFonts w:ascii="Cambria Math" w:hAnsi="Cambria Math"/>
                <w:sz w:val="28"/>
                <w:szCs w:val="28"/>
                <w:lang w:val="kk-KZ"/>
              </w:rPr>
              <m:t>t</m:t>
            </m:r>
          </m:sub>
        </m:sSub>
        <m:r>
          <w:rPr>
            <w:rFonts w:asci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S</m:t>
            </m:r>
          </m:e>
          <m:sup>
            <m:r>
              <w:rPr>
                <w:rFonts w:ascii="Cambria Math"/>
                <w:sz w:val="28"/>
                <w:szCs w:val="28"/>
                <w:lang w:val="kk-KZ"/>
              </w:rPr>
              <m:t>4</m:t>
            </m:r>
          </m:sup>
        </m:sSup>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sub>
        </m:sSub>
      </m:oMath>
      <w:r w:rsidR="00B14682" w:rsidRPr="00B14682">
        <w:rPr>
          <w:sz w:val="28"/>
          <w:szCs w:val="28"/>
          <w:lang w:val="kk-KZ"/>
        </w:rPr>
        <w:t>,                                                   (</w:t>
      </w:r>
      <w:r w:rsidR="009400F6">
        <w:rPr>
          <w:sz w:val="28"/>
          <w:szCs w:val="28"/>
          <w:lang w:val="kk-KZ"/>
        </w:rPr>
        <w:t>2.10</w:t>
      </w:r>
      <w:r w:rsidR="00B14682" w:rsidRPr="00B14682">
        <w:rPr>
          <w:sz w:val="28"/>
          <w:szCs w:val="28"/>
          <w:lang w:val="kk-KZ"/>
        </w:rPr>
        <w:t>)</w:t>
      </w:r>
    </w:p>
    <w:p w:rsidR="006D0725" w:rsidRPr="00B14682" w:rsidRDefault="006D0725" w:rsidP="002866E6">
      <w:pPr>
        <w:ind w:firstLine="709"/>
        <w:jc w:val="right"/>
        <w:rPr>
          <w:sz w:val="28"/>
          <w:szCs w:val="28"/>
          <w:lang w:val="kk-KZ"/>
        </w:rPr>
      </w:pPr>
    </w:p>
    <w:p w:rsidR="00B14682" w:rsidRDefault="00B14682" w:rsidP="002866E6">
      <w:pPr>
        <w:ind w:firstLine="709"/>
        <w:rPr>
          <w:sz w:val="28"/>
          <w:szCs w:val="28"/>
          <w:lang w:val="kk-KZ"/>
        </w:rPr>
      </w:pPr>
      <w:r w:rsidRPr="00B14682">
        <w:rPr>
          <w:sz w:val="28"/>
          <w:szCs w:val="28"/>
          <w:lang w:val="kk-KZ"/>
        </w:rPr>
        <w:t xml:space="preserve">При котором </w:t>
      </w:r>
      <m:oMath>
        <m:r>
          <w:rPr>
            <w:rFonts w:ascii="Cambria Math" w:hAnsi="Cambria Math"/>
            <w:sz w:val="28"/>
            <w:szCs w:val="28"/>
            <w:lang w:val="kk-KZ"/>
          </w:rPr>
          <m:t>S</m:t>
        </m:r>
      </m:oMath>
      <w:r w:rsidRPr="00B14682">
        <w:rPr>
          <w:sz w:val="28"/>
          <w:szCs w:val="28"/>
          <w:lang w:val="kk-KZ"/>
        </w:rPr>
        <w:t xml:space="preserve"> - является оператором суммирования, выраженным:</w:t>
      </w:r>
    </w:p>
    <w:p w:rsidR="00C80B5D" w:rsidRDefault="00C80B5D" w:rsidP="002866E6">
      <w:pPr>
        <w:ind w:firstLine="709"/>
        <w:rPr>
          <w:sz w:val="28"/>
          <w:szCs w:val="28"/>
          <w:lang w:val="kk-KZ"/>
        </w:rPr>
      </w:pPr>
    </w:p>
    <w:p w:rsidR="00B14682" w:rsidRDefault="00AA7928" w:rsidP="002866E6">
      <w:pPr>
        <w:ind w:firstLine="709"/>
        <w:jc w:val="right"/>
        <w:rPr>
          <w:sz w:val="28"/>
          <w:szCs w:val="28"/>
          <w:lang w:val="kk-KZ"/>
        </w:rPr>
      </w:pPr>
      <m:oMath>
        <m:r>
          <w:rPr>
            <w:rFonts w:ascii="Cambria Math" w:hAnsi="Cambria Math"/>
            <w:sz w:val="28"/>
            <w:szCs w:val="28"/>
            <w:lang w:val="kk-KZ"/>
          </w:rPr>
          <m:t>S</m:t>
        </m:r>
        <m:r>
          <w:rPr>
            <w:rFonts w:ascii="Cambria Math"/>
            <w:sz w:val="28"/>
            <w:szCs w:val="28"/>
            <w:lang w:val="kk-KZ"/>
          </w:rPr>
          <m:t xml:space="preserve"> </m:t>
        </m:r>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sub>
        </m:sSub>
        <m:r>
          <w:rPr>
            <w:rFonts w:ascii="Cambria Math"/>
            <w:sz w:val="28"/>
            <w:szCs w:val="28"/>
            <w:lang w:val="kk-KZ"/>
          </w:rPr>
          <m:t xml:space="preserve">= </m:t>
        </m:r>
        <m:nary>
          <m:naryPr>
            <m:chr m:val="∑"/>
            <m:limLoc m:val="undOvr"/>
            <m:ctrlPr>
              <w:rPr>
                <w:rFonts w:ascii="Cambria Math" w:hAnsi="Cambria Math"/>
                <w:i/>
                <w:sz w:val="28"/>
                <w:szCs w:val="28"/>
                <w:lang w:val="kk-KZ"/>
              </w:rPr>
            </m:ctrlPr>
          </m:naryPr>
          <m:sub>
            <m:r>
              <w:rPr>
                <w:rFonts w:ascii="Cambria Math" w:hAnsi="Cambria Math"/>
                <w:sz w:val="28"/>
                <w:szCs w:val="28"/>
                <w:lang w:val="kk-KZ"/>
              </w:rPr>
              <m:t>t-</m:t>
            </m:r>
            <m:r>
              <w:rPr>
                <w:rFonts w:ascii="Cambria Math"/>
                <w:sz w:val="28"/>
                <w:szCs w:val="28"/>
                <w:lang w:val="kk-KZ"/>
              </w:rPr>
              <m:t>0</m:t>
            </m:r>
          </m:sub>
          <m:sup>
            <m:r>
              <w:rPr>
                <w:rFonts w:ascii="Cambria Math"/>
                <w:sz w:val="28"/>
                <w:szCs w:val="28"/>
                <w:lang w:val="kk-KZ"/>
              </w:rPr>
              <m:t>∞</m:t>
            </m:r>
          </m:sup>
          <m:e>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r>
                  <w:rPr>
                    <w:rFonts w:ascii="Cambria Math"/>
                    <w:sz w:val="28"/>
                    <w:szCs w:val="28"/>
                    <w:lang w:val="kk-KZ"/>
                  </w:rPr>
                  <m:t>1</m:t>
                </m:r>
              </m:sub>
            </m:sSub>
            <m:r>
              <w:rPr>
                <w:rFonts w:asci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sub>
            </m:sSub>
            <m:r>
              <w:rPr>
                <w:rFonts w:ascii="Cambria Math"/>
                <w:sz w:val="28"/>
                <w:szCs w:val="28"/>
                <w:lang w:val="kk-KZ"/>
              </w:rPr>
              <m:t>+</m:t>
            </m:r>
          </m:e>
        </m:nary>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r>
              <w:rPr>
                <w:rFonts w:ascii="Cambria Math"/>
                <w:sz w:val="28"/>
                <w:szCs w:val="28"/>
                <w:lang w:val="kk-KZ"/>
              </w:rPr>
              <m:t>1</m:t>
            </m:r>
          </m:sub>
        </m:sSub>
        <m:r>
          <w:rPr>
            <w:rFonts w:asci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r>
              <w:rPr>
                <w:rFonts w:ascii="Cambria Math"/>
                <w:sz w:val="28"/>
                <w:szCs w:val="28"/>
                <w:lang w:val="kk-KZ"/>
              </w:rPr>
              <m:t>2</m:t>
            </m:r>
          </m:sub>
        </m:sSub>
        <m:r>
          <w:rPr>
            <w:rFonts w:ascii="Cambria Math"/>
            <w:sz w:val="28"/>
            <w:szCs w:val="28"/>
            <w:lang w:val="kk-KZ"/>
          </w:rPr>
          <m:t>+</m:t>
        </m:r>
        <m:r>
          <w:rPr>
            <w:rFonts w:ascii="Cambria Math"/>
            <w:sz w:val="28"/>
            <w:szCs w:val="28"/>
            <w:lang w:val="kk-KZ"/>
          </w:rPr>
          <m:t>…</m:t>
        </m:r>
      </m:oMath>
      <w:r w:rsidR="00B14682" w:rsidRPr="00B14682">
        <w:rPr>
          <w:sz w:val="28"/>
          <w:szCs w:val="28"/>
          <w:lang w:val="kk-KZ"/>
        </w:rPr>
        <w:t xml:space="preserve">                   (</w:t>
      </w:r>
      <w:r w:rsidR="009400F6">
        <w:rPr>
          <w:sz w:val="28"/>
          <w:szCs w:val="28"/>
          <w:lang w:val="kk-KZ"/>
        </w:rPr>
        <w:t>2.11</w:t>
      </w:r>
      <w:r w:rsidR="00B14682" w:rsidRPr="00B14682">
        <w:rPr>
          <w:sz w:val="28"/>
          <w:szCs w:val="28"/>
          <w:lang w:val="kk-KZ"/>
        </w:rPr>
        <w:t>)</w:t>
      </w:r>
    </w:p>
    <w:p w:rsidR="00C80B5D" w:rsidRPr="00B14682" w:rsidRDefault="00C80B5D" w:rsidP="002866E6">
      <w:pPr>
        <w:ind w:firstLine="709"/>
        <w:jc w:val="right"/>
        <w:rPr>
          <w:sz w:val="28"/>
          <w:szCs w:val="28"/>
          <w:lang w:val="kk-KZ"/>
        </w:rPr>
      </w:pPr>
    </w:p>
    <w:p w:rsidR="00B14682" w:rsidRDefault="00B14682" w:rsidP="002866E6">
      <w:pPr>
        <w:ind w:firstLine="709"/>
        <w:rPr>
          <w:sz w:val="28"/>
          <w:szCs w:val="28"/>
          <w:lang w:val="kk-KZ"/>
        </w:rPr>
      </w:pPr>
      <w:r w:rsidRPr="00B14682">
        <w:rPr>
          <w:sz w:val="28"/>
          <w:szCs w:val="28"/>
          <w:lang w:val="kk-KZ"/>
        </w:rPr>
        <w:t xml:space="preserve">Это значит, что общий ряд авторегрессии воможно выделить из белого шума </w:t>
      </w:r>
      <w:r w:rsidRPr="00B14682">
        <w:rPr>
          <w:sz w:val="28"/>
          <w:szCs w:val="28"/>
        </w:rPr>
        <w:t>при помощи фильтров</w:t>
      </w:r>
      <w:r w:rsidRPr="00B14682">
        <w:rPr>
          <w:sz w:val="28"/>
          <w:szCs w:val="28"/>
          <w:lang w:val="kk-KZ"/>
        </w:rPr>
        <w:t xml:space="preserve">,  </w:t>
      </w:r>
      <w:r w:rsidR="00DD2F96">
        <w:rPr>
          <w:sz w:val="28"/>
          <w:szCs w:val="28"/>
          <w:lang w:val="kk-KZ"/>
        </w:rPr>
        <w:t>рисунок 2.1.</w:t>
      </w:r>
      <w:r w:rsidRPr="00B14682">
        <w:rPr>
          <w:sz w:val="28"/>
          <w:szCs w:val="28"/>
          <w:lang w:val="kk-KZ"/>
        </w:rPr>
        <w:t xml:space="preserve"> Первичный фильтр имеет показания </w:t>
      </w:r>
      <w:r w:rsidRPr="00B14682">
        <w:rPr>
          <w:sz w:val="28"/>
          <w:szCs w:val="28"/>
          <w:lang w:val="en-US"/>
        </w:rPr>
        <w:t>a</w:t>
      </w:r>
      <w:r w:rsidRPr="00B14682">
        <w:rPr>
          <w:sz w:val="28"/>
          <w:szCs w:val="28"/>
          <w:vertAlign w:val="subscript"/>
          <w:lang w:val="en-US"/>
        </w:rPr>
        <w:t>t</w:t>
      </w:r>
      <w:r w:rsidRPr="00B14682">
        <w:rPr>
          <w:sz w:val="28"/>
          <w:szCs w:val="28"/>
          <w:vertAlign w:val="subscript"/>
          <w:lang w:val="kk-KZ"/>
        </w:rPr>
        <w:t xml:space="preserve"> </w:t>
      </w:r>
      <w:r w:rsidRPr="00B14682">
        <w:rPr>
          <w:sz w:val="28"/>
          <w:szCs w:val="28"/>
          <w:lang w:val="kk-KZ"/>
        </w:rPr>
        <w:t xml:space="preserve">, функцию </w:t>
      </w:r>
      <m:oMath>
        <m:r>
          <w:rPr>
            <w:rFonts w:ascii="Cambria Math" w:hAnsi="Cambria Math"/>
            <w:sz w:val="28"/>
            <w:szCs w:val="28"/>
            <w:lang w:val="kk-KZ"/>
          </w:rPr>
          <m:t>θ</m:t>
        </m:r>
        <m:r>
          <w:rPr>
            <w:rFonts w:ascii="Cambria Math"/>
            <w:sz w:val="28"/>
            <w:szCs w:val="28"/>
            <w:lang w:val="kk-KZ"/>
          </w:rPr>
          <m:t>(</m:t>
        </m:r>
        <m:r>
          <w:rPr>
            <w:rFonts w:ascii="Cambria Math"/>
            <w:sz w:val="28"/>
            <w:szCs w:val="28"/>
            <w:lang w:val="kk-KZ"/>
          </w:rPr>
          <m:t>В</m:t>
        </m:r>
        <m:r>
          <w:rPr>
            <w:rFonts w:ascii="Cambria Math"/>
            <w:sz w:val="28"/>
            <w:szCs w:val="28"/>
            <w:lang w:val="kk-KZ"/>
          </w:rPr>
          <m:t>)</m:t>
        </m:r>
      </m:oMath>
      <w:r w:rsidRPr="00B14682">
        <w:rPr>
          <w:sz w:val="28"/>
          <w:szCs w:val="28"/>
          <w:lang w:val="kk-KZ"/>
        </w:rPr>
        <w:t xml:space="preserve"> и выход </w:t>
      </w:r>
      <w:r w:rsidRPr="00B14682">
        <w:rPr>
          <w:sz w:val="28"/>
          <w:szCs w:val="28"/>
          <w:lang w:val="en-US"/>
        </w:rPr>
        <w:t>e</w:t>
      </w:r>
      <w:r w:rsidRPr="00B14682">
        <w:rPr>
          <w:sz w:val="28"/>
          <w:szCs w:val="28"/>
          <w:vertAlign w:val="subscript"/>
          <w:lang w:val="en-US"/>
        </w:rPr>
        <w:t>t</w:t>
      </w:r>
      <w:r w:rsidRPr="00B14682">
        <w:rPr>
          <w:sz w:val="28"/>
          <w:szCs w:val="28"/>
        </w:rPr>
        <w:t xml:space="preserve">, </w:t>
      </w:r>
      <w:r w:rsidRPr="00B14682">
        <w:rPr>
          <w:sz w:val="28"/>
          <w:szCs w:val="28"/>
          <w:lang w:val="kk-KZ"/>
        </w:rPr>
        <w:t>при которых:</w:t>
      </w:r>
    </w:p>
    <w:p w:rsidR="00C80B5D" w:rsidRPr="00B14682" w:rsidRDefault="00C80B5D" w:rsidP="002866E6">
      <w:pPr>
        <w:ind w:firstLine="709"/>
        <w:rPr>
          <w:sz w:val="28"/>
          <w:szCs w:val="28"/>
          <w:lang w:val="kk-KZ"/>
        </w:rPr>
      </w:pPr>
    </w:p>
    <w:p w:rsidR="00B14682" w:rsidRDefault="00305B0E" w:rsidP="002866E6">
      <w:pPr>
        <w:ind w:firstLine="709"/>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t</m:t>
            </m:r>
          </m:sub>
        </m:sSub>
        <m:r>
          <w:rPr>
            <w:rFonts w:ascii="Cambria Math"/>
            <w:sz w:val="28"/>
            <w:szCs w:val="28"/>
            <w:lang w:val="kk-KZ"/>
          </w:rPr>
          <m:t>=</m:t>
        </m:r>
        <m:sSub>
          <m:sSubPr>
            <m:ctrlPr>
              <w:rPr>
                <w:rFonts w:ascii="Cambria Math" w:hAnsi="Cambria Math"/>
                <w:sz w:val="28"/>
                <w:szCs w:val="28"/>
                <w:lang w:val="en-US"/>
              </w:rPr>
            </m:ctrlPr>
          </m:sSubPr>
          <m:e>
            <m:r>
              <w:rPr>
                <w:rFonts w:ascii="Cambria Math" w:hAnsi="Cambria Math"/>
                <w:sz w:val="28"/>
                <w:szCs w:val="28"/>
                <w:lang w:val="kk-KZ"/>
              </w:rPr>
              <m:t>a</m:t>
            </m:r>
          </m:e>
          <m:sub>
            <m:r>
              <w:rPr>
                <w:rFonts w:ascii="Cambria Math" w:hAnsi="Cambria Math"/>
                <w:sz w:val="28"/>
                <w:szCs w:val="28"/>
                <w:lang w:val="kk-KZ"/>
              </w:rPr>
              <m:t>t</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θ</m:t>
            </m:r>
          </m:e>
          <m:sub>
            <m:r>
              <w:rPr>
                <w:rFonts w:ascii="Cambria Math"/>
                <w:sz w:val="28"/>
                <w:szCs w:val="28"/>
                <w:lang w:val="kk-KZ"/>
              </w:rPr>
              <m:t>1</m:t>
            </m:r>
          </m:sub>
        </m:sSub>
        <m:sSub>
          <m:sSubPr>
            <m:ctrlPr>
              <w:rPr>
                <w:rFonts w:ascii="Cambria Math" w:hAnsi="Cambria Math"/>
                <w:sz w:val="28"/>
                <w:szCs w:val="28"/>
                <w:lang w:val="en-US"/>
              </w:rPr>
            </m:ctrlPr>
          </m:sSubPr>
          <m:e>
            <m:r>
              <w:rPr>
                <w:rFonts w:ascii="Cambria Math" w:hAnsi="Cambria Math"/>
                <w:sz w:val="28"/>
                <w:szCs w:val="28"/>
                <w:lang w:val="kk-KZ"/>
              </w:rPr>
              <m:t>a</m:t>
            </m:r>
          </m:e>
          <m:sub>
            <m:r>
              <w:rPr>
                <w:rFonts w:ascii="Cambria Math" w:hAnsi="Cambria Math"/>
                <w:sz w:val="28"/>
                <w:szCs w:val="28"/>
                <w:lang w:val="kk-KZ"/>
              </w:rPr>
              <m:t>t-</m:t>
            </m:r>
            <m:r>
              <w:rPr>
                <w:rFonts w:ascii="Cambria Math"/>
                <w:sz w:val="28"/>
                <w:szCs w:val="28"/>
                <w:lang w:val="kk-KZ"/>
              </w:rPr>
              <m:t>1</m:t>
            </m:r>
          </m:sub>
        </m:sSub>
        <m:r>
          <w:rPr>
            <w:rFonts w:ascii="Cambria Math" w:hAnsi="Cambria Math"/>
            <w:sz w:val="28"/>
            <w:szCs w:val="28"/>
            <w:lang w:val="kk-KZ"/>
          </w:rPr>
          <m:t>-…-</m:t>
        </m:r>
        <m:sSub>
          <m:sSubPr>
            <m:ctrlPr>
              <w:rPr>
                <w:rFonts w:ascii="Cambria Math" w:hAnsi="Cambria Math"/>
                <w:i/>
                <w:sz w:val="28"/>
                <w:szCs w:val="28"/>
                <w:lang w:val="en-US"/>
              </w:rPr>
            </m:ctrlPr>
          </m:sSubPr>
          <m:e>
            <m:r>
              <w:rPr>
                <w:rFonts w:ascii="Cambria Math" w:hAnsi="Cambria Math"/>
                <w:sz w:val="28"/>
                <w:szCs w:val="28"/>
                <w:lang w:val="kk-KZ"/>
              </w:rPr>
              <m:t>θ</m:t>
            </m:r>
          </m:e>
          <m:sub>
            <m:r>
              <w:rPr>
                <w:rFonts w:ascii="Cambria Math" w:hAnsi="Cambria Math"/>
                <w:sz w:val="28"/>
                <w:szCs w:val="28"/>
                <w:lang w:val="kk-KZ"/>
              </w:rPr>
              <m:t>q</m:t>
            </m:r>
          </m:sub>
        </m:sSub>
        <m:sSub>
          <m:sSubPr>
            <m:ctrlPr>
              <w:rPr>
                <w:rFonts w:ascii="Cambria Math" w:hAnsi="Cambria Math"/>
                <w:sz w:val="28"/>
                <w:szCs w:val="28"/>
                <w:lang w:val="en-US"/>
              </w:rPr>
            </m:ctrlPr>
          </m:sSubPr>
          <m:e>
            <m:r>
              <w:rPr>
                <w:rFonts w:ascii="Cambria Math" w:hAnsi="Cambria Math"/>
                <w:sz w:val="28"/>
                <w:szCs w:val="28"/>
                <w:lang w:val="kk-KZ"/>
              </w:rPr>
              <m:t>a</m:t>
            </m:r>
          </m:e>
          <m:sub>
            <m:r>
              <w:rPr>
                <w:rFonts w:ascii="Cambria Math" w:hAnsi="Cambria Math"/>
                <w:sz w:val="28"/>
                <w:szCs w:val="28"/>
                <w:lang w:val="kk-KZ"/>
              </w:rPr>
              <m:t>q-</m:t>
            </m:r>
            <m:r>
              <w:rPr>
                <w:rFonts w:ascii="Cambria Math"/>
                <w:sz w:val="28"/>
                <w:szCs w:val="28"/>
                <w:lang w:val="kk-KZ"/>
              </w:rPr>
              <m:t>1</m:t>
            </m:r>
          </m:sub>
        </m:sSub>
        <m:r>
          <w:rPr>
            <w:rFonts w:ascii="Cambria Math"/>
            <w:sz w:val="28"/>
            <w:szCs w:val="28"/>
            <w:lang w:val="kk-KZ"/>
          </w:rPr>
          <m:t>=</m:t>
        </m:r>
        <m:r>
          <w:rPr>
            <w:rFonts w:ascii="Cambria Math" w:hAnsi="Cambria Math"/>
            <w:sz w:val="28"/>
            <w:szCs w:val="28"/>
            <w:lang w:val="kk-KZ"/>
          </w:rPr>
          <m:t>θ</m:t>
        </m:r>
        <m:d>
          <m:dPr>
            <m:ctrlPr>
              <w:rPr>
                <w:rFonts w:ascii="Cambria Math" w:hAnsi="Cambria Math"/>
                <w:i/>
                <w:sz w:val="28"/>
                <w:szCs w:val="28"/>
                <w:lang w:val="en-US"/>
              </w:rPr>
            </m:ctrlPr>
          </m:dPr>
          <m:e>
            <m:r>
              <w:rPr>
                <w:rFonts w:ascii="Cambria Math" w:hAnsi="Cambria Math"/>
                <w:sz w:val="28"/>
                <w:szCs w:val="28"/>
                <w:lang w:val="kk-KZ"/>
              </w:rPr>
              <m:t>B</m:t>
            </m:r>
          </m:e>
        </m:d>
        <m:sSub>
          <m:sSubPr>
            <m:ctrlPr>
              <w:rPr>
                <w:rFonts w:ascii="Cambria Math" w:hAnsi="Cambria Math"/>
                <w:sz w:val="28"/>
                <w:szCs w:val="28"/>
                <w:lang w:val="en-US"/>
              </w:rPr>
            </m:ctrlPr>
          </m:sSubPr>
          <m:e>
            <m:r>
              <w:rPr>
                <w:rFonts w:ascii="Cambria Math" w:hAnsi="Cambria Math"/>
                <w:sz w:val="28"/>
                <w:szCs w:val="28"/>
                <w:lang w:val="kk-KZ"/>
              </w:rPr>
              <m:t>a</m:t>
            </m:r>
          </m:e>
          <m:sub>
            <m:r>
              <w:rPr>
                <w:rFonts w:ascii="Cambria Math" w:hAnsi="Cambria Math"/>
                <w:sz w:val="28"/>
                <w:szCs w:val="28"/>
                <w:lang w:val="kk-KZ"/>
              </w:rPr>
              <m:t>t</m:t>
            </m:r>
          </m:sub>
        </m:sSub>
        <m:r>
          <w:rPr>
            <w:rFonts w:ascii="Cambria Math"/>
            <w:sz w:val="28"/>
            <w:szCs w:val="28"/>
            <w:lang w:val="kk-KZ"/>
          </w:rPr>
          <m:t>.</m:t>
        </m:r>
      </m:oMath>
      <w:r w:rsidR="00B14682" w:rsidRPr="00B14682">
        <w:rPr>
          <w:sz w:val="28"/>
          <w:szCs w:val="28"/>
          <w:lang w:val="kk-KZ"/>
        </w:rPr>
        <w:t xml:space="preserve">                       (</w:t>
      </w:r>
      <w:r w:rsidR="009400F6">
        <w:rPr>
          <w:sz w:val="28"/>
          <w:szCs w:val="28"/>
          <w:lang w:val="kk-KZ"/>
        </w:rPr>
        <w:t>2.12</w:t>
      </w:r>
      <w:r w:rsidR="00B14682" w:rsidRPr="00B14682">
        <w:rPr>
          <w:sz w:val="28"/>
          <w:szCs w:val="28"/>
          <w:lang w:val="kk-KZ"/>
        </w:rPr>
        <w:t>)</w:t>
      </w:r>
    </w:p>
    <w:p w:rsidR="00C80B5D" w:rsidRPr="00B14682" w:rsidRDefault="00C80B5D" w:rsidP="002866E6">
      <w:pPr>
        <w:ind w:firstLine="709"/>
        <w:jc w:val="right"/>
        <w:rPr>
          <w:sz w:val="28"/>
          <w:szCs w:val="28"/>
          <w:lang w:val="kk-KZ"/>
        </w:rPr>
      </w:pPr>
    </w:p>
    <w:p w:rsidR="00B14682" w:rsidRPr="00B14682" w:rsidRDefault="00B14682" w:rsidP="002866E6">
      <w:pPr>
        <w:ind w:firstLine="709"/>
        <w:rPr>
          <w:sz w:val="28"/>
          <w:szCs w:val="28"/>
          <w:lang w:val="kk-KZ"/>
        </w:rPr>
      </w:pPr>
      <w:r w:rsidRPr="00B14682">
        <w:rPr>
          <w:sz w:val="28"/>
          <w:szCs w:val="28"/>
          <w:lang w:val="kk-KZ"/>
        </w:rPr>
        <w:t xml:space="preserve">Другой фильтр </w:t>
      </w:r>
      <m:oMath>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t</m:t>
            </m:r>
          </m:sub>
        </m:sSub>
      </m:oMath>
      <w:r w:rsidRPr="00B14682">
        <w:rPr>
          <w:sz w:val="28"/>
          <w:szCs w:val="28"/>
          <w:lang w:val="kk-KZ"/>
        </w:rPr>
        <w:t>, выделяет передаточную опцию ф</w:t>
      </w:r>
      <w:r w:rsidRPr="00B14682">
        <w:rPr>
          <w:sz w:val="28"/>
          <w:szCs w:val="28"/>
          <w:vertAlign w:val="superscript"/>
          <w:lang w:val="kk-KZ"/>
        </w:rPr>
        <w:t>-1</w:t>
      </w:r>
      <w:r w:rsidRPr="00B14682">
        <w:rPr>
          <w:sz w:val="28"/>
          <w:szCs w:val="28"/>
          <w:lang w:val="kk-KZ"/>
        </w:rPr>
        <w:t xml:space="preserve">(В) всместе с </w:t>
      </w:r>
      <m:oMath>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sub>
        </m:sSub>
      </m:oMath>
      <w:r w:rsidRPr="00B14682">
        <w:rPr>
          <w:sz w:val="28"/>
          <w:szCs w:val="28"/>
          <w:lang w:val="kk-KZ"/>
        </w:rPr>
        <w:t>, при этом</w:t>
      </w:r>
    </w:p>
    <w:p w:rsidR="00B14682" w:rsidRDefault="00305B0E" w:rsidP="002866E6">
      <w:pPr>
        <w:ind w:firstLine="709"/>
        <w:jc w:val="right"/>
        <w:rPr>
          <w:sz w:val="28"/>
          <w:szCs w:val="28"/>
          <w:lang w:val="kk-KZ"/>
        </w:rPr>
      </w:pPr>
      <m:oMath>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sub>
        </m:sSub>
        <m:r>
          <w:rPr>
            <w:rFonts w:ascii="Cambria Math"/>
            <w:sz w:val="28"/>
            <w:szCs w:val="28"/>
            <w:lang w:val="kk-KZ"/>
          </w:rPr>
          <m:t>=</m:t>
        </m:r>
        <m:sSub>
          <m:sSubPr>
            <m:ctrlPr>
              <w:rPr>
                <w:rFonts w:ascii="Cambria Math" w:hAnsi="Cambria Math"/>
                <w:i/>
                <w:sz w:val="28"/>
                <w:szCs w:val="28"/>
              </w:rPr>
            </m:ctrlPr>
          </m:sSubPr>
          <m:e>
            <m:r>
              <w:rPr>
                <w:rFonts w:ascii="Cambria Math"/>
                <w:sz w:val="28"/>
                <w:szCs w:val="28"/>
                <w:lang w:val="kk-KZ"/>
              </w:rPr>
              <m:t>ф</m:t>
            </m:r>
          </m:e>
          <m:sub>
            <m:r>
              <w:rPr>
                <w:rFonts w:ascii="Cambria Math"/>
                <w:sz w:val="28"/>
                <w:szCs w:val="28"/>
                <w:lang w:val="kk-KZ"/>
              </w:rPr>
              <m:t>1</m:t>
            </m:r>
          </m:sub>
        </m:sSub>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r>
              <w:rPr>
                <w:rFonts w:ascii="Cambria Math"/>
                <w:sz w:val="28"/>
                <w:szCs w:val="28"/>
                <w:lang w:val="kk-KZ"/>
              </w:rPr>
              <m:t>1</m:t>
            </m:r>
          </m:sub>
        </m:sSub>
        <m:r>
          <m:rPr>
            <m:sty m:val="p"/>
          </m:rPr>
          <w:rPr>
            <w:rFonts w:ascii="Cambria Math"/>
            <w:sz w:val="28"/>
            <w:szCs w:val="28"/>
            <w:lang w:val="kk-KZ"/>
          </w:rPr>
          <m:t>+</m:t>
        </m:r>
        <m:r>
          <m:rPr>
            <m:sty m:val="p"/>
          </m:rPr>
          <w:rPr>
            <w:rFonts w:ascii="Cambria Math"/>
            <w:sz w:val="28"/>
            <w:szCs w:val="28"/>
            <w:lang w:val="kk-KZ"/>
          </w:rPr>
          <m:t>…</m:t>
        </m:r>
        <m:r>
          <m:rPr>
            <m:sty m:val="p"/>
          </m:rPr>
          <w:rPr>
            <w:rFonts w:ascii="Cambria Math"/>
            <w:sz w:val="28"/>
            <w:szCs w:val="28"/>
            <w:lang w:val="kk-KZ"/>
          </w:rPr>
          <m:t xml:space="preserve">+ </m:t>
        </m:r>
        <m:sSub>
          <m:sSubPr>
            <m:ctrlPr>
              <w:rPr>
                <w:rFonts w:ascii="Cambria Math" w:hAnsi="Cambria Math"/>
                <w:i/>
                <w:sz w:val="28"/>
                <w:szCs w:val="28"/>
              </w:rPr>
            </m:ctrlPr>
          </m:sSubPr>
          <m:e>
            <m:r>
              <w:rPr>
                <w:rFonts w:ascii="Cambria Math"/>
                <w:sz w:val="28"/>
                <w:szCs w:val="28"/>
                <w:lang w:val="kk-KZ"/>
              </w:rPr>
              <m:t>ф</m:t>
            </m:r>
          </m:e>
          <m:sub>
            <m:r>
              <w:rPr>
                <w:rFonts w:ascii="Cambria Math"/>
                <w:sz w:val="28"/>
                <w:szCs w:val="28"/>
                <w:lang w:val="kk-KZ"/>
              </w:rPr>
              <m:t>р</m:t>
            </m:r>
          </m:sub>
        </m:sSub>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r>
              <w:rPr>
                <w:rFonts w:ascii="Cambria Math"/>
                <w:sz w:val="28"/>
                <w:szCs w:val="28"/>
                <w:lang w:val="kk-KZ"/>
              </w:rPr>
              <m:t>р</m:t>
            </m:r>
          </m:sub>
        </m:sSub>
        <m:r>
          <m:rPr>
            <m:sty m:val="p"/>
          </m:rPr>
          <w:rPr>
            <w:rFonts w:asci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t</m:t>
            </m:r>
          </m:sub>
        </m:sSub>
        <m:r>
          <m:rPr>
            <m:sty m:val="p"/>
          </m:rPr>
          <w:rPr>
            <w:rFonts w:ascii="Cambria Math"/>
            <w:sz w:val="28"/>
            <w:szCs w:val="28"/>
            <w:lang w:val="kk-KZ"/>
          </w:rPr>
          <m:t>=</m:t>
        </m:r>
        <m:sSup>
          <m:sSupPr>
            <m:ctrlPr>
              <w:rPr>
                <w:rFonts w:ascii="Cambria Math" w:hAnsi="Cambria Math"/>
                <w:sz w:val="28"/>
                <w:szCs w:val="28"/>
                <w:lang w:val="kk-KZ"/>
              </w:rPr>
            </m:ctrlPr>
          </m:sSupPr>
          <m:e>
            <m:r>
              <w:rPr>
                <w:rFonts w:ascii="Cambria Math"/>
                <w:sz w:val="28"/>
                <w:szCs w:val="28"/>
                <w:lang w:val="kk-KZ"/>
              </w:rPr>
              <m:t>ф</m:t>
            </m:r>
          </m:e>
          <m:sup>
            <m:r>
              <w:rPr>
                <w:rFonts w:ascii="Cambria Math" w:hAnsi="Cambria Math"/>
                <w:sz w:val="28"/>
                <w:szCs w:val="28"/>
                <w:lang w:val="kk-KZ"/>
              </w:rPr>
              <m:t>-</m:t>
            </m:r>
            <m:r>
              <w:rPr>
                <w:rFonts w:ascii="Cambria Math"/>
                <w:sz w:val="28"/>
                <w:szCs w:val="28"/>
                <w:lang w:val="kk-KZ"/>
              </w:rPr>
              <m:t>1</m:t>
            </m:r>
          </m:sup>
        </m:sSup>
        <m:r>
          <m:rPr>
            <m:sty m:val="p"/>
          </m:rPr>
          <w:rPr>
            <w:rFonts w:ascii="Cambria Math"/>
            <w:sz w:val="28"/>
            <w:szCs w:val="28"/>
            <w:lang w:val="kk-KZ"/>
          </w:rPr>
          <m:t>(</m:t>
        </m:r>
        <m:r>
          <m:rPr>
            <m:sty m:val="p"/>
          </m:rPr>
          <w:rPr>
            <w:rFonts w:ascii="Cambria Math"/>
            <w:sz w:val="28"/>
            <w:szCs w:val="28"/>
            <w:lang w:val="kk-KZ"/>
          </w:rPr>
          <m:t>В</m:t>
        </m:r>
        <m:r>
          <m:rPr>
            <m:sty m:val="p"/>
          </m:rPr>
          <w:rPr>
            <w:rFonts w:asci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e</m:t>
            </m:r>
          </m:e>
          <m:sub>
            <m:r>
              <w:rPr>
                <w:rFonts w:ascii="Cambria Math" w:hAnsi="Cambria Math"/>
                <w:sz w:val="28"/>
                <w:szCs w:val="28"/>
                <w:lang w:val="kk-KZ"/>
              </w:rPr>
              <m:t>t</m:t>
            </m:r>
          </m:sub>
        </m:sSub>
        <m:r>
          <m:rPr>
            <m:sty m:val="p"/>
          </m:rPr>
          <w:rPr>
            <w:rFonts w:ascii="Cambria Math"/>
            <w:sz w:val="28"/>
            <w:szCs w:val="28"/>
            <w:lang w:val="kk-KZ"/>
          </w:rPr>
          <m:t xml:space="preserve"> </m:t>
        </m:r>
      </m:oMath>
      <w:r w:rsidR="00B14682" w:rsidRPr="00B14682">
        <w:rPr>
          <w:sz w:val="28"/>
          <w:szCs w:val="28"/>
          <w:lang w:val="kk-KZ"/>
        </w:rPr>
        <w:t>.                (</w:t>
      </w:r>
      <w:r w:rsidR="009400F6">
        <w:rPr>
          <w:sz w:val="28"/>
          <w:szCs w:val="28"/>
          <w:lang w:val="kk-KZ"/>
        </w:rPr>
        <w:t>2.13</w:t>
      </w:r>
      <w:r w:rsidR="00B14682" w:rsidRPr="00B14682">
        <w:rPr>
          <w:sz w:val="28"/>
          <w:szCs w:val="28"/>
          <w:lang w:val="kk-KZ"/>
        </w:rPr>
        <w:t>)</w:t>
      </w:r>
    </w:p>
    <w:p w:rsidR="006D0725" w:rsidRPr="00B14682" w:rsidRDefault="006D0725" w:rsidP="002866E6">
      <w:pPr>
        <w:ind w:firstLine="709"/>
        <w:jc w:val="right"/>
        <w:rPr>
          <w:sz w:val="28"/>
          <w:szCs w:val="28"/>
          <w:lang w:val="kk-KZ"/>
        </w:rPr>
      </w:pPr>
    </w:p>
    <w:p w:rsidR="00B14682" w:rsidRPr="00B14682" w:rsidRDefault="00B14682" w:rsidP="002866E6">
      <w:pPr>
        <w:ind w:firstLine="709"/>
        <w:jc w:val="both"/>
        <w:rPr>
          <w:sz w:val="28"/>
          <w:szCs w:val="28"/>
        </w:rPr>
      </w:pPr>
      <w:r w:rsidRPr="00B14682">
        <w:rPr>
          <w:sz w:val="28"/>
          <w:szCs w:val="28"/>
          <w:lang w:val="kk-KZ"/>
        </w:rPr>
        <w:t>Т</w:t>
      </w:r>
      <w:r w:rsidR="00372E7D">
        <w:rPr>
          <w:sz w:val="28"/>
          <w:szCs w:val="28"/>
          <w:lang w:val="kk-KZ"/>
        </w:rPr>
        <w:t>ретий ряд фильтром по формул</w:t>
      </w:r>
      <w:r w:rsidR="009400F6">
        <w:rPr>
          <w:sz w:val="28"/>
          <w:szCs w:val="28"/>
          <w:lang w:val="kk-KZ"/>
        </w:rPr>
        <w:t>е 2</w:t>
      </w:r>
      <w:r w:rsidR="00372E7D">
        <w:rPr>
          <w:sz w:val="28"/>
          <w:szCs w:val="28"/>
          <w:lang w:val="kk-KZ"/>
        </w:rPr>
        <w:t>.</w:t>
      </w:r>
      <w:r w:rsidR="009400F6">
        <w:rPr>
          <w:sz w:val="28"/>
          <w:szCs w:val="28"/>
          <w:lang w:val="kk-KZ"/>
        </w:rPr>
        <w:t>13</w:t>
      </w:r>
      <w:r w:rsidRPr="00B14682">
        <w:rPr>
          <w:sz w:val="28"/>
          <w:szCs w:val="28"/>
          <w:lang w:val="kk-KZ"/>
        </w:rPr>
        <w:t xml:space="preserve">, показывает </w:t>
      </w:r>
      <m:oMath>
        <m:sSub>
          <m:sSubPr>
            <m:ctrlPr>
              <w:rPr>
                <w:rFonts w:ascii="Cambria Math" w:hAnsi="Cambria Math"/>
                <w:i/>
                <w:sz w:val="28"/>
                <w:szCs w:val="28"/>
                <w:lang w:val="kk-KZ"/>
              </w:rPr>
            </m:ctrlPr>
          </m:sSubPr>
          <m:e>
            <m:r>
              <w:rPr>
                <w:rFonts w:ascii="Cambria Math" w:hAnsi="Cambria Math"/>
                <w:sz w:val="28"/>
                <w:szCs w:val="28"/>
                <w:lang w:val="kk-KZ"/>
              </w:rPr>
              <m:t>ω</m:t>
            </m:r>
          </m:e>
          <m:sub>
            <m:r>
              <w:rPr>
                <w:rFonts w:ascii="Cambria Math" w:hAnsi="Cambria Math"/>
                <w:sz w:val="28"/>
                <w:szCs w:val="28"/>
                <w:lang w:val="kk-KZ"/>
              </w:rPr>
              <m:t>t</m:t>
            </m:r>
          </m:sub>
        </m:sSub>
      </m:oMath>
      <w:r w:rsidRPr="00B14682">
        <w:rPr>
          <w:sz w:val="28"/>
          <w:szCs w:val="28"/>
          <w:lang w:val="kk-KZ"/>
        </w:rPr>
        <w:t xml:space="preserve"> и </w:t>
      </w:r>
      <m:oMath>
        <m:sSub>
          <m:sSubPr>
            <m:ctrlPr>
              <w:rPr>
                <w:rFonts w:ascii="Cambria Math" w:hAnsi="Cambria Math"/>
                <w:i/>
                <w:sz w:val="28"/>
                <w:szCs w:val="28"/>
                <w:lang w:val="kk-KZ"/>
              </w:rPr>
            </m:ctrlPr>
          </m:sSubPr>
          <m:e>
            <m:r>
              <w:rPr>
                <w:rFonts w:ascii="Cambria Math" w:hAnsi="Cambria Math"/>
                <w:sz w:val="28"/>
                <w:szCs w:val="28"/>
                <w:lang w:val="en-US"/>
              </w:rPr>
              <m:t>z</m:t>
            </m:r>
          </m:e>
          <m:sub>
            <m:r>
              <w:rPr>
                <w:rFonts w:ascii="Cambria Math" w:hAnsi="Cambria Math"/>
                <w:sz w:val="28"/>
                <w:szCs w:val="28"/>
                <w:lang w:val="kk-KZ"/>
              </w:rPr>
              <m:t>t</m:t>
            </m:r>
          </m:sub>
        </m:sSub>
      </m:oMath>
      <w:r w:rsidRPr="00B14682">
        <w:rPr>
          <w:sz w:val="28"/>
          <w:szCs w:val="28"/>
          <w:lang w:val="kk-KZ"/>
        </w:rPr>
        <w:t xml:space="preserve"> при функции </w:t>
      </w:r>
      <w:r w:rsidRPr="00B14682">
        <w:rPr>
          <w:sz w:val="28"/>
          <w:szCs w:val="28"/>
          <w:lang w:val="en-US"/>
        </w:rPr>
        <w:t>S</w:t>
      </w:r>
      <w:r w:rsidRPr="00B14682">
        <w:rPr>
          <w:sz w:val="28"/>
          <w:szCs w:val="28"/>
          <w:vertAlign w:val="superscript"/>
          <w:lang w:val="en-US"/>
        </w:rPr>
        <w:t>d</w:t>
      </w:r>
      <w:r w:rsidRPr="00B14682">
        <w:rPr>
          <w:sz w:val="28"/>
          <w:szCs w:val="28"/>
        </w:rPr>
        <w:t>.</w:t>
      </w:r>
    </w:p>
    <w:p w:rsidR="00B14682" w:rsidRDefault="00B14682" w:rsidP="002866E6">
      <w:pPr>
        <w:ind w:firstLine="709"/>
        <w:jc w:val="both"/>
        <w:rPr>
          <w:sz w:val="28"/>
          <w:szCs w:val="28"/>
          <w:lang w:val="kk-KZ"/>
        </w:rPr>
      </w:pPr>
      <w:r w:rsidRPr="00B14682">
        <w:rPr>
          <w:sz w:val="28"/>
          <w:szCs w:val="28"/>
          <w:lang w:val="kk-KZ"/>
        </w:rPr>
        <w:t xml:space="preserve">Данная </w:t>
      </w:r>
      <w:r w:rsidR="008415D2">
        <w:rPr>
          <w:sz w:val="28"/>
          <w:szCs w:val="28"/>
          <w:lang w:val="kk-KZ"/>
        </w:rPr>
        <w:t>модель</w:t>
      </w:r>
      <w:r w:rsidRPr="00B14682">
        <w:rPr>
          <w:sz w:val="28"/>
          <w:szCs w:val="28"/>
          <w:lang w:val="kk-KZ"/>
        </w:rPr>
        <w:t xml:space="preserve"> предполагает, что в ошиб</w:t>
      </w:r>
      <w:r w:rsidR="008415D2">
        <w:rPr>
          <w:sz w:val="28"/>
          <w:szCs w:val="28"/>
          <w:lang w:val="kk-KZ"/>
        </w:rPr>
        <w:t>ках модели</w:t>
      </w:r>
      <w:r w:rsidRPr="00B14682">
        <w:rPr>
          <w:sz w:val="28"/>
          <w:szCs w:val="28"/>
          <w:lang w:val="kk-KZ"/>
        </w:rPr>
        <w:t xml:space="preserve"> предыдущего временного промежутка есть</w:t>
      </w:r>
      <w:r w:rsidR="008415D2">
        <w:rPr>
          <w:sz w:val="28"/>
          <w:szCs w:val="28"/>
          <w:lang w:val="kk-KZ"/>
        </w:rPr>
        <w:t xml:space="preserve"> предшествующая</w:t>
      </w:r>
      <w:r w:rsidRPr="00B14682">
        <w:rPr>
          <w:sz w:val="28"/>
          <w:szCs w:val="28"/>
          <w:lang w:val="kk-KZ"/>
        </w:rPr>
        <w:t xml:space="preserve"> информация о всем ряде, а появляющиеся новые показатели – нечто среднее между флуктацией </w:t>
      </w:r>
      <w:r w:rsidR="008415D2">
        <w:rPr>
          <w:sz w:val="28"/>
          <w:szCs w:val="28"/>
          <w:lang w:val="kk-KZ"/>
        </w:rPr>
        <w:t>и предыдущими</w:t>
      </w:r>
      <w:r w:rsidRPr="00B14682">
        <w:rPr>
          <w:sz w:val="28"/>
          <w:szCs w:val="28"/>
          <w:lang w:val="kk-KZ"/>
        </w:rPr>
        <w:t xml:space="preserve"> ошибочными данными.</w:t>
      </w:r>
    </w:p>
    <w:p w:rsidR="00B14682" w:rsidRPr="00B14682" w:rsidRDefault="00B14682" w:rsidP="002866E6">
      <w:pPr>
        <w:ind w:firstLine="709"/>
        <w:rPr>
          <w:sz w:val="28"/>
          <w:szCs w:val="28"/>
          <w:lang w:val="kk-KZ"/>
        </w:rPr>
      </w:pPr>
    </w:p>
    <w:p w:rsidR="00B14682" w:rsidRPr="003470B4" w:rsidRDefault="00C12E7E" w:rsidP="002866E6">
      <w:pPr>
        <w:ind w:firstLine="709"/>
        <w:rPr>
          <w:b/>
          <w:sz w:val="28"/>
          <w:szCs w:val="28"/>
          <w:lang w:val="kk-KZ"/>
        </w:rPr>
      </w:pPr>
      <w:r>
        <w:rPr>
          <w:b/>
          <w:sz w:val="28"/>
          <w:szCs w:val="28"/>
          <w:lang w:val="kk-KZ"/>
        </w:rPr>
        <w:t>2</w:t>
      </w:r>
      <w:r w:rsidR="00B14682" w:rsidRPr="003470B4">
        <w:rPr>
          <w:b/>
          <w:sz w:val="28"/>
          <w:szCs w:val="28"/>
          <w:lang w:val="kk-KZ"/>
        </w:rPr>
        <w:t>.</w:t>
      </w:r>
      <w:r>
        <w:rPr>
          <w:b/>
          <w:sz w:val="28"/>
          <w:szCs w:val="28"/>
          <w:lang w:val="kk-KZ"/>
        </w:rPr>
        <w:t>1</w:t>
      </w:r>
      <w:r w:rsidR="00B14682" w:rsidRPr="003470B4">
        <w:rPr>
          <w:b/>
          <w:sz w:val="28"/>
          <w:szCs w:val="28"/>
          <w:lang w:val="kk-KZ"/>
        </w:rPr>
        <w:t>.</w:t>
      </w:r>
      <w:r>
        <w:rPr>
          <w:b/>
          <w:sz w:val="28"/>
          <w:szCs w:val="28"/>
          <w:lang w:val="kk-KZ"/>
        </w:rPr>
        <w:t>3</w:t>
      </w:r>
      <w:r w:rsidR="00B14682" w:rsidRPr="003470B4">
        <w:rPr>
          <w:b/>
          <w:sz w:val="28"/>
          <w:szCs w:val="28"/>
          <w:lang w:val="kk-KZ"/>
        </w:rPr>
        <w:t xml:space="preserve"> Методика экспоненциального сглаживания </w:t>
      </w:r>
    </w:p>
    <w:p w:rsidR="00B14682" w:rsidRDefault="00B14682" w:rsidP="002866E6">
      <w:pPr>
        <w:ind w:firstLine="709"/>
        <w:jc w:val="both"/>
        <w:rPr>
          <w:sz w:val="28"/>
          <w:szCs w:val="28"/>
        </w:rPr>
      </w:pPr>
      <w:r>
        <w:rPr>
          <w:sz w:val="28"/>
          <w:szCs w:val="28"/>
        </w:rPr>
        <w:t>Крайне результативным приемом прогнозирования</w:t>
      </w:r>
      <w:r w:rsidRPr="009A5ECE">
        <w:rPr>
          <w:sz w:val="28"/>
          <w:szCs w:val="28"/>
        </w:rPr>
        <w:t xml:space="preserve"> </w:t>
      </w:r>
      <w:r>
        <w:rPr>
          <w:sz w:val="28"/>
          <w:szCs w:val="28"/>
        </w:rPr>
        <w:t>может быть</w:t>
      </w:r>
      <w:r w:rsidRPr="009A5ECE">
        <w:rPr>
          <w:sz w:val="28"/>
          <w:szCs w:val="28"/>
        </w:rPr>
        <w:t xml:space="preserve"> экспоненциальное сглаживание. </w:t>
      </w:r>
      <w:r>
        <w:rPr>
          <w:sz w:val="28"/>
          <w:szCs w:val="28"/>
        </w:rPr>
        <w:t>Главные положительные составляющие</w:t>
      </w:r>
      <w:r w:rsidRPr="009A5ECE">
        <w:rPr>
          <w:sz w:val="28"/>
          <w:szCs w:val="28"/>
        </w:rPr>
        <w:t xml:space="preserve"> </w:t>
      </w:r>
      <w:r>
        <w:rPr>
          <w:sz w:val="28"/>
          <w:szCs w:val="28"/>
        </w:rPr>
        <w:t>этого приема</w:t>
      </w:r>
      <w:r w:rsidRPr="009A5ECE">
        <w:rPr>
          <w:sz w:val="28"/>
          <w:szCs w:val="28"/>
        </w:rPr>
        <w:t xml:space="preserve"> </w:t>
      </w:r>
      <w:r>
        <w:rPr>
          <w:sz w:val="28"/>
          <w:szCs w:val="28"/>
        </w:rPr>
        <w:t xml:space="preserve">находятся в </w:t>
      </w:r>
      <w:r w:rsidR="008415D2">
        <w:rPr>
          <w:sz w:val="28"/>
          <w:szCs w:val="28"/>
        </w:rPr>
        <w:t>возможности учесть веса</w:t>
      </w:r>
      <w:r w:rsidRPr="009A5ECE">
        <w:rPr>
          <w:sz w:val="28"/>
          <w:szCs w:val="28"/>
        </w:rPr>
        <w:t xml:space="preserve"> </w:t>
      </w:r>
      <w:r>
        <w:rPr>
          <w:sz w:val="28"/>
          <w:szCs w:val="28"/>
        </w:rPr>
        <w:t>первичных данных</w:t>
      </w:r>
      <w:r w:rsidRPr="009A5ECE">
        <w:rPr>
          <w:sz w:val="28"/>
          <w:szCs w:val="28"/>
        </w:rPr>
        <w:t xml:space="preserve">, </w:t>
      </w:r>
      <w:r w:rsidR="006F264A">
        <w:rPr>
          <w:sz w:val="28"/>
          <w:szCs w:val="28"/>
        </w:rPr>
        <w:t>простота</w:t>
      </w:r>
      <w:r>
        <w:rPr>
          <w:sz w:val="28"/>
          <w:szCs w:val="28"/>
        </w:rPr>
        <w:t xml:space="preserve"> вычислений при разной динамике</w:t>
      </w:r>
      <w:r w:rsidR="006F264A">
        <w:rPr>
          <w:sz w:val="28"/>
          <w:szCs w:val="28"/>
        </w:rPr>
        <w:t xml:space="preserve"> процессов</w:t>
      </w:r>
      <w:r w:rsidRPr="009A5ECE">
        <w:rPr>
          <w:sz w:val="28"/>
          <w:szCs w:val="28"/>
        </w:rPr>
        <w:t xml:space="preserve">. </w:t>
      </w:r>
      <w:r>
        <w:rPr>
          <w:sz w:val="28"/>
          <w:szCs w:val="28"/>
        </w:rPr>
        <w:t>Эффективное э</w:t>
      </w:r>
      <w:r w:rsidRPr="009A5ECE">
        <w:rPr>
          <w:sz w:val="28"/>
          <w:szCs w:val="28"/>
        </w:rPr>
        <w:t>кспоненциально</w:t>
      </w:r>
      <w:r>
        <w:rPr>
          <w:sz w:val="28"/>
          <w:szCs w:val="28"/>
        </w:rPr>
        <w:t>е</w:t>
      </w:r>
      <w:r w:rsidRPr="009A5ECE">
        <w:rPr>
          <w:sz w:val="28"/>
          <w:szCs w:val="28"/>
        </w:rPr>
        <w:t xml:space="preserve"> сглаживани</w:t>
      </w:r>
      <w:r>
        <w:rPr>
          <w:sz w:val="28"/>
          <w:szCs w:val="28"/>
        </w:rPr>
        <w:t>е</w:t>
      </w:r>
      <w:r w:rsidRPr="009A5ECE">
        <w:rPr>
          <w:sz w:val="28"/>
          <w:szCs w:val="28"/>
        </w:rPr>
        <w:t xml:space="preserve"> </w:t>
      </w:r>
      <w:r>
        <w:rPr>
          <w:sz w:val="28"/>
          <w:szCs w:val="28"/>
        </w:rPr>
        <w:t>может не только оценить параметры</w:t>
      </w:r>
      <w:r w:rsidRPr="009A5ECE">
        <w:rPr>
          <w:sz w:val="28"/>
          <w:szCs w:val="28"/>
        </w:rPr>
        <w:t xml:space="preserve"> </w:t>
      </w:r>
      <w:r w:rsidR="006F264A">
        <w:rPr>
          <w:sz w:val="28"/>
          <w:szCs w:val="28"/>
        </w:rPr>
        <w:t>тренда</w:t>
      </w:r>
      <w:r w:rsidRPr="009A5ECE">
        <w:rPr>
          <w:sz w:val="28"/>
          <w:szCs w:val="28"/>
        </w:rPr>
        <w:t xml:space="preserve">, </w:t>
      </w:r>
      <w:r w:rsidR="006F264A">
        <w:rPr>
          <w:sz w:val="28"/>
          <w:szCs w:val="28"/>
        </w:rPr>
        <w:t>описывающий</w:t>
      </w:r>
      <w:r w:rsidR="006F264A" w:rsidRPr="009A5ECE">
        <w:rPr>
          <w:sz w:val="28"/>
          <w:szCs w:val="28"/>
        </w:rPr>
        <w:t xml:space="preserve"> не</w:t>
      </w:r>
      <w:r w:rsidR="006F264A">
        <w:rPr>
          <w:sz w:val="28"/>
          <w:szCs w:val="28"/>
        </w:rPr>
        <w:t xml:space="preserve"> столько</w:t>
      </w:r>
      <w:r w:rsidR="006F264A" w:rsidRPr="009A5ECE">
        <w:rPr>
          <w:sz w:val="28"/>
          <w:szCs w:val="28"/>
        </w:rPr>
        <w:t xml:space="preserve"> средний уровень процесса, а </w:t>
      </w:r>
      <w:r w:rsidR="006F264A">
        <w:rPr>
          <w:sz w:val="28"/>
          <w:szCs w:val="28"/>
        </w:rPr>
        <w:t xml:space="preserve">именно </w:t>
      </w:r>
      <w:r w:rsidR="006F264A" w:rsidRPr="009A5ECE">
        <w:rPr>
          <w:sz w:val="28"/>
          <w:szCs w:val="28"/>
        </w:rPr>
        <w:t xml:space="preserve">тенденцию, </w:t>
      </w:r>
      <w:r w:rsidR="006F264A">
        <w:rPr>
          <w:sz w:val="28"/>
          <w:szCs w:val="28"/>
        </w:rPr>
        <w:t>установившуюся</w:t>
      </w:r>
      <w:r w:rsidR="006F264A" w:rsidRPr="009A5ECE">
        <w:rPr>
          <w:sz w:val="28"/>
          <w:szCs w:val="28"/>
        </w:rPr>
        <w:t xml:space="preserve"> к моменту последнего наблюдения</w:t>
      </w:r>
      <w:r w:rsidRPr="009A5ECE">
        <w:rPr>
          <w:sz w:val="28"/>
          <w:szCs w:val="28"/>
        </w:rPr>
        <w:t xml:space="preserve">. </w:t>
      </w:r>
      <w:r>
        <w:rPr>
          <w:sz w:val="28"/>
          <w:szCs w:val="28"/>
        </w:rPr>
        <w:t>Данная</w:t>
      </w:r>
      <w:r w:rsidRPr="009A5ECE">
        <w:rPr>
          <w:sz w:val="28"/>
          <w:szCs w:val="28"/>
        </w:rPr>
        <w:t xml:space="preserve"> метод</w:t>
      </w:r>
      <w:r>
        <w:rPr>
          <w:sz w:val="28"/>
          <w:szCs w:val="28"/>
        </w:rPr>
        <w:t>ика наиболее обширно применялась для</w:t>
      </w:r>
      <w:r w:rsidRPr="009A5ECE">
        <w:rPr>
          <w:sz w:val="28"/>
          <w:szCs w:val="28"/>
        </w:rPr>
        <w:t xml:space="preserve"> </w:t>
      </w:r>
      <w:r>
        <w:rPr>
          <w:sz w:val="28"/>
          <w:szCs w:val="28"/>
        </w:rPr>
        <w:t>расчета прогнозов средней срочности</w:t>
      </w:r>
      <w:r w:rsidRPr="009A5ECE">
        <w:rPr>
          <w:sz w:val="28"/>
          <w:szCs w:val="28"/>
        </w:rPr>
        <w:t xml:space="preserve">. </w:t>
      </w:r>
      <w:r>
        <w:rPr>
          <w:sz w:val="28"/>
          <w:szCs w:val="28"/>
        </w:rPr>
        <w:t>В данном случае, немаловажным нюансом</w:t>
      </w:r>
      <w:r w:rsidRPr="009A5ECE">
        <w:rPr>
          <w:sz w:val="28"/>
          <w:szCs w:val="28"/>
        </w:rPr>
        <w:t xml:space="preserve"> </w:t>
      </w:r>
      <w:r>
        <w:rPr>
          <w:sz w:val="28"/>
          <w:szCs w:val="28"/>
        </w:rPr>
        <w:t>может быть определение точного</w:t>
      </w:r>
      <w:r w:rsidRPr="009A5ECE">
        <w:rPr>
          <w:sz w:val="28"/>
          <w:szCs w:val="28"/>
        </w:rPr>
        <w:t xml:space="preserve"> параметра сглаживания </w:t>
      </w:r>
      <m:oMath>
        <m:r>
          <w:rPr>
            <w:rFonts w:ascii="Cambria Math" w:hAnsi="Cambria Math"/>
            <w:sz w:val="28"/>
            <w:szCs w:val="28"/>
          </w:rPr>
          <m:t>a</m:t>
        </m:r>
      </m:oMath>
      <w:r w:rsidRPr="009A5ECE">
        <w:rPr>
          <w:sz w:val="28"/>
          <w:szCs w:val="28"/>
        </w:rPr>
        <w:t xml:space="preserve">, </w:t>
      </w:r>
      <w:r>
        <w:rPr>
          <w:sz w:val="28"/>
          <w:szCs w:val="28"/>
        </w:rPr>
        <w:t xml:space="preserve">а также первичных </w:t>
      </w:r>
      <w:r w:rsidRPr="009A5ECE">
        <w:rPr>
          <w:sz w:val="28"/>
          <w:szCs w:val="28"/>
        </w:rPr>
        <w:t xml:space="preserve">условий и </w:t>
      </w:r>
      <w:r>
        <w:rPr>
          <w:sz w:val="28"/>
          <w:szCs w:val="28"/>
        </w:rPr>
        <w:t>уровня</w:t>
      </w:r>
      <w:r w:rsidRPr="009A5ECE">
        <w:rPr>
          <w:sz w:val="28"/>
          <w:szCs w:val="28"/>
        </w:rPr>
        <w:t xml:space="preserve"> прогнозирующего полинома [</w:t>
      </w:r>
      <w:r w:rsidR="00332C36">
        <w:rPr>
          <w:sz w:val="28"/>
          <w:szCs w:val="28"/>
        </w:rPr>
        <w:t>26</w:t>
      </w:r>
      <w:r w:rsidR="00C94301" w:rsidRPr="00925076">
        <w:rPr>
          <w:sz w:val="28"/>
          <w:szCs w:val="28"/>
        </w:rPr>
        <w:t>]</w:t>
      </w:r>
      <w:r w:rsidR="00D84B9B">
        <w:rPr>
          <w:sz w:val="28"/>
          <w:szCs w:val="28"/>
        </w:rPr>
        <w:t xml:space="preserve">, </w:t>
      </w:r>
      <w:r w:rsidR="00C94301" w:rsidRPr="009A5ECE">
        <w:rPr>
          <w:sz w:val="28"/>
          <w:szCs w:val="28"/>
        </w:rPr>
        <w:t>[</w:t>
      </w:r>
      <w:r w:rsidR="00332C36">
        <w:rPr>
          <w:sz w:val="28"/>
          <w:szCs w:val="28"/>
        </w:rPr>
        <w:t>27</w:t>
      </w:r>
      <w:r w:rsidRPr="00925076">
        <w:rPr>
          <w:sz w:val="28"/>
          <w:szCs w:val="28"/>
        </w:rPr>
        <w:t>]</w:t>
      </w:r>
      <w:r w:rsidR="00E83D52" w:rsidRPr="00925076">
        <w:rPr>
          <w:sz w:val="28"/>
          <w:szCs w:val="28"/>
        </w:rPr>
        <w:t>.</w:t>
      </w:r>
    </w:p>
    <w:p w:rsidR="00B14682" w:rsidRDefault="00B14682" w:rsidP="002866E6">
      <w:pPr>
        <w:pStyle w:val="af3"/>
        <w:spacing w:after="0"/>
        <w:ind w:right="-1" w:firstLine="709"/>
        <w:jc w:val="both"/>
        <w:rPr>
          <w:sz w:val="28"/>
          <w:szCs w:val="28"/>
        </w:rPr>
      </w:pPr>
      <w:r>
        <w:rPr>
          <w:sz w:val="28"/>
          <w:szCs w:val="28"/>
        </w:rPr>
        <w:t>При этом, необходимо, чтобы</w:t>
      </w:r>
      <w:r w:rsidRPr="007E7EB9">
        <w:rPr>
          <w:sz w:val="28"/>
          <w:szCs w:val="28"/>
        </w:rPr>
        <w:t xml:space="preserve"> исходны</w:t>
      </w:r>
      <w:r w:rsidR="006F264A">
        <w:rPr>
          <w:sz w:val="28"/>
          <w:szCs w:val="28"/>
        </w:rPr>
        <w:t xml:space="preserve">е динамический ряд данных был описан </w:t>
      </w:r>
      <w:r w:rsidR="00332C36">
        <w:rPr>
          <w:sz w:val="28"/>
          <w:szCs w:val="28"/>
        </w:rPr>
        <w:t>формулой</w:t>
      </w:r>
      <w:r w:rsidR="00332C36" w:rsidRPr="009A5ECE">
        <w:rPr>
          <w:sz w:val="28"/>
          <w:szCs w:val="28"/>
        </w:rPr>
        <w:t xml:space="preserve"> </w:t>
      </w:r>
      <w:r w:rsidR="00527C64" w:rsidRPr="009A5ECE">
        <w:rPr>
          <w:sz w:val="28"/>
          <w:szCs w:val="28"/>
        </w:rPr>
        <w:t>[</w:t>
      </w:r>
      <w:r w:rsidR="00332C36">
        <w:rPr>
          <w:sz w:val="28"/>
          <w:szCs w:val="28"/>
        </w:rPr>
        <w:t>28</w:t>
      </w:r>
      <w:r w:rsidR="00740EC2">
        <w:rPr>
          <w:sz w:val="28"/>
          <w:szCs w:val="28"/>
        </w:rPr>
        <w:t>]</w:t>
      </w:r>
      <w:r w:rsidR="00E83D52">
        <w:rPr>
          <w:sz w:val="28"/>
          <w:szCs w:val="28"/>
        </w:rPr>
        <w:t>:</w:t>
      </w:r>
    </w:p>
    <w:p w:rsidR="006D0725" w:rsidRPr="007E7EB9" w:rsidRDefault="006D0725" w:rsidP="002866E6">
      <w:pPr>
        <w:pStyle w:val="af3"/>
        <w:spacing w:after="0"/>
        <w:ind w:right="-1" w:firstLine="709"/>
        <w:jc w:val="both"/>
        <w:rPr>
          <w:sz w:val="28"/>
          <w:szCs w:val="28"/>
        </w:rPr>
      </w:pPr>
    </w:p>
    <w:p w:rsidR="00B14682" w:rsidRDefault="003470B4" w:rsidP="002866E6">
      <w:pPr>
        <w:tabs>
          <w:tab w:val="left" w:pos="7655"/>
        </w:tabs>
        <w:ind w:right="-1" w:firstLine="709"/>
        <w:rPr>
          <w:position w:val="1"/>
          <w:sz w:val="28"/>
          <w:szCs w:val="28"/>
        </w:rPr>
      </w:pPr>
      <w:r>
        <w:t xml:space="preserve">                               </w:t>
      </w:r>
      <m:oMath>
        <m:sSub>
          <m:sSubPr>
            <m:ctrlPr>
              <w:rPr>
                <w:rFonts w:ascii="Cambria Math" w:hAnsi="Cambria Math"/>
                <w:i/>
                <w:position w:val="1"/>
                <w:sz w:val="28"/>
                <w:szCs w:val="28"/>
                <w:lang w:val="en-US"/>
              </w:rPr>
            </m:ctrlPr>
          </m:sSubPr>
          <m:e>
            <m:r>
              <w:rPr>
                <w:rFonts w:ascii="Cambria Math" w:hAnsi="Cambria Math"/>
                <w:position w:val="1"/>
                <w:sz w:val="28"/>
                <w:szCs w:val="28"/>
                <w:lang w:val="en-US"/>
              </w:rPr>
              <m:t>y</m:t>
            </m:r>
          </m:e>
          <m:sub>
            <m:r>
              <w:rPr>
                <w:rFonts w:ascii="Cambria Math" w:hAnsi="Cambria Math"/>
                <w:position w:val="1"/>
                <w:sz w:val="28"/>
                <w:szCs w:val="28"/>
                <w:lang w:val="en-US"/>
              </w:rPr>
              <m:t>t</m:t>
            </m:r>
          </m:sub>
        </m:sSub>
        <m:r>
          <w:rPr>
            <w:rFonts w:ascii="Cambria Math"/>
            <w:position w:val="1"/>
            <w:sz w:val="28"/>
            <w:szCs w:val="28"/>
          </w:rPr>
          <m:t>=</m:t>
        </m:r>
        <m:sSub>
          <m:sSubPr>
            <m:ctrlPr>
              <w:rPr>
                <w:rFonts w:ascii="Cambria Math" w:hAnsi="Cambria Math"/>
                <w:i/>
                <w:position w:val="1"/>
                <w:sz w:val="28"/>
                <w:szCs w:val="28"/>
                <w:lang w:val="en-US"/>
              </w:rPr>
            </m:ctrlPr>
          </m:sSubPr>
          <m:e>
            <m:r>
              <w:rPr>
                <w:rFonts w:ascii="Cambria Math" w:hAnsi="Cambria Math"/>
                <w:position w:val="1"/>
                <w:sz w:val="28"/>
                <w:szCs w:val="28"/>
                <w:lang w:val="en-US"/>
              </w:rPr>
              <m:t>a</m:t>
            </m:r>
          </m:e>
          <m:sub>
            <m:r>
              <w:rPr>
                <w:rFonts w:ascii="Cambria Math"/>
                <w:position w:val="1"/>
                <w:sz w:val="28"/>
                <w:szCs w:val="28"/>
              </w:rPr>
              <m:t>0</m:t>
            </m:r>
          </m:sub>
        </m:sSub>
        <m:r>
          <w:rPr>
            <w:rFonts w:ascii="Cambria Math"/>
            <w:position w:val="1"/>
            <w:sz w:val="28"/>
            <w:szCs w:val="28"/>
          </w:rPr>
          <m:t>+</m:t>
        </m:r>
        <m:sSub>
          <m:sSubPr>
            <m:ctrlPr>
              <w:rPr>
                <w:rFonts w:ascii="Cambria Math" w:hAnsi="Cambria Math"/>
                <w:i/>
                <w:position w:val="1"/>
                <w:sz w:val="28"/>
                <w:szCs w:val="28"/>
                <w:lang w:val="en-US"/>
              </w:rPr>
            </m:ctrlPr>
          </m:sSubPr>
          <m:e>
            <m:r>
              <w:rPr>
                <w:rFonts w:ascii="Cambria Math" w:hAnsi="Cambria Math"/>
                <w:position w:val="1"/>
                <w:sz w:val="28"/>
                <w:szCs w:val="28"/>
                <w:lang w:val="en-US"/>
              </w:rPr>
              <m:t>a</m:t>
            </m:r>
          </m:e>
          <m:sub>
            <m:r>
              <w:rPr>
                <w:rFonts w:ascii="Cambria Math"/>
                <w:position w:val="1"/>
                <w:sz w:val="28"/>
                <w:szCs w:val="28"/>
              </w:rPr>
              <m:t>1</m:t>
            </m:r>
          </m:sub>
        </m:sSub>
        <m:r>
          <w:rPr>
            <w:rFonts w:ascii="Cambria Math" w:hAnsi="Cambria Math"/>
            <w:position w:val="1"/>
            <w:sz w:val="28"/>
            <w:szCs w:val="28"/>
            <w:lang w:val="en-US"/>
          </w:rPr>
          <m:t>t</m:t>
        </m:r>
        <m:r>
          <w:rPr>
            <w:rFonts w:ascii="Cambria Math"/>
            <w:position w:val="1"/>
            <w:sz w:val="28"/>
            <w:szCs w:val="28"/>
          </w:rPr>
          <m:t>+</m:t>
        </m:r>
        <m:f>
          <m:fPr>
            <m:ctrlPr>
              <w:rPr>
                <w:rFonts w:ascii="Cambria Math" w:hAnsi="Cambria Math"/>
                <w:i/>
                <w:position w:val="1"/>
                <w:sz w:val="28"/>
                <w:szCs w:val="28"/>
                <w:lang w:val="en-US"/>
              </w:rPr>
            </m:ctrlPr>
          </m:fPr>
          <m:num>
            <m:sSub>
              <m:sSubPr>
                <m:ctrlPr>
                  <w:rPr>
                    <w:rFonts w:ascii="Cambria Math" w:hAnsi="Cambria Math"/>
                    <w:i/>
                    <w:position w:val="1"/>
                    <w:sz w:val="28"/>
                    <w:szCs w:val="28"/>
                    <w:lang w:val="en-US"/>
                  </w:rPr>
                </m:ctrlPr>
              </m:sSubPr>
              <m:e>
                <m:r>
                  <w:rPr>
                    <w:rFonts w:ascii="Cambria Math" w:hAnsi="Cambria Math"/>
                    <w:position w:val="1"/>
                    <w:sz w:val="28"/>
                    <w:szCs w:val="28"/>
                    <w:lang w:val="en-US"/>
                  </w:rPr>
                  <m:t>a</m:t>
                </m:r>
              </m:e>
              <m:sub>
                <m:r>
                  <w:rPr>
                    <w:rFonts w:ascii="Cambria Math"/>
                    <w:position w:val="1"/>
                    <w:sz w:val="28"/>
                    <w:szCs w:val="28"/>
                  </w:rPr>
                  <m:t>2</m:t>
                </m:r>
              </m:sub>
            </m:sSub>
          </m:num>
          <m:den>
            <m:r>
              <w:rPr>
                <w:rFonts w:ascii="Cambria Math"/>
                <w:position w:val="1"/>
                <w:sz w:val="28"/>
                <w:szCs w:val="28"/>
              </w:rPr>
              <m:t>2</m:t>
            </m:r>
          </m:den>
        </m:f>
        <m:sSup>
          <m:sSupPr>
            <m:ctrlPr>
              <w:rPr>
                <w:rFonts w:ascii="Cambria Math" w:hAnsi="Cambria Math"/>
                <w:i/>
                <w:position w:val="1"/>
                <w:sz w:val="28"/>
                <w:szCs w:val="28"/>
                <w:lang w:val="en-US"/>
              </w:rPr>
            </m:ctrlPr>
          </m:sSupPr>
          <m:e>
            <m:r>
              <w:rPr>
                <w:rFonts w:ascii="Cambria Math" w:hAnsi="Cambria Math"/>
                <w:position w:val="1"/>
                <w:sz w:val="28"/>
                <w:szCs w:val="28"/>
                <w:lang w:val="en-US"/>
              </w:rPr>
              <m:t>t</m:t>
            </m:r>
          </m:e>
          <m:sup>
            <m:r>
              <w:rPr>
                <w:rFonts w:ascii="Cambria Math"/>
                <w:position w:val="1"/>
                <w:sz w:val="28"/>
                <w:szCs w:val="28"/>
              </w:rPr>
              <m:t>2</m:t>
            </m:r>
          </m:sup>
        </m:sSup>
        <m:r>
          <w:rPr>
            <w:rFonts w:ascii="Cambria Math"/>
            <w:position w:val="1"/>
            <w:sz w:val="28"/>
            <w:szCs w:val="28"/>
          </w:rPr>
          <m:t>+</m:t>
        </m:r>
        <m:r>
          <w:rPr>
            <w:rFonts w:ascii="Cambria Math"/>
            <w:position w:val="1"/>
            <w:sz w:val="28"/>
            <w:szCs w:val="28"/>
          </w:rPr>
          <m:t>…</m:t>
        </m:r>
        <m:r>
          <w:rPr>
            <w:rFonts w:ascii="Cambria Math"/>
            <w:position w:val="1"/>
            <w:sz w:val="28"/>
            <w:szCs w:val="28"/>
          </w:rPr>
          <m:t>+</m:t>
        </m:r>
        <m:f>
          <m:fPr>
            <m:ctrlPr>
              <w:rPr>
                <w:rFonts w:ascii="Cambria Math" w:hAnsi="Cambria Math"/>
                <w:i/>
                <w:position w:val="1"/>
                <w:sz w:val="28"/>
                <w:szCs w:val="28"/>
                <w:lang w:val="en-US"/>
              </w:rPr>
            </m:ctrlPr>
          </m:fPr>
          <m:num>
            <m:sSub>
              <m:sSubPr>
                <m:ctrlPr>
                  <w:rPr>
                    <w:rFonts w:ascii="Cambria Math" w:hAnsi="Cambria Math"/>
                    <w:i/>
                    <w:position w:val="1"/>
                    <w:sz w:val="28"/>
                    <w:szCs w:val="28"/>
                    <w:lang w:val="en-US"/>
                  </w:rPr>
                </m:ctrlPr>
              </m:sSubPr>
              <m:e>
                <m:r>
                  <w:rPr>
                    <w:rFonts w:ascii="Cambria Math" w:hAnsi="Cambria Math"/>
                    <w:position w:val="1"/>
                    <w:sz w:val="28"/>
                    <w:szCs w:val="28"/>
                    <w:lang w:val="en-US"/>
                  </w:rPr>
                  <m:t>a</m:t>
                </m:r>
              </m:e>
              <m:sub>
                <m:r>
                  <w:rPr>
                    <w:rFonts w:ascii="Cambria Math" w:hAnsi="Cambria Math"/>
                    <w:position w:val="1"/>
                    <w:sz w:val="28"/>
                    <w:szCs w:val="28"/>
                    <w:lang w:val="en-US"/>
                  </w:rPr>
                  <m:t>p</m:t>
                </m:r>
              </m:sub>
            </m:sSub>
          </m:num>
          <m:den>
            <m:r>
              <w:rPr>
                <w:rFonts w:ascii="Cambria Math" w:hAnsi="Cambria Math"/>
                <w:position w:val="1"/>
                <w:sz w:val="28"/>
                <w:szCs w:val="28"/>
                <w:lang w:val="en-US"/>
              </w:rPr>
              <m:t>p</m:t>
            </m:r>
            <m:r>
              <w:rPr>
                <w:rFonts w:ascii="Cambria Math"/>
                <w:position w:val="1"/>
                <w:sz w:val="28"/>
                <w:szCs w:val="28"/>
              </w:rPr>
              <m:t>!</m:t>
            </m:r>
          </m:den>
        </m:f>
        <m:sSup>
          <m:sSupPr>
            <m:ctrlPr>
              <w:rPr>
                <w:rFonts w:ascii="Cambria Math" w:hAnsi="Cambria Math"/>
                <w:i/>
                <w:position w:val="1"/>
                <w:sz w:val="28"/>
                <w:szCs w:val="28"/>
                <w:lang w:val="en-US"/>
              </w:rPr>
            </m:ctrlPr>
          </m:sSupPr>
          <m:e>
            <m:r>
              <w:rPr>
                <w:rFonts w:ascii="Cambria Math" w:hAnsi="Cambria Math"/>
                <w:position w:val="1"/>
                <w:sz w:val="28"/>
                <w:szCs w:val="28"/>
                <w:lang w:val="en-US"/>
              </w:rPr>
              <m:t>t</m:t>
            </m:r>
          </m:e>
          <m:sup>
            <m:r>
              <w:rPr>
                <w:rFonts w:ascii="Cambria Math" w:hAnsi="Cambria Math"/>
                <w:position w:val="1"/>
                <w:sz w:val="28"/>
                <w:szCs w:val="28"/>
                <w:lang w:val="en-US"/>
              </w:rPr>
              <m:t>p</m:t>
            </m:r>
          </m:sup>
        </m:sSup>
        <m:r>
          <w:rPr>
            <w:rFonts w:ascii="Cambria Math"/>
            <w:position w:val="1"/>
            <w:sz w:val="28"/>
            <w:szCs w:val="28"/>
          </w:rPr>
          <m:t>+</m:t>
        </m:r>
        <m:sSub>
          <m:sSubPr>
            <m:ctrlPr>
              <w:rPr>
                <w:rFonts w:ascii="Cambria Math" w:hAnsi="Cambria Math"/>
                <w:i/>
                <w:position w:val="1"/>
                <w:sz w:val="28"/>
                <w:szCs w:val="28"/>
                <w:lang w:val="en-US"/>
              </w:rPr>
            </m:ctrlPr>
          </m:sSubPr>
          <m:e>
            <m:r>
              <w:rPr>
                <w:rFonts w:ascii="Cambria Math" w:hAnsi="Cambria Math"/>
                <w:position w:val="1"/>
                <w:sz w:val="28"/>
                <w:szCs w:val="28"/>
                <w:lang w:val="en-US"/>
              </w:rPr>
              <m:t>ε</m:t>
            </m:r>
          </m:e>
          <m:sub>
            <m:r>
              <w:rPr>
                <w:rFonts w:ascii="Cambria Math" w:hAnsi="Cambria Math"/>
                <w:position w:val="1"/>
                <w:sz w:val="28"/>
                <w:szCs w:val="28"/>
                <w:lang w:val="en-US"/>
              </w:rPr>
              <m:t>t</m:t>
            </m:r>
          </m:sub>
        </m:sSub>
      </m:oMath>
      <w:r w:rsidR="00372E7D">
        <w:rPr>
          <w:position w:val="1"/>
          <w:sz w:val="28"/>
          <w:szCs w:val="28"/>
        </w:rPr>
        <w:t xml:space="preserve">                    </w:t>
      </w:r>
      <w:r>
        <w:rPr>
          <w:position w:val="1"/>
          <w:sz w:val="28"/>
          <w:szCs w:val="28"/>
        </w:rPr>
        <w:t xml:space="preserve"> </w:t>
      </w:r>
      <w:r w:rsidR="00B14682" w:rsidRPr="007E7EB9">
        <w:rPr>
          <w:position w:val="1"/>
          <w:sz w:val="28"/>
          <w:szCs w:val="28"/>
        </w:rPr>
        <w:t>(</w:t>
      </w:r>
      <w:r w:rsidR="006D0725">
        <w:rPr>
          <w:position w:val="1"/>
          <w:sz w:val="28"/>
          <w:szCs w:val="28"/>
        </w:rPr>
        <w:t>2.14</w:t>
      </w:r>
      <w:r w:rsidR="00B14682" w:rsidRPr="007E7EB9">
        <w:rPr>
          <w:position w:val="1"/>
          <w:sz w:val="28"/>
          <w:szCs w:val="28"/>
        </w:rPr>
        <w:t>)</w:t>
      </w:r>
    </w:p>
    <w:p w:rsidR="003470B4" w:rsidRPr="003470B4" w:rsidRDefault="003470B4" w:rsidP="002866E6">
      <w:pPr>
        <w:tabs>
          <w:tab w:val="left" w:pos="7655"/>
        </w:tabs>
        <w:ind w:right="-1" w:firstLine="709"/>
        <w:rPr>
          <w:position w:val="1"/>
          <w:sz w:val="28"/>
          <w:szCs w:val="28"/>
        </w:rPr>
      </w:pPr>
    </w:p>
    <w:p w:rsidR="00B14682" w:rsidRDefault="00B14682" w:rsidP="002866E6">
      <w:pPr>
        <w:tabs>
          <w:tab w:val="left" w:pos="2847"/>
        </w:tabs>
        <w:ind w:right="-1" w:firstLine="709"/>
        <w:jc w:val="both"/>
        <w:rPr>
          <w:sz w:val="28"/>
          <w:szCs w:val="28"/>
        </w:rPr>
      </w:pPr>
      <w:r>
        <w:rPr>
          <w:sz w:val="28"/>
          <w:szCs w:val="28"/>
        </w:rPr>
        <w:t xml:space="preserve">Как видим, метод </w:t>
      </w:r>
      <w:r w:rsidR="006F264A" w:rsidRPr="007E7EB9">
        <w:rPr>
          <w:sz w:val="28"/>
          <w:szCs w:val="28"/>
        </w:rPr>
        <w:t>экспоненциального</w:t>
      </w:r>
      <w:r w:rsidR="006F264A">
        <w:rPr>
          <w:sz w:val="28"/>
          <w:szCs w:val="28"/>
        </w:rPr>
        <w:t xml:space="preserve"> </w:t>
      </w:r>
      <w:r>
        <w:rPr>
          <w:sz w:val="28"/>
          <w:szCs w:val="28"/>
        </w:rPr>
        <w:t xml:space="preserve">сглаживания </w:t>
      </w:r>
      <w:r w:rsidR="006F264A">
        <w:rPr>
          <w:sz w:val="28"/>
          <w:szCs w:val="28"/>
        </w:rPr>
        <w:t>обобщающий прием</w:t>
      </w:r>
      <w:r>
        <w:rPr>
          <w:sz w:val="28"/>
          <w:szCs w:val="28"/>
        </w:rPr>
        <w:t xml:space="preserve"> </w:t>
      </w:r>
      <w:r w:rsidR="006F264A">
        <w:rPr>
          <w:sz w:val="28"/>
          <w:szCs w:val="28"/>
        </w:rPr>
        <w:t>скользящего среднего,</w:t>
      </w:r>
      <w:r>
        <w:rPr>
          <w:sz w:val="28"/>
          <w:szCs w:val="28"/>
        </w:rPr>
        <w:t xml:space="preserve"> дает возможность построения</w:t>
      </w:r>
      <w:r w:rsidR="006F264A">
        <w:rPr>
          <w:sz w:val="28"/>
          <w:szCs w:val="28"/>
        </w:rPr>
        <w:t xml:space="preserve"> такого процесса по выражению </w:t>
      </w:r>
      <w:r w:rsidR="006D0725">
        <w:rPr>
          <w:sz w:val="28"/>
          <w:szCs w:val="28"/>
        </w:rPr>
        <w:t>2.14</w:t>
      </w:r>
      <w:r w:rsidRPr="007E7EB9">
        <w:rPr>
          <w:sz w:val="28"/>
          <w:szCs w:val="28"/>
        </w:rPr>
        <w:t xml:space="preserve">, </w:t>
      </w:r>
      <w:r w:rsidR="006F264A">
        <w:rPr>
          <w:sz w:val="28"/>
          <w:szCs w:val="28"/>
        </w:rPr>
        <w:t xml:space="preserve">где под </w:t>
      </w:r>
      <w:r>
        <w:rPr>
          <w:sz w:val="28"/>
          <w:szCs w:val="28"/>
        </w:rPr>
        <w:t>большие</w:t>
      </w:r>
      <w:r w:rsidRPr="007E7EB9">
        <w:rPr>
          <w:sz w:val="28"/>
          <w:szCs w:val="28"/>
        </w:rPr>
        <w:t xml:space="preserve"> веса</w:t>
      </w:r>
      <w:r w:rsidR="006F264A">
        <w:rPr>
          <w:sz w:val="28"/>
          <w:szCs w:val="28"/>
        </w:rPr>
        <w:t xml:space="preserve"> даются более поздним наблюдениям</w:t>
      </w:r>
      <w:r w:rsidRPr="007E7EB9">
        <w:rPr>
          <w:sz w:val="28"/>
          <w:szCs w:val="28"/>
        </w:rPr>
        <w:t xml:space="preserve">. </w:t>
      </w:r>
      <w:r w:rsidR="00791EBD">
        <w:rPr>
          <w:sz w:val="28"/>
          <w:szCs w:val="28"/>
        </w:rPr>
        <w:t>Экспоненциальная</w:t>
      </w:r>
      <w:r w:rsidR="00791EBD" w:rsidRPr="007E7EB9">
        <w:rPr>
          <w:sz w:val="28"/>
          <w:szCs w:val="28"/>
        </w:rPr>
        <w:t xml:space="preserve"> сред</w:t>
      </w:r>
      <w:r w:rsidR="00791EBD">
        <w:rPr>
          <w:sz w:val="28"/>
          <w:szCs w:val="28"/>
        </w:rPr>
        <w:t>няя</w:t>
      </w:r>
      <w:r w:rsidR="00791EBD" w:rsidRPr="007E7EB9">
        <w:rPr>
          <w:sz w:val="28"/>
          <w:szCs w:val="28"/>
        </w:rPr>
        <w:t xml:space="preserve"> k-го</w:t>
      </w:r>
      <w:r w:rsidR="00791EBD">
        <w:rPr>
          <w:sz w:val="28"/>
          <w:szCs w:val="28"/>
        </w:rPr>
        <w:t xml:space="preserve"> порядка</w:t>
      </w:r>
      <w:r w:rsidR="00791EBD" w:rsidRPr="007E7EB9">
        <w:rPr>
          <w:sz w:val="28"/>
          <w:szCs w:val="28"/>
        </w:rPr>
        <w:t xml:space="preserve"> </w:t>
      </w:r>
      <w:r w:rsidR="00791EBD">
        <w:rPr>
          <w:sz w:val="28"/>
          <w:szCs w:val="28"/>
        </w:rPr>
        <w:t>для</w:t>
      </w:r>
      <w:r w:rsidR="00791EBD" w:rsidRPr="007E7EB9">
        <w:rPr>
          <w:sz w:val="28"/>
          <w:szCs w:val="28"/>
        </w:rPr>
        <w:t xml:space="preserve"> у</w:t>
      </w:r>
      <w:r w:rsidR="00791EBD" w:rsidRPr="007E7EB9">
        <w:rPr>
          <w:sz w:val="28"/>
          <w:szCs w:val="28"/>
          <w:vertAlign w:val="subscript"/>
        </w:rPr>
        <w:t>t</w:t>
      </w:r>
      <w:r w:rsidR="00791EBD">
        <w:rPr>
          <w:sz w:val="28"/>
          <w:szCs w:val="28"/>
        </w:rPr>
        <w:t xml:space="preserve"> определяется </w:t>
      </w:r>
      <w:r>
        <w:rPr>
          <w:sz w:val="28"/>
          <w:szCs w:val="28"/>
        </w:rPr>
        <w:t>о формуле:</w:t>
      </w:r>
    </w:p>
    <w:p w:rsidR="006F264A" w:rsidRPr="007E7EB9" w:rsidRDefault="006F264A" w:rsidP="002866E6">
      <w:pPr>
        <w:tabs>
          <w:tab w:val="left" w:pos="2847"/>
        </w:tabs>
        <w:ind w:right="-1" w:firstLine="709"/>
        <w:jc w:val="both"/>
        <w:rPr>
          <w:sz w:val="28"/>
          <w:szCs w:val="28"/>
        </w:rPr>
      </w:pPr>
    </w:p>
    <w:p w:rsidR="00B14682" w:rsidRPr="007E7EB9" w:rsidRDefault="00305B0E" w:rsidP="002866E6">
      <w:pPr>
        <w:tabs>
          <w:tab w:val="left" w:pos="7655"/>
        </w:tabs>
        <w:ind w:right="-1" w:firstLine="709"/>
        <w:jc w:val="right"/>
        <w:rPr>
          <w:position w:val="1"/>
          <w:sz w:val="28"/>
          <w:szCs w:val="28"/>
        </w:rPr>
      </w:pPr>
      <m:oMath>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S</m:t>
            </m:r>
          </m:e>
          <m:sub>
            <m:r>
              <w:rPr>
                <w:rFonts w:ascii="Cambria Math" w:hAnsi="Cambria Math"/>
                <w:position w:val="1"/>
                <w:sz w:val="28"/>
                <w:szCs w:val="28"/>
                <w:lang w:val="en-US"/>
              </w:rPr>
              <m:t>t</m:t>
            </m:r>
          </m:sub>
          <m:sup>
            <m:d>
              <m:dPr>
                <m:begChr m:val="["/>
                <m:endChr m:val="]"/>
                <m:ctrlPr>
                  <w:rPr>
                    <w:rFonts w:ascii="Cambria Math" w:hAnsi="Cambria Math"/>
                    <w:i/>
                    <w:position w:val="1"/>
                    <w:sz w:val="28"/>
                    <w:szCs w:val="28"/>
                    <w:lang w:val="en-US"/>
                  </w:rPr>
                </m:ctrlPr>
              </m:dPr>
              <m:e>
                <m:r>
                  <w:rPr>
                    <w:rFonts w:ascii="Cambria Math" w:hAnsi="Cambria Math"/>
                    <w:position w:val="1"/>
                    <w:sz w:val="28"/>
                    <w:szCs w:val="28"/>
                    <w:lang w:val="en-US"/>
                  </w:rPr>
                  <m:t>k</m:t>
                </m:r>
              </m:e>
            </m:d>
          </m:sup>
        </m:sSubSup>
        <m:d>
          <m:dPr>
            <m:ctrlPr>
              <w:rPr>
                <w:rFonts w:ascii="Cambria Math" w:hAnsi="Cambria Math"/>
                <w:i/>
                <w:position w:val="1"/>
                <w:sz w:val="28"/>
                <w:szCs w:val="28"/>
                <w:lang w:val="en-US"/>
              </w:rPr>
            </m:ctrlPr>
          </m:dPr>
          <m:e>
            <m:r>
              <w:rPr>
                <w:rFonts w:ascii="Cambria Math" w:hAnsi="Cambria Math"/>
                <w:position w:val="1"/>
                <w:sz w:val="28"/>
                <w:szCs w:val="28"/>
                <w:lang w:val="en-US"/>
              </w:rPr>
              <m:t>y</m:t>
            </m:r>
          </m:e>
        </m:d>
        <m:r>
          <w:rPr>
            <w:rFonts w:ascii="Cambria Math"/>
            <w:position w:val="1"/>
            <w:sz w:val="28"/>
            <w:szCs w:val="28"/>
          </w:rPr>
          <m:t>=</m:t>
        </m:r>
        <m:r>
          <w:rPr>
            <w:rFonts w:ascii="Cambria Math" w:hAnsi="Cambria Math"/>
            <w:position w:val="1"/>
            <w:sz w:val="28"/>
            <w:szCs w:val="28"/>
            <w:lang w:val="en-US"/>
          </w:rPr>
          <m:t>α</m:t>
        </m:r>
        <m:nary>
          <m:naryPr>
            <m:chr m:val="∑"/>
            <m:limLoc m:val="undOvr"/>
            <m:ctrlPr>
              <w:rPr>
                <w:rFonts w:ascii="Cambria Math" w:hAnsi="Cambria Math"/>
                <w:i/>
                <w:position w:val="1"/>
                <w:sz w:val="28"/>
                <w:szCs w:val="28"/>
                <w:lang w:val="en-US"/>
              </w:rPr>
            </m:ctrlPr>
          </m:naryPr>
          <m:sub>
            <m:r>
              <w:rPr>
                <w:rFonts w:ascii="Cambria Math" w:hAnsi="Cambria Math"/>
                <w:position w:val="1"/>
                <w:sz w:val="28"/>
                <w:szCs w:val="28"/>
                <w:lang w:val="en-US"/>
              </w:rPr>
              <m:t>i</m:t>
            </m:r>
            <m:r>
              <w:rPr>
                <w:rFonts w:ascii="Cambria Math"/>
                <w:position w:val="1"/>
                <w:sz w:val="28"/>
                <w:szCs w:val="28"/>
              </w:rPr>
              <m:t>=0</m:t>
            </m:r>
          </m:sub>
          <m:sup>
            <m:r>
              <w:rPr>
                <w:rFonts w:ascii="Cambria Math" w:hAnsi="Cambria Math"/>
                <w:position w:val="1"/>
                <w:sz w:val="28"/>
                <w:szCs w:val="28"/>
                <w:lang w:val="en-US"/>
              </w:rPr>
              <m:t>n</m:t>
            </m:r>
          </m:sup>
          <m:e>
            <m:sSup>
              <m:sSupPr>
                <m:ctrlPr>
                  <w:rPr>
                    <w:rFonts w:ascii="Cambria Math" w:hAnsi="Cambria Math"/>
                    <w:i/>
                    <w:position w:val="1"/>
                    <w:sz w:val="28"/>
                    <w:szCs w:val="28"/>
                    <w:lang w:val="en-US"/>
                  </w:rPr>
                </m:ctrlPr>
              </m:sSupPr>
              <m:e>
                <m:d>
                  <m:dPr>
                    <m:ctrlPr>
                      <w:rPr>
                        <w:rFonts w:ascii="Cambria Math" w:hAnsi="Cambria Math"/>
                        <w:i/>
                        <w:position w:val="1"/>
                        <w:sz w:val="28"/>
                        <w:szCs w:val="28"/>
                        <w:lang w:val="en-US"/>
                      </w:rPr>
                    </m:ctrlPr>
                  </m:dPr>
                  <m:e>
                    <m:r>
                      <w:rPr>
                        <w:rFonts w:ascii="Cambria Math"/>
                        <w:position w:val="1"/>
                        <w:sz w:val="28"/>
                        <w:szCs w:val="28"/>
                      </w:rPr>
                      <m:t>1</m:t>
                    </m:r>
                    <m:r>
                      <w:rPr>
                        <w:rFonts w:ascii="Cambria Math"/>
                        <w:position w:val="1"/>
                        <w:sz w:val="28"/>
                        <w:szCs w:val="28"/>
                      </w:rPr>
                      <m:t>-</m:t>
                    </m:r>
                    <m:r>
                      <w:rPr>
                        <w:rFonts w:ascii="Cambria Math" w:hAnsi="Cambria Math"/>
                        <w:position w:val="1"/>
                        <w:sz w:val="28"/>
                        <w:szCs w:val="28"/>
                        <w:lang w:val="en-US"/>
                      </w:rPr>
                      <m:t>α</m:t>
                    </m:r>
                  </m:e>
                </m:d>
              </m:e>
              <m:sup>
                <m:r>
                  <w:rPr>
                    <w:rFonts w:ascii="Cambria Math" w:hAnsi="Cambria Math"/>
                    <w:position w:val="1"/>
                    <w:sz w:val="28"/>
                    <w:szCs w:val="28"/>
                    <w:lang w:val="en-US"/>
                  </w:rPr>
                  <m:t>i</m:t>
                </m:r>
              </m:sup>
            </m:sSup>
          </m:e>
        </m:nary>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S</m:t>
            </m:r>
          </m:e>
          <m:sub>
            <m:r>
              <w:rPr>
                <w:rFonts w:ascii="Cambria Math" w:hAnsi="Cambria Math"/>
                <w:position w:val="1"/>
                <w:sz w:val="28"/>
                <w:szCs w:val="28"/>
                <w:lang w:val="en-US"/>
              </w:rPr>
              <m:t>t</m:t>
            </m:r>
            <m:r>
              <w:rPr>
                <w:rFonts w:ascii="Cambria Math" w:hAnsi="Cambria Math"/>
                <w:position w:val="1"/>
                <w:sz w:val="28"/>
                <w:szCs w:val="28"/>
              </w:rPr>
              <m:t>-</m:t>
            </m:r>
            <m:r>
              <w:rPr>
                <w:rFonts w:ascii="Cambria Math"/>
                <w:position w:val="1"/>
                <w:sz w:val="28"/>
                <w:szCs w:val="28"/>
              </w:rPr>
              <m:t>1</m:t>
            </m:r>
          </m:sub>
          <m:sup>
            <m:d>
              <m:dPr>
                <m:begChr m:val="["/>
                <m:endChr m:val="]"/>
                <m:ctrlPr>
                  <w:rPr>
                    <w:rFonts w:ascii="Cambria Math" w:hAnsi="Cambria Math"/>
                    <w:i/>
                    <w:position w:val="1"/>
                    <w:sz w:val="28"/>
                    <w:szCs w:val="28"/>
                    <w:lang w:val="en-US"/>
                  </w:rPr>
                </m:ctrlPr>
              </m:dPr>
              <m:e>
                <m:r>
                  <w:rPr>
                    <w:rFonts w:ascii="Cambria Math" w:hAnsi="Cambria Math"/>
                    <w:position w:val="1"/>
                    <w:sz w:val="28"/>
                    <w:szCs w:val="28"/>
                    <w:lang w:val="en-US"/>
                  </w:rPr>
                  <m:t>k</m:t>
                </m:r>
              </m:e>
            </m:d>
          </m:sup>
        </m:sSubSup>
        <m:r>
          <w:rPr>
            <w:rFonts w:ascii="Cambria Math"/>
            <w:position w:val="1"/>
            <w:sz w:val="28"/>
            <w:szCs w:val="28"/>
          </w:rPr>
          <m:t>(</m:t>
        </m:r>
        <m:r>
          <w:rPr>
            <w:rFonts w:ascii="Cambria Math" w:hAnsi="Cambria Math"/>
            <w:position w:val="1"/>
            <w:sz w:val="28"/>
            <w:szCs w:val="28"/>
            <w:lang w:val="en-US"/>
          </w:rPr>
          <m:t>y</m:t>
        </m:r>
        <m:r>
          <w:rPr>
            <w:rFonts w:ascii="Cambria Math"/>
            <w:position w:val="1"/>
            <w:sz w:val="28"/>
            <w:szCs w:val="28"/>
          </w:rPr>
          <m:t>)</m:t>
        </m:r>
      </m:oMath>
      <w:r w:rsidR="00B14682" w:rsidRPr="007E7EB9">
        <w:rPr>
          <w:position w:val="1"/>
          <w:sz w:val="28"/>
          <w:szCs w:val="28"/>
        </w:rPr>
        <w:t xml:space="preserve"> </w:t>
      </w:r>
      <w:r w:rsidR="00B14682">
        <w:rPr>
          <w:position w:val="1"/>
          <w:sz w:val="28"/>
          <w:szCs w:val="28"/>
        </w:rPr>
        <w:t xml:space="preserve">                               </w:t>
      </w:r>
      <w:r w:rsidR="00B14682" w:rsidRPr="007E7EB9">
        <w:rPr>
          <w:position w:val="1"/>
          <w:sz w:val="28"/>
          <w:szCs w:val="28"/>
        </w:rPr>
        <w:t>(</w:t>
      </w:r>
      <w:r w:rsidR="006D0725">
        <w:rPr>
          <w:position w:val="1"/>
          <w:sz w:val="28"/>
          <w:szCs w:val="28"/>
        </w:rPr>
        <w:t>2.15</w:t>
      </w:r>
      <w:r w:rsidR="00B14682" w:rsidRPr="007E7EB9">
        <w:rPr>
          <w:position w:val="1"/>
          <w:sz w:val="28"/>
          <w:szCs w:val="28"/>
        </w:rPr>
        <w:t>)</w:t>
      </w:r>
    </w:p>
    <w:p w:rsidR="00B14682" w:rsidRPr="007E7EB9" w:rsidRDefault="00B14682" w:rsidP="002866E6">
      <w:pPr>
        <w:tabs>
          <w:tab w:val="left" w:pos="7655"/>
        </w:tabs>
        <w:ind w:right="-1" w:firstLine="709"/>
        <w:jc w:val="center"/>
        <w:rPr>
          <w:position w:val="1"/>
          <w:sz w:val="28"/>
          <w:szCs w:val="28"/>
        </w:rPr>
      </w:pPr>
    </w:p>
    <w:p w:rsidR="00791EBD" w:rsidRPr="00D07F23" w:rsidRDefault="00791EBD" w:rsidP="002866E6">
      <w:pPr>
        <w:ind w:firstLine="709"/>
        <w:jc w:val="both"/>
        <w:rPr>
          <w:sz w:val="28"/>
          <w:szCs w:val="28"/>
        </w:rPr>
      </w:pPr>
      <w:r>
        <w:rPr>
          <w:sz w:val="28"/>
          <w:szCs w:val="28"/>
        </w:rPr>
        <w:t>Э</w:t>
      </w:r>
      <w:r w:rsidRPr="007E7EB9">
        <w:rPr>
          <w:sz w:val="28"/>
          <w:szCs w:val="28"/>
        </w:rPr>
        <w:t>кспоненциальн</w:t>
      </w:r>
      <w:r>
        <w:rPr>
          <w:sz w:val="28"/>
          <w:szCs w:val="28"/>
        </w:rPr>
        <w:t>ая</w:t>
      </w:r>
      <w:r w:rsidRPr="007E7EB9">
        <w:rPr>
          <w:sz w:val="28"/>
          <w:szCs w:val="28"/>
        </w:rPr>
        <w:t xml:space="preserve"> средн</w:t>
      </w:r>
      <w:r>
        <w:rPr>
          <w:sz w:val="28"/>
          <w:szCs w:val="28"/>
        </w:rPr>
        <w:t xml:space="preserve">яя определяется по экспоненциальной формуле </w:t>
      </w:r>
      <w:r w:rsidRPr="009A5ECE">
        <w:rPr>
          <w:sz w:val="28"/>
          <w:szCs w:val="28"/>
        </w:rPr>
        <w:t>[</w:t>
      </w:r>
      <w:r w:rsidR="00332C36">
        <w:rPr>
          <w:sz w:val="28"/>
          <w:szCs w:val="28"/>
        </w:rPr>
        <w:t>26</w:t>
      </w:r>
      <w:r>
        <w:rPr>
          <w:sz w:val="28"/>
          <w:szCs w:val="28"/>
        </w:rPr>
        <w:t>]</w:t>
      </w:r>
      <w:r w:rsidR="00E83D52" w:rsidRPr="00D07F23">
        <w:rPr>
          <w:sz w:val="28"/>
          <w:szCs w:val="28"/>
        </w:rPr>
        <w:t>:</w:t>
      </w:r>
    </w:p>
    <w:p w:rsidR="003470B4" w:rsidRPr="007E7EB9" w:rsidRDefault="003470B4" w:rsidP="002866E6">
      <w:pPr>
        <w:pStyle w:val="af3"/>
        <w:spacing w:after="0"/>
        <w:ind w:right="-1" w:firstLine="709"/>
        <w:jc w:val="both"/>
        <w:rPr>
          <w:sz w:val="28"/>
          <w:szCs w:val="28"/>
        </w:rPr>
      </w:pPr>
    </w:p>
    <w:p w:rsidR="00B14682" w:rsidRDefault="00305B0E" w:rsidP="002866E6">
      <w:pPr>
        <w:ind w:right="-1" w:firstLine="709"/>
        <w:jc w:val="right"/>
        <w:rPr>
          <w:position w:val="1"/>
          <w:sz w:val="28"/>
          <w:szCs w:val="28"/>
        </w:rPr>
      </w:pPr>
      <m:oMath>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S</m:t>
            </m:r>
          </m:e>
          <m:sub>
            <m:r>
              <w:rPr>
                <w:rFonts w:ascii="Cambria Math" w:hAnsi="Cambria Math"/>
                <w:position w:val="1"/>
                <w:sz w:val="28"/>
                <w:szCs w:val="28"/>
                <w:lang w:val="en-US"/>
              </w:rPr>
              <m:t>t</m:t>
            </m:r>
          </m:sub>
          <m:sup>
            <m:d>
              <m:dPr>
                <m:begChr m:val="["/>
                <m:endChr m:val="]"/>
                <m:ctrlPr>
                  <w:rPr>
                    <w:rFonts w:ascii="Cambria Math" w:hAnsi="Cambria Math"/>
                    <w:i/>
                    <w:position w:val="1"/>
                    <w:sz w:val="28"/>
                    <w:szCs w:val="28"/>
                    <w:lang w:val="en-US"/>
                  </w:rPr>
                </m:ctrlPr>
              </m:dPr>
              <m:e>
                <m:r>
                  <w:rPr>
                    <w:rFonts w:ascii="Cambria Math" w:hAnsi="Cambria Math"/>
                    <w:position w:val="1"/>
                    <w:sz w:val="28"/>
                    <w:szCs w:val="28"/>
                    <w:lang w:val="en-US"/>
                  </w:rPr>
                  <m:t>k</m:t>
                </m:r>
              </m:e>
            </m:d>
          </m:sup>
        </m:sSubSup>
        <m:d>
          <m:dPr>
            <m:ctrlPr>
              <w:rPr>
                <w:rFonts w:ascii="Cambria Math" w:hAnsi="Cambria Math"/>
                <w:i/>
                <w:position w:val="1"/>
                <w:sz w:val="28"/>
                <w:szCs w:val="28"/>
                <w:lang w:val="en-US"/>
              </w:rPr>
            </m:ctrlPr>
          </m:dPr>
          <m:e>
            <m:r>
              <w:rPr>
                <w:rFonts w:ascii="Cambria Math" w:hAnsi="Cambria Math"/>
                <w:position w:val="1"/>
                <w:sz w:val="28"/>
                <w:szCs w:val="28"/>
                <w:lang w:val="en-US"/>
              </w:rPr>
              <m:t>y</m:t>
            </m:r>
          </m:e>
        </m:d>
        <m:r>
          <w:rPr>
            <w:rFonts w:ascii="Cambria Math"/>
            <w:position w:val="1"/>
            <w:sz w:val="28"/>
            <w:szCs w:val="28"/>
          </w:rPr>
          <m:t>=</m:t>
        </m:r>
        <m:r>
          <w:rPr>
            <w:rFonts w:ascii="Cambria Math" w:hAnsi="Cambria Math"/>
            <w:position w:val="1"/>
            <w:sz w:val="28"/>
            <w:szCs w:val="28"/>
            <w:lang w:val="en-US"/>
          </w:rPr>
          <m:t>α</m:t>
        </m:r>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S</m:t>
            </m:r>
          </m:e>
          <m:sub>
            <m:r>
              <w:rPr>
                <w:rFonts w:ascii="Cambria Math" w:hAnsi="Cambria Math"/>
                <w:position w:val="1"/>
                <w:sz w:val="28"/>
                <w:szCs w:val="28"/>
                <w:lang w:val="en-US"/>
              </w:rPr>
              <m:t>t</m:t>
            </m:r>
          </m:sub>
          <m:sup>
            <m:d>
              <m:dPr>
                <m:begChr m:val="["/>
                <m:endChr m:val="]"/>
                <m:ctrlPr>
                  <w:rPr>
                    <w:rFonts w:ascii="Cambria Math" w:hAnsi="Cambria Math"/>
                    <w:i/>
                    <w:position w:val="1"/>
                    <w:sz w:val="28"/>
                    <w:szCs w:val="28"/>
                    <w:lang w:val="en-US"/>
                  </w:rPr>
                </m:ctrlPr>
              </m:dPr>
              <m:e>
                <m:r>
                  <w:rPr>
                    <w:rFonts w:ascii="Cambria Math" w:hAnsi="Cambria Math"/>
                    <w:position w:val="1"/>
                    <w:sz w:val="28"/>
                    <w:szCs w:val="28"/>
                    <w:lang w:val="en-US"/>
                  </w:rPr>
                  <m:t>k</m:t>
                </m:r>
                <m:r>
                  <w:rPr>
                    <w:rFonts w:ascii="Cambria Math" w:hAnsi="Cambria Math"/>
                    <w:position w:val="1"/>
                    <w:sz w:val="28"/>
                    <w:szCs w:val="28"/>
                  </w:rPr>
                  <m:t>-</m:t>
                </m:r>
                <m:r>
                  <w:rPr>
                    <w:rFonts w:ascii="Cambria Math"/>
                    <w:position w:val="1"/>
                    <w:sz w:val="28"/>
                    <w:szCs w:val="28"/>
                  </w:rPr>
                  <m:t>1</m:t>
                </m:r>
              </m:e>
            </m:d>
          </m:sup>
        </m:sSubSup>
        <m:d>
          <m:dPr>
            <m:ctrlPr>
              <w:rPr>
                <w:rFonts w:ascii="Cambria Math" w:hAnsi="Cambria Math"/>
                <w:i/>
                <w:position w:val="1"/>
                <w:sz w:val="28"/>
                <w:szCs w:val="28"/>
                <w:lang w:val="en-US"/>
              </w:rPr>
            </m:ctrlPr>
          </m:dPr>
          <m:e>
            <m:r>
              <w:rPr>
                <w:rFonts w:ascii="Cambria Math" w:hAnsi="Cambria Math"/>
                <w:position w:val="1"/>
                <w:sz w:val="28"/>
                <w:szCs w:val="28"/>
                <w:lang w:val="en-US"/>
              </w:rPr>
              <m:t>y</m:t>
            </m:r>
          </m:e>
        </m:d>
        <m:r>
          <w:rPr>
            <w:rFonts w:ascii="Cambria Math"/>
            <w:position w:val="1"/>
            <w:sz w:val="28"/>
            <w:szCs w:val="28"/>
          </w:rPr>
          <m:t>+</m:t>
        </m:r>
        <m:sSup>
          <m:sSupPr>
            <m:ctrlPr>
              <w:rPr>
                <w:rFonts w:ascii="Cambria Math" w:hAnsi="Cambria Math"/>
                <w:i/>
                <w:position w:val="1"/>
                <w:sz w:val="28"/>
                <w:szCs w:val="28"/>
              </w:rPr>
            </m:ctrlPr>
          </m:sSupPr>
          <m:e>
            <m:d>
              <m:dPr>
                <m:ctrlPr>
                  <w:rPr>
                    <w:rFonts w:ascii="Cambria Math" w:hAnsi="Cambria Math"/>
                    <w:i/>
                    <w:position w:val="1"/>
                    <w:sz w:val="28"/>
                    <w:szCs w:val="28"/>
                    <w:lang w:val="en-US"/>
                  </w:rPr>
                </m:ctrlPr>
              </m:dPr>
              <m:e>
                <m:r>
                  <w:rPr>
                    <w:rFonts w:ascii="Cambria Math"/>
                    <w:position w:val="1"/>
                    <w:sz w:val="28"/>
                    <w:szCs w:val="28"/>
                  </w:rPr>
                  <m:t>1</m:t>
                </m:r>
                <m:r>
                  <w:rPr>
                    <w:rFonts w:ascii="Cambria Math"/>
                    <w:position w:val="1"/>
                    <w:sz w:val="28"/>
                    <w:szCs w:val="28"/>
                  </w:rPr>
                  <m:t>-</m:t>
                </m:r>
                <m:r>
                  <w:rPr>
                    <w:rFonts w:ascii="Cambria Math" w:hAnsi="Cambria Math"/>
                    <w:position w:val="1"/>
                    <w:sz w:val="28"/>
                    <w:szCs w:val="28"/>
                    <w:lang w:val="en-US"/>
                  </w:rPr>
                  <m:t>α</m:t>
                </m:r>
              </m:e>
            </m:d>
          </m:e>
          <m:sup>
            <m:r>
              <w:rPr>
                <w:rFonts w:ascii="Cambria Math" w:hAnsi="Cambria Math"/>
                <w:position w:val="1"/>
                <w:sz w:val="28"/>
                <w:szCs w:val="28"/>
              </w:rPr>
              <m:t>i</m:t>
            </m:r>
          </m:sup>
        </m:sSup>
        <m:sSubSup>
          <m:sSubSupPr>
            <m:ctrlPr>
              <w:rPr>
                <w:rFonts w:ascii="Cambria Math" w:hAnsi="Cambria Math"/>
                <w:i/>
                <w:position w:val="1"/>
                <w:sz w:val="28"/>
                <w:szCs w:val="28"/>
              </w:rPr>
            </m:ctrlPr>
          </m:sSubSupPr>
          <m:e>
            <m:r>
              <w:rPr>
                <w:rFonts w:ascii="Cambria Math" w:hAnsi="Cambria Math"/>
                <w:position w:val="1"/>
                <w:sz w:val="28"/>
                <w:szCs w:val="28"/>
              </w:rPr>
              <m:t>S</m:t>
            </m:r>
          </m:e>
          <m:sub>
            <m:r>
              <w:rPr>
                <w:rFonts w:ascii="Cambria Math" w:hAnsi="Cambria Math"/>
                <w:position w:val="1"/>
                <w:sz w:val="28"/>
                <w:szCs w:val="28"/>
              </w:rPr>
              <m:t>t-</m:t>
            </m:r>
            <m:r>
              <w:rPr>
                <w:rFonts w:ascii="Cambria Math"/>
                <w:position w:val="1"/>
                <w:sz w:val="28"/>
                <w:szCs w:val="28"/>
              </w:rPr>
              <m:t>1</m:t>
            </m:r>
          </m:sub>
          <m:sup>
            <m:d>
              <m:dPr>
                <m:ctrlPr>
                  <w:rPr>
                    <w:rFonts w:ascii="Cambria Math" w:hAnsi="Cambria Math"/>
                    <w:i/>
                    <w:position w:val="1"/>
                    <w:sz w:val="28"/>
                    <w:szCs w:val="28"/>
                  </w:rPr>
                </m:ctrlPr>
              </m:dPr>
              <m:e>
                <m:r>
                  <w:rPr>
                    <w:rFonts w:ascii="Cambria Math" w:hAnsi="Cambria Math"/>
                    <w:position w:val="1"/>
                    <w:sz w:val="28"/>
                    <w:szCs w:val="28"/>
                  </w:rPr>
                  <m:t>k</m:t>
                </m:r>
              </m:e>
            </m:d>
          </m:sup>
        </m:sSubSup>
        <m:d>
          <m:dPr>
            <m:ctrlPr>
              <w:rPr>
                <w:rFonts w:ascii="Cambria Math" w:hAnsi="Cambria Math"/>
                <w:i/>
                <w:position w:val="1"/>
                <w:sz w:val="28"/>
                <w:szCs w:val="28"/>
              </w:rPr>
            </m:ctrlPr>
          </m:dPr>
          <m:e>
            <m:r>
              <w:rPr>
                <w:rFonts w:ascii="Cambria Math" w:hAnsi="Cambria Math"/>
                <w:position w:val="1"/>
                <w:sz w:val="28"/>
                <w:szCs w:val="28"/>
              </w:rPr>
              <m:t>y</m:t>
            </m:r>
          </m:e>
        </m:d>
        <m:r>
          <w:rPr>
            <w:rFonts w:ascii="Cambria Math"/>
            <w:position w:val="1"/>
            <w:sz w:val="28"/>
            <w:szCs w:val="28"/>
          </w:rPr>
          <m:t>.</m:t>
        </m:r>
      </m:oMath>
      <w:r w:rsidR="00B14682">
        <w:rPr>
          <w:position w:val="1"/>
          <w:sz w:val="28"/>
          <w:szCs w:val="28"/>
        </w:rPr>
        <w:t xml:space="preserve">                           </w:t>
      </w:r>
      <w:r w:rsidR="00B14682" w:rsidRPr="007E7EB9">
        <w:rPr>
          <w:position w:val="1"/>
          <w:sz w:val="28"/>
          <w:szCs w:val="28"/>
        </w:rPr>
        <w:t>(</w:t>
      </w:r>
      <w:r w:rsidR="006D0725">
        <w:rPr>
          <w:position w:val="1"/>
          <w:sz w:val="28"/>
          <w:szCs w:val="28"/>
        </w:rPr>
        <w:t>2.16</w:t>
      </w:r>
      <w:r w:rsidR="00B14682" w:rsidRPr="007E7EB9">
        <w:rPr>
          <w:position w:val="1"/>
          <w:sz w:val="28"/>
          <w:szCs w:val="28"/>
        </w:rPr>
        <w:t>)</w:t>
      </w:r>
    </w:p>
    <w:p w:rsidR="003470B4" w:rsidRPr="003470B4" w:rsidRDefault="003470B4" w:rsidP="002866E6">
      <w:pPr>
        <w:ind w:right="-1" w:firstLine="709"/>
        <w:jc w:val="right"/>
        <w:rPr>
          <w:position w:val="1"/>
          <w:sz w:val="28"/>
          <w:szCs w:val="28"/>
        </w:rPr>
      </w:pPr>
    </w:p>
    <w:p w:rsidR="00B14682" w:rsidRDefault="00BB3F75" w:rsidP="002866E6">
      <w:pPr>
        <w:pStyle w:val="af3"/>
        <w:spacing w:after="0"/>
        <w:ind w:right="-1" w:firstLine="709"/>
        <w:jc w:val="both"/>
        <w:rPr>
          <w:sz w:val="28"/>
          <w:szCs w:val="28"/>
        </w:rPr>
      </w:pPr>
      <w:r>
        <w:rPr>
          <w:sz w:val="28"/>
          <w:szCs w:val="28"/>
        </w:rPr>
        <w:t>Выражение</w:t>
      </w:r>
      <w:r w:rsidR="00B14682">
        <w:rPr>
          <w:sz w:val="28"/>
          <w:szCs w:val="28"/>
        </w:rPr>
        <w:t xml:space="preserve"> </w:t>
      </w:r>
      <w:r w:rsidR="006D0725">
        <w:rPr>
          <w:sz w:val="28"/>
          <w:szCs w:val="28"/>
        </w:rPr>
        <w:t>2.16</w:t>
      </w:r>
      <w:r w:rsidR="00B14682" w:rsidRPr="007E7EB9">
        <w:rPr>
          <w:sz w:val="28"/>
          <w:szCs w:val="28"/>
        </w:rPr>
        <w:t xml:space="preserve"> </w:t>
      </w:r>
      <w:r>
        <w:rPr>
          <w:sz w:val="28"/>
          <w:szCs w:val="28"/>
        </w:rPr>
        <w:t>строится на включении в формулу первичных</w:t>
      </w:r>
      <w:r w:rsidR="00B14682">
        <w:rPr>
          <w:sz w:val="28"/>
          <w:szCs w:val="28"/>
        </w:rPr>
        <w:t xml:space="preserve"> условия</w:t>
      </w:r>
      <w:r w:rsidR="00B14682" w:rsidRPr="007E7EB9">
        <w:rPr>
          <w:sz w:val="28"/>
          <w:szCs w:val="28"/>
        </w:rPr>
        <w:t xml:space="preserve"> </w:t>
      </w:r>
      <m:oMath>
        <m:sSubSup>
          <m:sSubSupPr>
            <m:ctrlPr>
              <w:rPr>
                <w:rFonts w:ascii="Cambria Math" w:hAnsi="Cambria Math"/>
                <w:i/>
                <w:sz w:val="28"/>
                <w:szCs w:val="28"/>
              </w:rPr>
            </m:ctrlPr>
          </m:sSubSupPr>
          <m:e>
            <m:r>
              <w:rPr>
                <w:rFonts w:ascii="Cambria Math" w:hAnsi="Cambria Math"/>
                <w:sz w:val="28"/>
                <w:szCs w:val="28"/>
                <w:lang w:val="en-US"/>
              </w:rPr>
              <m:t>S</m:t>
            </m:r>
          </m:e>
          <m:sub>
            <m:r>
              <w:rPr>
                <w:rFonts w:ascii="Cambria Math" w:hAnsi="Cambria Math"/>
                <w:sz w:val="28"/>
                <w:szCs w:val="28"/>
              </w:rPr>
              <m:t>0</m:t>
            </m:r>
          </m:sub>
          <m:sup>
            <m:r>
              <w:rPr>
                <w:rFonts w:ascii="Cambria Math" w:hAnsi="Cambria Math"/>
                <w:sz w:val="28"/>
                <w:szCs w:val="28"/>
              </w:rPr>
              <m:t>[1]</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 xml:space="preserve"> </m:t>
            </m:r>
            <m:r>
              <w:rPr>
                <w:rFonts w:ascii="Cambria Math" w:hAnsi="Cambria Math"/>
                <w:sz w:val="28"/>
                <w:szCs w:val="28"/>
                <w:lang w:val="en-US"/>
              </w:rPr>
              <m:t>S</m:t>
            </m:r>
          </m:e>
          <m:sub>
            <m:r>
              <w:rPr>
                <w:rFonts w:ascii="Cambria Math" w:hAnsi="Cambria Math"/>
                <w:sz w:val="28"/>
                <w:szCs w:val="28"/>
              </w:rPr>
              <m:t>0</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lang w:val="en-US"/>
              </w:rPr>
              <m:t>S</m:t>
            </m:r>
          </m:e>
          <m:sub>
            <m:r>
              <w:rPr>
                <w:rFonts w:ascii="Cambria Math" w:hAnsi="Cambria Math"/>
                <w:sz w:val="28"/>
                <w:szCs w:val="28"/>
              </w:rPr>
              <m:t>0</m:t>
            </m:r>
          </m:sub>
          <m:sup>
            <m:r>
              <w:rPr>
                <w:rFonts w:ascii="Cambria Math" w:hAnsi="Cambria Math"/>
                <w:sz w:val="28"/>
                <w:szCs w:val="28"/>
              </w:rPr>
              <m:t>[k]</m:t>
            </m:r>
          </m:sup>
        </m:sSubSup>
        <m:r>
          <w:rPr>
            <w:rFonts w:ascii="Cambria Math" w:hAnsi="Cambria Math"/>
            <w:sz w:val="28"/>
            <w:szCs w:val="28"/>
          </w:rPr>
          <m:t>.</m:t>
        </m:r>
      </m:oMath>
      <w:r w:rsidR="00B14682" w:rsidRPr="007E7EB9">
        <w:rPr>
          <w:sz w:val="28"/>
          <w:szCs w:val="28"/>
        </w:rPr>
        <w:t xml:space="preserve"> .</w:t>
      </w:r>
      <w:r w:rsidR="00B14682" w:rsidRPr="007E7EB9">
        <w:rPr>
          <w:spacing w:val="20"/>
          <w:sz w:val="28"/>
          <w:szCs w:val="28"/>
        </w:rPr>
        <w:t xml:space="preserve"> </w:t>
      </w:r>
      <w:r>
        <w:rPr>
          <w:sz w:val="28"/>
          <w:szCs w:val="28"/>
        </w:rPr>
        <w:t>В этом случае используется</w:t>
      </w:r>
      <w:r w:rsidR="00B14682">
        <w:rPr>
          <w:sz w:val="28"/>
          <w:szCs w:val="28"/>
        </w:rPr>
        <w:t xml:space="preserve"> для вычислений</w:t>
      </w:r>
      <w:r>
        <w:rPr>
          <w:sz w:val="28"/>
          <w:szCs w:val="28"/>
        </w:rPr>
        <w:t xml:space="preserve"> формула</w:t>
      </w:r>
      <w:r w:rsidR="00B14682" w:rsidRPr="007E7EB9">
        <w:rPr>
          <w:sz w:val="28"/>
          <w:szCs w:val="28"/>
        </w:rPr>
        <w:t xml:space="preserve"> Брауна– Мейера, </w:t>
      </w:r>
      <w:r w:rsidR="00B14682">
        <w:rPr>
          <w:sz w:val="28"/>
          <w:szCs w:val="28"/>
        </w:rPr>
        <w:t>где есть</w:t>
      </w:r>
      <w:r>
        <w:rPr>
          <w:sz w:val="28"/>
          <w:szCs w:val="28"/>
        </w:rPr>
        <w:t xml:space="preserve"> связь коэффициентов прогнозирующего</w:t>
      </w:r>
      <w:r w:rsidR="00B14682" w:rsidRPr="007E7EB9">
        <w:rPr>
          <w:sz w:val="28"/>
          <w:szCs w:val="28"/>
        </w:rPr>
        <w:t xml:space="preserve"> полинома</w:t>
      </w:r>
      <w:r>
        <w:rPr>
          <w:sz w:val="28"/>
          <w:szCs w:val="28"/>
        </w:rPr>
        <w:t xml:space="preserve"> и</w:t>
      </w:r>
      <w:r w:rsidR="00B14682">
        <w:rPr>
          <w:sz w:val="28"/>
          <w:szCs w:val="28"/>
        </w:rPr>
        <w:t xml:space="preserve"> </w:t>
      </w:r>
      <w:r w:rsidR="00B14682" w:rsidRPr="007E7EB9">
        <w:rPr>
          <w:sz w:val="28"/>
          <w:szCs w:val="28"/>
        </w:rPr>
        <w:t>экспоненциальны</w:t>
      </w:r>
      <w:r>
        <w:rPr>
          <w:sz w:val="28"/>
          <w:szCs w:val="28"/>
        </w:rPr>
        <w:t>ми средними</w:t>
      </w:r>
      <w:r w:rsidR="00B14682" w:rsidRPr="007E7EB9">
        <w:rPr>
          <w:sz w:val="28"/>
          <w:szCs w:val="28"/>
        </w:rPr>
        <w:t xml:space="preserve"> </w:t>
      </w:r>
      <w:r w:rsidR="00B14682">
        <w:rPr>
          <w:sz w:val="28"/>
          <w:szCs w:val="28"/>
        </w:rPr>
        <w:t>значения</w:t>
      </w:r>
      <w:r>
        <w:rPr>
          <w:sz w:val="28"/>
          <w:szCs w:val="28"/>
        </w:rPr>
        <w:t xml:space="preserve"> аналогичного порядка.</w:t>
      </w:r>
    </w:p>
    <w:p w:rsidR="003470B4" w:rsidRPr="007E7EB9" w:rsidRDefault="003470B4" w:rsidP="002866E6">
      <w:pPr>
        <w:pStyle w:val="af3"/>
        <w:spacing w:after="0"/>
        <w:ind w:right="-1" w:firstLine="709"/>
        <w:jc w:val="both"/>
        <w:rPr>
          <w:sz w:val="28"/>
          <w:szCs w:val="28"/>
        </w:rPr>
      </w:pPr>
    </w:p>
    <w:p w:rsidR="00B14682" w:rsidRDefault="00305B0E" w:rsidP="002866E6">
      <w:pPr>
        <w:ind w:firstLine="709"/>
        <w:jc w:val="right"/>
        <w:rPr>
          <w:position w:val="1"/>
          <w:sz w:val="28"/>
          <w:szCs w:val="28"/>
        </w:rPr>
      </w:pPr>
      <m:oMath>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S</m:t>
            </m:r>
          </m:e>
          <m:sub>
            <m:r>
              <w:rPr>
                <w:rFonts w:ascii="Cambria Math" w:hAnsi="Cambria Math"/>
                <w:position w:val="1"/>
                <w:sz w:val="28"/>
                <w:szCs w:val="28"/>
                <w:lang w:val="en-US"/>
              </w:rPr>
              <m:t>t</m:t>
            </m:r>
          </m:sub>
          <m:sup>
            <m:d>
              <m:dPr>
                <m:begChr m:val="["/>
                <m:endChr m:val="]"/>
                <m:ctrlPr>
                  <w:rPr>
                    <w:rFonts w:ascii="Cambria Math" w:hAnsi="Cambria Math"/>
                    <w:i/>
                    <w:position w:val="1"/>
                    <w:sz w:val="28"/>
                    <w:szCs w:val="28"/>
                    <w:lang w:val="en-US"/>
                  </w:rPr>
                </m:ctrlPr>
              </m:dPr>
              <m:e>
                <m:r>
                  <w:rPr>
                    <w:rFonts w:ascii="Cambria Math" w:hAnsi="Cambria Math"/>
                    <w:position w:val="1"/>
                    <w:sz w:val="28"/>
                    <w:szCs w:val="28"/>
                    <w:lang w:val="en-US"/>
                  </w:rPr>
                  <m:t>k</m:t>
                </m:r>
              </m:e>
            </m:d>
          </m:sup>
        </m:sSubSup>
        <m:r>
          <w:rPr>
            <w:rFonts w:ascii="Cambria Math"/>
            <w:position w:val="1"/>
            <w:sz w:val="28"/>
            <w:szCs w:val="28"/>
          </w:rPr>
          <m:t>=</m:t>
        </m:r>
        <m:nary>
          <m:naryPr>
            <m:chr m:val="∑"/>
            <m:limLoc m:val="undOvr"/>
            <m:ctrlPr>
              <w:rPr>
                <w:rFonts w:ascii="Cambria Math" w:hAnsi="Cambria Math"/>
                <w:i/>
                <w:position w:val="1"/>
                <w:sz w:val="28"/>
                <w:szCs w:val="28"/>
                <w:lang w:val="en-US"/>
              </w:rPr>
            </m:ctrlPr>
          </m:naryPr>
          <m:sub>
            <m:r>
              <w:rPr>
                <w:rFonts w:ascii="Cambria Math" w:hAnsi="Cambria Math"/>
                <w:position w:val="1"/>
                <w:sz w:val="28"/>
                <w:szCs w:val="28"/>
                <w:lang w:val="en-US"/>
              </w:rPr>
              <m:t>p</m:t>
            </m:r>
            <m:r>
              <w:rPr>
                <w:rFonts w:ascii="Cambria Math"/>
                <w:position w:val="1"/>
                <w:sz w:val="28"/>
                <w:szCs w:val="28"/>
              </w:rPr>
              <m:t>=0</m:t>
            </m:r>
          </m:sub>
          <m:sup>
            <m:r>
              <w:rPr>
                <w:rFonts w:ascii="Cambria Math" w:hAnsi="Cambria Math"/>
                <w:position w:val="1"/>
                <w:sz w:val="28"/>
                <w:szCs w:val="28"/>
                <w:lang w:val="en-US"/>
              </w:rPr>
              <m:t>n</m:t>
            </m:r>
          </m:sup>
          <m:e>
            <m:sSup>
              <m:sSupPr>
                <m:ctrlPr>
                  <w:rPr>
                    <w:rFonts w:ascii="Cambria Math" w:hAnsi="Cambria Math"/>
                    <w:i/>
                    <w:position w:val="1"/>
                    <w:sz w:val="28"/>
                    <w:szCs w:val="28"/>
                    <w:lang w:val="en-US"/>
                  </w:rPr>
                </m:ctrlPr>
              </m:sSupPr>
              <m:e>
                <m:d>
                  <m:dPr>
                    <m:ctrlPr>
                      <w:rPr>
                        <w:rFonts w:ascii="Cambria Math" w:hAnsi="Cambria Math"/>
                        <w:i/>
                        <w:position w:val="1"/>
                        <w:sz w:val="28"/>
                        <w:szCs w:val="28"/>
                        <w:lang w:val="en-US"/>
                      </w:rPr>
                    </m:ctrlPr>
                  </m:dPr>
                  <m:e>
                    <m:r>
                      <w:rPr>
                        <w:rFonts w:ascii="Cambria Math" w:hAnsi="Cambria Math"/>
                        <w:position w:val="1"/>
                        <w:sz w:val="28"/>
                        <w:szCs w:val="28"/>
                      </w:rPr>
                      <m:t>-</m:t>
                    </m:r>
                    <m:r>
                      <w:rPr>
                        <w:rFonts w:ascii="Cambria Math"/>
                        <w:position w:val="1"/>
                        <w:sz w:val="28"/>
                        <w:szCs w:val="28"/>
                      </w:rPr>
                      <m:t>1</m:t>
                    </m:r>
                  </m:e>
                </m:d>
              </m:e>
              <m:sup>
                <m:r>
                  <w:rPr>
                    <w:rFonts w:ascii="Cambria Math" w:hAnsi="Cambria Math"/>
                    <w:position w:val="1"/>
                    <w:sz w:val="28"/>
                    <w:szCs w:val="28"/>
                    <w:lang w:val="en-US"/>
                  </w:rPr>
                  <m:t>p</m:t>
                </m:r>
              </m:sup>
            </m:sSup>
          </m:e>
        </m:nary>
        <m:f>
          <m:fPr>
            <m:ctrlPr>
              <w:rPr>
                <w:rFonts w:ascii="Cambria Math" w:hAnsi="Cambria Math"/>
                <w:i/>
                <w:position w:val="1"/>
                <w:sz w:val="28"/>
                <w:szCs w:val="28"/>
                <w:lang w:val="en-US"/>
              </w:rPr>
            </m:ctrlPr>
          </m:fPr>
          <m:num>
            <m:sSub>
              <m:sSubPr>
                <m:ctrlPr>
                  <w:rPr>
                    <w:rFonts w:ascii="Cambria Math" w:hAnsi="Cambria Math"/>
                    <w:i/>
                    <w:position w:val="1"/>
                    <w:sz w:val="28"/>
                    <w:szCs w:val="28"/>
                    <w:lang w:val="en-US"/>
                  </w:rPr>
                </m:ctrlPr>
              </m:sSubPr>
              <m:e>
                <m:acc>
                  <m:accPr>
                    <m:ctrlPr>
                      <w:rPr>
                        <w:rFonts w:ascii="Cambria Math" w:hAnsi="Cambria Math"/>
                        <w:i/>
                        <w:position w:val="1"/>
                        <w:sz w:val="28"/>
                        <w:szCs w:val="28"/>
                        <w:lang w:val="en-US"/>
                      </w:rPr>
                    </m:ctrlPr>
                  </m:accPr>
                  <m:e>
                    <m:r>
                      <w:rPr>
                        <w:rFonts w:ascii="Cambria Math" w:hAnsi="Cambria Math"/>
                        <w:position w:val="1"/>
                        <w:sz w:val="28"/>
                        <w:szCs w:val="28"/>
                        <w:lang w:val="en-US"/>
                      </w:rPr>
                      <m:t>a</m:t>
                    </m:r>
                  </m:e>
                </m:acc>
              </m:e>
              <m:sub>
                <m:r>
                  <w:rPr>
                    <w:rFonts w:ascii="Cambria Math" w:hAnsi="Cambria Math"/>
                    <w:position w:val="1"/>
                    <w:sz w:val="28"/>
                    <w:szCs w:val="28"/>
                    <w:lang w:val="en-US"/>
                  </w:rPr>
                  <m:t>p</m:t>
                </m:r>
              </m:sub>
            </m:sSub>
          </m:num>
          <m:den>
            <m:r>
              <w:rPr>
                <w:rFonts w:ascii="Cambria Math" w:hAnsi="Cambria Math"/>
                <w:position w:val="1"/>
                <w:sz w:val="28"/>
                <w:szCs w:val="28"/>
                <w:lang w:val="en-US"/>
              </w:rPr>
              <m:t>p</m:t>
            </m:r>
            <m:r>
              <w:rPr>
                <w:rFonts w:ascii="Cambria Math"/>
                <w:position w:val="1"/>
                <w:sz w:val="28"/>
                <w:szCs w:val="28"/>
              </w:rPr>
              <m:t>!</m:t>
            </m:r>
          </m:den>
        </m:f>
        <m:f>
          <m:fPr>
            <m:ctrlPr>
              <w:rPr>
                <w:rFonts w:ascii="Cambria Math" w:hAnsi="Cambria Math"/>
                <w:i/>
                <w:position w:val="1"/>
                <w:sz w:val="28"/>
                <w:szCs w:val="28"/>
                <w:lang w:val="en-US"/>
              </w:rPr>
            </m:ctrlPr>
          </m:fPr>
          <m:num>
            <m:r>
              <w:rPr>
                <w:rFonts w:ascii="Cambria Math" w:hAnsi="Cambria Math"/>
                <w:position w:val="1"/>
                <w:sz w:val="28"/>
                <w:szCs w:val="28"/>
                <w:lang w:val="en-US"/>
              </w:rPr>
              <m:t>αβ</m:t>
            </m:r>
          </m:num>
          <m:den>
            <m:d>
              <m:dPr>
                <m:ctrlPr>
                  <w:rPr>
                    <w:rFonts w:ascii="Cambria Math" w:hAnsi="Cambria Math"/>
                    <w:i/>
                    <w:position w:val="1"/>
                    <w:sz w:val="28"/>
                    <w:szCs w:val="28"/>
                    <w:lang w:val="en-US"/>
                  </w:rPr>
                </m:ctrlPr>
              </m:dPr>
              <m:e>
                <m:r>
                  <w:rPr>
                    <w:rFonts w:ascii="Cambria Math" w:hAnsi="Cambria Math"/>
                    <w:position w:val="1"/>
                    <w:sz w:val="28"/>
                    <w:szCs w:val="28"/>
                    <w:lang w:val="en-US"/>
                  </w:rPr>
                  <m:t>k</m:t>
                </m:r>
                <m:r>
                  <w:rPr>
                    <w:rFonts w:ascii="Cambria Math" w:hAnsi="Cambria Math"/>
                    <w:position w:val="1"/>
                    <w:sz w:val="28"/>
                    <w:szCs w:val="28"/>
                  </w:rPr>
                  <m:t>-</m:t>
                </m:r>
                <m:r>
                  <w:rPr>
                    <w:rFonts w:ascii="Cambria Math"/>
                    <w:position w:val="1"/>
                    <w:sz w:val="28"/>
                    <w:szCs w:val="28"/>
                  </w:rPr>
                  <m:t>1</m:t>
                </m:r>
              </m:e>
            </m:d>
            <m:r>
              <w:rPr>
                <w:rFonts w:ascii="Cambria Math"/>
                <w:position w:val="1"/>
                <w:sz w:val="28"/>
                <w:szCs w:val="28"/>
              </w:rPr>
              <m:t>!</m:t>
            </m:r>
          </m:den>
        </m:f>
        <m:nary>
          <m:naryPr>
            <m:chr m:val="∑"/>
            <m:limLoc m:val="undOvr"/>
            <m:ctrlPr>
              <w:rPr>
                <w:rFonts w:ascii="Cambria Math" w:hAnsi="Cambria Math"/>
                <w:i/>
                <w:position w:val="1"/>
                <w:sz w:val="28"/>
                <w:szCs w:val="28"/>
                <w:lang w:val="en-US"/>
              </w:rPr>
            </m:ctrlPr>
          </m:naryPr>
          <m:sub>
            <m:r>
              <w:rPr>
                <w:rFonts w:ascii="Cambria Math" w:hAnsi="Cambria Math"/>
                <w:position w:val="1"/>
                <w:sz w:val="28"/>
                <w:szCs w:val="28"/>
                <w:lang w:val="en-US"/>
              </w:rPr>
              <m:t>j</m:t>
            </m:r>
            <m:r>
              <w:rPr>
                <w:rFonts w:ascii="Cambria Math"/>
                <w:position w:val="1"/>
                <w:sz w:val="28"/>
                <w:szCs w:val="28"/>
              </w:rPr>
              <m:t>=0</m:t>
            </m:r>
          </m:sub>
          <m:sup>
            <m:r>
              <w:rPr>
                <w:rFonts w:ascii="Cambria Math"/>
                <w:position w:val="1"/>
                <w:sz w:val="28"/>
                <w:szCs w:val="28"/>
              </w:rPr>
              <m:t>∞</m:t>
            </m:r>
          </m:sup>
          <m:e>
            <m:sSup>
              <m:sSupPr>
                <m:ctrlPr>
                  <w:rPr>
                    <w:rFonts w:ascii="Cambria Math" w:hAnsi="Cambria Math"/>
                    <w:i/>
                    <w:position w:val="1"/>
                    <w:sz w:val="28"/>
                    <w:szCs w:val="28"/>
                    <w:lang w:val="en-US"/>
                  </w:rPr>
                </m:ctrlPr>
              </m:sSupPr>
              <m:e>
                <m:r>
                  <w:rPr>
                    <w:rFonts w:ascii="Cambria Math" w:hAnsi="Cambria Math"/>
                    <w:position w:val="1"/>
                    <w:sz w:val="28"/>
                    <w:szCs w:val="28"/>
                    <w:lang w:val="en-US"/>
                  </w:rPr>
                  <m:t>j</m:t>
                </m:r>
              </m:e>
              <m:sup>
                <m:r>
                  <w:rPr>
                    <w:rFonts w:ascii="Cambria Math" w:hAnsi="Cambria Math"/>
                    <w:position w:val="1"/>
                    <w:sz w:val="28"/>
                    <w:szCs w:val="28"/>
                    <w:lang w:val="en-US"/>
                  </w:rPr>
                  <m:t>p</m:t>
                </m:r>
              </m:sup>
            </m:sSup>
            <m:sSup>
              <m:sSupPr>
                <m:ctrlPr>
                  <w:rPr>
                    <w:rFonts w:ascii="Cambria Math" w:hAnsi="Cambria Math"/>
                    <w:i/>
                    <w:position w:val="1"/>
                    <w:sz w:val="28"/>
                    <w:szCs w:val="28"/>
                    <w:lang w:val="en-US"/>
                  </w:rPr>
                </m:ctrlPr>
              </m:sSupPr>
              <m:e>
                <m:r>
                  <w:rPr>
                    <w:rFonts w:ascii="Cambria Math" w:hAnsi="Cambria Math"/>
                    <w:position w:val="1"/>
                    <w:sz w:val="28"/>
                    <w:szCs w:val="28"/>
                    <w:lang w:val="en-US"/>
                  </w:rPr>
                  <m:t>β</m:t>
                </m:r>
              </m:e>
              <m:sup>
                <m:r>
                  <w:rPr>
                    <w:rFonts w:ascii="Cambria Math" w:hAnsi="Cambria Math"/>
                    <w:position w:val="1"/>
                    <w:sz w:val="28"/>
                    <w:szCs w:val="28"/>
                    <w:lang w:val="en-US"/>
                  </w:rPr>
                  <m:t>j</m:t>
                </m:r>
              </m:sup>
            </m:sSup>
          </m:e>
        </m:nary>
        <m:f>
          <m:fPr>
            <m:ctrlPr>
              <w:rPr>
                <w:rFonts w:ascii="Cambria Math" w:hAnsi="Cambria Math"/>
                <w:i/>
                <w:position w:val="1"/>
                <w:sz w:val="28"/>
                <w:szCs w:val="28"/>
                <w:lang w:val="en-US"/>
              </w:rPr>
            </m:ctrlPr>
          </m:fPr>
          <m:num>
            <m:d>
              <m:dPr>
                <m:ctrlPr>
                  <w:rPr>
                    <w:rFonts w:ascii="Cambria Math" w:hAnsi="Cambria Math"/>
                    <w:i/>
                    <w:position w:val="1"/>
                    <w:sz w:val="28"/>
                    <w:szCs w:val="28"/>
                    <w:lang w:val="en-US"/>
                  </w:rPr>
                </m:ctrlPr>
              </m:dPr>
              <m:e>
                <m:r>
                  <w:rPr>
                    <w:rFonts w:ascii="Cambria Math" w:hAnsi="Cambria Math"/>
                    <w:position w:val="1"/>
                    <w:sz w:val="28"/>
                    <w:szCs w:val="28"/>
                    <w:lang w:val="en-US"/>
                  </w:rPr>
                  <m:t>p</m:t>
                </m:r>
                <m:r>
                  <w:rPr>
                    <w:rFonts w:ascii="Cambria Math" w:hAnsi="Cambria Math"/>
                    <w:position w:val="1"/>
                    <w:sz w:val="28"/>
                    <w:szCs w:val="28"/>
                  </w:rPr>
                  <m:t>-</m:t>
                </m:r>
                <m:r>
                  <w:rPr>
                    <w:rFonts w:ascii="Cambria Math"/>
                    <w:position w:val="1"/>
                    <w:sz w:val="28"/>
                    <w:szCs w:val="28"/>
                  </w:rPr>
                  <m:t>1+</m:t>
                </m:r>
                <m:r>
                  <w:rPr>
                    <w:rFonts w:ascii="Cambria Math" w:hAnsi="Cambria Math"/>
                    <w:position w:val="1"/>
                    <w:sz w:val="28"/>
                    <w:szCs w:val="28"/>
                    <w:lang w:val="en-US"/>
                  </w:rPr>
                  <m:t>j</m:t>
                </m:r>
              </m:e>
            </m:d>
            <m:r>
              <w:rPr>
                <w:rFonts w:ascii="Cambria Math"/>
                <w:position w:val="1"/>
                <w:sz w:val="28"/>
                <w:szCs w:val="28"/>
              </w:rPr>
              <m:t>!</m:t>
            </m:r>
          </m:num>
          <m:den>
            <m:r>
              <w:rPr>
                <w:rFonts w:ascii="Cambria Math" w:hAnsi="Cambria Math"/>
                <w:position w:val="1"/>
                <w:sz w:val="28"/>
                <w:szCs w:val="28"/>
                <w:lang w:val="en-US"/>
              </w:rPr>
              <m:t>j</m:t>
            </m:r>
            <m:r>
              <w:rPr>
                <w:rFonts w:ascii="Cambria Math"/>
                <w:position w:val="1"/>
                <w:sz w:val="28"/>
                <w:szCs w:val="28"/>
              </w:rPr>
              <m:t>!</m:t>
            </m:r>
          </m:den>
        </m:f>
        <m:r>
          <w:rPr>
            <w:rFonts w:ascii="Cambria Math"/>
            <w:position w:val="1"/>
            <w:sz w:val="28"/>
            <w:szCs w:val="28"/>
          </w:rPr>
          <m:t xml:space="preserve"> ,</m:t>
        </m:r>
      </m:oMath>
      <w:r w:rsidR="00B14682" w:rsidRPr="007E7EB9">
        <w:rPr>
          <w:position w:val="1"/>
          <w:sz w:val="28"/>
          <w:szCs w:val="28"/>
        </w:rPr>
        <w:t xml:space="preserve"> </w:t>
      </w:r>
      <w:r w:rsidR="00B14682">
        <w:rPr>
          <w:position w:val="1"/>
          <w:sz w:val="28"/>
          <w:szCs w:val="28"/>
        </w:rPr>
        <w:t xml:space="preserve">                 </w:t>
      </w:r>
      <w:r w:rsidR="00B14682" w:rsidRPr="007E7EB9">
        <w:rPr>
          <w:position w:val="1"/>
          <w:sz w:val="28"/>
          <w:szCs w:val="28"/>
        </w:rPr>
        <w:t>(</w:t>
      </w:r>
      <w:r w:rsidR="006D0725">
        <w:rPr>
          <w:position w:val="1"/>
          <w:sz w:val="28"/>
          <w:szCs w:val="28"/>
        </w:rPr>
        <w:t>2.17</w:t>
      </w:r>
      <w:r w:rsidR="00B14682" w:rsidRPr="007E7EB9">
        <w:rPr>
          <w:position w:val="1"/>
          <w:sz w:val="28"/>
          <w:szCs w:val="28"/>
        </w:rPr>
        <w:t>)</w:t>
      </w:r>
    </w:p>
    <w:p w:rsidR="003470B4" w:rsidRPr="007E7EB9" w:rsidRDefault="003470B4" w:rsidP="002866E6">
      <w:pPr>
        <w:ind w:right="-1" w:firstLine="709"/>
        <w:jc w:val="right"/>
        <w:rPr>
          <w:position w:val="1"/>
          <w:sz w:val="28"/>
          <w:szCs w:val="28"/>
        </w:rPr>
      </w:pPr>
    </w:p>
    <w:p w:rsidR="0056784C" w:rsidRDefault="00B14682" w:rsidP="002866E6">
      <w:pPr>
        <w:ind w:right="-1" w:firstLine="709"/>
        <w:rPr>
          <w:sz w:val="28"/>
          <w:szCs w:val="28"/>
        </w:rPr>
      </w:pPr>
      <w:r>
        <w:rPr>
          <w:sz w:val="28"/>
          <w:szCs w:val="28"/>
        </w:rPr>
        <w:t>при этом</w:t>
      </w:r>
      <w:r w:rsidR="0056784C">
        <w:rPr>
          <w:sz w:val="28"/>
          <w:szCs w:val="28"/>
        </w:rPr>
        <w:t>:</w:t>
      </w:r>
    </w:p>
    <w:p w:rsidR="00BB3F75" w:rsidRDefault="00B14682" w:rsidP="002866E6">
      <w:pPr>
        <w:ind w:right="-1" w:firstLine="709"/>
        <w:rPr>
          <w:sz w:val="28"/>
          <w:szCs w:val="28"/>
        </w:rPr>
      </w:pPr>
      <w:r w:rsidRPr="007E7EB9">
        <w:rPr>
          <w:sz w:val="28"/>
          <w:szCs w:val="28"/>
        </w:rPr>
        <w:t xml:space="preserve"> р = 1, 2, ..., n + 1; </w:t>
      </w:r>
    </w:p>
    <w:p w:rsidR="006D0725" w:rsidRDefault="0056784C" w:rsidP="002866E6">
      <w:pPr>
        <w:ind w:right="-1" w:firstLine="709"/>
        <w:rPr>
          <w:sz w:val="28"/>
          <w:szCs w:val="28"/>
        </w:rPr>
      </w:pPr>
      <w:r>
        <w:rPr>
          <w:i/>
          <w:sz w:val="28"/>
          <w:szCs w:val="28"/>
        </w:rPr>
        <w:t xml:space="preserve"> </w:t>
      </w:r>
      <w:r w:rsidR="00BB3F75" w:rsidRPr="007E7EB9">
        <w:rPr>
          <w:i/>
          <w:sz w:val="28"/>
          <w:szCs w:val="28"/>
        </w:rPr>
        <w:t xml:space="preserve">p </w:t>
      </w:r>
      <w:r w:rsidR="00BB3F75" w:rsidRPr="005023E5">
        <w:rPr>
          <w:sz w:val="28"/>
          <w:szCs w:val="28"/>
        </w:rPr>
        <w:t>=</w:t>
      </w:r>
      <w:r w:rsidR="00BB3F75">
        <w:rPr>
          <w:sz w:val="28"/>
          <w:szCs w:val="28"/>
        </w:rPr>
        <w:t xml:space="preserve"> </w:t>
      </w:r>
      <w:r w:rsidR="00BB3F75" w:rsidRPr="005023E5">
        <w:rPr>
          <w:sz w:val="28"/>
          <w:szCs w:val="28"/>
        </w:rPr>
        <w:t xml:space="preserve">1- </w:t>
      </w:r>
      <w:r w:rsidR="006D0725" w:rsidRPr="008056F9">
        <w:rPr>
          <w:rFonts w:ascii="Cambria Math" w:hAnsi="Cambria Math"/>
          <w:sz w:val="28"/>
          <w:szCs w:val="28"/>
        </w:rPr>
        <w:t>𝛼</w:t>
      </w:r>
      <w:r w:rsidR="006D0725">
        <w:rPr>
          <w:i/>
          <w:sz w:val="28"/>
          <w:szCs w:val="28"/>
        </w:rPr>
        <w:t>;</w:t>
      </w:r>
      <w:r w:rsidR="00BB3F75" w:rsidRPr="007E7EB9">
        <w:rPr>
          <w:sz w:val="28"/>
          <w:szCs w:val="28"/>
        </w:rPr>
        <w:t xml:space="preserve"> </w:t>
      </w:r>
    </w:p>
    <w:p w:rsidR="00BB3F75" w:rsidRPr="007E7EB9" w:rsidRDefault="006D0725" w:rsidP="002866E6">
      <w:pPr>
        <w:ind w:right="-1" w:firstLine="709"/>
        <w:rPr>
          <w:sz w:val="28"/>
          <w:szCs w:val="28"/>
        </w:rPr>
      </w:pPr>
      <w:r w:rsidRPr="007E7EB9">
        <w:rPr>
          <w:i/>
          <w:spacing w:val="-86"/>
          <w:sz w:val="28"/>
          <w:szCs w:val="28"/>
        </w:rPr>
        <w:t>a</w:t>
      </w:r>
      <w:r w:rsidRPr="007E7EB9">
        <w:rPr>
          <w:spacing w:val="22"/>
          <w:position w:val="1"/>
          <w:sz w:val="28"/>
          <w:szCs w:val="28"/>
        </w:rPr>
        <w:t>ˆ</w:t>
      </w:r>
      <w:r w:rsidRPr="007E7EB9">
        <w:rPr>
          <w:i/>
          <w:position w:val="-5"/>
          <w:sz w:val="28"/>
          <w:szCs w:val="28"/>
        </w:rPr>
        <w:t xml:space="preserve">p </w:t>
      </w:r>
      <w:r>
        <w:rPr>
          <w:sz w:val="28"/>
          <w:szCs w:val="28"/>
        </w:rPr>
        <w:t>коэффициент.</w:t>
      </w:r>
    </w:p>
    <w:p w:rsidR="00B14682" w:rsidRPr="007E7EB9" w:rsidRDefault="006D0725" w:rsidP="002866E6">
      <w:pPr>
        <w:pStyle w:val="af3"/>
        <w:spacing w:after="0"/>
        <w:ind w:right="-1" w:firstLine="709"/>
        <w:rPr>
          <w:sz w:val="28"/>
          <w:szCs w:val="28"/>
        </w:rPr>
      </w:pPr>
      <w:r>
        <w:rPr>
          <w:i/>
          <w:spacing w:val="-86"/>
          <w:sz w:val="28"/>
          <w:szCs w:val="28"/>
        </w:rPr>
        <w:t xml:space="preserve">                                </w:t>
      </w:r>
    </w:p>
    <w:p w:rsidR="00B14682" w:rsidRDefault="00B14682" w:rsidP="002866E6">
      <w:pPr>
        <w:pStyle w:val="af3"/>
        <w:spacing w:after="0"/>
        <w:ind w:firstLine="709"/>
        <w:jc w:val="both"/>
        <w:rPr>
          <w:sz w:val="28"/>
          <w:szCs w:val="28"/>
        </w:rPr>
      </w:pPr>
      <w:r>
        <w:rPr>
          <w:sz w:val="28"/>
          <w:szCs w:val="28"/>
        </w:rPr>
        <w:t>При колебаниях величин</w:t>
      </w:r>
      <w:r w:rsidR="000F65D5">
        <w:rPr>
          <w:sz w:val="28"/>
          <w:szCs w:val="28"/>
        </w:rPr>
        <w:t xml:space="preserve"> параметров оценки</w:t>
      </w:r>
      <w:r w:rsidRPr="007E7EB9">
        <w:rPr>
          <w:sz w:val="28"/>
          <w:szCs w:val="28"/>
        </w:rPr>
        <w:t xml:space="preserve"> прогно</w:t>
      </w:r>
      <w:r>
        <w:rPr>
          <w:sz w:val="28"/>
          <w:szCs w:val="28"/>
        </w:rPr>
        <w:t>зирование может подвергаться влиянию колебаний</w:t>
      </w:r>
      <w:r w:rsidR="000F65D5">
        <w:rPr>
          <w:sz w:val="28"/>
          <w:szCs w:val="28"/>
        </w:rPr>
        <w:t xml:space="preserve"> начального ряда наблюдений</w:t>
      </w:r>
      <w:r w:rsidRPr="007E7EB9">
        <w:rPr>
          <w:sz w:val="28"/>
          <w:szCs w:val="28"/>
        </w:rPr>
        <w:t>: чем больше</w:t>
      </w:r>
      <w:r w:rsidR="00A57A84">
        <w:rPr>
          <w:sz w:val="28"/>
          <w:szCs w:val="28"/>
        </w:rPr>
        <w:t xml:space="preserve"> их </w:t>
      </w:r>
      <w:r w:rsidR="00821752">
        <w:rPr>
          <w:sz w:val="28"/>
          <w:szCs w:val="28"/>
        </w:rPr>
        <w:t>количество</w:t>
      </w:r>
      <w:r w:rsidRPr="007E7EB9">
        <w:rPr>
          <w:sz w:val="28"/>
          <w:szCs w:val="28"/>
        </w:rPr>
        <w:t xml:space="preserve">, тем больше вклад в формирование </w:t>
      </w:r>
      <w:r w:rsidR="000F65D5">
        <w:rPr>
          <w:sz w:val="28"/>
          <w:szCs w:val="28"/>
        </w:rPr>
        <w:t>тренда</w:t>
      </w:r>
      <w:r w:rsidRPr="007E7EB9">
        <w:rPr>
          <w:sz w:val="28"/>
          <w:szCs w:val="28"/>
        </w:rPr>
        <w:t xml:space="preserve">, а </w:t>
      </w:r>
      <w:r w:rsidR="000F65D5">
        <w:rPr>
          <w:sz w:val="28"/>
          <w:szCs w:val="28"/>
        </w:rPr>
        <w:t>влияние первичных показателей</w:t>
      </w:r>
      <w:r w:rsidRPr="007E7EB9">
        <w:rPr>
          <w:sz w:val="28"/>
          <w:szCs w:val="28"/>
        </w:rPr>
        <w:t xml:space="preserve"> </w:t>
      </w:r>
      <w:r>
        <w:rPr>
          <w:sz w:val="28"/>
          <w:szCs w:val="28"/>
        </w:rPr>
        <w:t>стремительно сокращаются</w:t>
      </w:r>
      <w:r w:rsidRPr="007E7EB9">
        <w:rPr>
          <w:sz w:val="28"/>
          <w:szCs w:val="28"/>
        </w:rPr>
        <w:t xml:space="preserve">. При </w:t>
      </w:r>
      <w:r>
        <w:rPr>
          <w:sz w:val="28"/>
          <w:szCs w:val="28"/>
        </w:rPr>
        <w:t>небольших</w:t>
      </w:r>
      <w:r w:rsidR="000F65D5">
        <w:rPr>
          <w:sz w:val="28"/>
          <w:szCs w:val="28"/>
        </w:rPr>
        <w:t xml:space="preserve"> колебаниях, прогнозные оценки</w:t>
      </w:r>
      <w:r w:rsidRPr="007E7EB9">
        <w:rPr>
          <w:sz w:val="28"/>
          <w:szCs w:val="28"/>
        </w:rPr>
        <w:t xml:space="preserve"> </w:t>
      </w:r>
      <w:r w:rsidR="00AE0D2B">
        <w:rPr>
          <w:sz w:val="28"/>
          <w:szCs w:val="28"/>
        </w:rPr>
        <w:t>учитывают</w:t>
      </w:r>
      <w:r w:rsidRPr="007E7EB9">
        <w:rPr>
          <w:sz w:val="28"/>
          <w:szCs w:val="28"/>
        </w:rPr>
        <w:t xml:space="preserve"> все </w:t>
      </w:r>
      <w:r>
        <w:rPr>
          <w:sz w:val="28"/>
          <w:szCs w:val="28"/>
        </w:rPr>
        <w:t xml:space="preserve">основные </w:t>
      </w:r>
      <w:r w:rsidR="000F65D5">
        <w:rPr>
          <w:sz w:val="28"/>
          <w:szCs w:val="28"/>
        </w:rPr>
        <w:t>наблюдения</w:t>
      </w:r>
      <w:r w:rsidRPr="007E7EB9">
        <w:rPr>
          <w:sz w:val="28"/>
          <w:szCs w:val="28"/>
        </w:rPr>
        <w:t>,</w:t>
      </w:r>
      <w:r w:rsidR="000F65D5">
        <w:rPr>
          <w:sz w:val="28"/>
          <w:szCs w:val="28"/>
        </w:rPr>
        <w:t xml:space="preserve"> медленно уменьшается</w:t>
      </w:r>
      <w:r w:rsidRPr="007E7EB9">
        <w:rPr>
          <w:sz w:val="28"/>
          <w:szCs w:val="28"/>
        </w:rPr>
        <w:t xml:space="preserve"> </w:t>
      </w:r>
      <w:r w:rsidR="000F65D5">
        <w:rPr>
          <w:sz w:val="28"/>
          <w:szCs w:val="28"/>
        </w:rPr>
        <w:t>влияние старой информации</w:t>
      </w:r>
      <w:r w:rsidRPr="007E7EB9">
        <w:rPr>
          <w:sz w:val="28"/>
          <w:szCs w:val="28"/>
        </w:rPr>
        <w:t>.</w:t>
      </w:r>
    </w:p>
    <w:p w:rsidR="00E020FB" w:rsidRDefault="00B14682" w:rsidP="002866E6">
      <w:pPr>
        <w:pStyle w:val="af3"/>
        <w:spacing w:after="0"/>
        <w:ind w:firstLine="709"/>
        <w:jc w:val="both"/>
        <w:rPr>
          <w:sz w:val="28"/>
          <w:szCs w:val="28"/>
        </w:rPr>
      </w:pPr>
      <w:r>
        <w:rPr>
          <w:sz w:val="28"/>
          <w:szCs w:val="28"/>
        </w:rPr>
        <w:t>Существуют</w:t>
      </w:r>
      <w:r w:rsidRPr="007E7EB9">
        <w:rPr>
          <w:sz w:val="28"/>
          <w:szCs w:val="28"/>
        </w:rPr>
        <w:t xml:space="preserve"> два</w:t>
      </w:r>
      <w:r>
        <w:rPr>
          <w:sz w:val="28"/>
          <w:szCs w:val="28"/>
        </w:rPr>
        <w:t xml:space="preserve"> вида соотношений</w:t>
      </w:r>
      <w:r w:rsidRPr="007E7EB9">
        <w:rPr>
          <w:sz w:val="28"/>
          <w:szCs w:val="28"/>
        </w:rPr>
        <w:t xml:space="preserve">, </w:t>
      </w:r>
      <w:r>
        <w:rPr>
          <w:sz w:val="28"/>
          <w:szCs w:val="28"/>
        </w:rPr>
        <w:t>при приближенной</w:t>
      </w:r>
      <w:r w:rsidRPr="007E7EB9">
        <w:rPr>
          <w:sz w:val="28"/>
          <w:szCs w:val="28"/>
        </w:rPr>
        <w:t xml:space="preserve"> оценк</w:t>
      </w:r>
      <w:r>
        <w:rPr>
          <w:sz w:val="28"/>
          <w:szCs w:val="28"/>
        </w:rPr>
        <w:t>е</w:t>
      </w:r>
      <w:r w:rsidRPr="00F1591F">
        <w:rPr>
          <w:sz w:val="28"/>
          <w:szCs w:val="28"/>
        </w:rPr>
        <w:t xml:space="preserve"> </w:t>
      </w:r>
      <w:r>
        <w:rPr>
          <w:rFonts w:ascii="Cambria Math" w:hAnsi="Cambria Math"/>
          <w:sz w:val="28"/>
          <w:szCs w:val="28"/>
        </w:rPr>
        <w:t>𝛼</w:t>
      </w:r>
      <w:r w:rsidRPr="007E7EB9">
        <w:rPr>
          <w:sz w:val="28"/>
          <w:szCs w:val="28"/>
        </w:rPr>
        <w:t xml:space="preserve">. </w:t>
      </w:r>
    </w:p>
    <w:p w:rsidR="006D0725" w:rsidRDefault="00B14682" w:rsidP="002866E6">
      <w:pPr>
        <w:pStyle w:val="af3"/>
        <w:spacing w:after="0"/>
        <w:ind w:firstLine="709"/>
        <w:jc w:val="both"/>
        <w:rPr>
          <w:sz w:val="28"/>
          <w:szCs w:val="28"/>
        </w:rPr>
      </w:pPr>
      <w:r w:rsidRPr="007E7EB9">
        <w:rPr>
          <w:sz w:val="28"/>
          <w:szCs w:val="28"/>
        </w:rPr>
        <w:t>Первое</w:t>
      </w:r>
      <w:r w:rsidR="00E020FB">
        <w:rPr>
          <w:sz w:val="28"/>
          <w:szCs w:val="28"/>
        </w:rPr>
        <w:t xml:space="preserve"> - </w:t>
      </w:r>
      <w:r w:rsidRPr="007E7EB9">
        <w:rPr>
          <w:sz w:val="28"/>
          <w:szCs w:val="28"/>
        </w:rPr>
        <w:t xml:space="preserve"> Брауна, </w:t>
      </w:r>
      <w:r>
        <w:rPr>
          <w:sz w:val="28"/>
          <w:szCs w:val="28"/>
        </w:rPr>
        <w:t xml:space="preserve">которое исходит </w:t>
      </w:r>
      <w:r w:rsidRPr="007E7EB9">
        <w:rPr>
          <w:sz w:val="28"/>
          <w:szCs w:val="28"/>
        </w:rPr>
        <w:t>из равенства скользящей и экспоненциальной средней</w:t>
      </w:r>
      <w:r>
        <w:rPr>
          <w:sz w:val="28"/>
          <w:szCs w:val="28"/>
        </w:rPr>
        <w:t xml:space="preserve"> и рассчитывается по формуле</w:t>
      </w:r>
      <w:r w:rsidR="00E30CA0">
        <w:rPr>
          <w:sz w:val="28"/>
          <w:szCs w:val="28"/>
        </w:rPr>
        <w:t>:</w:t>
      </w:r>
    </w:p>
    <w:p w:rsidR="006D0725" w:rsidRDefault="006D0725" w:rsidP="002866E6">
      <w:pPr>
        <w:pStyle w:val="af3"/>
        <w:spacing w:after="0"/>
        <w:ind w:firstLine="709"/>
        <w:jc w:val="both"/>
        <w:rPr>
          <w:sz w:val="28"/>
          <w:szCs w:val="28"/>
        </w:rPr>
      </w:pPr>
    </w:p>
    <w:p w:rsidR="006D0725" w:rsidRDefault="006D0725" w:rsidP="006D0725">
      <w:pPr>
        <w:pStyle w:val="af3"/>
        <w:spacing w:after="0"/>
        <w:ind w:firstLine="709"/>
        <w:jc w:val="center"/>
        <w:rPr>
          <w:sz w:val="28"/>
          <w:szCs w:val="28"/>
        </w:rPr>
      </w:pPr>
      <w:r>
        <w:rPr>
          <w:sz w:val="28"/>
          <w:szCs w:val="28"/>
        </w:rPr>
        <w:t xml:space="preserve">                                                   </w:t>
      </w:r>
      <m:oMath>
        <m:r>
          <w:rPr>
            <w:rFonts w:ascii="Cambria Math" w:hAnsi="Cambria Math"/>
            <w:sz w:val="28"/>
            <w:szCs w:val="28"/>
          </w:rPr>
          <m:t>α=</m:t>
        </m:r>
        <m:f>
          <m:fPr>
            <m:ctrlPr>
              <w:rPr>
                <w:rFonts w:ascii="Cambria Math" w:hAnsi="Cambria Math"/>
                <w:i/>
                <w:sz w:val="28"/>
                <w:szCs w:val="28"/>
              </w:rPr>
            </m:ctrlPr>
          </m:fPr>
          <m:num>
            <m:r>
              <w:rPr>
                <w:rFonts w:ascii="Cambria Math" w:hAnsi="Cambria Math"/>
                <w:sz w:val="28"/>
                <w:szCs w:val="28"/>
              </w:rPr>
              <m:t>2</m:t>
            </m:r>
          </m:num>
          <m:den>
            <m:r>
              <w:rPr>
                <w:rFonts w:ascii="Cambria Math" w:hAnsi="Cambria Math"/>
                <w:sz w:val="28"/>
                <w:szCs w:val="28"/>
              </w:rPr>
              <m:t>N+1</m:t>
            </m:r>
          </m:den>
        </m:f>
      </m:oMath>
      <w:r w:rsidR="00B14682" w:rsidRPr="006D0725">
        <w:rPr>
          <w:sz w:val="28"/>
          <w:szCs w:val="28"/>
        </w:rPr>
        <w:t xml:space="preserve"> ,</w:t>
      </w:r>
      <w:r>
        <w:rPr>
          <w:sz w:val="28"/>
          <w:szCs w:val="28"/>
        </w:rPr>
        <w:t xml:space="preserve">                                               (2.18)</w:t>
      </w:r>
    </w:p>
    <w:p w:rsidR="006D0725" w:rsidRPr="006D0725" w:rsidRDefault="006D0725" w:rsidP="006D0725">
      <w:pPr>
        <w:pStyle w:val="af3"/>
        <w:spacing w:after="0"/>
        <w:ind w:firstLine="709"/>
        <w:jc w:val="center"/>
        <w:rPr>
          <w:sz w:val="28"/>
          <w:szCs w:val="28"/>
        </w:rPr>
      </w:pPr>
    </w:p>
    <w:p w:rsidR="00924F9A" w:rsidRDefault="00B14682" w:rsidP="002866E6">
      <w:pPr>
        <w:pStyle w:val="af3"/>
        <w:spacing w:after="0"/>
        <w:ind w:firstLine="709"/>
        <w:jc w:val="both"/>
        <w:rPr>
          <w:sz w:val="28"/>
          <w:szCs w:val="28"/>
        </w:rPr>
      </w:pPr>
      <w:r w:rsidRPr="007E7EB9">
        <w:rPr>
          <w:sz w:val="28"/>
          <w:szCs w:val="28"/>
        </w:rPr>
        <w:t xml:space="preserve"> N – </w:t>
      </w:r>
      <w:r>
        <w:rPr>
          <w:sz w:val="28"/>
          <w:szCs w:val="28"/>
        </w:rPr>
        <w:t>это количество</w:t>
      </w:r>
      <w:r w:rsidRPr="007E7EB9">
        <w:rPr>
          <w:sz w:val="28"/>
          <w:szCs w:val="28"/>
        </w:rPr>
        <w:t xml:space="preserve"> точек ряда, </w:t>
      </w:r>
      <w:r>
        <w:rPr>
          <w:sz w:val="28"/>
          <w:szCs w:val="28"/>
        </w:rPr>
        <w:t>при которых</w:t>
      </w:r>
      <w:r w:rsidRPr="007E7EB9">
        <w:rPr>
          <w:sz w:val="28"/>
          <w:szCs w:val="28"/>
        </w:rPr>
        <w:t xml:space="preserve"> динамика </w:t>
      </w:r>
      <w:r>
        <w:rPr>
          <w:sz w:val="28"/>
          <w:szCs w:val="28"/>
        </w:rPr>
        <w:t>может быть стабильной и гладкой</w:t>
      </w:r>
      <w:r w:rsidRPr="007E7EB9">
        <w:rPr>
          <w:spacing w:val="51"/>
          <w:sz w:val="28"/>
          <w:szCs w:val="28"/>
        </w:rPr>
        <w:t xml:space="preserve"> </w:t>
      </w:r>
      <w:r w:rsidR="00527C64" w:rsidRPr="009A5ECE">
        <w:rPr>
          <w:sz w:val="28"/>
          <w:szCs w:val="28"/>
        </w:rPr>
        <w:t>[</w:t>
      </w:r>
      <w:r w:rsidR="00332C36">
        <w:rPr>
          <w:sz w:val="28"/>
          <w:szCs w:val="28"/>
        </w:rPr>
        <w:t>28</w:t>
      </w:r>
      <w:r w:rsidR="00527C64" w:rsidRPr="00925076">
        <w:rPr>
          <w:sz w:val="28"/>
          <w:szCs w:val="28"/>
        </w:rPr>
        <w:t>]</w:t>
      </w:r>
      <w:r w:rsidR="00E83D52" w:rsidRPr="007E7EB9">
        <w:rPr>
          <w:sz w:val="28"/>
          <w:szCs w:val="28"/>
        </w:rPr>
        <w:t>.</w:t>
      </w:r>
    </w:p>
    <w:p w:rsidR="006D0725" w:rsidRDefault="006D0725" w:rsidP="002866E6">
      <w:pPr>
        <w:pStyle w:val="af3"/>
        <w:spacing w:after="0"/>
        <w:ind w:firstLine="709"/>
        <w:jc w:val="both"/>
        <w:rPr>
          <w:spacing w:val="51"/>
          <w:sz w:val="28"/>
          <w:szCs w:val="28"/>
        </w:rPr>
      </w:pPr>
    </w:p>
    <w:p w:rsidR="006D0725" w:rsidRDefault="00B14682" w:rsidP="002866E6">
      <w:pPr>
        <w:pStyle w:val="af3"/>
        <w:spacing w:after="0"/>
        <w:ind w:firstLine="709"/>
        <w:jc w:val="both"/>
        <w:rPr>
          <w:sz w:val="28"/>
          <w:szCs w:val="28"/>
        </w:rPr>
      </w:pPr>
      <w:r w:rsidRPr="00E30CA0">
        <w:rPr>
          <w:sz w:val="28"/>
          <w:szCs w:val="28"/>
        </w:rPr>
        <w:lastRenderedPageBreak/>
        <w:t xml:space="preserve">Второе </w:t>
      </w:r>
      <w:r w:rsidR="00E30CA0" w:rsidRPr="00E30CA0">
        <w:rPr>
          <w:sz w:val="28"/>
          <w:szCs w:val="28"/>
        </w:rPr>
        <w:t>–</w:t>
      </w:r>
      <w:r w:rsidRPr="00E30CA0">
        <w:rPr>
          <w:sz w:val="28"/>
          <w:szCs w:val="28"/>
        </w:rPr>
        <w:t xml:space="preserve"> Мейера</w:t>
      </w:r>
      <w:r w:rsidR="00E30CA0">
        <w:rPr>
          <w:sz w:val="28"/>
          <w:szCs w:val="28"/>
        </w:rPr>
        <w:t>:</w:t>
      </w:r>
    </w:p>
    <w:p w:rsidR="00C94301" w:rsidRDefault="00C94301" w:rsidP="002866E6">
      <w:pPr>
        <w:pStyle w:val="af3"/>
        <w:spacing w:after="0"/>
        <w:ind w:firstLine="709"/>
        <w:jc w:val="both"/>
        <w:rPr>
          <w:sz w:val="28"/>
          <w:szCs w:val="28"/>
        </w:rPr>
      </w:pPr>
    </w:p>
    <w:p w:rsidR="00B14682" w:rsidRDefault="006D0725" w:rsidP="006D0725">
      <w:pPr>
        <w:pStyle w:val="af3"/>
        <w:spacing w:after="0"/>
        <w:ind w:firstLine="709"/>
        <w:jc w:val="center"/>
        <w:rPr>
          <w:sz w:val="28"/>
          <w:szCs w:val="28"/>
        </w:rPr>
      </w:pPr>
      <w:r>
        <w:rPr>
          <w:sz w:val="28"/>
          <w:szCs w:val="28"/>
        </w:rPr>
        <w:t xml:space="preserve">                                                 </w:t>
      </w:r>
      <m:oMath>
        <m:r>
          <w:rPr>
            <w:rFonts w:ascii="Cambria Math" w:hAnsi="Cambria Math"/>
            <w:sz w:val="28"/>
            <w:szCs w:val="28"/>
            <w:lang w:val="en-US"/>
          </w:rPr>
          <m:t>α</m:t>
        </m:r>
        <m:r>
          <w:rPr>
            <w:rFonts w:ascii="Cambria Math" w:hAnsi="Cambria Math"/>
            <w:sz w:val="28"/>
            <w:szCs w:val="28"/>
          </w:rPr>
          <m:t>≈</m:t>
        </m:r>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n</m:t>
                </m:r>
              </m:sub>
            </m:sSub>
          </m:num>
          <m:den>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ε</m:t>
                </m:r>
              </m:sub>
            </m:sSub>
          </m:den>
        </m:f>
      </m:oMath>
      <w:r w:rsidR="00B14682" w:rsidRPr="007E7EB9">
        <w:rPr>
          <w:sz w:val="28"/>
          <w:szCs w:val="28"/>
        </w:rPr>
        <w:t>,</w:t>
      </w:r>
      <w:r>
        <w:rPr>
          <w:sz w:val="28"/>
          <w:szCs w:val="28"/>
        </w:rPr>
        <w:t xml:space="preserve">                                                 (2.19)</w:t>
      </w:r>
    </w:p>
    <w:p w:rsidR="006D0725" w:rsidRPr="005023E5" w:rsidRDefault="006D0725" w:rsidP="006D0725">
      <w:pPr>
        <w:pStyle w:val="af3"/>
        <w:spacing w:after="0"/>
        <w:ind w:firstLine="709"/>
        <w:jc w:val="center"/>
        <w:rPr>
          <w:sz w:val="28"/>
          <w:szCs w:val="28"/>
        </w:rPr>
      </w:pPr>
    </w:p>
    <w:p w:rsidR="006D0725" w:rsidRDefault="00B14682" w:rsidP="002866E6">
      <w:pPr>
        <w:pStyle w:val="af3"/>
        <w:spacing w:after="0"/>
        <w:ind w:firstLine="709"/>
        <w:jc w:val="both"/>
        <w:rPr>
          <w:sz w:val="28"/>
          <w:szCs w:val="28"/>
        </w:rPr>
      </w:pPr>
      <w:r>
        <w:rPr>
          <w:sz w:val="28"/>
          <w:szCs w:val="28"/>
        </w:rPr>
        <w:t>При этом</w:t>
      </w:r>
      <w:r w:rsidR="006D0725">
        <w:rPr>
          <w:sz w:val="28"/>
          <w:szCs w:val="28"/>
        </w:rPr>
        <w:t>:</w:t>
      </w:r>
    </w:p>
    <w:p w:rsidR="00B14682" w:rsidRPr="007E7EB9" w:rsidRDefault="00305B0E" w:rsidP="002866E6">
      <w:pPr>
        <w:pStyle w:val="af3"/>
        <w:spacing w:after="0"/>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n</m:t>
            </m:r>
          </m:sub>
        </m:sSub>
        <m:r>
          <w:rPr>
            <w:rFonts w:ascii="Cambria Math" w:hAnsi="Cambria Math"/>
            <w:sz w:val="28"/>
            <w:szCs w:val="28"/>
          </w:rPr>
          <m:t>-</m:t>
        </m:r>
      </m:oMath>
      <w:r w:rsidR="00B14682" w:rsidRPr="007E7EB9">
        <w:rPr>
          <w:sz w:val="28"/>
          <w:szCs w:val="28"/>
        </w:rPr>
        <w:t xml:space="preserve"> среднеквадратическая</w:t>
      </w:r>
      <w:r w:rsidR="00B14682" w:rsidRPr="00F1591F">
        <w:rPr>
          <w:sz w:val="28"/>
          <w:szCs w:val="28"/>
        </w:rPr>
        <w:t xml:space="preserve"> </w:t>
      </w:r>
      <w:r w:rsidR="00B14682" w:rsidRPr="007E7EB9">
        <w:rPr>
          <w:sz w:val="28"/>
          <w:szCs w:val="28"/>
        </w:rPr>
        <w:t xml:space="preserve">ошибка; </w:t>
      </w:r>
    </w:p>
    <w:p w:rsidR="006D0725" w:rsidRDefault="00305B0E" w:rsidP="002866E6">
      <w:pPr>
        <w:pStyle w:val="af3"/>
        <w:spacing w:after="0"/>
        <w:ind w:firstLine="709"/>
        <w:jc w:val="both"/>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ε</m:t>
            </m:r>
          </m:sub>
        </m:sSub>
        <m:r>
          <w:rPr>
            <w:rFonts w:ascii="Cambria Math" w:hAnsi="Cambria Math"/>
            <w:sz w:val="28"/>
            <w:szCs w:val="28"/>
          </w:rPr>
          <m:t>-</m:t>
        </m:r>
      </m:oMath>
      <w:r w:rsidR="00B14682" w:rsidRPr="00F1591F">
        <w:rPr>
          <w:sz w:val="28"/>
          <w:szCs w:val="28"/>
        </w:rPr>
        <w:t xml:space="preserve"> </w:t>
      </w:r>
      <w:r w:rsidR="00924F9A">
        <w:rPr>
          <w:sz w:val="28"/>
          <w:szCs w:val="28"/>
        </w:rPr>
        <w:t>среднеквадратическая ошибка</w:t>
      </w:r>
      <w:r w:rsidR="00AE0D2B">
        <w:rPr>
          <w:sz w:val="28"/>
          <w:szCs w:val="28"/>
        </w:rPr>
        <w:t xml:space="preserve"> первоначального ряда</w:t>
      </w:r>
      <w:r w:rsidR="00B14682" w:rsidRPr="007E7EB9">
        <w:rPr>
          <w:sz w:val="28"/>
          <w:szCs w:val="28"/>
        </w:rPr>
        <w:t>.</w:t>
      </w:r>
    </w:p>
    <w:p w:rsidR="006D0725" w:rsidRDefault="006D0725" w:rsidP="002866E6">
      <w:pPr>
        <w:pStyle w:val="af3"/>
        <w:spacing w:after="0"/>
        <w:ind w:firstLine="709"/>
        <w:jc w:val="both"/>
        <w:rPr>
          <w:sz w:val="28"/>
          <w:szCs w:val="28"/>
        </w:rPr>
      </w:pPr>
    </w:p>
    <w:p w:rsidR="00B14682" w:rsidRPr="007E7EB9" w:rsidRDefault="00B14682" w:rsidP="002866E6">
      <w:pPr>
        <w:pStyle w:val="af3"/>
        <w:spacing w:after="0"/>
        <w:ind w:firstLine="709"/>
        <w:jc w:val="both"/>
        <w:rPr>
          <w:sz w:val="28"/>
          <w:szCs w:val="28"/>
        </w:rPr>
      </w:pPr>
      <w:r w:rsidRPr="007E7EB9">
        <w:rPr>
          <w:sz w:val="28"/>
          <w:szCs w:val="28"/>
        </w:rPr>
        <w:t xml:space="preserve"> </w:t>
      </w:r>
      <w:r>
        <w:rPr>
          <w:sz w:val="28"/>
          <w:szCs w:val="28"/>
        </w:rPr>
        <w:t>Тем не менее,</w:t>
      </w:r>
      <w:r w:rsidRPr="007E7EB9">
        <w:rPr>
          <w:sz w:val="28"/>
          <w:szCs w:val="28"/>
        </w:rPr>
        <w:t xml:space="preserve"> </w:t>
      </w:r>
      <w:r>
        <w:rPr>
          <w:sz w:val="28"/>
          <w:szCs w:val="28"/>
        </w:rPr>
        <w:t>применение</w:t>
      </w:r>
      <w:r w:rsidRPr="007E7EB9">
        <w:rPr>
          <w:sz w:val="28"/>
          <w:szCs w:val="28"/>
        </w:rPr>
        <w:t xml:space="preserve"> </w:t>
      </w:r>
      <w:r>
        <w:rPr>
          <w:sz w:val="28"/>
          <w:szCs w:val="28"/>
        </w:rPr>
        <w:t>данного</w:t>
      </w:r>
      <w:r w:rsidRPr="007E7EB9">
        <w:rPr>
          <w:sz w:val="28"/>
          <w:szCs w:val="28"/>
        </w:rPr>
        <w:t xml:space="preserve"> соотношения </w:t>
      </w:r>
      <w:r>
        <w:rPr>
          <w:sz w:val="28"/>
          <w:szCs w:val="28"/>
        </w:rPr>
        <w:t xml:space="preserve">является </w:t>
      </w:r>
      <w:r w:rsidR="00AE0D2B">
        <w:rPr>
          <w:sz w:val="28"/>
          <w:szCs w:val="28"/>
        </w:rPr>
        <w:t>затруднительным</w:t>
      </w:r>
      <w:r>
        <w:rPr>
          <w:sz w:val="28"/>
          <w:szCs w:val="28"/>
        </w:rPr>
        <w:t xml:space="preserve"> процессом, поскольку</w:t>
      </w:r>
      <w:r w:rsidR="00AE0D2B">
        <w:rPr>
          <w:sz w:val="28"/>
          <w:szCs w:val="28"/>
        </w:rPr>
        <w:t xml:space="preserve"> определить</w:t>
      </w:r>
      <w:r w:rsidRPr="007E7EB9">
        <w:rPr>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n</m:t>
            </m:r>
          </m:sub>
        </m:sSub>
      </m:oMath>
      <w:r w:rsidRPr="00F1591F">
        <w:rPr>
          <w:i/>
          <w:sz w:val="28"/>
          <w:szCs w:val="28"/>
        </w:rPr>
        <w:t xml:space="preserve"> </w:t>
      </w:r>
      <w:r w:rsidRPr="00F1591F">
        <w:rPr>
          <w:sz w:val="28"/>
          <w:szCs w:val="28"/>
        </w:rPr>
        <w:t>и</w:t>
      </w:r>
      <w:r>
        <w:rPr>
          <w:i/>
          <w:sz w:val="28"/>
          <w:szCs w:val="28"/>
        </w:rPr>
        <w:t xml:space="preserve"> </w:t>
      </w:r>
      <m:oMath>
        <m:sSub>
          <m:sSubPr>
            <m:ctrlPr>
              <w:rPr>
                <w:rFonts w:ascii="Cambria Math" w:hAnsi="Cambria Math"/>
                <w:i/>
                <w:sz w:val="28"/>
                <w:szCs w:val="28"/>
                <w:lang w:val="en-US"/>
              </w:rPr>
            </m:ctrlPr>
          </m:sSubPr>
          <m:e>
            <m:r>
              <w:rPr>
                <w:rFonts w:ascii="Cambria Math" w:hAnsi="Cambria Math"/>
                <w:sz w:val="28"/>
                <w:szCs w:val="28"/>
                <w:lang w:val="en-US"/>
              </w:rPr>
              <m:t>σ</m:t>
            </m:r>
          </m:e>
          <m:sub>
            <m:r>
              <w:rPr>
                <w:rFonts w:ascii="Cambria Math" w:hAnsi="Cambria Math"/>
                <w:sz w:val="28"/>
                <w:szCs w:val="28"/>
                <w:lang w:val="en-US"/>
              </w:rPr>
              <m:t>ε</m:t>
            </m:r>
          </m:sub>
        </m:sSub>
      </m:oMath>
      <w:r>
        <w:rPr>
          <w:i/>
          <w:sz w:val="28"/>
          <w:szCs w:val="28"/>
        </w:rPr>
        <w:t xml:space="preserve"> </w:t>
      </w:r>
      <w:r>
        <w:rPr>
          <w:sz w:val="28"/>
          <w:szCs w:val="28"/>
        </w:rPr>
        <w:t xml:space="preserve"> по первичным данным </w:t>
      </w:r>
      <w:r w:rsidR="00AE0D2B">
        <w:rPr>
          <w:sz w:val="28"/>
          <w:szCs w:val="28"/>
        </w:rPr>
        <w:t>достаточно сложно</w:t>
      </w:r>
      <w:r>
        <w:rPr>
          <w:sz w:val="28"/>
          <w:szCs w:val="28"/>
        </w:rPr>
        <w:t>.</w:t>
      </w:r>
    </w:p>
    <w:p w:rsidR="00B14682" w:rsidRDefault="00AE0D2B" w:rsidP="002866E6">
      <w:pPr>
        <w:pStyle w:val="af3"/>
        <w:spacing w:after="0"/>
        <w:ind w:firstLine="709"/>
        <w:jc w:val="both"/>
        <w:rPr>
          <w:sz w:val="28"/>
          <w:szCs w:val="28"/>
        </w:rPr>
      </w:pPr>
      <w:r>
        <w:rPr>
          <w:sz w:val="28"/>
          <w:szCs w:val="28"/>
        </w:rPr>
        <w:t>Выбор параметра</w:t>
      </w:r>
      <w:r w:rsidR="00B14682" w:rsidRPr="007E7EB9">
        <w:rPr>
          <w:sz w:val="28"/>
          <w:szCs w:val="28"/>
        </w:rPr>
        <w:t xml:space="preserve"> </w:t>
      </w:r>
      <w:r w:rsidR="00B14682">
        <w:rPr>
          <w:sz w:val="28"/>
          <w:szCs w:val="28"/>
        </w:rPr>
        <w:t>имеет смысл коррелировать с</w:t>
      </w:r>
      <w:r>
        <w:rPr>
          <w:sz w:val="28"/>
          <w:szCs w:val="28"/>
        </w:rPr>
        <w:t xml:space="preserve"> точностью</w:t>
      </w:r>
      <w:r w:rsidR="00B14682">
        <w:rPr>
          <w:sz w:val="28"/>
          <w:szCs w:val="28"/>
        </w:rPr>
        <w:t xml:space="preserve"> </w:t>
      </w:r>
      <w:r w:rsidR="00332C36">
        <w:rPr>
          <w:sz w:val="28"/>
          <w:szCs w:val="28"/>
        </w:rPr>
        <w:t>прогноза, поэтому</w:t>
      </w:r>
      <w:r w:rsidR="00924F9A" w:rsidRPr="007E7EB9">
        <w:rPr>
          <w:sz w:val="28"/>
          <w:szCs w:val="28"/>
        </w:rPr>
        <w:t xml:space="preserve"> </w:t>
      </w:r>
      <w:r w:rsidR="00924F9A">
        <w:rPr>
          <w:sz w:val="28"/>
          <w:szCs w:val="28"/>
        </w:rPr>
        <w:t>целесообразно применить</w:t>
      </w:r>
      <w:r w:rsidR="00924F9A" w:rsidRPr="007E7EB9">
        <w:rPr>
          <w:sz w:val="28"/>
          <w:szCs w:val="28"/>
        </w:rPr>
        <w:t xml:space="preserve"> процедуру обобщенного сглаживания, </w:t>
      </w:r>
      <w:r w:rsidR="00924F9A">
        <w:rPr>
          <w:sz w:val="28"/>
          <w:szCs w:val="28"/>
        </w:rPr>
        <w:t>позволяющую получить</w:t>
      </w:r>
      <w:r w:rsidR="00924F9A" w:rsidRPr="007E7EB9">
        <w:rPr>
          <w:sz w:val="28"/>
          <w:szCs w:val="28"/>
        </w:rPr>
        <w:t xml:space="preserve"> соотношения, связывающие</w:t>
      </w:r>
      <w:r w:rsidR="00924F9A">
        <w:rPr>
          <w:sz w:val="28"/>
          <w:szCs w:val="28"/>
        </w:rPr>
        <w:t xml:space="preserve"> параметр сглаживания и</w:t>
      </w:r>
      <w:r w:rsidR="00924F9A" w:rsidRPr="007E7EB9">
        <w:rPr>
          <w:sz w:val="28"/>
          <w:szCs w:val="28"/>
        </w:rPr>
        <w:t xml:space="preserve"> дисперсию прогноза</w:t>
      </w:r>
      <w:r w:rsidR="00332C36" w:rsidRPr="009A5ECE">
        <w:rPr>
          <w:sz w:val="28"/>
          <w:szCs w:val="28"/>
        </w:rPr>
        <w:t xml:space="preserve"> </w:t>
      </w:r>
      <w:r w:rsidR="00925076" w:rsidRPr="009A5ECE">
        <w:rPr>
          <w:sz w:val="28"/>
          <w:szCs w:val="28"/>
        </w:rPr>
        <w:t>[</w:t>
      </w:r>
      <w:r w:rsidR="00332C36">
        <w:rPr>
          <w:sz w:val="28"/>
          <w:szCs w:val="28"/>
        </w:rPr>
        <w:t>26</w:t>
      </w:r>
      <w:r w:rsidR="00925076" w:rsidRPr="00925076">
        <w:rPr>
          <w:sz w:val="28"/>
          <w:szCs w:val="28"/>
        </w:rPr>
        <w:t>]</w:t>
      </w:r>
      <w:r w:rsidR="00E83D52" w:rsidRPr="00925076">
        <w:rPr>
          <w:sz w:val="28"/>
          <w:szCs w:val="28"/>
        </w:rPr>
        <w:t>.</w:t>
      </w:r>
    </w:p>
    <w:p w:rsidR="00B14682" w:rsidRDefault="00DB4FC3" w:rsidP="002866E6">
      <w:pPr>
        <w:pStyle w:val="af3"/>
        <w:spacing w:after="0"/>
        <w:ind w:right="-1" w:firstLine="709"/>
        <w:jc w:val="both"/>
        <w:rPr>
          <w:sz w:val="28"/>
          <w:szCs w:val="28"/>
        </w:rPr>
      </w:pPr>
      <w:r>
        <w:rPr>
          <w:sz w:val="28"/>
          <w:szCs w:val="28"/>
        </w:rPr>
        <w:t>Линейна</w:t>
      </w:r>
      <w:r w:rsidR="007816CF">
        <w:rPr>
          <w:sz w:val="28"/>
          <w:szCs w:val="28"/>
        </w:rPr>
        <w:t>я модель имеет вид</w:t>
      </w:r>
      <w:r w:rsidR="00B14682" w:rsidRPr="007E7EB9">
        <w:rPr>
          <w:sz w:val="28"/>
          <w:szCs w:val="28"/>
        </w:rPr>
        <w:t xml:space="preserve"> –</w:t>
      </w:r>
    </w:p>
    <w:p w:rsidR="003470B4" w:rsidRPr="007E7EB9" w:rsidRDefault="003470B4" w:rsidP="002866E6">
      <w:pPr>
        <w:pStyle w:val="af3"/>
        <w:spacing w:after="0"/>
        <w:ind w:right="-1" w:firstLine="709"/>
        <w:jc w:val="both"/>
        <w:rPr>
          <w:sz w:val="28"/>
          <w:szCs w:val="28"/>
        </w:rPr>
      </w:pPr>
    </w:p>
    <w:p w:rsidR="00B14682" w:rsidRDefault="00305B0E" w:rsidP="002866E6">
      <w:pPr>
        <w:ind w:right="-1" w:firstLine="709"/>
        <w:jc w:val="right"/>
        <w:rPr>
          <w:position w:val="1"/>
          <w:sz w:val="28"/>
          <w:szCs w:val="28"/>
        </w:rPr>
      </w:pPr>
      <m:oMath>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σ</m:t>
            </m:r>
          </m:e>
          <m:sub>
            <m:sSub>
              <m:sSubPr>
                <m:ctrlPr>
                  <w:rPr>
                    <w:rFonts w:ascii="Cambria Math" w:hAnsi="Cambria Math"/>
                    <w:i/>
                    <w:position w:val="1"/>
                    <w:sz w:val="28"/>
                    <w:szCs w:val="28"/>
                    <w:lang w:val="en-US"/>
                  </w:rPr>
                </m:ctrlPr>
              </m:sSubPr>
              <m:e>
                <m:acc>
                  <m:accPr>
                    <m:ctrlPr>
                      <w:rPr>
                        <w:rFonts w:ascii="Cambria Math" w:hAnsi="Cambria Math"/>
                        <w:i/>
                        <w:position w:val="1"/>
                        <w:sz w:val="28"/>
                        <w:szCs w:val="28"/>
                        <w:lang w:val="en-US"/>
                      </w:rPr>
                    </m:ctrlPr>
                  </m:accPr>
                  <m:e>
                    <m:r>
                      <w:rPr>
                        <w:rFonts w:ascii="Cambria Math" w:hAnsi="Cambria Math"/>
                        <w:position w:val="1"/>
                        <w:sz w:val="28"/>
                        <w:szCs w:val="28"/>
                        <w:lang w:val="en-US"/>
                      </w:rPr>
                      <m:t>x</m:t>
                    </m:r>
                  </m:e>
                </m:acc>
              </m:e>
              <m:sub>
                <m:r>
                  <w:rPr>
                    <w:rFonts w:ascii="Cambria Math" w:hAnsi="Cambria Math"/>
                    <w:position w:val="1"/>
                    <w:sz w:val="28"/>
                    <w:szCs w:val="28"/>
                    <w:lang w:val="en-US"/>
                  </w:rPr>
                  <m:t>τ</m:t>
                </m:r>
              </m:sub>
            </m:sSub>
          </m:sub>
          <m:sup>
            <m:r>
              <w:rPr>
                <w:rFonts w:ascii="Cambria Math"/>
                <w:position w:val="1"/>
                <w:sz w:val="28"/>
                <w:szCs w:val="28"/>
              </w:rPr>
              <m:t>2</m:t>
            </m:r>
          </m:sup>
        </m:sSubSup>
        <m:r>
          <w:rPr>
            <w:rFonts w:ascii="Cambria Math"/>
            <w:position w:val="1"/>
            <w:sz w:val="28"/>
            <w:szCs w:val="28"/>
          </w:rPr>
          <m:t>=</m:t>
        </m:r>
        <m:f>
          <m:fPr>
            <m:ctrlPr>
              <w:rPr>
                <w:rFonts w:ascii="Cambria Math" w:hAnsi="Cambria Math"/>
                <w:i/>
                <w:position w:val="1"/>
                <w:sz w:val="28"/>
                <w:szCs w:val="28"/>
                <w:lang w:val="en-US"/>
              </w:rPr>
            </m:ctrlPr>
          </m:fPr>
          <m:num>
            <m:r>
              <w:rPr>
                <w:rFonts w:ascii="Cambria Math" w:hAnsi="Cambria Math"/>
                <w:position w:val="1"/>
                <w:sz w:val="28"/>
                <w:szCs w:val="28"/>
                <w:lang w:val="en-US"/>
              </w:rPr>
              <m:t>α</m:t>
            </m:r>
          </m:num>
          <m:den>
            <m:sSup>
              <m:sSupPr>
                <m:ctrlPr>
                  <w:rPr>
                    <w:rFonts w:ascii="Cambria Math" w:hAnsi="Cambria Math"/>
                    <w:i/>
                    <w:position w:val="1"/>
                    <w:sz w:val="28"/>
                    <w:szCs w:val="28"/>
                    <w:lang w:val="en-US"/>
                  </w:rPr>
                </m:ctrlPr>
              </m:sSupPr>
              <m:e>
                <m:r>
                  <w:rPr>
                    <w:rFonts w:ascii="Cambria Math"/>
                    <w:position w:val="1"/>
                    <w:sz w:val="28"/>
                    <w:szCs w:val="28"/>
                  </w:rPr>
                  <m:t>(1+</m:t>
                </m:r>
                <m:r>
                  <w:rPr>
                    <w:rFonts w:ascii="Cambria Math" w:hAnsi="Cambria Math"/>
                    <w:position w:val="1"/>
                    <w:sz w:val="28"/>
                    <w:szCs w:val="28"/>
                    <w:lang w:val="en-US"/>
                  </w:rPr>
                  <m:t>β</m:t>
                </m:r>
                <m:r>
                  <w:rPr>
                    <w:rFonts w:ascii="Cambria Math"/>
                    <w:position w:val="1"/>
                    <w:sz w:val="28"/>
                    <w:szCs w:val="28"/>
                  </w:rPr>
                  <m:t>)</m:t>
                </m:r>
              </m:e>
              <m:sup>
                <m:r>
                  <w:rPr>
                    <w:rFonts w:ascii="Cambria Math"/>
                    <w:position w:val="1"/>
                    <w:sz w:val="28"/>
                    <w:szCs w:val="28"/>
                  </w:rPr>
                  <m:t>2</m:t>
                </m:r>
              </m:sup>
            </m:sSup>
          </m:den>
        </m:f>
        <m:r>
          <w:rPr>
            <w:rFonts w:ascii="Cambria Math"/>
            <w:position w:val="1"/>
            <w:sz w:val="28"/>
            <w:szCs w:val="28"/>
          </w:rPr>
          <m:t>[1+4</m:t>
        </m:r>
        <m:r>
          <w:rPr>
            <w:rFonts w:ascii="Cambria Math" w:hAnsi="Cambria Math"/>
            <w:position w:val="1"/>
            <w:sz w:val="28"/>
            <w:szCs w:val="28"/>
            <w:lang w:val="en-US"/>
          </w:rPr>
          <m:t>β</m:t>
        </m:r>
        <m:r>
          <w:rPr>
            <w:rFonts w:ascii="Cambria Math"/>
            <w:position w:val="1"/>
            <w:sz w:val="28"/>
            <w:szCs w:val="28"/>
          </w:rPr>
          <m:t>+2</m:t>
        </m:r>
        <m:sSup>
          <m:sSupPr>
            <m:ctrlPr>
              <w:rPr>
                <w:rFonts w:ascii="Cambria Math" w:hAnsi="Cambria Math"/>
                <w:i/>
                <w:position w:val="1"/>
                <w:sz w:val="28"/>
                <w:szCs w:val="28"/>
                <w:lang w:val="en-US"/>
              </w:rPr>
            </m:ctrlPr>
          </m:sSupPr>
          <m:e>
            <m:r>
              <w:rPr>
                <w:rFonts w:ascii="Cambria Math" w:hAnsi="Cambria Math"/>
                <w:position w:val="1"/>
                <w:sz w:val="28"/>
                <w:szCs w:val="28"/>
                <w:lang w:val="en-US"/>
              </w:rPr>
              <m:t>β</m:t>
            </m:r>
          </m:e>
          <m:sup>
            <m:r>
              <w:rPr>
                <w:rFonts w:ascii="Cambria Math"/>
                <w:position w:val="1"/>
                <w:sz w:val="28"/>
                <w:szCs w:val="28"/>
              </w:rPr>
              <m:t>2</m:t>
            </m:r>
          </m:sup>
        </m:sSup>
        <m:r>
          <w:rPr>
            <w:rFonts w:ascii="Cambria Math"/>
            <w:position w:val="1"/>
            <w:sz w:val="28"/>
            <w:szCs w:val="28"/>
          </w:rPr>
          <m:t>+2</m:t>
        </m:r>
        <m:r>
          <w:rPr>
            <w:rFonts w:ascii="Cambria Math" w:hAnsi="Cambria Math"/>
            <w:position w:val="1"/>
            <w:sz w:val="28"/>
            <w:szCs w:val="28"/>
            <w:lang w:val="en-US"/>
          </w:rPr>
          <m:t>α</m:t>
        </m:r>
        <m:d>
          <m:dPr>
            <m:ctrlPr>
              <w:rPr>
                <w:rFonts w:ascii="Cambria Math" w:hAnsi="Cambria Math"/>
                <w:i/>
                <w:position w:val="1"/>
                <w:sz w:val="28"/>
                <w:szCs w:val="28"/>
                <w:lang w:val="en-US"/>
              </w:rPr>
            </m:ctrlPr>
          </m:dPr>
          <m:e>
            <m:r>
              <w:rPr>
                <w:rFonts w:ascii="Cambria Math"/>
                <w:position w:val="1"/>
                <w:sz w:val="28"/>
                <w:szCs w:val="28"/>
              </w:rPr>
              <m:t>1+3</m:t>
            </m:r>
            <m:r>
              <w:rPr>
                <w:rFonts w:ascii="Cambria Math" w:hAnsi="Cambria Math"/>
                <w:position w:val="1"/>
                <w:sz w:val="28"/>
                <w:szCs w:val="28"/>
                <w:lang w:val="en-US"/>
              </w:rPr>
              <m:t>β</m:t>
            </m:r>
          </m:e>
        </m:d>
        <m:r>
          <w:rPr>
            <w:rFonts w:ascii="Cambria Math" w:hAnsi="Cambria Math"/>
            <w:position w:val="1"/>
            <w:sz w:val="28"/>
            <w:szCs w:val="28"/>
            <w:lang w:val="en-US"/>
          </w:rPr>
          <m:t>τ</m:t>
        </m:r>
        <m:r>
          <w:rPr>
            <w:rFonts w:ascii="Cambria Math"/>
            <w:position w:val="1"/>
            <w:sz w:val="28"/>
            <w:szCs w:val="28"/>
          </w:rPr>
          <m:t>+2</m:t>
        </m:r>
        <m:sSup>
          <m:sSupPr>
            <m:ctrlPr>
              <w:rPr>
                <w:rFonts w:ascii="Cambria Math" w:hAnsi="Cambria Math"/>
                <w:i/>
                <w:position w:val="1"/>
                <w:sz w:val="28"/>
                <w:szCs w:val="28"/>
                <w:lang w:val="en-US"/>
              </w:rPr>
            </m:ctrlPr>
          </m:sSupPr>
          <m:e>
            <m:r>
              <w:rPr>
                <w:rFonts w:ascii="Cambria Math" w:hAnsi="Cambria Math"/>
                <w:position w:val="1"/>
                <w:sz w:val="28"/>
                <w:szCs w:val="28"/>
                <w:lang w:val="en-US"/>
              </w:rPr>
              <m:t>α</m:t>
            </m:r>
          </m:e>
          <m:sup>
            <m:r>
              <w:rPr>
                <w:rFonts w:ascii="Cambria Math"/>
                <w:position w:val="1"/>
                <w:sz w:val="28"/>
                <w:szCs w:val="28"/>
              </w:rPr>
              <m:t>2</m:t>
            </m:r>
          </m:sup>
        </m:sSup>
        <m:sSup>
          <m:sSupPr>
            <m:ctrlPr>
              <w:rPr>
                <w:rFonts w:ascii="Cambria Math" w:hAnsi="Cambria Math"/>
                <w:i/>
                <w:position w:val="1"/>
                <w:sz w:val="28"/>
                <w:szCs w:val="28"/>
                <w:lang w:val="en-US"/>
              </w:rPr>
            </m:ctrlPr>
          </m:sSupPr>
          <m:e>
            <m:r>
              <w:rPr>
                <w:rFonts w:ascii="Cambria Math" w:hAnsi="Cambria Math"/>
                <w:position w:val="1"/>
                <w:sz w:val="28"/>
                <w:szCs w:val="28"/>
                <w:lang w:val="en-US"/>
              </w:rPr>
              <m:t>τ</m:t>
            </m:r>
          </m:e>
          <m:sup>
            <m:r>
              <w:rPr>
                <w:rFonts w:ascii="Cambria Math"/>
                <w:position w:val="1"/>
                <w:sz w:val="28"/>
                <w:szCs w:val="28"/>
              </w:rPr>
              <m:t>3</m:t>
            </m:r>
          </m:sup>
        </m:sSup>
        <m:r>
          <w:rPr>
            <w:rFonts w:ascii="Cambria Math"/>
            <w:position w:val="1"/>
            <w:sz w:val="28"/>
            <w:szCs w:val="28"/>
          </w:rPr>
          <m:t>]</m:t>
        </m:r>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σ</m:t>
            </m:r>
          </m:e>
          <m:sub>
            <m:r>
              <w:rPr>
                <w:rFonts w:ascii="Cambria Math" w:hAnsi="Cambria Math"/>
                <w:position w:val="1"/>
                <w:sz w:val="28"/>
                <w:szCs w:val="28"/>
                <w:lang w:val="en-US"/>
              </w:rPr>
              <m:t>ε</m:t>
            </m:r>
          </m:sub>
          <m:sup>
            <m:r>
              <w:rPr>
                <w:rFonts w:ascii="Cambria Math"/>
                <w:position w:val="1"/>
                <w:sz w:val="28"/>
                <w:szCs w:val="28"/>
              </w:rPr>
              <m:t>2</m:t>
            </m:r>
          </m:sup>
        </m:sSubSup>
        <m:r>
          <w:rPr>
            <w:rFonts w:ascii="Cambria Math"/>
            <w:position w:val="1"/>
            <w:sz w:val="28"/>
            <w:szCs w:val="28"/>
          </w:rPr>
          <m:t>.</m:t>
        </m:r>
      </m:oMath>
      <w:r w:rsidR="003470B4">
        <w:rPr>
          <w:position w:val="1"/>
          <w:sz w:val="28"/>
          <w:szCs w:val="28"/>
        </w:rPr>
        <w:t xml:space="preserve">           </w:t>
      </w:r>
      <w:r w:rsidR="00B14682" w:rsidRPr="007E7EB9">
        <w:rPr>
          <w:position w:val="1"/>
          <w:sz w:val="28"/>
          <w:szCs w:val="28"/>
        </w:rPr>
        <w:t>(</w:t>
      </w:r>
      <w:r w:rsidR="006D0725">
        <w:rPr>
          <w:position w:val="1"/>
          <w:sz w:val="28"/>
          <w:szCs w:val="28"/>
        </w:rPr>
        <w:t>2.20</w:t>
      </w:r>
      <w:r w:rsidR="00B14682" w:rsidRPr="007E7EB9">
        <w:rPr>
          <w:position w:val="1"/>
          <w:sz w:val="28"/>
          <w:szCs w:val="28"/>
        </w:rPr>
        <w:t>)</w:t>
      </w:r>
    </w:p>
    <w:p w:rsidR="003470B4" w:rsidRPr="003470B4" w:rsidRDefault="003470B4" w:rsidP="002866E6">
      <w:pPr>
        <w:ind w:right="-1" w:firstLine="709"/>
        <w:jc w:val="right"/>
        <w:rPr>
          <w:position w:val="1"/>
          <w:sz w:val="28"/>
          <w:szCs w:val="28"/>
        </w:rPr>
      </w:pPr>
    </w:p>
    <w:p w:rsidR="00B14682" w:rsidRDefault="00B14682" w:rsidP="002866E6">
      <w:pPr>
        <w:pStyle w:val="af3"/>
        <w:spacing w:after="0"/>
        <w:ind w:right="-1" w:firstLine="709"/>
        <w:rPr>
          <w:sz w:val="28"/>
          <w:szCs w:val="28"/>
        </w:rPr>
      </w:pPr>
      <w:r>
        <w:rPr>
          <w:sz w:val="28"/>
          <w:szCs w:val="28"/>
        </w:rPr>
        <w:t xml:space="preserve">Квадратичная </w:t>
      </w:r>
      <w:r w:rsidR="00924F9A">
        <w:rPr>
          <w:sz w:val="28"/>
          <w:szCs w:val="28"/>
        </w:rPr>
        <w:t>модель</w:t>
      </w:r>
      <w:r>
        <w:rPr>
          <w:sz w:val="28"/>
          <w:szCs w:val="28"/>
        </w:rPr>
        <w:t xml:space="preserve"> выглядит так</w:t>
      </w:r>
      <w:r w:rsidRPr="007E7EB9">
        <w:rPr>
          <w:sz w:val="28"/>
          <w:szCs w:val="28"/>
        </w:rPr>
        <w:t xml:space="preserve"> –</w:t>
      </w:r>
    </w:p>
    <w:p w:rsidR="003470B4" w:rsidRPr="007E7EB9" w:rsidRDefault="003470B4" w:rsidP="002866E6">
      <w:pPr>
        <w:pStyle w:val="af3"/>
        <w:spacing w:after="0"/>
        <w:ind w:right="-1" w:firstLine="709"/>
        <w:rPr>
          <w:sz w:val="28"/>
          <w:szCs w:val="28"/>
        </w:rPr>
      </w:pPr>
    </w:p>
    <w:p w:rsidR="00B14682" w:rsidRDefault="00305B0E" w:rsidP="002866E6">
      <w:pPr>
        <w:ind w:right="-1" w:firstLine="709"/>
        <w:jc w:val="right"/>
        <w:rPr>
          <w:position w:val="1"/>
          <w:sz w:val="28"/>
          <w:szCs w:val="28"/>
        </w:rPr>
      </w:pPr>
      <m:oMath>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σ</m:t>
            </m:r>
          </m:e>
          <m:sub>
            <m:sSub>
              <m:sSubPr>
                <m:ctrlPr>
                  <w:rPr>
                    <w:rFonts w:ascii="Cambria Math" w:hAnsi="Cambria Math"/>
                    <w:i/>
                    <w:position w:val="1"/>
                    <w:sz w:val="28"/>
                    <w:szCs w:val="28"/>
                    <w:lang w:val="en-US"/>
                  </w:rPr>
                </m:ctrlPr>
              </m:sSubPr>
              <m:e>
                <m:acc>
                  <m:accPr>
                    <m:ctrlPr>
                      <w:rPr>
                        <w:rFonts w:ascii="Cambria Math" w:hAnsi="Cambria Math"/>
                        <w:i/>
                        <w:position w:val="1"/>
                        <w:sz w:val="28"/>
                        <w:szCs w:val="28"/>
                        <w:lang w:val="en-US"/>
                      </w:rPr>
                    </m:ctrlPr>
                  </m:accPr>
                  <m:e>
                    <m:r>
                      <w:rPr>
                        <w:rFonts w:ascii="Cambria Math" w:hAnsi="Cambria Math"/>
                        <w:position w:val="1"/>
                        <w:sz w:val="28"/>
                        <w:szCs w:val="28"/>
                        <w:lang w:val="en-US"/>
                      </w:rPr>
                      <m:t>x</m:t>
                    </m:r>
                  </m:e>
                </m:acc>
              </m:e>
              <m:sub>
                <m:r>
                  <w:rPr>
                    <w:rFonts w:ascii="Cambria Math" w:hAnsi="Cambria Math"/>
                    <w:position w:val="1"/>
                    <w:sz w:val="28"/>
                    <w:szCs w:val="28"/>
                    <w:lang w:val="en-US"/>
                  </w:rPr>
                  <m:t>τ</m:t>
                </m:r>
              </m:sub>
            </m:sSub>
          </m:sub>
          <m:sup>
            <m:r>
              <w:rPr>
                <w:rFonts w:ascii="Cambria Math"/>
                <w:position w:val="1"/>
                <w:sz w:val="28"/>
                <w:szCs w:val="28"/>
              </w:rPr>
              <m:t>2</m:t>
            </m:r>
          </m:sup>
        </m:sSubSup>
        <m:r>
          <w:rPr>
            <w:rFonts w:ascii="Cambria Math"/>
            <w:position w:val="1"/>
            <w:sz w:val="28"/>
            <w:szCs w:val="28"/>
          </w:rPr>
          <m:t>=[2</m:t>
        </m:r>
        <m:r>
          <w:rPr>
            <w:rFonts w:ascii="Cambria Math" w:hAnsi="Cambria Math"/>
            <w:position w:val="1"/>
            <w:sz w:val="28"/>
            <w:szCs w:val="28"/>
            <w:lang w:val="en-US"/>
          </w:rPr>
          <m:t>α</m:t>
        </m:r>
        <m:r>
          <w:rPr>
            <w:rFonts w:ascii="Cambria Math"/>
            <w:position w:val="1"/>
            <w:sz w:val="28"/>
            <w:szCs w:val="28"/>
          </w:rPr>
          <m:t>+3</m:t>
        </m:r>
        <m:sSup>
          <m:sSupPr>
            <m:ctrlPr>
              <w:rPr>
                <w:rFonts w:ascii="Cambria Math" w:hAnsi="Cambria Math"/>
                <w:i/>
                <w:position w:val="1"/>
                <w:sz w:val="28"/>
                <w:szCs w:val="28"/>
                <w:lang w:val="en-US"/>
              </w:rPr>
            </m:ctrlPr>
          </m:sSupPr>
          <m:e>
            <m:r>
              <w:rPr>
                <w:rFonts w:ascii="Cambria Math" w:hAnsi="Cambria Math"/>
                <w:position w:val="1"/>
                <w:sz w:val="28"/>
                <w:szCs w:val="28"/>
                <w:lang w:val="en-US"/>
              </w:rPr>
              <m:t>α</m:t>
            </m:r>
          </m:e>
          <m:sup>
            <m:r>
              <w:rPr>
                <w:rFonts w:ascii="Cambria Math"/>
                <w:position w:val="1"/>
                <w:sz w:val="28"/>
                <w:szCs w:val="28"/>
              </w:rPr>
              <m:t>3</m:t>
            </m:r>
          </m:sup>
        </m:sSup>
        <m:r>
          <w:rPr>
            <w:rFonts w:ascii="Cambria Math"/>
            <w:position w:val="1"/>
            <w:sz w:val="28"/>
            <w:szCs w:val="28"/>
          </w:rPr>
          <m:t>+3</m:t>
        </m:r>
        <m:sSup>
          <m:sSupPr>
            <m:ctrlPr>
              <w:rPr>
                <w:rFonts w:ascii="Cambria Math" w:hAnsi="Cambria Math"/>
                <w:i/>
                <w:position w:val="1"/>
                <w:sz w:val="28"/>
                <w:szCs w:val="28"/>
                <w:lang w:val="en-US"/>
              </w:rPr>
            </m:ctrlPr>
          </m:sSupPr>
          <m:e>
            <m:r>
              <w:rPr>
                <w:rFonts w:ascii="Cambria Math" w:hAnsi="Cambria Math"/>
                <w:position w:val="1"/>
                <w:sz w:val="28"/>
                <w:szCs w:val="28"/>
                <w:lang w:val="en-US"/>
              </w:rPr>
              <m:t>α</m:t>
            </m:r>
          </m:e>
          <m:sup>
            <m:r>
              <w:rPr>
                <w:rFonts w:ascii="Cambria Math"/>
                <w:position w:val="1"/>
                <w:sz w:val="28"/>
                <w:szCs w:val="28"/>
              </w:rPr>
              <m:t>2</m:t>
            </m:r>
          </m:sup>
        </m:sSup>
        <m:r>
          <w:rPr>
            <w:rFonts w:ascii="Cambria Math" w:hAnsi="Cambria Math"/>
            <w:position w:val="1"/>
            <w:sz w:val="28"/>
            <w:szCs w:val="28"/>
            <w:lang w:val="en-US"/>
          </w:rPr>
          <m:t>τ</m:t>
        </m:r>
        <m:r>
          <w:rPr>
            <w:rFonts w:ascii="Cambria Math"/>
            <w:position w:val="1"/>
            <w:sz w:val="28"/>
            <w:szCs w:val="28"/>
          </w:rPr>
          <m:t>]</m:t>
        </m:r>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σ</m:t>
            </m:r>
          </m:e>
          <m:sub>
            <m:r>
              <w:rPr>
                <w:rFonts w:ascii="Cambria Math" w:hAnsi="Cambria Math"/>
                <w:position w:val="1"/>
                <w:sz w:val="28"/>
                <w:szCs w:val="28"/>
                <w:lang w:val="en-US"/>
              </w:rPr>
              <m:t>ε</m:t>
            </m:r>
          </m:sub>
          <m:sup>
            <m:r>
              <w:rPr>
                <w:rFonts w:ascii="Cambria Math"/>
                <w:position w:val="1"/>
                <w:sz w:val="28"/>
                <w:szCs w:val="28"/>
              </w:rPr>
              <m:t>2</m:t>
            </m:r>
          </m:sup>
        </m:sSubSup>
        <m:r>
          <w:rPr>
            <w:rFonts w:ascii="Cambria Math"/>
            <w:position w:val="1"/>
            <w:sz w:val="28"/>
            <w:szCs w:val="28"/>
          </w:rPr>
          <m:t>.</m:t>
        </m:r>
      </m:oMath>
      <w:r w:rsidR="003470B4">
        <w:rPr>
          <w:position w:val="1"/>
          <w:sz w:val="28"/>
          <w:szCs w:val="28"/>
        </w:rPr>
        <w:t xml:space="preserve">                                    </w:t>
      </w:r>
      <w:r w:rsidR="00B14682" w:rsidRPr="007E7EB9">
        <w:rPr>
          <w:position w:val="1"/>
          <w:sz w:val="28"/>
          <w:szCs w:val="28"/>
        </w:rPr>
        <w:t>(</w:t>
      </w:r>
      <w:r w:rsidR="006D0725">
        <w:rPr>
          <w:position w:val="1"/>
          <w:sz w:val="28"/>
          <w:szCs w:val="28"/>
        </w:rPr>
        <w:t>2.21</w:t>
      </w:r>
      <w:r w:rsidR="00B14682" w:rsidRPr="007E7EB9">
        <w:rPr>
          <w:position w:val="1"/>
          <w:sz w:val="28"/>
          <w:szCs w:val="28"/>
        </w:rPr>
        <w:t>)</w:t>
      </w:r>
    </w:p>
    <w:p w:rsidR="003470B4" w:rsidRPr="003470B4" w:rsidRDefault="003470B4" w:rsidP="002866E6">
      <w:pPr>
        <w:ind w:right="-1" w:firstLine="709"/>
        <w:jc w:val="right"/>
        <w:rPr>
          <w:position w:val="1"/>
          <w:sz w:val="28"/>
          <w:szCs w:val="28"/>
        </w:rPr>
      </w:pPr>
    </w:p>
    <w:p w:rsidR="003470B4" w:rsidRDefault="00924F9A" w:rsidP="002866E6">
      <w:pPr>
        <w:pStyle w:val="af3"/>
        <w:spacing w:after="0"/>
        <w:ind w:right="-1" w:firstLine="709"/>
        <w:rPr>
          <w:sz w:val="28"/>
          <w:szCs w:val="28"/>
        </w:rPr>
      </w:pPr>
      <w:r>
        <w:rPr>
          <w:sz w:val="28"/>
          <w:szCs w:val="28"/>
        </w:rPr>
        <w:t>Обобщающая модель</w:t>
      </w:r>
      <w:r w:rsidR="00B14682">
        <w:rPr>
          <w:sz w:val="28"/>
          <w:szCs w:val="28"/>
        </w:rPr>
        <w:t>:</w:t>
      </w:r>
    </w:p>
    <w:p w:rsidR="006D0725" w:rsidRPr="005023E5" w:rsidRDefault="006D0725" w:rsidP="002866E6">
      <w:pPr>
        <w:pStyle w:val="af3"/>
        <w:spacing w:after="0"/>
        <w:ind w:right="-1" w:firstLine="709"/>
        <w:rPr>
          <w:sz w:val="28"/>
          <w:szCs w:val="28"/>
        </w:rPr>
      </w:pPr>
    </w:p>
    <w:p w:rsidR="00B14682" w:rsidRDefault="00AA7928" w:rsidP="002866E6">
      <w:pPr>
        <w:ind w:right="-1" w:firstLine="709"/>
        <w:jc w:val="right"/>
        <w:rPr>
          <w:position w:val="1"/>
          <w:sz w:val="28"/>
          <w:szCs w:val="28"/>
        </w:rPr>
      </w:pPr>
      <m:oMath>
        <m:r>
          <w:rPr>
            <w:rFonts w:ascii="Cambria Math"/>
            <w:position w:val="1"/>
            <w:sz w:val="28"/>
            <w:szCs w:val="28"/>
            <w:lang w:val="en-US"/>
          </w:rPr>
          <m:t>y</m:t>
        </m:r>
        <m:d>
          <m:dPr>
            <m:ctrlPr>
              <w:rPr>
                <w:rFonts w:ascii="Cambria Math" w:hAnsi="Cambria Math"/>
                <w:i/>
                <w:position w:val="1"/>
                <w:sz w:val="28"/>
                <w:szCs w:val="28"/>
                <w:lang w:val="en-US"/>
              </w:rPr>
            </m:ctrlPr>
          </m:dPr>
          <m:e>
            <m:r>
              <w:rPr>
                <w:rFonts w:ascii="Cambria Math"/>
                <w:position w:val="1"/>
                <w:sz w:val="28"/>
                <w:szCs w:val="28"/>
                <w:lang w:val="en-US"/>
              </w:rPr>
              <m:t>t</m:t>
            </m:r>
          </m:e>
        </m:d>
        <m:r>
          <w:rPr>
            <w:rFonts w:ascii="Cambria Math"/>
            <w:position w:val="1"/>
            <w:sz w:val="28"/>
            <w:szCs w:val="28"/>
          </w:rPr>
          <m:t>=</m:t>
        </m:r>
        <m:nary>
          <m:naryPr>
            <m:chr m:val="∑"/>
            <m:limLoc m:val="undOvr"/>
            <m:ctrlPr>
              <w:rPr>
                <w:rFonts w:ascii="Cambria Math" w:hAnsi="Cambria Math"/>
                <w:i/>
                <w:position w:val="1"/>
                <w:sz w:val="28"/>
                <w:szCs w:val="28"/>
              </w:rPr>
            </m:ctrlPr>
          </m:naryPr>
          <m:sub>
            <m:r>
              <w:rPr>
                <w:rFonts w:ascii="Cambria Math"/>
                <w:position w:val="1"/>
                <w:sz w:val="28"/>
                <w:szCs w:val="28"/>
              </w:rPr>
              <m:t>i=1</m:t>
            </m:r>
          </m:sub>
          <m:sup>
            <m:r>
              <w:rPr>
                <w:rFonts w:ascii="Cambria Math"/>
                <w:position w:val="1"/>
                <w:sz w:val="28"/>
                <w:szCs w:val="28"/>
              </w:rPr>
              <m:t>n</m:t>
            </m:r>
          </m:sup>
          <m:e>
            <m:sSub>
              <m:sSubPr>
                <m:ctrlPr>
                  <w:rPr>
                    <w:rFonts w:ascii="Cambria Math" w:hAnsi="Cambria Math"/>
                    <w:i/>
                    <w:position w:val="1"/>
                    <w:sz w:val="28"/>
                    <w:szCs w:val="28"/>
                  </w:rPr>
                </m:ctrlPr>
              </m:sSubPr>
              <m:e>
                <m:r>
                  <w:rPr>
                    <w:rFonts w:ascii="Cambria Math"/>
                    <w:position w:val="1"/>
                    <w:sz w:val="28"/>
                    <w:szCs w:val="28"/>
                  </w:rPr>
                  <m:t>a</m:t>
                </m:r>
              </m:e>
              <m:sub>
                <m:r>
                  <w:rPr>
                    <w:rFonts w:ascii="Cambria Math"/>
                    <w:position w:val="1"/>
                    <w:sz w:val="28"/>
                    <w:szCs w:val="28"/>
                  </w:rPr>
                  <m:t>i</m:t>
                </m:r>
              </m:sub>
            </m:sSub>
          </m:e>
        </m:nary>
        <m:sSub>
          <m:sSubPr>
            <m:ctrlPr>
              <w:rPr>
                <w:rFonts w:ascii="Cambria Math" w:hAnsi="Cambria Math"/>
                <w:i/>
                <w:position w:val="1"/>
                <w:sz w:val="28"/>
                <w:szCs w:val="28"/>
              </w:rPr>
            </m:ctrlPr>
          </m:sSubPr>
          <m:e>
            <m:r>
              <w:rPr>
                <w:rFonts w:ascii="Cambria Math"/>
                <w:position w:val="1"/>
                <w:sz w:val="28"/>
                <w:szCs w:val="28"/>
              </w:rPr>
              <m:t>f</m:t>
            </m:r>
          </m:e>
          <m:sub>
            <m:r>
              <w:rPr>
                <w:rFonts w:ascii="Cambria Math"/>
                <w:position w:val="1"/>
                <w:sz w:val="28"/>
                <w:szCs w:val="28"/>
              </w:rPr>
              <m:t>i</m:t>
            </m:r>
          </m:sub>
        </m:sSub>
        <m:d>
          <m:dPr>
            <m:ctrlPr>
              <w:rPr>
                <w:rFonts w:ascii="Cambria Math" w:hAnsi="Cambria Math"/>
                <w:i/>
                <w:position w:val="1"/>
                <w:sz w:val="28"/>
                <w:szCs w:val="28"/>
              </w:rPr>
            </m:ctrlPr>
          </m:dPr>
          <m:e>
            <m:r>
              <w:rPr>
                <w:rFonts w:ascii="Cambria Math"/>
                <w:position w:val="1"/>
                <w:sz w:val="28"/>
                <w:szCs w:val="28"/>
              </w:rPr>
              <m:t>t</m:t>
            </m:r>
          </m:e>
        </m:d>
        <m:r>
          <w:rPr>
            <w:rFonts w:ascii="Cambria Math"/>
            <w:position w:val="1"/>
            <w:sz w:val="28"/>
            <w:szCs w:val="28"/>
          </w:rPr>
          <m:t>+</m:t>
        </m:r>
        <m:sSub>
          <m:sSubPr>
            <m:ctrlPr>
              <w:rPr>
                <w:rFonts w:ascii="Cambria Math" w:hAnsi="Cambria Math"/>
                <w:i/>
                <w:position w:val="1"/>
                <w:sz w:val="28"/>
                <w:szCs w:val="28"/>
              </w:rPr>
            </m:ctrlPr>
          </m:sSubPr>
          <m:e>
            <m:r>
              <w:rPr>
                <w:rFonts w:ascii="Cambria Math" w:hAnsi="Cambria Math"/>
                <w:position w:val="1"/>
                <w:sz w:val="28"/>
                <w:szCs w:val="28"/>
              </w:rPr>
              <m:t>ε</m:t>
            </m:r>
          </m:e>
          <m:sub>
            <m:r>
              <w:rPr>
                <w:rFonts w:ascii="Cambria Math"/>
                <w:position w:val="1"/>
                <w:sz w:val="28"/>
                <w:szCs w:val="28"/>
              </w:rPr>
              <m:t>t</m:t>
            </m:r>
          </m:sub>
        </m:sSub>
        <m:r>
          <w:rPr>
            <w:rFonts w:ascii="Cambria Math"/>
            <w:position w:val="1"/>
            <w:sz w:val="28"/>
            <w:szCs w:val="28"/>
          </w:rPr>
          <m:t>.</m:t>
        </m:r>
      </m:oMath>
      <w:r w:rsidR="003470B4">
        <w:rPr>
          <w:position w:val="1"/>
          <w:sz w:val="28"/>
          <w:szCs w:val="28"/>
        </w:rPr>
        <w:t xml:space="preserve">                                     </w:t>
      </w:r>
      <w:r w:rsidR="00B14682" w:rsidRPr="007E7EB9">
        <w:rPr>
          <w:position w:val="1"/>
          <w:sz w:val="28"/>
          <w:szCs w:val="28"/>
        </w:rPr>
        <w:t>(</w:t>
      </w:r>
      <w:r w:rsidR="006D0725">
        <w:rPr>
          <w:position w:val="1"/>
          <w:sz w:val="28"/>
          <w:szCs w:val="28"/>
        </w:rPr>
        <w:t>2.22</w:t>
      </w:r>
      <w:r w:rsidR="00B14682" w:rsidRPr="007E7EB9">
        <w:rPr>
          <w:position w:val="1"/>
          <w:sz w:val="28"/>
          <w:szCs w:val="28"/>
        </w:rPr>
        <w:t>)</w:t>
      </w:r>
    </w:p>
    <w:p w:rsidR="006D0725" w:rsidRPr="003470B4" w:rsidRDefault="006D0725" w:rsidP="002866E6">
      <w:pPr>
        <w:ind w:right="-1" w:firstLine="709"/>
        <w:jc w:val="right"/>
        <w:rPr>
          <w:position w:val="1"/>
          <w:sz w:val="28"/>
          <w:szCs w:val="28"/>
        </w:rPr>
      </w:pPr>
    </w:p>
    <w:p w:rsidR="00B14682" w:rsidRDefault="00924F9A" w:rsidP="002866E6">
      <w:pPr>
        <w:pStyle w:val="af3"/>
        <w:spacing w:after="0"/>
        <w:ind w:right="-1" w:firstLine="709"/>
        <w:rPr>
          <w:sz w:val="28"/>
          <w:szCs w:val="28"/>
        </w:rPr>
      </w:pPr>
      <w:r>
        <w:rPr>
          <w:sz w:val="28"/>
          <w:szCs w:val="28"/>
        </w:rPr>
        <w:t>Для дисперсии</w:t>
      </w:r>
      <w:r w:rsidR="00B14682" w:rsidRPr="007E7EB9">
        <w:rPr>
          <w:sz w:val="28"/>
          <w:szCs w:val="28"/>
        </w:rPr>
        <w:t xml:space="preserve"> прогноза</w:t>
      </w:r>
      <w:r w:rsidR="00B14682">
        <w:rPr>
          <w:sz w:val="28"/>
          <w:szCs w:val="28"/>
        </w:rPr>
        <w:t>:</w:t>
      </w:r>
    </w:p>
    <w:p w:rsidR="006D0725" w:rsidRDefault="006D0725" w:rsidP="002866E6">
      <w:pPr>
        <w:pStyle w:val="af3"/>
        <w:spacing w:after="0"/>
        <w:ind w:right="-1" w:firstLine="709"/>
        <w:rPr>
          <w:sz w:val="28"/>
          <w:szCs w:val="28"/>
        </w:rPr>
      </w:pPr>
    </w:p>
    <w:p w:rsidR="00B14682" w:rsidRDefault="00305B0E" w:rsidP="002866E6">
      <w:pPr>
        <w:ind w:right="-1" w:firstLine="709"/>
        <w:jc w:val="right"/>
        <w:rPr>
          <w:position w:val="1"/>
          <w:sz w:val="28"/>
          <w:szCs w:val="28"/>
        </w:rPr>
      </w:pPr>
      <m:oMath>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σ</m:t>
            </m:r>
          </m:e>
          <m:sub>
            <m:sSub>
              <m:sSubPr>
                <m:ctrlPr>
                  <w:rPr>
                    <w:rFonts w:ascii="Cambria Math" w:hAnsi="Cambria Math"/>
                    <w:i/>
                    <w:position w:val="1"/>
                    <w:sz w:val="28"/>
                    <w:szCs w:val="28"/>
                    <w:lang w:val="en-US"/>
                  </w:rPr>
                </m:ctrlPr>
              </m:sSubPr>
              <m:e>
                <m:acc>
                  <m:accPr>
                    <m:ctrlPr>
                      <w:rPr>
                        <w:rFonts w:ascii="Cambria Math" w:hAnsi="Cambria Math"/>
                        <w:i/>
                        <w:position w:val="1"/>
                        <w:sz w:val="28"/>
                        <w:szCs w:val="28"/>
                        <w:lang w:val="en-US"/>
                      </w:rPr>
                    </m:ctrlPr>
                  </m:accPr>
                  <m:e>
                    <m:r>
                      <w:rPr>
                        <w:rFonts w:ascii="Cambria Math" w:hAnsi="Cambria Math"/>
                        <w:position w:val="1"/>
                        <w:sz w:val="28"/>
                        <w:szCs w:val="28"/>
                        <w:lang w:val="en-US"/>
                      </w:rPr>
                      <m:t>x</m:t>
                    </m:r>
                  </m:e>
                </m:acc>
              </m:e>
              <m:sub>
                <m:r>
                  <w:rPr>
                    <w:rFonts w:ascii="Cambria Math" w:hAnsi="Cambria Math"/>
                    <w:position w:val="1"/>
                    <w:sz w:val="28"/>
                    <w:szCs w:val="28"/>
                    <w:lang w:val="en-US"/>
                  </w:rPr>
                  <m:t>τ</m:t>
                </m:r>
              </m:sub>
            </m:sSub>
          </m:sub>
          <m:sup>
            <m:r>
              <w:rPr>
                <w:rFonts w:ascii="Cambria Math"/>
                <w:position w:val="1"/>
                <w:sz w:val="28"/>
                <w:szCs w:val="28"/>
              </w:rPr>
              <m:t>2</m:t>
            </m:r>
          </m:sup>
        </m:sSubSup>
        <m:r>
          <w:rPr>
            <w:rFonts w:ascii="Cambria Math"/>
            <w:position w:val="1"/>
            <w:sz w:val="28"/>
            <w:szCs w:val="28"/>
          </w:rPr>
          <m:t>=</m:t>
        </m:r>
        <m:nary>
          <m:naryPr>
            <m:chr m:val="∑"/>
            <m:limLoc m:val="undOvr"/>
            <m:ctrlPr>
              <w:rPr>
                <w:rFonts w:ascii="Cambria Math" w:hAnsi="Cambria Math"/>
                <w:i/>
                <w:position w:val="1"/>
                <w:sz w:val="28"/>
                <w:szCs w:val="28"/>
              </w:rPr>
            </m:ctrlPr>
          </m:naryPr>
          <m:sub>
            <m:r>
              <w:rPr>
                <w:rFonts w:ascii="Cambria Math" w:hAnsi="Cambria Math"/>
                <w:position w:val="1"/>
                <w:sz w:val="28"/>
                <w:szCs w:val="28"/>
              </w:rPr>
              <m:t>j</m:t>
            </m:r>
            <m:r>
              <w:rPr>
                <w:rFonts w:ascii="Cambria Math"/>
                <w:position w:val="1"/>
                <w:sz w:val="28"/>
                <w:szCs w:val="28"/>
              </w:rPr>
              <m:t>=1</m:t>
            </m:r>
          </m:sub>
          <m:sup>
            <m:r>
              <w:rPr>
                <w:rFonts w:ascii="Cambria Math" w:hAnsi="Cambria Math"/>
                <w:position w:val="1"/>
                <w:sz w:val="28"/>
                <w:szCs w:val="28"/>
              </w:rPr>
              <m:t>n</m:t>
            </m:r>
          </m:sup>
          <m:e>
            <m:nary>
              <m:naryPr>
                <m:chr m:val="∑"/>
                <m:limLoc m:val="undOvr"/>
                <m:ctrlPr>
                  <w:rPr>
                    <w:rFonts w:ascii="Cambria Math" w:hAnsi="Cambria Math"/>
                    <w:i/>
                    <w:position w:val="1"/>
                    <w:sz w:val="28"/>
                    <w:szCs w:val="28"/>
                  </w:rPr>
                </m:ctrlPr>
              </m:naryPr>
              <m:sub>
                <m:r>
                  <w:rPr>
                    <w:rFonts w:ascii="Cambria Math" w:hAnsi="Cambria Math"/>
                    <w:position w:val="1"/>
                    <w:sz w:val="28"/>
                    <w:szCs w:val="28"/>
                  </w:rPr>
                  <m:t>k</m:t>
                </m:r>
                <m:r>
                  <w:rPr>
                    <w:rFonts w:ascii="Cambria Math"/>
                    <w:position w:val="1"/>
                    <w:sz w:val="28"/>
                    <w:szCs w:val="28"/>
                  </w:rPr>
                  <m:t>=1</m:t>
                </m:r>
              </m:sub>
              <m:sup>
                <m:r>
                  <w:rPr>
                    <w:rFonts w:ascii="Cambria Math" w:hAnsi="Cambria Math"/>
                    <w:position w:val="1"/>
                    <w:sz w:val="28"/>
                    <w:szCs w:val="28"/>
                  </w:rPr>
                  <m:t>n</m:t>
                </m:r>
              </m:sup>
              <m:e>
                <m:sSub>
                  <m:sSubPr>
                    <m:ctrlPr>
                      <w:rPr>
                        <w:rFonts w:ascii="Cambria Math" w:hAnsi="Cambria Math"/>
                        <w:i/>
                        <w:position w:val="1"/>
                        <w:sz w:val="28"/>
                        <w:szCs w:val="28"/>
                      </w:rPr>
                    </m:ctrlPr>
                  </m:sSubPr>
                  <m:e>
                    <m:r>
                      <w:rPr>
                        <w:rFonts w:ascii="Cambria Math" w:hAnsi="Cambria Math"/>
                        <w:position w:val="1"/>
                        <w:sz w:val="28"/>
                        <w:szCs w:val="28"/>
                      </w:rPr>
                      <m:t>f</m:t>
                    </m:r>
                  </m:e>
                  <m:sub>
                    <m:r>
                      <w:rPr>
                        <w:rFonts w:ascii="Cambria Math" w:hAnsi="Cambria Math"/>
                        <w:position w:val="1"/>
                        <w:sz w:val="28"/>
                        <w:szCs w:val="28"/>
                      </w:rPr>
                      <m:t>j</m:t>
                    </m:r>
                  </m:sub>
                </m:sSub>
                <m:d>
                  <m:dPr>
                    <m:ctrlPr>
                      <w:rPr>
                        <w:rFonts w:ascii="Cambria Math" w:hAnsi="Cambria Math"/>
                        <w:i/>
                        <w:position w:val="1"/>
                        <w:sz w:val="28"/>
                        <w:szCs w:val="28"/>
                      </w:rPr>
                    </m:ctrlPr>
                  </m:dPr>
                  <m:e>
                    <m:r>
                      <w:rPr>
                        <w:rFonts w:ascii="Cambria Math" w:hAnsi="Cambria Math"/>
                        <w:position w:val="1"/>
                        <w:sz w:val="28"/>
                        <w:szCs w:val="28"/>
                      </w:rPr>
                      <m:t>τ</m:t>
                    </m:r>
                  </m:e>
                </m:d>
              </m:e>
            </m:nary>
          </m:e>
        </m:nary>
        <m:r>
          <w:rPr>
            <w:rFonts w:ascii="Cambria Math" w:hAnsi="Cambria Math"/>
            <w:position w:val="1"/>
            <w:sz w:val="28"/>
            <w:szCs w:val="28"/>
          </w:rPr>
          <m:t>cov</m:t>
        </m:r>
        <m:d>
          <m:dPr>
            <m:ctrlPr>
              <w:rPr>
                <w:rFonts w:ascii="Cambria Math" w:hAnsi="Cambria Math"/>
                <w:i/>
                <w:position w:val="1"/>
                <w:sz w:val="28"/>
                <w:szCs w:val="28"/>
              </w:rPr>
            </m:ctrlPr>
          </m:dPr>
          <m:e>
            <m:sSub>
              <m:sSubPr>
                <m:ctrlPr>
                  <w:rPr>
                    <w:rFonts w:ascii="Cambria Math" w:hAnsi="Cambria Math"/>
                    <w:i/>
                    <w:position w:val="1"/>
                    <w:sz w:val="28"/>
                    <w:szCs w:val="28"/>
                  </w:rPr>
                </m:ctrlPr>
              </m:sSubPr>
              <m:e>
                <m:r>
                  <w:rPr>
                    <w:rFonts w:ascii="Cambria Math" w:hAnsi="Cambria Math"/>
                    <w:position w:val="1"/>
                    <w:sz w:val="28"/>
                    <w:szCs w:val="28"/>
                  </w:rPr>
                  <m:t>a</m:t>
                </m:r>
              </m:e>
              <m:sub>
                <m:r>
                  <w:rPr>
                    <w:rFonts w:ascii="Cambria Math" w:hAnsi="Cambria Math"/>
                    <w:position w:val="1"/>
                    <w:sz w:val="28"/>
                    <w:szCs w:val="28"/>
                  </w:rPr>
                  <m:t>j</m:t>
                </m:r>
              </m:sub>
            </m:sSub>
            <m:r>
              <w:rPr>
                <w:rFonts w:ascii="Cambria Math"/>
                <w:position w:val="1"/>
                <w:sz w:val="28"/>
                <w:szCs w:val="28"/>
              </w:rPr>
              <m:t>,</m:t>
            </m:r>
            <m:sSub>
              <m:sSubPr>
                <m:ctrlPr>
                  <w:rPr>
                    <w:rFonts w:ascii="Cambria Math" w:hAnsi="Cambria Math"/>
                    <w:i/>
                    <w:position w:val="1"/>
                    <w:sz w:val="28"/>
                    <w:szCs w:val="28"/>
                  </w:rPr>
                </m:ctrlPr>
              </m:sSubPr>
              <m:e>
                <m:r>
                  <w:rPr>
                    <w:rFonts w:ascii="Cambria Math" w:hAnsi="Cambria Math"/>
                    <w:position w:val="1"/>
                    <w:sz w:val="28"/>
                    <w:szCs w:val="28"/>
                  </w:rPr>
                  <m:t>a</m:t>
                </m:r>
              </m:e>
              <m:sub>
                <m:r>
                  <w:rPr>
                    <w:rFonts w:ascii="Cambria Math" w:hAnsi="Cambria Math"/>
                    <w:position w:val="1"/>
                    <w:sz w:val="28"/>
                    <w:szCs w:val="28"/>
                  </w:rPr>
                  <m:t>k</m:t>
                </m:r>
              </m:sub>
            </m:sSub>
          </m:e>
        </m:d>
        <m:sSub>
          <m:sSubPr>
            <m:ctrlPr>
              <w:rPr>
                <w:rFonts w:ascii="Cambria Math" w:hAnsi="Cambria Math"/>
                <w:i/>
                <w:position w:val="1"/>
                <w:sz w:val="28"/>
                <w:szCs w:val="28"/>
              </w:rPr>
            </m:ctrlPr>
          </m:sSubPr>
          <m:e>
            <m:r>
              <w:rPr>
                <w:rFonts w:ascii="Cambria Math" w:hAnsi="Cambria Math"/>
                <w:position w:val="1"/>
                <w:sz w:val="28"/>
                <w:szCs w:val="28"/>
              </w:rPr>
              <m:t>f</m:t>
            </m:r>
          </m:e>
          <m:sub>
            <m:r>
              <w:rPr>
                <w:rFonts w:ascii="Cambria Math" w:hAnsi="Cambria Math"/>
                <w:position w:val="1"/>
                <w:sz w:val="28"/>
                <w:szCs w:val="28"/>
              </w:rPr>
              <m:t>k</m:t>
            </m:r>
          </m:sub>
        </m:sSub>
        <m:d>
          <m:dPr>
            <m:ctrlPr>
              <w:rPr>
                <w:rFonts w:ascii="Cambria Math" w:hAnsi="Cambria Math"/>
                <w:i/>
                <w:position w:val="1"/>
                <w:sz w:val="28"/>
                <w:szCs w:val="28"/>
              </w:rPr>
            </m:ctrlPr>
          </m:dPr>
          <m:e>
            <m:r>
              <w:rPr>
                <w:rFonts w:ascii="Cambria Math" w:hAnsi="Cambria Math"/>
                <w:position w:val="1"/>
                <w:sz w:val="28"/>
                <w:szCs w:val="28"/>
              </w:rPr>
              <m:t>τ</m:t>
            </m:r>
          </m:e>
        </m:d>
        <m:r>
          <w:rPr>
            <w:rFonts w:ascii="Cambria Math"/>
            <w:position w:val="1"/>
            <w:sz w:val="28"/>
            <w:szCs w:val="28"/>
          </w:rPr>
          <m:t>=</m:t>
        </m:r>
        <m:sSup>
          <m:sSupPr>
            <m:ctrlPr>
              <w:rPr>
                <w:rFonts w:ascii="Cambria Math" w:hAnsi="Cambria Math"/>
                <w:i/>
                <w:position w:val="1"/>
                <w:sz w:val="28"/>
                <w:szCs w:val="28"/>
              </w:rPr>
            </m:ctrlPr>
          </m:sSupPr>
          <m:e>
            <m:acc>
              <m:accPr>
                <m:chr m:val="⃗"/>
                <m:ctrlPr>
                  <w:rPr>
                    <w:rFonts w:ascii="Cambria Math" w:hAnsi="Cambria Math"/>
                    <w:i/>
                    <w:position w:val="1"/>
                    <w:sz w:val="28"/>
                    <w:szCs w:val="28"/>
                  </w:rPr>
                </m:ctrlPr>
              </m:accPr>
              <m:e>
                <m:r>
                  <w:rPr>
                    <w:rFonts w:ascii="Cambria Math" w:hAnsi="Cambria Math"/>
                    <w:position w:val="1"/>
                    <w:sz w:val="28"/>
                    <w:szCs w:val="28"/>
                  </w:rPr>
                  <m:t>f</m:t>
                </m:r>
              </m:e>
            </m:acc>
          </m:e>
          <m:sup>
            <m:r>
              <w:rPr>
                <w:rFonts w:ascii="Cambria Math" w:hAnsi="Cambria Math"/>
                <w:position w:val="1"/>
                <w:sz w:val="28"/>
                <w:szCs w:val="28"/>
              </w:rPr>
              <m:t>T</m:t>
            </m:r>
          </m:sup>
        </m:sSup>
        <m:r>
          <w:rPr>
            <w:rFonts w:ascii="Cambria Math" w:hAnsi="Cambria Math"/>
            <w:position w:val="1"/>
            <w:sz w:val="28"/>
            <w:szCs w:val="28"/>
          </w:rPr>
          <m:t>Vf</m:t>
        </m:r>
        <m:d>
          <m:dPr>
            <m:ctrlPr>
              <w:rPr>
                <w:rFonts w:ascii="Cambria Math" w:hAnsi="Cambria Math"/>
                <w:i/>
                <w:position w:val="1"/>
                <w:sz w:val="28"/>
                <w:szCs w:val="28"/>
              </w:rPr>
            </m:ctrlPr>
          </m:dPr>
          <m:e>
            <m:r>
              <w:rPr>
                <w:rFonts w:ascii="Cambria Math" w:hAnsi="Cambria Math"/>
                <w:position w:val="1"/>
                <w:sz w:val="28"/>
                <w:szCs w:val="28"/>
              </w:rPr>
              <m:t>τ</m:t>
            </m:r>
          </m:e>
        </m:d>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σ</m:t>
            </m:r>
          </m:e>
          <m:sub>
            <m:r>
              <w:rPr>
                <w:rFonts w:ascii="Cambria Math" w:hAnsi="Cambria Math"/>
                <w:position w:val="1"/>
                <w:sz w:val="28"/>
                <w:szCs w:val="28"/>
                <w:lang w:val="en-US"/>
              </w:rPr>
              <m:t>ε</m:t>
            </m:r>
          </m:sub>
          <m:sup>
            <m:r>
              <w:rPr>
                <w:rFonts w:ascii="Cambria Math"/>
                <w:position w:val="1"/>
                <w:sz w:val="28"/>
                <w:szCs w:val="28"/>
              </w:rPr>
              <m:t>2</m:t>
            </m:r>
          </m:sup>
        </m:sSubSup>
        <m:r>
          <w:rPr>
            <w:rFonts w:ascii="Cambria Math"/>
            <w:position w:val="1"/>
            <w:sz w:val="28"/>
            <w:szCs w:val="28"/>
          </w:rPr>
          <m:t>,</m:t>
        </m:r>
      </m:oMath>
      <w:r w:rsidR="00B14682">
        <w:rPr>
          <w:position w:val="1"/>
          <w:sz w:val="28"/>
          <w:szCs w:val="28"/>
        </w:rPr>
        <w:t xml:space="preserve">                </w:t>
      </w:r>
      <w:r w:rsidR="00B14682" w:rsidRPr="007E7EB9">
        <w:rPr>
          <w:position w:val="1"/>
          <w:sz w:val="28"/>
          <w:szCs w:val="28"/>
        </w:rPr>
        <w:t>(</w:t>
      </w:r>
      <w:r w:rsidR="006D0725">
        <w:rPr>
          <w:position w:val="1"/>
          <w:sz w:val="28"/>
          <w:szCs w:val="28"/>
        </w:rPr>
        <w:t>2.23</w:t>
      </w:r>
      <w:r w:rsidR="00B14682" w:rsidRPr="007E7EB9">
        <w:rPr>
          <w:position w:val="1"/>
          <w:sz w:val="28"/>
          <w:szCs w:val="28"/>
        </w:rPr>
        <w:t>)</w:t>
      </w:r>
    </w:p>
    <w:p w:rsidR="003470B4" w:rsidRPr="007E7EB9" w:rsidRDefault="003470B4" w:rsidP="002866E6">
      <w:pPr>
        <w:ind w:right="-1" w:firstLine="709"/>
        <w:jc w:val="right"/>
        <w:rPr>
          <w:position w:val="1"/>
          <w:sz w:val="28"/>
          <w:szCs w:val="28"/>
        </w:rPr>
      </w:pPr>
    </w:p>
    <w:p w:rsidR="006D0725" w:rsidRDefault="00B14682" w:rsidP="002866E6">
      <w:pPr>
        <w:ind w:right="-1" w:firstLine="709"/>
        <w:rPr>
          <w:sz w:val="28"/>
          <w:szCs w:val="28"/>
        </w:rPr>
      </w:pPr>
      <w:r>
        <w:rPr>
          <w:sz w:val="28"/>
          <w:szCs w:val="28"/>
        </w:rPr>
        <w:t>при этом</w:t>
      </w:r>
      <w:r w:rsidR="006D0725">
        <w:rPr>
          <w:sz w:val="28"/>
          <w:szCs w:val="28"/>
        </w:rPr>
        <w:t>:</w:t>
      </w:r>
    </w:p>
    <w:p w:rsidR="00B14682" w:rsidRDefault="00305B0E" w:rsidP="002866E6">
      <w:pPr>
        <w:ind w:right="-1" w:firstLine="709"/>
        <w:rPr>
          <w:sz w:val="28"/>
          <w:szCs w:val="28"/>
        </w:rPr>
      </w:pPr>
      <m:oMath>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σ</m:t>
            </m:r>
          </m:e>
          <m:sub>
            <m:r>
              <w:rPr>
                <w:rFonts w:ascii="Cambria Math" w:hAnsi="Cambria Math"/>
                <w:position w:val="1"/>
                <w:sz w:val="28"/>
                <w:szCs w:val="28"/>
                <w:lang w:val="en-US"/>
              </w:rPr>
              <m:t>ε</m:t>
            </m:r>
          </m:sub>
          <m:sup/>
        </m:sSubSup>
      </m:oMath>
      <w:r w:rsidR="00B14682" w:rsidRPr="007E7EB9">
        <w:rPr>
          <w:sz w:val="28"/>
          <w:szCs w:val="28"/>
        </w:rPr>
        <w:t xml:space="preserve">– среднеквадратическая ошибка; </w:t>
      </w:r>
    </w:p>
    <w:p w:rsidR="00924F9A" w:rsidRPr="007E7EB9" w:rsidRDefault="00924F9A" w:rsidP="002866E6">
      <w:pPr>
        <w:ind w:right="-1" w:firstLine="709"/>
        <w:rPr>
          <w:sz w:val="28"/>
          <w:szCs w:val="28"/>
        </w:rPr>
      </w:pPr>
      <w:r w:rsidRPr="007E7EB9">
        <w:rPr>
          <w:sz w:val="28"/>
          <w:szCs w:val="28"/>
        </w:rPr>
        <w:t xml:space="preserve">V– матрица вариации </w:t>
      </w:r>
      <w:r>
        <w:rPr>
          <w:sz w:val="28"/>
          <w:szCs w:val="28"/>
        </w:rPr>
        <w:t>по схеме</w:t>
      </w:r>
      <w:r w:rsidR="006D0725">
        <w:rPr>
          <w:sz w:val="28"/>
          <w:szCs w:val="28"/>
        </w:rPr>
        <w:t>;</w:t>
      </w:r>
    </w:p>
    <w:p w:rsidR="00B14682" w:rsidRDefault="00B14682" w:rsidP="002866E6">
      <w:pPr>
        <w:ind w:right="-1" w:firstLine="709"/>
        <w:rPr>
          <w:sz w:val="28"/>
          <w:szCs w:val="28"/>
        </w:rPr>
      </w:pPr>
      <w:r w:rsidRPr="007E7EB9">
        <w:rPr>
          <w:sz w:val="28"/>
          <w:szCs w:val="28"/>
        </w:rPr>
        <w:t>f</w:t>
      </w:r>
      <w:r w:rsidRPr="007E7EB9">
        <w:rPr>
          <w:sz w:val="28"/>
          <w:szCs w:val="28"/>
          <w:vertAlign w:val="subscript"/>
        </w:rPr>
        <w:t>i</w:t>
      </w:r>
      <w:r w:rsidRPr="007E7EB9">
        <w:rPr>
          <w:sz w:val="28"/>
          <w:szCs w:val="28"/>
        </w:rPr>
        <w:t xml:space="preserve">(t) – </w:t>
      </w:r>
      <w:r>
        <w:rPr>
          <w:sz w:val="28"/>
          <w:szCs w:val="28"/>
        </w:rPr>
        <w:t>известные переменные</w:t>
      </w:r>
      <w:r w:rsidR="006D0725">
        <w:rPr>
          <w:sz w:val="28"/>
          <w:szCs w:val="28"/>
        </w:rPr>
        <w:t>.</w:t>
      </w:r>
    </w:p>
    <w:p w:rsidR="006D0725" w:rsidRPr="007E7EB9" w:rsidRDefault="006D0725" w:rsidP="002866E6">
      <w:pPr>
        <w:ind w:right="-1" w:firstLine="709"/>
        <w:rPr>
          <w:sz w:val="28"/>
          <w:szCs w:val="28"/>
        </w:rPr>
      </w:pPr>
    </w:p>
    <w:p w:rsidR="00B14682" w:rsidRDefault="00924F9A" w:rsidP="002866E6">
      <w:pPr>
        <w:pStyle w:val="af3"/>
        <w:spacing w:after="0"/>
        <w:ind w:firstLine="709"/>
        <w:jc w:val="both"/>
        <w:rPr>
          <w:sz w:val="28"/>
          <w:szCs w:val="28"/>
        </w:rPr>
      </w:pPr>
      <w:r>
        <w:rPr>
          <w:sz w:val="28"/>
          <w:szCs w:val="28"/>
        </w:rPr>
        <w:t>Главная характеристика указанных выражений</w:t>
      </w:r>
      <w:r w:rsidR="00CC2997">
        <w:rPr>
          <w:sz w:val="28"/>
          <w:szCs w:val="28"/>
        </w:rPr>
        <w:t>-</w:t>
      </w:r>
      <w:r w:rsidRPr="007E7EB9">
        <w:rPr>
          <w:sz w:val="28"/>
          <w:szCs w:val="28"/>
        </w:rPr>
        <w:t xml:space="preserve"> при </w:t>
      </w:r>
      <w:r>
        <w:rPr>
          <w:rFonts w:ascii="Cambria Math" w:hAnsi="Cambria Math"/>
          <w:sz w:val="28"/>
          <w:szCs w:val="28"/>
        </w:rPr>
        <w:t>𝛼</w:t>
      </w:r>
      <w:r w:rsidRPr="00BA489E">
        <w:rPr>
          <w:rFonts w:ascii="Cambria Math" w:hAnsi="Cambria Math"/>
          <w:sz w:val="28"/>
          <w:szCs w:val="28"/>
        </w:rPr>
        <w:t xml:space="preserve"> </w:t>
      </w:r>
      <w:r w:rsidRPr="00BA489E">
        <w:rPr>
          <w:sz w:val="28"/>
          <w:szCs w:val="28"/>
        </w:rPr>
        <w:t>= 0</w:t>
      </w:r>
      <w:r w:rsidRPr="00BA489E">
        <w:rPr>
          <w:i/>
          <w:sz w:val="28"/>
          <w:szCs w:val="28"/>
        </w:rPr>
        <w:t xml:space="preserve"> </w:t>
      </w:r>
      <w:r w:rsidRPr="007E7EB9">
        <w:rPr>
          <w:sz w:val="28"/>
          <w:szCs w:val="28"/>
        </w:rPr>
        <w:t xml:space="preserve">они </w:t>
      </w:r>
      <w:r>
        <w:rPr>
          <w:sz w:val="28"/>
          <w:szCs w:val="28"/>
        </w:rPr>
        <w:t>равны</w:t>
      </w:r>
      <w:r w:rsidRPr="007E7EB9">
        <w:rPr>
          <w:sz w:val="28"/>
          <w:szCs w:val="28"/>
        </w:rPr>
        <w:t xml:space="preserve"> нул</w:t>
      </w:r>
      <w:r>
        <w:rPr>
          <w:sz w:val="28"/>
          <w:szCs w:val="28"/>
        </w:rPr>
        <w:t>ю</w:t>
      </w:r>
      <w:r w:rsidRPr="007E7EB9">
        <w:rPr>
          <w:sz w:val="28"/>
          <w:szCs w:val="28"/>
        </w:rPr>
        <w:t xml:space="preserve">. </w:t>
      </w:r>
      <w:r w:rsidR="00B14682" w:rsidRPr="007E7EB9">
        <w:rPr>
          <w:sz w:val="28"/>
          <w:szCs w:val="28"/>
        </w:rPr>
        <w:t xml:space="preserve">Это </w:t>
      </w:r>
      <w:r>
        <w:rPr>
          <w:sz w:val="28"/>
          <w:szCs w:val="28"/>
        </w:rPr>
        <w:t>трактовать как</w:t>
      </w:r>
      <w:r w:rsidR="00B14682" w:rsidRPr="007E7EB9">
        <w:rPr>
          <w:sz w:val="28"/>
          <w:szCs w:val="28"/>
        </w:rPr>
        <w:t>, чем</w:t>
      </w:r>
      <w:r w:rsidR="00B14682" w:rsidRPr="007E7EB9">
        <w:rPr>
          <w:spacing w:val="-15"/>
          <w:sz w:val="28"/>
          <w:szCs w:val="28"/>
        </w:rPr>
        <w:t xml:space="preserve"> </w:t>
      </w:r>
      <w:r w:rsidR="00B14682" w:rsidRPr="007E7EB9">
        <w:rPr>
          <w:sz w:val="28"/>
          <w:szCs w:val="28"/>
        </w:rPr>
        <w:t>ближе к</w:t>
      </w:r>
      <w:r w:rsidR="00B14682" w:rsidRPr="007E7EB9">
        <w:rPr>
          <w:spacing w:val="7"/>
          <w:sz w:val="28"/>
          <w:szCs w:val="28"/>
        </w:rPr>
        <w:t xml:space="preserve"> </w:t>
      </w:r>
      <w:r w:rsidR="00B14682">
        <w:rPr>
          <w:sz w:val="28"/>
          <w:szCs w:val="28"/>
        </w:rPr>
        <w:t>0 показатели</w:t>
      </w:r>
      <w:r w:rsidR="00B14682" w:rsidRPr="00BA489E">
        <w:rPr>
          <w:sz w:val="28"/>
          <w:szCs w:val="28"/>
        </w:rPr>
        <w:t xml:space="preserve"> </w:t>
      </w:r>
      <w:r w:rsidR="00B14682">
        <w:rPr>
          <w:rFonts w:ascii="Cambria Math" w:hAnsi="Cambria Math"/>
          <w:sz w:val="28"/>
          <w:szCs w:val="28"/>
        </w:rPr>
        <w:t>𝛼</w:t>
      </w:r>
      <w:r w:rsidR="00B14682" w:rsidRPr="007E7EB9">
        <w:rPr>
          <w:sz w:val="28"/>
          <w:szCs w:val="28"/>
        </w:rPr>
        <w:t xml:space="preserve">, тем </w:t>
      </w:r>
      <w:r w:rsidR="00B14682">
        <w:rPr>
          <w:sz w:val="28"/>
          <w:szCs w:val="28"/>
        </w:rPr>
        <w:t>больше</w:t>
      </w:r>
      <w:r w:rsidR="00B14682" w:rsidRPr="007E7EB9">
        <w:rPr>
          <w:sz w:val="28"/>
          <w:szCs w:val="28"/>
        </w:rPr>
        <w:t xml:space="preserve"> длина </w:t>
      </w:r>
      <w:r w:rsidR="00B14682">
        <w:rPr>
          <w:sz w:val="28"/>
          <w:szCs w:val="28"/>
        </w:rPr>
        <w:t>первичного</w:t>
      </w:r>
      <w:r w:rsidR="00B14682" w:rsidRPr="007E7EB9">
        <w:rPr>
          <w:sz w:val="28"/>
          <w:szCs w:val="28"/>
        </w:rPr>
        <w:t xml:space="preserve"> ряда</w:t>
      </w:r>
      <w:r>
        <w:rPr>
          <w:sz w:val="28"/>
          <w:szCs w:val="28"/>
        </w:rPr>
        <w:t xml:space="preserve"> </w:t>
      </w:r>
      <w:r w:rsidR="00DD2F96">
        <w:rPr>
          <w:sz w:val="28"/>
          <w:szCs w:val="28"/>
        </w:rPr>
        <w:t xml:space="preserve">наблюдений </w:t>
      </w:r>
      <w:r w:rsidR="00DD2F96" w:rsidRPr="007E7EB9">
        <w:rPr>
          <w:sz w:val="28"/>
          <w:szCs w:val="28"/>
        </w:rPr>
        <w:t>при</w:t>
      </w:r>
      <w:r w:rsidR="00B14682" w:rsidRPr="007E7EB9">
        <w:rPr>
          <w:sz w:val="28"/>
          <w:szCs w:val="28"/>
        </w:rPr>
        <w:t xml:space="preserve"> t</w:t>
      </w:r>
      <w:r w:rsidR="00B14682" w:rsidRPr="007E7EB9">
        <w:rPr>
          <w:i/>
          <w:sz w:val="28"/>
          <w:szCs w:val="28"/>
        </w:rPr>
        <w:t xml:space="preserve"> </w:t>
      </w:r>
      <w:r w:rsidR="00B14682">
        <w:rPr>
          <w:sz w:val="28"/>
          <w:szCs w:val="28"/>
        </w:rPr>
        <w:t>→</w:t>
      </w:r>
      <w:r w:rsidR="00B14682" w:rsidRPr="007E7EB9">
        <w:rPr>
          <w:sz w:val="28"/>
          <w:szCs w:val="28"/>
        </w:rPr>
        <w:t xml:space="preserve"> </w:t>
      </w:r>
      <w:r w:rsidR="00B14682">
        <w:rPr>
          <w:sz w:val="28"/>
          <w:szCs w:val="28"/>
        </w:rPr>
        <w:t>∞</w:t>
      </w:r>
      <w:r w:rsidR="00B14682" w:rsidRPr="007E7EB9">
        <w:rPr>
          <w:sz w:val="28"/>
          <w:szCs w:val="28"/>
        </w:rPr>
        <w:t xml:space="preserve"> </w:t>
      </w:r>
      <w:r w:rsidR="00B14682" w:rsidRPr="007E7EB9">
        <w:rPr>
          <w:spacing w:val="21"/>
          <w:sz w:val="28"/>
          <w:szCs w:val="28"/>
        </w:rPr>
        <w:t>и</w:t>
      </w:r>
      <w:r w:rsidR="00B14682">
        <w:rPr>
          <w:sz w:val="28"/>
          <w:szCs w:val="28"/>
        </w:rPr>
        <w:t xml:space="preserve"> менее вероятна</w:t>
      </w:r>
      <w:r w:rsidR="00B14682" w:rsidRPr="007E7EB9">
        <w:rPr>
          <w:sz w:val="28"/>
          <w:szCs w:val="28"/>
        </w:rPr>
        <w:t xml:space="preserve"> ошибка прогноз</w:t>
      </w:r>
      <w:r>
        <w:rPr>
          <w:sz w:val="28"/>
          <w:szCs w:val="28"/>
        </w:rPr>
        <w:t>ирования. С целью уменьшения ошибки</w:t>
      </w:r>
      <w:r w:rsidR="00B14682">
        <w:rPr>
          <w:sz w:val="28"/>
          <w:szCs w:val="28"/>
        </w:rPr>
        <w:t xml:space="preserve"> </w:t>
      </w:r>
      <w:r>
        <w:rPr>
          <w:sz w:val="28"/>
          <w:szCs w:val="28"/>
        </w:rPr>
        <w:t xml:space="preserve">необходимо использовать минимальное значение </w:t>
      </w:r>
      <w:r>
        <w:rPr>
          <w:rFonts w:ascii="Cambria Math" w:hAnsi="Cambria Math"/>
          <w:sz w:val="28"/>
          <w:szCs w:val="28"/>
        </w:rPr>
        <w:t>𝛼</w:t>
      </w:r>
      <w:r w:rsidR="00B14682">
        <w:rPr>
          <w:sz w:val="28"/>
          <w:szCs w:val="28"/>
        </w:rPr>
        <w:t>.</w:t>
      </w:r>
    </w:p>
    <w:p w:rsidR="00924F9A" w:rsidRDefault="00710C95" w:rsidP="002866E6">
      <w:pPr>
        <w:pStyle w:val="af3"/>
        <w:spacing w:after="0"/>
        <w:ind w:firstLine="709"/>
        <w:jc w:val="both"/>
        <w:rPr>
          <w:sz w:val="28"/>
          <w:szCs w:val="28"/>
        </w:rPr>
      </w:pPr>
      <w:r>
        <w:rPr>
          <w:sz w:val="28"/>
          <w:szCs w:val="28"/>
        </w:rPr>
        <w:t>Следует отметить, что критерий</w:t>
      </w:r>
      <w:r w:rsidR="00924F9A" w:rsidRPr="00BA489E">
        <w:rPr>
          <w:sz w:val="28"/>
          <w:szCs w:val="28"/>
        </w:rPr>
        <w:t xml:space="preserve"> </w:t>
      </w:r>
      <w:r w:rsidR="00924F9A">
        <w:rPr>
          <w:rFonts w:ascii="Cambria Math" w:hAnsi="Cambria Math"/>
          <w:sz w:val="28"/>
          <w:szCs w:val="28"/>
        </w:rPr>
        <w:t>𝛼</w:t>
      </w:r>
      <w:r w:rsidR="00924F9A" w:rsidRPr="00BA489E">
        <w:rPr>
          <w:sz w:val="28"/>
          <w:szCs w:val="28"/>
        </w:rPr>
        <w:t xml:space="preserve"> </w:t>
      </w:r>
      <w:r w:rsidR="00924F9A" w:rsidRPr="007E7EB9">
        <w:rPr>
          <w:sz w:val="28"/>
          <w:szCs w:val="28"/>
        </w:rPr>
        <w:t>о</w:t>
      </w:r>
      <w:r>
        <w:rPr>
          <w:sz w:val="28"/>
          <w:szCs w:val="28"/>
        </w:rPr>
        <w:t xml:space="preserve">пределяет начальные условия, чем </w:t>
      </w:r>
      <w:r w:rsidR="00924F9A" w:rsidRPr="007E7EB9">
        <w:rPr>
          <w:sz w:val="28"/>
          <w:szCs w:val="28"/>
        </w:rPr>
        <w:t>ниже точность определения начальных условий,</w:t>
      </w:r>
      <w:r>
        <w:rPr>
          <w:sz w:val="28"/>
          <w:szCs w:val="28"/>
        </w:rPr>
        <w:t xml:space="preserve"> тем ниже данный критерий,</w:t>
      </w:r>
      <w:r w:rsidR="00924F9A" w:rsidRPr="007E7EB9">
        <w:rPr>
          <w:sz w:val="28"/>
          <w:szCs w:val="28"/>
        </w:rPr>
        <w:t xml:space="preserve"> </w:t>
      </w:r>
      <w:r>
        <w:rPr>
          <w:sz w:val="28"/>
          <w:szCs w:val="28"/>
        </w:rPr>
        <w:t xml:space="preserve">в </w:t>
      </w:r>
      <w:r>
        <w:rPr>
          <w:sz w:val="28"/>
          <w:szCs w:val="28"/>
        </w:rPr>
        <w:lastRenderedPageBreak/>
        <w:t>связи с этим</w:t>
      </w:r>
      <w:r w:rsidR="00924F9A" w:rsidRPr="007E7EB9">
        <w:rPr>
          <w:sz w:val="28"/>
          <w:szCs w:val="28"/>
        </w:rPr>
        <w:t xml:space="preserve">, </w:t>
      </w:r>
      <w:r>
        <w:rPr>
          <w:sz w:val="28"/>
          <w:szCs w:val="28"/>
        </w:rPr>
        <w:t>понижается</w:t>
      </w:r>
      <w:r w:rsidR="00924F9A" w:rsidRPr="007E7EB9">
        <w:rPr>
          <w:sz w:val="28"/>
          <w:szCs w:val="28"/>
        </w:rPr>
        <w:t xml:space="preserve"> качество прогноза. Ошибка</w:t>
      </w:r>
      <w:r>
        <w:rPr>
          <w:sz w:val="28"/>
          <w:szCs w:val="28"/>
        </w:rPr>
        <w:t xml:space="preserve"> в </w:t>
      </w:r>
      <w:r w:rsidR="00DD2F96">
        <w:rPr>
          <w:sz w:val="28"/>
          <w:szCs w:val="28"/>
        </w:rPr>
        <w:t xml:space="preserve">определении </w:t>
      </w:r>
      <w:r w:rsidR="00DD2F96" w:rsidRPr="007E7EB9">
        <w:rPr>
          <w:sz w:val="28"/>
          <w:szCs w:val="28"/>
        </w:rPr>
        <w:t>прогнозных</w:t>
      </w:r>
      <w:r>
        <w:rPr>
          <w:sz w:val="28"/>
          <w:szCs w:val="28"/>
        </w:rPr>
        <w:t xml:space="preserve"> значений растет соответственно степени </w:t>
      </w:r>
      <w:r w:rsidR="00924F9A" w:rsidRPr="007E7EB9">
        <w:rPr>
          <w:sz w:val="28"/>
          <w:szCs w:val="28"/>
        </w:rPr>
        <w:t>уменьшения точности начальных условий</w:t>
      </w:r>
      <w:r w:rsidRPr="00710C95">
        <w:rPr>
          <w:sz w:val="28"/>
          <w:szCs w:val="28"/>
        </w:rPr>
        <w:t xml:space="preserve"> </w:t>
      </w:r>
      <w:r w:rsidRPr="009A5ECE">
        <w:rPr>
          <w:sz w:val="28"/>
          <w:szCs w:val="28"/>
        </w:rPr>
        <w:t>[</w:t>
      </w:r>
      <w:r w:rsidR="00332C36">
        <w:rPr>
          <w:sz w:val="28"/>
          <w:szCs w:val="28"/>
        </w:rPr>
        <w:t>26]</w:t>
      </w:r>
      <w:r w:rsidR="00E83D52">
        <w:rPr>
          <w:sz w:val="28"/>
          <w:szCs w:val="28"/>
        </w:rPr>
        <w:t>.</w:t>
      </w:r>
    </w:p>
    <w:p w:rsidR="00B14682" w:rsidRDefault="00B14682" w:rsidP="002866E6">
      <w:pPr>
        <w:pStyle w:val="af3"/>
        <w:spacing w:after="0"/>
        <w:ind w:firstLine="709"/>
        <w:jc w:val="both"/>
        <w:rPr>
          <w:sz w:val="28"/>
          <w:szCs w:val="28"/>
        </w:rPr>
      </w:pPr>
      <w:r>
        <w:rPr>
          <w:sz w:val="28"/>
          <w:szCs w:val="28"/>
        </w:rPr>
        <w:t>Применение</w:t>
      </w:r>
      <w:r w:rsidRPr="007E7EB9">
        <w:rPr>
          <w:sz w:val="28"/>
          <w:szCs w:val="28"/>
        </w:rPr>
        <w:t xml:space="preserve"> формул </w:t>
      </w:r>
      <w:r w:rsidR="00E30CA0">
        <w:rPr>
          <w:sz w:val="28"/>
          <w:szCs w:val="28"/>
        </w:rPr>
        <w:t>2.20-2.22</w:t>
      </w:r>
      <w:r w:rsidRPr="007E7EB9">
        <w:rPr>
          <w:sz w:val="28"/>
          <w:szCs w:val="28"/>
        </w:rPr>
        <w:t xml:space="preserve"> </w:t>
      </w:r>
      <w:r>
        <w:rPr>
          <w:sz w:val="28"/>
          <w:szCs w:val="28"/>
        </w:rPr>
        <w:t>показывает</w:t>
      </w:r>
      <w:r w:rsidRPr="007E7EB9">
        <w:rPr>
          <w:sz w:val="28"/>
          <w:szCs w:val="28"/>
        </w:rPr>
        <w:t xml:space="preserve"> противоречи</w:t>
      </w:r>
      <w:r>
        <w:rPr>
          <w:sz w:val="28"/>
          <w:szCs w:val="28"/>
        </w:rPr>
        <w:t>е</w:t>
      </w:r>
      <w:r w:rsidRPr="007E7EB9">
        <w:rPr>
          <w:sz w:val="28"/>
          <w:szCs w:val="28"/>
        </w:rPr>
        <w:t xml:space="preserve"> при</w:t>
      </w:r>
      <w:r w:rsidR="00F00B90">
        <w:rPr>
          <w:sz w:val="28"/>
          <w:szCs w:val="28"/>
        </w:rPr>
        <w:t xml:space="preserve"> определении</w:t>
      </w:r>
      <w:r w:rsidRPr="007E7EB9">
        <w:rPr>
          <w:sz w:val="28"/>
          <w:szCs w:val="28"/>
        </w:rPr>
        <w:t xml:space="preserve"> сглаживани</w:t>
      </w:r>
      <w:r w:rsidR="00F00B90">
        <w:rPr>
          <w:sz w:val="28"/>
          <w:szCs w:val="28"/>
        </w:rPr>
        <w:t>я</w:t>
      </w:r>
      <w:r w:rsidRPr="007E7EB9">
        <w:rPr>
          <w:sz w:val="28"/>
          <w:szCs w:val="28"/>
        </w:rPr>
        <w:t xml:space="preserve">: </w:t>
      </w:r>
      <w:r>
        <w:rPr>
          <w:sz w:val="28"/>
          <w:szCs w:val="28"/>
        </w:rPr>
        <w:t>сокращается</w:t>
      </w:r>
      <w:r w:rsidRPr="007E7EB9">
        <w:rPr>
          <w:sz w:val="28"/>
          <w:szCs w:val="28"/>
        </w:rPr>
        <w:t xml:space="preserve"> среднеквадратическ</w:t>
      </w:r>
      <w:r>
        <w:rPr>
          <w:sz w:val="28"/>
          <w:szCs w:val="28"/>
        </w:rPr>
        <w:t>ие</w:t>
      </w:r>
      <w:r w:rsidRPr="007E7EB9">
        <w:rPr>
          <w:sz w:val="28"/>
          <w:szCs w:val="28"/>
        </w:rPr>
        <w:t xml:space="preserve"> ошиб</w:t>
      </w:r>
      <w:r w:rsidR="00F00B90">
        <w:rPr>
          <w:sz w:val="28"/>
          <w:szCs w:val="28"/>
        </w:rPr>
        <w:t>ки</w:t>
      </w:r>
      <w:r w:rsidRPr="007E7EB9">
        <w:rPr>
          <w:sz w:val="28"/>
          <w:szCs w:val="28"/>
        </w:rPr>
        <w:t xml:space="preserve">, </w:t>
      </w:r>
      <w:r>
        <w:rPr>
          <w:sz w:val="28"/>
          <w:szCs w:val="28"/>
        </w:rPr>
        <w:t>увеличивается</w:t>
      </w:r>
      <w:r w:rsidRPr="007E7EB9">
        <w:rPr>
          <w:sz w:val="28"/>
          <w:szCs w:val="28"/>
        </w:rPr>
        <w:t xml:space="preserve"> ошибка в </w:t>
      </w:r>
      <w:r>
        <w:rPr>
          <w:sz w:val="28"/>
          <w:szCs w:val="28"/>
        </w:rPr>
        <w:t>первичных данных</w:t>
      </w:r>
      <w:r w:rsidRPr="007E7EB9">
        <w:rPr>
          <w:sz w:val="28"/>
          <w:szCs w:val="28"/>
        </w:rPr>
        <w:t xml:space="preserve">, что </w:t>
      </w:r>
      <w:r>
        <w:rPr>
          <w:sz w:val="28"/>
          <w:szCs w:val="28"/>
        </w:rPr>
        <w:t xml:space="preserve">воздействует </w:t>
      </w:r>
      <w:r w:rsidRPr="007E7EB9">
        <w:rPr>
          <w:sz w:val="28"/>
          <w:szCs w:val="28"/>
        </w:rPr>
        <w:t xml:space="preserve">на </w:t>
      </w:r>
      <w:r>
        <w:rPr>
          <w:sz w:val="28"/>
          <w:szCs w:val="28"/>
        </w:rPr>
        <w:t>адекватность</w:t>
      </w:r>
      <w:r w:rsidRPr="007E7EB9">
        <w:rPr>
          <w:sz w:val="28"/>
          <w:szCs w:val="28"/>
        </w:rPr>
        <w:t xml:space="preserve"> прогноз</w:t>
      </w:r>
      <w:r w:rsidR="00F00B90">
        <w:rPr>
          <w:sz w:val="28"/>
          <w:szCs w:val="28"/>
        </w:rPr>
        <w:t>а</w:t>
      </w:r>
      <w:r w:rsidRPr="007E7EB9">
        <w:rPr>
          <w:sz w:val="28"/>
          <w:szCs w:val="28"/>
        </w:rPr>
        <w:t>.</w:t>
      </w:r>
    </w:p>
    <w:p w:rsidR="00F00B90" w:rsidRPr="007E7EB9" w:rsidRDefault="00B14682" w:rsidP="002866E6">
      <w:pPr>
        <w:pStyle w:val="af3"/>
        <w:spacing w:after="0"/>
        <w:ind w:firstLine="709"/>
        <w:jc w:val="both"/>
        <w:rPr>
          <w:sz w:val="28"/>
          <w:szCs w:val="28"/>
        </w:rPr>
      </w:pPr>
      <w:r>
        <w:rPr>
          <w:sz w:val="28"/>
          <w:szCs w:val="28"/>
        </w:rPr>
        <w:t>Помимо прочего</w:t>
      </w:r>
      <w:r w:rsidRPr="007E7EB9">
        <w:rPr>
          <w:sz w:val="28"/>
          <w:szCs w:val="28"/>
        </w:rPr>
        <w:t xml:space="preserve">, при </w:t>
      </w:r>
      <w:r>
        <w:rPr>
          <w:sz w:val="28"/>
          <w:szCs w:val="28"/>
        </w:rPr>
        <w:t>соотношениях показателей</w:t>
      </w:r>
      <w:r w:rsidRPr="007E7EB9">
        <w:rPr>
          <w:sz w:val="28"/>
          <w:szCs w:val="28"/>
        </w:rPr>
        <w:t xml:space="preserve"> </w:t>
      </w:r>
      <w:r w:rsidR="00E30CA0" w:rsidRPr="00E30CA0">
        <w:rPr>
          <w:sz w:val="28"/>
          <w:szCs w:val="28"/>
        </w:rPr>
        <w:t xml:space="preserve">2.20-2.22 </w:t>
      </w:r>
      <w:r>
        <w:rPr>
          <w:sz w:val="28"/>
          <w:szCs w:val="28"/>
        </w:rPr>
        <w:t xml:space="preserve">следует </w:t>
      </w:r>
      <w:r w:rsidRPr="007E7EB9">
        <w:rPr>
          <w:sz w:val="28"/>
          <w:szCs w:val="28"/>
        </w:rPr>
        <w:t>прин</w:t>
      </w:r>
      <w:r>
        <w:rPr>
          <w:sz w:val="28"/>
          <w:szCs w:val="28"/>
        </w:rPr>
        <w:t>ять</w:t>
      </w:r>
      <w:r w:rsidRPr="007E7EB9">
        <w:rPr>
          <w:sz w:val="28"/>
          <w:szCs w:val="28"/>
        </w:rPr>
        <w:t xml:space="preserve"> во внимание </w:t>
      </w:r>
      <w:r>
        <w:rPr>
          <w:sz w:val="28"/>
          <w:szCs w:val="28"/>
        </w:rPr>
        <w:t>факторы</w:t>
      </w:r>
      <w:r w:rsidRPr="007E7EB9">
        <w:rPr>
          <w:sz w:val="28"/>
          <w:szCs w:val="28"/>
        </w:rPr>
        <w:t xml:space="preserve">: </w:t>
      </w:r>
      <w:r>
        <w:rPr>
          <w:sz w:val="28"/>
          <w:szCs w:val="28"/>
        </w:rPr>
        <w:t>рассматрива</w:t>
      </w:r>
      <w:r w:rsidR="00F00B90">
        <w:rPr>
          <w:sz w:val="28"/>
          <w:szCs w:val="28"/>
        </w:rPr>
        <w:t>ю</w:t>
      </w:r>
      <w:r>
        <w:rPr>
          <w:sz w:val="28"/>
          <w:szCs w:val="28"/>
        </w:rPr>
        <w:t>т</w:t>
      </w:r>
      <w:r w:rsidR="00F00B90">
        <w:rPr>
          <w:sz w:val="28"/>
          <w:szCs w:val="28"/>
        </w:rPr>
        <w:t>ся</w:t>
      </w:r>
      <w:r>
        <w:rPr>
          <w:sz w:val="28"/>
          <w:szCs w:val="28"/>
        </w:rPr>
        <w:t xml:space="preserve"> </w:t>
      </w:r>
      <w:r w:rsidR="00F00B90">
        <w:rPr>
          <w:sz w:val="28"/>
          <w:szCs w:val="28"/>
        </w:rPr>
        <w:t>бесконечно длинные</w:t>
      </w:r>
      <w:r>
        <w:rPr>
          <w:sz w:val="28"/>
          <w:szCs w:val="28"/>
        </w:rPr>
        <w:t xml:space="preserve"> ряды</w:t>
      </w:r>
      <w:r w:rsidR="00F00B90">
        <w:rPr>
          <w:sz w:val="28"/>
          <w:szCs w:val="28"/>
        </w:rPr>
        <w:t xml:space="preserve"> и не учитывается автокорреляция. В практической деятельности в основном происходит работа с конечными рядами, имеющими внутреннюю зависимость</w:t>
      </w:r>
      <w:r>
        <w:rPr>
          <w:sz w:val="28"/>
          <w:szCs w:val="28"/>
        </w:rPr>
        <w:t xml:space="preserve"> между наблюдениями первичных </w:t>
      </w:r>
      <w:r w:rsidR="00F00B90">
        <w:rPr>
          <w:sz w:val="28"/>
          <w:szCs w:val="28"/>
        </w:rPr>
        <w:t>данных</w:t>
      </w:r>
      <w:r>
        <w:rPr>
          <w:sz w:val="28"/>
          <w:szCs w:val="28"/>
        </w:rPr>
        <w:t xml:space="preserve">. </w:t>
      </w:r>
      <w:r w:rsidRPr="007E7EB9">
        <w:rPr>
          <w:sz w:val="28"/>
          <w:szCs w:val="28"/>
        </w:rPr>
        <w:t>Все эт</w:t>
      </w:r>
      <w:r>
        <w:rPr>
          <w:sz w:val="28"/>
          <w:szCs w:val="28"/>
        </w:rPr>
        <w:t xml:space="preserve">и факторы уменьшают </w:t>
      </w:r>
      <w:r w:rsidRPr="007E7EB9">
        <w:rPr>
          <w:sz w:val="28"/>
          <w:szCs w:val="28"/>
        </w:rPr>
        <w:t xml:space="preserve">целесообразность </w:t>
      </w:r>
      <w:r>
        <w:rPr>
          <w:sz w:val="28"/>
          <w:szCs w:val="28"/>
        </w:rPr>
        <w:t>применения</w:t>
      </w:r>
      <w:r w:rsidRPr="007E7EB9">
        <w:rPr>
          <w:sz w:val="28"/>
          <w:szCs w:val="28"/>
        </w:rPr>
        <w:t xml:space="preserve"> соотношений </w:t>
      </w:r>
      <w:r>
        <w:rPr>
          <w:sz w:val="28"/>
          <w:szCs w:val="28"/>
        </w:rPr>
        <w:t xml:space="preserve">в формулах </w:t>
      </w:r>
      <w:r w:rsidR="00E30CA0" w:rsidRPr="00E30CA0">
        <w:rPr>
          <w:sz w:val="28"/>
          <w:szCs w:val="28"/>
        </w:rPr>
        <w:t>2.20-2.22</w:t>
      </w:r>
      <w:r w:rsidR="00527C64">
        <w:rPr>
          <w:sz w:val="28"/>
          <w:szCs w:val="28"/>
        </w:rPr>
        <w:t xml:space="preserve"> </w:t>
      </w:r>
      <w:r w:rsidR="00527C64" w:rsidRPr="009A5ECE">
        <w:rPr>
          <w:sz w:val="28"/>
          <w:szCs w:val="28"/>
        </w:rPr>
        <w:t>[</w:t>
      </w:r>
      <w:r w:rsidR="00332C36">
        <w:rPr>
          <w:sz w:val="28"/>
          <w:szCs w:val="28"/>
        </w:rPr>
        <w:t>26</w:t>
      </w:r>
      <w:r w:rsidR="00527C64" w:rsidRPr="00925076">
        <w:rPr>
          <w:sz w:val="28"/>
          <w:szCs w:val="28"/>
        </w:rPr>
        <w:t>]</w:t>
      </w:r>
      <w:r w:rsidR="00332C36">
        <w:rPr>
          <w:sz w:val="28"/>
          <w:szCs w:val="28"/>
        </w:rPr>
        <w:t>,</w:t>
      </w:r>
      <w:r w:rsidR="00527C64" w:rsidRPr="00527C64">
        <w:rPr>
          <w:sz w:val="28"/>
          <w:szCs w:val="28"/>
        </w:rPr>
        <w:t xml:space="preserve"> </w:t>
      </w:r>
      <w:r w:rsidR="00527C64" w:rsidRPr="009A5ECE">
        <w:rPr>
          <w:sz w:val="28"/>
          <w:szCs w:val="28"/>
        </w:rPr>
        <w:t>[</w:t>
      </w:r>
      <w:r w:rsidR="00332C36">
        <w:rPr>
          <w:sz w:val="28"/>
          <w:szCs w:val="28"/>
        </w:rPr>
        <w:t>28</w:t>
      </w:r>
      <w:r w:rsidR="00527C64" w:rsidRPr="00925076">
        <w:rPr>
          <w:sz w:val="28"/>
          <w:szCs w:val="28"/>
        </w:rPr>
        <w:t>]</w:t>
      </w:r>
      <w:r w:rsidR="00E83D52">
        <w:rPr>
          <w:sz w:val="28"/>
          <w:szCs w:val="28"/>
        </w:rPr>
        <w:t>.</w:t>
      </w:r>
    </w:p>
    <w:p w:rsidR="00B14682" w:rsidRPr="007E7EB9" w:rsidRDefault="00B14682" w:rsidP="002866E6">
      <w:pPr>
        <w:pStyle w:val="af3"/>
        <w:spacing w:after="0"/>
        <w:ind w:firstLine="709"/>
        <w:jc w:val="both"/>
        <w:rPr>
          <w:sz w:val="28"/>
          <w:szCs w:val="28"/>
        </w:rPr>
      </w:pPr>
      <w:r>
        <w:rPr>
          <w:sz w:val="28"/>
          <w:szCs w:val="28"/>
        </w:rPr>
        <w:t>При этом,</w:t>
      </w:r>
      <w:r w:rsidR="00F00B90">
        <w:rPr>
          <w:sz w:val="28"/>
          <w:szCs w:val="28"/>
        </w:rPr>
        <w:t xml:space="preserve"> при работе на практике,</w:t>
      </w:r>
      <w:r>
        <w:rPr>
          <w:sz w:val="28"/>
          <w:szCs w:val="28"/>
        </w:rPr>
        <w:t xml:space="preserve"> важным является вопрос о порядке </w:t>
      </w:r>
      <w:r w:rsidRPr="007E7EB9">
        <w:rPr>
          <w:sz w:val="28"/>
          <w:szCs w:val="28"/>
        </w:rPr>
        <w:t>прогнозирующего полинома</w:t>
      </w:r>
      <w:r w:rsidR="00F00B90">
        <w:rPr>
          <w:sz w:val="28"/>
          <w:szCs w:val="28"/>
        </w:rPr>
        <w:t>, что определенно влияет на качество прогноза</w:t>
      </w:r>
      <w:r w:rsidRPr="007E7EB9">
        <w:rPr>
          <w:sz w:val="28"/>
          <w:szCs w:val="28"/>
        </w:rPr>
        <w:t xml:space="preserve">. </w:t>
      </w:r>
      <w:r w:rsidR="00096AFC">
        <w:rPr>
          <w:sz w:val="28"/>
          <w:szCs w:val="28"/>
        </w:rPr>
        <w:t>Если брать полином</w:t>
      </w:r>
      <w:r w:rsidRPr="007E7EB9">
        <w:rPr>
          <w:sz w:val="28"/>
          <w:szCs w:val="28"/>
        </w:rPr>
        <w:t xml:space="preserve"> второго порядка</w:t>
      </w:r>
      <w:r w:rsidR="00096AFC">
        <w:rPr>
          <w:sz w:val="28"/>
          <w:szCs w:val="28"/>
        </w:rPr>
        <w:t xml:space="preserve"> и выше, это не позволяет существенно</w:t>
      </w:r>
      <w:r w:rsidRPr="007E7EB9">
        <w:rPr>
          <w:sz w:val="28"/>
          <w:szCs w:val="28"/>
        </w:rPr>
        <w:t xml:space="preserve"> ув</w:t>
      </w:r>
      <w:r w:rsidR="00096AFC">
        <w:rPr>
          <w:sz w:val="28"/>
          <w:szCs w:val="28"/>
        </w:rPr>
        <w:t>еличить</w:t>
      </w:r>
      <w:r w:rsidRPr="007E7EB9">
        <w:rPr>
          <w:sz w:val="28"/>
          <w:szCs w:val="28"/>
        </w:rPr>
        <w:t xml:space="preserve"> </w:t>
      </w:r>
      <w:r w:rsidR="00096AFC">
        <w:rPr>
          <w:sz w:val="28"/>
          <w:szCs w:val="28"/>
        </w:rPr>
        <w:t xml:space="preserve">точность </w:t>
      </w:r>
      <w:r w:rsidRPr="007E7EB9">
        <w:rPr>
          <w:sz w:val="28"/>
          <w:szCs w:val="28"/>
        </w:rPr>
        <w:t>прогноза, но</w:t>
      </w:r>
      <w:r w:rsidR="00096AFC">
        <w:rPr>
          <w:sz w:val="28"/>
          <w:szCs w:val="28"/>
        </w:rPr>
        <w:t xml:space="preserve"> при этом</w:t>
      </w:r>
      <w:r w:rsidRPr="007E7EB9">
        <w:rPr>
          <w:sz w:val="28"/>
          <w:szCs w:val="28"/>
        </w:rPr>
        <w:t xml:space="preserve"> </w:t>
      </w:r>
      <w:r>
        <w:rPr>
          <w:sz w:val="28"/>
          <w:szCs w:val="28"/>
        </w:rPr>
        <w:t>делает</w:t>
      </w:r>
      <w:r w:rsidRPr="007E7EB9">
        <w:rPr>
          <w:sz w:val="28"/>
          <w:szCs w:val="28"/>
        </w:rPr>
        <w:t xml:space="preserve"> процедуру расчета</w:t>
      </w:r>
      <w:r>
        <w:rPr>
          <w:sz w:val="28"/>
          <w:szCs w:val="28"/>
        </w:rPr>
        <w:t xml:space="preserve"> </w:t>
      </w:r>
      <w:r w:rsidR="00096AFC">
        <w:rPr>
          <w:sz w:val="28"/>
          <w:szCs w:val="28"/>
        </w:rPr>
        <w:t>сложнее</w:t>
      </w:r>
      <w:r w:rsidR="00332C36" w:rsidRPr="009A5ECE">
        <w:rPr>
          <w:sz w:val="28"/>
          <w:szCs w:val="28"/>
        </w:rPr>
        <w:t xml:space="preserve"> </w:t>
      </w:r>
      <w:r w:rsidR="00925076" w:rsidRPr="009A5ECE">
        <w:rPr>
          <w:sz w:val="28"/>
          <w:szCs w:val="28"/>
        </w:rPr>
        <w:t>[</w:t>
      </w:r>
      <w:r w:rsidR="00332C36">
        <w:rPr>
          <w:sz w:val="28"/>
          <w:szCs w:val="28"/>
        </w:rPr>
        <w:t>26</w:t>
      </w:r>
      <w:r w:rsidR="00925076" w:rsidRPr="00925076">
        <w:rPr>
          <w:sz w:val="28"/>
          <w:szCs w:val="28"/>
        </w:rPr>
        <w:t>]</w:t>
      </w:r>
      <w:r w:rsidR="00E83D52" w:rsidRPr="00925076">
        <w:rPr>
          <w:sz w:val="28"/>
          <w:szCs w:val="28"/>
        </w:rPr>
        <w:t>.</w:t>
      </w:r>
    </w:p>
    <w:p w:rsidR="00B14682" w:rsidRPr="003470B4" w:rsidRDefault="00B14682" w:rsidP="002866E6">
      <w:pPr>
        <w:ind w:firstLine="709"/>
        <w:rPr>
          <w:b/>
          <w:sz w:val="28"/>
          <w:szCs w:val="28"/>
          <w:lang w:val="kk-KZ"/>
        </w:rPr>
      </w:pPr>
    </w:p>
    <w:p w:rsidR="00B14682" w:rsidRPr="003470B4" w:rsidRDefault="00C12E7E" w:rsidP="002866E6">
      <w:pPr>
        <w:ind w:firstLine="709"/>
        <w:rPr>
          <w:b/>
          <w:sz w:val="28"/>
          <w:szCs w:val="28"/>
          <w:lang w:val="kk-KZ"/>
        </w:rPr>
      </w:pPr>
      <w:r>
        <w:rPr>
          <w:b/>
          <w:sz w:val="28"/>
          <w:szCs w:val="28"/>
          <w:lang w:val="kk-KZ"/>
        </w:rPr>
        <w:t>2</w:t>
      </w:r>
      <w:r w:rsidR="00B14682" w:rsidRPr="003470B4">
        <w:rPr>
          <w:b/>
          <w:sz w:val="28"/>
          <w:szCs w:val="28"/>
          <w:lang w:val="kk-KZ"/>
        </w:rPr>
        <w:t>.</w:t>
      </w:r>
      <w:r>
        <w:rPr>
          <w:b/>
          <w:sz w:val="28"/>
          <w:szCs w:val="28"/>
          <w:lang w:val="kk-KZ"/>
        </w:rPr>
        <w:t>1</w:t>
      </w:r>
      <w:r w:rsidR="00B14682" w:rsidRPr="003470B4">
        <w:rPr>
          <w:b/>
          <w:sz w:val="28"/>
          <w:szCs w:val="28"/>
          <w:lang w:val="kk-KZ"/>
        </w:rPr>
        <w:t>.</w:t>
      </w:r>
      <w:r>
        <w:rPr>
          <w:b/>
          <w:sz w:val="28"/>
          <w:szCs w:val="28"/>
          <w:lang w:val="kk-KZ"/>
        </w:rPr>
        <w:t>4</w:t>
      </w:r>
      <w:r w:rsidR="00B14682" w:rsidRPr="003470B4">
        <w:rPr>
          <w:b/>
          <w:sz w:val="28"/>
          <w:szCs w:val="28"/>
          <w:lang w:val="kk-KZ"/>
        </w:rPr>
        <w:t xml:space="preserve"> Экспертные прогнозы</w:t>
      </w:r>
      <w:r w:rsidR="002A3132">
        <w:rPr>
          <w:b/>
          <w:sz w:val="28"/>
          <w:szCs w:val="28"/>
          <w:lang w:val="kk-KZ"/>
        </w:rPr>
        <w:t xml:space="preserve"> </w:t>
      </w:r>
    </w:p>
    <w:p w:rsidR="00B14682" w:rsidRDefault="00B14682" w:rsidP="002866E6">
      <w:pPr>
        <w:pStyle w:val="af3"/>
        <w:spacing w:after="0"/>
        <w:ind w:firstLine="709"/>
        <w:jc w:val="both"/>
        <w:rPr>
          <w:sz w:val="28"/>
          <w:szCs w:val="28"/>
        </w:rPr>
      </w:pPr>
      <w:r>
        <w:rPr>
          <w:sz w:val="28"/>
          <w:szCs w:val="28"/>
        </w:rPr>
        <w:t xml:space="preserve">Экспертные </w:t>
      </w:r>
      <w:r w:rsidR="00E90653">
        <w:rPr>
          <w:sz w:val="28"/>
          <w:szCs w:val="28"/>
        </w:rPr>
        <w:t>оценки</w:t>
      </w:r>
      <w:r>
        <w:rPr>
          <w:sz w:val="28"/>
          <w:szCs w:val="28"/>
        </w:rPr>
        <w:t xml:space="preserve"> показывают </w:t>
      </w:r>
      <w:r w:rsidR="00E90653">
        <w:rPr>
          <w:sz w:val="28"/>
          <w:szCs w:val="28"/>
        </w:rPr>
        <w:t xml:space="preserve">индивидуальную </w:t>
      </w:r>
      <w:r>
        <w:rPr>
          <w:sz w:val="28"/>
          <w:szCs w:val="28"/>
        </w:rPr>
        <w:t>оценку специалист</w:t>
      </w:r>
      <w:r w:rsidR="00E90653">
        <w:rPr>
          <w:sz w:val="28"/>
          <w:szCs w:val="28"/>
        </w:rPr>
        <w:t>ами</w:t>
      </w:r>
      <w:r>
        <w:rPr>
          <w:sz w:val="28"/>
          <w:szCs w:val="28"/>
        </w:rPr>
        <w:t xml:space="preserve"> в данной области касатель</w:t>
      </w:r>
      <w:r w:rsidR="00E90653">
        <w:rPr>
          <w:sz w:val="28"/>
          <w:szCs w:val="28"/>
        </w:rPr>
        <w:t>но будущего развития объекта</w:t>
      </w:r>
      <w:r>
        <w:rPr>
          <w:sz w:val="28"/>
          <w:szCs w:val="28"/>
        </w:rPr>
        <w:t xml:space="preserve"> и </w:t>
      </w:r>
      <w:r w:rsidR="00E90653">
        <w:rPr>
          <w:sz w:val="28"/>
          <w:szCs w:val="28"/>
        </w:rPr>
        <w:t>основаны на интуиции и личном профессиональном опыте</w:t>
      </w:r>
      <w:r>
        <w:rPr>
          <w:sz w:val="28"/>
          <w:szCs w:val="28"/>
        </w:rPr>
        <w:t xml:space="preserve">. </w:t>
      </w:r>
      <w:r w:rsidRPr="005142DE">
        <w:rPr>
          <w:sz w:val="28"/>
          <w:szCs w:val="28"/>
        </w:rPr>
        <w:t xml:space="preserve"> </w:t>
      </w:r>
      <w:r w:rsidR="00E90653">
        <w:rPr>
          <w:sz w:val="28"/>
          <w:szCs w:val="28"/>
        </w:rPr>
        <w:t>Экспертные оценки</w:t>
      </w:r>
      <w:r>
        <w:rPr>
          <w:sz w:val="28"/>
          <w:szCs w:val="28"/>
        </w:rPr>
        <w:t xml:space="preserve"> применяются при анализе объектов и ряда вопросов, которые не поддаются объяснению и подсчету, и для которых непросто составить адекватную </w:t>
      </w:r>
      <w:r w:rsidR="00E90653">
        <w:rPr>
          <w:sz w:val="28"/>
          <w:szCs w:val="28"/>
        </w:rPr>
        <w:t>математическую модель</w:t>
      </w:r>
      <w:r>
        <w:rPr>
          <w:sz w:val="28"/>
          <w:szCs w:val="28"/>
        </w:rPr>
        <w:t xml:space="preserve">. </w:t>
      </w:r>
      <w:r w:rsidR="00CC2997">
        <w:rPr>
          <w:sz w:val="28"/>
          <w:szCs w:val="28"/>
        </w:rPr>
        <w:t>П</w:t>
      </w:r>
      <w:r>
        <w:rPr>
          <w:sz w:val="28"/>
          <w:szCs w:val="28"/>
        </w:rPr>
        <w:t>ри</w:t>
      </w:r>
      <w:r w:rsidRPr="005142DE">
        <w:rPr>
          <w:sz w:val="28"/>
          <w:szCs w:val="28"/>
        </w:rPr>
        <w:t xml:space="preserve"> прогнозировании метод</w:t>
      </w:r>
      <w:r w:rsidR="00E90653">
        <w:rPr>
          <w:sz w:val="28"/>
          <w:szCs w:val="28"/>
        </w:rPr>
        <w:t>ы</w:t>
      </w:r>
      <w:r>
        <w:rPr>
          <w:sz w:val="28"/>
          <w:szCs w:val="28"/>
        </w:rPr>
        <w:t xml:space="preserve"> экспертного оценивания </w:t>
      </w:r>
      <w:r w:rsidR="00CC2997">
        <w:rPr>
          <w:sz w:val="28"/>
          <w:szCs w:val="28"/>
        </w:rPr>
        <w:t>классифицируются на</w:t>
      </w:r>
      <w:r w:rsidRPr="005142DE">
        <w:rPr>
          <w:sz w:val="28"/>
          <w:szCs w:val="28"/>
        </w:rPr>
        <w:t xml:space="preserve"> индивидуальные и </w:t>
      </w:r>
      <w:r w:rsidR="00CC2997">
        <w:rPr>
          <w:sz w:val="28"/>
          <w:szCs w:val="28"/>
        </w:rPr>
        <w:t xml:space="preserve">групп экспертов, то есть </w:t>
      </w:r>
      <w:r w:rsidR="00E90653">
        <w:rPr>
          <w:sz w:val="28"/>
          <w:szCs w:val="28"/>
        </w:rPr>
        <w:t>коллективные</w:t>
      </w:r>
      <w:r w:rsidR="00A9297A" w:rsidRPr="00A9297A">
        <w:rPr>
          <w:sz w:val="28"/>
          <w:szCs w:val="28"/>
        </w:rPr>
        <w:t xml:space="preserve"> </w:t>
      </w:r>
      <w:r w:rsidR="00A9297A" w:rsidRPr="009A5ECE">
        <w:rPr>
          <w:sz w:val="28"/>
          <w:szCs w:val="28"/>
        </w:rPr>
        <w:t>[</w:t>
      </w:r>
      <w:r w:rsidR="00332C36">
        <w:rPr>
          <w:sz w:val="28"/>
          <w:szCs w:val="28"/>
        </w:rPr>
        <w:t>29</w:t>
      </w:r>
      <w:r w:rsidR="00A9297A">
        <w:rPr>
          <w:sz w:val="28"/>
          <w:szCs w:val="28"/>
        </w:rPr>
        <w:t xml:space="preserve">, </w:t>
      </w:r>
      <w:r w:rsidR="00332C36">
        <w:rPr>
          <w:sz w:val="28"/>
          <w:szCs w:val="28"/>
        </w:rPr>
        <w:t>30</w:t>
      </w:r>
      <w:r w:rsidR="00A9297A" w:rsidRPr="00925076">
        <w:rPr>
          <w:sz w:val="28"/>
          <w:szCs w:val="28"/>
        </w:rPr>
        <w:t>]</w:t>
      </w:r>
      <w:r w:rsidR="00E83D52" w:rsidRPr="005142DE">
        <w:rPr>
          <w:sz w:val="28"/>
          <w:szCs w:val="28"/>
        </w:rPr>
        <w:t>.</w:t>
      </w:r>
    </w:p>
    <w:p w:rsidR="00B14682" w:rsidRDefault="00CC2997" w:rsidP="002866E6">
      <w:pPr>
        <w:pStyle w:val="af3"/>
        <w:spacing w:after="0"/>
        <w:ind w:firstLine="709"/>
        <w:jc w:val="both"/>
        <w:rPr>
          <w:sz w:val="28"/>
          <w:szCs w:val="28"/>
        </w:rPr>
      </w:pPr>
      <w:r>
        <w:rPr>
          <w:sz w:val="28"/>
          <w:szCs w:val="28"/>
        </w:rPr>
        <w:t xml:space="preserve">Интервьюирование эксперта, имеющего практический опыт в области </w:t>
      </w:r>
      <w:r w:rsidR="00D96985">
        <w:rPr>
          <w:sz w:val="28"/>
          <w:szCs w:val="28"/>
        </w:rPr>
        <w:t>проводимого исследования,</w:t>
      </w:r>
      <w:r>
        <w:rPr>
          <w:sz w:val="28"/>
          <w:szCs w:val="28"/>
        </w:rPr>
        <w:t xml:space="preserve"> является и</w:t>
      </w:r>
      <w:r w:rsidRPr="005142DE">
        <w:rPr>
          <w:sz w:val="28"/>
          <w:szCs w:val="28"/>
        </w:rPr>
        <w:t>ндивидуальны</w:t>
      </w:r>
      <w:r>
        <w:rPr>
          <w:sz w:val="28"/>
          <w:szCs w:val="28"/>
        </w:rPr>
        <w:t>м</w:t>
      </w:r>
      <w:r w:rsidRPr="005142DE">
        <w:rPr>
          <w:sz w:val="28"/>
          <w:szCs w:val="28"/>
        </w:rPr>
        <w:t xml:space="preserve"> метод</w:t>
      </w:r>
      <w:r>
        <w:rPr>
          <w:sz w:val="28"/>
          <w:szCs w:val="28"/>
        </w:rPr>
        <w:t>ы экспертного оценивания по формированию прогноза.</w:t>
      </w:r>
      <w:r w:rsidR="00B14682" w:rsidRPr="005142DE">
        <w:rPr>
          <w:sz w:val="28"/>
          <w:szCs w:val="28"/>
        </w:rPr>
        <w:t xml:space="preserve"> </w:t>
      </w:r>
    </w:p>
    <w:p w:rsidR="00B14682" w:rsidRDefault="00B14682" w:rsidP="002866E6">
      <w:pPr>
        <w:pStyle w:val="af3"/>
        <w:spacing w:after="0"/>
        <w:ind w:firstLine="709"/>
        <w:jc w:val="both"/>
        <w:rPr>
          <w:sz w:val="28"/>
          <w:szCs w:val="28"/>
        </w:rPr>
      </w:pPr>
      <w:r>
        <w:rPr>
          <w:sz w:val="28"/>
          <w:szCs w:val="28"/>
        </w:rPr>
        <w:t>И</w:t>
      </w:r>
      <w:r w:rsidRPr="00E90935">
        <w:rPr>
          <w:sz w:val="28"/>
          <w:szCs w:val="28"/>
        </w:rPr>
        <w:t>нтервью</w:t>
      </w:r>
      <w:r w:rsidRPr="005142DE">
        <w:rPr>
          <w:b/>
          <w:sz w:val="28"/>
          <w:szCs w:val="28"/>
        </w:rPr>
        <w:t xml:space="preserve"> </w:t>
      </w:r>
      <w:r>
        <w:rPr>
          <w:sz w:val="28"/>
          <w:szCs w:val="28"/>
        </w:rPr>
        <w:t xml:space="preserve">– это </w:t>
      </w:r>
      <w:r w:rsidR="00CC2997">
        <w:rPr>
          <w:sz w:val="28"/>
          <w:szCs w:val="28"/>
        </w:rPr>
        <w:t>обсуждение выбранной темы</w:t>
      </w:r>
      <w:r w:rsidRPr="005142DE">
        <w:rPr>
          <w:sz w:val="28"/>
          <w:szCs w:val="28"/>
        </w:rPr>
        <w:t xml:space="preserve"> </w:t>
      </w:r>
      <w:r w:rsidR="00CC2997">
        <w:rPr>
          <w:sz w:val="28"/>
          <w:szCs w:val="28"/>
        </w:rPr>
        <w:t>человеком, составляющим прогноз</w:t>
      </w:r>
      <w:r w:rsidRPr="005142DE">
        <w:rPr>
          <w:sz w:val="28"/>
          <w:szCs w:val="28"/>
        </w:rPr>
        <w:t xml:space="preserve"> с </w:t>
      </w:r>
      <w:r>
        <w:rPr>
          <w:sz w:val="28"/>
          <w:szCs w:val="28"/>
        </w:rPr>
        <w:t xml:space="preserve">опытным </w:t>
      </w:r>
      <w:r w:rsidRPr="005142DE">
        <w:rPr>
          <w:sz w:val="28"/>
          <w:szCs w:val="28"/>
        </w:rPr>
        <w:t xml:space="preserve">экспертом, </w:t>
      </w:r>
      <w:r>
        <w:rPr>
          <w:sz w:val="28"/>
          <w:szCs w:val="28"/>
        </w:rPr>
        <w:t xml:space="preserve">во </w:t>
      </w:r>
      <w:r w:rsidR="00CC2997">
        <w:rPr>
          <w:sz w:val="28"/>
          <w:szCs w:val="28"/>
        </w:rPr>
        <w:t>ходе</w:t>
      </w:r>
      <w:r>
        <w:rPr>
          <w:sz w:val="28"/>
          <w:szCs w:val="28"/>
        </w:rPr>
        <w:t xml:space="preserve"> которо</w:t>
      </w:r>
      <w:r w:rsidR="00CC2997">
        <w:rPr>
          <w:sz w:val="28"/>
          <w:szCs w:val="28"/>
        </w:rPr>
        <w:t>го</w:t>
      </w:r>
      <w:r>
        <w:rPr>
          <w:sz w:val="28"/>
          <w:szCs w:val="28"/>
        </w:rPr>
        <w:t xml:space="preserve"> </w:t>
      </w:r>
      <w:r w:rsidR="00CC2997">
        <w:rPr>
          <w:sz w:val="28"/>
          <w:szCs w:val="28"/>
        </w:rPr>
        <w:t>эксперту</w:t>
      </w:r>
      <w:r>
        <w:rPr>
          <w:sz w:val="28"/>
          <w:szCs w:val="28"/>
        </w:rPr>
        <w:t xml:space="preserve"> ставятся релевантные вопросы относительно</w:t>
      </w:r>
      <w:r w:rsidR="00C83DD1">
        <w:rPr>
          <w:sz w:val="28"/>
          <w:szCs w:val="28"/>
        </w:rPr>
        <w:t xml:space="preserve"> дальнейшего развития</w:t>
      </w:r>
      <w:r>
        <w:rPr>
          <w:sz w:val="28"/>
          <w:szCs w:val="28"/>
        </w:rPr>
        <w:t xml:space="preserve"> объекта. Успешность такого рода оценивания зависит от самого эксперта и его способности давать оценку явлениям, а также своевременно находить</w:t>
      </w:r>
      <w:r w:rsidR="00C83DD1">
        <w:rPr>
          <w:sz w:val="28"/>
          <w:szCs w:val="28"/>
        </w:rPr>
        <w:t xml:space="preserve"> ответы на вопросы. Аналитика в</w:t>
      </w:r>
      <w:r>
        <w:rPr>
          <w:sz w:val="28"/>
          <w:szCs w:val="28"/>
        </w:rPr>
        <w:t xml:space="preserve"> свою очередь, предполагает самостоятельный труд эксперта</w:t>
      </w:r>
      <w:r w:rsidRPr="005142DE">
        <w:rPr>
          <w:sz w:val="28"/>
          <w:szCs w:val="28"/>
        </w:rPr>
        <w:t>,</w:t>
      </w:r>
      <w:r>
        <w:rPr>
          <w:sz w:val="28"/>
          <w:szCs w:val="28"/>
        </w:rPr>
        <w:t xml:space="preserve"> включающий анализ тенденций и путей развития рассматриваемого объекта. </w:t>
      </w:r>
      <w:r w:rsidRPr="005142DE">
        <w:rPr>
          <w:sz w:val="28"/>
          <w:szCs w:val="28"/>
        </w:rPr>
        <w:t xml:space="preserve"> </w:t>
      </w:r>
      <w:r>
        <w:rPr>
          <w:sz w:val="28"/>
          <w:szCs w:val="28"/>
        </w:rPr>
        <w:t xml:space="preserve">Данные используются для составления точного прогноза, который оформляется в виде определённых записей. </w:t>
      </w:r>
    </w:p>
    <w:p w:rsidR="00B14682" w:rsidRDefault="00C83DD1" w:rsidP="002866E6">
      <w:pPr>
        <w:pStyle w:val="af3"/>
        <w:spacing w:after="0"/>
        <w:ind w:firstLine="709"/>
        <w:jc w:val="both"/>
        <w:rPr>
          <w:sz w:val="28"/>
          <w:szCs w:val="28"/>
        </w:rPr>
      </w:pPr>
      <w:r>
        <w:rPr>
          <w:sz w:val="28"/>
          <w:szCs w:val="28"/>
        </w:rPr>
        <w:t>Главными плюсами этих методов</w:t>
      </w:r>
      <w:r w:rsidR="00B14682">
        <w:rPr>
          <w:sz w:val="28"/>
          <w:szCs w:val="28"/>
        </w:rPr>
        <w:t xml:space="preserve"> могут быть возможност</w:t>
      </w:r>
      <w:r>
        <w:rPr>
          <w:sz w:val="28"/>
          <w:szCs w:val="28"/>
        </w:rPr>
        <w:t>и</w:t>
      </w:r>
      <w:r w:rsidR="00B14682">
        <w:rPr>
          <w:sz w:val="28"/>
          <w:szCs w:val="28"/>
        </w:rPr>
        <w:t xml:space="preserve"> использования</w:t>
      </w:r>
      <w:r>
        <w:rPr>
          <w:sz w:val="28"/>
          <w:szCs w:val="28"/>
        </w:rPr>
        <w:t xml:space="preserve"> </w:t>
      </w:r>
      <w:r w:rsidR="00D96985">
        <w:rPr>
          <w:sz w:val="28"/>
          <w:szCs w:val="28"/>
        </w:rPr>
        <w:t>индивидуальных</w:t>
      </w:r>
      <w:r w:rsidR="00B14682">
        <w:rPr>
          <w:sz w:val="28"/>
          <w:szCs w:val="28"/>
        </w:rPr>
        <w:t xml:space="preserve"> способностей специалиста и его способности</w:t>
      </w:r>
      <w:r>
        <w:rPr>
          <w:sz w:val="28"/>
          <w:szCs w:val="28"/>
        </w:rPr>
        <w:t xml:space="preserve"> как эксперта определенной области</w:t>
      </w:r>
      <w:r w:rsidR="00B14682">
        <w:rPr>
          <w:sz w:val="28"/>
          <w:szCs w:val="28"/>
        </w:rPr>
        <w:t>.</w:t>
      </w:r>
      <w:r w:rsidR="00B14682" w:rsidRPr="005142DE">
        <w:rPr>
          <w:sz w:val="28"/>
          <w:szCs w:val="28"/>
        </w:rPr>
        <w:t xml:space="preserve"> </w:t>
      </w:r>
      <w:r w:rsidR="00B14682">
        <w:rPr>
          <w:sz w:val="28"/>
          <w:szCs w:val="28"/>
        </w:rPr>
        <w:t xml:space="preserve">Стоит учитывать, что некоторые из этих методов не </w:t>
      </w:r>
      <w:r w:rsidR="00933770">
        <w:rPr>
          <w:sz w:val="28"/>
          <w:szCs w:val="28"/>
        </w:rPr>
        <w:t>эффективны</w:t>
      </w:r>
      <w:r w:rsidR="00B14682">
        <w:rPr>
          <w:sz w:val="28"/>
          <w:szCs w:val="28"/>
        </w:rPr>
        <w:t xml:space="preserve"> </w:t>
      </w:r>
      <w:r w:rsidR="00B14682" w:rsidRPr="005142DE">
        <w:rPr>
          <w:sz w:val="28"/>
          <w:szCs w:val="28"/>
        </w:rPr>
        <w:t>для</w:t>
      </w:r>
      <w:r w:rsidR="00B14682">
        <w:rPr>
          <w:sz w:val="28"/>
          <w:szCs w:val="28"/>
        </w:rPr>
        <w:t xml:space="preserve"> составления</w:t>
      </w:r>
      <w:r>
        <w:rPr>
          <w:sz w:val="28"/>
          <w:szCs w:val="28"/>
        </w:rPr>
        <w:t xml:space="preserve"> долгосрочных</w:t>
      </w:r>
      <w:r w:rsidR="00B14682">
        <w:rPr>
          <w:sz w:val="28"/>
          <w:szCs w:val="28"/>
        </w:rPr>
        <w:t xml:space="preserve"> прогнозов</w:t>
      </w:r>
      <w:r w:rsidR="00B14682" w:rsidRPr="005142DE">
        <w:rPr>
          <w:sz w:val="28"/>
          <w:szCs w:val="28"/>
        </w:rPr>
        <w:t xml:space="preserve"> </w:t>
      </w:r>
      <w:r w:rsidR="00B14682">
        <w:rPr>
          <w:sz w:val="28"/>
          <w:szCs w:val="28"/>
        </w:rPr>
        <w:t xml:space="preserve">и </w:t>
      </w:r>
      <w:r w:rsidR="00B14682" w:rsidRPr="005142DE">
        <w:rPr>
          <w:sz w:val="28"/>
          <w:szCs w:val="28"/>
        </w:rPr>
        <w:t xml:space="preserve">стратегий </w:t>
      </w:r>
      <w:r w:rsidR="00B14682">
        <w:rPr>
          <w:sz w:val="28"/>
          <w:szCs w:val="28"/>
        </w:rPr>
        <w:t>ввиду</w:t>
      </w:r>
      <w:r w:rsidR="00B14682" w:rsidRPr="005142DE">
        <w:rPr>
          <w:sz w:val="28"/>
          <w:szCs w:val="28"/>
        </w:rPr>
        <w:t xml:space="preserve"> ограниченности </w:t>
      </w:r>
      <w:r w:rsidR="00B14682">
        <w:rPr>
          <w:sz w:val="28"/>
          <w:szCs w:val="28"/>
        </w:rPr>
        <w:t>научных знаний</w:t>
      </w:r>
      <w:r w:rsidR="00B14682" w:rsidRPr="005142DE">
        <w:rPr>
          <w:sz w:val="28"/>
          <w:szCs w:val="28"/>
        </w:rPr>
        <w:t xml:space="preserve"> эксперта</w:t>
      </w:r>
      <w:r>
        <w:rPr>
          <w:sz w:val="28"/>
          <w:szCs w:val="28"/>
        </w:rPr>
        <w:t xml:space="preserve"> в смежных областях науки</w:t>
      </w:r>
      <w:r w:rsidR="00B14682" w:rsidRPr="005142DE">
        <w:rPr>
          <w:sz w:val="28"/>
          <w:szCs w:val="28"/>
        </w:rPr>
        <w:t>.</w:t>
      </w:r>
    </w:p>
    <w:p w:rsidR="00B14682" w:rsidRDefault="00B14682" w:rsidP="002866E6">
      <w:pPr>
        <w:pStyle w:val="af3"/>
        <w:spacing w:after="0"/>
        <w:ind w:firstLine="709"/>
        <w:jc w:val="both"/>
        <w:rPr>
          <w:sz w:val="28"/>
          <w:szCs w:val="28"/>
        </w:rPr>
      </w:pPr>
      <w:r w:rsidRPr="005142DE">
        <w:rPr>
          <w:sz w:val="28"/>
          <w:szCs w:val="28"/>
        </w:rPr>
        <w:lastRenderedPageBreak/>
        <w:t>Метод</w:t>
      </w:r>
      <w:r>
        <w:rPr>
          <w:sz w:val="28"/>
          <w:szCs w:val="28"/>
        </w:rPr>
        <w:t>ики</w:t>
      </w:r>
      <w:r w:rsidRPr="005142DE">
        <w:rPr>
          <w:sz w:val="28"/>
          <w:szCs w:val="28"/>
        </w:rPr>
        <w:t xml:space="preserve"> экспертных оценок </w:t>
      </w:r>
      <w:r>
        <w:rPr>
          <w:sz w:val="28"/>
          <w:szCs w:val="28"/>
        </w:rPr>
        <w:t>могут быть применены на основе принципа коллективного мнения по поводу перспективы развития объекта.</w:t>
      </w:r>
      <w:r w:rsidRPr="005142DE">
        <w:rPr>
          <w:sz w:val="28"/>
          <w:szCs w:val="28"/>
        </w:rPr>
        <w:t xml:space="preserve"> В </w:t>
      </w:r>
      <w:r>
        <w:rPr>
          <w:sz w:val="28"/>
          <w:szCs w:val="28"/>
        </w:rPr>
        <w:t>фундаменте</w:t>
      </w:r>
      <w:r w:rsidRPr="005142DE">
        <w:rPr>
          <w:sz w:val="28"/>
          <w:szCs w:val="28"/>
        </w:rPr>
        <w:t xml:space="preserve"> </w:t>
      </w:r>
      <w:r>
        <w:rPr>
          <w:sz w:val="28"/>
          <w:szCs w:val="28"/>
        </w:rPr>
        <w:t>данных методик</w:t>
      </w:r>
      <w:r w:rsidRPr="005142DE">
        <w:rPr>
          <w:sz w:val="28"/>
          <w:szCs w:val="28"/>
        </w:rPr>
        <w:t xml:space="preserve"> </w:t>
      </w:r>
      <w:r>
        <w:rPr>
          <w:sz w:val="28"/>
          <w:szCs w:val="28"/>
        </w:rPr>
        <w:t>заключены</w:t>
      </w:r>
      <w:r w:rsidRPr="005142DE">
        <w:rPr>
          <w:sz w:val="28"/>
          <w:szCs w:val="28"/>
        </w:rPr>
        <w:t xml:space="preserve"> гипотеза о наличии у экспертов</w:t>
      </w:r>
      <w:r>
        <w:rPr>
          <w:sz w:val="28"/>
          <w:szCs w:val="28"/>
        </w:rPr>
        <w:t xml:space="preserve"> умения оценить</w:t>
      </w:r>
      <w:r w:rsidRPr="005142DE">
        <w:rPr>
          <w:sz w:val="28"/>
          <w:szCs w:val="28"/>
        </w:rPr>
        <w:t xml:space="preserve"> важность и </w:t>
      </w:r>
      <w:r>
        <w:rPr>
          <w:sz w:val="28"/>
          <w:szCs w:val="28"/>
        </w:rPr>
        <w:t>значимость</w:t>
      </w:r>
      <w:r w:rsidRPr="005142DE">
        <w:rPr>
          <w:sz w:val="28"/>
          <w:szCs w:val="28"/>
        </w:rPr>
        <w:t xml:space="preserve"> проблемы, перспективность</w:t>
      </w:r>
      <w:r>
        <w:rPr>
          <w:sz w:val="28"/>
          <w:szCs w:val="28"/>
        </w:rPr>
        <w:t>, а также время</w:t>
      </w:r>
      <w:r w:rsidRPr="005142DE">
        <w:rPr>
          <w:sz w:val="28"/>
          <w:szCs w:val="28"/>
        </w:rPr>
        <w:t xml:space="preserve"> свершения </w:t>
      </w:r>
      <w:r>
        <w:rPr>
          <w:sz w:val="28"/>
          <w:szCs w:val="28"/>
        </w:rPr>
        <w:t xml:space="preserve">различных событий и </w:t>
      </w:r>
      <w:r w:rsidRPr="005142DE">
        <w:rPr>
          <w:sz w:val="28"/>
          <w:szCs w:val="28"/>
        </w:rPr>
        <w:t xml:space="preserve">выбора </w:t>
      </w:r>
      <w:r>
        <w:rPr>
          <w:sz w:val="28"/>
          <w:szCs w:val="28"/>
        </w:rPr>
        <w:t>в пользу различных</w:t>
      </w:r>
      <w:r w:rsidRPr="005142DE">
        <w:rPr>
          <w:sz w:val="28"/>
          <w:szCs w:val="28"/>
        </w:rPr>
        <w:t xml:space="preserve"> </w:t>
      </w:r>
      <w:r>
        <w:rPr>
          <w:sz w:val="28"/>
          <w:szCs w:val="28"/>
        </w:rPr>
        <w:t>направлений</w:t>
      </w:r>
      <w:r w:rsidRPr="005142DE">
        <w:rPr>
          <w:sz w:val="28"/>
          <w:szCs w:val="28"/>
        </w:rPr>
        <w:t xml:space="preserve"> развития </w:t>
      </w:r>
      <w:r>
        <w:rPr>
          <w:sz w:val="28"/>
          <w:szCs w:val="28"/>
        </w:rPr>
        <w:t>того или иного объекта</w:t>
      </w:r>
      <w:r w:rsidRPr="005142DE">
        <w:rPr>
          <w:sz w:val="28"/>
          <w:szCs w:val="28"/>
        </w:rPr>
        <w:t xml:space="preserve">. </w:t>
      </w:r>
      <w:r>
        <w:rPr>
          <w:sz w:val="28"/>
          <w:szCs w:val="28"/>
        </w:rPr>
        <w:t>На сегодняшний день большое</w:t>
      </w:r>
      <w:r w:rsidRPr="005142DE">
        <w:rPr>
          <w:sz w:val="28"/>
          <w:szCs w:val="28"/>
        </w:rPr>
        <w:t xml:space="preserve"> распространение </w:t>
      </w:r>
      <w:r>
        <w:rPr>
          <w:sz w:val="28"/>
          <w:szCs w:val="28"/>
        </w:rPr>
        <w:t>имеют</w:t>
      </w:r>
      <w:r w:rsidRPr="005142DE">
        <w:rPr>
          <w:sz w:val="28"/>
          <w:szCs w:val="28"/>
        </w:rPr>
        <w:t xml:space="preserve"> </w:t>
      </w:r>
      <w:r>
        <w:rPr>
          <w:sz w:val="28"/>
          <w:szCs w:val="28"/>
        </w:rPr>
        <w:t xml:space="preserve">групповые и коллективные </w:t>
      </w:r>
      <w:r w:rsidRPr="005142DE">
        <w:rPr>
          <w:sz w:val="28"/>
          <w:szCs w:val="28"/>
        </w:rPr>
        <w:t>экспертные метод</w:t>
      </w:r>
      <w:r>
        <w:rPr>
          <w:sz w:val="28"/>
          <w:szCs w:val="28"/>
        </w:rPr>
        <w:t>ики</w:t>
      </w:r>
      <w:r w:rsidRPr="005142DE">
        <w:rPr>
          <w:sz w:val="28"/>
          <w:szCs w:val="28"/>
        </w:rPr>
        <w:t xml:space="preserve">, </w:t>
      </w:r>
      <w:r>
        <w:rPr>
          <w:sz w:val="28"/>
          <w:szCs w:val="28"/>
        </w:rPr>
        <w:t xml:space="preserve">где проходят обсуждения тех или иных объектов, их преимуществ и недостатков. При этом, группа не всегда приходит к единому мнению, а чаще – к компромиссному решению </w:t>
      </w:r>
      <w:r w:rsidR="00A9297A" w:rsidRPr="009A5ECE">
        <w:rPr>
          <w:sz w:val="28"/>
          <w:szCs w:val="28"/>
        </w:rPr>
        <w:t>[</w:t>
      </w:r>
      <w:r w:rsidR="00332C36">
        <w:rPr>
          <w:sz w:val="28"/>
          <w:szCs w:val="28"/>
        </w:rPr>
        <w:t>30</w:t>
      </w:r>
      <w:r w:rsidR="00A9297A">
        <w:rPr>
          <w:sz w:val="28"/>
          <w:szCs w:val="28"/>
        </w:rPr>
        <w:t xml:space="preserve">, </w:t>
      </w:r>
      <w:r w:rsidR="00332C36">
        <w:rPr>
          <w:sz w:val="28"/>
          <w:szCs w:val="28"/>
        </w:rPr>
        <w:t>31</w:t>
      </w:r>
      <w:r w:rsidR="00A9297A" w:rsidRPr="00925076">
        <w:rPr>
          <w:sz w:val="28"/>
          <w:szCs w:val="28"/>
        </w:rPr>
        <w:t>]</w:t>
      </w:r>
      <w:r w:rsidR="00E83D52">
        <w:rPr>
          <w:sz w:val="28"/>
          <w:szCs w:val="28"/>
        </w:rPr>
        <w:t>.</w:t>
      </w:r>
    </w:p>
    <w:p w:rsidR="00B14682" w:rsidRPr="005142DE" w:rsidRDefault="00B14682" w:rsidP="002866E6">
      <w:pPr>
        <w:pStyle w:val="af3"/>
        <w:spacing w:after="0"/>
        <w:ind w:firstLine="709"/>
        <w:jc w:val="both"/>
        <w:rPr>
          <w:sz w:val="28"/>
          <w:szCs w:val="28"/>
        </w:rPr>
      </w:pPr>
      <w:r>
        <w:rPr>
          <w:sz w:val="28"/>
          <w:szCs w:val="28"/>
        </w:rPr>
        <w:t>При применении методики</w:t>
      </w:r>
      <w:r w:rsidRPr="00E90935">
        <w:rPr>
          <w:sz w:val="28"/>
          <w:szCs w:val="28"/>
        </w:rPr>
        <w:t xml:space="preserve"> Дельфи</w:t>
      </w:r>
      <w:r w:rsidRPr="005142DE">
        <w:rPr>
          <w:b/>
          <w:sz w:val="28"/>
          <w:szCs w:val="28"/>
        </w:rPr>
        <w:t xml:space="preserve"> </w:t>
      </w:r>
      <w:r w:rsidRPr="00EB0075">
        <w:rPr>
          <w:bCs/>
          <w:sz w:val="28"/>
          <w:szCs w:val="28"/>
        </w:rPr>
        <w:t>используется не коллектив, а опрос или анкетирование специалистов для выявления того или иного экспертного мнения касательно объекта исследования.</w:t>
      </w:r>
      <w:r>
        <w:rPr>
          <w:b/>
          <w:sz w:val="28"/>
          <w:szCs w:val="28"/>
        </w:rPr>
        <w:t xml:space="preserve"> </w:t>
      </w:r>
      <w:r>
        <w:rPr>
          <w:sz w:val="28"/>
          <w:szCs w:val="28"/>
        </w:rPr>
        <w:t xml:space="preserve">Затем </w:t>
      </w:r>
      <w:r w:rsidR="00C83DD1">
        <w:rPr>
          <w:sz w:val="28"/>
          <w:szCs w:val="28"/>
        </w:rPr>
        <w:t>статистически обрабатываются анкеты</w:t>
      </w:r>
      <w:r>
        <w:rPr>
          <w:sz w:val="28"/>
          <w:szCs w:val="28"/>
        </w:rPr>
        <w:t xml:space="preserve">, записывается коллективное мнение специалистов, и аргументы в пользу </w:t>
      </w:r>
      <w:r w:rsidR="0090106F">
        <w:rPr>
          <w:sz w:val="28"/>
          <w:szCs w:val="28"/>
        </w:rPr>
        <w:t>определенного</w:t>
      </w:r>
      <w:r>
        <w:rPr>
          <w:sz w:val="28"/>
          <w:szCs w:val="28"/>
        </w:rPr>
        <w:t xml:space="preserve"> события</w:t>
      </w:r>
      <w:r w:rsidRPr="005142DE">
        <w:rPr>
          <w:sz w:val="28"/>
          <w:szCs w:val="28"/>
        </w:rPr>
        <w:t>.</w:t>
      </w:r>
      <w:r>
        <w:rPr>
          <w:sz w:val="28"/>
          <w:szCs w:val="28"/>
        </w:rPr>
        <w:t xml:space="preserve"> Финальные данные обобщаютс</w:t>
      </w:r>
      <w:r w:rsidR="00C83DD1">
        <w:rPr>
          <w:sz w:val="28"/>
          <w:szCs w:val="28"/>
        </w:rPr>
        <w:t>я и сообщаются экспертной группой</w:t>
      </w:r>
      <w:r>
        <w:rPr>
          <w:sz w:val="28"/>
          <w:szCs w:val="28"/>
        </w:rPr>
        <w:t xml:space="preserve">, которых просят пересмотреть некоторые прогнозы и оценки, а также объяснить те или иные решения или мнения, к которым они пришли. Так может повторяться несколько раз для того, чтобы сузить диапазон оценивания и получить точный результат. </w:t>
      </w:r>
      <w:r w:rsidR="00C83DD1">
        <w:rPr>
          <w:sz w:val="28"/>
          <w:szCs w:val="28"/>
        </w:rPr>
        <w:t>В качестве недостатка метода следует выделить невозможность учесть</w:t>
      </w:r>
      <w:r w:rsidR="00C83DD1" w:rsidRPr="005142DE">
        <w:rPr>
          <w:sz w:val="28"/>
          <w:szCs w:val="28"/>
        </w:rPr>
        <w:t xml:space="preserve"> влияния</w:t>
      </w:r>
      <w:r w:rsidR="00C83DD1">
        <w:rPr>
          <w:sz w:val="28"/>
          <w:szCs w:val="28"/>
        </w:rPr>
        <w:t xml:space="preserve"> </w:t>
      </w:r>
      <w:r w:rsidR="00D84079">
        <w:rPr>
          <w:sz w:val="28"/>
          <w:szCs w:val="28"/>
        </w:rPr>
        <w:t xml:space="preserve">на экспертов </w:t>
      </w:r>
      <w:r w:rsidR="00C83DD1" w:rsidRPr="005142DE">
        <w:rPr>
          <w:sz w:val="28"/>
          <w:szCs w:val="28"/>
        </w:rPr>
        <w:t xml:space="preserve">организаторами при составлении </w:t>
      </w:r>
      <w:r w:rsidR="00D84079">
        <w:rPr>
          <w:sz w:val="28"/>
          <w:szCs w:val="28"/>
        </w:rPr>
        <w:t>опросников</w:t>
      </w:r>
      <w:r w:rsidR="00C83DD1" w:rsidRPr="005142DE">
        <w:rPr>
          <w:sz w:val="28"/>
          <w:szCs w:val="28"/>
        </w:rPr>
        <w:t>.</w:t>
      </w:r>
    </w:p>
    <w:p w:rsidR="00B14682" w:rsidRDefault="00B14682" w:rsidP="002866E6">
      <w:pPr>
        <w:pStyle w:val="af3"/>
        <w:spacing w:after="0"/>
        <w:ind w:firstLine="709"/>
        <w:jc w:val="both"/>
        <w:rPr>
          <w:sz w:val="28"/>
          <w:szCs w:val="28"/>
        </w:rPr>
      </w:pPr>
      <w:r>
        <w:rPr>
          <w:sz w:val="28"/>
          <w:szCs w:val="28"/>
        </w:rPr>
        <w:t>Кроме того</w:t>
      </w:r>
      <w:r w:rsidRPr="005142DE">
        <w:rPr>
          <w:sz w:val="28"/>
          <w:szCs w:val="28"/>
        </w:rPr>
        <w:t xml:space="preserve">, </w:t>
      </w:r>
      <w:r>
        <w:rPr>
          <w:sz w:val="28"/>
          <w:szCs w:val="28"/>
        </w:rPr>
        <w:t>главными</w:t>
      </w:r>
      <w:r w:rsidRPr="005142DE">
        <w:rPr>
          <w:sz w:val="28"/>
          <w:szCs w:val="28"/>
        </w:rPr>
        <w:t xml:space="preserve"> задачами </w:t>
      </w:r>
      <w:r>
        <w:rPr>
          <w:sz w:val="28"/>
          <w:szCs w:val="28"/>
        </w:rPr>
        <w:t>при составлении</w:t>
      </w:r>
      <w:r w:rsidRPr="005142DE">
        <w:rPr>
          <w:sz w:val="28"/>
          <w:szCs w:val="28"/>
        </w:rPr>
        <w:t xml:space="preserve"> прогноз</w:t>
      </w:r>
      <w:r>
        <w:rPr>
          <w:sz w:val="28"/>
          <w:szCs w:val="28"/>
        </w:rPr>
        <w:t>а, где задействованы эксперты может быть</w:t>
      </w:r>
      <w:r w:rsidRPr="005142DE">
        <w:rPr>
          <w:sz w:val="28"/>
          <w:szCs w:val="28"/>
        </w:rPr>
        <w:t xml:space="preserve"> формирование группы</w:t>
      </w:r>
      <w:r>
        <w:rPr>
          <w:sz w:val="28"/>
          <w:szCs w:val="28"/>
        </w:rPr>
        <w:t xml:space="preserve"> специалистов</w:t>
      </w:r>
      <w:r w:rsidRPr="005142DE">
        <w:rPr>
          <w:sz w:val="28"/>
          <w:szCs w:val="28"/>
        </w:rPr>
        <w:t>, обработка документов</w:t>
      </w:r>
      <w:r>
        <w:rPr>
          <w:sz w:val="28"/>
          <w:szCs w:val="28"/>
        </w:rPr>
        <w:t xml:space="preserve"> и подведение итогов по полученным данным</w:t>
      </w:r>
      <w:r w:rsidRPr="005142DE">
        <w:rPr>
          <w:sz w:val="28"/>
          <w:szCs w:val="28"/>
        </w:rPr>
        <w:t>.</w:t>
      </w:r>
      <w:r>
        <w:rPr>
          <w:sz w:val="28"/>
          <w:szCs w:val="28"/>
        </w:rPr>
        <w:t xml:space="preserve"> Во время того, как формируется группа и отбираются опытные эксперты, ставятся вопросы качественного и количественного характера, которые касаются обсуждаемом проблематики. В это время, компетентные лица в данной научной области отвечают на заданные вопросы, сравнивают данные, формируют мнение. </w:t>
      </w:r>
    </w:p>
    <w:p w:rsidR="00B14682" w:rsidRPr="005142DE" w:rsidRDefault="00B14682" w:rsidP="002866E6">
      <w:pPr>
        <w:pStyle w:val="af3"/>
        <w:spacing w:after="0"/>
        <w:ind w:firstLine="709"/>
        <w:jc w:val="both"/>
        <w:rPr>
          <w:sz w:val="28"/>
          <w:szCs w:val="28"/>
        </w:rPr>
      </w:pPr>
      <w:r>
        <w:rPr>
          <w:sz w:val="28"/>
          <w:szCs w:val="28"/>
        </w:rPr>
        <w:t>Для того, чтобы по</w:t>
      </w:r>
      <w:r w:rsidR="005D21AB">
        <w:rPr>
          <w:sz w:val="28"/>
          <w:szCs w:val="28"/>
        </w:rPr>
        <w:t>лучить качественный результат, специалисты</w:t>
      </w:r>
      <w:r>
        <w:rPr>
          <w:sz w:val="28"/>
          <w:szCs w:val="28"/>
        </w:rPr>
        <w:t xml:space="preserve"> обязаны </w:t>
      </w:r>
      <w:r w:rsidR="005D21AB">
        <w:rPr>
          <w:sz w:val="28"/>
          <w:szCs w:val="28"/>
        </w:rPr>
        <w:t>иметь</w:t>
      </w:r>
      <w:r>
        <w:rPr>
          <w:sz w:val="28"/>
          <w:szCs w:val="28"/>
        </w:rPr>
        <w:t xml:space="preserve"> высокий уровень </w:t>
      </w:r>
      <w:r w:rsidR="005D21AB">
        <w:rPr>
          <w:sz w:val="28"/>
          <w:szCs w:val="28"/>
        </w:rPr>
        <w:t>эрудиции</w:t>
      </w:r>
      <w:r>
        <w:rPr>
          <w:sz w:val="28"/>
          <w:szCs w:val="28"/>
        </w:rPr>
        <w:t xml:space="preserve">, специальные узкопрофильные знания по данной теме, способность формировать независимое мнение и </w:t>
      </w:r>
      <w:r w:rsidR="005D21AB">
        <w:rPr>
          <w:sz w:val="28"/>
          <w:szCs w:val="28"/>
        </w:rPr>
        <w:t>иметь представление о развитии объекта</w:t>
      </w:r>
      <w:r>
        <w:rPr>
          <w:sz w:val="28"/>
          <w:szCs w:val="28"/>
        </w:rPr>
        <w:t xml:space="preserve"> в будущем, а также наличие практической заинтересованности эксперта в </w:t>
      </w:r>
      <w:r w:rsidR="00A82124">
        <w:rPr>
          <w:sz w:val="28"/>
          <w:szCs w:val="28"/>
        </w:rPr>
        <w:t>области исследования</w:t>
      </w:r>
      <w:r>
        <w:rPr>
          <w:sz w:val="28"/>
          <w:szCs w:val="28"/>
        </w:rPr>
        <w:t xml:space="preserve"> и смежных</w:t>
      </w:r>
      <w:r w:rsidR="00A82124">
        <w:rPr>
          <w:sz w:val="28"/>
          <w:szCs w:val="28"/>
        </w:rPr>
        <w:t xml:space="preserve"> с ней</w:t>
      </w:r>
      <w:r>
        <w:rPr>
          <w:sz w:val="28"/>
          <w:szCs w:val="28"/>
        </w:rPr>
        <w:t xml:space="preserve"> областях.</w:t>
      </w:r>
    </w:p>
    <w:p w:rsidR="00B14682" w:rsidRPr="005142DE" w:rsidRDefault="00B14682" w:rsidP="002866E6">
      <w:pPr>
        <w:pStyle w:val="af3"/>
        <w:spacing w:after="0"/>
        <w:ind w:firstLine="709"/>
        <w:jc w:val="both"/>
        <w:rPr>
          <w:sz w:val="28"/>
          <w:szCs w:val="28"/>
        </w:rPr>
      </w:pPr>
      <w:r w:rsidRPr="005142DE">
        <w:rPr>
          <w:sz w:val="28"/>
          <w:szCs w:val="28"/>
        </w:rPr>
        <w:t xml:space="preserve">Для </w:t>
      </w:r>
      <w:r>
        <w:rPr>
          <w:sz w:val="28"/>
          <w:szCs w:val="28"/>
        </w:rPr>
        <w:t>тог</w:t>
      </w:r>
      <w:r w:rsidR="00D548E0">
        <w:rPr>
          <w:sz w:val="28"/>
          <w:szCs w:val="28"/>
        </w:rPr>
        <w:t>о, чтобы подобрать эксперта для определенной тематики исследования</w:t>
      </w:r>
      <w:r>
        <w:rPr>
          <w:sz w:val="28"/>
          <w:szCs w:val="28"/>
        </w:rPr>
        <w:t xml:space="preserve"> и выявить возможные </w:t>
      </w:r>
      <w:r w:rsidRPr="005142DE">
        <w:rPr>
          <w:sz w:val="28"/>
          <w:szCs w:val="28"/>
        </w:rPr>
        <w:t xml:space="preserve">соответствия </w:t>
      </w:r>
      <w:r>
        <w:rPr>
          <w:sz w:val="28"/>
          <w:szCs w:val="28"/>
        </w:rPr>
        <w:t xml:space="preserve">экспертного состава к </w:t>
      </w:r>
      <w:r w:rsidR="00D548E0">
        <w:rPr>
          <w:sz w:val="28"/>
          <w:szCs w:val="28"/>
        </w:rPr>
        <w:t>перечисленным</w:t>
      </w:r>
      <w:r>
        <w:rPr>
          <w:sz w:val="28"/>
          <w:szCs w:val="28"/>
        </w:rPr>
        <w:t xml:space="preserve"> требованиям, может быть использовано анкетирование и методы опроса. </w:t>
      </w:r>
      <w:r w:rsidRPr="005142DE">
        <w:rPr>
          <w:sz w:val="28"/>
          <w:szCs w:val="28"/>
        </w:rPr>
        <w:t xml:space="preserve"> </w:t>
      </w:r>
      <w:r>
        <w:rPr>
          <w:sz w:val="28"/>
          <w:szCs w:val="28"/>
        </w:rPr>
        <w:t>Кроме того, используется метод самооценки самого специалиста в исследуемом вопросе</w:t>
      </w:r>
      <w:r w:rsidRPr="005142DE">
        <w:rPr>
          <w:sz w:val="28"/>
          <w:szCs w:val="28"/>
        </w:rPr>
        <w:t xml:space="preserve">. </w:t>
      </w:r>
      <w:r>
        <w:rPr>
          <w:sz w:val="28"/>
          <w:szCs w:val="28"/>
        </w:rPr>
        <w:t xml:space="preserve">Полученные данные помогут выявить уровень компетентности </w:t>
      </w:r>
      <w:r w:rsidR="00D548E0">
        <w:rPr>
          <w:sz w:val="28"/>
          <w:szCs w:val="28"/>
        </w:rPr>
        <w:t>потенциального эксперта по данному выражению</w:t>
      </w:r>
      <w:r w:rsidR="00B61A06">
        <w:rPr>
          <w:sz w:val="28"/>
          <w:szCs w:val="28"/>
        </w:rPr>
        <w:t xml:space="preserve"> </w:t>
      </w:r>
      <w:r w:rsidR="00B61A06" w:rsidRPr="009A5ECE">
        <w:rPr>
          <w:sz w:val="28"/>
          <w:szCs w:val="28"/>
        </w:rPr>
        <w:t>[</w:t>
      </w:r>
      <w:r w:rsidR="00B61A06">
        <w:rPr>
          <w:sz w:val="28"/>
          <w:szCs w:val="28"/>
        </w:rPr>
        <w:t>30, 31</w:t>
      </w:r>
      <w:r w:rsidR="00B61A06" w:rsidRPr="00925076">
        <w:rPr>
          <w:sz w:val="28"/>
          <w:szCs w:val="28"/>
        </w:rPr>
        <w:t>]</w:t>
      </w:r>
      <w:r>
        <w:rPr>
          <w:sz w:val="28"/>
          <w:szCs w:val="28"/>
        </w:rPr>
        <w:t>:</w:t>
      </w:r>
    </w:p>
    <w:p w:rsidR="00B14682" w:rsidRPr="005142DE" w:rsidRDefault="00B14682" w:rsidP="002866E6">
      <w:pPr>
        <w:ind w:right="-1" w:firstLine="709"/>
        <w:rPr>
          <w:sz w:val="28"/>
          <w:szCs w:val="28"/>
        </w:rPr>
      </w:pPr>
    </w:p>
    <w:p w:rsidR="00B14682" w:rsidRPr="005142DE" w:rsidRDefault="00AA7928" w:rsidP="002866E6">
      <w:pPr>
        <w:ind w:right="-1" w:firstLine="709"/>
        <w:jc w:val="right"/>
        <w:rPr>
          <w:position w:val="1"/>
          <w:sz w:val="28"/>
          <w:szCs w:val="28"/>
        </w:rPr>
      </w:pPr>
      <m:oMath>
        <m:r>
          <w:rPr>
            <w:rFonts w:ascii="Cambria Math" w:hAnsi="Cambria Math"/>
            <w:position w:val="1"/>
            <w:sz w:val="28"/>
            <w:szCs w:val="28"/>
            <w:lang w:val="en-US"/>
          </w:rPr>
          <m:t>K</m:t>
        </m:r>
        <m:r>
          <w:rPr>
            <w:rFonts w:ascii="Cambria Math"/>
            <w:position w:val="1"/>
            <w:sz w:val="28"/>
            <w:szCs w:val="28"/>
          </w:rPr>
          <m:t>=0,5</m:t>
        </m:r>
        <m:d>
          <m:dPr>
            <m:ctrlPr>
              <w:rPr>
                <w:rFonts w:ascii="Cambria Math" w:hAnsi="Cambria Math"/>
                <w:i/>
                <w:position w:val="1"/>
                <w:sz w:val="28"/>
                <w:szCs w:val="28"/>
                <w:lang w:val="en-US"/>
              </w:rPr>
            </m:ctrlPr>
          </m:dPr>
          <m:e>
            <m:f>
              <m:fPr>
                <m:ctrlPr>
                  <w:rPr>
                    <w:rFonts w:ascii="Cambria Math" w:hAnsi="Cambria Math"/>
                    <w:i/>
                    <w:position w:val="1"/>
                    <w:sz w:val="28"/>
                    <w:szCs w:val="28"/>
                    <w:lang w:val="en-US"/>
                  </w:rPr>
                </m:ctrlPr>
              </m:fPr>
              <m:num>
                <m:nary>
                  <m:naryPr>
                    <m:chr m:val="∑"/>
                    <m:limLoc m:val="undOvr"/>
                    <m:ctrlPr>
                      <w:rPr>
                        <w:rFonts w:ascii="Cambria Math" w:hAnsi="Cambria Math"/>
                        <w:i/>
                        <w:position w:val="1"/>
                        <w:sz w:val="28"/>
                        <w:szCs w:val="28"/>
                        <w:lang w:val="en-US"/>
                      </w:rPr>
                    </m:ctrlPr>
                  </m:naryPr>
                  <m:sub>
                    <m:r>
                      <w:rPr>
                        <w:rFonts w:ascii="Cambria Math" w:hAnsi="Cambria Math"/>
                        <w:position w:val="1"/>
                        <w:sz w:val="28"/>
                        <w:szCs w:val="28"/>
                        <w:lang w:val="en-US"/>
                      </w:rPr>
                      <m:t>j</m:t>
                    </m:r>
                    <m:r>
                      <w:rPr>
                        <w:rFonts w:ascii="Cambria Math"/>
                        <w:position w:val="1"/>
                        <w:sz w:val="28"/>
                        <w:szCs w:val="28"/>
                      </w:rPr>
                      <m:t>=3</m:t>
                    </m:r>
                  </m:sub>
                  <m:sup/>
                  <m:e>
                    <m:sSub>
                      <m:sSubPr>
                        <m:ctrlPr>
                          <w:rPr>
                            <w:rFonts w:ascii="Cambria Math" w:hAnsi="Cambria Math"/>
                            <w:i/>
                            <w:position w:val="1"/>
                            <w:sz w:val="28"/>
                            <w:szCs w:val="28"/>
                            <w:lang w:val="en-US"/>
                          </w:rPr>
                        </m:ctrlPr>
                      </m:sSubPr>
                      <m:e>
                        <m:r>
                          <w:rPr>
                            <w:rFonts w:ascii="Cambria Math" w:hAnsi="Cambria Math"/>
                            <w:position w:val="1"/>
                            <w:sz w:val="28"/>
                            <w:szCs w:val="28"/>
                            <w:lang w:val="en-US"/>
                          </w:rPr>
                          <m:t>V</m:t>
                        </m:r>
                      </m:e>
                      <m:sub>
                        <m:r>
                          <w:rPr>
                            <w:rFonts w:ascii="Cambria Math" w:hAnsi="Cambria Math"/>
                            <w:position w:val="1"/>
                            <w:sz w:val="28"/>
                            <w:szCs w:val="28"/>
                            <w:lang w:val="en-US"/>
                          </w:rPr>
                          <m:t>j</m:t>
                        </m:r>
                      </m:sub>
                    </m:sSub>
                  </m:e>
                </m:nary>
              </m:num>
              <m:den>
                <m:nary>
                  <m:naryPr>
                    <m:chr m:val="∑"/>
                    <m:limLoc m:val="undOvr"/>
                    <m:ctrlPr>
                      <w:rPr>
                        <w:rFonts w:ascii="Cambria Math" w:hAnsi="Cambria Math"/>
                        <w:i/>
                        <w:position w:val="1"/>
                        <w:sz w:val="28"/>
                        <w:szCs w:val="28"/>
                        <w:lang w:val="en-US"/>
                      </w:rPr>
                    </m:ctrlPr>
                  </m:naryPr>
                  <m:sub>
                    <m:r>
                      <w:rPr>
                        <w:rFonts w:ascii="Cambria Math" w:hAnsi="Cambria Math"/>
                        <w:position w:val="1"/>
                        <w:sz w:val="28"/>
                        <w:szCs w:val="28"/>
                        <w:lang w:val="en-US"/>
                      </w:rPr>
                      <m:t>j</m:t>
                    </m:r>
                    <m:r>
                      <w:rPr>
                        <w:rFonts w:ascii="Cambria Math"/>
                        <w:position w:val="1"/>
                        <w:sz w:val="28"/>
                        <w:szCs w:val="28"/>
                      </w:rPr>
                      <m:t>=1</m:t>
                    </m:r>
                  </m:sub>
                  <m:sup>
                    <m:r>
                      <w:rPr>
                        <w:rFonts w:ascii="Cambria Math" w:hAnsi="Cambria Math"/>
                        <w:position w:val="1"/>
                        <w:sz w:val="28"/>
                        <w:szCs w:val="28"/>
                        <w:lang w:val="en-US"/>
                      </w:rPr>
                      <m:t>m</m:t>
                    </m:r>
                  </m:sup>
                  <m:e>
                    <m:sSub>
                      <m:sSubPr>
                        <m:ctrlPr>
                          <w:rPr>
                            <w:rFonts w:ascii="Cambria Math" w:hAnsi="Cambria Math"/>
                            <w:i/>
                            <w:position w:val="1"/>
                            <w:sz w:val="28"/>
                            <w:szCs w:val="28"/>
                            <w:lang w:val="en-US"/>
                          </w:rPr>
                        </m:ctrlPr>
                      </m:sSubPr>
                      <m:e>
                        <m:r>
                          <w:rPr>
                            <w:rFonts w:ascii="Cambria Math" w:hAnsi="Cambria Math"/>
                            <w:position w:val="1"/>
                            <w:sz w:val="28"/>
                            <w:szCs w:val="28"/>
                            <w:lang w:val="en-US"/>
                          </w:rPr>
                          <m:t>V</m:t>
                        </m:r>
                      </m:e>
                      <m:sub>
                        <m:r>
                          <w:rPr>
                            <w:rFonts w:ascii="Cambria Math" w:hAnsi="Cambria Math"/>
                            <w:position w:val="1"/>
                            <w:sz w:val="28"/>
                            <w:szCs w:val="28"/>
                            <w:lang w:val="en-US"/>
                          </w:rPr>
                          <m:t>jmax</m:t>
                        </m:r>
                      </m:sub>
                    </m:sSub>
                  </m:e>
                </m:nary>
              </m:den>
            </m:f>
            <m:r>
              <w:rPr>
                <w:rFonts w:ascii="Cambria Math"/>
                <w:position w:val="1"/>
                <w:sz w:val="28"/>
                <w:szCs w:val="28"/>
              </w:rPr>
              <m:t>+</m:t>
            </m:r>
            <m:f>
              <m:fPr>
                <m:ctrlPr>
                  <w:rPr>
                    <w:rFonts w:ascii="Cambria Math" w:hAnsi="Cambria Math"/>
                    <w:i/>
                    <w:position w:val="1"/>
                    <w:sz w:val="28"/>
                    <w:szCs w:val="28"/>
                    <w:lang w:val="en-US"/>
                  </w:rPr>
                </m:ctrlPr>
              </m:fPr>
              <m:num>
                <m:r>
                  <w:rPr>
                    <w:rFonts w:ascii="Cambria Math" w:hAnsi="Cambria Math"/>
                    <w:position w:val="1"/>
                    <w:sz w:val="28"/>
                    <w:szCs w:val="28"/>
                    <w:lang w:val="en-US"/>
                  </w:rPr>
                  <m:t>λ</m:t>
                </m:r>
              </m:num>
              <m:den>
                <m:r>
                  <w:rPr>
                    <w:rFonts w:ascii="Cambria Math" w:hAnsi="Cambria Math"/>
                    <w:position w:val="1"/>
                    <w:sz w:val="28"/>
                    <w:szCs w:val="28"/>
                    <w:lang w:val="en-US"/>
                  </w:rPr>
                  <m:t>P</m:t>
                </m:r>
              </m:den>
            </m:f>
          </m:e>
        </m:d>
        <m:r>
          <w:rPr>
            <w:rFonts w:ascii="Cambria Math"/>
            <w:position w:val="1"/>
            <w:sz w:val="28"/>
            <w:szCs w:val="28"/>
          </w:rPr>
          <m:t>,</m:t>
        </m:r>
      </m:oMath>
      <w:r w:rsidR="00B14682" w:rsidRPr="005142DE">
        <w:rPr>
          <w:position w:val="1"/>
          <w:sz w:val="28"/>
          <w:szCs w:val="28"/>
        </w:rPr>
        <w:t xml:space="preserve"> </w:t>
      </w:r>
      <w:r w:rsidR="00B14682" w:rsidRPr="00CC0538">
        <w:rPr>
          <w:position w:val="1"/>
          <w:sz w:val="28"/>
          <w:szCs w:val="28"/>
        </w:rPr>
        <w:t xml:space="preserve">       </w:t>
      </w:r>
      <w:r w:rsidR="00B61A06">
        <w:rPr>
          <w:position w:val="1"/>
          <w:sz w:val="28"/>
          <w:szCs w:val="28"/>
        </w:rPr>
        <w:tab/>
      </w:r>
      <w:r w:rsidR="00B61A06">
        <w:rPr>
          <w:position w:val="1"/>
          <w:sz w:val="28"/>
          <w:szCs w:val="28"/>
        </w:rPr>
        <w:tab/>
      </w:r>
      <w:r w:rsidR="00B61A06">
        <w:rPr>
          <w:position w:val="1"/>
          <w:sz w:val="28"/>
          <w:szCs w:val="28"/>
        </w:rPr>
        <w:tab/>
      </w:r>
      <w:r w:rsidR="00B61A06">
        <w:rPr>
          <w:position w:val="1"/>
          <w:sz w:val="28"/>
          <w:szCs w:val="28"/>
        </w:rPr>
        <w:tab/>
      </w:r>
      <w:r w:rsidR="00B14682" w:rsidRPr="005142DE">
        <w:rPr>
          <w:position w:val="1"/>
          <w:sz w:val="28"/>
          <w:szCs w:val="28"/>
        </w:rPr>
        <w:t>(</w:t>
      </w:r>
      <w:r w:rsidR="0056784C">
        <w:rPr>
          <w:position w:val="1"/>
          <w:sz w:val="28"/>
          <w:szCs w:val="28"/>
        </w:rPr>
        <w:t>2.24</w:t>
      </w:r>
      <w:r w:rsidR="00B14682" w:rsidRPr="005142DE">
        <w:rPr>
          <w:position w:val="1"/>
          <w:sz w:val="28"/>
          <w:szCs w:val="28"/>
        </w:rPr>
        <w:t>)</w:t>
      </w:r>
    </w:p>
    <w:p w:rsidR="00B14682" w:rsidRPr="005023E5" w:rsidRDefault="00AA7928" w:rsidP="002866E6">
      <w:pPr>
        <w:ind w:right="-1" w:firstLine="709"/>
        <w:rPr>
          <w:w w:val="95"/>
          <w:sz w:val="28"/>
          <w:szCs w:val="28"/>
        </w:rPr>
      </w:pPr>
      <w:r>
        <w:rPr>
          <w:noProof/>
        </w:rPr>
        <mc:AlternateContent>
          <mc:Choice Requires="wps">
            <w:drawing>
              <wp:anchor distT="0" distB="0" distL="114300" distR="114300" simplePos="0" relativeHeight="251664896" behindDoc="1" locked="1" layoutInCell="1" allowOverlap="1">
                <wp:simplePos x="0" y="0"/>
                <wp:positionH relativeFrom="page">
                  <wp:posOffset>3576955</wp:posOffset>
                </wp:positionH>
                <wp:positionV relativeFrom="paragraph">
                  <wp:posOffset>102870</wp:posOffset>
                </wp:positionV>
                <wp:extent cx="48895" cy="155575"/>
                <wp:effectExtent l="0" t="0" r="0" b="0"/>
                <wp:wrapNone/>
                <wp:docPr id="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709B" w:rsidRDefault="007F709B" w:rsidP="00B14682">
                            <w:pPr>
                              <w:spacing w:line="245" w:lineRule="exact"/>
                              <w:rPr>
                                <w:rFonts w:ascii="Symbol" w:hAnsi="Symbol"/>
                                <w:sz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36" type="#_x0000_t202" style="position:absolute;left:0;text-align:left;margin-left:281.65pt;margin-top:8.1pt;width:3.85pt;height:12.2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" filled="f" stroked="f">
                <v:textbox inset="0,0,0,0">
                  <w:txbxContent>
                    <w:p w:rsidR="007F709B" w:rsidRDefault="007F709B" w:rsidP="00B14682">
                      <w:pPr>
                        <w:spacing w:line="245" w:lineRule="exact"/>
                        <w:rPr>
                          <w:rFonts w:ascii="Symbol" w:hAnsi="Symbol"/>
                          <w:sz w:val="20"/>
                        </w:rPr>
                      </w:pPr>
                    </w:p>
                  </w:txbxContent>
                </v:textbox>
                <w10:wrap anchorx="page"/>
                <w10:anchorlock/>
              </v:shape>
            </w:pict>
          </mc:Fallback>
        </mc:AlternateContent>
      </w:r>
    </w:p>
    <w:p w:rsidR="00D548E0" w:rsidRDefault="00D548E0" w:rsidP="002866E6">
      <w:pPr>
        <w:pStyle w:val="af3"/>
        <w:spacing w:after="0"/>
        <w:ind w:firstLine="709"/>
        <w:jc w:val="both"/>
        <w:rPr>
          <w:sz w:val="28"/>
          <w:szCs w:val="28"/>
        </w:rPr>
      </w:pPr>
    </w:p>
    <w:p w:rsidR="00D548E0" w:rsidRPr="005142DE" w:rsidRDefault="00D548E0" w:rsidP="002866E6">
      <w:pPr>
        <w:pStyle w:val="af3"/>
        <w:spacing w:after="0"/>
        <w:ind w:firstLine="709"/>
        <w:rPr>
          <w:sz w:val="28"/>
          <w:szCs w:val="28"/>
        </w:rPr>
      </w:pPr>
      <w:r w:rsidRPr="005142DE">
        <w:rPr>
          <w:sz w:val="28"/>
          <w:szCs w:val="28"/>
        </w:rPr>
        <w:lastRenderedPageBreak/>
        <w:t xml:space="preserve">где </w:t>
      </w:r>
      <w:r w:rsidR="0031619D">
        <w:rPr>
          <w:sz w:val="28"/>
          <w:szCs w:val="28"/>
        </w:rPr>
        <w:t>К</w:t>
      </w:r>
      <w:r w:rsidRPr="005142DE">
        <w:rPr>
          <w:sz w:val="28"/>
          <w:szCs w:val="28"/>
          <w:vertAlign w:val="subscript"/>
        </w:rPr>
        <w:t>j</w:t>
      </w:r>
      <w:r w:rsidRPr="005142DE">
        <w:rPr>
          <w:sz w:val="28"/>
          <w:szCs w:val="28"/>
        </w:rPr>
        <w:t xml:space="preserve"> –</w:t>
      </w:r>
      <w:r>
        <w:rPr>
          <w:sz w:val="28"/>
          <w:szCs w:val="28"/>
        </w:rPr>
        <w:t xml:space="preserve"> </w:t>
      </w:r>
      <w:r w:rsidR="0031619D">
        <w:rPr>
          <w:sz w:val="28"/>
          <w:szCs w:val="28"/>
        </w:rPr>
        <w:t>оценка</w:t>
      </w:r>
      <w:r w:rsidRPr="005142DE">
        <w:rPr>
          <w:sz w:val="28"/>
          <w:szCs w:val="28"/>
        </w:rPr>
        <w:t xml:space="preserve">, </w:t>
      </w:r>
      <w:r w:rsidR="0031619D">
        <w:rPr>
          <w:sz w:val="28"/>
          <w:szCs w:val="28"/>
        </w:rPr>
        <w:t>поставленная</w:t>
      </w:r>
      <w:r w:rsidRPr="005142DE">
        <w:rPr>
          <w:sz w:val="28"/>
          <w:szCs w:val="28"/>
        </w:rPr>
        <w:t xml:space="preserve"> экспертом по </w:t>
      </w:r>
      <w:r w:rsidR="0031619D">
        <w:rPr>
          <w:sz w:val="28"/>
          <w:szCs w:val="28"/>
          <w:lang w:val="en-US"/>
        </w:rPr>
        <w:t>m</w:t>
      </w:r>
      <w:r w:rsidRPr="005142DE">
        <w:rPr>
          <w:sz w:val="28"/>
          <w:szCs w:val="28"/>
        </w:rPr>
        <w:t>-й характери</w:t>
      </w:r>
      <w:r>
        <w:rPr>
          <w:noProof/>
          <w:sz w:val="28"/>
          <w:szCs w:val="28"/>
        </w:rPr>
        <mc:AlternateContent>
          <mc:Choice Requires="wps">
            <w:drawing>
              <wp:anchor distT="0" distB="0" distL="114300" distR="114300" simplePos="0" relativeHeight="251668992" behindDoc="0" locked="1" layoutInCell="1" allowOverlap="1">
                <wp:simplePos x="0" y="0"/>
                <wp:positionH relativeFrom="page">
                  <wp:posOffset>3433445</wp:posOffset>
                </wp:positionH>
                <wp:positionV relativeFrom="paragraph">
                  <wp:posOffset>113665</wp:posOffset>
                </wp:positionV>
                <wp:extent cx="24765" cy="98425"/>
                <wp:effectExtent l="4445" t="0" r="0" b="0"/>
                <wp:wrapNone/>
                <wp:docPr id="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 cy="9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709B" w:rsidRDefault="007F709B" w:rsidP="00D548E0">
                            <w:pPr>
                              <w:spacing w:line="154" w:lineRule="exact"/>
                              <w:rPr>
                                <w:i/>
                                <w:sz w:val="14"/>
                              </w:rPr>
                            </w:pPr>
                            <w:r>
                              <w:rPr>
                                <w:i/>
                                <w:w w:val="99"/>
                                <w:sz w:val="14"/>
                              </w:rPr>
                              <w:t>j</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2" o:spid="_x0000_s1037" type="#_x0000_t202" style="position:absolute;left:0;text-align:left;margin-left:270.35pt;margin-top:8.95pt;width:1.95pt;height:7.7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" filled="f" stroked="f">
                <v:textbox inset="0,0,0,0">
                  <w:txbxContent>
                    <w:p w:rsidR="007F709B" w:rsidRDefault="007F709B" w:rsidP="00D548E0">
                      <w:pPr>
                        <w:spacing w:line="154" w:lineRule="exact"/>
                        <w:rPr>
                          <w:i/>
                          <w:sz w:val="14"/>
                        </w:rPr>
                      </w:pPr>
                      <w:r>
                        <w:rPr>
                          <w:i/>
                          <w:w w:val="99"/>
                          <w:sz w:val="14"/>
                        </w:rPr>
                        <w:t>j</w:t>
                      </w:r>
                    </w:p>
                  </w:txbxContent>
                </v:textbox>
                <w10:wrap anchorx="page"/>
                <w10:anchorlock/>
              </v:shape>
            </w:pict>
          </mc:Fallback>
        </mc:AlternateContent>
      </w:r>
      <w:r w:rsidRPr="005142DE">
        <w:rPr>
          <w:sz w:val="28"/>
          <w:szCs w:val="28"/>
        </w:rPr>
        <w:t xml:space="preserve">стике в </w:t>
      </w:r>
      <w:r>
        <w:rPr>
          <w:sz w:val="28"/>
          <w:szCs w:val="28"/>
        </w:rPr>
        <w:t>опроснике</w:t>
      </w:r>
      <w:r w:rsidRPr="005142DE">
        <w:rPr>
          <w:sz w:val="28"/>
          <w:szCs w:val="28"/>
        </w:rPr>
        <w:t>;</w:t>
      </w:r>
    </w:p>
    <w:p w:rsidR="0031619D" w:rsidRDefault="00305B0E" w:rsidP="002866E6">
      <w:pPr>
        <w:pStyle w:val="af3"/>
        <w:spacing w:after="0"/>
        <w:ind w:firstLine="709"/>
        <w:rPr>
          <w:sz w:val="28"/>
          <w:szCs w:val="28"/>
        </w:rPr>
      </w:pPr>
      <m:oMath>
        <m:sSub>
          <m:sSubPr>
            <m:ctrlPr>
              <w:rPr>
                <w:rFonts w:ascii="Cambria Math" w:hAnsi="Cambria Math"/>
                <w:i/>
                <w:sz w:val="28"/>
                <w:szCs w:val="28"/>
              </w:rPr>
            </m:ctrlPr>
          </m:sSubPr>
          <m:e>
            <m:r>
              <m:rPr>
                <m:sty m:val="p"/>
              </m:rPr>
              <w:rPr>
                <w:rFonts w:ascii="Cambria Math" w:hAnsi="Cambria Math"/>
                <w:sz w:val="28"/>
                <w:szCs w:val="28"/>
              </w:rPr>
              <m:t>К</m:t>
            </m:r>
          </m:e>
          <m:sub>
            <m:r>
              <w:rPr>
                <w:rFonts w:ascii="Cambria Math" w:hAnsi="Cambria Math"/>
                <w:sz w:val="28"/>
                <w:szCs w:val="28"/>
              </w:rPr>
              <m:t>jmax</m:t>
            </m:r>
          </m:sub>
        </m:sSub>
      </m:oMath>
      <w:r w:rsidR="00D548E0" w:rsidRPr="005142DE">
        <w:rPr>
          <w:sz w:val="28"/>
          <w:szCs w:val="28"/>
        </w:rPr>
        <w:t>–</w:t>
      </w:r>
      <w:r w:rsidR="0031619D">
        <w:rPr>
          <w:sz w:val="28"/>
          <w:szCs w:val="28"/>
        </w:rPr>
        <w:t>максимальная</w:t>
      </w:r>
      <w:r w:rsidR="00D548E0" w:rsidRPr="005142DE">
        <w:rPr>
          <w:sz w:val="28"/>
          <w:szCs w:val="28"/>
        </w:rPr>
        <w:t xml:space="preserve"> </w:t>
      </w:r>
      <w:r w:rsidR="0031619D">
        <w:rPr>
          <w:sz w:val="28"/>
          <w:szCs w:val="28"/>
        </w:rPr>
        <w:t>оценка</w:t>
      </w:r>
      <w:r w:rsidR="00D548E0">
        <w:rPr>
          <w:sz w:val="28"/>
          <w:szCs w:val="28"/>
        </w:rPr>
        <w:t xml:space="preserve"> </w:t>
      </w:r>
      <w:r w:rsidR="00D548E0" w:rsidRPr="005142DE">
        <w:rPr>
          <w:sz w:val="28"/>
          <w:szCs w:val="28"/>
        </w:rPr>
        <w:t xml:space="preserve">j-й характеристики; </w:t>
      </w:r>
    </w:p>
    <w:p w:rsidR="0031619D" w:rsidRDefault="00D548E0" w:rsidP="002866E6">
      <w:pPr>
        <w:pStyle w:val="af3"/>
        <w:spacing w:after="0"/>
        <w:ind w:firstLine="709"/>
        <w:rPr>
          <w:sz w:val="28"/>
          <w:szCs w:val="28"/>
        </w:rPr>
      </w:pPr>
      <w:r>
        <w:rPr>
          <w:i/>
          <w:sz w:val="28"/>
          <w:szCs w:val="28"/>
        </w:rPr>
        <w:t>λ</w:t>
      </w:r>
      <w:r w:rsidRPr="005142DE">
        <w:rPr>
          <w:i/>
          <w:sz w:val="28"/>
          <w:szCs w:val="28"/>
        </w:rPr>
        <w:t xml:space="preserve"> </w:t>
      </w:r>
      <w:r w:rsidRPr="005142DE">
        <w:rPr>
          <w:sz w:val="28"/>
          <w:szCs w:val="28"/>
        </w:rPr>
        <w:t xml:space="preserve">– вес ячейки, </w:t>
      </w:r>
      <w:r w:rsidR="0031619D">
        <w:rPr>
          <w:sz w:val="28"/>
          <w:szCs w:val="28"/>
        </w:rPr>
        <w:t>шкале оценок</w:t>
      </w:r>
      <w:r w:rsidRPr="005142DE">
        <w:rPr>
          <w:sz w:val="28"/>
          <w:szCs w:val="28"/>
        </w:rPr>
        <w:t xml:space="preserve">; </w:t>
      </w:r>
    </w:p>
    <w:p w:rsidR="0031619D" w:rsidRDefault="0031619D" w:rsidP="002866E6">
      <w:pPr>
        <w:pStyle w:val="af3"/>
        <w:spacing w:after="0"/>
        <w:ind w:firstLine="709"/>
        <w:rPr>
          <w:sz w:val="28"/>
          <w:szCs w:val="28"/>
        </w:rPr>
      </w:pPr>
      <w:r>
        <w:rPr>
          <w:sz w:val="28"/>
          <w:szCs w:val="28"/>
          <w:lang w:val="en-US"/>
        </w:rPr>
        <w:t>n</w:t>
      </w:r>
      <w:r w:rsidR="00D548E0">
        <w:rPr>
          <w:sz w:val="28"/>
          <w:szCs w:val="28"/>
        </w:rPr>
        <w:t xml:space="preserve"> – </w:t>
      </w:r>
      <w:r>
        <w:rPr>
          <w:sz w:val="28"/>
          <w:szCs w:val="28"/>
        </w:rPr>
        <w:t>общее</w:t>
      </w:r>
      <w:r w:rsidR="00D548E0" w:rsidRPr="005142DE">
        <w:rPr>
          <w:sz w:val="28"/>
          <w:szCs w:val="28"/>
        </w:rPr>
        <w:t xml:space="preserve"> количество характеристик компетентности в </w:t>
      </w:r>
      <w:r w:rsidR="00D548E0">
        <w:rPr>
          <w:sz w:val="28"/>
          <w:szCs w:val="28"/>
        </w:rPr>
        <w:t>опроснике</w:t>
      </w:r>
      <w:r w:rsidR="00D548E0" w:rsidRPr="005142DE">
        <w:rPr>
          <w:sz w:val="28"/>
          <w:szCs w:val="28"/>
        </w:rPr>
        <w:t>;</w:t>
      </w:r>
      <w:r w:rsidR="00D548E0">
        <w:rPr>
          <w:sz w:val="28"/>
          <w:szCs w:val="28"/>
        </w:rPr>
        <w:t xml:space="preserve"> </w:t>
      </w:r>
    </w:p>
    <w:p w:rsidR="00D548E0" w:rsidRDefault="0031619D" w:rsidP="002866E6">
      <w:pPr>
        <w:pStyle w:val="af3"/>
        <w:spacing w:after="0"/>
        <w:ind w:firstLine="709"/>
        <w:rPr>
          <w:sz w:val="28"/>
          <w:szCs w:val="28"/>
        </w:rPr>
      </w:pPr>
      <w:r>
        <w:rPr>
          <w:sz w:val="28"/>
          <w:szCs w:val="28"/>
        </w:rPr>
        <w:t>Р</w:t>
      </w:r>
      <w:r w:rsidR="00D548E0" w:rsidRPr="005142DE">
        <w:rPr>
          <w:sz w:val="28"/>
          <w:szCs w:val="28"/>
        </w:rPr>
        <w:t xml:space="preserve"> – предел шкалы</w:t>
      </w:r>
      <w:r>
        <w:rPr>
          <w:sz w:val="28"/>
          <w:szCs w:val="28"/>
        </w:rPr>
        <w:t xml:space="preserve"> оценок</w:t>
      </w:r>
      <w:r w:rsidR="00D548E0" w:rsidRPr="005142DE">
        <w:rPr>
          <w:sz w:val="28"/>
          <w:szCs w:val="28"/>
        </w:rPr>
        <w:t>.</w:t>
      </w:r>
    </w:p>
    <w:p w:rsidR="00B61A06" w:rsidRPr="00BA489E" w:rsidRDefault="00B61A06" w:rsidP="002866E6">
      <w:pPr>
        <w:pStyle w:val="af3"/>
        <w:spacing w:after="0"/>
        <w:ind w:firstLine="709"/>
        <w:rPr>
          <w:i/>
          <w:sz w:val="28"/>
          <w:szCs w:val="28"/>
        </w:rPr>
      </w:pPr>
    </w:p>
    <w:p w:rsidR="00B14682" w:rsidRPr="005142DE" w:rsidRDefault="00B14682" w:rsidP="002866E6">
      <w:pPr>
        <w:pStyle w:val="af3"/>
        <w:spacing w:after="0"/>
        <w:ind w:firstLine="709"/>
        <w:jc w:val="both"/>
        <w:rPr>
          <w:sz w:val="28"/>
          <w:szCs w:val="28"/>
        </w:rPr>
      </w:pPr>
      <w:r w:rsidRPr="005142DE">
        <w:rPr>
          <w:sz w:val="28"/>
          <w:szCs w:val="28"/>
        </w:rPr>
        <w:t xml:space="preserve">При </w:t>
      </w:r>
      <w:r>
        <w:rPr>
          <w:sz w:val="28"/>
          <w:szCs w:val="28"/>
        </w:rPr>
        <w:t xml:space="preserve">получении </w:t>
      </w:r>
      <w:r w:rsidRPr="005142DE">
        <w:rPr>
          <w:sz w:val="28"/>
          <w:szCs w:val="28"/>
        </w:rPr>
        <w:t xml:space="preserve">результатов </w:t>
      </w:r>
      <w:r>
        <w:rPr>
          <w:sz w:val="28"/>
          <w:szCs w:val="28"/>
        </w:rPr>
        <w:t xml:space="preserve">в ходе экспертного оценивания </w:t>
      </w:r>
      <w:r w:rsidRPr="005142DE">
        <w:rPr>
          <w:sz w:val="28"/>
          <w:szCs w:val="28"/>
        </w:rPr>
        <w:t>в анкетах</w:t>
      </w:r>
      <w:r>
        <w:rPr>
          <w:sz w:val="28"/>
          <w:szCs w:val="28"/>
        </w:rPr>
        <w:t xml:space="preserve"> проставляются баллы и оценки касательно исследуемых объектов</w:t>
      </w:r>
      <w:r w:rsidR="00D548E0">
        <w:rPr>
          <w:sz w:val="28"/>
          <w:szCs w:val="28"/>
        </w:rPr>
        <w:t xml:space="preserve">, далее происходит </w:t>
      </w:r>
      <w:r w:rsidR="00741E3F" w:rsidRPr="005142DE">
        <w:rPr>
          <w:sz w:val="28"/>
          <w:szCs w:val="28"/>
        </w:rPr>
        <w:t>статистической обработке результатов</w:t>
      </w:r>
      <w:r w:rsidR="00A9297A" w:rsidRPr="00A9297A">
        <w:rPr>
          <w:sz w:val="28"/>
          <w:szCs w:val="28"/>
        </w:rPr>
        <w:t xml:space="preserve"> </w:t>
      </w:r>
      <w:r w:rsidR="00A9297A" w:rsidRPr="009A5ECE">
        <w:rPr>
          <w:sz w:val="28"/>
          <w:szCs w:val="28"/>
        </w:rPr>
        <w:t>[</w:t>
      </w:r>
      <w:r w:rsidR="00332C36">
        <w:rPr>
          <w:sz w:val="28"/>
          <w:szCs w:val="28"/>
        </w:rPr>
        <w:t>29</w:t>
      </w:r>
      <w:r w:rsidR="00A9297A">
        <w:rPr>
          <w:sz w:val="28"/>
          <w:szCs w:val="28"/>
        </w:rPr>
        <w:t xml:space="preserve">, </w:t>
      </w:r>
      <w:r w:rsidR="00332C36">
        <w:rPr>
          <w:sz w:val="28"/>
          <w:szCs w:val="28"/>
        </w:rPr>
        <w:t>30</w:t>
      </w:r>
      <w:r w:rsidR="00A9297A" w:rsidRPr="00925076">
        <w:rPr>
          <w:sz w:val="28"/>
          <w:szCs w:val="28"/>
        </w:rPr>
        <w:t>]</w:t>
      </w:r>
      <w:r w:rsidR="00E83D52">
        <w:rPr>
          <w:sz w:val="28"/>
          <w:szCs w:val="28"/>
        </w:rPr>
        <w:t>.</w:t>
      </w:r>
    </w:p>
    <w:p w:rsidR="00B14682" w:rsidRPr="005142DE" w:rsidRDefault="00B14682" w:rsidP="002866E6">
      <w:pPr>
        <w:pStyle w:val="af3"/>
        <w:spacing w:after="0"/>
        <w:ind w:firstLine="709"/>
        <w:jc w:val="both"/>
        <w:rPr>
          <w:sz w:val="28"/>
          <w:szCs w:val="28"/>
        </w:rPr>
      </w:pPr>
      <w:r w:rsidRPr="005142DE">
        <w:rPr>
          <w:sz w:val="28"/>
          <w:szCs w:val="28"/>
        </w:rPr>
        <w:t>Средне</w:t>
      </w:r>
      <w:r>
        <w:rPr>
          <w:sz w:val="28"/>
          <w:szCs w:val="28"/>
        </w:rPr>
        <w:t xml:space="preserve">е </w:t>
      </w:r>
      <w:r w:rsidRPr="005142DE">
        <w:rPr>
          <w:sz w:val="28"/>
          <w:szCs w:val="28"/>
        </w:rPr>
        <w:t xml:space="preserve">значение </w:t>
      </w:r>
      <w:r>
        <w:rPr>
          <w:sz w:val="28"/>
          <w:szCs w:val="28"/>
        </w:rPr>
        <w:t xml:space="preserve">можно вычислить </w:t>
      </w:r>
      <w:r w:rsidRPr="005142DE">
        <w:rPr>
          <w:sz w:val="28"/>
          <w:szCs w:val="28"/>
        </w:rPr>
        <w:t>по формуле</w:t>
      </w:r>
      <w:r>
        <w:rPr>
          <w:sz w:val="28"/>
          <w:szCs w:val="28"/>
        </w:rPr>
        <w:t>:</w:t>
      </w:r>
    </w:p>
    <w:p w:rsidR="00B14682" w:rsidRPr="005142DE" w:rsidRDefault="00B14682" w:rsidP="002866E6">
      <w:pPr>
        <w:pStyle w:val="af3"/>
        <w:spacing w:after="0"/>
        <w:ind w:right="-1" w:firstLine="709"/>
        <w:rPr>
          <w:sz w:val="28"/>
          <w:szCs w:val="28"/>
        </w:rPr>
      </w:pPr>
    </w:p>
    <w:p w:rsidR="00B14682" w:rsidRPr="005142DE" w:rsidRDefault="00AA7928" w:rsidP="002866E6">
      <w:pPr>
        <w:ind w:right="-1" w:firstLine="709"/>
        <w:jc w:val="right"/>
        <w:rPr>
          <w:position w:val="1"/>
          <w:sz w:val="28"/>
          <w:szCs w:val="28"/>
        </w:rPr>
      </w:pPr>
      <m:oMath>
        <m:r>
          <w:rPr>
            <w:rFonts w:ascii="Cambria Math" w:hAnsi="Cambria Math"/>
            <w:position w:val="1"/>
            <w:sz w:val="28"/>
            <w:szCs w:val="28"/>
          </w:rPr>
          <m:t>B</m:t>
        </m:r>
        <m:r>
          <w:rPr>
            <w:rFonts w:ascii="Cambria Math"/>
            <w:position w:val="1"/>
            <w:sz w:val="28"/>
            <w:szCs w:val="28"/>
          </w:rPr>
          <m:t>=</m:t>
        </m:r>
        <m:nary>
          <m:naryPr>
            <m:chr m:val="∑"/>
            <m:limLoc m:val="undOvr"/>
            <m:ctrlPr>
              <w:rPr>
                <w:rFonts w:ascii="Cambria Math" w:hAnsi="Cambria Math"/>
                <w:i/>
                <w:position w:val="1"/>
                <w:sz w:val="28"/>
                <w:szCs w:val="28"/>
              </w:rPr>
            </m:ctrlPr>
          </m:naryPr>
          <m:sub>
            <m:r>
              <w:rPr>
                <w:rFonts w:ascii="Cambria Math" w:hAnsi="Cambria Math"/>
                <w:position w:val="1"/>
                <w:sz w:val="28"/>
                <w:szCs w:val="28"/>
              </w:rPr>
              <m:t>ε</m:t>
            </m:r>
            <m:r>
              <w:rPr>
                <w:rFonts w:ascii="Cambria Math"/>
                <w:position w:val="1"/>
                <w:sz w:val="28"/>
                <w:szCs w:val="28"/>
              </w:rPr>
              <m:t>=1</m:t>
            </m:r>
          </m:sub>
          <m:sup>
            <m:r>
              <w:rPr>
                <w:rFonts w:ascii="Cambria Math" w:hAnsi="Cambria Math"/>
                <w:position w:val="1"/>
                <w:sz w:val="28"/>
                <w:szCs w:val="28"/>
              </w:rPr>
              <m:t>n</m:t>
            </m:r>
          </m:sup>
          <m:e>
            <m:sSub>
              <m:sSubPr>
                <m:ctrlPr>
                  <w:rPr>
                    <w:rFonts w:ascii="Cambria Math" w:hAnsi="Cambria Math"/>
                    <w:i/>
                    <w:position w:val="1"/>
                    <w:sz w:val="28"/>
                    <w:szCs w:val="28"/>
                  </w:rPr>
                </m:ctrlPr>
              </m:sSubPr>
              <m:e>
                <m:r>
                  <w:rPr>
                    <w:rFonts w:ascii="Cambria Math" w:hAnsi="Cambria Math"/>
                    <w:position w:val="1"/>
                    <w:sz w:val="28"/>
                    <w:szCs w:val="28"/>
                  </w:rPr>
                  <m:t>B</m:t>
                </m:r>
              </m:e>
              <m:sub>
                <m:r>
                  <w:rPr>
                    <w:rFonts w:ascii="Cambria Math" w:hAnsi="Cambria Math"/>
                    <w:position w:val="1"/>
                    <w:sz w:val="28"/>
                    <w:szCs w:val="28"/>
                  </w:rPr>
                  <m:t>i</m:t>
                </m:r>
              </m:sub>
            </m:sSub>
            <m:r>
              <w:rPr>
                <w:rFonts w:ascii="Cambria Math"/>
                <w:position w:val="1"/>
                <w:sz w:val="28"/>
                <w:szCs w:val="28"/>
              </w:rPr>
              <m:t>/</m:t>
            </m:r>
            <m:r>
              <w:rPr>
                <w:rFonts w:ascii="Cambria Math" w:hAnsi="Cambria Math"/>
                <w:position w:val="1"/>
                <w:sz w:val="28"/>
                <w:szCs w:val="28"/>
              </w:rPr>
              <m:t>n</m:t>
            </m:r>
          </m:e>
        </m:nary>
        <m:r>
          <w:rPr>
            <w:rFonts w:ascii="Cambria Math"/>
            <w:position w:val="1"/>
            <w:sz w:val="28"/>
            <w:szCs w:val="28"/>
          </w:rPr>
          <m:t>,</m:t>
        </m:r>
      </m:oMath>
      <w:r w:rsidR="00B14682">
        <w:rPr>
          <w:position w:val="1"/>
          <w:sz w:val="28"/>
          <w:szCs w:val="28"/>
        </w:rPr>
        <w:t xml:space="preserve">                                              </w:t>
      </w:r>
      <w:r w:rsidR="00B14682" w:rsidRPr="005142DE">
        <w:rPr>
          <w:position w:val="1"/>
          <w:sz w:val="28"/>
          <w:szCs w:val="28"/>
        </w:rPr>
        <w:t>(</w:t>
      </w:r>
      <w:r w:rsidR="0056784C">
        <w:rPr>
          <w:position w:val="1"/>
          <w:sz w:val="28"/>
          <w:szCs w:val="28"/>
        </w:rPr>
        <w:t>2.25</w:t>
      </w:r>
      <w:r w:rsidR="00B14682" w:rsidRPr="005142DE">
        <w:rPr>
          <w:position w:val="1"/>
          <w:sz w:val="28"/>
          <w:szCs w:val="28"/>
        </w:rPr>
        <w:t>)</w:t>
      </w:r>
    </w:p>
    <w:p w:rsidR="00B14682" w:rsidRPr="005142DE" w:rsidRDefault="00B14682" w:rsidP="002866E6">
      <w:pPr>
        <w:pStyle w:val="af3"/>
        <w:spacing w:after="0"/>
        <w:ind w:right="-1" w:firstLine="709"/>
        <w:rPr>
          <w:sz w:val="28"/>
          <w:szCs w:val="28"/>
        </w:rPr>
      </w:pPr>
    </w:p>
    <w:p w:rsidR="00B14682" w:rsidRDefault="005022DC" w:rsidP="002866E6">
      <w:pPr>
        <w:pStyle w:val="af3"/>
        <w:spacing w:after="0"/>
        <w:ind w:right="-1" w:firstLine="709"/>
        <w:jc w:val="both"/>
        <w:rPr>
          <w:sz w:val="28"/>
          <w:szCs w:val="28"/>
        </w:rPr>
      </w:pPr>
      <w:r>
        <w:rPr>
          <w:sz w:val="28"/>
          <w:szCs w:val="28"/>
        </w:rPr>
        <w:t xml:space="preserve">где </w:t>
      </w:r>
      <w:r w:rsidR="00B14682" w:rsidRPr="005142DE">
        <w:rPr>
          <w:sz w:val="28"/>
          <w:szCs w:val="28"/>
        </w:rPr>
        <w:t>B</w:t>
      </w:r>
      <w:r w:rsidR="00B14682" w:rsidRPr="005142DE">
        <w:rPr>
          <w:sz w:val="28"/>
          <w:szCs w:val="28"/>
          <w:vertAlign w:val="subscript"/>
        </w:rPr>
        <w:t>i</w:t>
      </w:r>
      <w:r w:rsidR="00B14682" w:rsidRPr="005142DE">
        <w:rPr>
          <w:sz w:val="28"/>
          <w:szCs w:val="28"/>
        </w:rPr>
        <w:t xml:space="preserve"> </w:t>
      </w:r>
      <w:r w:rsidR="00B14682">
        <w:rPr>
          <w:sz w:val="28"/>
          <w:szCs w:val="28"/>
        </w:rPr>
        <w:t>–</w:t>
      </w:r>
      <w:r w:rsidR="00B14682" w:rsidRPr="005142DE">
        <w:rPr>
          <w:sz w:val="28"/>
          <w:szCs w:val="28"/>
        </w:rPr>
        <w:t xml:space="preserve"> </w:t>
      </w:r>
      <w:r w:rsidR="00741E3F">
        <w:rPr>
          <w:sz w:val="28"/>
          <w:szCs w:val="28"/>
        </w:rPr>
        <w:t xml:space="preserve">это прогнозируемая </w:t>
      </w:r>
      <w:r>
        <w:rPr>
          <w:sz w:val="28"/>
          <w:szCs w:val="28"/>
        </w:rPr>
        <w:t>переменная</w:t>
      </w:r>
      <w:r w:rsidR="00B14682" w:rsidRPr="005142DE">
        <w:rPr>
          <w:sz w:val="28"/>
          <w:szCs w:val="28"/>
        </w:rPr>
        <w:t xml:space="preserve">, </w:t>
      </w:r>
      <w:r>
        <w:rPr>
          <w:sz w:val="28"/>
          <w:szCs w:val="28"/>
        </w:rPr>
        <w:t>указанная</w:t>
      </w:r>
      <w:r w:rsidR="00B14682" w:rsidRPr="005142DE">
        <w:rPr>
          <w:sz w:val="28"/>
          <w:szCs w:val="28"/>
        </w:rPr>
        <w:t xml:space="preserve"> i-м экспертом; </w:t>
      </w:r>
      <w:r w:rsidR="00B14682" w:rsidRPr="005142DE">
        <w:rPr>
          <w:i/>
          <w:sz w:val="28"/>
          <w:szCs w:val="28"/>
        </w:rPr>
        <w:t>n</w:t>
      </w:r>
      <w:r w:rsidR="00B14682" w:rsidRPr="005142DE">
        <w:rPr>
          <w:sz w:val="28"/>
          <w:szCs w:val="28"/>
        </w:rPr>
        <w:t xml:space="preserve">– </w:t>
      </w:r>
      <w:r w:rsidR="00B14682">
        <w:rPr>
          <w:sz w:val="28"/>
          <w:szCs w:val="28"/>
        </w:rPr>
        <w:t xml:space="preserve">это </w:t>
      </w:r>
      <w:r w:rsidR="00741E3F">
        <w:rPr>
          <w:sz w:val="28"/>
          <w:szCs w:val="28"/>
        </w:rPr>
        <w:t>количество</w:t>
      </w:r>
      <w:r w:rsidR="00B14682" w:rsidRPr="005142DE">
        <w:rPr>
          <w:sz w:val="28"/>
          <w:szCs w:val="28"/>
        </w:rPr>
        <w:t xml:space="preserve"> </w:t>
      </w:r>
      <w:r w:rsidR="00741E3F">
        <w:rPr>
          <w:sz w:val="28"/>
          <w:szCs w:val="28"/>
        </w:rPr>
        <w:t>экспертов</w:t>
      </w:r>
      <w:r w:rsidR="00B14682">
        <w:rPr>
          <w:sz w:val="28"/>
          <w:szCs w:val="28"/>
        </w:rPr>
        <w:t xml:space="preserve">, </w:t>
      </w:r>
      <w:r>
        <w:rPr>
          <w:sz w:val="28"/>
          <w:szCs w:val="28"/>
        </w:rPr>
        <w:t>осуществляющих исследование</w:t>
      </w:r>
      <w:r w:rsidR="00B14682" w:rsidRPr="005142DE">
        <w:rPr>
          <w:sz w:val="28"/>
          <w:szCs w:val="28"/>
        </w:rPr>
        <w:t>.</w:t>
      </w:r>
    </w:p>
    <w:p w:rsidR="00B14682" w:rsidRPr="005142DE" w:rsidRDefault="00B14682" w:rsidP="002866E6">
      <w:pPr>
        <w:pStyle w:val="af3"/>
        <w:spacing w:after="0"/>
        <w:ind w:right="-1" w:firstLine="709"/>
        <w:jc w:val="both"/>
        <w:rPr>
          <w:sz w:val="28"/>
          <w:szCs w:val="28"/>
        </w:rPr>
      </w:pPr>
      <w:r>
        <w:rPr>
          <w:sz w:val="28"/>
          <w:szCs w:val="28"/>
        </w:rPr>
        <w:t>Таким образом, можно посчитать</w:t>
      </w:r>
      <w:r w:rsidRPr="005142DE">
        <w:rPr>
          <w:sz w:val="28"/>
          <w:szCs w:val="28"/>
        </w:rPr>
        <w:t xml:space="preserve"> дисперси</w:t>
      </w:r>
      <w:r>
        <w:rPr>
          <w:sz w:val="28"/>
          <w:szCs w:val="28"/>
        </w:rPr>
        <w:t>ю</w:t>
      </w:r>
    </w:p>
    <w:p w:rsidR="00B14682" w:rsidRPr="005142DE" w:rsidRDefault="00B14682" w:rsidP="002866E6">
      <w:pPr>
        <w:pStyle w:val="af3"/>
        <w:spacing w:after="0"/>
        <w:ind w:right="-1" w:firstLine="709"/>
        <w:rPr>
          <w:sz w:val="28"/>
          <w:szCs w:val="28"/>
        </w:rPr>
      </w:pPr>
    </w:p>
    <w:p w:rsidR="00B14682" w:rsidRPr="00E90935" w:rsidRDefault="00AA7928" w:rsidP="002866E6">
      <w:pPr>
        <w:pStyle w:val="af3"/>
        <w:spacing w:after="0"/>
        <w:ind w:right="-1" w:firstLine="709"/>
        <w:jc w:val="right"/>
        <w:rPr>
          <w:sz w:val="28"/>
          <w:szCs w:val="28"/>
        </w:rPr>
      </w:pPr>
      <m:oMath>
        <m:r>
          <w:rPr>
            <w:rFonts w:ascii="Cambria Math" w:hAnsi="Cambria Math"/>
            <w:sz w:val="28"/>
            <w:szCs w:val="28"/>
            <w:lang w:val="en-US"/>
          </w:rPr>
          <m:t>D</m:t>
        </m:r>
        <m:r>
          <w:rPr>
            <w:rFonts w:ascii="Cambria Math"/>
            <w:sz w:val="28"/>
            <w:szCs w:val="28"/>
          </w:rPr>
          <m:t>=</m:t>
        </m:r>
        <m:d>
          <m:dPr>
            <m:begChr m:val="["/>
            <m:endChr m:val="]"/>
            <m:ctrlPr>
              <w:rPr>
                <w:rFonts w:ascii="Cambria Math" w:hAnsi="Cambria Math"/>
                <w:i/>
                <w:sz w:val="28"/>
                <w:szCs w:val="28"/>
                <w:lang w:val="en-US"/>
              </w:rPr>
            </m:ctrlPr>
          </m:dPr>
          <m:e>
            <m:nary>
              <m:naryPr>
                <m:chr m:val="∑"/>
                <m:limLoc m:val="undOvr"/>
                <m:ctrlPr>
                  <w:rPr>
                    <w:rFonts w:ascii="Cambria Math" w:hAnsi="Cambria Math"/>
                    <w:i/>
                    <w:sz w:val="28"/>
                    <w:szCs w:val="28"/>
                    <w:lang w:val="en-US"/>
                  </w:rPr>
                </m:ctrlPr>
              </m:naryPr>
              <m:sub>
                <m:r>
                  <w:rPr>
                    <w:rFonts w:ascii="Cambria Math" w:hAnsi="Cambria Math"/>
                    <w:sz w:val="28"/>
                    <w:szCs w:val="28"/>
                    <w:lang w:val="en-US"/>
                  </w:rPr>
                  <m:t>i</m:t>
                </m:r>
                <m:r>
                  <w:rPr>
                    <w:rFonts w:ascii="Cambria Math"/>
                    <w:sz w:val="28"/>
                    <w:szCs w:val="28"/>
                  </w:rPr>
                  <m:t>=1</m:t>
                </m:r>
              </m:sub>
              <m:sup>
                <m:r>
                  <w:rPr>
                    <w:rFonts w:ascii="Cambria Math" w:hAnsi="Cambria Math"/>
                    <w:sz w:val="28"/>
                    <w:szCs w:val="28"/>
                    <w:lang w:val="en-US"/>
                  </w:rPr>
                  <m:t>n</m:t>
                </m:r>
              </m:sup>
              <m:e>
                <m:sSup>
                  <m:sSupPr>
                    <m:ctrlPr>
                      <w:rPr>
                        <w:rFonts w:ascii="Cambria Math" w:hAnsi="Cambria Math"/>
                        <w:i/>
                        <w:sz w:val="28"/>
                        <w:szCs w:val="28"/>
                        <w:lang w:val="en-US"/>
                      </w:rPr>
                    </m:ctrlPr>
                  </m:sSupPr>
                  <m:e>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B</m:t>
                            </m:r>
                          </m:e>
                          <m:sub>
                            <m:r>
                              <w:rPr>
                                <w:rFonts w:ascii="Cambria Math" w:hAnsi="Cambria Math"/>
                                <w:sz w:val="28"/>
                                <w:szCs w:val="28"/>
                                <w:lang w:val="en-US"/>
                              </w:rPr>
                              <m:t>i</m:t>
                            </m:r>
                          </m:sub>
                        </m:sSub>
                        <m:r>
                          <w:rPr>
                            <w:rFonts w:ascii="Cambria Math" w:hAnsi="Cambria Math"/>
                            <w:sz w:val="28"/>
                            <w:szCs w:val="28"/>
                          </w:rPr>
                          <m:t>-</m:t>
                        </m:r>
                        <m:r>
                          <w:rPr>
                            <w:rFonts w:ascii="Cambria Math" w:hAnsi="Cambria Math"/>
                            <w:sz w:val="28"/>
                            <w:szCs w:val="28"/>
                            <w:lang w:val="en-US"/>
                          </w:rPr>
                          <m:t>B</m:t>
                        </m:r>
                      </m:e>
                    </m:d>
                  </m:e>
                  <m:sup>
                    <m:r>
                      <w:rPr>
                        <w:rFonts w:ascii="Cambria Math"/>
                        <w:sz w:val="28"/>
                        <w:szCs w:val="28"/>
                      </w:rPr>
                      <m:t>2</m:t>
                    </m:r>
                  </m:sup>
                </m:sSup>
                <m:r>
                  <w:rPr>
                    <w:rFonts w:ascii="Cambria Math"/>
                    <w:sz w:val="28"/>
                    <w:szCs w:val="28"/>
                  </w:rPr>
                  <m:t>/(</m:t>
                </m:r>
                <m:r>
                  <w:rPr>
                    <w:rFonts w:ascii="Cambria Math" w:hAnsi="Cambria Math"/>
                    <w:sz w:val="28"/>
                    <w:szCs w:val="28"/>
                    <w:lang w:val="en-US"/>
                  </w:rPr>
                  <m:t>n</m:t>
                </m:r>
                <m:r>
                  <w:rPr>
                    <w:rFonts w:ascii="Cambria Math" w:hAnsi="Cambria Math"/>
                    <w:sz w:val="28"/>
                    <w:szCs w:val="28"/>
                  </w:rPr>
                  <m:t>-</m:t>
                </m:r>
                <m:r>
                  <w:rPr>
                    <w:rFonts w:ascii="Cambria Math"/>
                    <w:sz w:val="28"/>
                    <w:szCs w:val="28"/>
                  </w:rPr>
                  <m:t>1)</m:t>
                </m:r>
              </m:e>
            </m:nary>
          </m:e>
        </m:d>
      </m:oMath>
      <w:r w:rsidR="00B14682">
        <w:rPr>
          <w:sz w:val="28"/>
          <w:szCs w:val="28"/>
        </w:rPr>
        <w:t xml:space="preserve">                                     (</w:t>
      </w:r>
      <w:r w:rsidR="0056784C">
        <w:rPr>
          <w:sz w:val="28"/>
          <w:szCs w:val="28"/>
        </w:rPr>
        <w:t>2.26</w:t>
      </w:r>
      <w:r w:rsidR="00B14682">
        <w:rPr>
          <w:sz w:val="28"/>
          <w:szCs w:val="28"/>
        </w:rPr>
        <w:t>)</w:t>
      </w:r>
    </w:p>
    <w:p w:rsidR="00B14682" w:rsidRPr="00E90935" w:rsidRDefault="00B14682" w:rsidP="002866E6">
      <w:pPr>
        <w:pStyle w:val="af3"/>
        <w:spacing w:after="0"/>
        <w:ind w:right="-1" w:firstLine="709"/>
        <w:rPr>
          <w:sz w:val="28"/>
          <w:szCs w:val="28"/>
        </w:rPr>
      </w:pPr>
    </w:p>
    <w:p w:rsidR="00B14682" w:rsidRPr="005142DE" w:rsidRDefault="00B14682" w:rsidP="002866E6">
      <w:pPr>
        <w:pStyle w:val="af3"/>
        <w:spacing w:after="0"/>
        <w:ind w:right="-1" w:firstLine="709"/>
        <w:jc w:val="both"/>
        <w:rPr>
          <w:sz w:val="28"/>
          <w:szCs w:val="28"/>
        </w:rPr>
      </w:pPr>
      <w:r>
        <w:rPr>
          <w:sz w:val="28"/>
          <w:szCs w:val="28"/>
        </w:rPr>
        <w:t>А также, добавить</w:t>
      </w:r>
      <w:r w:rsidRPr="005142DE">
        <w:rPr>
          <w:sz w:val="28"/>
          <w:szCs w:val="28"/>
        </w:rPr>
        <w:t xml:space="preserve"> </w:t>
      </w:r>
      <w:r>
        <w:rPr>
          <w:sz w:val="28"/>
          <w:szCs w:val="28"/>
        </w:rPr>
        <w:t xml:space="preserve">общее </w:t>
      </w:r>
      <w:r w:rsidRPr="005142DE">
        <w:rPr>
          <w:sz w:val="28"/>
          <w:szCs w:val="28"/>
        </w:rPr>
        <w:t>значение доверительного интервала</w:t>
      </w:r>
    </w:p>
    <w:p w:rsidR="00B14682" w:rsidRPr="005142DE" w:rsidRDefault="00B14682" w:rsidP="002866E6">
      <w:pPr>
        <w:pStyle w:val="af3"/>
        <w:spacing w:after="0"/>
        <w:ind w:right="-1" w:firstLine="709"/>
        <w:rPr>
          <w:sz w:val="28"/>
          <w:szCs w:val="28"/>
        </w:rPr>
      </w:pPr>
    </w:p>
    <w:p w:rsidR="00B14682" w:rsidRDefault="00B14682" w:rsidP="002866E6">
      <w:pPr>
        <w:tabs>
          <w:tab w:val="left" w:pos="1350"/>
        </w:tabs>
        <w:ind w:right="-1" w:firstLine="709"/>
        <w:jc w:val="right"/>
        <w:rPr>
          <w:sz w:val="28"/>
          <w:szCs w:val="28"/>
        </w:rPr>
      </w:pPr>
      <w:r w:rsidRPr="005142DE">
        <w:rPr>
          <w:i/>
          <w:sz w:val="28"/>
          <w:szCs w:val="28"/>
        </w:rPr>
        <w:t>j</w:t>
      </w:r>
      <w:r w:rsidRPr="005142DE">
        <w:rPr>
          <w:i/>
          <w:spacing w:val="14"/>
          <w:sz w:val="28"/>
          <w:szCs w:val="28"/>
        </w:rPr>
        <w:t xml:space="preserve"> </w:t>
      </w:r>
      <w:r w:rsidRPr="005023E5">
        <w:rPr>
          <w:sz w:val="28"/>
          <w:szCs w:val="28"/>
        </w:rPr>
        <w:t>=</w:t>
      </w:r>
      <w:r w:rsidRPr="005142DE">
        <w:rPr>
          <w:spacing w:val="2"/>
          <w:sz w:val="28"/>
          <w:szCs w:val="28"/>
        </w:rPr>
        <w:t xml:space="preserve"> </w:t>
      </w:r>
      <w:r w:rsidRPr="005142DE">
        <w:rPr>
          <w:i/>
          <w:sz w:val="28"/>
          <w:szCs w:val="28"/>
        </w:rPr>
        <w:t>t</w:t>
      </w:r>
      <w:r w:rsidRPr="005142DE">
        <w:rPr>
          <w:sz w:val="28"/>
          <w:szCs w:val="28"/>
        </w:rPr>
        <w:t xml:space="preserve"> </w:t>
      </w:r>
      <m:oMath>
        <m:rad>
          <m:radPr>
            <m:degHide m:val="1"/>
            <m:ctrlPr>
              <w:rPr>
                <w:rFonts w:ascii="Cambria Math" w:hAnsi="Cambria Math"/>
                <w:i/>
                <w:sz w:val="28"/>
                <w:szCs w:val="28"/>
              </w:rPr>
            </m:ctrlPr>
          </m:radPr>
          <m:deg/>
          <m:e>
            <m:f>
              <m:fPr>
                <m:ctrlPr>
                  <w:rPr>
                    <w:rFonts w:ascii="Cambria Math" w:hAnsi="Cambria Math"/>
                    <w:i/>
                    <w:sz w:val="28"/>
                    <w:szCs w:val="28"/>
                  </w:rPr>
                </m:ctrlPr>
              </m:fPr>
              <m:num>
                <m:r>
                  <w:rPr>
                    <w:rFonts w:ascii="Cambria Math" w:hAnsi="Cambria Math"/>
                    <w:sz w:val="28"/>
                    <w:szCs w:val="28"/>
                  </w:rPr>
                  <m:t>D</m:t>
                </m:r>
              </m:num>
              <m:den>
                <m:r>
                  <w:rPr>
                    <w:rFonts w:ascii="Cambria Math" w:hAnsi="Cambria Math"/>
                    <w:sz w:val="28"/>
                    <w:szCs w:val="28"/>
                  </w:rPr>
                  <m:t>n-</m:t>
                </m:r>
                <m:r>
                  <w:rPr>
                    <w:rFonts w:ascii="Cambria Math"/>
                    <w:sz w:val="28"/>
                    <w:szCs w:val="28"/>
                  </w:rPr>
                  <m:t>1</m:t>
                </m:r>
              </m:den>
            </m:f>
          </m:e>
        </m:rad>
      </m:oMath>
      <w:r w:rsidRPr="00B14682">
        <w:rPr>
          <w:sz w:val="28"/>
          <w:szCs w:val="28"/>
        </w:rPr>
        <w:t xml:space="preserve">                                                            (</w:t>
      </w:r>
      <w:r w:rsidR="0056784C">
        <w:rPr>
          <w:sz w:val="28"/>
          <w:szCs w:val="28"/>
        </w:rPr>
        <w:t>2.27</w:t>
      </w:r>
      <w:r w:rsidRPr="00B14682">
        <w:rPr>
          <w:sz w:val="28"/>
          <w:szCs w:val="28"/>
        </w:rPr>
        <w:t>)</w:t>
      </w:r>
    </w:p>
    <w:p w:rsidR="003470B4" w:rsidRPr="005142DE" w:rsidRDefault="003470B4" w:rsidP="002866E6">
      <w:pPr>
        <w:tabs>
          <w:tab w:val="left" w:pos="1350"/>
        </w:tabs>
        <w:ind w:right="-1" w:firstLine="709"/>
        <w:jc w:val="right"/>
        <w:rPr>
          <w:sz w:val="28"/>
          <w:szCs w:val="28"/>
        </w:rPr>
      </w:pPr>
    </w:p>
    <w:p w:rsidR="00B14682" w:rsidRPr="005142DE" w:rsidRDefault="00B14682" w:rsidP="002866E6">
      <w:pPr>
        <w:pStyle w:val="af3"/>
        <w:spacing w:after="0"/>
        <w:ind w:right="-1" w:firstLine="709"/>
        <w:jc w:val="both"/>
        <w:rPr>
          <w:sz w:val="28"/>
          <w:szCs w:val="28"/>
        </w:rPr>
      </w:pPr>
      <w:r>
        <w:rPr>
          <w:sz w:val="28"/>
          <w:szCs w:val="28"/>
        </w:rPr>
        <w:t>В данном случае</w:t>
      </w:r>
      <w:r w:rsidRPr="005142DE">
        <w:rPr>
          <w:sz w:val="28"/>
          <w:szCs w:val="28"/>
        </w:rPr>
        <w:t xml:space="preserve"> t – </w:t>
      </w:r>
      <w:r>
        <w:rPr>
          <w:sz w:val="28"/>
          <w:szCs w:val="28"/>
        </w:rPr>
        <w:t xml:space="preserve">это </w:t>
      </w:r>
      <w:r w:rsidR="00741E3F" w:rsidRPr="005142DE">
        <w:rPr>
          <w:sz w:val="28"/>
          <w:szCs w:val="28"/>
        </w:rPr>
        <w:t>критерий Стьюдента</w:t>
      </w:r>
      <w:r>
        <w:rPr>
          <w:sz w:val="28"/>
          <w:szCs w:val="28"/>
        </w:rPr>
        <w:t xml:space="preserve">, относящийся к конкретному уровню вероятности и числа степеней </w:t>
      </w:r>
      <w:r w:rsidRPr="005142DE">
        <w:rPr>
          <w:sz w:val="28"/>
          <w:szCs w:val="28"/>
        </w:rPr>
        <w:t>свободы k = (n – 2).</w:t>
      </w:r>
    </w:p>
    <w:p w:rsidR="00741E3F" w:rsidRPr="005142DE" w:rsidRDefault="00741E3F" w:rsidP="002866E6">
      <w:pPr>
        <w:pStyle w:val="af3"/>
        <w:spacing w:after="0"/>
        <w:ind w:right="-1" w:firstLine="709"/>
        <w:jc w:val="both"/>
        <w:rPr>
          <w:sz w:val="28"/>
          <w:szCs w:val="28"/>
        </w:rPr>
      </w:pPr>
      <w:r>
        <w:rPr>
          <w:sz w:val="28"/>
          <w:szCs w:val="28"/>
        </w:rPr>
        <w:t>Доверительный</w:t>
      </w:r>
      <w:r w:rsidRPr="005142DE">
        <w:rPr>
          <w:sz w:val="28"/>
          <w:szCs w:val="28"/>
        </w:rPr>
        <w:t xml:space="preserve"> </w:t>
      </w:r>
      <w:r>
        <w:rPr>
          <w:sz w:val="28"/>
          <w:szCs w:val="28"/>
        </w:rPr>
        <w:t>интервал</w:t>
      </w:r>
      <w:r w:rsidRPr="005142DE">
        <w:rPr>
          <w:sz w:val="28"/>
          <w:szCs w:val="28"/>
        </w:rPr>
        <w:t xml:space="preserve"> для прогнозируемой величины </w:t>
      </w:r>
      <w:r>
        <w:rPr>
          <w:sz w:val="28"/>
          <w:szCs w:val="28"/>
        </w:rPr>
        <w:t>определяется</w:t>
      </w:r>
      <w:r w:rsidRPr="005142DE">
        <w:rPr>
          <w:sz w:val="28"/>
          <w:szCs w:val="28"/>
        </w:rPr>
        <w:t xml:space="preserve"> по </w:t>
      </w:r>
      <w:r>
        <w:rPr>
          <w:sz w:val="28"/>
          <w:szCs w:val="28"/>
        </w:rPr>
        <w:t>выражению</w:t>
      </w:r>
      <w:r w:rsidRPr="005142DE">
        <w:rPr>
          <w:sz w:val="28"/>
          <w:szCs w:val="28"/>
        </w:rPr>
        <w:t>: для верхней границы</w:t>
      </w:r>
      <w:r>
        <w:rPr>
          <w:sz w:val="28"/>
          <w:szCs w:val="28"/>
        </w:rPr>
        <w:t xml:space="preserve"> интервала</w:t>
      </w:r>
      <w:r w:rsidRPr="005142DE">
        <w:rPr>
          <w:sz w:val="28"/>
          <w:szCs w:val="28"/>
        </w:rPr>
        <w:t xml:space="preserve"> А</w:t>
      </w:r>
      <w:r w:rsidRPr="005142DE">
        <w:rPr>
          <w:sz w:val="28"/>
          <w:szCs w:val="28"/>
          <w:vertAlign w:val="subscript"/>
        </w:rPr>
        <w:t>B</w:t>
      </w:r>
      <w:r w:rsidRPr="005142DE">
        <w:rPr>
          <w:sz w:val="28"/>
          <w:szCs w:val="28"/>
        </w:rPr>
        <w:t xml:space="preserve"> = В +j, для нижней границы </w:t>
      </w:r>
      <w:r>
        <w:rPr>
          <w:sz w:val="28"/>
          <w:szCs w:val="28"/>
        </w:rPr>
        <w:t xml:space="preserve">интервала </w:t>
      </w:r>
      <w:r w:rsidRPr="005142DE">
        <w:rPr>
          <w:sz w:val="28"/>
          <w:szCs w:val="28"/>
        </w:rPr>
        <w:t>A</w:t>
      </w:r>
      <w:r w:rsidRPr="005142DE">
        <w:rPr>
          <w:sz w:val="28"/>
          <w:szCs w:val="28"/>
          <w:vertAlign w:val="subscript"/>
        </w:rPr>
        <w:t>H</w:t>
      </w:r>
      <w:r w:rsidRPr="005142DE">
        <w:rPr>
          <w:sz w:val="28"/>
          <w:szCs w:val="28"/>
        </w:rPr>
        <w:t>=B-j.</w:t>
      </w:r>
      <w:r w:rsidRPr="007F7C16">
        <w:rPr>
          <w:sz w:val="28"/>
          <w:szCs w:val="28"/>
        </w:rPr>
        <w:t xml:space="preserve"> </w:t>
      </w:r>
      <w:r>
        <w:rPr>
          <w:sz w:val="28"/>
          <w:szCs w:val="28"/>
        </w:rPr>
        <w:t>При этом, значение к</w:t>
      </w:r>
      <w:r w:rsidRPr="005142DE">
        <w:rPr>
          <w:sz w:val="28"/>
          <w:szCs w:val="28"/>
        </w:rPr>
        <w:t>оэффициент</w:t>
      </w:r>
      <w:r w:rsidR="00160313">
        <w:rPr>
          <w:sz w:val="28"/>
          <w:szCs w:val="28"/>
        </w:rPr>
        <w:t>а</w:t>
      </w:r>
      <w:r w:rsidRPr="005142DE">
        <w:rPr>
          <w:sz w:val="28"/>
          <w:szCs w:val="28"/>
        </w:rPr>
        <w:t xml:space="preserve"> вариации оценок,</w:t>
      </w:r>
      <w:r>
        <w:rPr>
          <w:sz w:val="28"/>
          <w:szCs w:val="28"/>
        </w:rPr>
        <w:t xml:space="preserve"> которые</w:t>
      </w:r>
      <w:r w:rsidRPr="005142DE">
        <w:rPr>
          <w:sz w:val="28"/>
          <w:szCs w:val="28"/>
        </w:rPr>
        <w:t xml:space="preserve"> </w:t>
      </w:r>
      <w:r>
        <w:rPr>
          <w:sz w:val="28"/>
          <w:szCs w:val="28"/>
        </w:rPr>
        <w:t>были предоставлены</w:t>
      </w:r>
      <w:r w:rsidRPr="005142DE">
        <w:rPr>
          <w:sz w:val="28"/>
          <w:szCs w:val="28"/>
        </w:rPr>
        <w:t xml:space="preserve"> эксперта</w:t>
      </w:r>
      <w:r>
        <w:rPr>
          <w:sz w:val="28"/>
          <w:szCs w:val="28"/>
        </w:rPr>
        <w:t xml:space="preserve">ми, </w:t>
      </w:r>
      <w:r w:rsidR="00160313">
        <w:rPr>
          <w:sz w:val="28"/>
          <w:szCs w:val="28"/>
        </w:rPr>
        <w:t>можно определить по формуле</w:t>
      </w:r>
      <w:r w:rsidR="00160313" w:rsidRPr="007F7C16">
        <w:rPr>
          <w:sz w:val="28"/>
          <w:szCs w:val="28"/>
        </w:rPr>
        <w:t xml:space="preserve"> </w:t>
      </w:r>
      <m:oMath>
        <m:r>
          <w:rPr>
            <w:rFonts w:ascii="Cambria Math" w:hAnsi="Cambria Math"/>
            <w:sz w:val="28"/>
            <w:szCs w:val="28"/>
          </w:rPr>
          <m:t>ν=</m:t>
        </m:r>
        <m:f>
          <m:fPr>
            <m:ctrlPr>
              <w:rPr>
                <w:rFonts w:ascii="Cambria Math" w:hAnsi="Cambria Math"/>
                <w:i/>
                <w:sz w:val="28"/>
                <w:szCs w:val="28"/>
              </w:rPr>
            </m:ctrlPr>
          </m:fPr>
          <m:num>
            <m:r>
              <w:rPr>
                <w:rFonts w:ascii="Cambria Math" w:hAnsi="Cambria Math"/>
                <w:sz w:val="28"/>
                <w:szCs w:val="28"/>
              </w:rPr>
              <m:t>σ</m:t>
            </m:r>
          </m:num>
          <m:den>
            <m:r>
              <w:rPr>
                <w:rFonts w:ascii="Cambria Math" w:hAnsi="Cambria Math"/>
                <w:sz w:val="28"/>
                <w:szCs w:val="28"/>
              </w:rPr>
              <m:t>B</m:t>
            </m:r>
          </m:den>
        </m:f>
      </m:oMath>
      <w:r w:rsidRPr="005142DE">
        <w:rPr>
          <w:sz w:val="28"/>
          <w:szCs w:val="28"/>
        </w:rPr>
        <w:t xml:space="preserve">, где </w:t>
      </w:r>
      <w:r>
        <w:rPr>
          <w:rFonts w:ascii="Cambria Math" w:hAnsi="Cambria Math"/>
          <w:i/>
          <w:sz w:val="28"/>
          <w:szCs w:val="28"/>
        </w:rPr>
        <w:t>𝜎</w:t>
      </w:r>
      <w:r w:rsidRPr="005142DE">
        <w:rPr>
          <w:i/>
          <w:sz w:val="28"/>
          <w:szCs w:val="28"/>
        </w:rPr>
        <w:t xml:space="preserve"> </w:t>
      </w:r>
      <w:r w:rsidRPr="005142DE">
        <w:rPr>
          <w:sz w:val="28"/>
          <w:szCs w:val="28"/>
        </w:rPr>
        <w:t>- среднеквадратическое отклонение.</w:t>
      </w:r>
    </w:p>
    <w:p w:rsidR="00B14682" w:rsidRDefault="00BD7B65" w:rsidP="002866E6">
      <w:pPr>
        <w:pStyle w:val="af3"/>
        <w:spacing w:after="0"/>
        <w:ind w:right="-1" w:firstLine="709"/>
        <w:jc w:val="both"/>
        <w:rPr>
          <w:sz w:val="28"/>
          <w:szCs w:val="28"/>
        </w:rPr>
      </w:pPr>
      <w:r w:rsidRPr="005142DE">
        <w:rPr>
          <w:sz w:val="28"/>
          <w:szCs w:val="28"/>
        </w:rPr>
        <w:t xml:space="preserve">При </w:t>
      </w:r>
      <w:r>
        <w:rPr>
          <w:sz w:val="28"/>
          <w:szCs w:val="28"/>
        </w:rPr>
        <w:t>анализе данных</w:t>
      </w:r>
      <w:r w:rsidR="00B14682">
        <w:rPr>
          <w:sz w:val="28"/>
          <w:szCs w:val="28"/>
        </w:rPr>
        <w:t xml:space="preserve"> применяется ранжирование оценок важности, которые</w:t>
      </w:r>
      <w:r w:rsidR="00C04DF6">
        <w:rPr>
          <w:sz w:val="28"/>
          <w:szCs w:val="28"/>
        </w:rPr>
        <w:t xml:space="preserve"> были даны специалистами. Каждая оценка</w:t>
      </w:r>
      <w:r w:rsidR="00B14682">
        <w:rPr>
          <w:sz w:val="28"/>
          <w:szCs w:val="28"/>
        </w:rPr>
        <w:t xml:space="preserve">, который предоставляется </w:t>
      </w:r>
      <w:r w:rsidR="00C04DF6" w:rsidRPr="005142DE">
        <w:rPr>
          <w:sz w:val="28"/>
          <w:szCs w:val="28"/>
        </w:rPr>
        <w:t>i-м экспертом</w:t>
      </w:r>
      <w:r w:rsidR="00C04DF6">
        <w:rPr>
          <w:sz w:val="28"/>
          <w:szCs w:val="28"/>
        </w:rPr>
        <w:t xml:space="preserve">, </w:t>
      </w:r>
      <w:r w:rsidR="00B14682">
        <w:rPr>
          <w:sz w:val="28"/>
          <w:szCs w:val="28"/>
        </w:rPr>
        <w:t>может быть выражен</w:t>
      </w:r>
      <w:r w:rsidR="00C04DF6">
        <w:rPr>
          <w:sz w:val="28"/>
          <w:szCs w:val="28"/>
        </w:rPr>
        <w:t>а</w:t>
      </w:r>
      <w:r w:rsidR="00B14682">
        <w:rPr>
          <w:sz w:val="28"/>
          <w:szCs w:val="28"/>
        </w:rPr>
        <w:t xml:space="preserve"> значением натурального ряда, где число 1 присваивается самой большей оценке, а показатель </w:t>
      </w:r>
      <w:r w:rsidR="00B14682" w:rsidRPr="005142DE">
        <w:rPr>
          <w:i/>
          <w:sz w:val="28"/>
          <w:szCs w:val="28"/>
        </w:rPr>
        <w:t xml:space="preserve">n </w:t>
      </w:r>
      <w:r w:rsidR="00B14682">
        <w:rPr>
          <w:sz w:val="28"/>
          <w:szCs w:val="28"/>
        </w:rPr>
        <w:t>–</w:t>
      </w:r>
      <w:r w:rsidR="00B14682" w:rsidRPr="005142DE">
        <w:rPr>
          <w:sz w:val="28"/>
          <w:szCs w:val="28"/>
        </w:rPr>
        <w:t xml:space="preserve"> </w:t>
      </w:r>
      <w:r w:rsidR="00B14682">
        <w:rPr>
          <w:sz w:val="28"/>
          <w:szCs w:val="28"/>
        </w:rPr>
        <w:t>самой низкой</w:t>
      </w:r>
      <w:r w:rsidR="00B14682" w:rsidRPr="005142DE">
        <w:rPr>
          <w:sz w:val="28"/>
          <w:szCs w:val="28"/>
        </w:rPr>
        <w:t xml:space="preserve">. </w:t>
      </w:r>
      <w:r w:rsidR="00B14682">
        <w:rPr>
          <w:sz w:val="28"/>
          <w:szCs w:val="28"/>
        </w:rPr>
        <w:t xml:space="preserve">В случае, если все оценки разнятся, то </w:t>
      </w:r>
      <w:r w:rsidR="00C04DF6">
        <w:rPr>
          <w:sz w:val="28"/>
          <w:szCs w:val="28"/>
        </w:rPr>
        <w:t>эти числа и есть</w:t>
      </w:r>
      <w:r w:rsidR="00B14682">
        <w:rPr>
          <w:sz w:val="28"/>
          <w:szCs w:val="28"/>
        </w:rPr>
        <w:t xml:space="preserve"> ранги</w:t>
      </w:r>
      <w:r w:rsidR="00C04DF6">
        <w:rPr>
          <w:sz w:val="28"/>
          <w:szCs w:val="28"/>
        </w:rPr>
        <w:t xml:space="preserve"> оценок</w:t>
      </w:r>
      <w:r w:rsidR="00B14682">
        <w:rPr>
          <w:sz w:val="28"/>
          <w:szCs w:val="28"/>
        </w:rPr>
        <w:t xml:space="preserve"> </w:t>
      </w:r>
      <w:r w:rsidR="00C04DF6" w:rsidRPr="005142DE">
        <w:rPr>
          <w:sz w:val="28"/>
          <w:szCs w:val="28"/>
        </w:rPr>
        <w:t>i-го</w:t>
      </w:r>
      <w:r w:rsidR="00C04DF6">
        <w:rPr>
          <w:sz w:val="28"/>
          <w:szCs w:val="28"/>
        </w:rPr>
        <w:t xml:space="preserve"> эксперта</w:t>
      </w:r>
      <w:r w:rsidR="00B14682">
        <w:rPr>
          <w:sz w:val="28"/>
          <w:szCs w:val="28"/>
        </w:rPr>
        <w:t xml:space="preserve">. </w:t>
      </w:r>
    </w:p>
    <w:p w:rsidR="00A81732" w:rsidRDefault="00A81732" w:rsidP="002866E6">
      <w:pPr>
        <w:pStyle w:val="af3"/>
        <w:spacing w:after="0"/>
        <w:ind w:right="-1" w:firstLine="709"/>
        <w:jc w:val="both"/>
        <w:rPr>
          <w:sz w:val="28"/>
          <w:szCs w:val="28"/>
        </w:rPr>
      </w:pPr>
      <w:r>
        <w:rPr>
          <w:sz w:val="28"/>
          <w:szCs w:val="28"/>
        </w:rPr>
        <w:t>Общая с</w:t>
      </w:r>
      <w:r w:rsidRPr="005142DE">
        <w:rPr>
          <w:sz w:val="28"/>
          <w:szCs w:val="28"/>
        </w:rPr>
        <w:t>умма рангов S</w:t>
      </w:r>
      <w:r w:rsidRPr="005142DE">
        <w:rPr>
          <w:sz w:val="28"/>
          <w:szCs w:val="28"/>
          <w:vertAlign w:val="subscript"/>
        </w:rPr>
        <w:t>j</w:t>
      </w:r>
      <w:r w:rsidRPr="005142DE">
        <w:rPr>
          <w:sz w:val="28"/>
          <w:szCs w:val="28"/>
        </w:rPr>
        <w:t xml:space="preserve">, </w:t>
      </w:r>
      <w:r>
        <w:rPr>
          <w:sz w:val="28"/>
          <w:szCs w:val="28"/>
        </w:rPr>
        <w:t>определенных</w:t>
      </w:r>
      <w:r w:rsidRPr="005142DE">
        <w:rPr>
          <w:sz w:val="28"/>
          <w:szCs w:val="28"/>
        </w:rPr>
        <w:t xml:space="preserve"> экспертами направлению j</w:t>
      </w:r>
      <w:r>
        <w:rPr>
          <w:sz w:val="28"/>
          <w:szCs w:val="28"/>
        </w:rPr>
        <w:t xml:space="preserve"> можно вычислить по </w:t>
      </w:r>
      <w:r w:rsidR="009440C2">
        <w:rPr>
          <w:sz w:val="28"/>
          <w:szCs w:val="28"/>
        </w:rPr>
        <w:t>выражению</w:t>
      </w:r>
      <w:r w:rsidR="00E145EB">
        <w:rPr>
          <w:sz w:val="28"/>
          <w:szCs w:val="28"/>
        </w:rPr>
        <w:t xml:space="preserve"> </w:t>
      </w:r>
      <w:r w:rsidR="00A9297A" w:rsidRPr="009A5ECE">
        <w:rPr>
          <w:sz w:val="28"/>
          <w:szCs w:val="28"/>
        </w:rPr>
        <w:t>[</w:t>
      </w:r>
      <w:r w:rsidR="00332C36">
        <w:rPr>
          <w:sz w:val="28"/>
          <w:szCs w:val="28"/>
        </w:rPr>
        <w:t>29</w:t>
      </w:r>
      <w:r w:rsidR="00A9297A">
        <w:rPr>
          <w:sz w:val="28"/>
          <w:szCs w:val="28"/>
        </w:rPr>
        <w:t xml:space="preserve">, </w:t>
      </w:r>
      <w:r w:rsidR="00332C36">
        <w:rPr>
          <w:sz w:val="28"/>
          <w:szCs w:val="28"/>
        </w:rPr>
        <w:t>31</w:t>
      </w:r>
      <w:r w:rsidR="00A9297A" w:rsidRPr="00925076">
        <w:rPr>
          <w:sz w:val="28"/>
          <w:szCs w:val="28"/>
        </w:rPr>
        <w:t>]</w:t>
      </w:r>
      <w:r w:rsidR="00E83D52">
        <w:rPr>
          <w:sz w:val="28"/>
          <w:szCs w:val="28"/>
        </w:rPr>
        <w:t>:</w:t>
      </w:r>
    </w:p>
    <w:p w:rsidR="009400F6" w:rsidRDefault="009400F6" w:rsidP="009400F6">
      <w:pPr>
        <w:ind w:right="-1"/>
        <w:jc w:val="right"/>
        <w:rPr>
          <w:sz w:val="28"/>
          <w:szCs w:val="28"/>
        </w:rPr>
      </w:pPr>
    </w:p>
    <w:p w:rsidR="00B14682" w:rsidRDefault="00305B0E" w:rsidP="009400F6">
      <w:pPr>
        <w:ind w:right="-1"/>
        <w:jc w:val="right"/>
        <w:rPr>
          <w:position w:val="1"/>
          <w:sz w:val="28"/>
          <w:szCs w:val="28"/>
        </w:rPr>
      </w:pPr>
      <m:oMath>
        <m:sSub>
          <m:sSubPr>
            <m:ctrlPr>
              <w:rPr>
                <w:rFonts w:ascii="Cambria Math" w:hAnsi="Cambria Math"/>
                <w:i/>
                <w:position w:val="1"/>
                <w:sz w:val="28"/>
                <w:szCs w:val="28"/>
                <w:lang w:val="en-US"/>
              </w:rPr>
            </m:ctrlPr>
          </m:sSubPr>
          <m:e>
            <m:r>
              <w:rPr>
                <w:rFonts w:ascii="Cambria Math" w:hAnsi="Cambria Math"/>
                <w:position w:val="1"/>
                <w:sz w:val="28"/>
                <w:szCs w:val="28"/>
                <w:lang w:val="en-US"/>
              </w:rPr>
              <m:t>S</m:t>
            </m:r>
          </m:e>
          <m:sub>
            <m:r>
              <w:rPr>
                <w:rFonts w:ascii="Cambria Math" w:hAnsi="Cambria Math"/>
                <w:position w:val="1"/>
                <w:sz w:val="28"/>
                <w:szCs w:val="28"/>
                <w:lang w:val="en-US"/>
              </w:rPr>
              <m:t>j</m:t>
            </m:r>
          </m:sub>
        </m:sSub>
        <m:r>
          <w:rPr>
            <w:rFonts w:ascii="Cambria Math"/>
            <w:position w:val="1"/>
            <w:sz w:val="28"/>
            <w:szCs w:val="28"/>
          </w:rPr>
          <m:t>=</m:t>
        </m:r>
        <m:nary>
          <m:naryPr>
            <m:chr m:val="∑"/>
            <m:limLoc m:val="undOvr"/>
            <m:ctrlPr>
              <w:rPr>
                <w:rFonts w:ascii="Cambria Math" w:hAnsi="Cambria Math"/>
                <w:i/>
                <w:position w:val="1"/>
                <w:sz w:val="28"/>
                <w:szCs w:val="28"/>
                <w:lang w:val="en-US"/>
              </w:rPr>
            </m:ctrlPr>
          </m:naryPr>
          <m:sub>
            <m:r>
              <w:rPr>
                <w:rFonts w:ascii="Cambria Math" w:hAnsi="Cambria Math"/>
                <w:position w:val="1"/>
                <w:sz w:val="28"/>
                <w:szCs w:val="28"/>
                <w:lang w:val="en-US"/>
              </w:rPr>
              <m:t>i</m:t>
            </m:r>
            <m:r>
              <w:rPr>
                <w:rFonts w:ascii="Cambria Math"/>
                <w:position w:val="1"/>
                <w:sz w:val="28"/>
                <w:szCs w:val="28"/>
              </w:rPr>
              <m:t>=1</m:t>
            </m:r>
          </m:sub>
          <m:sup>
            <m:r>
              <w:rPr>
                <w:rFonts w:ascii="Cambria Math" w:hAnsi="Cambria Math"/>
                <w:position w:val="1"/>
                <w:sz w:val="28"/>
                <w:szCs w:val="28"/>
                <w:lang w:val="en-US"/>
              </w:rPr>
              <m:t>n</m:t>
            </m:r>
          </m:sup>
          <m:e>
            <m:sSub>
              <m:sSubPr>
                <m:ctrlPr>
                  <w:rPr>
                    <w:rFonts w:ascii="Cambria Math" w:hAnsi="Cambria Math"/>
                    <w:i/>
                    <w:position w:val="1"/>
                    <w:sz w:val="28"/>
                    <w:szCs w:val="28"/>
                    <w:lang w:val="en-US"/>
                  </w:rPr>
                </m:ctrlPr>
              </m:sSubPr>
              <m:e>
                <m:r>
                  <w:rPr>
                    <w:rFonts w:ascii="Cambria Math" w:hAnsi="Cambria Math"/>
                    <w:position w:val="1"/>
                    <w:sz w:val="28"/>
                    <w:szCs w:val="28"/>
                    <w:lang w:val="en-US"/>
                  </w:rPr>
                  <m:t>R</m:t>
                </m:r>
              </m:e>
              <m:sub>
                <m:r>
                  <w:rPr>
                    <w:rFonts w:ascii="Cambria Math" w:hAnsi="Cambria Math"/>
                    <w:position w:val="1"/>
                    <w:sz w:val="28"/>
                    <w:szCs w:val="28"/>
                    <w:lang w:val="en-US"/>
                  </w:rPr>
                  <m:t>ij</m:t>
                </m:r>
              </m:sub>
            </m:sSub>
          </m:e>
        </m:nary>
        <m:r>
          <w:rPr>
            <w:rFonts w:ascii="Cambria Math"/>
            <w:position w:val="1"/>
            <w:sz w:val="28"/>
            <w:szCs w:val="28"/>
          </w:rPr>
          <m:t>,</m:t>
        </m:r>
      </m:oMath>
      <w:r w:rsidR="00B14682">
        <w:rPr>
          <w:position w:val="1"/>
          <w:sz w:val="28"/>
          <w:szCs w:val="28"/>
        </w:rPr>
        <w:t xml:space="preserve">                                                </w:t>
      </w:r>
      <w:r w:rsidR="00B14682" w:rsidRPr="005142DE">
        <w:rPr>
          <w:position w:val="1"/>
          <w:sz w:val="28"/>
          <w:szCs w:val="28"/>
        </w:rPr>
        <w:t>(</w:t>
      </w:r>
      <w:r w:rsidR="0056784C">
        <w:rPr>
          <w:position w:val="1"/>
          <w:sz w:val="28"/>
          <w:szCs w:val="28"/>
        </w:rPr>
        <w:t>2.28</w:t>
      </w:r>
      <w:r w:rsidR="00B14682" w:rsidRPr="005142DE">
        <w:rPr>
          <w:position w:val="1"/>
          <w:sz w:val="28"/>
          <w:szCs w:val="28"/>
        </w:rPr>
        <w:t>)</w:t>
      </w:r>
    </w:p>
    <w:p w:rsidR="003470B4" w:rsidRDefault="003470B4" w:rsidP="002866E6">
      <w:pPr>
        <w:ind w:right="-1" w:firstLine="709"/>
        <w:jc w:val="right"/>
        <w:rPr>
          <w:position w:val="1"/>
          <w:sz w:val="28"/>
          <w:szCs w:val="28"/>
        </w:rPr>
      </w:pPr>
    </w:p>
    <w:p w:rsidR="00E145EB" w:rsidRDefault="009440C2" w:rsidP="002866E6">
      <w:pPr>
        <w:pStyle w:val="af3"/>
        <w:spacing w:after="0"/>
        <w:ind w:right="-1" w:firstLine="709"/>
        <w:jc w:val="both"/>
        <w:rPr>
          <w:sz w:val="28"/>
          <w:szCs w:val="28"/>
        </w:rPr>
      </w:pPr>
      <w:r w:rsidRPr="005142DE">
        <w:rPr>
          <w:sz w:val="28"/>
          <w:szCs w:val="28"/>
        </w:rPr>
        <w:t>где R</w:t>
      </w:r>
      <w:r w:rsidRPr="005142DE">
        <w:rPr>
          <w:sz w:val="28"/>
          <w:szCs w:val="28"/>
          <w:vertAlign w:val="subscript"/>
        </w:rPr>
        <w:t>ij</w:t>
      </w:r>
      <w:r w:rsidRPr="005142DE">
        <w:rPr>
          <w:sz w:val="28"/>
          <w:szCs w:val="28"/>
        </w:rPr>
        <w:t xml:space="preserve"> – </w:t>
      </w:r>
      <w:r w:rsidR="003F365B">
        <w:rPr>
          <w:sz w:val="28"/>
          <w:szCs w:val="28"/>
        </w:rPr>
        <w:t>уровень</w:t>
      </w:r>
      <w:r w:rsidRPr="005142DE">
        <w:rPr>
          <w:sz w:val="28"/>
          <w:szCs w:val="28"/>
        </w:rPr>
        <w:t xml:space="preserve"> оценки</w:t>
      </w:r>
      <w:r w:rsidR="003F365B">
        <w:rPr>
          <w:sz w:val="28"/>
          <w:szCs w:val="28"/>
        </w:rPr>
        <w:t xml:space="preserve"> в баллах</w:t>
      </w:r>
      <w:r w:rsidRPr="005142DE">
        <w:rPr>
          <w:sz w:val="28"/>
          <w:szCs w:val="28"/>
        </w:rPr>
        <w:t xml:space="preserve">, данной i-м экспертом j-му </w:t>
      </w:r>
      <w:r w:rsidR="003F365B">
        <w:rPr>
          <w:sz w:val="28"/>
          <w:szCs w:val="28"/>
        </w:rPr>
        <w:t>объекту</w:t>
      </w:r>
      <w:r w:rsidRPr="005142DE">
        <w:rPr>
          <w:sz w:val="28"/>
          <w:szCs w:val="28"/>
        </w:rPr>
        <w:t xml:space="preserve">. </w:t>
      </w:r>
    </w:p>
    <w:p w:rsidR="009400F6" w:rsidRDefault="00B14682" w:rsidP="009400F6">
      <w:pPr>
        <w:pStyle w:val="af3"/>
        <w:spacing w:after="0"/>
        <w:ind w:right="-1" w:firstLine="709"/>
        <w:jc w:val="both"/>
        <w:rPr>
          <w:sz w:val="28"/>
          <w:szCs w:val="28"/>
        </w:rPr>
      </w:pPr>
      <w:r w:rsidRPr="005142DE">
        <w:rPr>
          <w:sz w:val="28"/>
          <w:szCs w:val="28"/>
        </w:rPr>
        <w:lastRenderedPageBreak/>
        <w:t xml:space="preserve">Среднее </w:t>
      </w:r>
      <w:r w:rsidR="003F365B">
        <w:rPr>
          <w:sz w:val="28"/>
          <w:szCs w:val="28"/>
        </w:rPr>
        <w:t xml:space="preserve">арифметическое </w:t>
      </w:r>
      <w:r w:rsidR="009440C2">
        <w:rPr>
          <w:sz w:val="28"/>
          <w:szCs w:val="28"/>
        </w:rPr>
        <w:t>значение</w:t>
      </w:r>
      <w:r>
        <w:rPr>
          <w:sz w:val="28"/>
          <w:szCs w:val="28"/>
        </w:rPr>
        <w:t xml:space="preserve"> </w:t>
      </w:r>
      <w:r w:rsidR="008D1247">
        <w:rPr>
          <w:sz w:val="28"/>
          <w:szCs w:val="28"/>
        </w:rPr>
        <w:t>общего</w:t>
      </w:r>
      <w:r>
        <w:rPr>
          <w:sz w:val="28"/>
          <w:szCs w:val="28"/>
        </w:rPr>
        <w:t xml:space="preserve"> показателя </w:t>
      </w:r>
      <w:r w:rsidR="003F365B">
        <w:rPr>
          <w:sz w:val="28"/>
          <w:szCs w:val="28"/>
        </w:rPr>
        <w:t>уровня</w:t>
      </w:r>
      <w:r w:rsidRPr="005142DE">
        <w:rPr>
          <w:sz w:val="28"/>
          <w:szCs w:val="28"/>
        </w:rPr>
        <w:t xml:space="preserve"> </w:t>
      </w:r>
      <w:r w:rsidR="009440C2">
        <w:rPr>
          <w:sz w:val="28"/>
          <w:szCs w:val="28"/>
        </w:rPr>
        <w:t>оценок</w:t>
      </w:r>
      <w:r w:rsidRPr="005142DE">
        <w:rPr>
          <w:sz w:val="28"/>
          <w:szCs w:val="28"/>
        </w:rPr>
        <w:t xml:space="preserve"> по </w:t>
      </w:r>
      <w:r w:rsidR="008D1247">
        <w:rPr>
          <w:sz w:val="28"/>
          <w:szCs w:val="28"/>
        </w:rPr>
        <w:t>сумме</w:t>
      </w:r>
      <w:r w:rsidRPr="005142DE">
        <w:rPr>
          <w:sz w:val="28"/>
          <w:szCs w:val="28"/>
        </w:rPr>
        <w:t xml:space="preserve"> </w:t>
      </w:r>
      <w:r w:rsidR="003F365B">
        <w:rPr>
          <w:sz w:val="28"/>
          <w:szCs w:val="28"/>
        </w:rPr>
        <w:t>объектов</w:t>
      </w:r>
      <w:r w:rsidRPr="005142DE">
        <w:rPr>
          <w:sz w:val="28"/>
          <w:szCs w:val="28"/>
        </w:rPr>
        <w:t xml:space="preserve"> </w:t>
      </w:r>
      <w:r w:rsidR="009440C2">
        <w:rPr>
          <w:sz w:val="28"/>
          <w:szCs w:val="28"/>
        </w:rPr>
        <w:t>соответствует</w:t>
      </w:r>
      <w:r>
        <w:rPr>
          <w:sz w:val="28"/>
          <w:szCs w:val="28"/>
        </w:rPr>
        <w:t>:</w:t>
      </w:r>
    </w:p>
    <w:p w:rsidR="009400F6" w:rsidRDefault="009400F6" w:rsidP="009400F6">
      <w:pPr>
        <w:pStyle w:val="af3"/>
        <w:spacing w:after="0"/>
        <w:ind w:right="-1" w:firstLine="709"/>
        <w:jc w:val="both"/>
        <w:rPr>
          <w:sz w:val="28"/>
          <w:szCs w:val="28"/>
        </w:rPr>
      </w:pPr>
    </w:p>
    <w:p w:rsidR="009400F6" w:rsidRDefault="009400F6" w:rsidP="009400F6">
      <w:pPr>
        <w:pStyle w:val="af3"/>
        <w:tabs>
          <w:tab w:val="center" w:pos="5029"/>
          <w:tab w:val="right" w:pos="9349"/>
        </w:tabs>
        <w:spacing w:after="0"/>
        <w:ind w:right="-1"/>
        <w:jc w:val="center"/>
        <w:rPr>
          <w:sz w:val="28"/>
          <w:szCs w:val="28"/>
        </w:rPr>
      </w:pPr>
      <w:r>
        <w:rPr>
          <w:sz w:val="28"/>
          <w:szCs w:val="28"/>
        </w:rPr>
        <w:t xml:space="preserve">                                                    </w:t>
      </w:r>
      <m:oMath>
        <m:bar>
          <m:barPr>
            <m:pos m:val="top"/>
            <m:ctrlPr>
              <w:rPr>
                <w:rFonts w:ascii="Cambria Math" w:hAnsi="Cambria Math"/>
                <w:i/>
                <w:sz w:val="28"/>
                <w:szCs w:val="28"/>
              </w:rPr>
            </m:ctrlPr>
          </m:barPr>
          <m:e>
            <m:r>
              <w:rPr>
                <w:rFonts w:ascii="Cambria Math" w:hAnsi="Cambria Math"/>
                <w:sz w:val="28"/>
                <w:szCs w:val="28"/>
              </w:rPr>
              <m:t>S</m:t>
            </m:r>
          </m:e>
        </m:bar>
        <m:r>
          <w:rPr>
            <w:rFonts w:asci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j</m:t>
            </m:r>
            <m:r>
              <w:rPr>
                <w:rFonts w:ascii="Cambria Math"/>
                <w:sz w:val="28"/>
                <w:szCs w:val="28"/>
              </w:rPr>
              <m:t>=1</m:t>
            </m:r>
          </m:sub>
          <m:sup>
            <m:r>
              <w:rPr>
                <w:rFonts w:ascii="Cambria Math" w:hAnsi="Cambria Math"/>
                <w:sz w:val="28"/>
                <w:szCs w:val="28"/>
              </w:rPr>
              <m:t>m</m:t>
            </m:r>
          </m:sup>
          <m:e>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j</m:t>
                </m:r>
              </m:sub>
            </m:sSub>
            <m:r>
              <w:rPr>
                <w:rFonts w:ascii="Cambria Math"/>
                <w:sz w:val="28"/>
                <w:szCs w:val="28"/>
              </w:rPr>
              <m:t>/</m:t>
            </m:r>
            <m:r>
              <w:rPr>
                <w:rFonts w:ascii="Cambria Math" w:hAnsi="Cambria Math"/>
                <w:sz w:val="28"/>
                <w:szCs w:val="28"/>
              </w:rPr>
              <m:t>m</m:t>
            </m:r>
          </m:e>
        </m:nary>
      </m:oMath>
      <w:r w:rsidR="00B14682" w:rsidRPr="005142DE">
        <w:rPr>
          <w:sz w:val="28"/>
          <w:szCs w:val="28"/>
        </w:rPr>
        <w:t>.</w:t>
      </w:r>
      <w:r>
        <w:rPr>
          <w:sz w:val="28"/>
          <w:szCs w:val="28"/>
        </w:rPr>
        <w:t xml:space="preserve">                                             (</w:t>
      </w:r>
      <w:r w:rsidR="0056784C">
        <w:rPr>
          <w:sz w:val="28"/>
          <w:szCs w:val="28"/>
        </w:rPr>
        <w:t>2.29</w:t>
      </w:r>
      <w:r>
        <w:rPr>
          <w:sz w:val="28"/>
          <w:szCs w:val="28"/>
        </w:rPr>
        <w:t>)</w:t>
      </w:r>
    </w:p>
    <w:p w:rsidR="008D1247" w:rsidRDefault="008D1247" w:rsidP="002866E6">
      <w:pPr>
        <w:pStyle w:val="af3"/>
        <w:spacing w:after="0"/>
        <w:ind w:right="-1" w:firstLine="709"/>
        <w:jc w:val="both"/>
        <w:rPr>
          <w:sz w:val="28"/>
          <w:szCs w:val="28"/>
        </w:rPr>
      </w:pPr>
    </w:p>
    <w:p w:rsidR="0056784C" w:rsidRDefault="00B14682" w:rsidP="002866E6">
      <w:pPr>
        <w:pStyle w:val="af3"/>
        <w:spacing w:after="0"/>
        <w:ind w:right="-1" w:firstLine="709"/>
        <w:jc w:val="both"/>
        <w:rPr>
          <w:sz w:val="28"/>
          <w:szCs w:val="28"/>
        </w:rPr>
      </w:pPr>
      <w:r>
        <w:rPr>
          <w:sz w:val="28"/>
          <w:szCs w:val="28"/>
        </w:rPr>
        <w:t>Могут наблюдаться колебания по</w:t>
      </w:r>
      <w:r w:rsidRPr="005142DE">
        <w:rPr>
          <w:sz w:val="28"/>
          <w:szCs w:val="28"/>
        </w:rPr>
        <w:t xml:space="preserve"> сумм</w:t>
      </w:r>
      <w:r>
        <w:rPr>
          <w:sz w:val="28"/>
          <w:szCs w:val="28"/>
        </w:rPr>
        <w:t>ам</w:t>
      </w:r>
      <w:r w:rsidRPr="005142DE">
        <w:rPr>
          <w:sz w:val="28"/>
          <w:szCs w:val="28"/>
        </w:rPr>
        <w:t xml:space="preserve"> рангов, </w:t>
      </w:r>
      <w:r>
        <w:rPr>
          <w:sz w:val="28"/>
          <w:szCs w:val="28"/>
        </w:rPr>
        <w:t>которые</w:t>
      </w:r>
      <w:r w:rsidR="009440C2">
        <w:rPr>
          <w:sz w:val="28"/>
          <w:szCs w:val="28"/>
        </w:rPr>
        <w:t xml:space="preserve"> были</w:t>
      </w:r>
      <w:r>
        <w:rPr>
          <w:sz w:val="28"/>
          <w:szCs w:val="28"/>
        </w:rPr>
        <w:t xml:space="preserve"> </w:t>
      </w:r>
      <w:r w:rsidR="00821752">
        <w:rPr>
          <w:sz w:val="28"/>
          <w:szCs w:val="28"/>
        </w:rPr>
        <w:t>получены</w:t>
      </w:r>
      <w:r w:rsidR="009440C2" w:rsidRPr="005142DE">
        <w:rPr>
          <w:sz w:val="28"/>
          <w:szCs w:val="28"/>
        </w:rPr>
        <w:t xml:space="preserve"> j-м направле</w:t>
      </w:r>
      <w:r w:rsidR="009440C2">
        <w:rPr>
          <w:noProof/>
          <w:sz w:val="28"/>
          <w:szCs w:val="28"/>
        </w:rPr>
        <mc:AlternateContent>
          <mc:Choice Requires="wps">
            <w:drawing>
              <wp:anchor distT="0" distB="0" distL="114300" distR="114300" simplePos="0" relativeHeight="251673088" behindDoc="1" locked="1" layoutInCell="1" allowOverlap="1" wp14:anchorId="30C1A9B9" wp14:editId="1098FDE5">
                <wp:simplePos x="0" y="0"/>
                <wp:positionH relativeFrom="page">
                  <wp:posOffset>3847465</wp:posOffset>
                </wp:positionH>
                <wp:positionV relativeFrom="paragraph">
                  <wp:posOffset>618490</wp:posOffset>
                </wp:positionV>
                <wp:extent cx="50800" cy="77470"/>
                <wp:effectExtent l="0" t="0" r="0" b="0"/>
                <wp:wrapNone/>
                <wp:docPr id="5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0" cy="77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709B" w:rsidRDefault="007F709B" w:rsidP="009440C2">
                            <w:pPr>
                              <w:spacing w:line="121" w:lineRule="exact"/>
                              <w:rPr>
                                <w:i/>
                                <w:sz w:val="11"/>
                              </w:rPr>
                            </w:pPr>
                            <w:r>
                              <w:rPr>
                                <w:i/>
                                <w:w w:val="99"/>
                                <w:sz w:val="11"/>
                              </w:rPr>
                              <w:t>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1A9B9" id="Надпись 56" o:spid="_x0000_s1038" type="#_x0000_t202" style="position:absolute;left:0;text-align:left;margin-left:302.95pt;margin-top:48.7pt;width:4pt;height:6.1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" filled="f" stroked="f">
                <v:textbox inset="0,0,0,0">
                  <w:txbxContent>
                    <w:p w:rsidR="007F709B" w:rsidRDefault="007F709B" w:rsidP="009440C2">
                      <w:pPr>
                        <w:spacing w:line="121" w:lineRule="exact"/>
                        <w:rPr>
                          <w:i/>
                          <w:sz w:val="11"/>
                        </w:rPr>
                      </w:pPr>
                      <w:r>
                        <w:rPr>
                          <w:i/>
                          <w:w w:val="99"/>
                          <w:sz w:val="11"/>
                        </w:rPr>
                        <w:t>m</w:t>
                      </w:r>
                    </w:p>
                  </w:txbxContent>
                </v:textbox>
                <w10:wrap anchorx="page"/>
                <w10:anchorlock/>
              </v:shape>
            </w:pict>
          </mc:Fallback>
        </mc:AlternateContent>
      </w:r>
      <w:r w:rsidR="009440C2" w:rsidRPr="005142DE">
        <w:rPr>
          <w:sz w:val="28"/>
          <w:szCs w:val="28"/>
        </w:rPr>
        <w:t>нием</w:t>
      </w:r>
      <w:r w:rsidRPr="005142DE">
        <w:rPr>
          <w:sz w:val="28"/>
          <w:szCs w:val="28"/>
        </w:rPr>
        <w:t xml:space="preserve">, </w:t>
      </w:r>
      <w:r>
        <w:rPr>
          <w:sz w:val="28"/>
          <w:szCs w:val="28"/>
        </w:rPr>
        <w:t>в зависимости от среднего значения. Оно определяется по формуле:</w:t>
      </w:r>
      <w:r w:rsidRPr="005142DE">
        <w:rPr>
          <w:sz w:val="28"/>
          <w:szCs w:val="28"/>
        </w:rPr>
        <w:t xml:space="preserve"> </w:t>
      </w:r>
    </w:p>
    <w:p w:rsidR="0056784C" w:rsidRDefault="0056784C" w:rsidP="0056784C">
      <w:pPr>
        <w:pStyle w:val="af3"/>
        <w:spacing w:after="0"/>
        <w:ind w:right="-1" w:firstLine="709"/>
        <w:jc w:val="center"/>
        <w:rPr>
          <w:sz w:val="28"/>
          <w:szCs w:val="28"/>
        </w:rPr>
      </w:pPr>
      <w:r>
        <w:rPr>
          <w:i/>
          <w:sz w:val="28"/>
          <w:szCs w:val="28"/>
        </w:rPr>
        <w:t xml:space="preserve">                                           </w:t>
      </w:r>
      <w:r w:rsidR="00B14682" w:rsidRPr="005142DE">
        <w:rPr>
          <w:i/>
          <w:sz w:val="28"/>
          <w:szCs w:val="28"/>
        </w:rPr>
        <w:t xml:space="preserve">d </w:t>
      </w:r>
      <w:r w:rsidR="00B14682" w:rsidRPr="005142DE">
        <w:rPr>
          <w:i/>
          <w:position w:val="-5"/>
          <w:sz w:val="28"/>
          <w:szCs w:val="28"/>
        </w:rPr>
        <w:t xml:space="preserve">j </w:t>
      </w:r>
      <w:r w:rsidR="00B14682" w:rsidRPr="007F7C16">
        <w:rPr>
          <w:sz w:val="28"/>
          <w:szCs w:val="28"/>
        </w:rPr>
        <w:t>=</w:t>
      </w:r>
      <w:r w:rsidR="00B14682" w:rsidRPr="005142DE">
        <w:rPr>
          <w:sz w:val="28"/>
          <w:szCs w:val="28"/>
        </w:rPr>
        <w:t xml:space="preserve"> </w:t>
      </w:r>
      <w:r w:rsidR="00B14682" w:rsidRPr="005142DE">
        <w:rPr>
          <w:i/>
          <w:sz w:val="28"/>
          <w:szCs w:val="28"/>
        </w:rPr>
        <w:t>S</w:t>
      </w:r>
      <w:r w:rsidR="00B14682" w:rsidRPr="005142DE">
        <w:rPr>
          <w:i/>
          <w:position w:val="-5"/>
          <w:sz w:val="28"/>
          <w:szCs w:val="28"/>
        </w:rPr>
        <w:t xml:space="preserve">j </w:t>
      </w:r>
      <m:oMath>
        <m:r>
          <w:rPr>
            <w:rFonts w:ascii="Cambria Math" w:hAnsi="Cambria Math"/>
            <w:position w:val="1"/>
            <w:sz w:val="28"/>
            <w:szCs w:val="28"/>
          </w:rPr>
          <m:t>-</m:t>
        </m:r>
        <m:bar>
          <m:barPr>
            <m:pos m:val="top"/>
            <m:ctrlPr>
              <w:rPr>
                <w:rFonts w:ascii="Cambria Math" w:hAnsi="Cambria Math"/>
                <w:i/>
                <w:sz w:val="28"/>
                <w:szCs w:val="28"/>
              </w:rPr>
            </m:ctrlPr>
          </m:barPr>
          <m:e>
            <m:r>
              <w:rPr>
                <w:rFonts w:ascii="Cambria Math" w:hAnsi="Cambria Math"/>
                <w:sz w:val="28"/>
                <w:szCs w:val="28"/>
              </w:rPr>
              <m:t xml:space="preserve"> S</m:t>
            </m:r>
          </m:e>
        </m:bar>
      </m:oMath>
      <w:r w:rsidR="00B14682" w:rsidRPr="00A12FE7">
        <w:rPr>
          <w:sz w:val="28"/>
          <w:szCs w:val="28"/>
        </w:rPr>
        <w:t xml:space="preserve"> </w:t>
      </w:r>
      <w:r>
        <w:rPr>
          <w:sz w:val="28"/>
          <w:szCs w:val="28"/>
        </w:rPr>
        <w:t>.                                                 (2.30)</w:t>
      </w:r>
    </w:p>
    <w:p w:rsidR="0056784C" w:rsidRDefault="0056784C" w:rsidP="0056784C">
      <w:pPr>
        <w:pStyle w:val="af3"/>
        <w:spacing w:after="0"/>
        <w:ind w:right="-1" w:firstLine="709"/>
        <w:jc w:val="center"/>
        <w:rPr>
          <w:sz w:val="28"/>
          <w:szCs w:val="28"/>
        </w:rPr>
      </w:pPr>
    </w:p>
    <w:p w:rsidR="003470B4" w:rsidRPr="005142DE" w:rsidRDefault="00B14682" w:rsidP="002866E6">
      <w:pPr>
        <w:pStyle w:val="af3"/>
        <w:spacing w:after="0"/>
        <w:ind w:right="-1" w:firstLine="709"/>
        <w:jc w:val="both"/>
        <w:rPr>
          <w:sz w:val="28"/>
          <w:szCs w:val="28"/>
        </w:rPr>
      </w:pPr>
      <w:r>
        <w:rPr>
          <w:sz w:val="28"/>
          <w:szCs w:val="28"/>
        </w:rPr>
        <w:t>В таком случае,</w:t>
      </w:r>
      <w:r w:rsidRPr="005142DE">
        <w:rPr>
          <w:sz w:val="28"/>
          <w:szCs w:val="28"/>
        </w:rPr>
        <w:t xml:space="preserve"> коэффициент</w:t>
      </w:r>
      <w:r>
        <w:rPr>
          <w:sz w:val="28"/>
          <w:szCs w:val="28"/>
        </w:rPr>
        <w:t>ный показатель</w:t>
      </w:r>
      <w:r w:rsidRPr="005142DE">
        <w:rPr>
          <w:sz w:val="28"/>
          <w:szCs w:val="28"/>
        </w:rPr>
        <w:t xml:space="preserve"> конкордации, </w:t>
      </w:r>
      <w:r>
        <w:rPr>
          <w:sz w:val="28"/>
          <w:szCs w:val="28"/>
        </w:rPr>
        <w:t>суммированный</w:t>
      </w:r>
      <w:r w:rsidRPr="005142DE">
        <w:rPr>
          <w:sz w:val="28"/>
          <w:szCs w:val="28"/>
        </w:rPr>
        <w:t xml:space="preserve"> </w:t>
      </w:r>
      <w:r>
        <w:rPr>
          <w:sz w:val="28"/>
          <w:szCs w:val="28"/>
        </w:rPr>
        <w:t xml:space="preserve">в общей сложности по все </w:t>
      </w:r>
      <w:r w:rsidR="00332C36">
        <w:rPr>
          <w:sz w:val="28"/>
          <w:szCs w:val="28"/>
        </w:rPr>
        <w:t>параметрам, определяется:</w:t>
      </w:r>
      <w:r w:rsidR="00632141">
        <w:rPr>
          <w:sz w:val="28"/>
          <w:szCs w:val="28"/>
        </w:rPr>
        <w:t xml:space="preserve"> </w:t>
      </w:r>
      <w:r w:rsidR="00632141" w:rsidRPr="009A5ECE">
        <w:rPr>
          <w:sz w:val="28"/>
          <w:szCs w:val="28"/>
        </w:rPr>
        <w:t>[</w:t>
      </w:r>
      <w:r w:rsidR="00332C36">
        <w:rPr>
          <w:sz w:val="28"/>
          <w:szCs w:val="28"/>
        </w:rPr>
        <w:t>29</w:t>
      </w:r>
      <w:r w:rsidR="00632141">
        <w:rPr>
          <w:sz w:val="28"/>
          <w:szCs w:val="28"/>
        </w:rPr>
        <w:t xml:space="preserve">, </w:t>
      </w:r>
      <w:r w:rsidR="00332C36">
        <w:rPr>
          <w:sz w:val="28"/>
          <w:szCs w:val="28"/>
        </w:rPr>
        <w:t>30</w:t>
      </w:r>
      <w:r w:rsidR="00632141" w:rsidRPr="00925076">
        <w:rPr>
          <w:sz w:val="28"/>
          <w:szCs w:val="28"/>
        </w:rPr>
        <w:t>]</w:t>
      </w:r>
    </w:p>
    <w:p w:rsidR="00B14682" w:rsidRPr="005142DE" w:rsidRDefault="00B14682" w:rsidP="002866E6">
      <w:pPr>
        <w:ind w:right="-1" w:firstLine="709"/>
        <w:rPr>
          <w:sz w:val="28"/>
          <w:szCs w:val="28"/>
        </w:rPr>
      </w:pPr>
    </w:p>
    <w:p w:rsidR="003470B4" w:rsidRDefault="00AA7928" w:rsidP="002866E6">
      <w:pPr>
        <w:ind w:right="-1" w:firstLine="709"/>
        <w:jc w:val="right"/>
        <w:rPr>
          <w:position w:val="1"/>
          <w:sz w:val="28"/>
          <w:szCs w:val="28"/>
        </w:rPr>
      </w:pPr>
      <m:oMath>
        <m:r>
          <w:rPr>
            <w:rFonts w:ascii="Cambria Math" w:hAnsi="Cambria Math"/>
            <w:position w:val="1"/>
            <w:sz w:val="28"/>
            <w:szCs w:val="28"/>
            <w:lang w:val="en-US"/>
          </w:rPr>
          <m:t>W</m:t>
        </m:r>
        <m:r>
          <w:rPr>
            <w:rFonts w:ascii="Cambria Math"/>
            <w:position w:val="1"/>
            <w:sz w:val="28"/>
            <w:szCs w:val="28"/>
          </w:rPr>
          <m:t>=</m:t>
        </m:r>
        <m:f>
          <m:fPr>
            <m:ctrlPr>
              <w:rPr>
                <w:rFonts w:ascii="Cambria Math" w:hAnsi="Cambria Math"/>
                <w:i/>
                <w:position w:val="1"/>
                <w:sz w:val="28"/>
                <w:szCs w:val="28"/>
                <w:lang w:val="en-US"/>
              </w:rPr>
            </m:ctrlPr>
          </m:fPr>
          <m:num>
            <m:r>
              <w:rPr>
                <w:rFonts w:ascii="Cambria Math"/>
                <w:position w:val="1"/>
                <w:sz w:val="28"/>
                <w:szCs w:val="28"/>
              </w:rPr>
              <m:t>12</m:t>
            </m:r>
            <m:nary>
              <m:naryPr>
                <m:chr m:val="∑"/>
                <m:limLoc m:val="undOvr"/>
                <m:ctrlPr>
                  <w:rPr>
                    <w:rFonts w:ascii="Cambria Math" w:hAnsi="Cambria Math"/>
                    <w:i/>
                    <w:position w:val="1"/>
                    <w:sz w:val="28"/>
                    <w:szCs w:val="28"/>
                    <w:lang w:val="en-US"/>
                  </w:rPr>
                </m:ctrlPr>
              </m:naryPr>
              <m:sub>
                <m:r>
                  <w:rPr>
                    <w:rFonts w:ascii="Cambria Math" w:hAnsi="Cambria Math"/>
                    <w:position w:val="1"/>
                    <w:sz w:val="28"/>
                    <w:szCs w:val="28"/>
                    <w:lang w:val="en-US"/>
                  </w:rPr>
                  <m:t>j</m:t>
                </m:r>
                <m:r>
                  <w:rPr>
                    <w:rFonts w:ascii="Cambria Math"/>
                    <w:position w:val="1"/>
                    <w:sz w:val="28"/>
                    <w:szCs w:val="28"/>
                  </w:rPr>
                  <m:t>=1</m:t>
                </m:r>
              </m:sub>
              <m:sup>
                <m:r>
                  <w:rPr>
                    <w:rFonts w:ascii="Cambria Math" w:hAnsi="Cambria Math"/>
                    <w:position w:val="1"/>
                    <w:sz w:val="28"/>
                    <w:szCs w:val="28"/>
                    <w:lang w:val="en-US"/>
                  </w:rPr>
                  <m:t>m</m:t>
                </m:r>
              </m:sup>
              <m:e>
                <m:sSubSup>
                  <m:sSubSupPr>
                    <m:ctrlPr>
                      <w:rPr>
                        <w:rFonts w:ascii="Cambria Math" w:hAnsi="Cambria Math"/>
                        <w:i/>
                        <w:position w:val="1"/>
                        <w:sz w:val="28"/>
                        <w:szCs w:val="28"/>
                        <w:lang w:val="en-US"/>
                      </w:rPr>
                    </m:ctrlPr>
                  </m:sSubSupPr>
                  <m:e>
                    <m:r>
                      <w:rPr>
                        <w:rFonts w:ascii="Cambria Math" w:hAnsi="Cambria Math"/>
                        <w:position w:val="1"/>
                        <w:sz w:val="28"/>
                        <w:szCs w:val="28"/>
                        <w:lang w:val="en-US"/>
                      </w:rPr>
                      <m:t>d</m:t>
                    </m:r>
                  </m:e>
                  <m:sub>
                    <m:r>
                      <w:rPr>
                        <w:rFonts w:ascii="Cambria Math" w:hAnsi="Cambria Math"/>
                        <w:position w:val="1"/>
                        <w:sz w:val="28"/>
                        <w:szCs w:val="28"/>
                        <w:lang w:val="en-US"/>
                      </w:rPr>
                      <m:t>j</m:t>
                    </m:r>
                  </m:sub>
                  <m:sup>
                    <m:r>
                      <w:rPr>
                        <w:rFonts w:ascii="Cambria Math"/>
                        <w:position w:val="1"/>
                        <w:sz w:val="28"/>
                        <w:szCs w:val="28"/>
                      </w:rPr>
                      <m:t>2</m:t>
                    </m:r>
                  </m:sup>
                </m:sSubSup>
              </m:e>
            </m:nary>
          </m:num>
          <m:den>
            <m:sSup>
              <m:sSupPr>
                <m:ctrlPr>
                  <w:rPr>
                    <w:rFonts w:ascii="Cambria Math" w:hAnsi="Cambria Math"/>
                    <w:i/>
                    <w:position w:val="1"/>
                    <w:sz w:val="28"/>
                    <w:szCs w:val="28"/>
                    <w:lang w:val="en-US"/>
                  </w:rPr>
                </m:ctrlPr>
              </m:sSupPr>
              <m:e>
                <m:r>
                  <w:rPr>
                    <w:rFonts w:ascii="Cambria Math" w:hAnsi="Cambria Math"/>
                    <w:position w:val="1"/>
                    <w:sz w:val="28"/>
                    <w:szCs w:val="28"/>
                    <w:lang w:val="en-US"/>
                  </w:rPr>
                  <m:t>n</m:t>
                </m:r>
              </m:e>
              <m:sup>
                <m:r>
                  <w:rPr>
                    <w:rFonts w:ascii="Cambria Math"/>
                    <w:position w:val="1"/>
                    <w:sz w:val="28"/>
                    <w:szCs w:val="28"/>
                  </w:rPr>
                  <m:t>2</m:t>
                </m:r>
              </m:sup>
            </m:sSup>
            <m:d>
              <m:dPr>
                <m:ctrlPr>
                  <w:rPr>
                    <w:rFonts w:ascii="Cambria Math" w:hAnsi="Cambria Math"/>
                    <w:i/>
                    <w:position w:val="1"/>
                    <w:sz w:val="28"/>
                    <w:szCs w:val="28"/>
                    <w:lang w:val="en-US"/>
                  </w:rPr>
                </m:ctrlPr>
              </m:dPr>
              <m:e>
                <m:sSup>
                  <m:sSupPr>
                    <m:ctrlPr>
                      <w:rPr>
                        <w:rFonts w:ascii="Cambria Math" w:hAnsi="Cambria Math"/>
                        <w:i/>
                        <w:position w:val="1"/>
                        <w:sz w:val="28"/>
                        <w:szCs w:val="28"/>
                        <w:lang w:val="en-US"/>
                      </w:rPr>
                    </m:ctrlPr>
                  </m:sSupPr>
                  <m:e>
                    <m:r>
                      <w:rPr>
                        <w:rFonts w:ascii="Cambria Math" w:hAnsi="Cambria Math"/>
                        <w:position w:val="1"/>
                        <w:sz w:val="28"/>
                        <w:szCs w:val="28"/>
                        <w:lang w:val="en-US"/>
                      </w:rPr>
                      <m:t>m</m:t>
                    </m:r>
                  </m:e>
                  <m:sup>
                    <m:r>
                      <w:rPr>
                        <w:rFonts w:ascii="Cambria Math"/>
                        <w:position w:val="1"/>
                        <w:sz w:val="28"/>
                        <w:szCs w:val="28"/>
                      </w:rPr>
                      <m:t>3</m:t>
                    </m:r>
                  </m:sup>
                </m:sSup>
                <m:r>
                  <w:rPr>
                    <w:rFonts w:ascii="Cambria Math" w:hAnsi="Cambria Math"/>
                    <w:position w:val="1"/>
                    <w:sz w:val="28"/>
                    <w:szCs w:val="28"/>
                  </w:rPr>
                  <m:t>-</m:t>
                </m:r>
                <m:r>
                  <w:rPr>
                    <w:rFonts w:ascii="Cambria Math" w:hAnsi="Cambria Math"/>
                    <w:position w:val="1"/>
                    <w:sz w:val="28"/>
                    <w:szCs w:val="28"/>
                    <w:lang w:val="en-US"/>
                  </w:rPr>
                  <m:t>m</m:t>
                </m:r>
              </m:e>
            </m:d>
            <m:r>
              <w:rPr>
                <w:rFonts w:ascii="Cambria Math" w:hAnsi="Cambria Math"/>
                <w:position w:val="1"/>
                <w:sz w:val="28"/>
                <w:szCs w:val="28"/>
              </w:rPr>
              <m:t>-</m:t>
            </m:r>
            <m:r>
              <w:rPr>
                <w:rFonts w:ascii="Cambria Math" w:hAnsi="Cambria Math"/>
                <w:position w:val="1"/>
                <w:sz w:val="28"/>
                <w:szCs w:val="28"/>
                <w:lang w:val="en-US"/>
              </w:rPr>
              <m:t>n</m:t>
            </m:r>
            <m:nary>
              <m:naryPr>
                <m:chr m:val="∑"/>
                <m:limLoc m:val="undOvr"/>
                <m:ctrlPr>
                  <w:rPr>
                    <w:rFonts w:ascii="Cambria Math" w:hAnsi="Cambria Math"/>
                    <w:i/>
                    <w:position w:val="1"/>
                    <w:sz w:val="28"/>
                    <w:szCs w:val="28"/>
                    <w:lang w:val="en-US"/>
                  </w:rPr>
                </m:ctrlPr>
              </m:naryPr>
              <m:sub>
                <m:r>
                  <w:rPr>
                    <w:rFonts w:ascii="Cambria Math" w:hAnsi="Cambria Math"/>
                    <w:position w:val="1"/>
                    <w:sz w:val="28"/>
                    <w:szCs w:val="28"/>
                    <w:lang w:val="en-US"/>
                  </w:rPr>
                  <m:t>i</m:t>
                </m:r>
                <m:r>
                  <w:rPr>
                    <w:rFonts w:ascii="Cambria Math"/>
                    <w:position w:val="1"/>
                    <w:sz w:val="28"/>
                    <w:szCs w:val="28"/>
                  </w:rPr>
                  <m:t>=1</m:t>
                </m:r>
              </m:sub>
              <m:sup>
                <m:r>
                  <w:rPr>
                    <w:rFonts w:ascii="Cambria Math" w:hAnsi="Cambria Math"/>
                    <w:position w:val="1"/>
                    <w:sz w:val="28"/>
                    <w:szCs w:val="28"/>
                    <w:lang w:val="en-US"/>
                  </w:rPr>
                  <m:t>n</m:t>
                </m:r>
              </m:sup>
              <m:e>
                <m:sSub>
                  <m:sSubPr>
                    <m:ctrlPr>
                      <w:rPr>
                        <w:rFonts w:ascii="Cambria Math" w:hAnsi="Cambria Math"/>
                        <w:i/>
                        <w:position w:val="1"/>
                        <w:sz w:val="28"/>
                        <w:szCs w:val="28"/>
                        <w:lang w:val="en-US"/>
                      </w:rPr>
                    </m:ctrlPr>
                  </m:sSubPr>
                  <m:e>
                    <m:r>
                      <w:rPr>
                        <w:rFonts w:ascii="Cambria Math" w:hAnsi="Cambria Math"/>
                        <w:position w:val="1"/>
                        <w:sz w:val="28"/>
                        <w:szCs w:val="28"/>
                        <w:lang w:val="en-US"/>
                      </w:rPr>
                      <m:t>T</m:t>
                    </m:r>
                  </m:e>
                  <m:sub>
                    <m:r>
                      <w:rPr>
                        <w:rFonts w:ascii="Cambria Math" w:hAnsi="Cambria Math"/>
                        <w:position w:val="1"/>
                        <w:sz w:val="28"/>
                        <w:szCs w:val="28"/>
                        <w:lang w:val="en-US"/>
                      </w:rPr>
                      <m:t>i</m:t>
                    </m:r>
                  </m:sub>
                </m:sSub>
              </m:e>
            </m:nary>
          </m:den>
        </m:f>
        <m:r>
          <w:rPr>
            <w:rFonts w:ascii="Cambria Math"/>
            <w:position w:val="1"/>
            <w:sz w:val="28"/>
            <w:szCs w:val="28"/>
          </w:rPr>
          <m:t>.</m:t>
        </m:r>
      </m:oMath>
      <w:r w:rsidR="00B14682" w:rsidRPr="00E90935">
        <w:rPr>
          <w:position w:val="1"/>
          <w:sz w:val="28"/>
          <w:szCs w:val="28"/>
        </w:rPr>
        <w:t xml:space="preserve">                                  (</w:t>
      </w:r>
      <w:r w:rsidR="0056784C">
        <w:rPr>
          <w:position w:val="1"/>
          <w:sz w:val="28"/>
          <w:szCs w:val="28"/>
        </w:rPr>
        <w:t>2.31</w:t>
      </w:r>
      <w:r w:rsidR="00B14682" w:rsidRPr="00E90935">
        <w:rPr>
          <w:position w:val="1"/>
          <w:sz w:val="28"/>
          <w:szCs w:val="28"/>
        </w:rPr>
        <w:t>)</w:t>
      </w:r>
    </w:p>
    <w:p w:rsidR="0056784C" w:rsidRDefault="0056784C" w:rsidP="002866E6">
      <w:pPr>
        <w:ind w:right="-1" w:firstLine="709"/>
        <w:jc w:val="right"/>
        <w:rPr>
          <w:position w:val="1"/>
          <w:sz w:val="28"/>
          <w:szCs w:val="28"/>
        </w:rPr>
      </w:pPr>
    </w:p>
    <w:p w:rsidR="009440C2" w:rsidRDefault="00AA7928" w:rsidP="002866E6">
      <w:pPr>
        <w:widowControl w:val="0"/>
        <w:ind w:firstLine="709"/>
        <w:rPr>
          <w:sz w:val="28"/>
          <w:szCs w:val="28"/>
        </w:rPr>
      </w:pPr>
      <w:r>
        <w:rPr>
          <w:noProof/>
        </w:rPr>
        <mc:AlternateContent>
          <mc:Choice Requires="wps">
            <w:drawing>
              <wp:anchor distT="0" distB="0" distL="114300" distR="114300" simplePos="0" relativeHeight="251665920" behindDoc="1" locked="1" layoutInCell="1" allowOverlap="1">
                <wp:simplePos x="0" y="0"/>
                <wp:positionH relativeFrom="page">
                  <wp:posOffset>2981960</wp:posOffset>
                </wp:positionH>
                <wp:positionV relativeFrom="paragraph">
                  <wp:posOffset>111760</wp:posOffset>
                </wp:positionV>
                <wp:extent cx="37465" cy="82550"/>
                <wp:effectExtent l="0" t="0" r="0" b="0"/>
                <wp:wrapNone/>
                <wp:docPr id="4"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65" cy="8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F709B" w:rsidRDefault="007F709B" w:rsidP="00B14682">
                            <w:pPr>
                              <w:spacing w:before="1"/>
                              <w:rPr>
                                <w:i/>
                                <w:sz w:val="11"/>
                              </w:rPr>
                            </w:pPr>
                            <w:r>
                              <w:rPr>
                                <w:i/>
                                <w:w w:val="106"/>
                                <w:sz w:val="11"/>
                              </w:rPr>
                              <w:t>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39" type="#_x0000_t202" style="position:absolute;left:0;text-align:left;margin-left:234.8pt;margin-top:8.8pt;width:2.95pt;height:6.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" filled="f" stroked="f">
                <v:textbox inset="0,0,0,0">
                  <w:txbxContent>
                    <w:p w:rsidR="007F709B" w:rsidRDefault="007F709B" w:rsidP="00B14682">
                      <w:pPr>
                        <w:spacing w:before="1"/>
                        <w:rPr>
                          <w:i/>
                          <w:sz w:val="11"/>
                        </w:rPr>
                      </w:pPr>
                      <w:r>
                        <w:rPr>
                          <w:i/>
                          <w:w w:val="106"/>
                          <w:sz w:val="11"/>
                        </w:rPr>
                        <w:t>n</w:t>
                      </w:r>
                    </w:p>
                  </w:txbxContent>
                </v:textbox>
                <w10:wrap anchorx="page"/>
                <w10:anchorlock/>
              </v:shape>
            </w:pict>
          </mc:Fallback>
        </mc:AlternateContent>
      </w:r>
      <w:r w:rsidR="009440C2" w:rsidRPr="009440C2">
        <w:rPr>
          <w:spacing w:val="-1"/>
          <w:w w:val="99"/>
          <w:sz w:val="28"/>
          <w:szCs w:val="28"/>
        </w:rPr>
        <w:t xml:space="preserve"> </w:t>
      </w:r>
      <w:r w:rsidR="009440C2" w:rsidRPr="005142DE">
        <w:rPr>
          <w:spacing w:val="-1"/>
          <w:w w:val="99"/>
          <w:sz w:val="28"/>
          <w:szCs w:val="28"/>
        </w:rPr>
        <w:t>Величин</w:t>
      </w:r>
      <w:r w:rsidR="009440C2" w:rsidRPr="005142DE">
        <w:rPr>
          <w:w w:val="99"/>
          <w:sz w:val="28"/>
          <w:szCs w:val="28"/>
        </w:rPr>
        <w:t>а</w:t>
      </w:r>
      <w:r w:rsidR="009440C2" w:rsidRPr="005142DE">
        <w:rPr>
          <w:sz w:val="28"/>
          <w:szCs w:val="28"/>
        </w:rPr>
        <w:t xml:space="preserve"> </w:t>
      </w:r>
      <w:r w:rsidR="009440C2" w:rsidRPr="005142DE">
        <w:rPr>
          <w:spacing w:val="-25"/>
          <w:sz w:val="28"/>
          <w:szCs w:val="28"/>
        </w:rPr>
        <w:t xml:space="preserve"> </w:t>
      </w:r>
      <m:oMath>
        <m:sSub>
          <m:sSubPr>
            <m:ctrlPr>
              <w:rPr>
                <w:rFonts w:ascii="Cambria Math" w:hAnsi="Cambria Math"/>
                <w:i/>
                <w:spacing w:val="-25"/>
                <w:sz w:val="28"/>
                <w:szCs w:val="28"/>
              </w:rPr>
            </m:ctrlPr>
          </m:sSubPr>
          <m:e>
            <m:r>
              <w:rPr>
                <w:rFonts w:ascii="Cambria Math" w:hAnsi="Cambria Math"/>
                <w:spacing w:val="-25"/>
                <w:sz w:val="28"/>
                <w:szCs w:val="28"/>
              </w:rPr>
              <m:t>T</m:t>
            </m:r>
          </m:e>
          <m:sub>
            <m:r>
              <w:rPr>
                <w:rFonts w:ascii="Cambria Math" w:hAnsi="Cambria Math"/>
                <w:spacing w:val="-25"/>
                <w:sz w:val="28"/>
                <w:szCs w:val="28"/>
              </w:rPr>
              <m:t>i</m:t>
            </m:r>
          </m:sub>
        </m:sSub>
        <m:r>
          <w:rPr>
            <w:rFonts w:ascii="Cambria Math"/>
            <w:spacing w:val="-25"/>
            <w:sz w:val="28"/>
            <w:szCs w:val="28"/>
          </w:rPr>
          <m:t>=</m:t>
        </m:r>
        <m:nary>
          <m:naryPr>
            <m:chr m:val="∑"/>
            <m:limLoc m:val="undOvr"/>
            <m:ctrlPr>
              <w:rPr>
                <w:rFonts w:ascii="Cambria Math" w:hAnsi="Cambria Math"/>
                <w:i/>
                <w:spacing w:val="-25"/>
                <w:sz w:val="28"/>
                <w:szCs w:val="28"/>
              </w:rPr>
            </m:ctrlPr>
          </m:naryPr>
          <m:sub>
            <m:r>
              <w:rPr>
                <w:rFonts w:ascii="Cambria Math" w:hAnsi="Cambria Math"/>
                <w:spacing w:val="-25"/>
                <w:sz w:val="28"/>
                <w:szCs w:val="28"/>
              </w:rPr>
              <m:t>i</m:t>
            </m:r>
            <m:r>
              <w:rPr>
                <w:rFonts w:ascii="Cambria Math"/>
                <w:spacing w:val="-25"/>
                <w:sz w:val="28"/>
                <w:szCs w:val="28"/>
              </w:rPr>
              <m:t>=1</m:t>
            </m:r>
          </m:sub>
          <m:sup>
            <m:r>
              <w:rPr>
                <w:rFonts w:ascii="Cambria Math" w:hAnsi="Cambria Math"/>
                <w:spacing w:val="-25"/>
                <w:sz w:val="28"/>
                <w:szCs w:val="28"/>
              </w:rPr>
              <m:t>n</m:t>
            </m:r>
          </m:sup>
          <m:e>
            <m:sSubSup>
              <m:sSubSupPr>
                <m:ctrlPr>
                  <w:rPr>
                    <w:rFonts w:ascii="Cambria Math" w:hAnsi="Cambria Math"/>
                    <w:i/>
                    <w:spacing w:val="-25"/>
                    <w:sz w:val="28"/>
                    <w:szCs w:val="28"/>
                  </w:rPr>
                </m:ctrlPr>
              </m:sSubSupPr>
              <m:e>
                <m:r>
                  <w:rPr>
                    <w:rFonts w:ascii="Cambria Math" w:hAnsi="Cambria Math"/>
                    <w:spacing w:val="-25"/>
                    <w:sz w:val="28"/>
                    <w:szCs w:val="28"/>
                  </w:rPr>
                  <m:t>t</m:t>
                </m:r>
              </m:e>
              <m:sub>
                <m:r>
                  <w:rPr>
                    <w:rFonts w:ascii="Cambria Math" w:hAnsi="Cambria Math"/>
                    <w:spacing w:val="-25"/>
                    <w:sz w:val="28"/>
                    <w:szCs w:val="28"/>
                  </w:rPr>
                  <m:t>l</m:t>
                </m:r>
              </m:sub>
              <m:sup>
                <m:r>
                  <w:rPr>
                    <w:rFonts w:ascii="Cambria Math"/>
                    <w:spacing w:val="-25"/>
                    <w:sz w:val="28"/>
                    <w:szCs w:val="28"/>
                  </w:rPr>
                  <m:t>3</m:t>
                </m:r>
              </m:sup>
            </m:sSubSup>
            <m:r>
              <w:rPr>
                <w:rFonts w:ascii="Cambria Math" w:hAnsi="Cambria Math"/>
                <w:spacing w:val="-25"/>
                <w:sz w:val="28"/>
                <w:szCs w:val="28"/>
              </w:rPr>
              <m:t>-</m:t>
            </m:r>
            <m:sSub>
              <m:sSubPr>
                <m:ctrlPr>
                  <w:rPr>
                    <w:rFonts w:ascii="Cambria Math" w:hAnsi="Cambria Math"/>
                    <w:i/>
                    <w:spacing w:val="-25"/>
                    <w:sz w:val="28"/>
                    <w:szCs w:val="28"/>
                  </w:rPr>
                </m:ctrlPr>
              </m:sSubPr>
              <m:e>
                <m:r>
                  <w:rPr>
                    <w:rFonts w:ascii="Cambria Math" w:hAnsi="Cambria Math"/>
                    <w:spacing w:val="-25"/>
                    <w:sz w:val="28"/>
                    <w:szCs w:val="28"/>
                  </w:rPr>
                  <m:t>t</m:t>
                </m:r>
              </m:e>
              <m:sub>
                <m:r>
                  <w:rPr>
                    <w:rFonts w:ascii="Cambria Math" w:hAnsi="Cambria Math"/>
                    <w:spacing w:val="-25"/>
                    <w:sz w:val="28"/>
                    <w:szCs w:val="28"/>
                  </w:rPr>
                  <m:t>e</m:t>
                </m:r>
              </m:sub>
            </m:sSub>
          </m:e>
        </m:nary>
      </m:oMath>
      <w:r w:rsidR="009440C2" w:rsidRPr="005142DE">
        <w:rPr>
          <w:spacing w:val="-25"/>
          <w:sz w:val="28"/>
          <w:szCs w:val="28"/>
        </w:rPr>
        <w:t xml:space="preserve"> </w:t>
      </w:r>
      <w:r w:rsidR="009440C2" w:rsidRPr="005142DE">
        <w:rPr>
          <w:sz w:val="28"/>
          <w:szCs w:val="28"/>
        </w:rPr>
        <w:t xml:space="preserve">, рассчитывается </w:t>
      </w:r>
      <w:r w:rsidR="009440C2">
        <w:rPr>
          <w:sz w:val="28"/>
          <w:szCs w:val="28"/>
        </w:rPr>
        <w:t>по показателям</w:t>
      </w:r>
      <w:r w:rsidR="009440C2" w:rsidRPr="005142DE">
        <w:rPr>
          <w:sz w:val="28"/>
          <w:szCs w:val="28"/>
        </w:rPr>
        <w:t xml:space="preserve"> равных рангов </w:t>
      </w:r>
      <w:r w:rsidR="00B14682" w:rsidRPr="005142DE">
        <w:rPr>
          <w:sz w:val="28"/>
          <w:szCs w:val="28"/>
        </w:rPr>
        <w:t>(</w:t>
      </w:r>
      <m:oMath>
        <m:sSub>
          <m:sSubPr>
            <m:ctrlPr>
              <w:rPr>
                <w:rFonts w:ascii="Cambria Math" w:hAnsi="Cambria Math"/>
                <w:i/>
                <w:spacing w:val="-25"/>
                <w:sz w:val="28"/>
                <w:szCs w:val="28"/>
              </w:rPr>
            </m:ctrlPr>
          </m:sSubPr>
          <m:e>
            <m:r>
              <w:rPr>
                <w:rFonts w:ascii="Cambria Math" w:hAnsi="Cambria Math"/>
                <w:spacing w:val="-25"/>
                <w:sz w:val="28"/>
                <w:szCs w:val="28"/>
              </w:rPr>
              <m:t>t</m:t>
            </m:r>
          </m:e>
          <m:sub>
            <m:r>
              <w:rPr>
                <w:rFonts w:ascii="Cambria Math" w:hAnsi="Cambria Math"/>
                <w:spacing w:val="-25"/>
                <w:sz w:val="28"/>
                <w:szCs w:val="28"/>
              </w:rPr>
              <m:t>e</m:t>
            </m:r>
          </m:sub>
        </m:sSub>
      </m:oMath>
      <w:r w:rsidR="009440C2" w:rsidRPr="005142DE">
        <w:rPr>
          <w:spacing w:val="-25"/>
          <w:sz w:val="28"/>
          <w:szCs w:val="28"/>
        </w:rPr>
        <w:t xml:space="preserve"> </w:t>
      </w:r>
      <w:r w:rsidR="009440C2">
        <w:rPr>
          <w:spacing w:val="-25"/>
          <w:sz w:val="28"/>
          <w:szCs w:val="28"/>
        </w:rPr>
        <w:t xml:space="preserve">– </w:t>
      </w:r>
      <w:r w:rsidR="009440C2">
        <w:rPr>
          <w:sz w:val="28"/>
          <w:szCs w:val="28"/>
        </w:rPr>
        <w:t>это значение</w:t>
      </w:r>
      <w:r w:rsidR="009440C2" w:rsidRPr="005142DE">
        <w:rPr>
          <w:sz w:val="28"/>
          <w:szCs w:val="28"/>
        </w:rPr>
        <w:t xml:space="preserve"> равных рангов в </w:t>
      </w:r>
      <w:r w:rsidR="009440C2">
        <w:rPr>
          <w:sz w:val="28"/>
          <w:szCs w:val="28"/>
        </w:rPr>
        <w:t>совокупности,</w:t>
      </w:r>
      <w:r w:rsidR="009440C2" w:rsidRPr="009440C2">
        <w:rPr>
          <w:sz w:val="28"/>
          <w:szCs w:val="28"/>
        </w:rPr>
        <w:t xml:space="preserve"> </w:t>
      </w:r>
      <w:r w:rsidR="00B14682" w:rsidRPr="005142DE">
        <w:rPr>
          <w:sz w:val="28"/>
          <w:szCs w:val="28"/>
          <w:lang w:val="en-US"/>
        </w:rPr>
        <w:t>n</w:t>
      </w:r>
      <w:r w:rsidR="00B14682" w:rsidRPr="005142DE">
        <w:rPr>
          <w:sz w:val="28"/>
          <w:szCs w:val="28"/>
        </w:rPr>
        <w:t xml:space="preserve"> – </w:t>
      </w:r>
      <w:r w:rsidR="00B14682">
        <w:rPr>
          <w:sz w:val="28"/>
          <w:szCs w:val="28"/>
        </w:rPr>
        <w:t>это значение сумм рангов</w:t>
      </w:r>
      <w:r w:rsidR="003470B4">
        <w:rPr>
          <w:sz w:val="28"/>
          <w:szCs w:val="28"/>
        </w:rPr>
        <w:t>).</w:t>
      </w:r>
    </w:p>
    <w:p w:rsidR="00FB5BA3" w:rsidRDefault="00FB5BA3" w:rsidP="002866E6">
      <w:pPr>
        <w:widowControl w:val="0"/>
        <w:ind w:firstLine="709"/>
        <w:rPr>
          <w:sz w:val="28"/>
          <w:szCs w:val="28"/>
        </w:rPr>
      </w:pPr>
    </w:p>
    <w:p w:rsidR="00B14682" w:rsidRDefault="00C12E7E" w:rsidP="002866E6">
      <w:pPr>
        <w:ind w:firstLine="709"/>
        <w:contextualSpacing/>
        <w:jc w:val="both"/>
        <w:rPr>
          <w:b/>
          <w:sz w:val="28"/>
          <w:szCs w:val="28"/>
        </w:rPr>
      </w:pPr>
      <w:r>
        <w:rPr>
          <w:b/>
          <w:sz w:val="28"/>
          <w:szCs w:val="28"/>
        </w:rPr>
        <w:t>2</w:t>
      </w:r>
      <w:r w:rsidR="00B14682" w:rsidRPr="003470B4">
        <w:rPr>
          <w:b/>
          <w:sz w:val="28"/>
          <w:szCs w:val="28"/>
        </w:rPr>
        <w:t>.</w:t>
      </w:r>
      <w:r>
        <w:rPr>
          <w:b/>
          <w:sz w:val="28"/>
          <w:szCs w:val="28"/>
        </w:rPr>
        <w:t>1</w:t>
      </w:r>
      <w:r w:rsidR="00B14682" w:rsidRPr="003470B4">
        <w:rPr>
          <w:b/>
          <w:sz w:val="28"/>
          <w:szCs w:val="28"/>
        </w:rPr>
        <w:t>.</w:t>
      </w:r>
      <w:r>
        <w:rPr>
          <w:b/>
          <w:sz w:val="28"/>
          <w:szCs w:val="28"/>
        </w:rPr>
        <w:t>5</w:t>
      </w:r>
      <w:r w:rsidR="00B14682" w:rsidRPr="003470B4">
        <w:rPr>
          <w:b/>
          <w:sz w:val="28"/>
          <w:szCs w:val="28"/>
        </w:rPr>
        <w:t xml:space="preserve"> </w:t>
      </w:r>
      <w:hyperlink w:anchor="_TOC_250042" w:history="1">
        <w:r w:rsidR="00B14682" w:rsidRPr="003470B4">
          <w:rPr>
            <w:b/>
            <w:sz w:val="28"/>
            <w:szCs w:val="28"/>
          </w:rPr>
          <w:t>Методики</w:t>
        </w:r>
      </w:hyperlink>
      <w:r w:rsidR="00B14682" w:rsidRPr="003470B4">
        <w:rPr>
          <w:b/>
          <w:sz w:val="28"/>
          <w:szCs w:val="28"/>
        </w:rPr>
        <w:t xml:space="preserve"> машинного обучения</w:t>
      </w:r>
      <w:r w:rsidR="00AD4F53">
        <w:rPr>
          <w:b/>
          <w:sz w:val="28"/>
          <w:szCs w:val="28"/>
        </w:rPr>
        <w:t xml:space="preserve"> (не везде ссылки, вставить)</w:t>
      </w:r>
    </w:p>
    <w:p w:rsidR="00AB0E4F" w:rsidRPr="00AB0E4F" w:rsidRDefault="00AB0E4F" w:rsidP="002866E6">
      <w:pPr>
        <w:ind w:firstLine="709"/>
        <w:contextualSpacing/>
        <w:jc w:val="both"/>
        <w:rPr>
          <w:sz w:val="28"/>
          <w:szCs w:val="28"/>
        </w:rPr>
      </w:pPr>
      <w:r w:rsidRPr="00AB0E4F">
        <w:rPr>
          <w:sz w:val="28"/>
          <w:szCs w:val="28"/>
        </w:rPr>
        <w:t xml:space="preserve">Схему работы то или иной системы возможно разработать по элементарной формуле </w:t>
      </w:r>
      <m:oMath>
        <m:r>
          <w:rPr>
            <w:rFonts w:ascii="Cambria Math" w:hAnsi="Cambria Math"/>
            <w:sz w:val="28"/>
            <w:szCs w:val="28"/>
          </w:rPr>
          <m:t>y</m:t>
        </m:r>
        <m:r>
          <w:rPr>
            <w:rFonts w:ascii="Cambria Math"/>
            <w:sz w:val="28"/>
            <w:szCs w:val="28"/>
          </w:rPr>
          <m:t>=</m:t>
        </m:r>
        <m:r>
          <w:rPr>
            <w:rFonts w:ascii="Cambria Math" w:hAnsi="Cambria Math"/>
            <w:sz w:val="28"/>
            <w:szCs w:val="28"/>
          </w:rPr>
          <m:t>f</m:t>
        </m:r>
        <m:r>
          <w:rPr>
            <w:rFonts w:ascii="Cambria Math"/>
            <w:sz w:val="28"/>
            <w:szCs w:val="28"/>
          </w:rPr>
          <m:t>(</m:t>
        </m:r>
        <m:r>
          <w:rPr>
            <w:rFonts w:ascii="Cambria Math" w:hAnsi="Cambria Math"/>
            <w:sz w:val="28"/>
            <w:szCs w:val="28"/>
          </w:rPr>
          <m:t>x</m:t>
        </m:r>
        <m:r>
          <w:rPr>
            <w:rFonts w:ascii="Cambria Math"/>
            <w:sz w:val="28"/>
            <w:szCs w:val="28"/>
          </w:rPr>
          <m:t>)</m:t>
        </m:r>
      </m:oMath>
      <w:r w:rsidRPr="00AB0E4F">
        <w:rPr>
          <w:sz w:val="28"/>
          <w:szCs w:val="28"/>
        </w:rPr>
        <w:t xml:space="preserve">. Не всегда можно математически обосновать опцию </w:t>
      </w:r>
      <m:oMath>
        <m:r>
          <w:rPr>
            <w:rFonts w:ascii="Cambria Math" w:hAnsi="Cambria Math"/>
            <w:sz w:val="28"/>
            <w:szCs w:val="28"/>
          </w:rPr>
          <m:t>f</m:t>
        </m:r>
      </m:oMath>
      <w:r w:rsidRPr="00AB0E4F">
        <w:rPr>
          <w:sz w:val="28"/>
          <w:szCs w:val="28"/>
        </w:rPr>
        <w:t xml:space="preserve"> и применить ее как есть. Главной целью машинного обучения является поиск зависимостей, наиболее точно связывающих входную переменную </w:t>
      </w:r>
      <m:oMath>
        <m:r>
          <w:rPr>
            <w:rFonts w:ascii="Cambria Math" w:hAnsi="Cambria Math"/>
            <w:sz w:val="28"/>
            <w:szCs w:val="28"/>
          </w:rPr>
          <m:t>x</m:t>
        </m:r>
      </m:oMath>
      <w:r w:rsidRPr="00AB0E4F">
        <w:rPr>
          <w:sz w:val="28"/>
          <w:szCs w:val="28"/>
        </w:rPr>
        <w:t xml:space="preserve"> и выходную </w:t>
      </w:r>
      <m:oMath>
        <m:r>
          <w:rPr>
            <w:rFonts w:ascii="Cambria Math" w:hAnsi="Cambria Math"/>
            <w:sz w:val="28"/>
            <w:szCs w:val="28"/>
          </w:rPr>
          <m:t>y</m:t>
        </m:r>
      </m:oMath>
      <w:r w:rsidRPr="00AB0E4F">
        <w:rPr>
          <w:sz w:val="28"/>
          <w:szCs w:val="28"/>
        </w:rPr>
        <w:t>. Подборка таких значением называется обучением.</w:t>
      </w:r>
      <w:r w:rsidR="00644381" w:rsidRPr="00644381">
        <w:rPr>
          <w:sz w:val="28"/>
          <w:szCs w:val="28"/>
        </w:rPr>
        <w:t xml:space="preserve"> </w:t>
      </w:r>
    </w:p>
    <w:p w:rsidR="00CC2CF9" w:rsidRPr="00AB0E4F" w:rsidRDefault="00CC2CF9" w:rsidP="002866E6">
      <w:pPr>
        <w:ind w:firstLine="709"/>
        <w:jc w:val="both"/>
        <w:rPr>
          <w:sz w:val="28"/>
          <w:szCs w:val="28"/>
          <w:lang w:val="kk-KZ"/>
        </w:rPr>
      </w:pPr>
      <w:r w:rsidRPr="00AB0E4F">
        <w:rPr>
          <w:sz w:val="28"/>
          <w:szCs w:val="28"/>
          <w:lang w:val="kk-KZ"/>
        </w:rPr>
        <w:t>Искусственный интеллект</w:t>
      </w:r>
      <w:r>
        <w:rPr>
          <w:sz w:val="28"/>
          <w:szCs w:val="28"/>
        </w:rPr>
        <w:t xml:space="preserve"> </w:t>
      </w:r>
      <w:r w:rsidRPr="00AB0E4F">
        <w:rPr>
          <w:sz w:val="28"/>
          <w:szCs w:val="28"/>
        </w:rPr>
        <w:t xml:space="preserve">– </w:t>
      </w:r>
      <w:r>
        <w:rPr>
          <w:sz w:val="28"/>
          <w:szCs w:val="28"/>
          <w:lang w:val="kk-KZ"/>
        </w:rPr>
        <w:t xml:space="preserve">это начное направление, изучающее </w:t>
      </w:r>
      <w:r w:rsidRPr="00AB0E4F">
        <w:rPr>
          <w:sz w:val="28"/>
          <w:szCs w:val="28"/>
          <w:lang w:val="kk-KZ"/>
        </w:rPr>
        <w:t>концепци</w:t>
      </w:r>
      <w:r>
        <w:rPr>
          <w:sz w:val="28"/>
          <w:szCs w:val="28"/>
          <w:lang w:val="kk-KZ"/>
        </w:rPr>
        <w:t>и</w:t>
      </w:r>
      <w:r w:rsidRPr="00AB0E4F">
        <w:rPr>
          <w:sz w:val="28"/>
          <w:szCs w:val="28"/>
          <w:lang w:val="kk-KZ"/>
        </w:rPr>
        <w:t xml:space="preserve">, </w:t>
      </w:r>
      <w:r>
        <w:rPr>
          <w:sz w:val="28"/>
          <w:szCs w:val="28"/>
          <w:lang w:val="kk-KZ"/>
        </w:rPr>
        <w:t>которые предоставляют возможность</w:t>
      </w:r>
      <w:r w:rsidRPr="00AB0E4F">
        <w:rPr>
          <w:sz w:val="28"/>
          <w:szCs w:val="28"/>
          <w:lang w:val="kk-KZ"/>
        </w:rPr>
        <w:t xml:space="preserve"> </w:t>
      </w:r>
      <w:r>
        <w:rPr>
          <w:sz w:val="28"/>
          <w:szCs w:val="28"/>
          <w:lang w:val="kk-KZ"/>
        </w:rPr>
        <w:t>электронно вычислительным машинам</w:t>
      </w:r>
      <w:r w:rsidRPr="00AB0E4F">
        <w:rPr>
          <w:sz w:val="28"/>
          <w:szCs w:val="28"/>
          <w:lang w:val="kk-KZ"/>
        </w:rPr>
        <w:t xml:space="preserve"> </w:t>
      </w:r>
      <w:r>
        <w:rPr>
          <w:sz w:val="28"/>
          <w:szCs w:val="28"/>
          <w:lang w:val="kk-KZ"/>
        </w:rPr>
        <w:t>выполнять такие расчеты</w:t>
      </w:r>
      <w:r w:rsidRPr="00AB0E4F">
        <w:rPr>
          <w:sz w:val="28"/>
          <w:szCs w:val="28"/>
          <w:lang w:val="kk-KZ"/>
        </w:rPr>
        <w:t xml:space="preserve">, </w:t>
      </w:r>
      <w:r>
        <w:rPr>
          <w:sz w:val="28"/>
          <w:szCs w:val="28"/>
          <w:lang w:val="kk-KZ"/>
        </w:rPr>
        <w:t>которые формируют эффект разумности происходящего</w:t>
      </w:r>
      <w:r w:rsidRPr="00AB0E4F">
        <w:rPr>
          <w:sz w:val="28"/>
          <w:szCs w:val="28"/>
          <w:lang w:val="kk-KZ"/>
        </w:rPr>
        <w:t xml:space="preserve">. </w:t>
      </w:r>
      <w:r>
        <w:rPr>
          <w:sz w:val="28"/>
          <w:szCs w:val="28"/>
          <w:lang w:val="kk-KZ"/>
        </w:rPr>
        <w:t>Главной целью</w:t>
      </w:r>
      <w:r w:rsidRPr="00AB0E4F">
        <w:rPr>
          <w:sz w:val="28"/>
          <w:szCs w:val="28"/>
          <w:lang w:val="kk-KZ"/>
        </w:rPr>
        <w:t xml:space="preserve"> искусственного интеллекта </w:t>
      </w:r>
      <w:r>
        <w:rPr>
          <w:sz w:val="28"/>
          <w:szCs w:val="28"/>
          <w:lang w:val="kk-KZ"/>
        </w:rPr>
        <w:t>является потребность</w:t>
      </w:r>
      <w:r w:rsidRPr="00AB0E4F">
        <w:rPr>
          <w:sz w:val="28"/>
          <w:szCs w:val="28"/>
          <w:lang w:val="kk-KZ"/>
        </w:rPr>
        <w:t xml:space="preserve"> сделать вычислительные машины более </w:t>
      </w:r>
      <w:r>
        <w:rPr>
          <w:sz w:val="28"/>
          <w:szCs w:val="28"/>
          <w:lang w:val="kk-KZ"/>
        </w:rPr>
        <w:t>легкими в использовании</w:t>
      </w:r>
      <w:r w:rsidRPr="00AB0E4F">
        <w:rPr>
          <w:sz w:val="28"/>
          <w:szCs w:val="28"/>
          <w:lang w:val="kk-KZ"/>
        </w:rPr>
        <w:t xml:space="preserve"> и </w:t>
      </w:r>
      <w:r>
        <w:rPr>
          <w:sz w:val="28"/>
          <w:szCs w:val="28"/>
          <w:lang w:val="kk-KZ"/>
        </w:rPr>
        <w:t>обозначить</w:t>
      </w:r>
      <w:r w:rsidRPr="00AB0E4F">
        <w:rPr>
          <w:sz w:val="28"/>
          <w:szCs w:val="28"/>
          <w:lang w:val="kk-KZ"/>
        </w:rPr>
        <w:t xml:space="preserve"> принципы, </w:t>
      </w:r>
      <w:r>
        <w:rPr>
          <w:sz w:val="28"/>
          <w:szCs w:val="28"/>
          <w:lang w:val="kk-KZ"/>
        </w:rPr>
        <w:t xml:space="preserve">находящиеся в основе формирования принципа работы, основанные на работе человеческого разума </w:t>
      </w:r>
      <w:r w:rsidRPr="003013E5">
        <w:rPr>
          <w:sz w:val="28"/>
          <w:szCs w:val="28"/>
        </w:rPr>
        <w:t>[</w:t>
      </w:r>
      <w:r w:rsidR="00C35550">
        <w:rPr>
          <w:sz w:val="28"/>
          <w:szCs w:val="28"/>
        </w:rPr>
        <w:t>32</w:t>
      </w:r>
      <w:r w:rsidR="00FE1662">
        <w:rPr>
          <w:sz w:val="28"/>
          <w:szCs w:val="28"/>
        </w:rPr>
        <w:t xml:space="preserve">, </w:t>
      </w:r>
      <w:r w:rsidR="00C35550">
        <w:rPr>
          <w:sz w:val="28"/>
          <w:szCs w:val="28"/>
        </w:rPr>
        <w:t>33</w:t>
      </w:r>
      <w:r w:rsidRPr="00925076">
        <w:rPr>
          <w:sz w:val="28"/>
          <w:szCs w:val="28"/>
        </w:rPr>
        <w:t>]</w:t>
      </w:r>
      <w:r w:rsidR="00E83D52" w:rsidRPr="00AB0E4F">
        <w:rPr>
          <w:sz w:val="28"/>
          <w:szCs w:val="28"/>
          <w:lang w:val="kk-KZ"/>
        </w:rPr>
        <w:t>.</w:t>
      </w:r>
    </w:p>
    <w:p w:rsidR="00CC2CF9" w:rsidRPr="00AB0E4F" w:rsidRDefault="00CC2CF9" w:rsidP="002866E6">
      <w:pPr>
        <w:ind w:firstLine="709"/>
        <w:jc w:val="both"/>
        <w:rPr>
          <w:sz w:val="28"/>
          <w:szCs w:val="28"/>
          <w:lang w:val="kk-KZ"/>
        </w:rPr>
      </w:pPr>
      <w:r>
        <w:rPr>
          <w:sz w:val="28"/>
          <w:szCs w:val="28"/>
          <w:lang w:val="kk-KZ"/>
        </w:rPr>
        <w:t>Основными составляющими</w:t>
      </w:r>
      <w:r w:rsidRPr="00AB0E4F">
        <w:rPr>
          <w:sz w:val="28"/>
          <w:szCs w:val="28"/>
          <w:lang w:val="kk-KZ"/>
        </w:rPr>
        <w:t xml:space="preserve"> искусственного интеллекта </w:t>
      </w:r>
      <w:r>
        <w:rPr>
          <w:sz w:val="28"/>
          <w:szCs w:val="28"/>
          <w:lang w:val="kk-KZ"/>
        </w:rPr>
        <w:t>могут быть</w:t>
      </w:r>
      <w:r w:rsidRPr="00AB0E4F">
        <w:rPr>
          <w:sz w:val="28"/>
          <w:szCs w:val="28"/>
          <w:lang w:val="kk-KZ"/>
        </w:rPr>
        <w:t>: интерактивный диалог «человек – машина», эвристи</w:t>
      </w:r>
      <w:r>
        <w:rPr>
          <w:sz w:val="28"/>
          <w:szCs w:val="28"/>
          <w:lang w:val="kk-KZ"/>
        </w:rPr>
        <w:t>ческие методы</w:t>
      </w:r>
      <w:r w:rsidRPr="00AB0E4F">
        <w:rPr>
          <w:sz w:val="28"/>
          <w:szCs w:val="28"/>
          <w:lang w:val="kk-KZ"/>
        </w:rPr>
        <w:t>, программирование систем</w:t>
      </w:r>
      <w:r>
        <w:rPr>
          <w:sz w:val="28"/>
          <w:szCs w:val="28"/>
          <w:lang w:val="kk-KZ"/>
        </w:rPr>
        <w:t xml:space="preserve"> экспертного анализа</w:t>
      </w:r>
      <w:r w:rsidRPr="00AB0E4F">
        <w:rPr>
          <w:sz w:val="28"/>
          <w:szCs w:val="28"/>
          <w:lang w:val="kk-KZ"/>
        </w:rPr>
        <w:t>.</w:t>
      </w:r>
    </w:p>
    <w:p w:rsidR="00CC2CF9" w:rsidRPr="00CC2CF9" w:rsidRDefault="00CC2CF9" w:rsidP="002866E6">
      <w:pPr>
        <w:ind w:firstLine="709"/>
        <w:jc w:val="both"/>
        <w:rPr>
          <w:sz w:val="28"/>
          <w:szCs w:val="28"/>
          <w:lang w:val="kk-KZ"/>
        </w:rPr>
      </w:pPr>
      <w:r w:rsidRPr="00CC2CF9">
        <w:rPr>
          <w:sz w:val="28"/>
          <w:szCs w:val="28"/>
          <w:lang w:val="kk-KZ"/>
        </w:rPr>
        <w:t>Вычислительный машинный интеллект</w:t>
      </w:r>
      <w:r w:rsidRPr="00CC2CF9">
        <w:rPr>
          <w:i/>
          <w:sz w:val="28"/>
          <w:szCs w:val="28"/>
          <w:lang w:val="kk-KZ"/>
        </w:rPr>
        <w:t xml:space="preserve"> </w:t>
      </w:r>
      <w:r w:rsidRPr="00CC2CF9">
        <w:rPr>
          <w:i/>
          <w:sz w:val="28"/>
          <w:szCs w:val="28"/>
        </w:rPr>
        <w:t xml:space="preserve">– </w:t>
      </w:r>
      <w:r w:rsidRPr="00CC2CF9">
        <w:rPr>
          <w:sz w:val="28"/>
          <w:szCs w:val="28"/>
          <w:lang w:val="kk-KZ"/>
        </w:rPr>
        <w:t xml:space="preserve">это возмодность машин и встроенных в них программ принимать антропоморфные решения (т.е. соответствующие решениям, присущим человеческому разуму) и решать задачи на базе комплексного линейного нализа, организации информации и ее преобразования максимально исключая участие человека. Под знаниями,  в этом случае подразумевается структурированные данные, которые используются для устранения и минимизации непониманий касательно той или иной задачи, поставленной перед электронной вычислительной машиной </w:t>
      </w:r>
      <w:r w:rsidRPr="00CC2CF9">
        <w:rPr>
          <w:sz w:val="28"/>
          <w:szCs w:val="28"/>
        </w:rPr>
        <w:t>[</w:t>
      </w:r>
      <w:r w:rsidR="00C35550">
        <w:rPr>
          <w:sz w:val="28"/>
          <w:szCs w:val="28"/>
        </w:rPr>
        <w:t>32</w:t>
      </w:r>
      <w:r w:rsidRPr="00CC2CF9">
        <w:rPr>
          <w:sz w:val="28"/>
          <w:szCs w:val="28"/>
        </w:rPr>
        <w:t>]</w:t>
      </w:r>
      <w:r w:rsidR="00E83D52" w:rsidRPr="00CC2CF9">
        <w:rPr>
          <w:sz w:val="28"/>
          <w:szCs w:val="28"/>
          <w:lang w:val="kk-KZ"/>
        </w:rPr>
        <w:t>.</w:t>
      </w:r>
    </w:p>
    <w:p w:rsidR="00CC2CF9" w:rsidRPr="00CC2CF9" w:rsidRDefault="00CC2CF9" w:rsidP="002866E6">
      <w:pPr>
        <w:ind w:firstLine="709"/>
        <w:jc w:val="both"/>
        <w:rPr>
          <w:sz w:val="28"/>
          <w:szCs w:val="28"/>
          <w:lang w:val="kk-KZ"/>
        </w:rPr>
      </w:pPr>
      <w:r w:rsidRPr="00CC2CF9">
        <w:rPr>
          <w:sz w:val="28"/>
          <w:szCs w:val="28"/>
          <w:lang w:val="kk-KZ"/>
        </w:rPr>
        <w:lastRenderedPageBreak/>
        <w:t xml:space="preserve">Главные составляющие машинного интеллекта: когнитивные решения, компьютерная математика и анализ, , интеллектуальный менеджмент. </w:t>
      </w:r>
    </w:p>
    <w:p w:rsidR="00CC2CF9" w:rsidRPr="00706989" w:rsidRDefault="00CC2CF9" w:rsidP="002866E6">
      <w:pPr>
        <w:ind w:firstLine="709"/>
        <w:contextualSpacing/>
        <w:jc w:val="both"/>
        <w:rPr>
          <w:sz w:val="28"/>
          <w:szCs w:val="28"/>
        </w:rPr>
      </w:pPr>
      <w:r w:rsidRPr="00706989">
        <w:rPr>
          <w:spacing w:val="-2"/>
          <w:sz w:val="28"/>
          <w:szCs w:val="28"/>
        </w:rPr>
        <w:t>Исходя из имеющихся наработанных методик, за последние 10 лет при стремительном развитии технологий, наблюдалось разрешение</w:t>
      </w:r>
      <w:r w:rsidRPr="00706989">
        <w:rPr>
          <w:sz w:val="28"/>
          <w:szCs w:val="28"/>
        </w:rPr>
        <w:t xml:space="preserve"> целей кратковременного прогнозирования электрической нагрузки, который</w:t>
      </w:r>
      <w:r w:rsidR="00706989" w:rsidRPr="00706989">
        <w:rPr>
          <w:sz w:val="28"/>
          <w:szCs w:val="28"/>
        </w:rPr>
        <w:t xml:space="preserve"> бы</w:t>
      </w:r>
      <w:r w:rsidRPr="00706989">
        <w:rPr>
          <w:sz w:val="28"/>
          <w:szCs w:val="28"/>
        </w:rPr>
        <w:t xml:space="preserve"> осуществлялся нестандартными способами при помощи формул и моделей нейронных связей, созданных искусственным путем </w:t>
      </w:r>
      <w:r w:rsidR="00706989" w:rsidRPr="00706989">
        <w:rPr>
          <w:sz w:val="28"/>
          <w:szCs w:val="28"/>
        </w:rPr>
        <w:t>[</w:t>
      </w:r>
      <w:r w:rsidR="00C35550">
        <w:rPr>
          <w:sz w:val="28"/>
          <w:szCs w:val="28"/>
        </w:rPr>
        <w:t>34</w:t>
      </w:r>
      <w:r w:rsidR="00706989" w:rsidRPr="00706989">
        <w:rPr>
          <w:sz w:val="28"/>
          <w:szCs w:val="28"/>
        </w:rPr>
        <w:t>]</w:t>
      </w:r>
      <w:r w:rsidR="00E83D52" w:rsidRPr="00706989">
        <w:rPr>
          <w:sz w:val="28"/>
          <w:szCs w:val="28"/>
        </w:rPr>
        <w:t>.</w:t>
      </w:r>
      <w:r w:rsidR="00706989" w:rsidRPr="00706989">
        <w:rPr>
          <w:sz w:val="28"/>
          <w:szCs w:val="28"/>
        </w:rPr>
        <w:t xml:space="preserve"> </w:t>
      </w:r>
      <w:r w:rsidR="00C35550">
        <w:rPr>
          <w:sz w:val="28"/>
          <w:szCs w:val="28"/>
        </w:rPr>
        <w:t>Таким</w:t>
      </w:r>
      <w:r w:rsidRPr="00706989">
        <w:rPr>
          <w:sz w:val="28"/>
          <w:szCs w:val="28"/>
        </w:rPr>
        <w:t xml:space="preserve"> </w:t>
      </w:r>
      <w:r w:rsidR="00C35550" w:rsidRPr="00706989">
        <w:rPr>
          <w:sz w:val="28"/>
          <w:szCs w:val="28"/>
        </w:rPr>
        <w:t>образом, искусственный</w:t>
      </w:r>
      <w:r w:rsidRPr="00706989">
        <w:rPr>
          <w:sz w:val="28"/>
          <w:szCs w:val="28"/>
        </w:rPr>
        <w:t xml:space="preserve"> интеллект представляет собой главную методику для анализа различного рода задач моделирования и распределения энергии</w:t>
      </w:r>
      <w:r w:rsidR="00706989" w:rsidRPr="00706989">
        <w:rPr>
          <w:sz w:val="28"/>
          <w:szCs w:val="28"/>
        </w:rPr>
        <w:t xml:space="preserve"> в соответствующей энергетической отрасли.</w:t>
      </w:r>
    </w:p>
    <w:p w:rsidR="00925076" w:rsidRDefault="00B14682" w:rsidP="002866E6">
      <w:pPr>
        <w:ind w:firstLine="709"/>
        <w:contextualSpacing/>
        <w:jc w:val="both"/>
        <w:rPr>
          <w:color w:val="202020"/>
          <w:sz w:val="28"/>
          <w:szCs w:val="28"/>
          <w:shd w:val="clear" w:color="auto" w:fill="FFFFFF"/>
        </w:rPr>
      </w:pPr>
      <w:r w:rsidRPr="00B14682">
        <w:rPr>
          <w:sz w:val="28"/>
          <w:szCs w:val="28"/>
        </w:rPr>
        <w:t xml:space="preserve">Наиболее адекватной методикой машинного обучения для </w:t>
      </w:r>
      <w:r w:rsidR="00563B4F">
        <w:rPr>
          <w:sz w:val="28"/>
          <w:szCs w:val="28"/>
        </w:rPr>
        <w:t>целей</w:t>
      </w:r>
      <w:r w:rsidRPr="00B14682">
        <w:rPr>
          <w:sz w:val="28"/>
          <w:szCs w:val="28"/>
        </w:rPr>
        <w:t xml:space="preserve"> прогнозирования </w:t>
      </w:r>
      <w:r w:rsidR="00563B4F">
        <w:rPr>
          <w:sz w:val="28"/>
          <w:szCs w:val="28"/>
        </w:rPr>
        <w:t>объемов энергопотребления</w:t>
      </w:r>
      <w:r w:rsidRPr="00B14682">
        <w:rPr>
          <w:sz w:val="28"/>
          <w:szCs w:val="28"/>
        </w:rPr>
        <w:t xml:space="preserve"> </w:t>
      </w:r>
      <w:r w:rsidR="003F365B">
        <w:rPr>
          <w:sz w:val="28"/>
          <w:szCs w:val="28"/>
        </w:rPr>
        <w:t xml:space="preserve">является </w:t>
      </w:r>
      <w:r w:rsidR="00D96985">
        <w:rPr>
          <w:sz w:val="28"/>
          <w:szCs w:val="28"/>
        </w:rPr>
        <w:t>использование нейросетей</w:t>
      </w:r>
      <w:r w:rsidRPr="00B14682">
        <w:rPr>
          <w:sz w:val="28"/>
          <w:szCs w:val="28"/>
        </w:rPr>
        <w:t xml:space="preserve">. </w:t>
      </w:r>
      <w:r w:rsidRPr="003013E5">
        <w:rPr>
          <w:color w:val="202020"/>
          <w:sz w:val="28"/>
          <w:szCs w:val="28"/>
          <w:shd w:val="clear" w:color="auto" w:fill="FFFFFF"/>
        </w:rPr>
        <w:t>Применение</w:t>
      </w:r>
      <w:r w:rsidRPr="008C1E28">
        <w:rPr>
          <w:color w:val="202020"/>
          <w:sz w:val="28"/>
          <w:szCs w:val="28"/>
          <w:shd w:val="clear" w:color="auto" w:fill="FFFFFF"/>
        </w:rPr>
        <w:t xml:space="preserve"> </w:t>
      </w:r>
      <w:r w:rsidRPr="003013E5">
        <w:rPr>
          <w:color w:val="202020"/>
          <w:sz w:val="28"/>
          <w:szCs w:val="28"/>
          <w:shd w:val="clear" w:color="auto" w:fill="FFFFFF"/>
        </w:rPr>
        <w:t>искусственных</w:t>
      </w:r>
      <w:r w:rsidRPr="008C1E28">
        <w:rPr>
          <w:color w:val="202020"/>
          <w:sz w:val="28"/>
          <w:szCs w:val="28"/>
          <w:shd w:val="clear" w:color="auto" w:fill="FFFFFF"/>
        </w:rPr>
        <w:t xml:space="preserve"> </w:t>
      </w:r>
      <w:r w:rsidRPr="003013E5">
        <w:rPr>
          <w:color w:val="202020"/>
          <w:sz w:val="28"/>
          <w:szCs w:val="28"/>
          <w:shd w:val="clear" w:color="auto" w:fill="FFFFFF"/>
        </w:rPr>
        <w:t>нейронных</w:t>
      </w:r>
      <w:r w:rsidRPr="008C1E28">
        <w:rPr>
          <w:color w:val="202020"/>
          <w:sz w:val="28"/>
          <w:szCs w:val="28"/>
          <w:shd w:val="clear" w:color="auto" w:fill="FFFFFF"/>
        </w:rPr>
        <w:t xml:space="preserve"> </w:t>
      </w:r>
      <w:r w:rsidRPr="003013E5">
        <w:rPr>
          <w:color w:val="202020"/>
          <w:sz w:val="28"/>
          <w:szCs w:val="28"/>
          <w:shd w:val="clear" w:color="auto" w:fill="FFFFFF"/>
        </w:rPr>
        <w:t>сетей</w:t>
      </w:r>
      <w:r w:rsidRPr="008C1E28">
        <w:rPr>
          <w:color w:val="202020"/>
          <w:sz w:val="28"/>
          <w:szCs w:val="28"/>
          <w:shd w:val="clear" w:color="auto" w:fill="FFFFFF"/>
        </w:rPr>
        <w:t xml:space="preserve"> </w:t>
      </w:r>
      <w:r w:rsidR="003F365B">
        <w:rPr>
          <w:color w:val="202020"/>
          <w:sz w:val="28"/>
          <w:szCs w:val="28"/>
          <w:shd w:val="clear" w:color="auto" w:fill="FFFFFF"/>
        </w:rPr>
        <w:t xml:space="preserve">широко используется во свех сферах знаний, что нашло свое отражение в </w:t>
      </w:r>
      <w:r w:rsidR="002B6E63">
        <w:rPr>
          <w:color w:val="202020"/>
          <w:sz w:val="28"/>
          <w:szCs w:val="28"/>
          <w:shd w:val="clear" w:color="auto" w:fill="FFFFFF"/>
        </w:rPr>
        <w:t xml:space="preserve">разнообразных научных работах ученых всего </w:t>
      </w:r>
      <w:r w:rsidR="00C35550">
        <w:rPr>
          <w:color w:val="202020"/>
          <w:sz w:val="28"/>
          <w:szCs w:val="28"/>
          <w:shd w:val="clear" w:color="auto" w:fill="FFFFFF"/>
        </w:rPr>
        <w:t>мира, [35</w:t>
      </w:r>
      <w:r w:rsidR="00E83D52" w:rsidRPr="0055478B">
        <w:rPr>
          <w:color w:val="202020"/>
          <w:sz w:val="28"/>
          <w:szCs w:val="28"/>
          <w:shd w:val="clear" w:color="auto" w:fill="FFFFFF"/>
        </w:rPr>
        <w:t>]</w:t>
      </w:r>
      <w:r w:rsidR="00C53794">
        <w:rPr>
          <w:color w:val="202020"/>
          <w:sz w:val="28"/>
          <w:szCs w:val="28"/>
          <w:shd w:val="clear" w:color="auto" w:fill="FFFFFF"/>
        </w:rPr>
        <w:t xml:space="preserve">, </w:t>
      </w:r>
      <w:r w:rsidR="00E83D52">
        <w:rPr>
          <w:color w:val="202020"/>
          <w:sz w:val="28"/>
          <w:szCs w:val="28"/>
          <w:shd w:val="clear" w:color="auto" w:fill="FFFFFF"/>
        </w:rPr>
        <w:t>[</w:t>
      </w:r>
      <w:r w:rsidR="00C35550">
        <w:rPr>
          <w:sz w:val="28"/>
          <w:szCs w:val="28"/>
          <w:shd w:val="clear" w:color="auto" w:fill="FFFFFF"/>
        </w:rPr>
        <w:t>36</w:t>
      </w:r>
      <w:r w:rsidR="00E83D52" w:rsidRPr="0055478B">
        <w:rPr>
          <w:color w:val="202020"/>
          <w:sz w:val="28"/>
          <w:szCs w:val="28"/>
          <w:shd w:val="clear" w:color="auto" w:fill="FFFFFF"/>
        </w:rPr>
        <w:t>]</w:t>
      </w:r>
      <w:r w:rsidR="00C53794">
        <w:rPr>
          <w:sz w:val="28"/>
          <w:szCs w:val="28"/>
          <w:shd w:val="clear" w:color="auto" w:fill="FFFFFF"/>
        </w:rPr>
        <w:t>,</w:t>
      </w:r>
      <w:r w:rsidR="002B6E63">
        <w:rPr>
          <w:sz w:val="28"/>
          <w:szCs w:val="28"/>
          <w:shd w:val="clear" w:color="auto" w:fill="FFFFFF"/>
        </w:rPr>
        <w:t xml:space="preserve"> </w:t>
      </w:r>
      <w:r w:rsidR="00E83D52">
        <w:rPr>
          <w:color w:val="202020"/>
          <w:sz w:val="28"/>
          <w:szCs w:val="28"/>
          <w:shd w:val="clear" w:color="auto" w:fill="FFFFFF"/>
        </w:rPr>
        <w:t>[</w:t>
      </w:r>
      <w:r w:rsidR="00C35550">
        <w:rPr>
          <w:sz w:val="28"/>
          <w:szCs w:val="28"/>
          <w:shd w:val="clear" w:color="auto" w:fill="FFFFFF"/>
        </w:rPr>
        <w:t>37</w:t>
      </w:r>
      <w:r w:rsidR="00E83D52" w:rsidRPr="0055478B">
        <w:rPr>
          <w:color w:val="202020"/>
          <w:sz w:val="28"/>
          <w:szCs w:val="28"/>
          <w:shd w:val="clear" w:color="auto" w:fill="FFFFFF"/>
        </w:rPr>
        <w:t>]</w:t>
      </w:r>
      <w:r w:rsidR="002B6E63">
        <w:rPr>
          <w:sz w:val="28"/>
          <w:szCs w:val="28"/>
          <w:shd w:val="clear" w:color="auto" w:fill="FFFFFF"/>
        </w:rPr>
        <w:t>,</w:t>
      </w:r>
      <w:r w:rsidR="00C53794">
        <w:rPr>
          <w:sz w:val="28"/>
          <w:szCs w:val="28"/>
          <w:shd w:val="clear" w:color="auto" w:fill="FFFFFF"/>
        </w:rPr>
        <w:t xml:space="preserve"> </w:t>
      </w:r>
      <w:r w:rsidR="00E83D52">
        <w:rPr>
          <w:color w:val="202020"/>
          <w:sz w:val="28"/>
          <w:szCs w:val="28"/>
          <w:shd w:val="clear" w:color="auto" w:fill="FFFFFF"/>
        </w:rPr>
        <w:t>[</w:t>
      </w:r>
      <w:r w:rsidR="00C35550">
        <w:rPr>
          <w:sz w:val="28"/>
          <w:szCs w:val="28"/>
          <w:shd w:val="clear" w:color="auto" w:fill="FFFFFF"/>
        </w:rPr>
        <w:t>38</w:t>
      </w:r>
      <w:r w:rsidRPr="0055478B">
        <w:rPr>
          <w:color w:val="202020"/>
          <w:sz w:val="28"/>
          <w:szCs w:val="28"/>
          <w:shd w:val="clear" w:color="auto" w:fill="FFFFFF"/>
        </w:rPr>
        <w:t>]</w:t>
      </w:r>
      <w:r>
        <w:rPr>
          <w:color w:val="202020"/>
          <w:sz w:val="28"/>
          <w:szCs w:val="28"/>
          <w:shd w:val="clear" w:color="auto" w:fill="FFFFFF"/>
        </w:rPr>
        <w:t xml:space="preserve"> </w:t>
      </w:r>
      <w:r w:rsidR="002B6E63">
        <w:rPr>
          <w:color w:val="202020"/>
          <w:sz w:val="28"/>
          <w:szCs w:val="28"/>
          <w:shd w:val="clear" w:color="auto" w:fill="FFFFFF"/>
        </w:rPr>
        <w:t xml:space="preserve">несмотря на имеющиеся </w:t>
      </w:r>
      <w:r>
        <w:rPr>
          <w:color w:val="202020"/>
          <w:sz w:val="28"/>
          <w:szCs w:val="28"/>
          <w:shd w:val="clear" w:color="auto" w:fill="FFFFFF"/>
        </w:rPr>
        <w:t>недостатк</w:t>
      </w:r>
      <w:r w:rsidR="002B6E63">
        <w:rPr>
          <w:color w:val="202020"/>
          <w:sz w:val="28"/>
          <w:szCs w:val="28"/>
          <w:shd w:val="clear" w:color="auto" w:fill="FFFFFF"/>
        </w:rPr>
        <w:t>и</w:t>
      </w:r>
      <w:r>
        <w:rPr>
          <w:color w:val="202020"/>
          <w:sz w:val="28"/>
          <w:szCs w:val="28"/>
          <w:shd w:val="clear" w:color="auto" w:fill="FFFFFF"/>
        </w:rPr>
        <w:t xml:space="preserve">, таких как: </w:t>
      </w:r>
      <w:r w:rsidR="002B6E63">
        <w:rPr>
          <w:color w:val="202020"/>
          <w:sz w:val="28"/>
          <w:szCs w:val="28"/>
          <w:shd w:val="clear" w:color="auto" w:fill="FFFFFF"/>
        </w:rPr>
        <w:t>выбор архитектуры сети не регламентируется и в большинстве случаев подбирается экспериментально</w:t>
      </w:r>
      <w:r>
        <w:rPr>
          <w:color w:val="202020"/>
          <w:sz w:val="28"/>
          <w:szCs w:val="28"/>
          <w:shd w:val="clear" w:color="auto" w:fill="FFFFFF"/>
        </w:rPr>
        <w:t xml:space="preserve">, </w:t>
      </w:r>
      <w:r w:rsidR="002B6E63">
        <w:rPr>
          <w:color w:val="202020"/>
          <w:sz w:val="28"/>
          <w:szCs w:val="28"/>
          <w:shd w:val="clear" w:color="auto" w:fill="FFFFFF"/>
        </w:rPr>
        <w:t>что касается и параметров сети</w:t>
      </w:r>
      <w:r w:rsidRPr="0055478B">
        <w:rPr>
          <w:color w:val="202020"/>
          <w:sz w:val="28"/>
          <w:szCs w:val="28"/>
          <w:shd w:val="clear" w:color="auto" w:fill="FFFFFF"/>
        </w:rPr>
        <w:t xml:space="preserve">, </w:t>
      </w:r>
      <w:r w:rsidR="002B6E63">
        <w:rPr>
          <w:color w:val="202020"/>
          <w:sz w:val="28"/>
          <w:szCs w:val="28"/>
          <w:shd w:val="clear" w:color="auto" w:fill="FFFFFF"/>
        </w:rPr>
        <w:t>а также сложность получения математического описания процесса обучения сети</w:t>
      </w:r>
      <w:r w:rsidR="00925076">
        <w:rPr>
          <w:color w:val="202020"/>
          <w:sz w:val="28"/>
          <w:szCs w:val="28"/>
          <w:shd w:val="clear" w:color="auto" w:fill="FFFFFF"/>
        </w:rPr>
        <w:t xml:space="preserve"> </w:t>
      </w:r>
      <w:r w:rsidRPr="00925076">
        <w:rPr>
          <w:color w:val="202020"/>
          <w:sz w:val="28"/>
          <w:szCs w:val="28"/>
          <w:shd w:val="clear" w:color="auto" w:fill="FFFFFF"/>
        </w:rPr>
        <w:t>[</w:t>
      </w:r>
      <w:r w:rsidR="00C35550">
        <w:rPr>
          <w:sz w:val="28"/>
          <w:szCs w:val="28"/>
          <w:shd w:val="clear" w:color="auto" w:fill="FFFFFF"/>
        </w:rPr>
        <w:t>39</w:t>
      </w:r>
      <w:r w:rsidR="00925076" w:rsidRPr="0055478B">
        <w:rPr>
          <w:color w:val="202020"/>
          <w:sz w:val="28"/>
          <w:szCs w:val="28"/>
          <w:shd w:val="clear" w:color="auto" w:fill="FFFFFF"/>
        </w:rPr>
        <w:t>]</w:t>
      </w:r>
      <w:r w:rsidR="00E83D52">
        <w:rPr>
          <w:color w:val="202020"/>
          <w:sz w:val="28"/>
          <w:szCs w:val="28"/>
          <w:shd w:val="clear" w:color="auto" w:fill="FFFFFF"/>
        </w:rPr>
        <w:t>.</w:t>
      </w:r>
    </w:p>
    <w:p w:rsidR="00563B4F" w:rsidRPr="006748CC" w:rsidRDefault="00563B4F" w:rsidP="002866E6">
      <w:pPr>
        <w:ind w:firstLine="709"/>
        <w:jc w:val="both"/>
        <w:rPr>
          <w:sz w:val="28"/>
          <w:szCs w:val="28"/>
          <w:lang w:val="kk-KZ"/>
        </w:rPr>
      </w:pPr>
      <w:r>
        <w:rPr>
          <w:sz w:val="28"/>
          <w:szCs w:val="28"/>
        </w:rPr>
        <w:t>Как мы видим</w:t>
      </w:r>
      <w:r w:rsidRPr="006748CC">
        <w:rPr>
          <w:sz w:val="28"/>
          <w:szCs w:val="28"/>
          <w:lang w:val="kk-KZ"/>
        </w:rPr>
        <w:t xml:space="preserve">, искусственный интеллект </w:t>
      </w:r>
      <w:r w:rsidR="00D96985">
        <w:rPr>
          <w:sz w:val="28"/>
          <w:szCs w:val="28"/>
          <w:lang w:val="kk-KZ"/>
        </w:rPr>
        <w:t>может быть,</w:t>
      </w:r>
      <w:r>
        <w:rPr>
          <w:sz w:val="28"/>
          <w:szCs w:val="28"/>
          <w:lang w:val="kk-KZ"/>
        </w:rPr>
        <w:t xml:space="preserve"> как в форме общей схемы для формулирования задач, методик и аналогий, так и в форме вычислительных инструментариев в виде разработанных алгоритмов, программ, схем, формул, моделей, позволяющих охватить огромный перечень задач. Неврная система и умственная активность человека состоит из нейронных связей и нервных тканей. Нервные ткани могут транслировать импульсы от нейрона к нейрону, запуская процессы от глаз к ушам,  от ушей к мозгу – все процессы активированы с живом организме в виде передачи нейронных импульсов.</w:t>
      </w:r>
    </w:p>
    <w:p w:rsidR="00563B4F" w:rsidRDefault="00563B4F" w:rsidP="002866E6">
      <w:pPr>
        <w:ind w:firstLine="709"/>
        <w:jc w:val="both"/>
        <w:rPr>
          <w:color w:val="AEAAAA" w:themeColor="background2" w:themeShade="BF"/>
          <w:sz w:val="28"/>
          <w:szCs w:val="28"/>
          <w:highlight w:val="yellow"/>
          <w:lang w:val="kk-KZ"/>
        </w:rPr>
      </w:pPr>
    </w:p>
    <w:p w:rsidR="00602D2F" w:rsidRDefault="00602D2F" w:rsidP="002866E6">
      <w:pPr>
        <w:ind w:firstLine="709"/>
        <w:rPr>
          <w:sz w:val="28"/>
          <w:szCs w:val="28"/>
          <w:lang w:val="kk-KZ"/>
        </w:rPr>
      </w:pPr>
      <w:r w:rsidRPr="00D72378">
        <w:rPr>
          <w:noProof/>
          <w:sz w:val="28"/>
          <w:szCs w:val="28"/>
        </w:rPr>
        <w:drawing>
          <wp:inline distT="0" distB="0" distL="0" distR="0" wp14:anchorId="446F8FD1" wp14:editId="06ED1195">
            <wp:extent cx="5618596" cy="2476500"/>
            <wp:effectExtent l="0" t="0" r="127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 cstate="print"/>
                    <a:srcRect l="28051" t="44067" r="32816" b="11888"/>
                    <a:stretch/>
                  </pic:blipFill>
                  <pic:spPr bwMode="auto">
                    <a:xfrm>
                      <a:off x="0" y="0"/>
                      <a:ext cx="5670420" cy="2499342"/>
                    </a:xfrm>
                    <a:prstGeom prst="rect">
                      <a:avLst/>
                    </a:prstGeom>
                    <a:noFill/>
                    <a:ln>
                      <a:noFill/>
                    </a:ln>
                    <a:extLst>
                      <a:ext uri="{53640926-AAD7-44D8-BBD7-CCE9431645EC}">
                        <a14:shadowObscured xmlns:a14="http://schemas.microsoft.com/office/drawing/2010/main"/>
                      </a:ext>
                    </a:extLst>
                  </pic:spPr>
                </pic:pic>
              </a:graphicData>
            </a:graphic>
          </wp:inline>
        </w:drawing>
      </w:r>
      <w:r w:rsidRPr="00602D2F">
        <w:rPr>
          <w:sz w:val="28"/>
          <w:szCs w:val="28"/>
          <w:lang w:val="kk-KZ"/>
        </w:rPr>
        <w:t xml:space="preserve"> </w:t>
      </w:r>
    </w:p>
    <w:p w:rsidR="00602D2F" w:rsidRDefault="0056784C" w:rsidP="002866E6">
      <w:pPr>
        <w:ind w:firstLine="709"/>
        <w:jc w:val="center"/>
        <w:rPr>
          <w:sz w:val="28"/>
          <w:szCs w:val="28"/>
          <w:lang w:val="kk-KZ"/>
        </w:rPr>
      </w:pPr>
      <w:r>
        <w:rPr>
          <w:sz w:val="28"/>
          <w:szCs w:val="28"/>
          <w:lang w:val="kk-KZ"/>
        </w:rPr>
        <w:t>Рис.2.2</w:t>
      </w:r>
      <w:r w:rsidR="00602D2F" w:rsidRPr="009B7D13">
        <w:rPr>
          <w:sz w:val="28"/>
          <w:szCs w:val="28"/>
          <w:lang w:val="kk-KZ"/>
        </w:rPr>
        <w:t xml:space="preserve"> Взаимосвязь биологических нейронов</w:t>
      </w:r>
    </w:p>
    <w:p w:rsidR="00B14682" w:rsidRDefault="00B14682" w:rsidP="002866E6">
      <w:pPr>
        <w:ind w:firstLine="709"/>
        <w:jc w:val="both"/>
        <w:rPr>
          <w:sz w:val="28"/>
          <w:szCs w:val="28"/>
          <w:lang w:val="kk-KZ"/>
        </w:rPr>
      </w:pPr>
    </w:p>
    <w:p w:rsidR="00C07426" w:rsidRPr="00C07426" w:rsidRDefault="00C07426" w:rsidP="002866E6">
      <w:pPr>
        <w:ind w:firstLine="709"/>
        <w:jc w:val="both"/>
        <w:rPr>
          <w:sz w:val="28"/>
          <w:szCs w:val="28"/>
          <w:lang w:val="kk-KZ"/>
        </w:rPr>
      </w:pPr>
      <w:r w:rsidRPr="009400F6">
        <w:rPr>
          <w:sz w:val="28"/>
          <w:szCs w:val="28"/>
          <w:lang w:val="kk-KZ"/>
        </w:rPr>
        <w:t>Нейрон</w:t>
      </w:r>
      <w:r w:rsidRPr="00C07426">
        <w:rPr>
          <w:i/>
          <w:sz w:val="28"/>
          <w:szCs w:val="28"/>
          <w:lang w:val="kk-KZ"/>
        </w:rPr>
        <w:t xml:space="preserve"> </w:t>
      </w:r>
      <w:r w:rsidRPr="00C07426">
        <w:rPr>
          <w:sz w:val="28"/>
          <w:szCs w:val="28"/>
          <w:lang w:val="kk-KZ"/>
        </w:rPr>
        <w:t>в нервной системе представлен живой клеткой, способной</w:t>
      </w:r>
      <w:r w:rsidR="0056784C">
        <w:rPr>
          <w:sz w:val="28"/>
          <w:szCs w:val="28"/>
          <w:lang w:val="kk-KZ"/>
        </w:rPr>
        <w:t xml:space="preserve"> обрабатывать информаию (рис.2.2</w:t>
      </w:r>
      <w:r w:rsidRPr="00C07426">
        <w:rPr>
          <w:sz w:val="28"/>
          <w:szCs w:val="28"/>
          <w:lang w:val="kk-KZ"/>
        </w:rPr>
        <w:t xml:space="preserve">). Он включает в себя тело и отростки, </w:t>
      </w:r>
      <w:r w:rsidRPr="00C07426">
        <w:rPr>
          <w:sz w:val="28"/>
          <w:szCs w:val="28"/>
          <w:lang w:val="kk-KZ"/>
        </w:rPr>
        <w:lastRenderedPageBreak/>
        <w:t>исходящие от нервных волокон нескольких категорий  – дендритов, куда поступают импульсы, и аксона, по которому передаются импульсы. Центр нейрона представлен ядром, где имеется информация о наследственных характеристичках, и плазма, у которой есть молекулярные данные для создания нужных для нейронных связей свойств. Нейрон принимает сигналы  (или импульсы), исходящие от аксонов других нейронов посредством дендритов,  а также транслирует сигналы, которые исходят из тела клетки, по длине аксона, разделенного на волокна. По завершению этих волокон имеются синапсы, воздействующие на силу исмпульса</w:t>
      </w:r>
      <w:r w:rsidRPr="00C07426">
        <w:rPr>
          <w:sz w:val="28"/>
          <w:szCs w:val="28"/>
        </w:rPr>
        <w:t xml:space="preserve"> [</w:t>
      </w:r>
      <w:r w:rsidR="00C35550">
        <w:rPr>
          <w:sz w:val="28"/>
          <w:szCs w:val="28"/>
        </w:rPr>
        <w:t>40</w:t>
      </w:r>
      <w:r w:rsidRPr="00C07426">
        <w:rPr>
          <w:sz w:val="28"/>
          <w:szCs w:val="28"/>
        </w:rPr>
        <w:t>]</w:t>
      </w:r>
      <w:r w:rsidR="00E83D52" w:rsidRPr="00C07426">
        <w:rPr>
          <w:sz w:val="28"/>
          <w:szCs w:val="28"/>
          <w:lang w:val="kk-KZ"/>
        </w:rPr>
        <w:t>.</w:t>
      </w:r>
    </w:p>
    <w:p w:rsidR="00B14682" w:rsidRPr="00CC0538" w:rsidRDefault="00B14682" w:rsidP="002866E6">
      <w:pPr>
        <w:ind w:firstLine="709"/>
        <w:jc w:val="both"/>
        <w:rPr>
          <w:sz w:val="28"/>
          <w:szCs w:val="28"/>
          <w:lang w:val="kk-KZ"/>
        </w:rPr>
      </w:pPr>
      <w:r>
        <w:rPr>
          <w:sz w:val="28"/>
          <w:szCs w:val="28"/>
          <w:lang w:val="kk-KZ"/>
        </w:rPr>
        <w:t>Само понятие</w:t>
      </w:r>
      <w:r w:rsidRPr="003013E5">
        <w:rPr>
          <w:sz w:val="28"/>
          <w:szCs w:val="28"/>
          <w:lang w:val="kk-KZ"/>
        </w:rPr>
        <w:t xml:space="preserve"> «нейронны</w:t>
      </w:r>
      <w:r>
        <w:rPr>
          <w:sz w:val="28"/>
          <w:szCs w:val="28"/>
          <w:lang w:val="kk-KZ"/>
        </w:rPr>
        <w:t>х</w:t>
      </w:r>
      <w:r w:rsidRPr="003013E5">
        <w:rPr>
          <w:sz w:val="28"/>
          <w:szCs w:val="28"/>
          <w:lang w:val="kk-KZ"/>
        </w:rPr>
        <w:t xml:space="preserve"> сет</w:t>
      </w:r>
      <w:r>
        <w:rPr>
          <w:sz w:val="28"/>
          <w:szCs w:val="28"/>
          <w:lang w:val="kk-KZ"/>
        </w:rPr>
        <w:t>е</w:t>
      </w:r>
      <w:r w:rsidRPr="003013E5">
        <w:rPr>
          <w:sz w:val="28"/>
          <w:szCs w:val="28"/>
          <w:lang w:val="kk-KZ"/>
        </w:rPr>
        <w:t>»</w:t>
      </w:r>
      <w:r>
        <w:rPr>
          <w:sz w:val="28"/>
          <w:szCs w:val="28"/>
          <w:lang w:val="kk-KZ"/>
        </w:rPr>
        <w:t>й или связей</w:t>
      </w:r>
      <w:r w:rsidRPr="003013E5">
        <w:rPr>
          <w:sz w:val="28"/>
          <w:szCs w:val="28"/>
          <w:lang w:val="kk-KZ"/>
        </w:rPr>
        <w:t xml:space="preserve"> </w:t>
      </w:r>
      <w:r>
        <w:rPr>
          <w:sz w:val="28"/>
          <w:szCs w:val="28"/>
          <w:lang w:val="kk-KZ"/>
        </w:rPr>
        <w:t>появилось</w:t>
      </w:r>
      <w:r w:rsidRPr="003013E5">
        <w:rPr>
          <w:sz w:val="28"/>
          <w:szCs w:val="28"/>
          <w:lang w:val="kk-KZ"/>
        </w:rPr>
        <w:t xml:space="preserve"> в </w:t>
      </w:r>
      <w:r w:rsidR="008C5108">
        <w:rPr>
          <w:sz w:val="28"/>
          <w:szCs w:val="28"/>
          <w:lang w:val="kk-KZ"/>
        </w:rPr>
        <w:t>4</w:t>
      </w:r>
      <w:r w:rsidRPr="003013E5">
        <w:rPr>
          <w:sz w:val="28"/>
          <w:szCs w:val="28"/>
          <w:lang w:val="kk-KZ"/>
        </w:rPr>
        <w:t>0-х г</w:t>
      </w:r>
      <w:r>
        <w:rPr>
          <w:sz w:val="28"/>
          <w:szCs w:val="28"/>
          <w:lang w:val="kk-KZ"/>
        </w:rPr>
        <w:t>г.</w:t>
      </w:r>
      <w:r w:rsidRPr="003013E5">
        <w:rPr>
          <w:sz w:val="28"/>
          <w:szCs w:val="28"/>
          <w:lang w:val="kk-KZ"/>
        </w:rPr>
        <w:t xml:space="preserve"> ХХ века </w:t>
      </w:r>
      <w:r>
        <w:rPr>
          <w:sz w:val="28"/>
          <w:szCs w:val="28"/>
          <w:lang w:val="kk-KZ"/>
        </w:rPr>
        <w:t>среди экспертов в области</w:t>
      </w:r>
      <w:r w:rsidRPr="003013E5">
        <w:rPr>
          <w:sz w:val="28"/>
          <w:szCs w:val="28"/>
          <w:lang w:val="kk-KZ"/>
        </w:rPr>
        <w:t xml:space="preserve"> </w:t>
      </w:r>
      <w:r>
        <w:rPr>
          <w:sz w:val="28"/>
          <w:szCs w:val="28"/>
          <w:lang w:val="kk-KZ"/>
        </w:rPr>
        <w:t>устройства</w:t>
      </w:r>
      <w:r w:rsidRPr="003013E5">
        <w:rPr>
          <w:sz w:val="28"/>
          <w:szCs w:val="28"/>
          <w:lang w:val="kk-KZ"/>
        </w:rPr>
        <w:t xml:space="preserve"> нейронных сетей</w:t>
      </w:r>
      <w:r>
        <w:rPr>
          <w:sz w:val="28"/>
          <w:szCs w:val="28"/>
          <w:lang w:val="kk-KZ"/>
        </w:rPr>
        <w:t xml:space="preserve"> в теле человека</w:t>
      </w:r>
      <w:r w:rsidRPr="003013E5">
        <w:rPr>
          <w:sz w:val="28"/>
          <w:szCs w:val="28"/>
          <w:lang w:val="kk-KZ"/>
        </w:rPr>
        <w:t xml:space="preserve">. </w:t>
      </w:r>
      <w:r>
        <w:rPr>
          <w:sz w:val="28"/>
          <w:szCs w:val="28"/>
          <w:lang w:val="kk-KZ"/>
        </w:rPr>
        <w:t>Главные</w:t>
      </w:r>
      <w:r w:rsidRPr="003013E5">
        <w:rPr>
          <w:sz w:val="28"/>
          <w:szCs w:val="28"/>
          <w:lang w:val="kk-KZ"/>
        </w:rPr>
        <w:t xml:space="preserve"> </w:t>
      </w:r>
      <w:r>
        <w:rPr>
          <w:sz w:val="28"/>
          <w:szCs w:val="28"/>
          <w:lang w:val="kk-KZ"/>
        </w:rPr>
        <w:t>находки</w:t>
      </w:r>
      <w:r w:rsidRPr="003013E5">
        <w:rPr>
          <w:sz w:val="28"/>
          <w:szCs w:val="28"/>
          <w:lang w:val="kk-KZ"/>
        </w:rPr>
        <w:t xml:space="preserve">, </w:t>
      </w:r>
      <w:r>
        <w:rPr>
          <w:sz w:val="28"/>
          <w:szCs w:val="28"/>
          <w:lang w:val="kk-KZ"/>
        </w:rPr>
        <w:t>которые были получены</w:t>
      </w:r>
      <w:r w:rsidRPr="003013E5">
        <w:rPr>
          <w:sz w:val="28"/>
          <w:szCs w:val="28"/>
          <w:lang w:val="kk-KZ"/>
        </w:rPr>
        <w:t xml:space="preserve"> в этой </w:t>
      </w:r>
      <w:r>
        <w:rPr>
          <w:sz w:val="28"/>
          <w:szCs w:val="28"/>
          <w:lang w:val="kk-KZ"/>
        </w:rPr>
        <w:t>сфере</w:t>
      </w:r>
      <w:r w:rsidRPr="003013E5">
        <w:rPr>
          <w:sz w:val="28"/>
          <w:szCs w:val="28"/>
          <w:lang w:val="kk-KZ"/>
        </w:rPr>
        <w:t xml:space="preserve">, </w:t>
      </w:r>
      <w:r>
        <w:rPr>
          <w:sz w:val="28"/>
          <w:szCs w:val="28"/>
          <w:lang w:val="kk-KZ"/>
        </w:rPr>
        <w:t>были сделаны учеными из США и России:</w:t>
      </w:r>
      <w:r w:rsidRPr="003013E5">
        <w:rPr>
          <w:sz w:val="28"/>
          <w:szCs w:val="28"/>
          <w:lang w:val="kk-KZ"/>
        </w:rPr>
        <w:t xml:space="preserve"> У.Маккалох</w:t>
      </w:r>
      <w:r>
        <w:rPr>
          <w:sz w:val="28"/>
          <w:szCs w:val="28"/>
          <w:lang w:val="kk-KZ"/>
        </w:rPr>
        <w:t>ом</w:t>
      </w:r>
      <w:r w:rsidRPr="003013E5">
        <w:rPr>
          <w:sz w:val="28"/>
          <w:szCs w:val="28"/>
          <w:lang w:val="kk-KZ"/>
        </w:rPr>
        <w:t xml:space="preserve">, </w:t>
      </w:r>
      <w:r w:rsidR="00563B4F" w:rsidRPr="003013E5">
        <w:rPr>
          <w:sz w:val="28"/>
          <w:szCs w:val="28"/>
          <w:lang w:val="kk-KZ"/>
        </w:rPr>
        <w:t>М.Минск</w:t>
      </w:r>
      <w:r w:rsidR="00563B4F">
        <w:rPr>
          <w:sz w:val="28"/>
          <w:szCs w:val="28"/>
          <w:lang w:val="kk-KZ"/>
        </w:rPr>
        <w:t>им,</w:t>
      </w:r>
      <w:r w:rsidR="00563B4F" w:rsidRPr="003013E5">
        <w:rPr>
          <w:sz w:val="28"/>
          <w:szCs w:val="28"/>
          <w:lang w:val="kk-KZ"/>
        </w:rPr>
        <w:t xml:space="preserve"> </w:t>
      </w:r>
      <w:r w:rsidRPr="003013E5">
        <w:rPr>
          <w:sz w:val="28"/>
          <w:szCs w:val="28"/>
          <w:lang w:val="kk-KZ"/>
        </w:rPr>
        <w:t>Д.Хебб</w:t>
      </w:r>
      <w:r>
        <w:rPr>
          <w:sz w:val="28"/>
          <w:szCs w:val="28"/>
          <w:lang w:val="kk-KZ"/>
        </w:rPr>
        <w:t>ом</w:t>
      </w:r>
      <w:r w:rsidRPr="003013E5">
        <w:rPr>
          <w:sz w:val="28"/>
          <w:szCs w:val="28"/>
          <w:lang w:val="kk-KZ"/>
        </w:rPr>
        <w:t>, Ф.Розенблатт, Дж.Хопфилд</w:t>
      </w:r>
      <w:r>
        <w:rPr>
          <w:sz w:val="28"/>
          <w:szCs w:val="28"/>
          <w:lang w:val="kk-KZ"/>
        </w:rPr>
        <w:t>ом</w:t>
      </w:r>
      <w:r w:rsidR="00925076">
        <w:rPr>
          <w:sz w:val="28"/>
          <w:szCs w:val="28"/>
          <w:lang w:val="kk-KZ"/>
        </w:rPr>
        <w:t xml:space="preserve"> и др </w:t>
      </w:r>
      <w:r w:rsidRPr="003013E5">
        <w:rPr>
          <w:sz w:val="28"/>
          <w:szCs w:val="28"/>
        </w:rPr>
        <w:t>[</w:t>
      </w:r>
      <w:r w:rsidR="00C35550">
        <w:rPr>
          <w:sz w:val="28"/>
          <w:szCs w:val="28"/>
        </w:rPr>
        <w:t>34</w:t>
      </w:r>
      <w:r w:rsidRPr="00925076">
        <w:rPr>
          <w:sz w:val="28"/>
          <w:szCs w:val="28"/>
        </w:rPr>
        <w:t>]</w:t>
      </w:r>
      <w:r w:rsidR="00E83D52">
        <w:rPr>
          <w:sz w:val="28"/>
          <w:szCs w:val="28"/>
          <w:lang w:val="kk-KZ"/>
        </w:rPr>
        <w:t>.</w:t>
      </w:r>
    </w:p>
    <w:p w:rsidR="00B14682" w:rsidRPr="00346FAE" w:rsidRDefault="00B14682" w:rsidP="002866E6">
      <w:pPr>
        <w:ind w:firstLine="709"/>
        <w:jc w:val="both"/>
        <w:rPr>
          <w:color w:val="000000"/>
          <w:sz w:val="28"/>
          <w:szCs w:val="28"/>
        </w:rPr>
      </w:pPr>
      <w:r w:rsidRPr="008C5108">
        <w:rPr>
          <w:sz w:val="28"/>
          <w:szCs w:val="28"/>
          <w:lang w:val="kk-KZ"/>
        </w:rPr>
        <w:t>Так,  направление ИНС стало популярным в 19</w:t>
      </w:r>
      <w:r w:rsidR="00563B4F" w:rsidRPr="008C5108">
        <w:rPr>
          <w:sz w:val="28"/>
          <w:szCs w:val="28"/>
          <w:lang w:val="kk-KZ"/>
        </w:rPr>
        <w:t>4</w:t>
      </w:r>
      <w:r w:rsidRPr="008C5108">
        <w:rPr>
          <w:sz w:val="28"/>
          <w:szCs w:val="28"/>
          <w:lang w:val="kk-KZ"/>
        </w:rPr>
        <w:t>0х, когда Маккаллок и Питтс выстроили новую модель «логического нейрона» в пороговом состоянии и указали, что функционал нейровно в теле человека может быть описан при помощи ЭВМ, что позволяет говорит о нейронной сети</w:t>
      </w:r>
      <w:r w:rsidR="00925076" w:rsidRPr="008C5108">
        <w:rPr>
          <w:color w:val="000000"/>
          <w:sz w:val="28"/>
          <w:szCs w:val="28"/>
        </w:rPr>
        <w:t xml:space="preserve"> </w:t>
      </w:r>
      <w:r w:rsidR="00023984" w:rsidRPr="00BD6509">
        <w:rPr>
          <w:color w:val="000000" w:themeColor="text1"/>
          <w:sz w:val="28"/>
          <w:szCs w:val="28"/>
        </w:rPr>
        <w:t>[</w:t>
      </w:r>
      <w:r w:rsidR="00C35550">
        <w:rPr>
          <w:color w:val="000000" w:themeColor="text1"/>
          <w:sz w:val="28"/>
          <w:szCs w:val="28"/>
        </w:rPr>
        <w:t>41</w:t>
      </w:r>
      <w:r w:rsidR="00023984" w:rsidRPr="00BD6509">
        <w:rPr>
          <w:color w:val="000000" w:themeColor="text1"/>
          <w:sz w:val="28"/>
          <w:szCs w:val="28"/>
        </w:rPr>
        <w:t>]</w:t>
      </w:r>
      <w:r w:rsidR="00E83D52" w:rsidRPr="008C5108">
        <w:rPr>
          <w:color w:val="000000"/>
          <w:sz w:val="28"/>
          <w:szCs w:val="28"/>
        </w:rPr>
        <w:t>.</w:t>
      </w:r>
      <w:r w:rsidR="00E83D52">
        <w:rPr>
          <w:color w:val="000000"/>
          <w:sz w:val="28"/>
          <w:szCs w:val="28"/>
        </w:rPr>
        <w:t xml:space="preserve"> </w:t>
      </w:r>
      <w:r w:rsidR="00563B4F" w:rsidRPr="008C5108">
        <w:rPr>
          <w:color w:val="000000" w:themeColor="text1"/>
          <w:sz w:val="28"/>
          <w:szCs w:val="28"/>
        </w:rPr>
        <w:t>На вход н</w:t>
      </w:r>
      <w:r w:rsidR="00563B4F" w:rsidRPr="008C5108">
        <w:rPr>
          <w:color w:val="000000"/>
          <w:sz w:val="28"/>
          <w:szCs w:val="28"/>
          <w:lang w:val="kk-KZ"/>
        </w:rPr>
        <w:t>ейронна подается сигнал</w:t>
      </w:r>
      <w:r w:rsidRPr="008C5108">
        <w:rPr>
          <w:color w:val="000000"/>
          <w:sz w:val="28"/>
          <w:szCs w:val="28"/>
          <w:lang w:val="kk-KZ"/>
        </w:rPr>
        <w:t xml:space="preserve"> </w:t>
      </w:r>
      <m:oMath>
        <m:sSub>
          <m:sSubPr>
            <m:ctrlPr>
              <w:rPr>
                <w:rFonts w:ascii="Cambria Math" w:hAnsi="Cambria Math"/>
                <w:i/>
                <w:color w:val="000000"/>
                <w:sz w:val="28"/>
                <w:szCs w:val="28"/>
                <w:lang w:val="kk-KZ"/>
              </w:rPr>
            </m:ctrlPr>
          </m:sSubPr>
          <m:e>
            <m:r>
              <w:rPr>
                <w:rFonts w:ascii="Cambria Math" w:hAnsi="Cambria Math"/>
                <w:color w:val="000000"/>
                <w:sz w:val="28"/>
                <w:szCs w:val="28"/>
                <w:lang w:val="kk-KZ"/>
              </w:rPr>
              <m:t>x</m:t>
            </m:r>
          </m:e>
          <m:sub>
            <m:r>
              <w:rPr>
                <w:rFonts w:ascii="Cambria Math" w:hAnsi="Cambria Math"/>
                <w:color w:val="000000"/>
                <w:sz w:val="28"/>
                <w:szCs w:val="28"/>
                <w:lang w:val="kk-KZ"/>
              </w:rPr>
              <m:t>i</m:t>
            </m:r>
          </m:sub>
        </m:sSub>
      </m:oMath>
      <w:r w:rsidRPr="008C5108">
        <w:rPr>
          <w:color w:val="000000"/>
          <w:sz w:val="28"/>
          <w:szCs w:val="28"/>
          <w:lang w:val="kk-KZ"/>
        </w:rPr>
        <w:t xml:space="preserve">, </w:t>
      </w:r>
      <w:r w:rsidR="00563B4F" w:rsidRPr="008C5108">
        <w:rPr>
          <w:color w:val="000000"/>
          <w:sz w:val="28"/>
          <w:szCs w:val="28"/>
          <w:lang w:val="kk-KZ"/>
        </w:rPr>
        <w:t>умножаются на синаптические веса</w:t>
      </w:r>
      <w:r w:rsidRPr="008C5108">
        <w:rPr>
          <w:color w:val="000000"/>
          <w:sz w:val="28"/>
          <w:szCs w:val="28"/>
        </w:rPr>
        <w:t xml:space="preserve"> </w:t>
      </w:r>
      <m:oMath>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rPr>
              <m:t>i</m:t>
            </m:r>
          </m:sub>
        </m:sSub>
      </m:oMath>
      <w:r w:rsidR="00563B4F" w:rsidRPr="008C5108">
        <w:rPr>
          <w:color w:val="000000"/>
          <w:sz w:val="28"/>
          <w:szCs w:val="28"/>
        </w:rPr>
        <w:t xml:space="preserve"> (весовые </w:t>
      </w:r>
      <w:r w:rsidR="00563B4F" w:rsidRPr="00346FAE">
        <w:rPr>
          <w:color w:val="000000"/>
          <w:sz w:val="28"/>
          <w:szCs w:val="28"/>
        </w:rPr>
        <w:t>коэффициенты)</w:t>
      </w:r>
      <w:r w:rsidRPr="00346FAE">
        <w:rPr>
          <w:color w:val="000000"/>
          <w:sz w:val="28"/>
          <w:szCs w:val="28"/>
        </w:rPr>
        <w:t xml:space="preserve">. На следующем этапе, происходит суммирование </w:t>
      </w:r>
      <w:r w:rsidR="008C5108" w:rsidRPr="00346FAE">
        <w:rPr>
          <w:color w:val="000000"/>
          <w:sz w:val="28"/>
          <w:szCs w:val="28"/>
        </w:rPr>
        <w:t>сигналов</w:t>
      </w:r>
      <w:r w:rsidRPr="00346FAE">
        <w:rPr>
          <w:color w:val="000000"/>
          <w:sz w:val="28"/>
          <w:szCs w:val="28"/>
        </w:rPr>
        <w:t xml:space="preserve">,  </w:t>
      </w:r>
      <w:r w:rsidR="008C5108" w:rsidRPr="00346FAE">
        <w:rPr>
          <w:color w:val="000000"/>
          <w:sz w:val="28"/>
          <w:szCs w:val="28"/>
        </w:rPr>
        <w:t>результирующий</w:t>
      </w:r>
      <w:r w:rsidRPr="00346FAE">
        <w:rPr>
          <w:color w:val="000000"/>
          <w:sz w:val="28"/>
          <w:szCs w:val="28"/>
        </w:rPr>
        <w:t xml:space="preserve"> сигнал, измененны</w:t>
      </w:r>
      <w:r w:rsidR="008C5108" w:rsidRPr="00346FAE">
        <w:rPr>
          <w:color w:val="000000"/>
          <w:sz w:val="28"/>
          <w:szCs w:val="28"/>
        </w:rPr>
        <w:t>й</w:t>
      </w:r>
      <w:r w:rsidRPr="00346FAE">
        <w:rPr>
          <w:color w:val="000000"/>
          <w:sz w:val="28"/>
          <w:szCs w:val="28"/>
        </w:rPr>
        <w:t xml:space="preserve"> </w:t>
      </w:r>
      <w:r w:rsidR="008C5108" w:rsidRPr="00346FAE">
        <w:rPr>
          <w:color w:val="000000"/>
          <w:sz w:val="28"/>
          <w:szCs w:val="28"/>
        </w:rPr>
        <w:t>на</w:t>
      </w:r>
      <w:r w:rsidRPr="00346FAE">
        <w:rPr>
          <w:color w:val="000000"/>
          <w:sz w:val="28"/>
          <w:szCs w:val="28"/>
        </w:rPr>
        <w:t xml:space="preserve"> смещения  </w:t>
      </w:r>
      <m:oMath>
        <m:sSub>
          <m:sSubPr>
            <m:ctrlPr>
              <w:rPr>
                <w:rFonts w:ascii="Cambria Math" w:hAnsi="Cambria Math"/>
                <w:i/>
                <w:color w:val="000000"/>
                <w:sz w:val="28"/>
                <w:szCs w:val="28"/>
              </w:rPr>
            </m:ctrlPr>
          </m:sSubPr>
          <m:e>
            <m:r>
              <w:rPr>
                <w:rFonts w:ascii="Cambria Math" w:hAnsi="Cambria Math"/>
                <w:color w:val="000000"/>
                <w:sz w:val="28"/>
                <w:szCs w:val="28"/>
                <w:lang w:val="en-US"/>
              </w:rPr>
              <m:t>w</m:t>
            </m:r>
          </m:e>
          <m:sub>
            <m:r>
              <w:rPr>
                <w:rFonts w:ascii="Cambria Math"/>
                <w:color w:val="000000"/>
                <w:sz w:val="28"/>
                <w:szCs w:val="28"/>
              </w:rPr>
              <m:t>0</m:t>
            </m:r>
          </m:sub>
        </m:sSub>
      </m:oMath>
      <w:r w:rsidRPr="00346FAE">
        <w:rPr>
          <w:color w:val="000000"/>
          <w:sz w:val="28"/>
          <w:szCs w:val="28"/>
        </w:rPr>
        <w:t xml:space="preserve"> </w:t>
      </w:r>
      <w:r w:rsidR="008C5108" w:rsidRPr="00346FAE">
        <w:rPr>
          <w:color w:val="000000"/>
          <w:sz w:val="28"/>
          <w:szCs w:val="28"/>
        </w:rPr>
        <w:t>имеет вид</w:t>
      </w:r>
      <w:r w:rsidR="00FE1662">
        <w:rPr>
          <w:color w:val="000000"/>
          <w:sz w:val="28"/>
          <w:szCs w:val="28"/>
        </w:rPr>
        <w:t xml:space="preserve"> </w:t>
      </w:r>
      <w:r w:rsidR="00FE1662" w:rsidRPr="00BD6509">
        <w:rPr>
          <w:color w:val="000000" w:themeColor="text1"/>
          <w:sz w:val="28"/>
          <w:szCs w:val="28"/>
        </w:rPr>
        <w:t>[</w:t>
      </w:r>
      <w:r w:rsidR="00C35550">
        <w:rPr>
          <w:color w:val="000000" w:themeColor="text1"/>
          <w:sz w:val="28"/>
          <w:szCs w:val="28"/>
        </w:rPr>
        <w:t>42</w:t>
      </w:r>
      <w:r w:rsidR="00FE1662" w:rsidRPr="00BD6509">
        <w:rPr>
          <w:color w:val="000000" w:themeColor="text1"/>
          <w:sz w:val="28"/>
          <w:szCs w:val="28"/>
        </w:rPr>
        <w:t>]</w:t>
      </w:r>
      <w:r w:rsidR="00E83D52" w:rsidRPr="00346FAE">
        <w:rPr>
          <w:color w:val="000000"/>
          <w:sz w:val="28"/>
          <w:szCs w:val="28"/>
        </w:rPr>
        <w:t>:</w:t>
      </w:r>
      <w:r w:rsidRPr="00346FAE">
        <w:rPr>
          <w:color w:val="000000"/>
          <w:sz w:val="28"/>
          <w:szCs w:val="28"/>
        </w:rPr>
        <w:t xml:space="preserve"> </w:t>
      </w:r>
    </w:p>
    <w:p w:rsidR="00B14682" w:rsidRPr="00346FAE" w:rsidRDefault="00B14682" w:rsidP="002866E6">
      <w:pPr>
        <w:ind w:firstLine="709"/>
        <w:jc w:val="both"/>
        <w:rPr>
          <w:color w:val="C00000"/>
          <w:sz w:val="28"/>
          <w:szCs w:val="28"/>
        </w:rPr>
      </w:pPr>
    </w:p>
    <w:p w:rsidR="00B14682" w:rsidRPr="00346FAE" w:rsidRDefault="00AA7928" w:rsidP="002866E6">
      <w:pPr>
        <w:ind w:firstLine="709"/>
        <w:jc w:val="right"/>
        <w:rPr>
          <w:sz w:val="28"/>
          <w:szCs w:val="28"/>
        </w:rPr>
      </w:pPr>
      <m:oMath>
        <m:r>
          <w:rPr>
            <w:rFonts w:ascii="Cambria Math" w:hAnsi="Cambria Math"/>
            <w:sz w:val="28"/>
            <w:szCs w:val="28"/>
          </w:rPr>
          <m:t>S</m:t>
        </m:r>
        <m:r>
          <w:rPr>
            <w:rFonts w:ascii="Cambria Math"/>
            <w:sz w:val="28"/>
            <w:szCs w:val="28"/>
          </w:rPr>
          <m:t>=</m:t>
        </m:r>
        <m:nary>
          <m:naryPr>
            <m:chr m:val="∑"/>
            <m:limLoc m:val="undOvr"/>
            <m:ctrlPr>
              <w:rPr>
                <w:rFonts w:ascii="Cambria Math" w:hAnsi="Cambria Math"/>
                <w:i/>
                <w:sz w:val="28"/>
                <w:szCs w:val="28"/>
              </w:rPr>
            </m:ctrlPr>
          </m:naryPr>
          <m:sub>
            <m:r>
              <w:rPr>
                <w:rFonts w:ascii="Cambria Math" w:hAnsi="Cambria Math"/>
                <w:sz w:val="28"/>
                <w:szCs w:val="28"/>
              </w:rPr>
              <m:t>i</m:t>
            </m:r>
            <m:r>
              <w:rPr>
                <w:rFonts w:ascii="Cambria Math"/>
                <w:sz w:val="28"/>
                <w:szCs w:val="28"/>
              </w:rPr>
              <m:t>=1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i</m:t>
                </m:r>
              </m:sub>
            </m:sSub>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sz w:val="28"/>
                    <w:szCs w:val="28"/>
                  </w:rPr>
                  <m:t>0</m:t>
                </m:r>
              </m:sub>
            </m:sSub>
          </m:e>
        </m:nary>
      </m:oMath>
      <w:r w:rsidR="00B14682" w:rsidRPr="00346FAE">
        <w:rPr>
          <w:sz w:val="28"/>
          <w:szCs w:val="28"/>
        </w:rPr>
        <w:t xml:space="preserve">,    </w:t>
      </w:r>
      <w:r w:rsidR="0056784C">
        <w:rPr>
          <w:sz w:val="28"/>
          <w:szCs w:val="28"/>
        </w:rPr>
        <w:t xml:space="preserve"> </w:t>
      </w:r>
      <w:r w:rsidR="00B14682" w:rsidRPr="00346FAE">
        <w:rPr>
          <w:sz w:val="28"/>
          <w:szCs w:val="28"/>
        </w:rPr>
        <w:t xml:space="preserve">                                (</w:t>
      </w:r>
      <w:r w:rsidR="0056784C">
        <w:rPr>
          <w:sz w:val="28"/>
          <w:szCs w:val="28"/>
        </w:rPr>
        <w:t>2</w:t>
      </w:r>
      <w:r w:rsidR="00372E7D" w:rsidRPr="00346FAE">
        <w:rPr>
          <w:sz w:val="28"/>
          <w:szCs w:val="28"/>
        </w:rPr>
        <w:t>.</w:t>
      </w:r>
      <w:r w:rsidR="0056784C">
        <w:rPr>
          <w:sz w:val="28"/>
          <w:szCs w:val="28"/>
        </w:rPr>
        <w:t>32</w:t>
      </w:r>
      <w:r w:rsidR="00B14682" w:rsidRPr="00346FAE">
        <w:rPr>
          <w:sz w:val="28"/>
          <w:szCs w:val="28"/>
        </w:rPr>
        <w:t>)</w:t>
      </w:r>
    </w:p>
    <w:p w:rsidR="00B14682" w:rsidRPr="00346FAE" w:rsidRDefault="00B14682" w:rsidP="002866E6">
      <w:pPr>
        <w:ind w:firstLine="709"/>
        <w:jc w:val="both"/>
        <w:rPr>
          <w:sz w:val="28"/>
          <w:szCs w:val="28"/>
          <w:lang w:val="kk-KZ"/>
        </w:rPr>
      </w:pPr>
    </w:p>
    <w:p w:rsidR="00B14682" w:rsidRPr="00346FAE" w:rsidRDefault="00B14682" w:rsidP="002866E6">
      <w:pPr>
        <w:ind w:firstLine="709"/>
        <w:jc w:val="both"/>
        <w:rPr>
          <w:sz w:val="28"/>
          <w:szCs w:val="28"/>
          <w:lang w:val="kk-KZ"/>
        </w:rPr>
      </w:pPr>
      <w:r w:rsidRPr="00346FAE">
        <w:rPr>
          <w:sz w:val="28"/>
          <w:szCs w:val="28"/>
          <w:lang w:val="kk-KZ"/>
        </w:rPr>
        <w:t xml:space="preserve">Данный сигнал дается по направлению блока, где </w:t>
      </w:r>
      <w:r w:rsidR="00346FAE" w:rsidRPr="00346FAE">
        <w:rPr>
          <w:sz w:val="28"/>
          <w:szCs w:val="28"/>
          <w:lang w:val="kk-KZ"/>
        </w:rPr>
        <w:t>происходит активация нейронона по определнной функции</w:t>
      </w:r>
      <w:r w:rsidRPr="00346FAE">
        <w:rPr>
          <w:sz w:val="28"/>
          <w:szCs w:val="28"/>
          <w:lang w:val="kk-KZ"/>
        </w:rPr>
        <w:t>.</w:t>
      </w:r>
    </w:p>
    <w:p w:rsidR="00B14682" w:rsidRDefault="00B14682" w:rsidP="002866E6">
      <w:pPr>
        <w:ind w:firstLine="709"/>
        <w:jc w:val="center"/>
        <w:rPr>
          <w:sz w:val="28"/>
          <w:szCs w:val="28"/>
          <w:lang w:val="kk-KZ"/>
        </w:rPr>
      </w:pPr>
    </w:p>
    <w:p w:rsidR="00D169B5" w:rsidRPr="00346FAE" w:rsidRDefault="00B61A06" w:rsidP="002866E6">
      <w:pPr>
        <w:ind w:firstLine="709"/>
        <w:jc w:val="center"/>
        <w:rPr>
          <w:sz w:val="28"/>
          <w:szCs w:val="28"/>
          <w:lang w:val="kk-KZ"/>
        </w:rPr>
      </w:pPr>
      <w:r>
        <w:object w:dxaOrig="7380" w:dyaOrig="5865">
          <v:shape id="_x0000_i1025" type="#_x0000_t75" style="width:330.75pt;height:263.25pt" o:ole="">
            <v:imagedata r:id="rId16" o:title=""/>
          </v:shape>
          <o:OLEObject Type="Embed" ProgID="Visio.Drawing.15" ShapeID="_x0000_i1025" DrawAspect="Content" ObjectID="_1709718391" r:id="rId17"/>
        </w:object>
      </w:r>
    </w:p>
    <w:p w:rsidR="00B14682" w:rsidRPr="00346FAE" w:rsidRDefault="00B14682" w:rsidP="002866E6">
      <w:pPr>
        <w:ind w:firstLine="709"/>
        <w:jc w:val="center"/>
        <w:rPr>
          <w:sz w:val="28"/>
          <w:szCs w:val="28"/>
          <w:lang w:val="kk-KZ"/>
        </w:rPr>
      </w:pPr>
      <w:r w:rsidRPr="00346FAE">
        <w:rPr>
          <w:sz w:val="28"/>
          <w:szCs w:val="28"/>
          <w:lang w:val="kk-KZ"/>
        </w:rPr>
        <w:t xml:space="preserve">Рисунок </w:t>
      </w:r>
      <w:r w:rsidR="009400F6">
        <w:rPr>
          <w:sz w:val="28"/>
          <w:szCs w:val="28"/>
          <w:lang w:val="kk-KZ"/>
        </w:rPr>
        <w:t>2</w:t>
      </w:r>
      <w:r w:rsidR="003470B4" w:rsidRPr="00346FAE">
        <w:rPr>
          <w:sz w:val="28"/>
          <w:szCs w:val="28"/>
          <w:lang w:val="kk-KZ"/>
        </w:rPr>
        <w:t>.</w:t>
      </w:r>
      <w:r w:rsidR="0056784C">
        <w:rPr>
          <w:sz w:val="28"/>
          <w:szCs w:val="28"/>
          <w:lang w:val="kk-KZ"/>
        </w:rPr>
        <w:t>3</w:t>
      </w:r>
      <w:r w:rsidR="003470B4" w:rsidRPr="00346FAE">
        <w:rPr>
          <w:sz w:val="28"/>
          <w:szCs w:val="28"/>
          <w:lang w:val="kk-KZ"/>
        </w:rPr>
        <w:t xml:space="preserve"> –</w:t>
      </w:r>
      <w:r w:rsidRPr="00346FAE">
        <w:rPr>
          <w:sz w:val="28"/>
          <w:szCs w:val="28"/>
          <w:lang w:val="kk-KZ"/>
        </w:rPr>
        <w:t xml:space="preserve"> Модель нейрон</w:t>
      </w:r>
      <w:r w:rsidR="003470B4" w:rsidRPr="00346FAE">
        <w:rPr>
          <w:sz w:val="28"/>
          <w:szCs w:val="28"/>
          <w:lang w:val="kk-KZ"/>
        </w:rPr>
        <w:t>ной сети</w:t>
      </w:r>
    </w:p>
    <w:p w:rsidR="00B14682" w:rsidRPr="00346FAE" w:rsidRDefault="00B14682" w:rsidP="002866E6">
      <w:pPr>
        <w:ind w:firstLine="709"/>
        <w:jc w:val="both"/>
        <w:rPr>
          <w:sz w:val="28"/>
          <w:szCs w:val="28"/>
          <w:lang w:val="kk-KZ"/>
        </w:rPr>
      </w:pPr>
    </w:p>
    <w:p w:rsidR="00B14682" w:rsidRDefault="00B14682" w:rsidP="002866E6">
      <w:pPr>
        <w:ind w:firstLine="709"/>
        <w:jc w:val="both"/>
        <w:rPr>
          <w:sz w:val="28"/>
          <w:szCs w:val="28"/>
        </w:rPr>
      </w:pPr>
      <w:r w:rsidRPr="00346FAE">
        <w:rPr>
          <w:sz w:val="28"/>
          <w:szCs w:val="28"/>
        </w:rPr>
        <w:t xml:space="preserve">В традиционном научном направлении, занимающемся изучением нейронных </w:t>
      </w:r>
      <w:r w:rsidR="00346FAE" w:rsidRPr="00346FAE">
        <w:rPr>
          <w:sz w:val="28"/>
          <w:szCs w:val="28"/>
        </w:rPr>
        <w:t>сетей</w:t>
      </w:r>
      <w:r w:rsidRPr="00346FAE">
        <w:rPr>
          <w:sz w:val="28"/>
          <w:szCs w:val="28"/>
        </w:rPr>
        <w:t xml:space="preserve">, </w:t>
      </w:r>
      <w:r w:rsidR="00346FAE" w:rsidRPr="00346FAE">
        <w:rPr>
          <w:sz w:val="28"/>
          <w:szCs w:val="28"/>
        </w:rPr>
        <w:t>выделяют несколько актив</w:t>
      </w:r>
      <w:r w:rsidR="00346FAE">
        <w:rPr>
          <w:sz w:val="28"/>
          <w:szCs w:val="28"/>
        </w:rPr>
        <w:t xml:space="preserve">ационных функций нейронов. </w:t>
      </w:r>
      <w:r w:rsidR="00346FAE" w:rsidRPr="00346FAE">
        <w:rPr>
          <w:sz w:val="28"/>
          <w:szCs w:val="28"/>
        </w:rPr>
        <w:t>Различные активационные функции применимы для решения определенных задач.</w:t>
      </w:r>
      <w:r w:rsidR="00346FAE">
        <w:rPr>
          <w:sz w:val="28"/>
          <w:szCs w:val="28"/>
        </w:rPr>
        <w:t xml:space="preserve"> Рассмотрим основные из них.</w:t>
      </w:r>
    </w:p>
    <w:p w:rsidR="00644381" w:rsidRDefault="00346FAE" w:rsidP="002866E6">
      <w:pPr>
        <w:ind w:firstLine="709"/>
        <w:rPr>
          <w:sz w:val="28"/>
          <w:szCs w:val="28"/>
        </w:rPr>
      </w:pPr>
      <w:r>
        <w:rPr>
          <w:sz w:val="28"/>
          <w:szCs w:val="28"/>
        </w:rPr>
        <w:t xml:space="preserve">Активационная функция </w:t>
      </w:r>
      <w:r w:rsidRPr="00DC152D">
        <w:rPr>
          <w:sz w:val="28"/>
          <w:szCs w:val="28"/>
        </w:rPr>
        <w:t>ж</w:t>
      </w:r>
      <w:r w:rsidR="00644381" w:rsidRPr="00DC152D">
        <w:rPr>
          <w:sz w:val="28"/>
          <w:szCs w:val="28"/>
        </w:rPr>
        <w:t>есткая ступенька</w:t>
      </w:r>
      <w:r w:rsidRPr="00DC152D">
        <w:rPr>
          <w:sz w:val="28"/>
          <w:szCs w:val="28"/>
        </w:rPr>
        <w:t xml:space="preserve"> </w:t>
      </w:r>
      <w:r w:rsidR="00942C59" w:rsidRPr="00DC152D">
        <w:rPr>
          <w:sz w:val="28"/>
          <w:szCs w:val="28"/>
        </w:rPr>
        <w:t>графически</w:t>
      </w:r>
      <w:r>
        <w:rPr>
          <w:sz w:val="28"/>
          <w:szCs w:val="28"/>
        </w:rPr>
        <w:t xml:space="preserve"> представлена на </w:t>
      </w:r>
      <w:r w:rsidRPr="00821752">
        <w:rPr>
          <w:sz w:val="28"/>
          <w:szCs w:val="28"/>
        </w:rPr>
        <w:t xml:space="preserve">рисунке </w:t>
      </w:r>
      <w:r w:rsidR="009400F6" w:rsidRPr="00821752">
        <w:rPr>
          <w:sz w:val="28"/>
          <w:szCs w:val="28"/>
        </w:rPr>
        <w:t>2.</w:t>
      </w:r>
      <w:r w:rsidR="0056784C" w:rsidRPr="00821752">
        <w:rPr>
          <w:sz w:val="28"/>
          <w:szCs w:val="28"/>
        </w:rPr>
        <w:t>3</w:t>
      </w:r>
    </w:p>
    <w:p w:rsidR="00644381" w:rsidRPr="00346FAE" w:rsidRDefault="0056784C" w:rsidP="002866E6">
      <w:pPr>
        <w:ind w:firstLine="709"/>
        <w:rPr>
          <w:rFonts w:eastAsiaTheme="minorEastAsia"/>
          <w:sz w:val="28"/>
          <w:szCs w:val="28"/>
        </w:rPr>
      </w:pPr>
      <w:r>
        <w:rPr>
          <w:sz w:val="28"/>
          <w:szCs w:val="28"/>
        </w:rPr>
        <w:t xml:space="preserve">                                        </w:t>
      </w:r>
      <m:oMath>
        <m:r>
          <w:rPr>
            <w:rFonts w:ascii="Cambria Math" w:hAnsi="Cambria Math"/>
            <w:sz w:val="28"/>
            <w:szCs w:val="28"/>
          </w:rPr>
          <m:t>OUT=</m:t>
        </m:r>
        <m:d>
          <m:dPr>
            <m:begChr m:val="{"/>
            <m:endChr m:val=""/>
            <m:ctrlPr>
              <w:rPr>
                <w:rFonts w:ascii="Cambria Math" w:hAnsi="Cambria Math"/>
                <w:i/>
                <w:sz w:val="28"/>
                <w:szCs w:val="28"/>
              </w:rPr>
            </m:ctrlPr>
          </m:dPr>
          <m:e>
            <m:eqArr>
              <m:eqArrPr>
                <m:ctrlPr>
                  <w:rPr>
                    <w:rFonts w:ascii="Cambria Math" w:hAnsi="Cambria Math"/>
                    <w:i/>
                    <w:sz w:val="28"/>
                    <w:szCs w:val="28"/>
                  </w:rPr>
                </m:ctrlPr>
              </m:eqArrPr>
              <m:e>
                <m:r>
                  <w:rPr>
                    <w:rFonts w:ascii="Cambria Math" w:hAnsi="Cambria Math"/>
                    <w:sz w:val="28"/>
                    <w:szCs w:val="28"/>
                  </w:rPr>
                  <m:t>0, NET&lt;θ</m:t>
                </m:r>
              </m:e>
              <m:e>
                <m:r>
                  <w:rPr>
                    <w:rFonts w:ascii="Cambria Math" w:hAnsi="Cambria Math"/>
                    <w:sz w:val="28"/>
                    <w:szCs w:val="28"/>
                  </w:rPr>
                  <m:t>1, NET ≥θ</m:t>
                </m:r>
              </m:e>
            </m:eqArr>
          </m:e>
        </m:d>
      </m:oMath>
      <w:r>
        <w:rPr>
          <w:rFonts w:eastAsiaTheme="minorEastAsia"/>
          <w:sz w:val="28"/>
          <w:szCs w:val="28"/>
        </w:rPr>
        <w:t xml:space="preserve">                                          (2.33)</w:t>
      </w:r>
    </w:p>
    <w:p w:rsidR="00346FAE" w:rsidRPr="002A03F1" w:rsidRDefault="00346FAE" w:rsidP="002866E6">
      <w:pPr>
        <w:ind w:firstLine="709"/>
        <w:rPr>
          <w:rFonts w:eastAsiaTheme="minorEastAsia"/>
          <w:sz w:val="28"/>
          <w:szCs w:val="28"/>
        </w:rPr>
      </w:pPr>
    </w:p>
    <w:p w:rsidR="00684D04" w:rsidRPr="00684D04" w:rsidRDefault="00684D04" w:rsidP="002866E6">
      <w:pPr>
        <w:ind w:firstLine="709"/>
        <w:jc w:val="both"/>
        <w:rPr>
          <w:color w:val="000000" w:themeColor="text1"/>
          <w:sz w:val="28"/>
          <w:szCs w:val="28"/>
          <w:lang w:val="kk-KZ"/>
        </w:rPr>
      </w:pPr>
      <w:r w:rsidRPr="00684D04">
        <w:rPr>
          <w:color w:val="000000" w:themeColor="text1"/>
          <w:sz w:val="28"/>
          <w:szCs w:val="28"/>
        </w:rPr>
        <w:t xml:space="preserve">Данный вид применяется в формальном нейроне. </w:t>
      </w:r>
      <w:r w:rsidR="00C35550" w:rsidRPr="00684D04">
        <w:rPr>
          <w:color w:val="000000" w:themeColor="text1"/>
          <w:sz w:val="28"/>
          <w:szCs w:val="28"/>
        </w:rPr>
        <w:t>Существует теория,</w:t>
      </w:r>
      <w:r w:rsidRPr="00684D04">
        <w:rPr>
          <w:color w:val="000000" w:themeColor="text1"/>
          <w:sz w:val="28"/>
          <w:szCs w:val="28"/>
        </w:rPr>
        <w:t xml:space="preserve"> [</w:t>
      </w:r>
      <w:r w:rsidR="00C35550">
        <w:rPr>
          <w:color w:val="000000" w:themeColor="text1"/>
          <w:sz w:val="28"/>
          <w:szCs w:val="28"/>
        </w:rPr>
        <w:t>43</w:t>
      </w:r>
      <w:r w:rsidRPr="00684D04">
        <w:rPr>
          <w:color w:val="000000" w:themeColor="text1"/>
          <w:sz w:val="28"/>
          <w:szCs w:val="28"/>
        </w:rPr>
        <w:t xml:space="preserve">] которая дает произойти синтезу логических схем на базе </w:t>
      </w:r>
      <w:r w:rsidRPr="00684D04">
        <w:rPr>
          <w:color w:val="000000" w:themeColor="text1"/>
          <w:sz w:val="28"/>
          <w:szCs w:val="28"/>
          <w:lang w:val="kk-KZ"/>
        </w:rPr>
        <w:t>функции нейрона при наличии такой нелинейности.</w:t>
      </w:r>
      <w:r w:rsidRPr="00684D04">
        <w:rPr>
          <w:color w:val="000000" w:themeColor="text1"/>
          <w:sz w:val="28"/>
          <w:szCs w:val="28"/>
        </w:rPr>
        <w:t xml:space="preserve"> </w:t>
      </w:r>
      <w:r w:rsidRPr="00684D04">
        <w:rPr>
          <w:color w:val="000000" w:themeColor="text1"/>
          <w:sz w:val="28"/>
          <w:szCs w:val="28"/>
          <w:lang w:val="kk-KZ"/>
        </w:rPr>
        <w:t>Значение функции вычисляется неколькими машинными операциями, и тогда нейроны, обладающие такими нелинейными характеристиками, требуют небольших вычислительных затрат.</w:t>
      </w:r>
    </w:p>
    <w:p w:rsidR="00684D04" w:rsidRPr="00942C59" w:rsidRDefault="00874B8D" w:rsidP="002866E6">
      <w:pPr>
        <w:ind w:firstLine="709"/>
        <w:jc w:val="both"/>
        <w:rPr>
          <w:sz w:val="28"/>
          <w:szCs w:val="28"/>
          <w:lang w:val="kk-KZ"/>
        </w:rPr>
      </w:pPr>
      <w:r>
        <w:rPr>
          <w:sz w:val="28"/>
          <w:szCs w:val="28"/>
          <w:lang w:val="kk-KZ"/>
        </w:rPr>
        <w:t>Данная</w:t>
      </w:r>
      <w:r w:rsidR="00644381" w:rsidRPr="002A03F1">
        <w:rPr>
          <w:sz w:val="28"/>
          <w:szCs w:val="28"/>
          <w:lang w:val="kk-KZ"/>
        </w:rPr>
        <w:t xml:space="preserve"> функция </w:t>
      </w:r>
      <w:r>
        <w:rPr>
          <w:sz w:val="28"/>
          <w:szCs w:val="28"/>
          <w:lang w:val="kk-KZ"/>
        </w:rPr>
        <w:t>имеет упрощенный вид</w:t>
      </w:r>
      <w:r w:rsidR="00644381" w:rsidRPr="002A03F1">
        <w:rPr>
          <w:sz w:val="28"/>
          <w:szCs w:val="28"/>
          <w:lang w:val="kk-KZ"/>
        </w:rPr>
        <w:t xml:space="preserve"> и не </w:t>
      </w:r>
      <w:r>
        <w:rPr>
          <w:sz w:val="28"/>
          <w:szCs w:val="28"/>
          <w:lang w:val="kk-KZ"/>
        </w:rPr>
        <w:t>дает возможности</w:t>
      </w:r>
      <w:r w:rsidR="00644381" w:rsidRPr="002A03F1">
        <w:rPr>
          <w:sz w:val="28"/>
          <w:szCs w:val="28"/>
          <w:lang w:val="kk-KZ"/>
        </w:rPr>
        <w:t xml:space="preserve"> </w:t>
      </w:r>
      <w:r>
        <w:rPr>
          <w:sz w:val="28"/>
          <w:szCs w:val="28"/>
          <w:lang w:val="kk-KZ"/>
        </w:rPr>
        <w:t>создавать модели</w:t>
      </w:r>
      <w:r w:rsidR="00644381" w:rsidRPr="002A03F1">
        <w:rPr>
          <w:sz w:val="28"/>
          <w:szCs w:val="28"/>
          <w:lang w:val="kk-KZ"/>
        </w:rPr>
        <w:t xml:space="preserve"> схем с</w:t>
      </w:r>
      <w:r>
        <w:rPr>
          <w:sz w:val="28"/>
          <w:szCs w:val="28"/>
          <w:lang w:val="kk-KZ"/>
        </w:rPr>
        <w:t xml:space="preserve"> использованием непрерывных сигналов</w:t>
      </w:r>
      <w:r w:rsidR="00644381" w:rsidRPr="002A03F1">
        <w:rPr>
          <w:sz w:val="28"/>
          <w:szCs w:val="28"/>
          <w:lang w:val="kk-KZ"/>
        </w:rPr>
        <w:t xml:space="preserve">. </w:t>
      </w:r>
      <w:r>
        <w:rPr>
          <w:sz w:val="28"/>
          <w:szCs w:val="28"/>
          <w:lang w:val="kk-KZ"/>
        </w:rPr>
        <w:t>Для обучения указанных</w:t>
      </w:r>
      <w:r w:rsidRPr="002A03F1">
        <w:rPr>
          <w:sz w:val="28"/>
          <w:szCs w:val="28"/>
          <w:lang w:val="kk-KZ"/>
        </w:rPr>
        <w:t xml:space="preserve"> нейронов</w:t>
      </w:r>
      <w:r>
        <w:rPr>
          <w:sz w:val="28"/>
          <w:szCs w:val="28"/>
          <w:lang w:val="kk-KZ"/>
        </w:rPr>
        <w:t xml:space="preserve"> п</w:t>
      </w:r>
      <w:r w:rsidRPr="002A03F1">
        <w:rPr>
          <w:sz w:val="28"/>
          <w:szCs w:val="28"/>
          <w:lang w:val="kk-KZ"/>
        </w:rPr>
        <w:t xml:space="preserve">рименение градиентных методов </w:t>
      </w:r>
      <w:r>
        <w:rPr>
          <w:sz w:val="28"/>
          <w:szCs w:val="28"/>
          <w:lang w:val="kk-KZ"/>
        </w:rPr>
        <w:t>усложняется о</w:t>
      </w:r>
      <w:r w:rsidR="00644381" w:rsidRPr="002A03F1">
        <w:rPr>
          <w:sz w:val="28"/>
          <w:szCs w:val="28"/>
          <w:lang w:val="kk-KZ"/>
        </w:rPr>
        <w:t>тсутствие</w:t>
      </w:r>
      <w:r>
        <w:rPr>
          <w:sz w:val="28"/>
          <w:szCs w:val="28"/>
          <w:lang w:val="kk-KZ"/>
        </w:rPr>
        <w:t>м</w:t>
      </w:r>
      <w:r w:rsidR="00644381" w:rsidRPr="002A03F1">
        <w:rPr>
          <w:sz w:val="28"/>
          <w:szCs w:val="28"/>
          <w:lang w:val="kk-KZ"/>
        </w:rPr>
        <w:t xml:space="preserve"> первой </w:t>
      </w:r>
      <w:r w:rsidR="00644381" w:rsidRPr="00942C59">
        <w:rPr>
          <w:sz w:val="28"/>
          <w:szCs w:val="28"/>
          <w:lang w:val="kk-KZ"/>
        </w:rPr>
        <w:t xml:space="preserve">производной. Сети на </w:t>
      </w:r>
      <w:r w:rsidRPr="00942C59">
        <w:rPr>
          <w:sz w:val="28"/>
          <w:szCs w:val="28"/>
          <w:lang w:val="kk-KZ"/>
        </w:rPr>
        <w:t xml:space="preserve">традиционных функциях обучения </w:t>
      </w:r>
      <w:r w:rsidR="00644381" w:rsidRPr="00942C59">
        <w:rPr>
          <w:sz w:val="28"/>
          <w:szCs w:val="28"/>
          <w:lang w:val="kk-KZ"/>
        </w:rPr>
        <w:t xml:space="preserve">чаще всего </w:t>
      </w:r>
      <w:r w:rsidRPr="00942C59">
        <w:rPr>
          <w:sz w:val="28"/>
          <w:szCs w:val="28"/>
          <w:lang w:val="kk-KZ"/>
        </w:rPr>
        <w:t xml:space="preserve">синтезируются, </w:t>
      </w:r>
      <w:r w:rsidR="00644381" w:rsidRPr="00942C59">
        <w:rPr>
          <w:sz w:val="28"/>
          <w:szCs w:val="28"/>
          <w:lang w:val="kk-KZ"/>
        </w:rPr>
        <w:t>формируются,</w:t>
      </w:r>
      <w:r w:rsidRPr="00942C59">
        <w:rPr>
          <w:sz w:val="28"/>
          <w:szCs w:val="28"/>
          <w:lang w:val="kk-KZ"/>
        </w:rPr>
        <w:t xml:space="preserve"> </w:t>
      </w:r>
      <w:r w:rsidR="00644381" w:rsidRPr="00942C59">
        <w:rPr>
          <w:sz w:val="28"/>
          <w:szCs w:val="28"/>
          <w:lang w:val="kk-KZ"/>
        </w:rPr>
        <w:t xml:space="preserve"> т.е их параметры </w:t>
      </w:r>
      <w:r w:rsidRPr="00942C59">
        <w:rPr>
          <w:sz w:val="28"/>
          <w:szCs w:val="28"/>
          <w:lang w:val="kk-KZ"/>
        </w:rPr>
        <w:t>вычисляются</w:t>
      </w:r>
      <w:r w:rsidR="00644381" w:rsidRPr="00942C59">
        <w:rPr>
          <w:sz w:val="28"/>
          <w:szCs w:val="28"/>
          <w:lang w:val="kk-KZ"/>
        </w:rPr>
        <w:t xml:space="preserve"> по формулам, </w:t>
      </w:r>
      <w:r w:rsidRPr="00942C59">
        <w:rPr>
          <w:sz w:val="28"/>
          <w:szCs w:val="28"/>
          <w:lang w:val="kk-KZ"/>
        </w:rPr>
        <w:t>в том время, как в процессе  обучения значения подстраиваются итеративно</w:t>
      </w:r>
      <w:r w:rsidR="00644381" w:rsidRPr="00942C59">
        <w:rPr>
          <w:sz w:val="28"/>
          <w:szCs w:val="28"/>
          <w:lang w:val="kk-KZ"/>
        </w:rPr>
        <w:t>.</w:t>
      </w:r>
    </w:p>
    <w:p w:rsidR="00644381" w:rsidRPr="00821752" w:rsidRDefault="00644381" w:rsidP="002866E6">
      <w:pPr>
        <w:ind w:firstLine="709"/>
        <w:jc w:val="both"/>
        <w:rPr>
          <w:sz w:val="28"/>
          <w:szCs w:val="28"/>
          <w:lang w:val="kk-KZ"/>
        </w:rPr>
      </w:pPr>
      <w:r w:rsidRPr="00DC152D">
        <w:rPr>
          <w:sz w:val="28"/>
          <w:szCs w:val="28"/>
          <w:lang w:val="kk-KZ"/>
        </w:rPr>
        <w:t>Логическая функция</w:t>
      </w:r>
      <w:r w:rsidRPr="00942C59">
        <w:rPr>
          <w:sz w:val="28"/>
          <w:szCs w:val="28"/>
          <w:lang w:val="kk-KZ"/>
        </w:rPr>
        <w:t xml:space="preserve"> </w:t>
      </w:r>
      <w:r w:rsidR="00295980" w:rsidRPr="00942C59">
        <w:rPr>
          <w:sz w:val="28"/>
          <w:szCs w:val="28"/>
          <w:lang w:val="kk-KZ"/>
        </w:rPr>
        <w:t>а</w:t>
      </w:r>
      <w:r w:rsidR="00874B8D" w:rsidRPr="00942C59">
        <w:rPr>
          <w:sz w:val="28"/>
          <w:szCs w:val="28"/>
          <w:lang w:val="kk-KZ"/>
        </w:rPr>
        <w:t xml:space="preserve">ктивации нейрона </w:t>
      </w:r>
      <w:r w:rsidR="00874B8D">
        <w:rPr>
          <w:sz w:val="28"/>
          <w:szCs w:val="28"/>
          <w:lang w:val="kk-KZ"/>
        </w:rPr>
        <w:t xml:space="preserve">представлена на </w:t>
      </w:r>
      <w:r w:rsidR="00874B8D" w:rsidRPr="00821752">
        <w:rPr>
          <w:sz w:val="28"/>
          <w:szCs w:val="28"/>
          <w:lang w:val="kk-KZ"/>
        </w:rPr>
        <w:t xml:space="preserve">рисунке </w:t>
      </w:r>
      <w:r w:rsidR="00821752" w:rsidRPr="00821752">
        <w:rPr>
          <w:sz w:val="28"/>
          <w:szCs w:val="28"/>
          <w:lang w:val="kk-KZ"/>
        </w:rPr>
        <w:t>2.4</w:t>
      </w:r>
      <w:r w:rsidR="00874B8D" w:rsidRPr="00821752">
        <w:rPr>
          <w:sz w:val="28"/>
          <w:szCs w:val="28"/>
          <w:lang w:val="kk-KZ"/>
        </w:rPr>
        <w:t xml:space="preserve"> и определяется следующим выражением</w:t>
      </w:r>
      <w:r w:rsidR="00FE1662" w:rsidRPr="00821752">
        <w:rPr>
          <w:sz w:val="28"/>
          <w:szCs w:val="28"/>
          <w:lang w:val="kk-KZ"/>
        </w:rPr>
        <w:t xml:space="preserve"> </w:t>
      </w:r>
      <w:r w:rsidR="00942C59" w:rsidRPr="00FC1740">
        <w:rPr>
          <w:sz w:val="28"/>
        </w:rPr>
        <w:t>[</w:t>
      </w:r>
      <w:r w:rsidR="00FC1740" w:rsidRPr="00FC1740">
        <w:rPr>
          <w:sz w:val="28"/>
        </w:rPr>
        <w:t>44</w:t>
      </w:r>
      <w:r w:rsidR="00942C59" w:rsidRPr="00FC1740">
        <w:rPr>
          <w:sz w:val="28"/>
          <w:szCs w:val="28"/>
        </w:rPr>
        <w:t>]</w:t>
      </w:r>
      <w:r w:rsidR="00874B8D" w:rsidRPr="00FC1740">
        <w:rPr>
          <w:sz w:val="28"/>
          <w:szCs w:val="28"/>
          <w:lang w:val="kk-KZ"/>
        </w:rPr>
        <w:t>:</w:t>
      </w:r>
    </w:p>
    <w:p w:rsidR="0056784C" w:rsidRPr="00821752" w:rsidRDefault="0056784C" w:rsidP="002866E6">
      <w:pPr>
        <w:ind w:firstLine="709"/>
        <w:jc w:val="both"/>
        <w:rPr>
          <w:sz w:val="28"/>
          <w:szCs w:val="28"/>
          <w:lang w:val="kk-KZ"/>
        </w:rPr>
      </w:pPr>
    </w:p>
    <w:p w:rsidR="00644381" w:rsidRPr="00821752" w:rsidRDefault="0056784C" w:rsidP="002866E6">
      <w:pPr>
        <w:ind w:firstLine="709"/>
        <w:jc w:val="both"/>
        <w:rPr>
          <w:rFonts w:eastAsiaTheme="minorEastAsia"/>
          <w:sz w:val="28"/>
          <w:szCs w:val="28"/>
          <w:lang w:val="kk-KZ"/>
        </w:rPr>
      </w:pPr>
      <w:r w:rsidRPr="00821752">
        <w:rPr>
          <w:sz w:val="28"/>
          <w:szCs w:val="28"/>
          <w:lang w:val="kk-KZ"/>
        </w:rPr>
        <w:t xml:space="preserve">                                             </w:t>
      </w:r>
      <m:oMath>
        <m:r>
          <w:rPr>
            <w:rFonts w:ascii="Cambria Math" w:hAnsi="Cambria Math"/>
            <w:sz w:val="28"/>
            <w:szCs w:val="28"/>
            <w:lang w:val="kk-KZ"/>
          </w:rPr>
          <m:t>OUT=</m:t>
        </m:r>
        <m:f>
          <m:fPr>
            <m:ctrlPr>
              <w:rPr>
                <w:rFonts w:ascii="Cambria Math" w:hAnsi="Cambria Math"/>
                <w:i/>
                <w:sz w:val="28"/>
                <w:szCs w:val="28"/>
                <w:lang w:val="kk-KZ"/>
              </w:rPr>
            </m:ctrlPr>
          </m:fPr>
          <m:num>
            <m:r>
              <w:rPr>
                <w:rFonts w:ascii="Cambria Math" w:hAnsi="Cambria Math"/>
                <w:sz w:val="28"/>
                <w:szCs w:val="28"/>
                <w:lang w:val="kk-KZ"/>
              </w:rPr>
              <m:t>1</m:t>
            </m:r>
          </m:num>
          <m:den>
            <m:r>
              <w:rPr>
                <w:rFonts w:ascii="Cambria Math" w:hAnsi="Cambria Math"/>
                <w:sz w:val="28"/>
                <w:szCs w:val="28"/>
                <w:lang w:val="kk-KZ"/>
              </w:rPr>
              <m:t>1+</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-NET</m:t>
                </m:r>
              </m:sup>
            </m:sSup>
          </m:den>
        </m:f>
      </m:oMath>
      <w:r w:rsidRPr="00821752">
        <w:rPr>
          <w:rFonts w:eastAsiaTheme="minorEastAsia"/>
          <w:sz w:val="28"/>
          <w:szCs w:val="28"/>
          <w:lang w:val="kk-KZ"/>
        </w:rPr>
        <w:t xml:space="preserve">                                               (2.34)</w:t>
      </w:r>
    </w:p>
    <w:p w:rsidR="00874B8D" w:rsidRPr="00821752" w:rsidRDefault="00874B8D" w:rsidP="002866E6">
      <w:pPr>
        <w:ind w:firstLine="709"/>
        <w:jc w:val="both"/>
        <w:rPr>
          <w:rFonts w:eastAsiaTheme="minorEastAsia"/>
          <w:sz w:val="28"/>
          <w:szCs w:val="28"/>
          <w:lang w:val="kk-KZ"/>
        </w:rPr>
      </w:pPr>
    </w:p>
    <w:p w:rsidR="00874B8D" w:rsidRPr="00821752" w:rsidRDefault="00874B8D" w:rsidP="002866E6">
      <w:pPr>
        <w:ind w:firstLine="709"/>
        <w:jc w:val="both"/>
        <w:rPr>
          <w:sz w:val="28"/>
          <w:szCs w:val="28"/>
          <w:lang w:val="kk-KZ"/>
        </w:rPr>
      </w:pPr>
      <w:r w:rsidRPr="00821752">
        <w:rPr>
          <w:sz w:val="28"/>
          <w:szCs w:val="28"/>
          <w:lang w:val="kk-KZ"/>
        </w:rPr>
        <w:t>Данная функция использ</w:t>
      </w:r>
      <w:r w:rsidR="00534CD2" w:rsidRPr="00821752">
        <w:rPr>
          <w:sz w:val="28"/>
          <w:szCs w:val="28"/>
          <w:lang w:val="kk-KZ"/>
        </w:rPr>
        <w:t>уется</w:t>
      </w:r>
      <w:r w:rsidRPr="00821752">
        <w:rPr>
          <w:sz w:val="28"/>
          <w:szCs w:val="28"/>
          <w:lang w:val="kk-KZ"/>
        </w:rPr>
        <w:t xml:space="preserve"> для</w:t>
      </w:r>
      <w:r w:rsidR="00534CD2" w:rsidRPr="00821752">
        <w:rPr>
          <w:sz w:val="28"/>
          <w:szCs w:val="28"/>
          <w:lang w:val="kk-KZ"/>
        </w:rPr>
        <w:t xml:space="preserve"> различных модификаци</w:t>
      </w:r>
      <w:r w:rsidRPr="00821752">
        <w:rPr>
          <w:sz w:val="28"/>
          <w:szCs w:val="28"/>
          <w:lang w:val="kk-KZ"/>
        </w:rPr>
        <w:t xml:space="preserve"> </w:t>
      </w:r>
      <w:r w:rsidR="00384E0A" w:rsidRPr="00821752">
        <w:rPr>
          <w:sz w:val="28"/>
          <w:szCs w:val="28"/>
          <w:lang w:val="kk-KZ"/>
        </w:rPr>
        <w:t xml:space="preserve">многослойных </w:t>
      </w:r>
      <w:r w:rsidR="00534CD2" w:rsidRPr="00821752">
        <w:rPr>
          <w:sz w:val="28"/>
          <w:szCs w:val="28"/>
          <w:lang w:val="kk-KZ"/>
        </w:rPr>
        <w:t>перцептронов</w:t>
      </w:r>
      <w:r w:rsidRPr="00821752">
        <w:rPr>
          <w:sz w:val="28"/>
          <w:szCs w:val="28"/>
          <w:lang w:val="kk-KZ"/>
        </w:rPr>
        <w:t xml:space="preserve">. </w:t>
      </w:r>
      <w:r w:rsidR="00534CD2" w:rsidRPr="00821752">
        <w:rPr>
          <w:sz w:val="28"/>
          <w:szCs w:val="28"/>
          <w:lang w:val="kk-KZ"/>
        </w:rPr>
        <w:t xml:space="preserve">Данная функция является непрерывной и гладкой. </w:t>
      </w:r>
      <w:r w:rsidR="00384E0A" w:rsidRPr="00821752">
        <w:rPr>
          <w:sz w:val="28"/>
          <w:szCs w:val="28"/>
          <w:lang w:val="kk-KZ"/>
        </w:rPr>
        <w:t xml:space="preserve">Непрерывность </w:t>
      </w:r>
      <w:r w:rsidR="00534CD2" w:rsidRPr="00821752">
        <w:rPr>
          <w:sz w:val="28"/>
          <w:szCs w:val="28"/>
          <w:lang w:val="kk-KZ"/>
        </w:rPr>
        <w:t>функции</w:t>
      </w:r>
      <w:r w:rsidR="00384E0A" w:rsidRPr="00821752">
        <w:rPr>
          <w:sz w:val="28"/>
          <w:szCs w:val="28"/>
          <w:lang w:val="kk-KZ"/>
        </w:rPr>
        <w:t xml:space="preserve"> </w:t>
      </w:r>
      <w:r w:rsidR="00534CD2" w:rsidRPr="00821752">
        <w:rPr>
          <w:sz w:val="28"/>
          <w:szCs w:val="28"/>
          <w:lang w:val="kk-KZ"/>
        </w:rPr>
        <w:t>позволяет</w:t>
      </w:r>
      <w:r w:rsidR="00384E0A" w:rsidRPr="00821752">
        <w:rPr>
          <w:sz w:val="28"/>
          <w:szCs w:val="28"/>
          <w:lang w:val="kk-KZ"/>
        </w:rPr>
        <w:t xml:space="preserve"> обуч</w:t>
      </w:r>
      <w:r w:rsidR="00534CD2" w:rsidRPr="00821752">
        <w:rPr>
          <w:sz w:val="28"/>
          <w:szCs w:val="28"/>
          <w:lang w:val="kk-KZ"/>
        </w:rPr>
        <w:t>ать</w:t>
      </w:r>
      <w:r w:rsidR="00384E0A" w:rsidRPr="00821752">
        <w:rPr>
          <w:sz w:val="28"/>
          <w:szCs w:val="28"/>
          <w:lang w:val="kk-KZ"/>
        </w:rPr>
        <w:t xml:space="preserve"> сети</w:t>
      </w:r>
      <w:r w:rsidRPr="00821752">
        <w:rPr>
          <w:sz w:val="28"/>
          <w:szCs w:val="28"/>
          <w:lang w:val="kk-KZ"/>
        </w:rPr>
        <w:t xml:space="preserve"> посредством </w:t>
      </w:r>
      <w:r w:rsidR="00384E0A" w:rsidRPr="00821752">
        <w:rPr>
          <w:sz w:val="28"/>
          <w:szCs w:val="28"/>
          <w:lang w:val="kk-KZ"/>
        </w:rPr>
        <w:t>метод</w:t>
      </w:r>
      <w:r w:rsidR="00534CD2" w:rsidRPr="00821752">
        <w:rPr>
          <w:sz w:val="28"/>
          <w:szCs w:val="28"/>
          <w:lang w:val="kk-KZ"/>
        </w:rPr>
        <w:t>а</w:t>
      </w:r>
      <w:r w:rsidR="00384E0A" w:rsidRPr="00821752">
        <w:rPr>
          <w:sz w:val="28"/>
          <w:szCs w:val="28"/>
          <w:lang w:val="kk-KZ"/>
        </w:rPr>
        <w:t xml:space="preserve"> обратного распространения ошибки</w:t>
      </w:r>
      <w:r w:rsidRPr="00821752">
        <w:rPr>
          <w:sz w:val="28"/>
          <w:szCs w:val="28"/>
          <w:lang w:val="kk-KZ"/>
        </w:rPr>
        <w:t>.</w:t>
      </w:r>
    </w:p>
    <w:p w:rsidR="00644381" w:rsidRPr="00821752" w:rsidRDefault="00384E0A" w:rsidP="002866E6">
      <w:pPr>
        <w:ind w:firstLine="709"/>
        <w:rPr>
          <w:sz w:val="28"/>
          <w:szCs w:val="28"/>
          <w:lang w:val="kk-KZ"/>
        </w:rPr>
      </w:pPr>
      <w:r w:rsidRPr="00821752">
        <w:rPr>
          <w:sz w:val="28"/>
          <w:szCs w:val="28"/>
        </w:rPr>
        <w:t>Функция</w:t>
      </w:r>
      <w:r w:rsidR="00CC4CF9" w:rsidRPr="00821752">
        <w:rPr>
          <w:sz w:val="28"/>
          <w:szCs w:val="28"/>
        </w:rPr>
        <w:t xml:space="preserve"> активации нейрона</w:t>
      </w:r>
      <w:r w:rsidRPr="00821752">
        <w:rPr>
          <w:sz w:val="28"/>
          <w:szCs w:val="28"/>
        </w:rPr>
        <w:t xml:space="preserve"> </w:t>
      </w:r>
      <w:r w:rsidRPr="00DC152D">
        <w:rPr>
          <w:sz w:val="28"/>
          <w:szCs w:val="28"/>
        </w:rPr>
        <w:t>г</w:t>
      </w:r>
      <w:r w:rsidR="00644381" w:rsidRPr="00DC152D">
        <w:rPr>
          <w:sz w:val="28"/>
          <w:szCs w:val="28"/>
          <w:lang w:val="kk-KZ"/>
        </w:rPr>
        <w:t>иперболический тангенс</w:t>
      </w:r>
      <w:r w:rsidR="00644381" w:rsidRPr="00821752">
        <w:rPr>
          <w:b/>
          <w:sz w:val="28"/>
          <w:szCs w:val="28"/>
          <w:lang w:val="kk-KZ"/>
        </w:rPr>
        <w:t xml:space="preserve"> </w:t>
      </w:r>
      <w:r w:rsidR="00CC4CF9" w:rsidRPr="00821752">
        <w:rPr>
          <w:b/>
          <w:sz w:val="28"/>
          <w:szCs w:val="28"/>
          <w:lang w:val="kk-KZ"/>
        </w:rPr>
        <w:t>(</w:t>
      </w:r>
      <w:r w:rsidR="00B30EFA" w:rsidRPr="00821752">
        <w:rPr>
          <w:sz w:val="28"/>
          <w:szCs w:val="28"/>
          <w:lang w:val="kk-KZ"/>
        </w:rPr>
        <w:t xml:space="preserve">рисунке </w:t>
      </w:r>
      <w:r w:rsidR="00821752" w:rsidRPr="00821752">
        <w:rPr>
          <w:sz w:val="28"/>
          <w:szCs w:val="28"/>
          <w:lang w:val="kk-KZ"/>
        </w:rPr>
        <w:t>2.4</w:t>
      </w:r>
      <w:r w:rsidR="00CC4CF9" w:rsidRPr="00821752">
        <w:rPr>
          <w:sz w:val="28"/>
          <w:szCs w:val="28"/>
          <w:lang w:val="kk-KZ"/>
        </w:rPr>
        <w:t xml:space="preserve">) </w:t>
      </w:r>
      <w:r w:rsidR="00B30EFA" w:rsidRPr="00821752">
        <w:rPr>
          <w:sz w:val="28"/>
          <w:szCs w:val="28"/>
          <w:lang w:val="kk-KZ"/>
        </w:rPr>
        <w:t xml:space="preserve">определяется следующим </w:t>
      </w:r>
      <w:r w:rsidR="00821752" w:rsidRPr="00821752">
        <w:rPr>
          <w:sz w:val="28"/>
          <w:szCs w:val="28"/>
          <w:lang w:val="kk-KZ"/>
        </w:rPr>
        <w:t>выражением</w:t>
      </w:r>
      <w:r w:rsidR="00821752" w:rsidRPr="00821752">
        <w:t xml:space="preserve"> </w:t>
      </w:r>
      <w:r w:rsidR="00821752" w:rsidRPr="00821752">
        <w:rPr>
          <w:sz w:val="28"/>
        </w:rPr>
        <w:t>[</w:t>
      </w:r>
      <w:r w:rsidR="00FC1740">
        <w:rPr>
          <w:sz w:val="28"/>
        </w:rPr>
        <w:t>44</w:t>
      </w:r>
      <w:r w:rsidR="00942C59" w:rsidRPr="00FC1740">
        <w:rPr>
          <w:sz w:val="28"/>
        </w:rPr>
        <w:t>]</w:t>
      </w:r>
      <w:r w:rsidR="00644381" w:rsidRPr="00FC1740">
        <w:rPr>
          <w:sz w:val="32"/>
          <w:szCs w:val="28"/>
          <w:lang w:val="kk-KZ"/>
        </w:rPr>
        <w:t>:</w:t>
      </w:r>
    </w:p>
    <w:p w:rsidR="0056784C" w:rsidRPr="00821752" w:rsidRDefault="0056784C" w:rsidP="002866E6">
      <w:pPr>
        <w:ind w:firstLine="709"/>
        <w:rPr>
          <w:sz w:val="28"/>
          <w:szCs w:val="28"/>
          <w:lang w:val="kk-KZ"/>
        </w:rPr>
      </w:pPr>
      <w:r w:rsidRPr="00821752">
        <w:rPr>
          <w:sz w:val="28"/>
          <w:szCs w:val="28"/>
          <w:lang w:val="kk-KZ"/>
        </w:rPr>
        <w:t xml:space="preserve">                       </w:t>
      </w:r>
    </w:p>
    <w:p w:rsidR="00644381" w:rsidRPr="00821752" w:rsidRDefault="0056784C" w:rsidP="002866E6">
      <w:pPr>
        <w:ind w:firstLine="709"/>
        <w:rPr>
          <w:rFonts w:eastAsiaTheme="minorEastAsia"/>
          <w:sz w:val="28"/>
          <w:szCs w:val="28"/>
          <w:lang w:val="kk-KZ"/>
        </w:rPr>
      </w:pPr>
      <w:r w:rsidRPr="00821752">
        <w:rPr>
          <w:sz w:val="28"/>
          <w:szCs w:val="28"/>
          <w:lang w:val="kk-KZ"/>
        </w:rPr>
        <w:t xml:space="preserve">                               </w:t>
      </w:r>
      <m:oMath>
        <m:r>
          <w:rPr>
            <w:rFonts w:ascii="Cambria Math" w:hAnsi="Cambria Math"/>
            <w:sz w:val="28"/>
            <w:szCs w:val="28"/>
            <w:lang w:val="kk-KZ"/>
          </w:rPr>
          <m:t xml:space="preserve">OUT=th </m:t>
        </m:r>
        <m:d>
          <m:dPr>
            <m:ctrlPr>
              <w:rPr>
                <w:rFonts w:ascii="Cambria Math" w:hAnsi="Cambria Math"/>
                <w:i/>
                <w:sz w:val="28"/>
                <w:szCs w:val="28"/>
                <w:lang w:val="kk-KZ"/>
              </w:rPr>
            </m:ctrlPr>
          </m:dPr>
          <m:e>
            <m:r>
              <w:rPr>
                <w:rFonts w:ascii="Cambria Math" w:hAnsi="Cambria Math"/>
                <w:sz w:val="28"/>
                <w:szCs w:val="28"/>
                <w:lang w:val="kk-KZ"/>
              </w:rPr>
              <m:t>NET</m:t>
            </m:r>
          </m:e>
        </m:d>
        <m:r>
          <w:rPr>
            <w:rFonts w:ascii="Cambria Math" w:hAnsi="Cambria Math"/>
            <w:sz w:val="28"/>
            <w:szCs w:val="28"/>
            <w:lang w:val="kk-KZ"/>
          </w:rPr>
          <m:t xml:space="preserve">= </m:t>
        </m:r>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NET</m:t>
                </m:r>
              </m:sup>
            </m:sSup>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-NET</m:t>
                </m:r>
              </m:sup>
            </m:sSup>
          </m:num>
          <m:den>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NET</m:t>
                </m:r>
              </m:sup>
            </m:sSup>
            <m:r>
              <w:rPr>
                <w:rFonts w:ascii="Cambria Math" w:hAnsi="Cambria Math"/>
                <w:sz w:val="28"/>
                <w:szCs w:val="28"/>
                <w:lang w:val="kk-KZ"/>
              </w:rPr>
              <m:t>+</m:t>
            </m:r>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-NET</m:t>
                </m:r>
              </m:sup>
            </m:sSup>
          </m:den>
        </m:f>
      </m:oMath>
      <w:r w:rsidRPr="00821752">
        <w:rPr>
          <w:rFonts w:eastAsiaTheme="minorEastAsia"/>
          <w:sz w:val="28"/>
          <w:szCs w:val="28"/>
          <w:lang w:val="kk-KZ"/>
        </w:rPr>
        <w:t xml:space="preserve">                                  (2.35)</w:t>
      </w:r>
    </w:p>
    <w:p w:rsidR="00CC4CF9" w:rsidRPr="00821752" w:rsidRDefault="00CC4CF9" w:rsidP="002866E6">
      <w:pPr>
        <w:ind w:firstLine="709"/>
        <w:rPr>
          <w:rFonts w:eastAsiaTheme="minorEastAsia"/>
          <w:sz w:val="28"/>
          <w:szCs w:val="28"/>
          <w:lang w:val="kk-KZ"/>
        </w:rPr>
      </w:pPr>
    </w:p>
    <w:p w:rsidR="00B30EFA" w:rsidRPr="00821752" w:rsidRDefault="00B30EFA" w:rsidP="002866E6">
      <w:pPr>
        <w:ind w:firstLine="709"/>
        <w:jc w:val="both"/>
        <w:rPr>
          <w:color w:val="000000" w:themeColor="text1"/>
          <w:sz w:val="28"/>
          <w:szCs w:val="28"/>
        </w:rPr>
      </w:pPr>
      <w:r w:rsidRPr="00821752">
        <w:rPr>
          <w:color w:val="000000" w:themeColor="text1"/>
          <w:sz w:val="28"/>
          <w:szCs w:val="28"/>
        </w:rPr>
        <w:t xml:space="preserve">Функция </w:t>
      </w:r>
      <w:r w:rsidR="00CC4CF9" w:rsidRPr="00821752">
        <w:rPr>
          <w:color w:val="000000" w:themeColor="text1"/>
          <w:sz w:val="28"/>
          <w:szCs w:val="28"/>
        </w:rPr>
        <w:t>гиперболический тангенс симметрична</w:t>
      </w:r>
      <w:r w:rsidRPr="00821752">
        <w:rPr>
          <w:color w:val="000000" w:themeColor="text1"/>
          <w:sz w:val="28"/>
          <w:szCs w:val="28"/>
        </w:rPr>
        <w:t xml:space="preserve"> касательно (0,0), и это качество является преимуществом, если сравнить с сигмоидальной функцией активации нейрона.</w:t>
      </w:r>
    </w:p>
    <w:p w:rsidR="00B30EFA" w:rsidRPr="00821752" w:rsidRDefault="00B30EFA" w:rsidP="002866E6">
      <w:pPr>
        <w:ind w:firstLine="709"/>
        <w:jc w:val="both"/>
        <w:rPr>
          <w:color w:val="000000" w:themeColor="text1"/>
          <w:sz w:val="28"/>
          <w:szCs w:val="28"/>
        </w:rPr>
      </w:pPr>
      <w:r w:rsidRPr="00821752">
        <w:rPr>
          <w:color w:val="000000" w:themeColor="text1"/>
          <w:sz w:val="28"/>
          <w:szCs w:val="28"/>
        </w:rPr>
        <w:t>Более того, производная функция точно также непрерывна и выражается через непосредственно саму функцию.</w:t>
      </w:r>
    </w:p>
    <w:p w:rsidR="00644381" w:rsidRPr="00821752" w:rsidRDefault="00295980" w:rsidP="00FC1740">
      <w:pPr>
        <w:ind w:firstLine="709"/>
        <w:jc w:val="both"/>
        <w:rPr>
          <w:sz w:val="28"/>
          <w:szCs w:val="28"/>
          <w:lang w:val="kk-KZ"/>
        </w:rPr>
      </w:pPr>
      <w:r w:rsidRPr="00821752">
        <w:rPr>
          <w:sz w:val="28"/>
          <w:szCs w:val="28"/>
        </w:rPr>
        <w:t xml:space="preserve">Функция активации </w:t>
      </w:r>
      <w:r w:rsidRPr="00DC152D">
        <w:rPr>
          <w:sz w:val="28"/>
          <w:szCs w:val="28"/>
          <w:lang w:val="kk-KZ"/>
        </w:rPr>
        <w:t>пологая ступенька</w:t>
      </w:r>
      <w:r w:rsidRPr="00821752">
        <w:rPr>
          <w:b/>
          <w:sz w:val="28"/>
          <w:szCs w:val="28"/>
          <w:lang w:val="kk-KZ"/>
        </w:rPr>
        <w:t xml:space="preserve"> </w:t>
      </w:r>
      <w:r w:rsidRPr="00821752">
        <w:rPr>
          <w:sz w:val="28"/>
          <w:szCs w:val="28"/>
          <w:lang w:val="kk-KZ"/>
        </w:rPr>
        <w:t xml:space="preserve">представлена на рисунке </w:t>
      </w:r>
      <w:r w:rsidR="00821752" w:rsidRPr="00821752">
        <w:rPr>
          <w:sz w:val="28"/>
          <w:szCs w:val="28"/>
          <w:lang w:val="kk-KZ"/>
        </w:rPr>
        <w:t>2.4</w:t>
      </w:r>
      <w:r w:rsidRPr="00821752">
        <w:rPr>
          <w:sz w:val="28"/>
          <w:szCs w:val="28"/>
          <w:lang w:val="kk-KZ"/>
        </w:rPr>
        <w:t xml:space="preserve"> и определяется следующим выражением:</w:t>
      </w:r>
    </w:p>
    <w:p w:rsidR="00644381" w:rsidRPr="00821752" w:rsidRDefault="00644381" w:rsidP="002866E6">
      <w:pPr>
        <w:ind w:firstLine="709"/>
        <w:rPr>
          <w:i/>
          <w:sz w:val="28"/>
          <w:szCs w:val="28"/>
          <w:lang w:val="kk-KZ"/>
        </w:rPr>
      </w:pPr>
    </w:p>
    <w:p w:rsidR="00644381" w:rsidRPr="00821752" w:rsidRDefault="0056784C" w:rsidP="002866E6">
      <w:pPr>
        <w:ind w:firstLine="709"/>
        <w:rPr>
          <w:rFonts w:eastAsiaTheme="minorEastAsia"/>
          <w:sz w:val="28"/>
          <w:szCs w:val="28"/>
          <w:lang w:val="kk-KZ"/>
        </w:rPr>
      </w:pPr>
      <w:r w:rsidRPr="00821752">
        <w:rPr>
          <w:i/>
          <w:sz w:val="28"/>
          <w:szCs w:val="28"/>
          <w:lang w:val="kk-KZ"/>
        </w:rPr>
        <w:lastRenderedPageBreak/>
        <w:t xml:space="preserve">                       </w:t>
      </w:r>
      <m:oMath>
        <m:r>
          <w:rPr>
            <w:rFonts w:ascii="Cambria Math" w:hAnsi="Cambria Math"/>
            <w:sz w:val="28"/>
            <w:szCs w:val="28"/>
            <w:lang w:val="kk-KZ"/>
          </w:rPr>
          <m:t>OUT=</m:t>
        </m:r>
        <m:d>
          <m:dPr>
            <m:begChr m:val="{"/>
            <m:endChr m:val=""/>
            <m:ctrlPr>
              <w:rPr>
                <w:rFonts w:ascii="Cambria Math" w:hAnsi="Cambria Math"/>
                <w:i/>
                <w:sz w:val="28"/>
                <w:szCs w:val="28"/>
                <w:lang w:val="kk-KZ"/>
              </w:rPr>
            </m:ctrlPr>
          </m:dPr>
          <m:e>
            <m:eqArr>
              <m:eqArrPr>
                <m:ctrlPr>
                  <w:rPr>
                    <w:rFonts w:ascii="Cambria Math" w:hAnsi="Cambria Math"/>
                    <w:i/>
                    <w:sz w:val="28"/>
                    <w:szCs w:val="28"/>
                    <w:lang w:val="kk-KZ"/>
                  </w:rPr>
                </m:ctrlPr>
              </m:eqArrPr>
              <m:e>
                <m:f>
                  <m:fPr>
                    <m:ctrlPr>
                      <w:rPr>
                        <w:rFonts w:ascii="Cambria Math" w:hAnsi="Cambria Math"/>
                        <w:i/>
                        <w:sz w:val="28"/>
                        <w:szCs w:val="28"/>
                        <w:lang w:val="kk-KZ"/>
                      </w:rPr>
                    </m:ctrlPr>
                  </m:fPr>
                  <m:num>
                    <m:m>
                      <m:mPr>
                        <m:mcs>
                          <m:mc>
                            <m:mcPr>
                              <m:count m:val="1"/>
                              <m:mcJc m:val="center"/>
                            </m:mcPr>
                          </m:mc>
                        </m:mcs>
                        <m:ctrlPr>
                          <w:rPr>
                            <w:rFonts w:ascii="Cambria Math" w:hAnsi="Cambria Math"/>
                            <w:i/>
                            <w:sz w:val="28"/>
                            <w:szCs w:val="28"/>
                            <w:lang w:val="kk-KZ"/>
                          </w:rPr>
                        </m:ctrlPr>
                      </m:mPr>
                      <m:mr>
                        <m:e>
                          <m:r>
                            <w:rPr>
                              <w:rFonts w:ascii="Cambria Math" w:hAnsi="Cambria Math"/>
                              <w:sz w:val="28"/>
                              <w:szCs w:val="28"/>
                              <w:lang w:val="kk-KZ"/>
                            </w:rPr>
                            <m:t>0, NET≤θ</m:t>
                          </m:r>
                        </m:e>
                      </m:mr>
                      <m:mr>
                        <m:e>
                          <m:r>
                            <w:rPr>
                              <w:rFonts w:ascii="Cambria Math" w:hAnsi="Cambria Math"/>
                              <w:sz w:val="28"/>
                              <w:szCs w:val="28"/>
                              <w:lang w:val="kk-KZ"/>
                            </w:rPr>
                            <m:t>(NET-θ)</m:t>
                          </m:r>
                        </m:e>
                      </m:mr>
                    </m:m>
                  </m:num>
                  <m:den>
                    <m:r>
                      <w:rPr>
                        <w:rFonts w:ascii="Cambria Math" w:hAnsi="Cambria Math"/>
                        <w:sz w:val="28"/>
                        <w:szCs w:val="28"/>
                        <w:lang w:val="kk-KZ"/>
                      </w:rPr>
                      <m:t>∆</m:t>
                    </m:r>
                  </m:den>
                </m:f>
                <m:r>
                  <w:rPr>
                    <w:rFonts w:ascii="Cambria Math" w:hAnsi="Cambria Math"/>
                    <w:sz w:val="28"/>
                    <w:szCs w:val="28"/>
                    <w:lang w:val="kk-KZ"/>
                  </w:rPr>
                  <m:t>,  θ≤NET&lt;θ+∆</m:t>
                </m:r>
              </m:e>
              <m:e>
                <m:r>
                  <w:rPr>
                    <w:rFonts w:ascii="Cambria Math" w:hAnsi="Cambria Math"/>
                    <w:sz w:val="28"/>
                    <w:szCs w:val="28"/>
                    <w:lang w:val="kk-KZ"/>
                  </w:rPr>
                  <m:t xml:space="preserve">1, NET≥θ+∆                                      </m:t>
                </m:r>
              </m:e>
            </m:eqArr>
          </m:e>
        </m:d>
      </m:oMath>
      <w:r w:rsidRPr="00821752">
        <w:rPr>
          <w:rFonts w:eastAsiaTheme="minorEastAsia"/>
          <w:sz w:val="28"/>
          <w:szCs w:val="28"/>
          <w:lang w:val="kk-KZ"/>
        </w:rPr>
        <w:t xml:space="preserve">                  (2.36)</w:t>
      </w:r>
    </w:p>
    <w:p w:rsidR="0056784C" w:rsidRPr="00821752" w:rsidRDefault="0056784C" w:rsidP="002866E6">
      <w:pPr>
        <w:ind w:firstLine="709"/>
        <w:rPr>
          <w:rFonts w:eastAsiaTheme="minorEastAsia"/>
          <w:sz w:val="28"/>
          <w:szCs w:val="28"/>
          <w:lang w:val="kk-KZ"/>
        </w:rPr>
      </w:pPr>
    </w:p>
    <w:p w:rsidR="00CD4FED" w:rsidRPr="00821752" w:rsidRDefault="00CD4FED" w:rsidP="002866E6">
      <w:pPr>
        <w:ind w:firstLine="709"/>
        <w:jc w:val="both"/>
        <w:rPr>
          <w:color w:val="000000" w:themeColor="text1"/>
          <w:sz w:val="28"/>
          <w:szCs w:val="28"/>
        </w:rPr>
      </w:pPr>
      <w:r w:rsidRPr="00821752">
        <w:rPr>
          <w:color w:val="000000" w:themeColor="text1"/>
          <w:sz w:val="28"/>
          <w:szCs w:val="28"/>
        </w:rPr>
        <w:t xml:space="preserve">Может быть рассчитана достаточно просто, но при этом у нее есть разрывная первая производная по точкам </w:t>
      </w:r>
      <m:oMath>
        <m:r>
          <w:rPr>
            <w:rFonts w:ascii="Cambria Math" w:hAnsi="Cambria Math"/>
            <w:color w:val="000000" w:themeColor="text1"/>
            <w:sz w:val="28"/>
            <w:szCs w:val="28"/>
          </w:rPr>
          <m:t>NET=θ, NET=θ+∆</m:t>
        </m:r>
      </m:oMath>
      <w:r w:rsidRPr="00821752">
        <w:rPr>
          <w:rFonts w:eastAsiaTheme="minorEastAsia"/>
          <w:color w:val="000000" w:themeColor="text1"/>
          <w:sz w:val="28"/>
          <w:szCs w:val="28"/>
        </w:rPr>
        <w:t>,</w:t>
      </w:r>
      <w:r w:rsidRPr="00821752">
        <w:rPr>
          <w:color w:val="000000" w:themeColor="text1"/>
          <w:sz w:val="28"/>
          <w:szCs w:val="28"/>
        </w:rPr>
        <w:t xml:space="preserve"> что делает алгоритм обучающего процесса более сложным.</w:t>
      </w:r>
    </w:p>
    <w:p w:rsidR="00CD4FED" w:rsidRPr="00821752" w:rsidRDefault="00CD4FED" w:rsidP="002866E6">
      <w:pPr>
        <w:ind w:firstLine="709"/>
        <w:rPr>
          <w:color w:val="C00000"/>
          <w:sz w:val="28"/>
          <w:szCs w:val="28"/>
        </w:rPr>
      </w:pPr>
    </w:p>
    <w:p w:rsidR="00295980" w:rsidRPr="00821752" w:rsidRDefault="00295980" w:rsidP="002866E6">
      <w:pPr>
        <w:ind w:firstLine="709"/>
        <w:rPr>
          <w:sz w:val="28"/>
          <w:szCs w:val="28"/>
          <w:lang w:val="kk-KZ"/>
        </w:rPr>
      </w:pPr>
      <w:r w:rsidRPr="00821752">
        <w:rPr>
          <w:sz w:val="28"/>
          <w:szCs w:val="28"/>
        </w:rPr>
        <w:t xml:space="preserve">Функция активации </w:t>
      </w:r>
      <w:r w:rsidRPr="00DC152D">
        <w:rPr>
          <w:sz w:val="28"/>
          <w:szCs w:val="28"/>
        </w:rPr>
        <w:t>экспонента</w:t>
      </w:r>
      <w:r w:rsidRPr="00DC152D">
        <w:rPr>
          <w:sz w:val="28"/>
          <w:szCs w:val="28"/>
          <w:lang w:val="kk-KZ"/>
        </w:rPr>
        <w:t>с</w:t>
      </w:r>
      <w:r w:rsidRPr="00821752">
        <w:rPr>
          <w:b/>
          <w:sz w:val="28"/>
          <w:szCs w:val="28"/>
          <w:lang w:val="kk-KZ"/>
        </w:rPr>
        <w:t xml:space="preserve"> </w:t>
      </w:r>
      <w:r w:rsidRPr="00821752">
        <w:rPr>
          <w:sz w:val="28"/>
          <w:szCs w:val="28"/>
          <w:lang w:val="kk-KZ"/>
        </w:rPr>
        <w:t xml:space="preserve">представлена на рисунке </w:t>
      </w:r>
      <w:r w:rsidR="00821752" w:rsidRPr="00821752">
        <w:rPr>
          <w:sz w:val="28"/>
          <w:szCs w:val="28"/>
          <w:lang w:val="kk-KZ"/>
        </w:rPr>
        <w:t>2.4</w:t>
      </w:r>
      <w:r w:rsidRPr="00821752">
        <w:rPr>
          <w:sz w:val="28"/>
          <w:szCs w:val="28"/>
          <w:lang w:val="kk-KZ"/>
        </w:rPr>
        <w:t xml:space="preserve"> и определяется следующим выражением:</w:t>
      </w:r>
    </w:p>
    <w:p w:rsidR="00295980" w:rsidRPr="00821752" w:rsidRDefault="00295980" w:rsidP="002866E6">
      <w:pPr>
        <w:ind w:firstLine="709"/>
        <w:rPr>
          <w:sz w:val="28"/>
          <w:szCs w:val="28"/>
          <w:lang w:val="kk-KZ"/>
        </w:rPr>
      </w:pPr>
    </w:p>
    <w:p w:rsidR="00295980" w:rsidRPr="00821752" w:rsidRDefault="0056784C" w:rsidP="002866E6">
      <w:pPr>
        <w:ind w:firstLine="709"/>
        <w:rPr>
          <w:sz w:val="28"/>
          <w:szCs w:val="28"/>
        </w:rPr>
      </w:pPr>
      <w:r w:rsidRPr="00821752">
        <w:rPr>
          <w:sz w:val="28"/>
          <w:szCs w:val="28"/>
        </w:rPr>
        <w:t xml:space="preserve">                                                </w:t>
      </w:r>
      <m:oMath>
        <m:r>
          <w:rPr>
            <w:rFonts w:ascii="Cambria Math" w:hAnsi="Cambria Math"/>
            <w:sz w:val="28"/>
            <w:szCs w:val="28"/>
          </w:rPr>
          <m:t>OUT=</m:t>
        </m:r>
        <m:sSup>
          <m:sSupPr>
            <m:ctrlPr>
              <w:rPr>
                <w:rFonts w:ascii="Cambria Math" w:hAnsi="Cambria Math"/>
                <w:i/>
                <w:sz w:val="28"/>
                <w:szCs w:val="28"/>
              </w:rPr>
            </m:ctrlPr>
          </m:sSupPr>
          <m:e>
            <m:r>
              <w:rPr>
                <w:rFonts w:ascii="Cambria Math" w:hAnsi="Cambria Math"/>
                <w:sz w:val="28"/>
                <w:szCs w:val="28"/>
              </w:rPr>
              <m:t>e</m:t>
            </m:r>
          </m:e>
          <m:sup>
            <m:r>
              <w:rPr>
                <w:rFonts w:ascii="Cambria Math" w:hAnsi="Cambria Math"/>
                <w:sz w:val="28"/>
                <w:szCs w:val="28"/>
              </w:rPr>
              <m:t>-NET</m:t>
            </m:r>
          </m:sup>
        </m:sSup>
      </m:oMath>
      <w:r w:rsidRPr="00821752">
        <w:rPr>
          <w:sz w:val="28"/>
          <w:szCs w:val="28"/>
        </w:rPr>
        <w:t xml:space="preserve">                                              (2.37)</w:t>
      </w:r>
    </w:p>
    <w:p w:rsidR="00295980" w:rsidRPr="00821752" w:rsidRDefault="00295980" w:rsidP="002866E6">
      <w:pPr>
        <w:ind w:firstLine="709"/>
        <w:rPr>
          <w:color w:val="AEAAAA" w:themeColor="background2" w:themeShade="BF"/>
          <w:sz w:val="28"/>
          <w:szCs w:val="28"/>
        </w:rPr>
      </w:pPr>
    </w:p>
    <w:p w:rsidR="00295980" w:rsidRPr="00DC152D" w:rsidRDefault="00295980" w:rsidP="002866E6">
      <w:pPr>
        <w:ind w:firstLine="709"/>
        <w:rPr>
          <w:sz w:val="28"/>
          <w:szCs w:val="28"/>
        </w:rPr>
      </w:pPr>
      <w:r w:rsidRPr="00DC152D">
        <w:rPr>
          <w:sz w:val="28"/>
          <w:szCs w:val="28"/>
        </w:rPr>
        <w:t>Может быть применена в особых случаях.</w:t>
      </w:r>
    </w:p>
    <w:p w:rsidR="00295980" w:rsidRPr="00821752" w:rsidRDefault="00295980" w:rsidP="002866E6">
      <w:pPr>
        <w:ind w:firstLine="709"/>
        <w:rPr>
          <w:sz w:val="28"/>
          <w:szCs w:val="28"/>
          <w:lang w:val="kk-KZ"/>
        </w:rPr>
      </w:pPr>
      <w:r w:rsidRPr="00821752">
        <w:rPr>
          <w:sz w:val="28"/>
          <w:szCs w:val="28"/>
          <w:lang w:val="en-US"/>
        </w:rPr>
        <w:t>SOFTMAX</w:t>
      </w:r>
      <w:r w:rsidRPr="00821752">
        <w:rPr>
          <w:sz w:val="28"/>
          <w:szCs w:val="28"/>
        </w:rPr>
        <w:t xml:space="preserve"> – </w:t>
      </w:r>
      <w:r w:rsidRPr="00821752">
        <w:rPr>
          <w:sz w:val="28"/>
          <w:szCs w:val="28"/>
          <w:lang w:val="kk-KZ"/>
        </w:rPr>
        <w:t xml:space="preserve">функция представлена на рисунке </w:t>
      </w:r>
      <w:r w:rsidR="00821752" w:rsidRPr="00821752">
        <w:rPr>
          <w:sz w:val="28"/>
          <w:szCs w:val="28"/>
          <w:lang w:val="kk-KZ"/>
        </w:rPr>
        <w:t>2.4</w:t>
      </w:r>
      <w:r w:rsidRPr="00821752">
        <w:rPr>
          <w:sz w:val="28"/>
          <w:szCs w:val="28"/>
          <w:lang w:val="kk-KZ"/>
        </w:rPr>
        <w:t xml:space="preserve"> и определяется следующим выражением:</w:t>
      </w:r>
    </w:p>
    <w:p w:rsidR="00644381" w:rsidRPr="00821752" w:rsidRDefault="00644381" w:rsidP="002866E6">
      <w:pPr>
        <w:ind w:firstLine="709"/>
        <w:rPr>
          <w:sz w:val="28"/>
          <w:szCs w:val="28"/>
          <w:lang w:val="kk-KZ"/>
        </w:rPr>
      </w:pPr>
    </w:p>
    <w:p w:rsidR="00644381" w:rsidRPr="00821752" w:rsidRDefault="0056784C" w:rsidP="002866E6">
      <w:pPr>
        <w:ind w:firstLine="709"/>
        <w:rPr>
          <w:rFonts w:eastAsiaTheme="minorEastAsia"/>
          <w:sz w:val="28"/>
          <w:szCs w:val="28"/>
          <w:lang w:val="kk-KZ"/>
        </w:rPr>
      </w:pPr>
      <w:r w:rsidRPr="00821752">
        <w:rPr>
          <w:rFonts w:eastAsiaTheme="minorEastAsia"/>
          <w:sz w:val="28"/>
          <w:szCs w:val="28"/>
          <w:lang w:val="kk-KZ"/>
        </w:rPr>
        <w:t xml:space="preserve">                                              </w:t>
      </w:r>
      <w:r w:rsidR="00644381" w:rsidRPr="00821752">
        <w:rPr>
          <w:rFonts w:eastAsiaTheme="minorEastAsia"/>
          <w:sz w:val="28"/>
          <w:szCs w:val="28"/>
          <w:lang w:val="kk-KZ"/>
        </w:rPr>
        <w:t xml:space="preserve">  </w:t>
      </w:r>
      <m:oMath>
        <m:r>
          <w:rPr>
            <w:rFonts w:ascii="Cambria Math" w:hAnsi="Cambria Math"/>
            <w:sz w:val="28"/>
            <w:szCs w:val="28"/>
            <w:lang w:val="kk-KZ"/>
          </w:rPr>
          <m:t>OUT=</m:t>
        </m:r>
        <m:f>
          <m:fPr>
            <m:ctrlPr>
              <w:rPr>
                <w:rFonts w:ascii="Cambria Math" w:hAnsi="Cambria Math"/>
                <w:i/>
                <w:sz w:val="28"/>
                <w:szCs w:val="28"/>
                <w:lang w:val="kk-KZ"/>
              </w:rPr>
            </m:ctrlPr>
          </m:fPr>
          <m:num>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NET</m:t>
                </m:r>
              </m:sup>
            </m:sSup>
          </m:num>
          <m:den>
            <m:nary>
              <m:naryPr>
                <m:chr m:val="∑"/>
                <m:limLoc m:val="undOvr"/>
                <m:subHide m:val="1"/>
                <m:supHide m:val="1"/>
                <m:ctrlPr>
                  <w:rPr>
                    <w:rFonts w:ascii="Cambria Math" w:hAnsi="Cambria Math"/>
                    <w:i/>
                    <w:sz w:val="28"/>
                    <w:szCs w:val="28"/>
                    <w:lang w:val="kk-KZ"/>
                  </w:rPr>
                </m:ctrlPr>
              </m:naryPr>
              <m:sub/>
              <m:sup/>
              <m:e>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NET</m:t>
                    </m:r>
                  </m:sup>
                </m:sSup>
              </m:e>
            </m:nary>
          </m:den>
        </m:f>
      </m:oMath>
      <w:r w:rsidRPr="00821752">
        <w:rPr>
          <w:rFonts w:eastAsiaTheme="minorEastAsia"/>
          <w:sz w:val="28"/>
          <w:szCs w:val="28"/>
          <w:lang w:val="kk-KZ"/>
        </w:rPr>
        <w:t xml:space="preserve">                                               (2.38)</w:t>
      </w:r>
    </w:p>
    <w:p w:rsidR="00CE1A7F" w:rsidRPr="00821752" w:rsidRDefault="00CE1A7F" w:rsidP="002866E6">
      <w:pPr>
        <w:ind w:firstLine="709"/>
        <w:jc w:val="both"/>
        <w:rPr>
          <w:color w:val="AEAAAA" w:themeColor="background2" w:themeShade="BF"/>
          <w:sz w:val="28"/>
          <w:szCs w:val="28"/>
          <w:lang w:val="kk-KZ"/>
        </w:rPr>
      </w:pPr>
    </w:p>
    <w:p w:rsidR="00295980" w:rsidRPr="00821752" w:rsidRDefault="00295980" w:rsidP="002866E6">
      <w:pPr>
        <w:ind w:firstLine="709"/>
        <w:jc w:val="both"/>
        <w:rPr>
          <w:sz w:val="28"/>
          <w:szCs w:val="28"/>
        </w:rPr>
      </w:pPr>
      <w:r w:rsidRPr="00821752">
        <w:rPr>
          <w:sz w:val="28"/>
          <w:szCs w:val="28"/>
        </w:rPr>
        <w:t xml:space="preserve">В данном случае суммирование может быть выполнено по всем нейронным связям конкретного слоя сети. Это дает возможность трактовать </w:t>
      </w:r>
      <w:r w:rsidRPr="00821752">
        <w:rPr>
          <w:sz w:val="28"/>
          <w:szCs w:val="28"/>
          <w:lang w:val="en-US"/>
        </w:rPr>
        <w:t>OUT</w:t>
      </w:r>
      <w:r w:rsidRPr="00821752">
        <w:rPr>
          <w:sz w:val="28"/>
          <w:szCs w:val="28"/>
        </w:rPr>
        <w:t xml:space="preserve">, как </w:t>
      </w:r>
      <w:r w:rsidR="00CE1A7F" w:rsidRPr="00821752">
        <w:rPr>
          <w:sz w:val="28"/>
          <w:szCs w:val="28"/>
        </w:rPr>
        <w:t>вероятность</w:t>
      </w:r>
      <w:r w:rsidRPr="00821752">
        <w:rPr>
          <w:sz w:val="28"/>
          <w:szCs w:val="28"/>
        </w:rPr>
        <w:t xml:space="preserve"> случаев, общность которых</w:t>
      </w:r>
      <w:r w:rsidRPr="00821752">
        <w:rPr>
          <w:sz w:val="28"/>
          <w:szCs w:val="28"/>
          <w:lang w:val="kk-KZ"/>
        </w:rPr>
        <w:t xml:space="preserve"> </w:t>
      </w:r>
      <w:r w:rsidRPr="00821752">
        <w:rPr>
          <w:sz w:val="28"/>
          <w:szCs w:val="28"/>
        </w:rPr>
        <w:t xml:space="preserve">может создавать </w:t>
      </w:r>
      <w:r w:rsidR="00CE1A7F" w:rsidRPr="00821752">
        <w:rPr>
          <w:sz w:val="28"/>
          <w:szCs w:val="28"/>
        </w:rPr>
        <w:t>полную группу</w:t>
      </w:r>
      <w:r w:rsidRPr="00821752">
        <w:rPr>
          <w:sz w:val="28"/>
          <w:szCs w:val="28"/>
        </w:rPr>
        <w:t>. Эт</w:t>
      </w:r>
      <w:r w:rsidR="00CE1A7F" w:rsidRPr="00821752">
        <w:rPr>
          <w:sz w:val="28"/>
          <w:szCs w:val="28"/>
        </w:rPr>
        <w:t>о</w:t>
      </w:r>
      <w:r w:rsidRPr="00821752">
        <w:rPr>
          <w:sz w:val="28"/>
          <w:szCs w:val="28"/>
        </w:rPr>
        <w:t xml:space="preserve"> </w:t>
      </w:r>
      <w:r w:rsidR="00CE1A7F" w:rsidRPr="00821752">
        <w:rPr>
          <w:sz w:val="28"/>
          <w:szCs w:val="28"/>
        </w:rPr>
        <w:t xml:space="preserve">свойство </w:t>
      </w:r>
      <w:r w:rsidRPr="00821752">
        <w:rPr>
          <w:sz w:val="28"/>
          <w:szCs w:val="28"/>
        </w:rPr>
        <w:t>дает возможность</w:t>
      </w:r>
      <w:r w:rsidR="00CE1A7F" w:rsidRPr="00821752">
        <w:rPr>
          <w:sz w:val="28"/>
          <w:szCs w:val="28"/>
        </w:rPr>
        <w:t xml:space="preserve"> использовать</w:t>
      </w:r>
      <w:r w:rsidRPr="00821752">
        <w:rPr>
          <w:sz w:val="28"/>
          <w:szCs w:val="28"/>
        </w:rPr>
        <w:t xml:space="preserve"> </w:t>
      </w:r>
      <w:r w:rsidRPr="00821752">
        <w:rPr>
          <w:sz w:val="28"/>
          <w:szCs w:val="28"/>
          <w:lang w:val="en-US"/>
        </w:rPr>
        <w:t>SOFTMAX</w:t>
      </w:r>
      <w:r w:rsidRPr="00821752">
        <w:rPr>
          <w:sz w:val="28"/>
          <w:szCs w:val="28"/>
        </w:rPr>
        <w:t>-</w:t>
      </w:r>
      <w:r w:rsidR="00CE1A7F" w:rsidRPr="00821752">
        <w:rPr>
          <w:sz w:val="28"/>
          <w:szCs w:val="28"/>
        </w:rPr>
        <w:t xml:space="preserve">функцию </w:t>
      </w:r>
      <w:r w:rsidR="00821752" w:rsidRPr="00821752">
        <w:rPr>
          <w:sz w:val="28"/>
          <w:szCs w:val="28"/>
        </w:rPr>
        <w:t>при проверке</w:t>
      </w:r>
      <w:r w:rsidR="00CE1A7F" w:rsidRPr="00821752">
        <w:rPr>
          <w:sz w:val="28"/>
          <w:szCs w:val="28"/>
        </w:rPr>
        <w:t xml:space="preserve"> гипотез, в </w:t>
      </w:r>
      <w:r w:rsidRPr="00821752">
        <w:rPr>
          <w:sz w:val="28"/>
          <w:szCs w:val="28"/>
        </w:rPr>
        <w:t>целях создания классификаций</w:t>
      </w:r>
      <w:r w:rsidR="00CE1A7F" w:rsidRPr="00821752">
        <w:rPr>
          <w:sz w:val="28"/>
          <w:szCs w:val="28"/>
        </w:rPr>
        <w:t>, для</w:t>
      </w:r>
      <w:r w:rsidRPr="00821752">
        <w:rPr>
          <w:sz w:val="28"/>
          <w:szCs w:val="28"/>
        </w:rPr>
        <w:t xml:space="preserve"> </w:t>
      </w:r>
      <w:r w:rsidR="00CE1A7F" w:rsidRPr="00821752">
        <w:rPr>
          <w:sz w:val="28"/>
          <w:szCs w:val="28"/>
        </w:rPr>
        <w:t>распознавания образов</w:t>
      </w:r>
      <w:r w:rsidRPr="00821752">
        <w:rPr>
          <w:sz w:val="28"/>
          <w:szCs w:val="28"/>
        </w:rPr>
        <w:t>.</w:t>
      </w:r>
    </w:p>
    <w:p w:rsidR="00295980" w:rsidRPr="00821752" w:rsidRDefault="00295980" w:rsidP="002866E6">
      <w:pPr>
        <w:ind w:firstLine="709"/>
        <w:rPr>
          <w:sz w:val="28"/>
          <w:szCs w:val="28"/>
          <w:lang w:val="kk-KZ"/>
        </w:rPr>
      </w:pPr>
      <w:r w:rsidRPr="00821752">
        <w:rPr>
          <w:sz w:val="28"/>
          <w:szCs w:val="28"/>
        </w:rPr>
        <w:t xml:space="preserve">Функция активации </w:t>
      </w:r>
      <w:r w:rsidR="00FE0E4F" w:rsidRPr="00DC152D">
        <w:rPr>
          <w:sz w:val="28"/>
          <w:szCs w:val="28"/>
        </w:rPr>
        <w:t>у</w:t>
      </w:r>
      <w:r w:rsidR="00FE0E4F" w:rsidRPr="00DC152D">
        <w:rPr>
          <w:sz w:val="28"/>
          <w:szCs w:val="28"/>
          <w:lang w:val="kk-KZ"/>
        </w:rPr>
        <w:t>частки синусоиды</w:t>
      </w:r>
      <w:r w:rsidR="00FE0E4F" w:rsidRPr="00DC152D">
        <w:rPr>
          <w:sz w:val="28"/>
          <w:szCs w:val="28"/>
        </w:rPr>
        <w:t xml:space="preserve"> </w:t>
      </w:r>
      <w:r w:rsidRPr="00DC152D">
        <w:rPr>
          <w:sz w:val="28"/>
          <w:szCs w:val="28"/>
          <w:lang w:val="kk-KZ"/>
        </w:rPr>
        <w:t>представлена</w:t>
      </w:r>
      <w:r w:rsidRPr="00821752">
        <w:rPr>
          <w:sz w:val="28"/>
          <w:szCs w:val="28"/>
          <w:lang w:val="kk-KZ"/>
        </w:rPr>
        <w:t xml:space="preserve"> на рисунке </w:t>
      </w:r>
      <w:r w:rsidR="00821752" w:rsidRPr="00821752">
        <w:rPr>
          <w:sz w:val="28"/>
          <w:szCs w:val="28"/>
          <w:lang w:val="kk-KZ"/>
        </w:rPr>
        <w:t>2.4</w:t>
      </w:r>
      <w:r w:rsidRPr="00821752">
        <w:rPr>
          <w:sz w:val="28"/>
          <w:szCs w:val="28"/>
          <w:lang w:val="kk-KZ"/>
        </w:rPr>
        <w:t xml:space="preserve"> и определяется следующим выражением</w:t>
      </w:r>
      <w:r w:rsidR="00C35550" w:rsidRPr="00821752">
        <w:t xml:space="preserve"> </w:t>
      </w:r>
      <w:r w:rsidR="00942C59" w:rsidRPr="00821752">
        <w:rPr>
          <w:sz w:val="28"/>
          <w:szCs w:val="28"/>
        </w:rPr>
        <w:t>[</w:t>
      </w:r>
      <w:r w:rsidR="00C35550" w:rsidRPr="00821752">
        <w:rPr>
          <w:sz w:val="28"/>
          <w:szCs w:val="28"/>
        </w:rPr>
        <w:t>44</w:t>
      </w:r>
      <w:r w:rsidR="00942C59" w:rsidRPr="00821752">
        <w:rPr>
          <w:sz w:val="28"/>
          <w:szCs w:val="28"/>
        </w:rPr>
        <w:t>]</w:t>
      </w:r>
      <w:r w:rsidR="00E83D52" w:rsidRPr="00821752">
        <w:rPr>
          <w:sz w:val="28"/>
          <w:szCs w:val="28"/>
          <w:lang w:val="kk-KZ"/>
        </w:rPr>
        <w:t>:</w:t>
      </w:r>
    </w:p>
    <w:p w:rsidR="00644381" w:rsidRPr="00821752" w:rsidRDefault="00644381" w:rsidP="002866E6">
      <w:pPr>
        <w:ind w:firstLine="709"/>
        <w:jc w:val="both"/>
        <w:rPr>
          <w:b/>
          <w:sz w:val="28"/>
          <w:szCs w:val="28"/>
          <w:lang w:val="kk-KZ"/>
        </w:rPr>
      </w:pPr>
    </w:p>
    <w:p w:rsidR="00644381" w:rsidRPr="00821752" w:rsidRDefault="0056784C" w:rsidP="002866E6">
      <w:pPr>
        <w:ind w:firstLine="709"/>
        <w:jc w:val="both"/>
        <w:rPr>
          <w:rFonts w:eastAsiaTheme="minorEastAsia"/>
          <w:sz w:val="28"/>
          <w:szCs w:val="28"/>
          <w:lang w:val="kk-KZ"/>
        </w:rPr>
      </w:pPr>
      <w:r w:rsidRPr="00821752">
        <w:rPr>
          <w:sz w:val="28"/>
          <w:szCs w:val="28"/>
          <w:lang w:val="kk-KZ"/>
        </w:rPr>
        <w:t xml:space="preserve">             </w:t>
      </w:r>
      <m:oMath>
        <m:r>
          <m:rPr>
            <m:sty m:val="p"/>
          </m:rPr>
          <w:rPr>
            <w:rFonts w:ascii="Cambria Math" w:hAnsi="Cambria Math"/>
            <w:sz w:val="28"/>
            <w:szCs w:val="28"/>
            <w:lang w:val="kk-KZ"/>
          </w:rPr>
          <m:t>OUT=</m:t>
        </m:r>
        <m:func>
          <m:funcPr>
            <m:ctrlPr>
              <w:rPr>
                <w:rFonts w:ascii="Cambria Math" w:hAnsi="Cambria Math"/>
                <w:i/>
                <w:sz w:val="28"/>
                <w:szCs w:val="28"/>
                <w:lang w:val="kk-KZ"/>
              </w:rPr>
            </m:ctrlPr>
          </m:funcPr>
          <m:fName>
            <m:r>
              <m:rPr>
                <m:sty m:val="p"/>
              </m:rPr>
              <w:rPr>
                <w:rFonts w:ascii="Cambria Math" w:hAnsi="Cambria Math"/>
                <w:sz w:val="28"/>
                <w:szCs w:val="28"/>
                <w:lang w:val="kk-KZ"/>
              </w:rPr>
              <m:t>sin</m:t>
            </m:r>
          </m:fName>
          <m:e>
            <m:d>
              <m:dPr>
                <m:ctrlPr>
                  <w:rPr>
                    <w:rFonts w:ascii="Cambria Math" w:hAnsi="Cambria Math"/>
                    <w:i/>
                    <w:sz w:val="28"/>
                    <w:szCs w:val="28"/>
                    <w:lang w:val="kk-KZ"/>
                  </w:rPr>
                </m:ctrlPr>
              </m:dPr>
              <m:e>
                <m:r>
                  <w:rPr>
                    <w:rFonts w:ascii="Cambria Math" w:hAnsi="Cambria Math"/>
                    <w:sz w:val="28"/>
                    <w:szCs w:val="28"/>
                    <w:lang w:val="kk-KZ"/>
                  </w:rPr>
                  <m:t>NET</m:t>
                </m:r>
              </m:e>
            </m:d>
          </m:e>
        </m:func>
        <m:r>
          <w:rPr>
            <w:rFonts w:ascii="Cambria Math" w:hAnsi="Cambria Math"/>
            <w:sz w:val="28"/>
            <w:szCs w:val="28"/>
            <w:lang w:val="kk-KZ"/>
          </w:rPr>
          <m:t>для NET=</m:t>
        </m:r>
        <m:d>
          <m:dPr>
            <m:begChr m:val="["/>
            <m:endChr m:val="]"/>
            <m:ctrlPr>
              <w:rPr>
                <w:rFonts w:ascii="Cambria Math" w:hAnsi="Cambria Math"/>
                <w:i/>
                <w:sz w:val="28"/>
                <w:szCs w:val="28"/>
                <w:lang w:val="en-US"/>
              </w:rPr>
            </m:ctrlPr>
          </m:dPr>
          <m:e>
            <m:r>
              <w:rPr>
                <w:rFonts w:ascii="Cambria Math" w:hAnsi="Cambria Math"/>
                <w:sz w:val="28"/>
                <w:szCs w:val="28"/>
                <w:lang w:val="kk-KZ"/>
              </w:rPr>
              <m:t>-</m:t>
            </m:r>
            <m:f>
              <m:fPr>
                <m:ctrlPr>
                  <w:rPr>
                    <w:rFonts w:ascii="Cambria Math" w:hAnsi="Cambria Math"/>
                    <w:i/>
                    <w:sz w:val="28"/>
                    <w:szCs w:val="28"/>
                    <w:lang w:val="en-US"/>
                  </w:rPr>
                </m:ctrlPr>
              </m:fPr>
              <m:num>
                <m:r>
                  <w:rPr>
                    <w:rFonts w:ascii="Cambria Math" w:hAnsi="Cambria Math"/>
                    <w:sz w:val="28"/>
                    <w:szCs w:val="28"/>
                    <w:lang w:val="kk-KZ"/>
                  </w:rPr>
                  <m:t>π</m:t>
                </m:r>
              </m:num>
              <m:den>
                <m:r>
                  <w:rPr>
                    <w:rFonts w:ascii="Cambria Math" w:hAnsi="Cambria Math"/>
                    <w:sz w:val="28"/>
                    <w:szCs w:val="28"/>
                    <w:lang w:val="kk-KZ"/>
                  </w:rPr>
                  <m:t>2</m:t>
                </m:r>
              </m:den>
            </m:f>
            <m:r>
              <w:rPr>
                <w:rFonts w:ascii="Cambria Math" w:hAnsi="Cambria Math"/>
                <w:sz w:val="28"/>
                <w:szCs w:val="28"/>
                <w:lang w:val="kk-KZ"/>
              </w:rPr>
              <m:t xml:space="preserve">, </m:t>
            </m:r>
            <m:f>
              <m:fPr>
                <m:ctrlPr>
                  <w:rPr>
                    <w:rFonts w:ascii="Cambria Math" w:hAnsi="Cambria Math"/>
                    <w:i/>
                    <w:sz w:val="28"/>
                    <w:szCs w:val="28"/>
                    <w:lang w:val="en-US"/>
                  </w:rPr>
                </m:ctrlPr>
              </m:fPr>
              <m:num>
                <m:r>
                  <w:rPr>
                    <w:rFonts w:ascii="Cambria Math" w:hAnsi="Cambria Math"/>
                    <w:sz w:val="28"/>
                    <w:szCs w:val="28"/>
                    <w:lang w:val="kk-KZ"/>
                  </w:rPr>
                  <m:t>π</m:t>
                </m:r>
              </m:num>
              <m:den>
                <m:r>
                  <w:rPr>
                    <w:rFonts w:ascii="Cambria Math" w:hAnsi="Cambria Math"/>
                    <w:sz w:val="28"/>
                    <w:szCs w:val="28"/>
                    <w:lang w:val="kk-KZ"/>
                  </w:rPr>
                  <m:t>2</m:t>
                </m:r>
              </m:den>
            </m:f>
          </m:e>
        </m:d>
        <m:r>
          <w:rPr>
            <w:rFonts w:ascii="Cambria Math" w:hAnsi="Cambria Math"/>
            <w:sz w:val="28"/>
            <w:szCs w:val="28"/>
            <w:lang w:val="kk-KZ"/>
          </w:rPr>
          <m:t xml:space="preserve"> или NET=</m:t>
        </m:r>
        <m:d>
          <m:dPr>
            <m:begChr m:val="["/>
            <m:endChr m:val="]"/>
            <m:ctrlPr>
              <w:rPr>
                <w:rFonts w:ascii="Cambria Math" w:hAnsi="Cambria Math"/>
                <w:i/>
                <w:sz w:val="28"/>
                <w:szCs w:val="28"/>
              </w:rPr>
            </m:ctrlPr>
          </m:dPr>
          <m:e>
            <m:r>
              <w:rPr>
                <w:rFonts w:ascii="Cambria Math" w:hAnsi="Cambria Math"/>
                <w:sz w:val="28"/>
                <w:szCs w:val="28"/>
                <w:lang w:val="kk-KZ"/>
              </w:rPr>
              <m:t>-π, π</m:t>
            </m:r>
          </m:e>
        </m:d>
      </m:oMath>
      <w:r w:rsidRPr="00821752">
        <w:rPr>
          <w:rFonts w:eastAsiaTheme="minorEastAsia"/>
          <w:i/>
          <w:sz w:val="28"/>
          <w:szCs w:val="28"/>
          <w:lang w:val="kk-KZ"/>
        </w:rPr>
        <w:t xml:space="preserve">        </w:t>
      </w:r>
      <w:r w:rsidRPr="00821752">
        <w:rPr>
          <w:rFonts w:eastAsiaTheme="minorEastAsia"/>
          <w:sz w:val="28"/>
          <w:szCs w:val="28"/>
          <w:lang w:val="kk-KZ"/>
        </w:rPr>
        <w:t>(2.39)</w:t>
      </w:r>
    </w:p>
    <w:p w:rsidR="007E6A0B" w:rsidRPr="00821752" w:rsidRDefault="007E6A0B" w:rsidP="002866E6">
      <w:pPr>
        <w:ind w:firstLine="709"/>
        <w:jc w:val="both"/>
        <w:rPr>
          <w:rFonts w:eastAsiaTheme="minorEastAsia"/>
          <w:i/>
          <w:sz w:val="28"/>
          <w:szCs w:val="28"/>
          <w:lang w:val="kk-KZ"/>
        </w:rPr>
      </w:pPr>
    </w:p>
    <w:p w:rsidR="00295980" w:rsidRDefault="00295980" w:rsidP="002866E6">
      <w:pPr>
        <w:ind w:firstLine="709"/>
        <w:rPr>
          <w:sz w:val="28"/>
          <w:szCs w:val="28"/>
          <w:lang w:val="kk-KZ"/>
        </w:rPr>
      </w:pPr>
      <w:r w:rsidRPr="00821752">
        <w:rPr>
          <w:sz w:val="28"/>
          <w:szCs w:val="28"/>
        </w:rPr>
        <w:t xml:space="preserve">Функция активации </w:t>
      </w:r>
      <w:r w:rsidR="00FE0E4F" w:rsidRPr="00DC152D">
        <w:rPr>
          <w:rFonts w:eastAsiaTheme="minorEastAsia"/>
          <w:sz w:val="28"/>
          <w:szCs w:val="28"/>
          <w:lang w:val="kk-KZ"/>
        </w:rPr>
        <w:t>гауссова кривая</w:t>
      </w:r>
      <w:r w:rsidR="00FE0E4F" w:rsidRPr="00821752">
        <w:rPr>
          <w:rFonts w:eastAsiaTheme="minorEastAsia"/>
          <w:sz w:val="28"/>
          <w:szCs w:val="28"/>
          <w:lang w:val="kk-KZ"/>
        </w:rPr>
        <w:t xml:space="preserve"> </w:t>
      </w:r>
      <w:r w:rsidRPr="00821752">
        <w:rPr>
          <w:sz w:val="28"/>
          <w:szCs w:val="28"/>
          <w:lang w:val="kk-KZ"/>
        </w:rPr>
        <w:t xml:space="preserve">представлена на рисунке </w:t>
      </w:r>
      <w:r w:rsidR="00821752" w:rsidRPr="00821752">
        <w:rPr>
          <w:sz w:val="28"/>
          <w:szCs w:val="28"/>
          <w:lang w:val="kk-KZ"/>
        </w:rPr>
        <w:t>2.4</w:t>
      </w:r>
      <w:r w:rsidRPr="00821752">
        <w:rPr>
          <w:sz w:val="28"/>
          <w:szCs w:val="28"/>
          <w:lang w:val="kk-KZ"/>
        </w:rPr>
        <w:t xml:space="preserve"> и определяется следующим выражением:</w:t>
      </w:r>
    </w:p>
    <w:p w:rsidR="00FE0E4F" w:rsidRDefault="00FE0E4F" w:rsidP="002866E6">
      <w:pPr>
        <w:ind w:firstLine="709"/>
        <w:rPr>
          <w:sz w:val="28"/>
          <w:szCs w:val="28"/>
          <w:lang w:val="kk-KZ"/>
        </w:rPr>
      </w:pPr>
    </w:p>
    <w:p w:rsidR="00644381" w:rsidRPr="002E6523" w:rsidRDefault="007E6A0B" w:rsidP="002866E6">
      <w:pPr>
        <w:ind w:firstLine="709"/>
        <w:jc w:val="both"/>
        <w:rPr>
          <w:rFonts w:eastAsiaTheme="minorEastAsia"/>
          <w:sz w:val="28"/>
          <w:szCs w:val="28"/>
          <w:lang w:val="kk-KZ"/>
        </w:rPr>
      </w:pPr>
      <w:r>
        <w:rPr>
          <w:sz w:val="28"/>
          <w:szCs w:val="28"/>
          <w:lang w:val="kk-KZ"/>
        </w:rPr>
        <w:t xml:space="preserve">                                          </w:t>
      </w:r>
      <m:oMath>
        <m:r>
          <w:rPr>
            <w:rFonts w:ascii="Cambria Math" w:hAnsi="Cambria Math"/>
            <w:sz w:val="28"/>
            <w:szCs w:val="28"/>
            <w:lang w:val="kk-KZ"/>
          </w:rPr>
          <m:t xml:space="preserve">OUT= </m:t>
        </m:r>
        <m:f>
          <m:fPr>
            <m:ctrlPr>
              <w:rPr>
                <w:rFonts w:ascii="Cambria Math" w:hAnsi="Cambria Math"/>
                <w:i/>
                <w:sz w:val="28"/>
                <w:szCs w:val="28"/>
                <w:lang w:val="kk-KZ"/>
              </w:rPr>
            </m:ctrlPr>
          </m:fPr>
          <m:num>
            <m:r>
              <w:rPr>
                <w:rFonts w:ascii="Cambria Math" w:hAnsi="Cambria Math"/>
                <w:sz w:val="28"/>
                <w:szCs w:val="28"/>
                <w:lang w:val="kk-KZ"/>
              </w:rPr>
              <m:t>1</m:t>
            </m:r>
          </m:num>
          <m:den>
            <m:rad>
              <m:radPr>
                <m:degHide m:val="1"/>
                <m:ctrlPr>
                  <w:rPr>
                    <w:rFonts w:ascii="Cambria Math" w:hAnsi="Cambria Math"/>
                    <w:i/>
                    <w:sz w:val="28"/>
                    <w:szCs w:val="28"/>
                    <w:lang w:val="kk-KZ"/>
                  </w:rPr>
                </m:ctrlPr>
              </m:radPr>
              <m:deg/>
              <m:e>
                <m:r>
                  <w:rPr>
                    <w:rFonts w:ascii="Cambria Math" w:hAnsi="Cambria Math"/>
                    <w:sz w:val="28"/>
                    <w:szCs w:val="28"/>
                    <w:lang w:val="kk-KZ"/>
                  </w:rPr>
                  <m:t>2π</m:t>
                </m:r>
              </m:e>
            </m:rad>
          </m:den>
        </m:f>
        <m:sSup>
          <m:sSupPr>
            <m:ctrlPr>
              <w:rPr>
                <w:rFonts w:ascii="Cambria Math" w:hAnsi="Cambria Math"/>
                <w:i/>
                <w:sz w:val="28"/>
                <w:szCs w:val="28"/>
                <w:lang w:val="kk-KZ"/>
              </w:rPr>
            </m:ctrlPr>
          </m:sSupPr>
          <m:e>
            <m:r>
              <w:rPr>
                <w:rFonts w:ascii="Cambria Math" w:hAnsi="Cambria Math"/>
                <w:sz w:val="28"/>
                <w:szCs w:val="28"/>
                <w:lang w:val="kk-KZ"/>
              </w:rPr>
              <m:t>e</m:t>
            </m:r>
          </m:e>
          <m:sup>
            <m:r>
              <w:rPr>
                <w:rFonts w:ascii="Cambria Math" w:hAnsi="Cambria Math"/>
                <w:sz w:val="28"/>
                <w:szCs w:val="28"/>
                <w:lang w:val="kk-KZ"/>
              </w:rPr>
              <m:t>-</m:t>
            </m:r>
            <m:f>
              <m:fPr>
                <m:ctrlPr>
                  <w:rPr>
                    <w:rFonts w:ascii="Cambria Math" w:hAnsi="Cambria Math"/>
                    <w:i/>
                    <w:sz w:val="28"/>
                    <w:szCs w:val="28"/>
                    <w:lang w:val="kk-KZ"/>
                  </w:rPr>
                </m:ctrlPr>
              </m:fPr>
              <m:num>
                <m:r>
                  <w:rPr>
                    <w:rFonts w:ascii="Cambria Math" w:hAnsi="Cambria Math"/>
                    <w:sz w:val="28"/>
                    <w:szCs w:val="28"/>
                    <w:lang w:val="kk-KZ"/>
                  </w:rPr>
                  <m:t>(NET-m)</m:t>
                </m:r>
              </m:num>
              <m:den>
                <m:sSup>
                  <m:sSupPr>
                    <m:ctrlPr>
                      <w:rPr>
                        <w:rFonts w:ascii="Cambria Math" w:hAnsi="Cambria Math"/>
                        <w:i/>
                        <w:sz w:val="28"/>
                        <w:szCs w:val="28"/>
                        <w:lang w:val="kk-KZ"/>
                      </w:rPr>
                    </m:ctrlPr>
                  </m:sSupPr>
                  <m:e>
                    <m:r>
                      <w:rPr>
                        <w:rFonts w:ascii="Cambria Math" w:hAnsi="Cambria Math"/>
                        <w:sz w:val="28"/>
                        <w:szCs w:val="28"/>
                        <w:lang w:val="kk-KZ"/>
                      </w:rPr>
                      <m:t>2σ</m:t>
                    </m:r>
                  </m:e>
                  <m:sup>
                    <m:r>
                      <w:rPr>
                        <w:rFonts w:ascii="Cambria Math" w:hAnsi="Cambria Math"/>
                        <w:sz w:val="28"/>
                        <w:szCs w:val="28"/>
                        <w:lang w:val="kk-KZ"/>
                      </w:rPr>
                      <m:t>2</m:t>
                    </m:r>
                  </m:sup>
                </m:sSup>
              </m:den>
            </m:f>
          </m:sup>
        </m:sSup>
      </m:oMath>
      <w:r>
        <w:rPr>
          <w:rFonts w:eastAsiaTheme="minorEastAsia"/>
          <w:sz w:val="28"/>
          <w:szCs w:val="28"/>
          <w:lang w:val="kk-KZ"/>
        </w:rPr>
        <w:t xml:space="preserve">                                         (2.40)</w:t>
      </w:r>
    </w:p>
    <w:p w:rsidR="00FE0E4F" w:rsidRPr="007E6A0B" w:rsidRDefault="00FE0E4F" w:rsidP="002866E6">
      <w:pPr>
        <w:ind w:firstLine="709"/>
        <w:rPr>
          <w:sz w:val="28"/>
          <w:szCs w:val="28"/>
          <w:lang w:val="kk-KZ"/>
        </w:rPr>
      </w:pPr>
    </w:p>
    <w:p w:rsidR="00FE0E4F" w:rsidRPr="00A57A84" w:rsidRDefault="00FE0E4F" w:rsidP="002866E6">
      <w:pPr>
        <w:ind w:firstLine="709"/>
        <w:jc w:val="both"/>
        <w:rPr>
          <w:sz w:val="28"/>
          <w:szCs w:val="28"/>
        </w:rPr>
      </w:pPr>
      <w:r w:rsidRPr="00A57A84">
        <w:rPr>
          <w:sz w:val="28"/>
          <w:szCs w:val="28"/>
        </w:rPr>
        <w:t xml:space="preserve">Может быть использована в случаях, когда необходима максимальная реакция нейрона для некоторого определения значения </w:t>
      </w:r>
      <w:r w:rsidRPr="00A57A84">
        <w:rPr>
          <w:sz w:val="28"/>
          <w:szCs w:val="28"/>
          <w:lang w:val="en-US"/>
        </w:rPr>
        <w:t>NET</w:t>
      </w:r>
      <w:r w:rsidRPr="00A57A84">
        <w:rPr>
          <w:sz w:val="28"/>
          <w:szCs w:val="28"/>
        </w:rPr>
        <w:t>.</w:t>
      </w:r>
    </w:p>
    <w:p w:rsidR="00295980" w:rsidRDefault="00FE0E4F" w:rsidP="002866E6">
      <w:pPr>
        <w:ind w:firstLine="709"/>
        <w:jc w:val="both"/>
        <w:rPr>
          <w:sz w:val="28"/>
          <w:szCs w:val="28"/>
        </w:rPr>
      </w:pPr>
      <w:r w:rsidRPr="00DC152D">
        <w:rPr>
          <w:sz w:val="28"/>
          <w:szCs w:val="28"/>
        </w:rPr>
        <w:t>Линейная</w:t>
      </w:r>
      <w:r w:rsidRPr="00A57A84">
        <w:rPr>
          <w:sz w:val="28"/>
          <w:szCs w:val="28"/>
        </w:rPr>
        <w:t xml:space="preserve"> </w:t>
      </w:r>
      <w:r>
        <w:rPr>
          <w:sz w:val="28"/>
          <w:szCs w:val="28"/>
        </w:rPr>
        <w:t>ф</w:t>
      </w:r>
      <w:r w:rsidR="00295980">
        <w:rPr>
          <w:sz w:val="28"/>
          <w:szCs w:val="28"/>
        </w:rPr>
        <w:t xml:space="preserve">ункция активации </w:t>
      </w:r>
      <w:r w:rsidR="00295980">
        <w:rPr>
          <w:sz w:val="28"/>
          <w:szCs w:val="28"/>
          <w:lang w:val="kk-KZ"/>
        </w:rPr>
        <w:t xml:space="preserve">представлена на рисунке </w:t>
      </w:r>
      <w:r w:rsidR="00821752">
        <w:rPr>
          <w:sz w:val="28"/>
          <w:szCs w:val="28"/>
          <w:lang w:val="kk-KZ"/>
        </w:rPr>
        <w:t>2.4</w:t>
      </w:r>
      <w:r w:rsidR="00295980">
        <w:rPr>
          <w:sz w:val="28"/>
          <w:szCs w:val="28"/>
          <w:lang w:val="kk-KZ"/>
        </w:rPr>
        <w:t xml:space="preserve"> и определяется следующим выражением</w:t>
      </w:r>
      <w:r w:rsidR="00C35550" w:rsidRPr="000C02AF">
        <w:t xml:space="preserve"> </w:t>
      </w:r>
      <w:r w:rsidR="00942C59" w:rsidRPr="00C35550">
        <w:rPr>
          <w:sz w:val="28"/>
          <w:szCs w:val="28"/>
        </w:rPr>
        <w:t>[</w:t>
      </w:r>
      <w:r w:rsidR="00C35550" w:rsidRPr="00C35550">
        <w:rPr>
          <w:sz w:val="28"/>
          <w:szCs w:val="28"/>
        </w:rPr>
        <w:t>44</w:t>
      </w:r>
      <w:r w:rsidR="00942C59" w:rsidRPr="00C35550">
        <w:rPr>
          <w:sz w:val="28"/>
          <w:szCs w:val="28"/>
        </w:rPr>
        <w:t>]</w:t>
      </w:r>
      <w:r w:rsidR="00E83D52">
        <w:rPr>
          <w:sz w:val="28"/>
          <w:szCs w:val="28"/>
          <w:lang w:val="kk-KZ"/>
        </w:rPr>
        <w:t>:</w:t>
      </w:r>
    </w:p>
    <w:p w:rsidR="007E6A0B" w:rsidRDefault="007E6A0B" w:rsidP="002866E6">
      <w:pPr>
        <w:ind w:firstLine="709"/>
        <w:jc w:val="both"/>
        <w:rPr>
          <w:sz w:val="28"/>
          <w:szCs w:val="28"/>
          <w:lang w:val="kk-KZ"/>
        </w:rPr>
      </w:pPr>
    </w:p>
    <w:p w:rsidR="00FE0E4F" w:rsidRDefault="007E6A0B" w:rsidP="002866E6">
      <w:pPr>
        <w:ind w:firstLine="709"/>
        <w:rPr>
          <w:sz w:val="28"/>
          <w:szCs w:val="28"/>
        </w:rPr>
      </w:pPr>
      <w:r w:rsidRPr="00D96985">
        <w:rPr>
          <w:i/>
          <w:sz w:val="28"/>
          <w:szCs w:val="28"/>
        </w:rPr>
        <w:t xml:space="preserve">                                              </w:t>
      </w:r>
      <w:r>
        <w:rPr>
          <w:i/>
          <w:sz w:val="28"/>
          <w:szCs w:val="28"/>
          <w:lang w:val="en-US"/>
        </w:rPr>
        <w:t xml:space="preserve">OUT=K NET, K= const. </w:t>
      </w:r>
      <w:r w:rsidRPr="007E6A0B">
        <w:rPr>
          <w:i/>
          <w:sz w:val="28"/>
          <w:szCs w:val="28"/>
          <w:lang w:val="en-US"/>
        </w:rPr>
        <w:t xml:space="preserve">                         </w:t>
      </w:r>
      <w:r>
        <w:rPr>
          <w:i/>
          <w:sz w:val="28"/>
          <w:szCs w:val="28"/>
          <w:lang w:val="en-US"/>
        </w:rPr>
        <w:t xml:space="preserve">  </w:t>
      </w:r>
      <w:r w:rsidRPr="007E6A0B">
        <w:rPr>
          <w:i/>
          <w:sz w:val="28"/>
          <w:szCs w:val="28"/>
          <w:lang w:val="en-US"/>
        </w:rPr>
        <w:t xml:space="preserve">   </w:t>
      </w:r>
      <w:r w:rsidRPr="007E6A0B">
        <w:rPr>
          <w:sz w:val="28"/>
          <w:szCs w:val="28"/>
        </w:rPr>
        <w:t>(2.50)</w:t>
      </w:r>
    </w:p>
    <w:p w:rsidR="007E6A0B" w:rsidRPr="007E6A0B" w:rsidRDefault="007E6A0B" w:rsidP="002866E6">
      <w:pPr>
        <w:ind w:firstLine="709"/>
        <w:rPr>
          <w:i/>
          <w:sz w:val="28"/>
          <w:szCs w:val="28"/>
        </w:rPr>
      </w:pPr>
    </w:p>
    <w:p w:rsidR="00644381" w:rsidRDefault="00644381" w:rsidP="002866E6">
      <w:pPr>
        <w:ind w:firstLine="709"/>
        <w:rPr>
          <w:sz w:val="28"/>
          <w:szCs w:val="28"/>
        </w:rPr>
      </w:pPr>
      <w:r>
        <w:rPr>
          <w:i/>
          <w:sz w:val="28"/>
          <w:szCs w:val="28"/>
          <w:lang w:val="kk-KZ"/>
        </w:rPr>
        <w:lastRenderedPageBreak/>
        <w:t xml:space="preserve"> </w:t>
      </w:r>
      <w:r w:rsidR="00FE0E4F">
        <w:rPr>
          <w:sz w:val="28"/>
          <w:szCs w:val="28"/>
        </w:rPr>
        <w:t>Используется для</w:t>
      </w:r>
      <w:r>
        <w:rPr>
          <w:sz w:val="28"/>
          <w:szCs w:val="28"/>
        </w:rPr>
        <w:t xml:space="preserve"> моделей сетей, </w:t>
      </w:r>
      <w:r w:rsidR="00FE0E4F">
        <w:rPr>
          <w:sz w:val="28"/>
          <w:szCs w:val="28"/>
        </w:rPr>
        <w:t>где нет необходимости последовательно соединять</w:t>
      </w:r>
      <w:r>
        <w:rPr>
          <w:sz w:val="28"/>
          <w:szCs w:val="28"/>
        </w:rPr>
        <w:t xml:space="preserve"> </w:t>
      </w:r>
      <w:r w:rsidR="00FE0E4F">
        <w:rPr>
          <w:sz w:val="28"/>
          <w:szCs w:val="28"/>
        </w:rPr>
        <w:t>друг за другом слоя</w:t>
      </w:r>
      <w:r>
        <w:rPr>
          <w:sz w:val="28"/>
          <w:szCs w:val="28"/>
        </w:rPr>
        <w:t xml:space="preserve"> нейронов.</w:t>
      </w:r>
    </w:p>
    <w:p w:rsidR="00FE0E4F" w:rsidRDefault="00FE0E4F" w:rsidP="002866E6">
      <w:pPr>
        <w:ind w:firstLine="709"/>
        <w:rPr>
          <w:sz w:val="28"/>
          <w:szCs w:val="28"/>
        </w:rPr>
      </w:pPr>
    </w:p>
    <w:p w:rsidR="00FE0E4F" w:rsidRDefault="00FE0E4F" w:rsidP="002866E6">
      <w:pPr>
        <w:ind w:firstLine="709"/>
        <w:rPr>
          <w:sz w:val="28"/>
          <w:szCs w:val="28"/>
        </w:rPr>
      </w:pPr>
    </w:p>
    <w:p w:rsidR="00644381" w:rsidRPr="002E6523" w:rsidRDefault="00644381" w:rsidP="002866E6">
      <w:pPr>
        <w:ind w:firstLine="709"/>
        <w:rPr>
          <w:sz w:val="28"/>
          <w:szCs w:val="28"/>
          <w:lang w:val="kk-KZ"/>
        </w:rPr>
      </w:pPr>
      <w:r>
        <w:rPr>
          <w:noProof/>
          <w:sz w:val="28"/>
          <w:szCs w:val="28"/>
        </w:rPr>
        <w:drawing>
          <wp:inline distT="0" distB="0" distL="0" distR="0" wp14:anchorId="4D0F8D26" wp14:editId="68A6C218">
            <wp:extent cx="5663565" cy="31826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63565" cy="3182620"/>
                    </a:xfrm>
                    <a:prstGeom prst="rect">
                      <a:avLst/>
                    </a:prstGeom>
                    <a:noFill/>
                  </pic:spPr>
                </pic:pic>
              </a:graphicData>
            </a:graphic>
          </wp:inline>
        </w:drawing>
      </w:r>
    </w:p>
    <w:p w:rsidR="00644381" w:rsidRDefault="007E6A0B" w:rsidP="007E6A0B">
      <w:pPr>
        <w:ind w:firstLine="709"/>
        <w:jc w:val="center"/>
        <w:rPr>
          <w:sz w:val="28"/>
          <w:szCs w:val="28"/>
        </w:rPr>
      </w:pPr>
      <w:r w:rsidRPr="007E6A0B">
        <w:rPr>
          <w:sz w:val="28"/>
          <w:szCs w:val="28"/>
          <w:lang w:val="kk-KZ"/>
        </w:rPr>
        <w:t>Рисунок 2.</w:t>
      </w:r>
      <w:r>
        <w:rPr>
          <w:sz w:val="28"/>
          <w:szCs w:val="28"/>
          <w:lang w:val="kk-KZ"/>
        </w:rPr>
        <w:t>4</w:t>
      </w:r>
      <w:r w:rsidRPr="007E6A0B">
        <w:rPr>
          <w:sz w:val="28"/>
          <w:szCs w:val="28"/>
          <w:lang w:val="kk-KZ"/>
        </w:rPr>
        <w:t xml:space="preserve"> - </w:t>
      </w:r>
      <w:r w:rsidR="00644381" w:rsidRPr="007E6A0B">
        <w:rPr>
          <w:sz w:val="28"/>
          <w:szCs w:val="28"/>
          <w:lang w:val="kk-KZ"/>
        </w:rPr>
        <w:t>Виды фракций активации</w:t>
      </w:r>
      <w:r w:rsidR="00C35550" w:rsidRPr="007E6A0B">
        <w:rPr>
          <w:sz w:val="28"/>
          <w:szCs w:val="28"/>
          <w:lang w:val="kk-KZ"/>
        </w:rPr>
        <w:t>.</w:t>
      </w:r>
      <w:r w:rsidR="00644381" w:rsidRPr="00F37063">
        <w:rPr>
          <w:i/>
          <w:sz w:val="28"/>
          <w:szCs w:val="28"/>
          <w:lang w:val="kk-KZ"/>
        </w:rPr>
        <w:t xml:space="preserve"> </w:t>
      </w:r>
      <w:r w:rsidR="00644381" w:rsidRPr="00C35550">
        <w:rPr>
          <w:sz w:val="28"/>
          <w:szCs w:val="28"/>
        </w:rPr>
        <w:t>[</w:t>
      </w:r>
      <w:r w:rsidR="00C35550" w:rsidRPr="00C35550">
        <w:rPr>
          <w:sz w:val="28"/>
          <w:szCs w:val="28"/>
        </w:rPr>
        <w:t>44</w:t>
      </w:r>
      <w:r w:rsidR="00644381" w:rsidRPr="00C35550">
        <w:rPr>
          <w:sz w:val="28"/>
          <w:szCs w:val="28"/>
        </w:rPr>
        <w:t>]</w:t>
      </w:r>
    </w:p>
    <w:p w:rsidR="007E6A0B" w:rsidRPr="00F37063" w:rsidRDefault="007E6A0B" w:rsidP="007E6A0B">
      <w:pPr>
        <w:ind w:firstLine="709"/>
        <w:jc w:val="center"/>
        <w:rPr>
          <w:i/>
          <w:sz w:val="28"/>
          <w:szCs w:val="28"/>
          <w:lang w:val="kk-KZ"/>
        </w:rPr>
      </w:pPr>
    </w:p>
    <w:p w:rsidR="009149CF" w:rsidRPr="00C35550" w:rsidRDefault="009149CF" w:rsidP="002866E6">
      <w:pPr>
        <w:ind w:firstLine="709"/>
        <w:jc w:val="both"/>
        <w:rPr>
          <w:sz w:val="28"/>
          <w:szCs w:val="28"/>
        </w:rPr>
      </w:pPr>
      <w:r w:rsidRPr="00F37063">
        <w:rPr>
          <w:sz w:val="28"/>
          <w:szCs w:val="28"/>
        </w:rPr>
        <w:t xml:space="preserve">Архитектуру нейронных сетей разделяют </w:t>
      </w:r>
      <w:r w:rsidR="00763662" w:rsidRPr="00F37063">
        <w:rPr>
          <w:sz w:val="28"/>
          <w:szCs w:val="28"/>
        </w:rPr>
        <w:t xml:space="preserve">на </w:t>
      </w:r>
      <w:r w:rsidRPr="00F37063">
        <w:rPr>
          <w:sz w:val="28"/>
          <w:szCs w:val="28"/>
        </w:rPr>
        <w:t>три главных категории</w:t>
      </w:r>
      <w:r w:rsidR="00C35550" w:rsidRPr="00F37063">
        <w:rPr>
          <w:sz w:val="28"/>
          <w:szCs w:val="28"/>
        </w:rPr>
        <w:t>:</w:t>
      </w:r>
      <w:r w:rsidR="00C35550">
        <w:rPr>
          <w:sz w:val="28"/>
          <w:szCs w:val="28"/>
        </w:rPr>
        <w:t xml:space="preserve"> </w:t>
      </w:r>
      <w:r w:rsidR="007B00D0" w:rsidRPr="00C35550">
        <w:rPr>
          <w:sz w:val="28"/>
          <w:szCs w:val="28"/>
        </w:rPr>
        <w:t>[</w:t>
      </w:r>
      <w:r w:rsidR="00C35550" w:rsidRPr="00C35550">
        <w:rPr>
          <w:sz w:val="28"/>
          <w:szCs w:val="28"/>
        </w:rPr>
        <w:t>34</w:t>
      </w:r>
      <w:r w:rsidR="00E83D52" w:rsidRPr="00C35550">
        <w:rPr>
          <w:sz w:val="28"/>
          <w:szCs w:val="28"/>
        </w:rPr>
        <w:t>]</w:t>
      </w:r>
      <w:r w:rsidR="00BD6509" w:rsidRPr="00C35550">
        <w:rPr>
          <w:sz w:val="28"/>
          <w:szCs w:val="28"/>
        </w:rPr>
        <w:t xml:space="preserve">, </w:t>
      </w:r>
      <w:r w:rsidR="00E83D52" w:rsidRPr="00C35550">
        <w:rPr>
          <w:sz w:val="28"/>
          <w:szCs w:val="28"/>
        </w:rPr>
        <w:t>[</w:t>
      </w:r>
      <w:r w:rsidR="00C35550" w:rsidRPr="00C35550">
        <w:rPr>
          <w:sz w:val="28"/>
          <w:szCs w:val="28"/>
        </w:rPr>
        <w:t>37</w:t>
      </w:r>
      <w:r w:rsidR="00E83D52" w:rsidRPr="00C35550">
        <w:rPr>
          <w:sz w:val="28"/>
          <w:szCs w:val="28"/>
        </w:rPr>
        <w:t>]</w:t>
      </w:r>
      <w:r w:rsidR="00BD6509" w:rsidRPr="00C35550">
        <w:rPr>
          <w:sz w:val="28"/>
          <w:szCs w:val="28"/>
        </w:rPr>
        <w:t xml:space="preserve">, </w:t>
      </w:r>
      <w:r w:rsidR="00E83D52" w:rsidRPr="00C35550">
        <w:rPr>
          <w:sz w:val="28"/>
          <w:szCs w:val="28"/>
        </w:rPr>
        <w:t>[</w:t>
      </w:r>
      <w:r w:rsidR="00C35550" w:rsidRPr="00C35550">
        <w:rPr>
          <w:sz w:val="28"/>
          <w:szCs w:val="28"/>
        </w:rPr>
        <w:t>32</w:t>
      </w:r>
      <w:r w:rsidR="007B00D0" w:rsidRPr="00C35550">
        <w:rPr>
          <w:sz w:val="28"/>
          <w:szCs w:val="28"/>
        </w:rPr>
        <w:t>]</w:t>
      </w:r>
    </w:p>
    <w:p w:rsidR="00644381" w:rsidRPr="00740EC2" w:rsidRDefault="00644381" w:rsidP="00740EC2">
      <w:pPr>
        <w:pStyle w:val="af6"/>
        <w:numPr>
          <w:ilvl w:val="0"/>
          <w:numId w:val="34"/>
        </w:numPr>
        <w:tabs>
          <w:tab w:val="left" w:pos="284"/>
        </w:tabs>
        <w:ind w:left="426"/>
        <w:rPr>
          <w:szCs w:val="28"/>
        </w:rPr>
      </w:pPr>
      <w:r w:rsidRPr="00740EC2">
        <w:rPr>
          <w:szCs w:val="28"/>
        </w:rPr>
        <w:t xml:space="preserve">Однослойные </w:t>
      </w:r>
      <w:r w:rsidR="009149CF" w:rsidRPr="00740EC2">
        <w:rPr>
          <w:szCs w:val="28"/>
        </w:rPr>
        <w:t xml:space="preserve">нейронные </w:t>
      </w:r>
      <w:r w:rsidRPr="00740EC2">
        <w:rPr>
          <w:szCs w:val="28"/>
        </w:rPr>
        <w:t>сети прямого распространения</w:t>
      </w:r>
      <w:r w:rsidR="00C35550">
        <w:rPr>
          <w:szCs w:val="28"/>
        </w:rPr>
        <w:t>;</w:t>
      </w:r>
    </w:p>
    <w:p w:rsidR="009149CF" w:rsidRPr="00740EC2" w:rsidRDefault="009149CF" w:rsidP="00740EC2">
      <w:pPr>
        <w:pStyle w:val="af6"/>
        <w:numPr>
          <w:ilvl w:val="0"/>
          <w:numId w:val="34"/>
        </w:numPr>
        <w:tabs>
          <w:tab w:val="left" w:pos="284"/>
        </w:tabs>
        <w:ind w:left="426"/>
        <w:rPr>
          <w:szCs w:val="28"/>
        </w:rPr>
      </w:pPr>
      <w:r w:rsidRPr="00740EC2">
        <w:rPr>
          <w:szCs w:val="28"/>
        </w:rPr>
        <w:t>Рекуррентные нейронные сети</w:t>
      </w:r>
      <w:r w:rsidR="00C35550">
        <w:rPr>
          <w:szCs w:val="28"/>
        </w:rPr>
        <w:t>;</w:t>
      </w:r>
    </w:p>
    <w:p w:rsidR="00644381" w:rsidRPr="00740EC2" w:rsidRDefault="009149CF" w:rsidP="00740EC2">
      <w:pPr>
        <w:pStyle w:val="af6"/>
        <w:numPr>
          <w:ilvl w:val="0"/>
          <w:numId w:val="34"/>
        </w:numPr>
        <w:tabs>
          <w:tab w:val="left" w:pos="284"/>
        </w:tabs>
        <w:ind w:left="426"/>
        <w:rPr>
          <w:szCs w:val="28"/>
        </w:rPr>
      </w:pPr>
      <w:r w:rsidRPr="00740EC2">
        <w:rPr>
          <w:szCs w:val="28"/>
        </w:rPr>
        <w:t>М</w:t>
      </w:r>
      <w:r w:rsidR="00644381" w:rsidRPr="00740EC2">
        <w:rPr>
          <w:szCs w:val="28"/>
        </w:rPr>
        <w:t>ногослойные</w:t>
      </w:r>
      <w:r w:rsidRPr="00740EC2">
        <w:rPr>
          <w:szCs w:val="28"/>
        </w:rPr>
        <w:t xml:space="preserve"> нейронные</w:t>
      </w:r>
      <w:r w:rsidR="00644381" w:rsidRPr="00740EC2">
        <w:rPr>
          <w:szCs w:val="28"/>
        </w:rPr>
        <w:t xml:space="preserve"> сети прямого распространения</w:t>
      </w:r>
      <w:r w:rsidR="00C35550">
        <w:rPr>
          <w:szCs w:val="28"/>
        </w:rPr>
        <w:t>.</w:t>
      </w:r>
    </w:p>
    <w:p w:rsidR="00644381" w:rsidRPr="00F37063" w:rsidRDefault="009149CF" w:rsidP="002866E6">
      <w:pPr>
        <w:ind w:firstLine="709"/>
        <w:jc w:val="both"/>
        <w:rPr>
          <w:sz w:val="28"/>
          <w:szCs w:val="28"/>
        </w:rPr>
      </w:pPr>
      <w:r w:rsidRPr="00F37063">
        <w:rPr>
          <w:sz w:val="28"/>
          <w:szCs w:val="28"/>
        </w:rPr>
        <w:t>Однослойная архитектура нейросети является самой простой и содержит только выходной слой.</w:t>
      </w:r>
      <w:r w:rsidR="00644381" w:rsidRPr="00F37063">
        <w:rPr>
          <w:sz w:val="28"/>
          <w:szCs w:val="28"/>
        </w:rPr>
        <w:t xml:space="preserve"> </w:t>
      </w:r>
    </w:p>
    <w:p w:rsidR="00644381" w:rsidRPr="00F37063" w:rsidRDefault="00821752" w:rsidP="002866E6">
      <w:pPr>
        <w:ind w:firstLine="709"/>
        <w:jc w:val="both"/>
        <w:rPr>
          <w:sz w:val="28"/>
          <w:szCs w:val="28"/>
        </w:rPr>
      </w:pPr>
      <w:r w:rsidRPr="00F37063">
        <w:rPr>
          <w:sz w:val="28"/>
          <w:szCs w:val="28"/>
        </w:rPr>
        <w:t>Отличительная особенность многослойных сетей — это</w:t>
      </w:r>
      <w:r w:rsidR="00806550" w:rsidRPr="00F37063">
        <w:rPr>
          <w:sz w:val="28"/>
          <w:szCs w:val="28"/>
        </w:rPr>
        <w:t xml:space="preserve"> </w:t>
      </w:r>
      <w:r w:rsidR="00763662" w:rsidRPr="00F37063">
        <w:rPr>
          <w:sz w:val="28"/>
          <w:szCs w:val="28"/>
        </w:rPr>
        <w:t>разветвленная архитектура, включающая помимо входного и выходного слоя, еще скрытые, количество которых устанавливается индивидуально касательно решаемой задачи.</w:t>
      </w:r>
    </w:p>
    <w:p w:rsidR="00EC7DF6" w:rsidRPr="00F37063" w:rsidRDefault="000519A4" w:rsidP="002866E6">
      <w:pPr>
        <w:ind w:firstLine="709"/>
        <w:jc w:val="both"/>
        <w:rPr>
          <w:sz w:val="28"/>
          <w:szCs w:val="28"/>
        </w:rPr>
      </w:pPr>
      <w:r w:rsidRPr="00F37063">
        <w:rPr>
          <w:sz w:val="28"/>
          <w:szCs w:val="28"/>
        </w:rPr>
        <w:t>Данная связь дает возможность выделить глобальные характеристики данных за счет</w:t>
      </w:r>
      <w:r w:rsidR="00644381" w:rsidRPr="00F37063">
        <w:rPr>
          <w:sz w:val="28"/>
          <w:szCs w:val="28"/>
        </w:rPr>
        <w:t xml:space="preserve"> локальных соединений </w:t>
      </w:r>
      <w:r w:rsidRPr="00F37063">
        <w:rPr>
          <w:sz w:val="28"/>
          <w:szCs w:val="28"/>
        </w:rPr>
        <w:t>с помощью</w:t>
      </w:r>
      <w:r w:rsidR="00644381" w:rsidRPr="00F37063">
        <w:rPr>
          <w:sz w:val="28"/>
          <w:szCs w:val="28"/>
        </w:rPr>
        <w:t xml:space="preserve"> </w:t>
      </w:r>
      <w:r w:rsidR="0072757D" w:rsidRPr="00F37063">
        <w:rPr>
          <w:sz w:val="28"/>
          <w:szCs w:val="28"/>
        </w:rPr>
        <w:t>повышения степени</w:t>
      </w:r>
      <w:r w:rsidRPr="00F37063">
        <w:rPr>
          <w:sz w:val="28"/>
          <w:szCs w:val="28"/>
        </w:rPr>
        <w:t xml:space="preserve"> взаимодействия нейронов и </w:t>
      </w:r>
      <w:r w:rsidR="00644381" w:rsidRPr="00F37063">
        <w:rPr>
          <w:sz w:val="28"/>
          <w:szCs w:val="28"/>
        </w:rPr>
        <w:t xml:space="preserve">дополнительных </w:t>
      </w:r>
      <w:r w:rsidR="0072757D" w:rsidRPr="00F37063">
        <w:rPr>
          <w:sz w:val="28"/>
          <w:szCs w:val="28"/>
        </w:rPr>
        <w:t>синаптических связей</w:t>
      </w:r>
      <w:r w:rsidR="00644381" w:rsidRPr="00F37063">
        <w:rPr>
          <w:sz w:val="28"/>
          <w:szCs w:val="28"/>
        </w:rPr>
        <w:t xml:space="preserve">. </w:t>
      </w:r>
      <w:r w:rsidRPr="00F37063">
        <w:rPr>
          <w:sz w:val="28"/>
          <w:szCs w:val="28"/>
        </w:rPr>
        <w:t>Данная характеристика крайне важна, в тот момент, когда размер входного слоя нейронов большой.</w:t>
      </w:r>
      <w:r w:rsidR="00644381" w:rsidRPr="00F37063">
        <w:rPr>
          <w:sz w:val="28"/>
          <w:szCs w:val="28"/>
        </w:rPr>
        <w:t xml:space="preserve"> </w:t>
      </w:r>
    </w:p>
    <w:p w:rsidR="00644381" w:rsidRPr="00F37063" w:rsidRDefault="00411AD8" w:rsidP="002866E6">
      <w:pPr>
        <w:ind w:firstLine="709"/>
        <w:jc w:val="both"/>
        <w:rPr>
          <w:sz w:val="28"/>
          <w:szCs w:val="28"/>
        </w:rPr>
      </w:pPr>
      <w:r w:rsidRPr="00F37063">
        <w:rPr>
          <w:sz w:val="28"/>
          <w:szCs w:val="28"/>
        </w:rPr>
        <w:t>Входящая информация</w:t>
      </w:r>
      <w:r w:rsidR="00644381" w:rsidRPr="00F37063">
        <w:rPr>
          <w:sz w:val="28"/>
          <w:szCs w:val="28"/>
        </w:rPr>
        <w:t xml:space="preserve"> распространяется по </w:t>
      </w:r>
      <w:r w:rsidRPr="00F37063">
        <w:rPr>
          <w:sz w:val="28"/>
          <w:szCs w:val="28"/>
        </w:rPr>
        <w:t xml:space="preserve">нейронной </w:t>
      </w:r>
      <w:r w:rsidR="00644381" w:rsidRPr="00F37063">
        <w:rPr>
          <w:sz w:val="28"/>
          <w:szCs w:val="28"/>
        </w:rPr>
        <w:t xml:space="preserve">сети в прямом направлении, от </w:t>
      </w:r>
      <w:r w:rsidR="00286FB8" w:rsidRPr="00F37063">
        <w:rPr>
          <w:sz w:val="28"/>
          <w:szCs w:val="28"/>
        </w:rPr>
        <w:t xml:space="preserve">одного </w:t>
      </w:r>
      <w:r w:rsidR="00644381" w:rsidRPr="00F37063">
        <w:rPr>
          <w:sz w:val="28"/>
          <w:szCs w:val="28"/>
        </w:rPr>
        <w:t xml:space="preserve">слоя к </w:t>
      </w:r>
      <w:r w:rsidR="00286FB8" w:rsidRPr="00F37063">
        <w:rPr>
          <w:sz w:val="28"/>
          <w:szCs w:val="28"/>
        </w:rPr>
        <w:t>следующему. Выходная</w:t>
      </w:r>
      <w:r w:rsidR="00644381" w:rsidRPr="00F37063">
        <w:rPr>
          <w:sz w:val="28"/>
          <w:szCs w:val="28"/>
        </w:rPr>
        <w:t xml:space="preserve"> </w:t>
      </w:r>
      <w:r w:rsidR="00286FB8" w:rsidRPr="00F37063">
        <w:rPr>
          <w:sz w:val="28"/>
          <w:szCs w:val="28"/>
        </w:rPr>
        <w:t>информация</w:t>
      </w:r>
      <w:r w:rsidR="00644381" w:rsidRPr="00F37063">
        <w:rPr>
          <w:sz w:val="28"/>
          <w:szCs w:val="28"/>
        </w:rPr>
        <w:t xml:space="preserve"> </w:t>
      </w:r>
      <w:r w:rsidR="00286FB8" w:rsidRPr="00F37063">
        <w:rPr>
          <w:sz w:val="28"/>
          <w:szCs w:val="28"/>
        </w:rPr>
        <w:t>предыдущего</w:t>
      </w:r>
      <w:r w:rsidR="00644381" w:rsidRPr="00F37063">
        <w:rPr>
          <w:sz w:val="28"/>
          <w:szCs w:val="28"/>
        </w:rPr>
        <w:t xml:space="preserve"> слоя используются в качестве входных</w:t>
      </w:r>
      <w:r w:rsidR="00286FB8" w:rsidRPr="00F37063">
        <w:rPr>
          <w:sz w:val="28"/>
          <w:szCs w:val="28"/>
        </w:rPr>
        <w:t xml:space="preserve"> данных</w:t>
      </w:r>
      <w:r w:rsidR="00644381" w:rsidRPr="00F37063">
        <w:rPr>
          <w:sz w:val="28"/>
          <w:szCs w:val="28"/>
        </w:rPr>
        <w:t xml:space="preserve"> для </w:t>
      </w:r>
      <w:r w:rsidR="00286FB8" w:rsidRPr="00F37063">
        <w:rPr>
          <w:sz w:val="28"/>
          <w:szCs w:val="28"/>
        </w:rPr>
        <w:t>последующего. Нейроны первого, второго и следующих</w:t>
      </w:r>
      <w:r w:rsidR="00644381" w:rsidRPr="00F37063">
        <w:rPr>
          <w:sz w:val="28"/>
          <w:szCs w:val="28"/>
        </w:rPr>
        <w:t xml:space="preserve"> слоев </w:t>
      </w:r>
      <w:r w:rsidR="00286FB8" w:rsidRPr="00F37063">
        <w:rPr>
          <w:sz w:val="28"/>
          <w:szCs w:val="28"/>
        </w:rPr>
        <w:t>применяют</w:t>
      </w:r>
      <w:r w:rsidR="00644381" w:rsidRPr="00F37063">
        <w:rPr>
          <w:sz w:val="28"/>
          <w:szCs w:val="28"/>
        </w:rPr>
        <w:t xml:space="preserve"> в качестве входных </w:t>
      </w:r>
      <w:r w:rsidR="00286FB8" w:rsidRPr="00F37063">
        <w:rPr>
          <w:sz w:val="28"/>
          <w:szCs w:val="28"/>
        </w:rPr>
        <w:t>данных</w:t>
      </w:r>
      <w:r w:rsidR="00644381" w:rsidRPr="00F37063">
        <w:rPr>
          <w:sz w:val="28"/>
          <w:szCs w:val="28"/>
        </w:rPr>
        <w:t xml:space="preserve"> выходные </w:t>
      </w:r>
      <w:r w:rsidR="00286FB8" w:rsidRPr="00F37063">
        <w:rPr>
          <w:sz w:val="28"/>
          <w:szCs w:val="28"/>
        </w:rPr>
        <w:t>данные</w:t>
      </w:r>
      <w:r w:rsidR="00644381" w:rsidRPr="00F37063">
        <w:rPr>
          <w:sz w:val="28"/>
          <w:szCs w:val="28"/>
        </w:rPr>
        <w:t xml:space="preserve"> нейронов </w:t>
      </w:r>
      <w:r w:rsidR="00286FB8" w:rsidRPr="00F37063">
        <w:rPr>
          <w:sz w:val="28"/>
          <w:szCs w:val="28"/>
        </w:rPr>
        <w:t>исключительно предшествующего</w:t>
      </w:r>
      <w:r w:rsidR="00644381" w:rsidRPr="00F37063">
        <w:rPr>
          <w:sz w:val="28"/>
          <w:szCs w:val="28"/>
        </w:rPr>
        <w:t xml:space="preserve"> слоя. </w:t>
      </w:r>
      <w:r w:rsidR="00286FB8" w:rsidRPr="00F37063">
        <w:rPr>
          <w:sz w:val="28"/>
          <w:szCs w:val="28"/>
        </w:rPr>
        <w:t>Перечень</w:t>
      </w:r>
      <w:r w:rsidR="00644381" w:rsidRPr="00F37063">
        <w:rPr>
          <w:sz w:val="28"/>
          <w:szCs w:val="28"/>
        </w:rPr>
        <w:t xml:space="preserve"> выходных </w:t>
      </w:r>
      <w:r w:rsidR="00286FB8" w:rsidRPr="00F37063">
        <w:rPr>
          <w:sz w:val="28"/>
          <w:szCs w:val="28"/>
        </w:rPr>
        <w:t>данных нейронов последнего</w:t>
      </w:r>
      <w:r w:rsidR="00644381" w:rsidRPr="00F37063">
        <w:rPr>
          <w:sz w:val="28"/>
          <w:szCs w:val="28"/>
        </w:rPr>
        <w:t xml:space="preserve"> слоя</w:t>
      </w:r>
      <w:r w:rsidR="00286FB8" w:rsidRPr="00F37063">
        <w:rPr>
          <w:sz w:val="28"/>
          <w:szCs w:val="28"/>
        </w:rPr>
        <w:t xml:space="preserve"> искусственной нейронной</w:t>
      </w:r>
      <w:r w:rsidR="00644381" w:rsidRPr="00F37063">
        <w:rPr>
          <w:sz w:val="28"/>
          <w:szCs w:val="28"/>
        </w:rPr>
        <w:t xml:space="preserve"> сети </w:t>
      </w:r>
      <w:r w:rsidR="00286FB8" w:rsidRPr="00F37063">
        <w:rPr>
          <w:sz w:val="28"/>
          <w:szCs w:val="28"/>
        </w:rPr>
        <w:t xml:space="preserve">составляет </w:t>
      </w:r>
      <w:r w:rsidR="00644381" w:rsidRPr="00F37063">
        <w:rPr>
          <w:sz w:val="28"/>
          <w:szCs w:val="28"/>
        </w:rPr>
        <w:t xml:space="preserve">общий отклик сети на входной </w:t>
      </w:r>
      <w:r w:rsidR="00286FB8" w:rsidRPr="00F37063">
        <w:rPr>
          <w:sz w:val="28"/>
          <w:szCs w:val="28"/>
        </w:rPr>
        <w:t>сигнал</w:t>
      </w:r>
      <w:r w:rsidR="00644381" w:rsidRPr="00F37063">
        <w:rPr>
          <w:sz w:val="28"/>
          <w:szCs w:val="28"/>
        </w:rPr>
        <w:t xml:space="preserve">, </w:t>
      </w:r>
      <w:r w:rsidR="00644381" w:rsidRPr="00F37063">
        <w:rPr>
          <w:sz w:val="28"/>
          <w:szCs w:val="28"/>
        </w:rPr>
        <w:lastRenderedPageBreak/>
        <w:t>сформированный узлами ис</w:t>
      </w:r>
      <w:r w:rsidR="00286FB8" w:rsidRPr="00F37063">
        <w:rPr>
          <w:sz w:val="28"/>
          <w:szCs w:val="28"/>
        </w:rPr>
        <w:t xml:space="preserve">точника </w:t>
      </w:r>
      <w:r w:rsidR="00644381" w:rsidRPr="00F37063">
        <w:rPr>
          <w:sz w:val="28"/>
          <w:szCs w:val="28"/>
        </w:rPr>
        <w:t>первого слоя</w:t>
      </w:r>
      <w:r w:rsidR="00644381" w:rsidRPr="007E6A0B">
        <w:rPr>
          <w:sz w:val="28"/>
          <w:szCs w:val="28"/>
        </w:rPr>
        <w:t>.</w:t>
      </w:r>
      <w:r w:rsidR="00644381" w:rsidRPr="007E6A0B">
        <w:rPr>
          <w:sz w:val="28"/>
          <w:szCs w:val="28"/>
          <w:lang w:val="kk-KZ"/>
        </w:rPr>
        <w:t xml:space="preserve"> </w:t>
      </w:r>
      <w:r w:rsidR="0072757D" w:rsidRPr="007E6A0B">
        <w:rPr>
          <w:sz w:val="28"/>
          <w:szCs w:val="28"/>
        </w:rPr>
        <w:t>П</w:t>
      </w:r>
      <w:r w:rsidR="00286FB8" w:rsidRPr="007E6A0B">
        <w:rPr>
          <w:sz w:val="28"/>
          <w:szCs w:val="28"/>
        </w:rPr>
        <w:t>олносвязной</w:t>
      </w:r>
      <w:r w:rsidR="00286FB8" w:rsidRPr="00F37063">
        <w:rPr>
          <w:sz w:val="28"/>
          <w:szCs w:val="28"/>
        </w:rPr>
        <w:t xml:space="preserve"> считается н</w:t>
      </w:r>
      <w:r w:rsidR="00644381" w:rsidRPr="00F37063">
        <w:rPr>
          <w:sz w:val="28"/>
          <w:szCs w:val="28"/>
        </w:rPr>
        <w:t>ейронная сеть</w:t>
      </w:r>
      <w:r w:rsidR="00644381" w:rsidRPr="00F37063">
        <w:rPr>
          <w:i/>
          <w:sz w:val="28"/>
          <w:szCs w:val="28"/>
        </w:rPr>
        <w:t>,</w:t>
      </w:r>
      <w:r w:rsidR="00644381" w:rsidRPr="00F37063">
        <w:rPr>
          <w:i/>
          <w:sz w:val="28"/>
          <w:szCs w:val="28"/>
          <w:lang w:val="kk-KZ"/>
        </w:rPr>
        <w:t xml:space="preserve"> </w:t>
      </w:r>
      <w:r w:rsidR="00644381" w:rsidRPr="00F37063">
        <w:rPr>
          <w:sz w:val="28"/>
          <w:szCs w:val="28"/>
        </w:rPr>
        <w:t>если</w:t>
      </w:r>
      <w:r w:rsidR="00286FB8" w:rsidRPr="00F37063">
        <w:rPr>
          <w:sz w:val="28"/>
          <w:szCs w:val="28"/>
        </w:rPr>
        <w:t xml:space="preserve"> каждый</w:t>
      </w:r>
      <w:r w:rsidR="00644381" w:rsidRPr="00F37063">
        <w:rPr>
          <w:sz w:val="28"/>
          <w:szCs w:val="28"/>
        </w:rPr>
        <w:t xml:space="preserve"> уз</w:t>
      </w:r>
      <w:r w:rsidR="00286FB8" w:rsidRPr="00F37063">
        <w:rPr>
          <w:sz w:val="28"/>
          <w:szCs w:val="28"/>
        </w:rPr>
        <w:t>е</w:t>
      </w:r>
      <w:r w:rsidR="00644381" w:rsidRPr="00F37063">
        <w:rPr>
          <w:sz w:val="28"/>
          <w:szCs w:val="28"/>
        </w:rPr>
        <w:t xml:space="preserve">л каждого слоя соединен со всеми </w:t>
      </w:r>
      <w:r w:rsidR="00286FB8" w:rsidRPr="00F37063">
        <w:rPr>
          <w:sz w:val="28"/>
          <w:szCs w:val="28"/>
        </w:rPr>
        <w:t xml:space="preserve">имеющимися </w:t>
      </w:r>
      <w:r w:rsidR="00644381" w:rsidRPr="00F37063">
        <w:rPr>
          <w:sz w:val="28"/>
          <w:szCs w:val="28"/>
        </w:rPr>
        <w:t xml:space="preserve">узлами смежных слоев. </w:t>
      </w:r>
      <w:r w:rsidR="00286FB8" w:rsidRPr="00F37063">
        <w:rPr>
          <w:sz w:val="28"/>
          <w:szCs w:val="28"/>
        </w:rPr>
        <w:t>При условии, что</w:t>
      </w:r>
      <w:r w:rsidR="00644381" w:rsidRPr="00F37063">
        <w:rPr>
          <w:sz w:val="28"/>
          <w:szCs w:val="28"/>
        </w:rPr>
        <w:t xml:space="preserve"> </w:t>
      </w:r>
      <w:r w:rsidR="00286FB8" w:rsidRPr="00F37063">
        <w:rPr>
          <w:sz w:val="28"/>
          <w:szCs w:val="28"/>
        </w:rPr>
        <w:t xml:space="preserve">отсутствуют какие-то из </w:t>
      </w:r>
      <w:r w:rsidR="00D96985" w:rsidRPr="00F37063">
        <w:rPr>
          <w:sz w:val="28"/>
          <w:szCs w:val="28"/>
        </w:rPr>
        <w:t>синаптических связей</w:t>
      </w:r>
      <w:r w:rsidR="00644381" w:rsidRPr="00F37063">
        <w:rPr>
          <w:sz w:val="28"/>
          <w:szCs w:val="28"/>
        </w:rPr>
        <w:t xml:space="preserve">, такая </w:t>
      </w:r>
      <w:r w:rsidR="00286FB8" w:rsidRPr="00F37063">
        <w:rPr>
          <w:sz w:val="28"/>
          <w:szCs w:val="28"/>
        </w:rPr>
        <w:t xml:space="preserve">нейронная </w:t>
      </w:r>
      <w:r w:rsidR="00644381" w:rsidRPr="00F37063">
        <w:rPr>
          <w:sz w:val="28"/>
          <w:szCs w:val="28"/>
        </w:rPr>
        <w:t>сеть называется неполносвязной.</w:t>
      </w:r>
    </w:p>
    <w:p w:rsidR="00644381" w:rsidRPr="00125A14" w:rsidRDefault="00286FB8" w:rsidP="002866E6">
      <w:pPr>
        <w:ind w:firstLine="709"/>
        <w:jc w:val="both"/>
        <w:rPr>
          <w:sz w:val="28"/>
          <w:szCs w:val="28"/>
        </w:rPr>
      </w:pPr>
      <w:r w:rsidRPr="00F37063">
        <w:rPr>
          <w:sz w:val="28"/>
          <w:szCs w:val="28"/>
        </w:rPr>
        <w:t>При наличии хотя бы одной обратной связи нейронная сеть будет считаться рекуррентной</w:t>
      </w:r>
      <w:r w:rsidR="00644381" w:rsidRPr="00F37063">
        <w:rPr>
          <w:sz w:val="28"/>
          <w:szCs w:val="28"/>
        </w:rPr>
        <w:t xml:space="preserve">. </w:t>
      </w:r>
      <w:r w:rsidRPr="00F37063">
        <w:rPr>
          <w:sz w:val="28"/>
          <w:szCs w:val="28"/>
        </w:rPr>
        <w:t>Обратные связи делают сеть сложнее и обучение занимает больше времени,</w:t>
      </w:r>
      <w:r w:rsidR="00644381" w:rsidRPr="00F37063">
        <w:rPr>
          <w:sz w:val="28"/>
          <w:szCs w:val="28"/>
        </w:rPr>
        <w:t xml:space="preserve"> </w:t>
      </w:r>
      <w:r w:rsidR="00655328" w:rsidRPr="00F37063">
        <w:rPr>
          <w:sz w:val="28"/>
          <w:szCs w:val="28"/>
        </w:rPr>
        <w:t>но на практике такие сети производительнее</w:t>
      </w:r>
      <w:r w:rsidR="00644381" w:rsidRPr="00F37063">
        <w:rPr>
          <w:sz w:val="28"/>
          <w:szCs w:val="28"/>
        </w:rPr>
        <w:t xml:space="preserve">. </w:t>
      </w:r>
      <w:r w:rsidR="00D96985" w:rsidRPr="00F37063">
        <w:rPr>
          <w:sz w:val="28"/>
          <w:szCs w:val="28"/>
        </w:rPr>
        <w:t>Особенность обратной связи — это</w:t>
      </w:r>
      <w:r w:rsidR="00655328" w:rsidRPr="00F37063">
        <w:rPr>
          <w:sz w:val="28"/>
          <w:szCs w:val="28"/>
        </w:rPr>
        <w:t xml:space="preserve"> наличие</w:t>
      </w:r>
      <w:r w:rsidR="00644381" w:rsidRPr="00F37063">
        <w:rPr>
          <w:sz w:val="28"/>
          <w:szCs w:val="28"/>
        </w:rPr>
        <w:t xml:space="preserve"> элементов единичной задержки</w:t>
      </w:r>
      <w:r w:rsidR="00644381" w:rsidRPr="00125A14">
        <w:rPr>
          <w:sz w:val="28"/>
          <w:szCs w:val="28"/>
        </w:rPr>
        <w:t xml:space="preserve">, </w:t>
      </w:r>
      <w:r w:rsidR="00655328">
        <w:rPr>
          <w:sz w:val="28"/>
          <w:szCs w:val="28"/>
        </w:rPr>
        <w:t>и как следствие линейное динамическое</w:t>
      </w:r>
      <w:r w:rsidR="00644381" w:rsidRPr="00125A14">
        <w:rPr>
          <w:sz w:val="28"/>
          <w:szCs w:val="28"/>
        </w:rPr>
        <w:t xml:space="preserve"> поведени</w:t>
      </w:r>
      <w:r w:rsidR="00655328">
        <w:rPr>
          <w:sz w:val="28"/>
          <w:szCs w:val="28"/>
        </w:rPr>
        <w:t>е сети</w:t>
      </w:r>
      <w:r w:rsidR="00644381" w:rsidRPr="00125A14">
        <w:rPr>
          <w:sz w:val="28"/>
          <w:szCs w:val="28"/>
        </w:rPr>
        <w:t xml:space="preserve">, при </w:t>
      </w:r>
      <w:r w:rsidR="00655328">
        <w:rPr>
          <w:sz w:val="28"/>
          <w:szCs w:val="28"/>
        </w:rPr>
        <w:t xml:space="preserve">выполнении </w:t>
      </w:r>
      <w:r w:rsidR="00644381" w:rsidRPr="00125A14">
        <w:rPr>
          <w:sz w:val="28"/>
          <w:szCs w:val="28"/>
        </w:rPr>
        <w:t xml:space="preserve">условии содержания в </w:t>
      </w:r>
      <w:r w:rsidR="00655328">
        <w:rPr>
          <w:sz w:val="28"/>
          <w:szCs w:val="28"/>
        </w:rPr>
        <w:t xml:space="preserve">нейронной </w:t>
      </w:r>
      <w:r w:rsidR="00644381" w:rsidRPr="00125A14">
        <w:rPr>
          <w:sz w:val="28"/>
          <w:szCs w:val="28"/>
        </w:rPr>
        <w:t>сети нелинейных нейронов.</w:t>
      </w:r>
      <w:r w:rsidR="00644381">
        <w:rPr>
          <w:sz w:val="28"/>
          <w:szCs w:val="28"/>
        </w:rPr>
        <w:t xml:space="preserve"> </w:t>
      </w:r>
    </w:p>
    <w:p w:rsidR="00F37063" w:rsidRPr="00AE021D" w:rsidRDefault="003F6D55" w:rsidP="002866E6">
      <w:pPr>
        <w:ind w:firstLine="709"/>
        <w:rPr>
          <w:sz w:val="28"/>
          <w:szCs w:val="28"/>
        </w:rPr>
      </w:pPr>
      <w:r>
        <w:rPr>
          <w:sz w:val="28"/>
          <w:szCs w:val="28"/>
        </w:rPr>
        <w:t xml:space="preserve">В качестве обучения нейронной сети выступает процесс настройки параметров этой сети. При этом топология сети остается неизменной, а параметры, которые </w:t>
      </w:r>
      <w:r w:rsidRPr="003F6D55">
        <w:rPr>
          <w:sz w:val="28"/>
          <w:szCs w:val="28"/>
        </w:rPr>
        <w:t>меняются это величины весовых коэффициентов. Таким образом</w:t>
      </w:r>
      <w:r w:rsidRPr="003F6D55">
        <w:rPr>
          <w:sz w:val="28"/>
          <w:szCs w:val="28"/>
          <w:lang w:val="kk-KZ"/>
        </w:rPr>
        <w:t xml:space="preserve"> изменения </w:t>
      </w:r>
      <w:r w:rsidRPr="00AE021D">
        <w:rPr>
          <w:sz w:val="28"/>
          <w:szCs w:val="28"/>
          <w:lang w:val="kk-KZ"/>
        </w:rPr>
        <w:t xml:space="preserve">весовых связей между </w:t>
      </w:r>
      <w:r w:rsidR="00D96985" w:rsidRPr="00AE021D">
        <w:rPr>
          <w:sz w:val="28"/>
          <w:szCs w:val="28"/>
          <w:lang w:val="kk-KZ"/>
        </w:rPr>
        <w:t xml:space="preserve">нейронами </w:t>
      </w:r>
      <w:r w:rsidR="00D96985" w:rsidRPr="00AE021D">
        <w:rPr>
          <w:sz w:val="28"/>
          <w:szCs w:val="28"/>
        </w:rPr>
        <w:t>сети</w:t>
      </w:r>
      <w:r w:rsidRPr="00AE021D">
        <w:rPr>
          <w:sz w:val="28"/>
          <w:szCs w:val="28"/>
        </w:rPr>
        <w:t xml:space="preserve"> является обучением данной сети</w:t>
      </w:r>
      <w:r w:rsidR="00644381" w:rsidRPr="00AE021D">
        <w:rPr>
          <w:sz w:val="28"/>
          <w:szCs w:val="28"/>
        </w:rPr>
        <w:t xml:space="preserve"> [</w:t>
      </w:r>
      <w:r w:rsidR="0072757D">
        <w:rPr>
          <w:sz w:val="28"/>
          <w:szCs w:val="28"/>
        </w:rPr>
        <w:t>45</w:t>
      </w:r>
      <w:r w:rsidR="00644381" w:rsidRPr="00AE021D">
        <w:rPr>
          <w:sz w:val="28"/>
          <w:szCs w:val="28"/>
        </w:rPr>
        <w:t>]</w:t>
      </w:r>
      <w:r w:rsidR="00E83D52" w:rsidRPr="00AE021D">
        <w:rPr>
          <w:sz w:val="28"/>
          <w:szCs w:val="28"/>
        </w:rPr>
        <w:t>.</w:t>
      </w:r>
    </w:p>
    <w:p w:rsidR="00644381" w:rsidRPr="00AE021D" w:rsidRDefault="003F6D55" w:rsidP="00E83D52">
      <w:pPr>
        <w:ind w:firstLine="709"/>
        <w:jc w:val="both"/>
        <w:rPr>
          <w:sz w:val="28"/>
          <w:szCs w:val="28"/>
        </w:rPr>
      </w:pPr>
      <w:r w:rsidRPr="00AE021D">
        <w:rPr>
          <w:sz w:val="28"/>
          <w:szCs w:val="28"/>
          <w:lang w:val="kk-KZ"/>
        </w:rPr>
        <w:t>Выделяют несколько</w:t>
      </w:r>
      <w:r w:rsidR="00644381" w:rsidRPr="00AE021D">
        <w:rPr>
          <w:sz w:val="28"/>
          <w:szCs w:val="28"/>
          <w:lang w:val="kk-KZ"/>
        </w:rPr>
        <w:t xml:space="preserve"> </w:t>
      </w:r>
      <w:r w:rsidRPr="00AE021D">
        <w:rPr>
          <w:sz w:val="28"/>
          <w:szCs w:val="28"/>
          <w:lang w:val="kk-KZ"/>
        </w:rPr>
        <w:t>вариантов</w:t>
      </w:r>
      <w:r w:rsidR="00644381" w:rsidRPr="00AE021D">
        <w:rPr>
          <w:sz w:val="28"/>
          <w:szCs w:val="28"/>
          <w:lang w:val="kk-KZ"/>
        </w:rPr>
        <w:t xml:space="preserve"> и правил обучение </w:t>
      </w:r>
      <w:r w:rsidRPr="00AE021D">
        <w:rPr>
          <w:sz w:val="28"/>
          <w:szCs w:val="28"/>
          <w:lang w:val="kk-KZ"/>
        </w:rPr>
        <w:t>искуственной нейронной сети</w:t>
      </w:r>
      <w:r w:rsidR="00644381" w:rsidRPr="00AE021D">
        <w:rPr>
          <w:sz w:val="28"/>
          <w:szCs w:val="28"/>
          <w:lang w:val="kk-KZ"/>
        </w:rPr>
        <w:t xml:space="preserve"> </w:t>
      </w:r>
      <w:r w:rsidR="00644381" w:rsidRPr="00AE021D">
        <w:rPr>
          <w:sz w:val="28"/>
          <w:szCs w:val="28"/>
        </w:rPr>
        <w:t>[</w:t>
      </w:r>
      <w:r w:rsidR="0072757D">
        <w:rPr>
          <w:sz w:val="28"/>
          <w:szCs w:val="28"/>
        </w:rPr>
        <w:t>45</w:t>
      </w:r>
      <w:r w:rsidR="00644381" w:rsidRPr="00AE021D">
        <w:rPr>
          <w:sz w:val="28"/>
          <w:szCs w:val="28"/>
        </w:rPr>
        <w:t>]</w:t>
      </w:r>
      <w:r w:rsidR="00BE154B" w:rsidRPr="00AE021D">
        <w:rPr>
          <w:sz w:val="28"/>
          <w:szCs w:val="28"/>
        </w:rPr>
        <w:t xml:space="preserve"> </w:t>
      </w:r>
      <w:r w:rsidRPr="00AE021D">
        <w:rPr>
          <w:sz w:val="28"/>
          <w:szCs w:val="28"/>
          <w:lang w:val="kk-KZ"/>
        </w:rPr>
        <w:t>Один из способов</w:t>
      </w:r>
      <w:r w:rsidR="00644381" w:rsidRPr="00AE021D">
        <w:rPr>
          <w:sz w:val="28"/>
          <w:szCs w:val="28"/>
          <w:lang w:val="kk-KZ"/>
        </w:rPr>
        <w:t xml:space="preserve"> классификации методов обучения</w:t>
      </w:r>
      <w:r w:rsidRPr="00AE021D">
        <w:rPr>
          <w:sz w:val="28"/>
          <w:szCs w:val="28"/>
          <w:lang w:val="kk-KZ"/>
        </w:rPr>
        <w:t xml:space="preserve"> нейронных</w:t>
      </w:r>
      <w:r w:rsidR="00644381" w:rsidRPr="00AE021D">
        <w:rPr>
          <w:sz w:val="28"/>
          <w:szCs w:val="28"/>
          <w:lang w:val="kk-KZ"/>
        </w:rPr>
        <w:t xml:space="preserve"> сетей – по способам использования учителя.</w:t>
      </w:r>
    </w:p>
    <w:p w:rsidR="00644381" w:rsidRPr="007E6A0B" w:rsidRDefault="00281ADA" w:rsidP="002866E6">
      <w:pPr>
        <w:ind w:firstLine="709"/>
        <w:jc w:val="both"/>
        <w:rPr>
          <w:sz w:val="28"/>
          <w:szCs w:val="28"/>
          <w:lang w:val="kk-KZ"/>
        </w:rPr>
      </w:pPr>
      <w:r w:rsidRPr="007E6A0B">
        <w:rPr>
          <w:sz w:val="28"/>
          <w:szCs w:val="28"/>
          <w:lang w:val="kk-KZ"/>
        </w:rPr>
        <w:t>При использовании способа с учителем, на вход нейронной с</w:t>
      </w:r>
      <w:r w:rsidR="00644381" w:rsidRPr="007E6A0B">
        <w:rPr>
          <w:sz w:val="28"/>
          <w:szCs w:val="28"/>
          <w:lang w:val="kk-KZ"/>
        </w:rPr>
        <w:t xml:space="preserve">ети </w:t>
      </w:r>
      <w:r w:rsidRPr="007E6A0B">
        <w:rPr>
          <w:sz w:val="28"/>
          <w:szCs w:val="28"/>
          <w:lang w:val="kk-KZ"/>
        </w:rPr>
        <w:t>подаются</w:t>
      </w:r>
      <w:r w:rsidR="00644381" w:rsidRPr="007E6A0B">
        <w:rPr>
          <w:sz w:val="28"/>
          <w:szCs w:val="28"/>
          <w:lang w:val="kk-KZ"/>
        </w:rPr>
        <w:t xml:space="preserve"> входны</w:t>
      </w:r>
      <w:r w:rsidRPr="007E6A0B">
        <w:rPr>
          <w:sz w:val="28"/>
          <w:szCs w:val="28"/>
          <w:lang w:val="kk-KZ"/>
        </w:rPr>
        <w:t>е</w:t>
      </w:r>
      <w:r w:rsidR="00644381" w:rsidRPr="007E6A0B">
        <w:rPr>
          <w:sz w:val="28"/>
          <w:szCs w:val="28"/>
          <w:lang w:val="kk-KZ"/>
        </w:rPr>
        <w:t xml:space="preserve"> данны</w:t>
      </w:r>
      <w:r w:rsidRPr="007E6A0B">
        <w:rPr>
          <w:sz w:val="28"/>
          <w:szCs w:val="28"/>
          <w:lang w:val="kk-KZ"/>
        </w:rPr>
        <w:t>е</w:t>
      </w:r>
      <w:r w:rsidR="00644381" w:rsidRPr="007E6A0B">
        <w:rPr>
          <w:sz w:val="28"/>
          <w:szCs w:val="28"/>
          <w:lang w:val="kk-KZ"/>
        </w:rPr>
        <w:t xml:space="preserve"> и </w:t>
      </w:r>
      <w:r w:rsidRPr="007E6A0B">
        <w:rPr>
          <w:sz w:val="28"/>
          <w:szCs w:val="28"/>
          <w:lang w:val="kk-KZ"/>
        </w:rPr>
        <w:t xml:space="preserve">предоставляютяс </w:t>
      </w:r>
      <w:r w:rsidR="00644381" w:rsidRPr="007E6A0B">
        <w:rPr>
          <w:sz w:val="28"/>
          <w:szCs w:val="28"/>
          <w:lang w:val="kk-KZ"/>
        </w:rPr>
        <w:t>выходны</w:t>
      </w:r>
      <w:r w:rsidRPr="007E6A0B">
        <w:rPr>
          <w:sz w:val="28"/>
          <w:szCs w:val="28"/>
          <w:lang w:val="kk-KZ"/>
        </w:rPr>
        <w:t>е</w:t>
      </w:r>
      <w:r w:rsidR="00644381" w:rsidRPr="007E6A0B">
        <w:rPr>
          <w:sz w:val="28"/>
          <w:szCs w:val="28"/>
          <w:lang w:val="kk-KZ"/>
        </w:rPr>
        <w:t xml:space="preserve">. </w:t>
      </w:r>
      <w:r w:rsidRPr="007E6A0B">
        <w:rPr>
          <w:sz w:val="28"/>
          <w:szCs w:val="28"/>
          <w:lang w:val="kk-KZ"/>
        </w:rPr>
        <w:t>Сеть</w:t>
      </w:r>
      <w:r w:rsidR="00644381" w:rsidRPr="007E6A0B">
        <w:rPr>
          <w:sz w:val="28"/>
          <w:szCs w:val="28"/>
          <w:lang w:val="kk-KZ"/>
        </w:rPr>
        <w:t xml:space="preserve"> преобразует</w:t>
      </w:r>
      <w:r w:rsidRPr="007E6A0B">
        <w:rPr>
          <w:sz w:val="28"/>
          <w:szCs w:val="28"/>
          <w:lang w:val="kk-KZ"/>
        </w:rPr>
        <w:t xml:space="preserve"> поступившие</w:t>
      </w:r>
      <w:r w:rsidR="00644381" w:rsidRPr="007E6A0B">
        <w:rPr>
          <w:sz w:val="28"/>
          <w:szCs w:val="28"/>
          <w:lang w:val="kk-KZ"/>
        </w:rPr>
        <w:t xml:space="preserve"> входные данные и сравнивает </w:t>
      </w:r>
      <w:r w:rsidRPr="007E6A0B">
        <w:rPr>
          <w:sz w:val="28"/>
          <w:szCs w:val="28"/>
          <w:lang w:val="kk-KZ"/>
        </w:rPr>
        <w:t>полученный ей</w:t>
      </w:r>
      <w:r w:rsidR="00644381" w:rsidRPr="007E6A0B">
        <w:rPr>
          <w:sz w:val="28"/>
          <w:szCs w:val="28"/>
          <w:lang w:val="kk-KZ"/>
        </w:rPr>
        <w:t xml:space="preserve"> выход с желаемым. </w:t>
      </w:r>
      <w:r w:rsidRPr="007E6A0B">
        <w:rPr>
          <w:sz w:val="28"/>
          <w:szCs w:val="28"/>
          <w:lang w:val="kk-KZ"/>
        </w:rPr>
        <w:t>Далее присходит изменение</w:t>
      </w:r>
      <w:r w:rsidR="00644381" w:rsidRPr="007E6A0B">
        <w:rPr>
          <w:sz w:val="28"/>
          <w:szCs w:val="28"/>
          <w:lang w:val="kk-KZ"/>
        </w:rPr>
        <w:t xml:space="preserve"> весов с целью получить </w:t>
      </w:r>
      <w:r w:rsidRPr="007E6A0B">
        <w:rPr>
          <w:sz w:val="28"/>
          <w:szCs w:val="28"/>
          <w:lang w:val="kk-KZ"/>
        </w:rPr>
        <w:t>более точную</w:t>
      </w:r>
      <w:r w:rsidR="00644381" w:rsidRPr="007E6A0B">
        <w:rPr>
          <w:sz w:val="28"/>
          <w:szCs w:val="28"/>
          <w:lang w:val="kk-KZ"/>
        </w:rPr>
        <w:t xml:space="preserve"> согласовнность выходов.</w:t>
      </w:r>
    </w:p>
    <w:p w:rsidR="00644381" w:rsidRPr="00D10633" w:rsidRDefault="00281ADA" w:rsidP="002866E6">
      <w:pPr>
        <w:ind w:firstLine="709"/>
        <w:jc w:val="both"/>
        <w:rPr>
          <w:sz w:val="28"/>
          <w:szCs w:val="28"/>
          <w:lang w:val="kk-KZ"/>
        </w:rPr>
      </w:pPr>
      <w:r w:rsidRPr="007E6A0B">
        <w:rPr>
          <w:sz w:val="28"/>
          <w:szCs w:val="28"/>
          <w:lang w:val="kk-KZ"/>
        </w:rPr>
        <w:t>Обучение неронной сети б</w:t>
      </w:r>
      <w:r w:rsidR="00644381" w:rsidRPr="007E6A0B">
        <w:rPr>
          <w:sz w:val="28"/>
          <w:szCs w:val="28"/>
          <w:lang w:val="kk-KZ"/>
        </w:rPr>
        <w:t xml:space="preserve">ез учителя </w:t>
      </w:r>
      <w:r w:rsidR="00EC7DF6" w:rsidRPr="007E6A0B">
        <w:rPr>
          <w:sz w:val="28"/>
          <w:szCs w:val="28"/>
          <w:lang w:val="kk-KZ"/>
        </w:rPr>
        <w:t>происходит</w:t>
      </w:r>
      <w:r w:rsidR="00D10633" w:rsidRPr="007E6A0B">
        <w:rPr>
          <w:sz w:val="28"/>
          <w:szCs w:val="28"/>
          <w:lang w:val="kk-KZ"/>
        </w:rPr>
        <w:t xml:space="preserve"> без </w:t>
      </w:r>
      <w:r w:rsidR="00EC7DF6" w:rsidRPr="007E6A0B">
        <w:rPr>
          <w:sz w:val="28"/>
          <w:szCs w:val="28"/>
          <w:lang w:val="kk-KZ"/>
        </w:rPr>
        <w:t>наличия</w:t>
      </w:r>
      <w:r w:rsidR="00D10633" w:rsidRPr="007E6A0B">
        <w:rPr>
          <w:sz w:val="28"/>
          <w:szCs w:val="28"/>
          <w:lang w:val="kk-KZ"/>
        </w:rPr>
        <w:t xml:space="preserve"> </w:t>
      </w:r>
      <w:r w:rsidR="00EC7DF6" w:rsidRPr="007E6A0B">
        <w:rPr>
          <w:sz w:val="28"/>
          <w:szCs w:val="28"/>
          <w:lang w:val="kk-KZ"/>
        </w:rPr>
        <w:t>нужного</w:t>
      </w:r>
      <w:r w:rsidR="00644381" w:rsidRPr="007E6A0B">
        <w:rPr>
          <w:sz w:val="28"/>
          <w:szCs w:val="28"/>
          <w:lang w:val="kk-KZ"/>
        </w:rPr>
        <w:t xml:space="preserve"> значени</w:t>
      </w:r>
      <w:r w:rsidR="00D10633" w:rsidRPr="007E6A0B">
        <w:rPr>
          <w:sz w:val="28"/>
          <w:szCs w:val="28"/>
          <w:lang w:val="kk-KZ"/>
        </w:rPr>
        <w:t>я</w:t>
      </w:r>
      <w:r w:rsidR="00644381" w:rsidRPr="007E6A0B">
        <w:rPr>
          <w:sz w:val="28"/>
          <w:szCs w:val="28"/>
          <w:lang w:val="kk-KZ"/>
        </w:rPr>
        <w:t xml:space="preserve"> выхода, </w:t>
      </w:r>
      <w:r w:rsidR="00EC7DF6" w:rsidRPr="007E6A0B">
        <w:rPr>
          <w:sz w:val="28"/>
          <w:szCs w:val="28"/>
          <w:lang w:val="kk-KZ"/>
        </w:rPr>
        <w:t>рузультат работы нейронной сети оценивается хорош</w:t>
      </w:r>
      <w:r w:rsidR="00EC7DF6">
        <w:rPr>
          <w:sz w:val="28"/>
          <w:szCs w:val="28"/>
          <w:lang w:val="kk-KZ"/>
        </w:rPr>
        <w:t xml:space="preserve"> он или плох</w:t>
      </w:r>
      <w:r w:rsidR="00644381" w:rsidRPr="00D10633">
        <w:rPr>
          <w:sz w:val="28"/>
          <w:szCs w:val="28"/>
          <w:lang w:val="kk-KZ"/>
        </w:rPr>
        <w:t xml:space="preserve">. </w:t>
      </w:r>
      <w:r w:rsidR="00EC7DF6">
        <w:rPr>
          <w:sz w:val="28"/>
          <w:szCs w:val="28"/>
          <w:lang w:val="kk-KZ"/>
        </w:rPr>
        <w:t>При использовании данного метода неронные</w:t>
      </w:r>
      <w:r w:rsidR="00D10633" w:rsidRPr="00D10633">
        <w:rPr>
          <w:sz w:val="28"/>
          <w:szCs w:val="28"/>
          <w:lang w:val="kk-KZ"/>
        </w:rPr>
        <w:t xml:space="preserve"> с</w:t>
      </w:r>
      <w:r w:rsidR="00644381" w:rsidRPr="00D10633">
        <w:rPr>
          <w:sz w:val="28"/>
          <w:szCs w:val="28"/>
          <w:lang w:val="kk-KZ"/>
        </w:rPr>
        <w:t xml:space="preserve">ети </w:t>
      </w:r>
      <w:r w:rsidR="00EC7DF6">
        <w:rPr>
          <w:sz w:val="28"/>
          <w:szCs w:val="28"/>
          <w:lang w:val="kk-KZ"/>
        </w:rPr>
        <w:t xml:space="preserve">имеют возможность </w:t>
      </w:r>
      <w:r w:rsidR="00644381" w:rsidRPr="00D10633">
        <w:rPr>
          <w:sz w:val="28"/>
          <w:szCs w:val="28"/>
          <w:lang w:val="kk-KZ"/>
        </w:rPr>
        <w:t>сам</w:t>
      </w:r>
      <w:r w:rsidR="00D10633" w:rsidRPr="00D10633">
        <w:rPr>
          <w:sz w:val="28"/>
          <w:szCs w:val="28"/>
          <w:lang w:val="kk-KZ"/>
        </w:rPr>
        <w:t>остоятельно</w:t>
      </w:r>
      <w:r w:rsidR="00644381" w:rsidRPr="00D10633">
        <w:rPr>
          <w:sz w:val="28"/>
          <w:szCs w:val="28"/>
          <w:lang w:val="kk-KZ"/>
        </w:rPr>
        <w:t xml:space="preserve"> </w:t>
      </w:r>
      <w:r w:rsidR="00EC7DF6">
        <w:rPr>
          <w:sz w:val="28"/>
          <w:szCs w:val="28"/>
          <w:lang w:val="kk-KZ"/>
        </w:rPr>
        <w:t>задавать</w:t>
      </w:r>
      <w:r w:rsidR="00644381" w:rsidRPr="00D10633">
        <w:rPr>
          <w:sz w:val="28"/>
          <w:szCs w:val="28"/>
          <w:lang w:val="kk-KZ"/>
        </w:rPr>
        <w:t xml:space="preserve"> правила обучения.</w:t>
      </w:r>
    </w:p>
    <w:p w:rsidR="00644381" w:rsidRPr="00B162B7" w:rsidRDefault="00EC7DF6" w:rsidP="002866E6">
      <w:pPr>
        <w:ind w:firstLine="709"/>
        <w:rPr>
          <w:rFonts w:asciiTheme="minorHAnsi" w:hAnsiTheme="minorHAnsi" w:cstheme="minorBidi"/>
          <w:sz w:val="22"/>
          <w:szCs w:val="22"/>
        </w:rPr>
      </w:pPr>
      <w:r>
        <w:rPr>
          <w:sz w:val="28"/>
          <w:szCs w:val="28"/>
          <w:lang w:val="kk-KZ"/>
        </w:rPr>
        <w:t xml:space="preserve"> </w:t>
      </w:r>
      <w:r>
        <w:rPr>
          <w:sz w:val="28"/>
          <w:szCs w:val="28"/>
          <w:lang w:val="kk-KZ"/>
        </w:rPr>
        <w:tab/>
      </w:r>
      <w:r w:rsidR="00F2186D" w:rsidRPr="00B162B7">
        <w:rPr>
          <w:sz w:val="28"/>
          <w:szCs w:val="28"/>
          <w:lang w:val="kk-KZ"/>
        </w:rPr>
        <w:t>Нейронные сети применяются в различных сферах, основные решаемые задачи это</w:t>
      </w:r>
      <w:r w:rsidR="00644381" w:rsidRPr="00B162B7">
        <w:rPr>
          <w:sz w:val="28"/>
          <w:szCs w:val="28"/>
          <w:lang w:val="kk-KZ"/>
        </w:rPr>
        <w:t xml:space="preserve"> </w:t>
      </w:r>
      <w:r w:rsidR="00644381" w:rsidRPr="0072757D">
        <w:rPr>
          <w:sz w:val="28"/>
          <w:szCs w:val="28"/>
        </w:rPr>
        <w:t>[</w:t>
      </w:r>
      <w:r w:rsidR="0072757D">
        <w:rPr>
          <w:sz w:val="28"/>
          <w:szCs w:val="28"/>
        </w:rPr>
        <w:t>46</w:t>
      </w:r>
      <w:r w:rsidR="00644381" w:rsidRPr="0072757D">
        <w:rPr>
          <w:sz w:val="28"/>
          <w:szCs w:val="28"/>
        </w:rPr>
        <w:t>]</w:t>
      </w:r>
      <w:r w:rsidR="00E83D52" w:rsidRPr="0072757D">
        <w:rPr>
          <w:sz w:val="28"/>
          <w:szCs w:val="28"/>
          <w:lang w:val="kk-KZ"/>
        </w:rPr>
        <w:t>:</w:t>
      </w:r>
    </w:p>
    <w:p w:rsidR="0041647A" w:rsidRPr="0064064C" w:rsidRDefault="00763662" w:rsidP="0064064C">
      <w:pPr>
        <w:pStyle w:val="af6"/>
        <w:numPr>
          <w:ilvl w:val="0"/>
          <w:numId w:val="35"/>
        </w:numPr>
        <w:ind w:left="426" w:hanging="284"/>
        <w:rPr>
          <w:szCs w:val="28"/>
          <w:lang w:val="kk-KZ"/>
        </w:rPr>
      </w:pPr>
      <w:r w:rsidRPr="0064064C">
        <w:rPr>
          <w:szCs w:val="28"/>
          <w:lang w:val="kk-KZ"/>
        </w:rPr>
        <w:t>Предсказание,</w:t>
      </w:r>
      <w:r w:rsidR="00644381" w:rsidRPr="0064064C">
        <w:rPr>
          <w:szCs w:val="28"/>
          <w:lang w:val="kk-KZ"/>
        </w:rPr>
        <w:t xml:space="preserve"> прогнозирования;</w:t>
      </w:r>
      <w:r w:rsidR="00F2186D" w:rsidRPr="0064064C">
        <w:rPr>
          <w:szCs w:val="28"/>
          <w:lang w:val="kk-KZ"/>
        </w:rPr>
        <w:t xml:space="preserve"> </w:t>
      </w:r>
    </w:p>
    <w:p w:rsidR="00F2186D" w:rsidRPr="0064064C" w:rsidRDefault="00763662" w:rsidP="0064064C">
      <w:pPr>
        <w:pStyle w:val="af6"/>
        <w:numPr>
          <w:ilvl w:val="0"/>
          <w:numId w:val="35"/>
        </w:numPr>
        <w:ind w:left="426" w:hanging="284"/>
        <w:rPr>
          <w:szCs w:val="28"/>
          <w:lang w:val="kk-KZ"/>
        </w:rPr>
      </w:pPr>
      <w:r w:rsidRPr="0064064C">
        <w:rPr>
          <w:szCs w:val="28"/>
          <w:lang w:val="kk-KZ"/>
        </w:rPr>
        <w:t>Кластеризация,</w:t>
      </w:r>
      <w:r w:rsidR="00F2186D" w:rsidRPr="0064064C">
        <w:rPr>
          <w:szCs w:val="28"/>
          <w:lang w:val="kk-KZ"/>
        </w:rPr>
        <w:t xml:space="preserve"> классификации;</w:t>
      </w:r>
    </w:p>
    <w:p w:rsidR="0041647A" w:rsidRPr="0064064C" w:rsidRDefault="00763662" w:rsidP="0064064C">
      <w:pPr>
        <w:pStyle w:val="af6"/>
        <w:numPr>
          <w:ilvl w:val="0"/>
          <w:numId w:val="35"/>
        </w:numPr>
        <w:ind w:left="426" w:hanging="284"/>
        <w:rPr>
          <w:szCs w:val="28"/>
          <w:lang w:val="kk-KZ"/>
        </w:rPr>
      </w:pPr>
      <w:r w:rsidRPr="0064064C">
        <w:rPr>
          <w:szCs w:val="28"/>
          <w:lang w:val="kk-KZ"/>
        </w:rPr>
        <w:t>Оптимизация, принятие</w:t>
      </w:r>
      <w:r w:rsidR="0041647A" w:rsidRPr="0064064C">
        <w:rPr>
          <w:szCs w:val="28"/>
          <w:lang w:val="kk-KZ"/>
        </w:rPr>
        <w:t xml:space="preserve"> решений;</w:t>
      </w:r>
    </w:p>
    <w:p w:rsidR="0041647A" w:rsidRPr="0064064C" w:rsidRDefault="0041647A" w:rsidP="0064064C">
      <w:pPr>
        <w:pStyle w:val="af6"/>
        <w:numPr>
          <w:ilvl w:val="0"/>
          <w:numId w:val="35"/>
        </w:numPr>
        <w:ind w:left="426" w:hanging="284"/>
        <w:rPr>
          <w:szCs w:val="28"/>
          <w:lang w:val="kk-KZ"/>
        </w:rPr>
      </w:pPr>
      <w:r w:rsidRPr="0064064C">
        <w:rPr>
          <w:szCs w:val="28"/>
          <w:lang w:val="kk-KZ"/>
        </w:rPr>
        <w:t>Управление;</w:t>
      </w:r>
    </w:p>
    <w:p w:rsidR="00644381" w:rsidRPr="0064064C" w:rsidRDefault="0041647A" w:rsidP="0064064C">
      <w:pPr>
        <w:pStyle w:val="af6"/>
        <w:numPr>
          <w:ilvl w:val="0"/>
          <w:numId w:val="35"/>
        </w:numPr>
        <w:ind w:left="426" w:hanging="284"/>
        <w:rPr>
          <w:szCs w:val="28"/>
          <w:lang w:val="kk-KZ"/>
        </w:rPr>
      </w:pPr>
      <w:r w:rsidRPr="0064064C">
        <w:rPr>
          <w:szCs w:val="28"/>
          <w:lang w:val="kk-KZ"/>
        </w:rPr>
        <w:t>Кодирование и декодирование информации;</w:t>
      </w:r>
    </w:p>
    <w:p w:rsidR="00644381" w:rsidRPr="0064064C" w:rsidRDefault="00763662" w:rsidP="0064064C">
      <w:pPr>
        <w:pStyle w:val="af6"/>
        <w:numPr>
          <w:ilvl w:val="0"/>
          <w:numId w:val="35"/>
        </w:numPr>
        <w:ind w:left="426" w:hanging="284"/>
        <w:rPr>
          <w:szCs w:val="28"/>
          <w:lang w:val="kk-KZ"/>
        </w:rPr>
      </w:pPr>
      <w:r w:rsidRPr="0064064C">
        <w:rPr>
          <w:szCs w:val="28"/>
          <w:lang w:val="kk-KZ"/>
        </w:rPr>
        <w:t>Ассоциативная память</w:t>
      </w:r>
      <w:r w:rsidR="00644381" w:rsidRPr="0064064C">
        <w:rPr>
          <w:szCs w:val="28"/>
          <w:lang w:val="kk-KZ"/>
        </w:rPr>
        <w:t>;</w:t>
      </w:r>
    </w:p>
    <w:p w:rsidR="00644381" w:rsidRPr="0064064C" w:rsidRDefault="00644381" w:rsidP="0064064C">
      <w:pPr>
        <w:pStyle w:val="af6"/>
        <w:numPr>
          <w:ilvl w:val="0"/>
          <w:numId w:val="35"/>
        </w:numPr>
        <w:ind w:left="426" w:hanging="284"/>
        <w:rPr>
          <w:szCs w:val="28"/>
          <w:lang w:val="kk-KZ"/>
        </w:rPr>
      </w:pPr>
      <w:r w:rsidRPr="0064064C">
        <w:rPr>
          <w:szCs w:val="28"/>
          <w:lang w:val="kk-KZ"/>
        </w:rPr>
        <w:t>Анироксимация зависимостей и др.</w:t>
      </w:r>
    </w:p>
    <w:p w:rsidR="00D169B5" w:rsidRPr="00AD311F" w:rsidRDefault="00D169B5" w:rsidP="002866E6">
      <w:pPr>
        <w:ind w:firstLine="709"/>
        <w:jc w:val="both"/>
        <w:rPr>
          <w:sz w:val="28"/>
          <w:szCs w:val="28"/>
          <w:lang w:val="kk-KZ"/>
        </w:rPr>
      </w:pPr>
      <w:r w:rsidRPr="00D169B5">
        <w:rPr>
          <w:sz w:val="28"/>
          <w:szCs w:val="28"/>
          <w:lang w:val="kk-KZ"/>
        </w:rPr>
        <w:t xml:space="preserve">Многозадачность  свидетельствует о широких возможностях </w:t>
      </w:r>
      <w:r w:rsidRPr="00AD311F">
        <w:rPr>
          <w:sz w:val="28"/>
          <w:szCs w:val="28"/>
          <w:lang w:val="kk-KZ"/>
        </w:rPr>
        <w:t>использования нейронных сетей. Исходя из этих данных, сферы их ипользоваания очень разнообразны. Практически в каждом сферы деятельности человека есть возможность отыскать задачи для нейронных связей.</w:t>
      </w:r>
    </w:p>
    <w:p w:rsidR="00D169B5" w:rsidRPr="00AD311F" w:rsidRDefault="00D169B5" w:rsidP="002866E6">
      <w:pPr>
        <w:ind w:firstLine="709"/>
        <w:jc w:val="both"/>
        <w:rPr>
          <w:sz w:val="28"/>
          <w:szCs w:val="28"/>
          <w:lang w:val="kk-KZ"/>
        </w:rPr>
      </w:pPr>
      <w:r w:rsidRPr="00AD311F">
        <w:rPr>
          <w:sz w:val="28"/>
          <w:szCs w:val="28"/>
        </w:rPr>
        <w:t>Исходя из этого, можно прийти к заключению, что научные исследования</w:t>
      </w:r>
      <w:r w:rsidRPr="00AD311F">
        <w:rPr>
          <w:sz w:val="28"/>
          <w:szCs w:val="28"/>
          <w:lang w:val="kk-KZ"/>
        </w:rPr>
        <w:t xml:space="preserve"> </w:t>
      </w:r>
      <w:r w:rsidR="006E712C" w:rsidRPr="00AD311F">
        <w:rPr>
          <w:sz w:val="28"/>
          <w:szCs w:val="28"/>
          <w:lang w:val="kk-KZ"/>
        </w:rPr>
        <w:t xml:space="preserve">искусственных </w:t>
      </w:r>
      <w:r w:rsidRPr="00AD311F">
        <w:rPr>
          <w:sz w:val="28"/>
          <w:szCs w:val="28"/>
          <w:lang w:val="kk-KZ"/>
        </w:rPr>
        <w:t>нейронных сетей заложены учеными еще в начале прошлог</w:t>
      </w:r>
      <w:r w:rsidR="006E712C" w:rsidRPr="00AD311F">
        <w:rPr>
          <w:sz w:val="28"/>
          <w:szCs w:val="28"/>
          <w:lang w:val="kk-KZ"/>
        </w:rPr>
        <w:t>о века, но только в 1990-х гг. и</w:t>
      </w:r>
      <w:r w:rsidRPr="00AD311F">
        <w:rPr>
          <w:sz w:val="28"/>
          <w:szCs w:val="28"/>
          <w:lang w:val="kk-KZ"/>
        </w:rPr>
        <w:t xml:space="preserve">м был дан ход. Именно в этот момент системы ЭВМ </w:t>
      </w:r>
      <w:r w:rsidRPr="00AD311F">
        <w:rPr>
          <w:sz w:val="28"/>
          <w:szCs w:val="28"/>
          <w:lang w:val="kk-KZ"/>
        </w:rPr>
        <w:lastRenderedPageBreak/>
        <w:t xml:space="preserve">обрели </w:t>
      </w:r>
      <w:r w:rsidR="006E712C" w:rsidRPr="00AD311F">
        <w:rPr>
          <w:sz w:val="28"/>
          <w:szCs w:val="28"/>
          <w:lang w:val="kk-KZ"/>
        </w:rPr>
        <w:t>необходимую</w:t>
      </w:r>
      <w:r w:rsidRPr="00AD311F">
        <w:rPr>
          <w:sz w:val="28"/>
          <w:szCs w:val="28"/>
          <w:lang w:val="kk-KZ"/>
        </w:rPr>
        <w:t xml:space="preserve"> мощность,появился интернет, а нейронные сети получили широкое распространение.</w:t>
      </w:r>
    </w:p>
    <w:p w:rsidR="00B14682" w:rsidRPr="00AE021D" w:rsidRDefault="00B14682" w:rsidP="002866E6">
      <w:pPr>
        <w:ind w:firstLine="709"/>
        <w:jc w:val="both"/>
        <w:rPr>
          <w:sz w:val="28"/>
          <w:szCs w:val="28"/>
          <w:lang w:val="kk-KZ"/>
        </w:rPr>
      </w:pPr>
      <w:r w:rsidRPr="00AD311F">
        <w:rPr>
          <w:sz w:val="28"/>
          <w:szCs w:val="28"/>
          <w:lang w:val="kk-KZ"/>
        </w:rPr>
        <w:t>Термин  «искусственные», применен с целью показать именно техническую составляющую,  а не</w:t>
      </w:r>
      <w:r w:rsidR="006E712C" w:rsidRPr="00AD311F">
        <w:rPr>
          <w:sz w:val="28"/>
          <w:szCs w:val="28"/>
          <w:lang w:val="kk-KZ"/>
        </w:rPr>
        <w:t xml:space="preserve"> ре</w:t>
      </w:r>
      <w:r w:rsidRPr="00AD311F">
        <w:rPr>
          <w:sz w:val="28"/>
          <w:szCs w:val="28"/>
          <w:lang w:val="kk-KZ"/>
        </w:rPr>
        <w:t xml:space="preserve">альные </w:t>
      </w:r>
      <w:r w:rsidRPr="006E712C">
        <w:rPr>
          <w:sz w:val="28"/>
          <w:szCs w:val="28"/>
          <w:lang w:val="kk-KZ"/>
        </w:rPr>
        <w:t xml:space="preserve">нейронные сети в теле человека. Формирование искусственных нейронных сетей было начато с момента изучения </w:t>
      </w:r>
      <w:r w:rsidRPr="006243A7">
        <w:rPr>
          <w:sz w:val="28"/>
          <w:szCs w:val="28"/>
          <w:lang w:val="kk-KZ"/>
        </w:rPr>
        <w:t xml:space="preserve">головного мозга человека,  и продолжается по сей день. Тем не менее, если сравнить человеческую умственную деятельность с искусственным интеллектом, то последний  весьма упрощен и </w:t>
      </w:r>
      <w:r w:rsidRPr="00AE021D">
        <w:rPr>
          <w:sz w:val="28"/>
          <w:szCs w:val="28"/>
          <w:lang w:val="kk-KZ"/>
        </w:rPr>
        <w:t xml:space="preserve">абстрактен </w:t>
      </w:r>
      <w:r w:rsidR="006E795E" w:rsidRPr="00AE021D">
        <w:rPr>
          <w:sz w:val="28"/>
          <w:szCs w:val="28"/>
        </w:rPr>
        <w:t>[</w:t>
      </w:r>
      <w:r w:rsidR="0072757D">
        <w:rPr>
          <w:sz w:val="28"/>
          <w:szCs w:val="28"/>
        </w:rPr>
        <w:t>34]</w:t>
      </w:r>
      <w:r w:rsidR="00E83D52" w:rsidRPr="00AE021D">
        <w:rPr>
          <w:sz w:val="28"/>
          <w:szCs w:val="28"/>
          <w:lang w:val="kk-KZ"/>
        </w:rPr>
        <w:t>.</w:t>
      </w:r>
    </w:p>
    <w:p w:rsidR="00B14682" w:rsidRPr="00AE021D" w:rsidRDefault="006E712C" w:rsidP="002866E6">
      <w:pPr>
        <w:ind w:firstLine="709"/>
        <w:contextualSpacing/>
        <w:jc w:val="both"/>
        <w:rPr>
          <w:sz w:val="28"/>
          <w:szCs w:val="28"/>
        </w:rPr>
      </w:pPr>
      <w:r w:rsidRPr="00AE021D">
        <w:rPr>
          <w:spacing w:val="-1"/>
          <w:sz w:val="28"/>
          <w:szCs w:val="28"/>
        </w:rPr>
        <w:t>В</w:t>
      </w:r>
      <w:r w:rsidR="00B14682" w:rsidRPr="00AE021D">
        <w:rPr>
          <w:spacing w:val="-1"/>
          <w:sz w:val="28"/>
          <w:szCs w:val="28"/>
        </w:rPr>
        <w:t xml:space="preserve">ычисления нагрузки с использованием </w:t>
      </w:r>
      <w:r w:rsidR="00B14682" w:rsidRPr="00AE021D">
        <w:rPr>
          <w:sz w:val="28"/>
          <w:szCs w:val="28"/>
        </w:rPr>
        <w:t xml:space="preserve">приемов на базе </w:t>
      </w:r>
      <w:r w:rsidR="00B14682" w:rsidRPr="00AE021D">
        <w:rPr>
          <w:bCs/>
          <w:sz w:val="28"/>
          <w:szCs w:val="28"/>
        </w:rPr>
        <w:t xml:space="preserve">ИНС </w:t>
      </w:r>
      <w:r w:rsidR="00B14682" w:rsidRPr="00AE021D">
        <w:rPr>
          <w:sz w:val="28"/>
          <w:szCs w:val="28"/>
        </w:rPr>
        <w:t>отличается целым рядом преимущес</w:t>
      </w:r>
      <w:r w:rsidR="00925076" w:rsidRPr="00AE021D">
        <w:rPr>
          <w:sz w:val="28"/>
          <w:szCs w:val="28"/>
        </w:rPr>
        <w:t>тв, к которым можно отнести</w:t>
      </w:r>
      <w:r w:rsidR="0072757D">
        <w:rPr>
          <w:sz w:val="28"/>
          <w:szCs w:val="28"/>
        </w:rPr>
        <w:t xml:space="preserve"> </w:t>
      </w:r>
      <w:r w:rsidR="00AD311F" w:rsidRPr="00AE021D">
        <w:rPr>
          <w:sz w:val="28"/>
          <w:szCs w:val="28"/>
        </w:rPr>
        <w:t>[</w:t>
      </w:r>
      <w:r w:rsidR="0072757D">
        <w:rPr>
          <w:sz w:val="28"/>
          <w:szCs w:val="28"/>
        </w:rPr>
        <w:t>34</w:t>
      </w:r>
      <w:r w:rsidR="00E83D52" w:rsidRPr="00AE021D">
        <w:rPr>
          <w:sz w:val="28"/>
          <w:szCs w:val="28"/>
        </w:rPr>
        <w:t>]</w:t>
      </w:r>
      <w:r w:rsidR="00AD311F" w:rsidRPr="00AE021D">
        <w:rPr>
          <w:sz w:val="28"/>
          <w:szCs w:val="28"/>
        </w:rPr>
        <w:t xml:space="preserve">, </w:t>
      </w:r>
      <w:r w:rsidR="00E83D52" w:rsidRPr="00AE021D">
        <w:rPr>
          <w:sz w:val="28"/>
          <w:szCs w:val="28"/>
        </w:rPr>
        <w:t>[</w:t>
      </w:r>
      <w:r w:rsidR="0072757D">
        <w:rPr>
          <w:sz w:val="28"/>
          <w:szCs w:val="28"/>
        </w:rPr>
        <w:t>45</w:t>
      </w:r>
      <w:r w:rsidR="00E83D52" w:rsidRPr="00AE021D">
        <w:rPr>
          <w:sz w:val="28"/>
          <w:szCs w:val="28"/>
        </w:rPr>
        <w:t>]</w:t>
      </w:r>
      <w:r w:rsidRPr="00AE021D">
        <w:rPr>
          <w:sz w:val="28"/>
          <w:szCs w:val="28"/>
        </w:rPr>
        <w:t xml:space="preserve">, </w:t>
      </w:r>
      <w:r w:rsidR="00E83D52" w:rsidRPr="00AE021D">
        <w:rPr>
          <w:sz w:val="28"/>
          <w:szCs w:val="28"/>
        </w:rPr>
        <w:t>[</w:t>
      </w:r>
      <w:r w:rsidR="0072757D">
        <w:rPr>
          <w:sz w:val="28"/>
          <w:szCs w:val="28"/>
        </w:rPr>
        <w:t>40</w:t>
      </w:r>
      <w:r w:rsidRPr="00AE021D">
        <w:rPr>
          <w:sz w:val="28"/>
          <w:szCs w:val="28"/>
        </w:rPr>
        <w:t>]</w:t>
      </w:r>
      <w:r w:rsidR="00E83D52" w:rsidRPr="00AE021D">
        <w:rPr>
          <w:sz w:val="28"/>
          <w:szCs w:val="28"/>
        </w:rPr>
        <w:t>:</w:t>
      </w:r>
    </w:p>
    <w:p w:rsidR="00B14682" w:rsidRPr="00AE021D" w:rsidRDefault="00B14682" w:rsidP="0064064C">
      <w:pPr>
        <w:pStyle w:val="af6"/>
        <w:numPr>
          <w:ilvl w:val="0"/>
          <w:numId w:val="13"/>
        </w:numPr>
        <w:ind w:left="284" w:hanging="284"/>
        <w:rPr>
          <w:szCs w:val="28"/>
        </w:rPr>
      </w:pPr>
      <w:r w:rsidRPr="00AE021D">
        <w:rPr>
          <w:szCs w:val="28"/>
        </w:rPr>
        <w:t>высокая работоспособность</w:t>
      </w:r>
      <w:r w:rsidRPr="00AE021D">
        <w:rPr>
          <w:rFonts w:eastAsia="Times New Roman"/>
          <w:szCs w:val="28"/>
        </w:rPr>
        <w:t xml:space="preserve"> даже при нехватке данных;</w:t>
      </w:r>
    </w:p>
    <w:p w:rsidR="00A954DE" w:rsidRPr="006243A7" w:rsidRDefault="006E712C" w:rsidP="0064064C">
      <w:pPr>
        <w:pStyle w:val="af6"/>
        <w:numPr>
          <w:ilvl w:val="0"/>
          <w:numId w:val="13"/>
        </w:numPr>
        <w:ind w:left="284" w:hanging="284"/>
        <w:rPr>
          <w:rFonts w:eastAsia="Times New Roman"/>
          <w:szCs w:val="28"/>
        </w:rPr>
      </w:pPr>
      <w:r w:rsidRPr="006243A7">
        <w:rPr>
          <w:rFonts w:eastAsia="Times New Roman"/>
          <w:szCs w:val="28"/>
        </w:rPr>
        <w:t>отсутствие</w:t>
      </w:r>
      <w:r w:rsidR="00B14682" w:rsidRPr="006243A7">
        <w:rPr>
          <w:rFonts w:eastAsia="Times New Roman"/>
          <w:szCs w:val="28"/>
        </w:rPr>
        <w:t xml:space="preserve"> необходимости </w:t>
      </w:r>
      <w:r w:rsidRPr="006243A7">
        <w:rPr>
          <w:rFonts w:eastAsia="Times New Roman"/>
          <w:szCs w:val="28"/>
        </w:rPr>
        <w:t>математически описывать</w:t>
      </w:r>
      <w:r w:rsidR="00B14682" w:rsidRPr="006243A7">
        <w:rPr>
          <w:rFonts w:eastAsia="Times New Roman"/>
          <w:szCs w:val="28"/>
        </w:rPr>
        <w:t xml:space="preserve"> о</w:t>
      </w:r>
      <w:r w:rsidRPr="006243A7">
        <w:rPr>
          <w:rFonts w:eastAsia="Times New Roman"/>
          <w:szCs w:val="28"/>
        </w:rPr>
        <w:t>бъект</w:t>
      </w:r>
      <w:r w:rsidR="00B14682" w:rsidRPr="006243A7">
        <w:rPr>
          <w:rFonts w:eastAsia="Times New Roman"/>
          <w:szCs w:val="28"/>
        </w:rPr>
        <w:t>;</w:t>
      </w:r>
    </w:p>
    <w:p w:rsidR="00A954DE" w:rsidRPr="006243A7" w:rsidRDefault="00B14682" w:rsidP="0064064C">
      <w:pPr>
        <w:pStyle w:val="af6"/>
        <w:numPr>
          <w:ilvl w:val="0"/>
          <w:numId w:val="13"/>
        </w:numPr>
        <w:ind w:left="284" w:hanging="284"/>
        <w:rPr>
          <w:szCs w:val="28"/>
        </w:rPr>
      </w:pPr>
      <w:r w:rsidRPr="006243A7">
        <w:rPr>
          <w:rFonts w:eastAsia="Times New Roman"/>
          <w:szCs w:val="28"/>
        </w:rPr>
        <w:t>восстановление          нелинейных      функций;</w:t>
      </w:r>
    </w:p>
    <w:p w:rsidR="00B14682" w:rsidRPr="006243A7" w:rsidRDefault="00B14682" w:rsidP="0064064C">
      <w:pPr>
        <w:pStyle w:val="af6"/>
        <w:numPr>
          <w:ilvl w:val="0"/>
          <w:numId w:val="13"/>
        </w:numPr>
        <w:ind w:left="284" w:hanging="284"/>
        <w:rPr>
          <w:szCs w:val="28"/>
        </w:rPr>
      </w:pPr>
      <w:r w:rsidRPr="006243A7">
        <w:rPr>
          <w:rFonts w:eastAsia="Times New Roman"/>
          <w:szCs w:val="28"/>
        </w:rPr>
        <w:t>скорый ответ искусственной сети;</w:t>
      </w:r>
    </w:p>
    <w:p w:rsidR="00B14682" w:rsidRPr="006243A7" w:rsidRDefault="00B14682" w:rsidP="0064064C">
      <w:pPr>
        <w:pStyle w:val="af6"/>
        <w:numPr>
          <w:ilvl w:val="0"/>
          <w:numId w:val="13"/>
        </w:numPr>
        <w:ind w:left="284" w:hanging="284"/>
        <w:rPr>
          <w:szCs w:val="28"/>
        </w:rPr>
      </w:pPr>
      <w:r w:rsidRPr="006243A7">
        <w:rPr>
          <w:rFonts w:eastAsia="Times New Roman"/>
          <w:szCs w:val="28"/>
        </w:rPr>
        <w:t xml:space="preserve">использования данных, </w:t>
      </w:r>
      <w:r w:rsidR="006E712C" w:rsidRPr="006243A7">
        <w:rPr>
          <w:rFonts w:eastAsia="Times New Roman"/>
          <w:szCs w:val="28"/>
        </w:rPr>
        <w:t>кажущихся статистически не связанными</w:t>
      </w:r>
      <w:r w:rsidRPr="006243A7">
        <w:rPr>
          <w:rFonts w:eastAsia="Times New Roman"/>
          <w:szCs w:val="28"/>
        </w:rPr>
        <w:t>.</w:t>
      </w:r>
    </w:p>
    <w:p w:rsidR="00B14682" w:rsidRPr="006243A7" w:rsidRDefault="00B14682" w:rsidP="002866E6">
      <w:pPr>
        <w:ind w:firstLine="709"/>
        <w:contextualSpacing/>
        <w:jc w:val="both"/>
        <w:rPr>
          <w:sz w:val="28"/>
          <w:szCs w:val="28"/>
        </w:rPr>
      </w:pPr>
      <w:r w:rsidRPr="006243A7">
        <w:rPr>
          <w:bCs/>
          <w:iCs/>
          <w:sz w:val="28"/>
          <w:szCs w:val="28"/>
        </w:rPr>
        <w:t xml:space="preserve">Основные проблемы при построении схемы прогноза </w:t>
      </w:r>
      <w:r w:rsidR="006243A7" w:rsidRPr="006243A7">
        <w:rPr>
          <w:sz w:val="28"/>
          <w:szCs w:val="28"/>
        </w:rPr>
        <w:t>с использованием искусственных нейронных сетей</w:t>
      </w:r>
      <w:r w:rsidRPr="006243A7">
        <w:rPr>
          <w:sz w:val="28"/>
          <w:szCs w:val="28"/>
        </w:rPr>
        <w:t xml:space="preserve"> относятся к следующим положениям</w:t>
      </w:r>
      <w:r w:rsidR="00925076" w:rsidRPr="006243A7">
        <w:rPr>
          <w:sz w:val="28"/>
          <w:szCs w:val="28"/>
        </w:rPr>
        <w:t>:</w:t>
      </w:r>
    </w:p>
    <w:p w:rsidR="00B14682" w:rsidRPr="006243A7" w:rsidRDefault="006243A7" w:rsidP="0064064C">
      <w:pPr>
        <w:pStyle w:val="af6"/>
        <w:numPr>
          <w:ilvl w:val="0"/>
          <w:numId w:val="14"/>
        </w:numPr>
        <w:tabs>
          <w:tab w:val="left" w:pos="284"/>
          <w:tab w:val="left" w:pos="426"/>
        </w:tabs>
        <w:ind w:hanging="720"/>
        <w:rPr>
          <w:szCs w:val="28"/>
        </w:rPr>
      </w:pPr>
      <w:r w:rsidRPr="006243A7">
        <w:rPr>
          <w:rFonts w:eastAsia="Times New Roman"/>
          <w:szCs w:val="28"/>
        </w:rPr>
        <w:t>определения входных данных нейронной сети</w:t>
      </w:r>
      <w:r w:rsidR="00B14682" w:rsidRPr="006243A7">
        <w:rPr>
          <w:rFonts w:eastAsia="Times New Roman"/>
          <w:szCs w:val="28"/>
        </w:rPr>
        <w:t>;</w:t>
      </w:r>
    </w:p>
    <w:p w:rsidR="00B14682" w:rsidRPr="006243A7" w:rsidRDefault="006243A7" w:rsidP="0064064C">
      <w:pPr>
        <w:pStyle w:val="af6"/>
        <w:numPr>
          <w:ilvl w:val="0"/>
          <w:numId w:val="14"/>
        </w:numPr>
        <w:tabs>
          <w:tab w:val="left" w:pos="284"/>
          <w:tab w:val="left" w:pos="426"/>
        </w:tabs>
        <w:ind w:hanging="720"/>
        <w:rPr>
          <w:szCs w:val="28"/>
        </w:rPr>
      </w:pPr>
      <w:r w:rsidRPr="006243A7">
        <w:rPr>
          <w:rFonts w:eastAsia="Times New Roman"/>
          <w:szCs w:val="28"/>
        </w:rPr>
        <w:t>выбор топологии нейронной сети</w:t>
      </w:r>
      <w:r w:rsidR="00B14682" w:rsidRPr="006243A7">
        <w:rPr>
          <w:rFonts w:eastAsia="Times New Roman"/>
          <w:szCs w:val="28"/>
        </w:rPr>
        <w:t>;</w:t>
      </w:r>
    </w:p>
    <w:p w:rsidR="00B14682" w:rsidRPr="006243A7" w:rsidRDefault="006243A7" w:rsidP="0064064C">
      <w:pPr>
        <w:pStyle w:val="af6"/>
        <w:numPr>
          <w:ilvl w:val="0"/>
          <w:numId w:val="14"/>
        </w:numPr>
        <w:tabs>
          <w:tab w:val="left" w:pos="284"/>
          <w:tab w:val="left" w:pos="426"/>
        </w:tabs>
        <w:ind w:hanging="720"/>
        <w:rPr>
          <w:szCs w:val="28"/>
        </w:rPr>
      </w:pPr>
      <w:r w:rsidRPr="006243A7">
        <w:rPr>
          <w:rFonts w:eastAsia="Times New Roman"/>
          <w:szCs w:val="28"/>
        </w:rPr>
        <w:t>определение объема обучающей выборки</w:t>
      </w:r>
      <w:r w:rsidR="00B14682" w:rsidRPr="006243A7">
        <w:rPr>
          <w:rFonts w:eastAsia="Times New Roman"/>
          <w:szCs w:val="28"/>
        </w:rPr>
        <w:t>.</w:t>
      </w:r>
    </w:p>
    <w:p w:rsidR="00FC1740" w:rsidRDefault="00FC1740" w:rsidP="0064064C">
      <w:pPr>
        <w:ind w:firstLine="709"/>
        <w:jc w:val="both"/>
        <w:rPr>
          <w:b/>
          <w:sz w:val="28"/>
          <w:szCs w:val="28"/>
        </w:rPr>
      </w:pPr>
    </w:p>
    <w:p w:rsidR="006243A7" w:rsidRPr="0064064C" w:rsidRDefault="00C12E7E" w:rsidP="0064064C">
      <w:pPr>
        <w:ind w:firstLine="709"/>
        <w:jc w:val="both"/>
        <w:rPr>
          <w:b/>
          <w:sz w:val="28"/>
          <w:szCs w:val="28"/>
        </w:rPr>
      </w:pPr>
      <w:r w:rsidRPr="006243A7">
        <w:rPr>
          <w:b/>
          <w:sz w:val="28"/>
          <w:szCs w:val="28"/>
        </w:rPr>
        <w:t>2</w:t>
      </w:r>
      <w:r w:rsidR="00B14682" w:rsidRPr="006243A7">
        <w:rPr>
          <w:b/>
          <w:sz w:val="28"/>
          <w:szCs w:val="28"/>
        </w:rPr>
        <w:t>.</w:t>
      </w:r>
      <w:r w:rsidRPr="006243A7">
        <w:rPr>
          <w:b/>
          <w:sz w:val="28"/>
          <w:szCs w:val="28"/>
        </w:rPr>
        <w:t>2</w:t>
      </w:r>
      <w:r w:rsidR="00B14682" w:rsidRPr="006243A7">
        <w:rPr>
          <w:b/>
          <w:sz w:val="28"/>
          <w:szCs w:val="28"/>
        </w:rPr>
        <w:t xml:space="preserve"> Сравнительный анализ методик и прогнозов потребления</w:t>
      </w:r>
      <w:r w:rsidR="00A954DE" w:rsidRPr="006243A7">
        <w:rPr>
          <w:b/>
          <w:sz w:val="28"/>
          <w:szCs w:val="28"/>
        </w:rPr>
        <w:t xml:space="preserve"> энергии</w:t>
      </w:r>
    </w:p>
    <w:p w:rsidR="00B14682" w:rsidRPr="006243A7" w:rsidRDefault="00A57A84" w:rsidP="002866E6">
      <w:pPr>
        <w:ind w:firstLine="709"/>
        <w:jc w:val="both"/>
        <w:rPr>
          <w:sz w:val="28"/>
          <w:szCs w:val="28"/>
        </w:rPr>
      </w:pPr>
      <w:r>
        <w:rPr>
          <w:sz w:val="28"/>
          <w:szCs w:val="28"/>
        </w:rPr>
        <w:t xml:space="preserve">Проведенный в данной главе анализ существующих способов прогнозирования </w:t>
      </w:r>
      <w:r w:rsidR="00FE7546">
        <w:rPr>
          <w:sz w:val="28"/>
          <w:szCs w:val="28"/>
        </w:rPr>
        <w:t>позволил выявить сильные и слабые каждой из описанных методик, краткие описания п</w:t>
      </w:r>
      <w:r w:rsidR="00FE7546" w:rsidRPr="006243A7">
        <w:rPr>
          <w:sz w:val="28"/>
          <w:szCs w:val="28"/>
        </w:rPr>
        <w:t>реимуществ и недостатк</w:t>
      </w:r>
      <w:r w:rsidR="00FE7546">
        <w:rPr>
          <w:sz w:val="28"/>
          <w:szCs w:val="28"/>
        </w:rPr>
        <w:t xml:space="preserve">ов представлены </w:t>
      </w:r>
      <w:r w:rsidR="00B14682" w:rsidRPr="006243A7">
        <w:rPr>
          <w:sz w:val="28"/>
          <w:szCs w:val="28"/>
        </w:rPr>
        <w:t xml:space="preserve">в таблице </w:t>
      </w:r>
      <w:r w:rsidR="007E6A0B">
        <w:rPr>
          <w:sz w:val="28"/>
          <w:szCs w:val="28"/>
        </w:rPr>
        <w:t>2.1</w:t>
      </w:r>
      <w:r w:rsidR="00B14682" w:rsidRPr="006243A7">
        <w:rPr>
          <w:spacing w:val="13"/>
          <w:sz w:val="28"/>
          <w:szCs w:val="28"/>
        </w:rPr>
        <w:t>.</w:t>
      </w:r>
    </w:p>
    <w:p w:rsidR="00B14682" w:rsidRPr="006243A7" w:rsidRDefault="00B14682" w:rsidP="002866E6">
      <w:pPr>
        <w:ind w:firstLine="709"/>
        <w:jc w:val="both"/>
        <w:rPr>
          <w:sz w:val="28"/>
          <w:szCs w:val="28"/>
        </w:rPr>
      </w:pPr>
    </w:p>
    <w:p w:rsidR="007E6A0B" w:rsidRPr="00AA16E1" w:rsidRDefault="00B14682" w:rsidP="007E6A0B">
      <w:pPr>
        <w:ind w:firstLine="709"/>
        <w:jc w:val="both"/>
        <w:rPr>
          <w:sz w:val="28"/>
          <w:szCs w:val="28"/>
        </w:rPr>
      </w:pPr>
      <w:r w:rsidRPr="006243A7">
        <w:rPr>
          <w:sz w:val="28"/>
          <w:szCs w:val="28"/>
        </w:rPr>
        <w:t>Таблица</w:t>
      </w:r>
      <w:r w:rsidR="00A954DE" w:rsidRPr="006243A7">
        <w:rPr>
          <w:sz w:val="28"/>
          <w:szCs w:val="28"/>
        </w:rPr>
        <w:t xml:space="preserve"> </w:t>
      </w:r>
      <w:r w:rsidR="007E6A0B">
        <w:rPr>
          <w:sz w:val="28"/>
          <w:szCs w:val="28"/>
        </w:rPr>
        <w:t>2.1</w:t>
      </w:r>
      <w:r w:rsidR="00A954DE" w:rsidRPr="006243A7">
        <w:rPr>
          <w:sz w:val="28"/>
          <w:szCs w:val="28"/>
        </w:rPr>
        <w:t xml:space="preserve"> – </w:t>
      </w:r>
      <w:r w:rsidRPr="006243A7">
        <w:rPr>
          <w:sz w:val="28"/>
          <w:szCs w:val="28"/>
        </w:rPr>
        <w:t>Преимущества и недостатки методик прогнозирования</w:t>
      </w:r>
      <w:r w:rsidR="00BE1CE3">
        <w:rPr>
          <w:sz w:val="28"/>
          <w:szCs w:val="28"/>
        </w:rPr>
        <w:t xml:space="preserve"> объемов</w:t>
      </w:r>
      <w:r w:rsidRPr="006243A7">
        <w:rPr>
          <w:sz w:val="28"/>
          <w:szCs w:val="28"/>
        </w:rPr>
        <w:t xml:space="preserve"> потре</w:t>
      </w:r>
      <w:r w:rsidRPr="00AA16E1">
        <w:rPr>
          <w:sz w:val="28"/>
          <w:szCs w:val="28"/>
        </w:rPr>
        <w:t>бления энерг</w:t>
      </w:r>
      <w:r w:rsidR="00BE1CE3">
        <w:rPr>
          <w:sz w:val="28"/>
          <w:szCs w:val="28"/>
        </w:rPr>
        <w:t>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95"/>
        <w:gridCol w:w="3095"/>
        <w:gridCol w:w="3096"/>
      </w:tblGrid>
      <w:tr w:rsidR="003F794A" w:rsidRPr="00AA16E1" w:rsidTr="007E6A0B">
        <w:tc>
          <w:tcPr>
            <w:tcW w:w="3095" w:type="dxa"/>
            <w:vAlign w:val="center"/>
          </w:tcPr>
          <w:p w:rsidR="003F794A" w:rsidRPr="00FE7546" w:rsidRDefault="003F794A" w:rsidP="007E6A0B">
            <w:pPr>
              <w:jc w:val="center"/>
              <w:rPr>
                <w:b/>
                <w:sz w:val="28"/>
                <w:szCs w:val="28"/>
              </w:rPr>
            </w:pPr>
            <w:r w:rsidRPr="00FE7546">
              <w:rPr>
                <w:b/>
                <w:sz w:val="28"/>
                <w:szCs w:val="28"/>
              </w:rPr>
              <w:t>Метод прогнозирования</w:t>
            </w:r>
          </w:p>
        </w:tc>
        <w:tc>
          <w:tcPr>
            <w:tcW w:w="3095" w:type="dxa"/>
            <w:vAlign w:val="center"/>
          </w:tcPr>
          <w:p w:rsidR="003F794A" w:rsidRPr="00FE7546" w:rsidRDefault="007F24D3" w:rsidP="007E6A0B">
            <w:pPr>
              <w:jc w:val="center"/>
              <w:rPr>
                <w:b/>
                <w:sz w:val="28"/>
                <w:szCs w:val="28"/>
              </w:rPr>
            </w:pPr>
            <w:r w:rsidRPr="00FE7546">
              <w:rPr>
                <w:b/>
                <w:sz w:val="28"/>
                <w:szCs w:val="28"/>
              </w:rPr>
              <w:t>Преимущества</w:t>
            </w:r>
          </w:p>
        </w:tc>
        <w:tc>
          <w:tcPr>
            <w:tcW w:w="3096" w:type="dxa"/>
            <w:vAlign w:val="center"/>
          </w:tcPr>
          <w:p w:rsidR="003F794A" w:rsidRPr="00FE7546" w:rsidRDefault="003F794A" w:rsidP="007E6A0B">
            <w:pPr>
              <w:jc w:val="center"/>
              <w:rPr>
                <w:b/>
                <w:sz w:val="28"/>
                <w:szCs w:val="28"/>
              </w:rPr>
            </w:pPr>
            <w:r w:rsidRPr="00FE7546">
              <w:rPr>
                <w:b/>
                <w:sz w:val="28"/>
                <w:szCs w:val="28"/>
              </w:rPr>
              <w:t>Недостатки</w:t>
            </w:r>
          </w:p>
        </w:tc>
      </w:tr>
      <w:tr w:rsidR="003F794A" w:rsidRPr="00AA16E1" w:rsidTr="007E6A0B">
        <w:tc>
          <w:tcPr>
            <w:tcW w:w="3095" w:type="dxa"/>
            <w:vAlign w:val="center"/>
          </w:tcPr>
          <w:p w:rsidR="003F794A" w:rsidRPr="00AA16E1" w:rsidRDefault="003F794A" w:rsidP="007E6A0B">
            <w:pPr>
              <w:jc w:val="center"/>
              <w:rPr>
                <w:sz w:val="28"/>
                <w:szCs w:val="28"/>
              </w:rPr>
            </w:pPr>
            <w:r w:rsidRPr="00AA16E1">
              <w:rPr>
                <w:sz w:val="28"/>
                <w:szCs w:val="28"/>
              </w:rPr>
              <w:t>Корреляционный и регрессионный анализы</w:t>
            </w:r>
          </w:p>
        </w:tc>
        <w:tc>
          <w:tcPr>
            <w:tcW w:w="3095" w:type="dxa"/>
            <w:vAlign w:val="center"/>
          </w:tcPr>
          <w:p w:rsidR="003F794A" w:rsidRPr="00AA16E1" w:rsidRDefault="003F794A" w:rsidP="007E6A0B">
            <w:pPr>
              <w:jc w:val="center"/>
              <w:rPr>
                <w:sz w:val="28"/>
                <w:szCs w:val="28"/>
              </w:rPr>
            </w:pPr>
            <w:r w:rsidRPr="00AA16E1">
              <w:rPr>
                <w:sz w:val="28"/>
                <w:szCs w:val="28"/>
              </w:rPr>
              <w:t>классический метод с развитым математическим аппаратом</w:t>
            </w:r>
          </w:p>
        </w:tc>
        <w:tc>
          <w:tcPr>
            <w:tcW w:w="3096" w:type="dxa"/>
            <w:vAlign w:val="center"/>
          </w:tcPr>
          <w:p w:rsidR="004B4147" w:rsidRDefault="004B4147" w:rsidP="007E6A0B">
            <w:pPr>
              <w:jc w:val="center"/>
              <w:rPr>
                <w:sz w:val="28"/>
                <w:szCs w:val="28"/>
              </w:rPr>
            </w:pPr>
            <w:r>
              <w:rPr>
                <w:sz w:val="28"/>
                <w:szCs w:val="28"/>
              </w:rPr>
              <w:t>необходимость в качественных исходных данных, объемные вычисления</w:t>
            </w:r>
          </w:p>
          <w:p w:rsidR="003F794A" w:rsidRPr="00AA16E1" w:rsidRDefault="003F794A" w:rsidP="007E6A0B">
            <w:pPr>
              <w:ind w:firstLine="709"/>
              <w:jc w:val="center"/>
              <w:rPr>
                <w:sz w:val="28"/>
                <w:szCs w:val="28"/>
              </w:rPr>
            </w:pPr>
          </w:p>
        </w:tc>
      </w:tr>
      <w:tr w:rsidR="003F794A" w:rsidRPr="00AA16E1" w:rsidTr="007E6A0B">
        <w:tc>
          <w:tcPr>
            <w:tcW w:w="3095" w:type="dxa"/>
            <w:vAlign w:val="center"/>
          </w:tcPr>
          <w:p w:rsidR="003F794A" w:rsidRPr="00AA16E1" w:rsidRDefault="003F794A" w:rsidP="007E6A0B">
            <w:pPr>
              <w:jc w:val="center"/>
              <w:rPr>
                <w:sz w:val="28"/>
                <w:szCs w:val="28"/>
              </w:rPr>
            </w:pPr>
            <w:r w:rsidRPr="00AA16E1">
              <w:rPr>
                <w:sz w:val="28"/>
                <w:szCs w:val="28"/>
              </w:rPr>
              <w:t>Авторегрессные методы</w:t>
            </w:r>
          </w:p>
        </w:tc>
        <w:tc>
          <w:tcPr>
            <w:tcW w:w="3095" w:type="dxa"/>
            <w:vAlign w:val="center"/>
          </w:tcPr>
          <w:p w:rsidR="003F794A" w:rsidRPr="00AA16E1" w:rsidRDefault="003F794A" w:rsidP="007E6A0B">
            <w:pPr>
              <w:jc w:val="center"/>
              <w:rPr>
                <w:sz w:val="28"/>
                <w:szCs w:val="28"/>
              </w:rPr>
            </w:pPr>
            <w:r w:rsidRPr="00AA16E1">
              <w:rPr>
                <w:sz w:val="28"/>
                <w:szCs w:val="28"/>
              </w:rPr>
              <w:t>простота реализации</w:t>
            </w:r>
          </w:p>
        </w:tc>
        <w:tc>
          <w:tcPr>
            <w:tcW w:w="3096" w:type="dxa"/>
            <w:vAlign w:val="center"/>
          </w:tcPr>
          <w:p w:rsidR="003F794A" w:rsidRPr="00AA16E1" w:rsidRDefault="003F794A" w:rsidP="007E6A0B">
            <w:pPr>
              <w:jc w:val="center"/>
              <w:rPr>
                <w:sz w:val="28"/>
                <w:szCs w:val="28"/>
              </w:rPr>
            </w:pPr>
            <w:r w:rsidRPr="00AA16E1">
              <w:rPr>
                <w:sz w:val="28"/>
                <w:szCs w:val="28"/>
              </w:rPr>
              <w:t>сложность применения для прогнозирования нелинейных процессов</w:t>
            </w:r>
          </w:p>
        </w:tc>
      </w:tr>
      <w:tr w:rsidR="003C14AA" w:rsidRPr="00AA16E1" w:rsidTr="007E6A0B">
        <w:tc>
          <w:tcPr>
            <w:tcW w:w="3095" w:type="dxa"/>
            <w:vAlign w:val="center"/>
          </w:tcPr>
          <w:p w:rsidR="003C14AA" w:rsidRPr="00AA16E1" w:rsidRDefault="003C14AA" w:rsidP="007E6A0B">
            <w:pPr>
              <w:jc w:val="center"/>
              <w:rPr>
                <w:sz w:val="28"/>
                <w:szCs w:val="28"/>
              </w:rPr>
            </w:pPr>
            <w:r w:rsidRPr="00AA16E1">
              <w:rPr>
                <w:sz w:val="28"/>
                <w:szCs w:val="28"/>
              </w:rPr>
              <w:t>Методика экспоненциального сглаживания</w:t>
            </w:r>
          </w:p>
        </w:tc>
        <w:tc>
          <w:tcPr>
            <w:tcW w:w="3095" w:type="dxa"/>
            <w:vAlign w:val="center"/>
          </w:tcPr>
          <w:p w:rsidR="003C14AA" w:rsidRPr="00AA16E1" w:rsidRDefault="003C14AA" w:rsidP="007E6A0B">
            <w:pPr>
              <w:jc w:val="center"/>
              <w:rPr>
                <w:sz w:val="28"/>
                <w:szCs w:val="28"/>
              </w:rPr>
            </w:pPr>
            <w:r w:rsidRPr="00AA16E1">
              <w:rPr>
                <w:sz w:val="28"/>
                <w:szCs w:val="28"/>
              </w:rPr>
              <w:t>малое количество вычислений, точность в оценке тренда</w:t>
            </w:r>
          </w:p>
        </w:tc>
        <w:tc>
          <w:tcPr>
            <w:tcW w:w="3096" w:type="dxa"/>
            <w:vAlign w:val="center"/>
          </w:tcPr>
          <w:p w:rsidR="003C14AA" w:rsidRPr="00AA16E1" w:rsidRDefault="003C14AA" w:rsidP="007E6A0B">
            <w:pPr>
              <w:jc w:val="center"/>
              <w:rPr>
                <w:sz w:val="28"/>
                <w:szCs w:val="28"/>
              </w:rPr>
            </w:pPr>
            <w:r w:rsidRPr="00AA16E1">
              <w:rPr>
                <w:sz w:val="28"/>
                <w:szCs w:val="28"/>
              </w:rPr>
              <w:t>Сложность выбора оптимального коэффициента сглаживания</w:t>
            </w:r>
          </w:p>
        </w:tc>
      </w:tr>
      <w:tr w:rsidR="00C50B87" w:rsidRPr="00AA16E1" w:rsidTr="007E6A0B">
        <w:tc>
          <w:tcPr>
            <w:tcW w:w="3095" w:type="dxa"/>
            <w:vAlign w:val="center"/>
          </w:tcPr>
          <w:p w:rsidR="00C50B87" w:rsidRPr="00AA16E1" w:rsidRDefault="00C50B87" w:rsidP="007E6A0B">
            <w:pPr>
              <w:jc w:val="center"/>
              <w:rPr>
                <w:sz w:val="28"/>
                <w:szCs w:val="28"/>
              </w:rPr>
            </w:pPr>
            <w:r w:rsidRPr="00AA16E1">
              <w:rPr>
                <w:sz w:val="28"/>
                <w:szCs w:val="28"/>
              </w:rPr>
              <w:lastRenderedPageBreak/>
              <w:t>Интуитивные (экспертные) методы прогнозирования</w:t>
            </w:r>
          </w:p>
        </w:tc>
        <w:tc>
          <w:tcPr>
            <w:tcW w:w="3095" w:type="dxa"/>
            <w:vAlign w:val="center"/>
          </w:tcPr>
          <w:p w:rsidR="00C50B87" w:rsidRPr="00AA16E1" w:rsidRDefault="00C50B87" w:rsidP="007E6A0B">
            <w:pPr>
              <w:jc w:val="center"/>
              <w:rPr>
                <w:sz w:val="28"/>
                <w:szCs w:val="28"/>
              </w:rPr>
            </w:pPr>
            <w:r w:rsidRPr="00AA16E1">
              <w:rPr>
                <w:sz w:val="28"/>
                <w:szCs w:val="28"/>
              </w:rPr>
              <w:t>незначительные затраты времени и средств;</w:t>
            </w:r>
          </w:p>
          <w:p w:rsidR="00C50B87" w:rsidRPr="00AA16E1" w:rsidRDefault="00C50B87" w:rsidP="007E6A0B">
            <w:pPr>
              <w:jc w:val="center"/>
              <w:rPr>
                <w:sz w:val="28"/>
                <w:szCs w:val="28"/>
              </w:rPr>
            </w:pPr>
            <w:r w:rsidRPr="00AA16E1">
              <w:rPr>
                <w:sz w:val="28"/>
                <w:szCs w:val="28"/>
              </w:rPr>
              <w:t>возможность получить прогноз, даже при отсутствии исходных данных</w:t>
            </w:r>
          </w:p>
          <w:p w:rsidR="00C50B87" w:rsidRPr="00AA16E1" w:rsidRDefault="00C50B87" w:rsidP="007E6A0B">
            <w:pPr>
              <w:ind w:firstLine="709"/>
              <w:jc w:val="center"/>
              <w:rPr>
                <w:sz w:val="28"/>
                <w:szCs w:val="28"/>
              </w:rPr>
            </w:pPr>
          </w:p>
        </w:tc>
        <w:tc>
          <w:tcPr>
            <w:tcW w:w="3096" w:type="dxa"/>
            <w:vAlign w:val="center"/>
          </w:tcPr>
          <w:p w:rsidR="00C50B87" w:rsidRPr="00AA16E1" w:rsidRDefault="00C50B87" w:rsidP="007E6A0B">
            <w:pPr>
              <w:jc w:val="center"/>
              <w:rPr>
                <w:sz w:val="28"/>
                <w:szCs w:val="28"/>
              </w:rPr>
            </w:pPr>
            <w:r w:rsidRPr="00AA16E1">
              <w:rPr>
                <w:sz w:val="28"/>
                <w:szCs w:val="28"/>
              </w:rPr>
              <w:t>зависимости качества прогноза от квалификации экспертов</w:t>
            </w:r>
          </w:p>
        </w:tc>
      </w:tr>
      <w:tr w:rsidR="00C50B87" w:rsidRPr="00655328" w:rsidTr="007E6A0B">
        <w:tc>
          <w:tcPr>
            <w:tcW w:w="3095" w:type="dxa"/>
            <w:vAlign w:val="center"/>
          </w:tcPr>
          <w:p w:rsidR="00C50B87" w:rsidRPr="00AA16E1" w:rsidRDefault="00C50B87" w:rsidP="007E6A0B">
            <w:pPr>
              <w:jc w:val="center"/>
              <w:rPr>
                <w:sz w:val="28"/>
                <w:szCs w:val="28"/>
              </w:rPr>
            </w:pPr>
            <w:r w:rsidRPr="00AA16E1">
              <w:rPr>
                <w:sz w:val="28"/>
                <w:szCs w:val="28"/>
              </w:rPr>
              <w:t>Прогнозирование с использованием нейронных сетей</w:t>
            </w:r>
          </w:p>
        </w:tc>
        <w:tc>
          <w:tcPr>
            <w:tcW w:w="3095" w:type="dxa"/>
            <w:vAlign w:val="center"/>
          </w:tcPr>
          <w:p w:rsidR="00C50B87" w:rsidRPr="00AA16E1" w:rsidRDefault="00C50B87" w:rsidP="007E6A0B">
            <w:pPr>
              <w:jc w:val="center"/>
              <w:rPr>
                <w:sz w:val="28"/>
                <w:szCs w:val="28"/>
              </w:rPr>
            </w:pPr>
            <w:r w:rsidRPr="00AA16E1">
              <w:rPr>
                <w:sz w:val="28"/>
                <w:szCs w:val="28"/>
              </w:rPr>
              <w:t>позволяет устанавливать сложные функциональные зависимости между входными и выходными параметрами, не смотря на наличие случайных и неопределенных факторов</w:t>
            </w:r>
          </w:p>
        </w:tc>
        <w:tc>
          <w:tcPr>
            <w:tcW w:w="3096" w:type="dxa"/>
            <w:vAlign w:val="center"/>
          </w:tcPr>
          <w:p w:rsidR="00C50B87" w:rsidRPr="00AA16E1" w:rsidRDefault="00C50B87" w:rsidP="007E6A0B">
            <w:pPr>
              <w:jc w:val="center"/>
              <w:rPr>
                <w:sz w:val="28"/>
                <w:szCs w:val="28"/>
              </w:rPr>
            </w:pPr>
            <w:r w:rsidRPr="00AA16E1">
              <w:rPr>
                <w:sz w:val="28"/>
                <w:szCs w:val="28"/>
              </w:rPr>
              <w:t>неопределенность в выборе структуры и параметров сети</w:t>
            </w:r>
          </w:p>
        </w:tc>
      </w:tr>
    </w:tbl>
    <w:p w:rsidR="003F794A" w:rsidRPr="00655328" w:rsidRDefault="003F794A" w:rsidP="002866E6">
      <w:pPr>
        <w:ind w:firstLine="709"/>
        <w:jc w:val="both"/>
        <w:rPr>
          <w:sz w:val="28"/>
          <w:szCs w:val="28"/>
          <w:highlight w:val="yellow"/>
        </w:rPr>
      </w:pPr>
    </w:p>
    <w:p w:rsidR="00B14682" w:rsidRPr="00DA4268" w:rsidRDefault="00B14682" w:rsidP="002866E6">
      <w:pPr>
        <w:ind w:firstLine="709"/>
        <w:jc w:val="both"/>
        <w:rPr>
          <w:sz w:val="28"/>
          <w:szCs w:val="28"/>
        </w:rPr>
      </w:pPr>
      <w:r w:rsidRPr="00DA4268">
        <w:rPr>
          <w:sz w:val="28"/>
          <w:szCs w:val="28"/>
        </w:rPr>
        <w:t xml:space="preserve">При анализе собранных в таблице </w:t>
      </w:r>
      <w:r w:rsidR="007E6A0B">
        <w:rPr>
          <w:sz w:val="28"/>
          <w:szCs w:val="28"/>
        </w:rPr>
        <w:t>2.1</w:t>
      </w:r>
      <w:r w:rsidRPr="00DA4268">
        <w:rPr>
          <w:sz w:val="28"/>
          <w:szCs w:val="28"/>
        </w:rPr>
        <w:t xml:space="preserve"> преимуществ и недостатков методик прогнозирования касательно потребления энергии, можно прийти к некоторым результатом. </w:t>
      </w:r>
    </w:p>
    <w:p w:rsidR="00B14682" w:rsidRPr="00DA4268" w:rsidRDefault="00B14682" w:rsidP="002866E6">
      <w:pPr>
        <w:ind w:firstLine="709"/>
        <w:jc w:val="both"/>
        <w:rPr>
          <w:sz w:val="28"/>
          <w:szCs w:val="28"/>
        </w:rPr>
      </w:pPr>
      <w:r w:rsidRPr="00DA4268">
        <w:rPr>
          <w:sz w:val="28"/>
          <w:szCs w:val="28"/>
        </w:rPr>
        <w:t>Изученные методы (статистические, стандартные и др.), при режиме формирования прогноза, который близок к настоящему времени, требуют задействование отлаженных механизмов и параметров подсчета, а также изменение типов и моделей прогнозирования [</w:t>
      </w:r>
      <w:r w:rsidR="0072757D">
        <w:rPr>
          <w:sz w:val="28"/>
          <w:szCs w:val="28"/>
        </w:rPr>
        <w:t>48</w:t>
      </w:r>
      <w:r w:rsidRPr="00DA4268">
        <w:rPr>
          <w:sz w:val="28"/>
          <w:szCs w:val="28"/>
        </w:rPr>
        <w:t>]</w:t>
      </w:r>
      <w:r w:rsidR="001211BA" w:rsidRPr="00DA4268">
        <w:rPr>
          <w:sz w:val="28"/>
          <w:szCs w:val="28"/>
        </w:rPr>
        <w:t>.</w:t>
      </w:r>
      <w:r w:rsidRPr="00DA4268">
        <w:rPr>
          <w:sz w:val="28"/>
          <w:szCs w:val="28"/>
        </w:rPr>
        <w:t xml:space="preserve"> Данные методы сложно адаптировать для использования при решении задач и составлении прогнозов, так как необхо</w:t>
      </w:r>
      <w:r w:rsidR="00925076" w:rsidRPr="00DA4268">
        <w:rPr>
          <w:sz w:val="28"/>
          <w:szCs w:val="28"/>
        </w:rPr>
        <w:t xml:space="preserve">димо большое количество данных </w:t>
      </w:r>
      <w:r w:rsidRPr="00DA4268">
        <w:rPr>
          <w:sz w:val="28"/>
          <w:szCs w:val="28"/>
        </w:rPr>
        <w:t>[</w:t>
      </w:r>
      <w:r w:rsidR="0072757D">
        <w:rPr>
          <w:sz w:val="28"/>
          <w:szCs w:val="28"/>
        </w:rPr>
        <w:t>49</w:t>
      </w:r>
      <w:r w:rsidR="0072757D" w:rsidRPr="00DA4268">
        <w:rPr>
          <w:sz w:val="28"/>
          <w:szCs w:val="28"/>
        </w:rPr>
        <w:t>]</w:t>
      </w:r>
      <w:r w:rsidR="0072757D">
        <w:rPr>
          <w:sz w:val="28"/>
          <w:szCs w:val="28"/>
        </w:rPr>
        <w:t>,</w:t>
      </w:r>
      <w:r w:rsidR="0072757D" w:rsidRPr="00DA4268">
        <w:rPr>
          <w:sz w:val="28"/>
          <w:szCs w:val="28"/>
        </w:rPr>
        <w:t xml:space="preserve"> [</w:t>
      </w:r>
      <w:r w:rsidR="0072757D">
        <w:rPr>
          <w:sz w:val="28"/>
          <w:szCs w:val="28"/>
        </w:rPr>
        <w:t>50</w:t>
      </w:r>
      <w:r w:rsidR="00943AD6" w:rsidRPr="00DA4268">
        <w:rPr>
          <w:sz w:val="28"/>
          <w:szCs w:val="28"/>
        </w:rPr>
        <w:t>]</w:t>
      </w:r>
      <w:r w:rsidR="001211BA" w:rsidRPr="00DA4268">
        <w:rPr>
          <w:sz w:val="28"/>
          <w:szCs w:val="28"/>
        </w:rPr>
        <w:t>.</w:t>
      </w:r>
      <w:r w:rsidR="00943AD6" w:rsidRPr="00DA4268">
        <w:rPr>
          <w:sz w:val="28"/>
          <w:szCs w:val="28"/>
        </w:rPr>
        <w:t xml:space="preserve">  </w:t>
      </w:r>
      <w:r w:rsidRPr="00DA4268">
        <w:rPr>
          <w:sz w:val="28"/>
          <w:szCs w:val="28"/>
        </w:rPr>
        <w:t xml:space="preserve"> Что касается методик</w:t>
      </w:r>
      <w:r w:rsidR="00943AD6" w:rsidRPr="00DA4268">
        <w:rPr>
          <w:sz w:val="28"/>
          <w:szCs w:val="28"/>
        </w:rPr>
        <w:t>ами</w:t>
      </w:r>
      <w:r w:rsidRPr="00DA4268">
        <w:rPr>
          <w:sz w:val="28"/>
          <w:szCs w:val="28"/>
        </w:rPr>
        <w:t xml:space="preserve"> ст</w:t>
      </w:r>
      <w:r w:rsidR="00943AD6" w:rsidRPr="00DA4268">
        <w:rPr>
          <w:sz w:val="28"/>
          <w:szCs w:val="28"/>
        </w:rPr>
        <w:t>атистики, то они могут быть связ</w:t>
      </w:r>
      <w:r w:rsidRPr="00DA4268">
        <w:rPr>
          <w:sz w:val="28"/>
          <w:szCs w:val="28"/>
        </w:rPr>
        <w:t>аны напрямую с большим набором вычислений [</w:t>
      </w:r>
      <w:r w:rsidR="0072757D">
        <w:rPr>
          <w:sz w:val="28"/>
          <w:szCs w:val="28"/>
        </w:rPr>
        <w:t>51</w:t>
      </w:r>
      <w:r w:rsidR="0072757D" w:rsidRPr="00DA4268">
        <w:rPr>
          <w:spacing w:val="10"/>
          <w:sz w:val="28"/>
          <w:szCs w:val="28"/>
        </w:rPr>
        <w:t>]</w:t>
      </w:r>
      <w:r w:rsidR="0072757D">
        <w:rPr>
          <w:spacing w:val="10"/>
          <w:sz w:val="28"/>
          <w:szCs w:val="28"/>
        </w:rPr>
        <w:t>,</w:t>
      </w:r>
      <w:r w:rsidR="0072757D" w:rsidRPr="00DA4268">
        <w:rPr>
          <w:sz w:val="28"/>
          <w:szCs w:val="28"/>
        </w:rPr>
        <w:t xml:space="preserve"> [</w:t>
      </w:r>
      <w:r w:rsidR="0072757D">
        <w:rPr>
          <w:sz w:val="28"/>
          <w:szCs w:val="28"/>
        </w:rPr>
        <w:t>52</w:t>
      </w:r>
      <w:r w:rsidR="00943AD6" w:rsidRPr="00DA4268">
        <w:rPr>
          <w:sz w:val="28"/>
          <w:szCs w:val="28"/>
        </w:rPr>
        <w:t>]</w:t>
      </w:r>
      <w:r w:rsidR="001211BA" w:rsidRPr="00DA4268">
        <w:rPr>
          <w:sz w:val="28"/>
          <w:szCs w:val="28"/>
        </w:rPr>
        <w:t>.</w:t>
      </w:r>
      <w:r w:rsidR="00943AD6" w:rsidRPr="00DA4268">
        <w:rPr>
          <w:sz w:val="28"/>
          <w:szCs w:val="28"/>
        </w:rPr>
        <w:t xml:space="preserve"> </w:t>
      </w:r>
      <w:r w:rsidR="0072757D">
        <w:rPr>
          <w:sz w:val="28"/>
          <w:szCs w:val="28"/>
        </w:rPr>
        <w:t>В</w:t>
      </w:r>
      <w:r w:rsidRPr="00DA4268">
        <w:rPr>
          <w:sz w:val="28"/>
          <w:szCs w:val="28"/>
        </w:rPr>
        <w:t xml:space="preserve"> рамках экономики рынков, объе</w:t>
      </w:r>
      <w:r w:rsidRPr="00DA4268">
        <w:rPr>
          <w:sz w:val="28"/>
          <w:szCs w:val="28"/>
        </w:rPr>
        <w:softHyphen/>
        <w:t>мы производства продукции и потребления энергии могут варьировать, а статистические методы не в силах предоставить точный подсчет и выяснить тенденции при потреблении электро</w:t>
      </w:r>
      <w:r w:rsidR="00943AD6" w:rsidRPr="00DA4268">
        <w:rPr>
          <w:sz w:val="28"/>
          <w:szCs w:val="28"/>
        </w:rPr>
        <w:t>энергии</w:t>
      </w:r>
      <w:r w:rsidRPr="00DA4268">
        <w:rPr>
          <w:sz w:val="28"/>
          <w:szCs w:val="28"/>
        </w:rPr>
        <w:t>.  Что касается экспертных методик, то они сложно поддаются автоматизации, а точность прогнозирования и подсчета напрямую зависит от подкованности специалиста в данном вопросе.</w:t>
      </w:r>
    </w:p>
    <w:p w:rsidR="00B14682" w:rsidRPr="00DA4268" w:rsidRDefault="00F54A19" w:rsidP="002866E6">
      <w:pPr>
        <w:ind w:firstLine="709"/>
        <w:jc w:val="both"/>
        <w:rPr>
          <w:sz w:val="28"/>
          <w:szCs w:val="28"/>
        </w:rPr>
      </w:pPr>
      <w:r w:rsidRPr="00DA4268">
        <w:rPr>
          <w:sz w:val="28"/>
          <w:szCs w:val="28"/>
        </w:rPr>
        <w:t>С</w:t>
      </w:r>
      <w:r w:rsidR="00B14682" w:rsidRPr="00DA4268">
        <w:rPr>
          <w:sz w:val="28"/>
          <w:szCs w:val="28"/>
        </w:rPr>
        <w:t xml:space="preserve">хемы прогнозирования </w:t>
      </w:r>
      <w:r w:rsidRPr="00DA4268">
        <w:rPr>
          <w:sz w:val="28"/>
          <w:szCs w:val="28"/>
        </w:rPr>
        <w:t>нагрузки с использованием нейронных сетей</w:t>
      </w:r>
      <w:r w:rsidR="00B14682" w:rsidRPr="00DA4268">
        <w:rPr>
          <w:sz w:val="28"/>
          <w:szCs w:val="28"/>
        </w:rPr>
        <w:t xml:space="preserve"> могут </w:t>
      </w:r>
      <w:r w:rsidRPr="00DA4268">
        <w:rPr>
          <w:sz w:val="28"/>
          <w:szCs w:val="28"/>
        </w:rPr>
        <w:t>в автоматическом режиме подстраиваться</w:t>
      </w:r>
      <w:r w:rsidR="00B14682" w:rsidRPr="00DA4268">
        <w:rPr>
          <w:sz w:val="28"/>
          <w:szCs w:val="28"/>
        </w:rPr>
        <w:t xml:space="preserve"> в зависимости от</w:t>
      </w:r>
      <w:r w:rsidRPr="00DA4268">
        <w:rPr>
          <w:sz w:val="28"/>
          <w:szCs w:val="28"/>
        </w:rPr>
        <w:t xml:space="preserve"> изменения</w:t>
      </w:r>
      <w:r w:rsidR="00706CD6" w:rsidRPr="00DA4268">
        <w:rPr>
          <w:sz w:val="28"/>
          <w:szCs w:val="28"/>
        </w:rPr>
        <w:t xml:space="preserve"> окружающей среды, таким образом менять </w:t>
      </w:r>
      <w:r w:rsidR="00B14682" w:rsidRPr="00DA4268">
        <w:rPr>
          <w:sz w:val="28"/>
          <w:szCs w:val="28"/>
        </w:rPr>
        <w:t>вес</w:t>
      </w:r>
      <w:r w:rsidR="00706CD6" w:rsidRPr="00DA4268">
        <w:rPr>
          <w:sz w:val="28"/>
          <w:szCs w:val="28"/>
        </w:rPr>
        <w:t>а нейронов</w:t>
      </w:r>
      <w:r w:rsidR="00B14682" w:rsidRPr="00DA4268">
        <w:rPr>
          <w:sz w:val="28"/>
          <w:szCs w:val="28"/>
        </w:rPr>
        <w:t xml:space="preserve"> в реальном временном промежутке.</w:t>
      </w:r>
      <w:r w:rsidR="00706CD6" w:rsidRPr="00DA4268">
        <w:rPr>
          <w:sz w:val="28"/>
          <w:szCs w:val="28"/>
        </w:rPr>
        <w:t xml:space="preserve"> А также особенность нейронных сетей позволяет работать с малыми или не полными входными данными.</w:t>
      </w:r>
    </w:p>
    <w:p w:rsidR="00B14682" w:rsidRPr="00DA4268" w:rsidRDefault="00B14682" w:rsidP="002866E6">
      <w:pPr>
        <w:ind w:firstLine="709"/>
        <w:jc w:val="both"/>
        <w:rPr>
          <w:sz w:val="28"/>
          <w:szCs w:val="28"/>
        </w:rPr>
      </w:pPr>
      <w:r w:rsidRPr="00DA4268">
        <w:rPr>
          <w:sz w:val="28"/>
          <w:szCs w:val="28"/>
        </w:rPr>
        <w:t>Стоит также отметить</w:t>
      </w:r>
      <w:r w:rsidR="00706CD6" w:rsidRPr="00DA4268">
        <w:rPr>
          <w:sz w:val="28"/>
          <w:szCs w:val="28"/>
        </w:rPr>
        <w:t xml:space="preserve"> такие достоинства нейронных сетей как</w:t>
      </w:r>
      <w:r w:rsidRPr="00DA4268">
        <w:rPr>
          <w:sz w:val="28"/>
          <w:szCs w:val="28"/>
        </w:rPr>
        <w:t xml:space="preserve"> повышенную отказо</w:t>
      </w:r>
      <w:r w:rsidRPr="00DA4268">
        <w:rPr>
          <w:sz w:val="28"/>
          <w:szCs w:val="28"/>
        </w:rPr>
        <w:softHyphen/>
        <w:t xml:space="preserve">устойчивость и </w:t>
      </w:r>
      <w:r w:rsidR="00706CD6" w:rsidRPr="00DA4268">
        <w:rPr>
          <w:sz w:val="28"/>
          <w:szCs w:val="28"/>
        </w:rPr>
        <w:t xml:space="preserve">возможность работы с нелинейными процессами. </w:t>
      </w:r>
      <w:r w:rsidRPr="00DA4268">
        <w:rPr>
          <w:sz w:val="28"/>
          <w:szCs w:val="28"/>
        </w:rPr>
        <w:t>Применение ИНС дает понимание о различных тенден</w:t>
      </w:r>
      <w:r w:rsidR="00706CD6" w:rsidRPr="00DA4268">
        <w:rPr>
          <w:sz w:val="28"/>
          <w:szCs w:val="28"/>
        </w:rPr>
        <w:t>циях в потреблении электрической</w:t>
      </w:r>
      <w:r w:rsidRPr="00DA4268">
        <w:rPr>
          <w:sz w:val="28"/>
          <w:szCs w:val="28"/>
        </w:rPr>
        <w:t xml:space="preserve"> </w:t>
      </w:r>
      <w:r w:rsidR="00706CD6" w:rsidRPr="00DA4268">
        <w:rPr>
          <w:sz w:val="28"/>
          <w:szCs w:val="28"/>
        </w:rPr>
        <w:t>энергии</w:t>
      </w:r>
      <w:r w:rsidRPr="00DA4268">
        <w:rPr>
          <w:sz w:val="28"/>
          <w:szCs w:val="28"/>
        </w:rPr>
        <w:t xml:space="preserve">, а также </w:t>
      </w:r>
      <w:r w:rsidR="00706CD6" w:rsidRPr="00DA4268">
        <w:rPr>
          <w:sz w:val="28"/>
          <w:szCs w:val="28"/>
        </w:rPr>
        <w:t>позволяет автоматизировать</w:t>
      </w:r>
      <w:r w:rsidRPr="00DA4268">
        <w:rPr>
          <w:sz w:val="28"/>
          <w:szCs w:val="28"/>
        </w:rPr>
        <w:t xml:space="preserve"> </w:t>
      </w:r>
      <w:r w:rsidRPr="00DA4268">
        <w:rPr>
          <w:sz w:val="28"/>
          <w:szCs w:val="28"/>
        </w:rPr>
        <w:lastRenderedPageBreak/>
        <w:t>прогнозирования.  Поэтому прогнозная схема, основанная га принципах ИНС, не затронута процессом обработки большого объема информации.</w:t>
      </w:r>
    </w:p>
    <w:p w:rsidR="00F54A19" w:rsidRPr="00655328" w:rsidRDefault="00F54A19" w:rsidP="002866E6">
      <w:pPr>
        <w:ind w:firstLine="709"/>
        <w:jc w:val="both"/>
        <w:rPr>
          <w:sz w:val="28"/>
          <w:szCs w:val="28"/>
          <w:highlight w:val="yellow"/>
        </w:rPr>
      </w:pPr>
    </w:p>
    <w:p w:rsidR="0064064C" w:rsidRDefault="0064064C" w:rsidP="002866E6">
      <w:pPr>
        <w:ind w:firstLine="709"/>
        <w:jc w:val="both"/>
        <w:rPr>
          <w:b/>
          <w:bCs/>
          <w:sz w:val="28"/>
          <w:szCs w:val="28"/>
        </w:rPr>
      </w:pPr>
    </w:p>
    <w:p w:rsidR="00B14682" w:rsidRPr="00133B44" w:rsidRDefault="00C12E7E" w:rsidP="002866E6">
      <w:pPr>
        <w:ind w:firstLine="709"/>
        <w:jc w:val="both"/>
        <w:rPr>
          <w:b/>
          <w:bCs/>
          <w:sz w:val="28"/>
          <w:szCs w:val="28"/>
        </w:rPr>
      </w:pPr>
      <w:r w:rsidRPr="00133B44">
        <w:rPr>
          <w:b/>
          <w:bCs/>
          <w:sz w:val="28"/>
          <w:szCs w:val="28"/>
        </w:rPr>
        <w:t>2</w:t>
      </w:r>
      <w:r w:rsidR="00A954DE" w:rsidRPr="00133B44">
        <w:rPr>
          <w:b/>
          <w:bCs/>
          <w:sz w:val="28"/>
          <w:szCs w:val="28"/>
        </w:rPr>
        <w:t>.</w:t>
      </w:r>
      <w:r w:rsidRPr="00133B44">
        <w:rPr>
          <w:b/>
          <w:bCs/>
          <w:sz w:val="28"/>
          <w:szCs w:val="28"/>
        </w:rPr>
        <w:t>3</w:t>
      </w:r>
      <w:r w:rsidR="00A954DE" w:rsidRPr="00133B44">
        <w:rPr>
          <w:b/>
          <w:bCs/>
          <w:sz w:val="28"/>
          <w:szCs w:val="28"/>
        </w:rPr>
        <w:t xml:space="preserve"> </w:t>
      </w:r>
      <w:r w:rsidR="00B14682" w:rsidRPr="00133B44">
        <w:rPr>
          <w:b/>
          <w:bCs/>
          <w:sz w:val="28"/>
          <w:szCs w:val="28"/>
        </w:rPr>
        <w:t>Выводы</w:t>
      </w:r>
      <w:r w:rsidR="00A954DE" w:rsidRPr="00133B44">
        <w:rPr>
          <w:b/>
          <w:bCs/>
          <w:sz w:val="28"/>
          <w:szCs w:val="28"/>
        </w:rPr>
        <w:t xml:space="preserve"> по главе</w:t>
      </w:r>
    </w:p>
    <w:p w:rsidR="00B14682" w:rsidRPr="00133B44" w:rsidRDefault="00B14682" w:rsidP="002866E6">
      <w:pPr>
        <w:ind w:firstLine="709"/>
        <w:jc w:val="both"/>
        <w:rPr>
          <w:sz w:val="28"/>
          <w:szCs w:val="28"/>
        </w:rPr>
      </w:pPr>
      <w:r w:rsidRPr="00133B44">
        <w:rPr>
          <w:sz w:val="28"/>
          <w:szCs w:val="28"/>
        </w:rPr>
        <w:t xml:space="preserve">По данным проведенного исследования </w:t>
      </w:r>
      <w:r w:rsidR="007F24D3" w:rsidRPr="00133B44">
        <w:rPr>
          <w:sz w:val="28"/>
          <w:szCs w:val="28"/>
        </w:rPr>
        <w:t>следует</w:t>
      </w:r>
      <w:r w:rsidRPr="00133B44">
        <w:rPr>
          <w:sz w:val="28"/>
          <w:szCs w:val="28"/>
        </w:rPr>
        <w:t>:</w:t>
      </w:r>
    </w:p>
    <w:p w:rsidR="00706CD6" w:rsidRPr="00133B44" w:rsidRDefault="00706CD6" w:rsidP="002866E6">
      <w:pPr>
        <w:ind w:firstLine="709"/>
        <w:jc w:val="both"/>
        <w:rPr>
          <w:sz w:val="28"/>
          <w:szCs w:val="28"/>
        </w:rPr>
      </w:pPr>
      <w:r w:rsidRPr="00133B44">
        <w:rPr>
          <w:sz w:val="28"/>
          <w:szCs w:val="28"/>
        </w:rPr>
        <w:t xml:space="preserve">Проведен анализ существующих методов прогнозирования временных рядов, частным случаем которых является прогнозирование потребления объемов электрической энергии. </w:t>
      </w:r>
    </w:p>
    <w:p w:rsidR="00B14682" w:rsidRPr="00133B44" w:rsidRDefault="00DA4268" w:rsidP="002866E6">
      <w:pPr>
        <w:ind w:firstLine="709"/>
        <w:jc w:val="both"/>
        <w:rPr>
          <w:spacing w:val="-10"/>
          <w:sz w:val="28"/>
          <w:szCs w:val="28"/>
        </w:rPr>
      </w:pPr>
      <w:r w:rsidRPr="00133B44">
        <w:rPr>
          <w:sz w:val="28"/>
          <w:szCs w:val="28"/>
        </w:rPr>
        <w:t>При</w:t>
      </w:r>
      <w:r w:rsidR="00B14682" w:rsidRPr="00133B44">
        <w:rPr>
          <w:sz w:val="28"/>
          <w:szCs w:val="28"/>
        </w:rPr>
        <w:t xml:space="preserve"> обзор </w:t>
      </w:r>
      <w:r w:rsidRPr="00133B44">
        <w:rPr>
          <w:sz w:val="28"/>
          <w:szCs w:val="28"/>
        </w:rPr>
        <w:t>различных</w:t>
      </w:r>
      <w:r w:rsidR="00B14682" w:rsidRPr="00133B44">
        <w:rPr>
          <w:sz w:val="28"/>
          <w:szCs w:val="28"/>
        </w:rPr>
        <w:t xml:space="preserve"> методик прогнозирования потребления энергии</w:t>
      </w:r>
      <w:r w:rsidRPr="00133B44">
        <w:rPr>
          <w:sz w:val="28"/>
          <w:szCs w:val="28"/>
        </w:rPr>
        <w:t xml:space="preserve"> в</w:t>
      </w:r>
      <w:r w:rsidR="00B14682" w:rsidRPr="00133B44">
        <w:rPr>
          <w:sz w:val="28"/>
          <w:szCs w:val="28"/>
        </w:rPr>
        <w:t xml:space="preserve">ыявлено, что </w:t>
      </w:r>
      <w:r w:rsidRPr="00133B44">
        <w:rPr>
          <w:sz w:val="28"/>
          <w:szCs w:val="28"/>
        </w:rPr>
        <w:t xml:space="preserve">методы корреляции, регрессии, авторегрессии, экспоненциального сглаживания, экспертные методы имеют свои недостатки при </w:t>
      </w:r>
      <w:r w:rsidR="00B14682" w:rsidRPr="00133B44">
        <w:rPr>
          <w:spacing w:val="-1"/>
          <w:sz w:val="28"/>
          <w:szCs w:val="28"/>
        </w:rPr>
        <w:t>прогнозировани</w:t>
      </w:r>
      <w:r w:rsidRPr="00133B44">
        <w:rPr>
          <w:spacing w:val="-1"/>
          <w:sz w:val="28"/>
          <w:szCs w:val="28"/>
        </w:rPr>
        <w:t>и</w:t>
      </w:r>
      <w:r w:rsidR="00B14682" w:rsidRPr="00133B44">
        <w:rPr>
          <w:spacing w:val="-1"/>
          <w:sz w:val="28"/>
          <w:szCs w:val="28"/>
        </w:rPr>
        <w:t xml:space="preserve"> нагрузки в энергоресурсах имеют ряд достоинств и недостатков.</w:t>
      </w:r>
    </w:p>
    <w:p w:rsidR="00D96985" w:rsidRDefault="003A1046" w:rsidP="002866E6">
      <w:pPr>
        <w:ind w:firstLine="709"/>
        <w:jc w:val="both"/>
        <w:rPr>
          <w:sz w:val="28"/>
          <w:szCs w:val="28"/>
        </w:rPr>
      </w:pPr>
      <w:r>
        <w:rPr>
          <w:sz w:val="28"/>
          <w:szCs w:val="28"/>
        </w:rPr>
        <w:t>Выделены преимущества и сложности в</w:t>
      </w:r>
      <w:r w:rsidR="00B14682" w:rsidRPr="00133B44">
        <w:rPr>
          <w:sz w:val="28"/>
          <w:szCs w:val="28"/>
        </w:rPr>
        <w:t xml:space="preserve"> использования искусственных нейронных сетей при прогнозировании потребления энергии. </w:t>
      </w:r>
      <w:r w:rsidR="00DA4268" w:rsidRPr="00133B44">
        <w:rPr>
          <w:sz w:val="28"/>
          <w:szCs w:val="28"/>
        </w:rPr>
        <w:t>Научные исследования</w:t>
      </w:r>
      <w:r w:rsidR="00DA4268" w:rsidRPr="00133B44">
        <w:rPr>
          <w:sz w:val="28"/>
          <w:szCs w:val="28"/>
          <w:lang w:val="kk-KZ"/>
        </w:rPr>
        <w:t xml:space="preserve"> искусственных нейронных сетей заложены учеными еще в начале прошлого века, но только в 1990-х гг. им был дан ход. Именно в этот момент системы ЭВМ обрели необходимую мощность,появился интернет, а нейронные сети получили широкое распространение.</w:t>
      </w:r>
      <w:r>
        <w:rPr>
          <w:sz w:val="28"/>
          <w:szCs w:val="28"/>
          <w:lang w:val="kk-KZ"/>
        </w:rPr>
        <w:t xml:space="preserve"> </w:t>
      </w:r>
      <w:r w:rsidR="00133B44" w:rsidRPr="00133B44">
        <w:rPr>
          <w:sz w:val="28"/>
          <w:szCs w:val="28"/>
        </w:rPr>
        <w:t>На данный момент наиболее актуальным и целесообразным является</w:t>
      </w:r>
      <w:r w:rsidR="00B14682" w:rsidRPr="00133B44">
        <w:rPr>
          <w:sz w:val="28"/>
          <w:szCs w:val="28"/>
        </w:rPr>
        <w:t xml:space="preserve"> </w:t>
      </w:r>
      <w:r w:rsidR="004B4147">
        <w:rPr>
          <w:sz w:val="28"/>
          <w:szCs w:val="28"/>
        </w:rPr>
        <w:t xml:space="preserve">работа с </w:t>
      </w:r>
      <w:r w:rsidR="009F1EEE">
        <w:rPr>
          <w:sz w:val="28"/>
          <w:szCs w:val="28"/>
        </w:rPr>
        <w:t>искусственными</w:t>
      </w:r>
      <w:r w:rsidR="00B14682" w:rsidRPr="00133B44">
        <w:rPr>
          <w:sz w:val="28"/>
          <w:szCs w:val="28"/>
        </w:rPr>
        <w:t xml:space="preserve"> </w:t>
      </w:r>
      <w:r w:rsidR="009F1EEE" w:rsidRPr="00133B44">
        <w:rPr>
          <w:sz w:val="28"/>
          <w:szCs w:val="28"/>
        </w:rPr>
        <w:t>нейронным</w:t>
      </w:r>
      <w:r w:rsidR="009F1EEE">
        <w:rPr>
          <w:sz w:val="28"/>
          <w:szCs w:val="28"/>
        </w:rPr>
        <w:t>и</w:t>
      </w:r>
      <w:r w:rsidR="004B4147">
        <w:rPr>
          <w:sz w:val="28"/>
          <w:szCs w:val="28"/>
        </w:rPr>
        <w:t xml:space="preserve"> сетями</w:t>
      </w:r>
      <w:r w:rsidR="00B14682" w:rsidRPr="00133B44">
        <w:rPr>
          <w:sz w:val="28"/>
          <w:szCs w:val="28"/>
        </w:rPr>
        <w:t xml:space="preserve"> </w:t>
      </w:r>
      <w:r w:rsidR="00D96985" w:rsidRPr="00133B44">
        <w:rPr>
          <w:sz w:val="28"/>
          <w:szCs w:val="28"/>
        </w:rPr>
        <w:t>при прогнозах</w:t>
      </w:r>
      <w:r w:rsidR="00B14682" w:rsidRPr="00133B44">
        <w:rPr>
          <w:sz w:val="28"/>
          <w:szCs w:val="28"/>
        </w:rPr>
        <w:t xml:space="preserve"> потребления э</w:t>
      </w:r>
      <w:r w:rsidR="009F1EEE">
        <w:rPr>
          <w:sz w:val="28"/>
          <w:szCs w:val="28"/>
        </w:rPr>
        <w:t>лектро</w:t>
      </w:r>
      <w:r w:rsidR="00133B44" w:rsidRPr="00133B44">
        <w:rPr>
          <w:sz w:val="28"/>
          <w:szCs w:val="28"/>
        </w:rPr>
        <w:t>энергии</w:t>
      </w:r>
      <w:r w:rsidR="00B14682" w:rsidRPr="00133B44">
        <w:rPr>
          <w:sz w:val="28"/>
          <w:szCs w:val="28"/>
        </w:rPr>
        <w:t xml:space="preserve">. </w:t>
      </w:r>
    </w:p>
    <w:p w:rsidR="00C12E7E" w:rsidRPr="00FE39B7" w:rsidRDefault="00D96985" w:rsidP="00D96985">
      <w:pPr>
        <w:jc w:val="both"/>
        <w:rPr>
          <w:b/>
          <w:sz w:val="28"/>
          <w:szCs w:val="28"/>
        </w:rPr>
      </w:pPr>
      <w:r>
        <w:rPr>
          <w:sz w:val="28"/>
          <w:szCs w:val="28"/>
        </w:rPr>
        <w:br w:type="page"/>
      </w:r>
      <w:r w:rsidR="00C12E7E" w:rsidRPr="00FE39B7">
        <w:rPr>
          <w:b/>
          <w:sz w:val="28"/>
          <w:szCs w:val="28"/>
        </w:rPr>
        <w:lastRenderedPageBreak/>
        <w:t>3</w:t>
      </w:r>
      <w:r>
        <w:rPr>
          <w:b/>
          <w:sz w:val="28"/>
          <w:szCs w:val="28"/>
        </w:rPr>
        <w:t>.</w:t>
      </w:r>
      <w:r w:rsidR="00C12E7E" w:rsidRPr="00FE39B7">
        <w:rPr>
          <w:b/>
          <w:sz w:val="28"/>
          <w:szCs w:val="28"/>
        </w:rPr>
        <w:t xml:space="preserve"> ПРОГРАММНАЯ РЕАЛИЗАЦИЯ ПРОГНОЗИРОВАНИЯ </w:t>
      </w:r>
      <w:r w:rsidR="00C12E7E">
        <w:rPr>
          <w:b/>
          <w:sz w:val="28"/>
          <w:szCs w:val="28"/>
        </w:rPr>
        <w:t>ЭНЕРГОПОТРЕБЛЕНИЯ</w:t>
      </w:r>
    </w:p>
    <w:p w:rsidR="00C12E7E" w:rsidRPr="00FE39B7" w:rsidRDefault="00C12E7E" w:rsidP="002866E6">
      <w:pPr>
        <w:ind w:firstLine="709"/>
        <w:contextualSpacing/>
        <w:jc w:val="both"/>
        <w:rPr>
          <w:b/>
          <w:sz w:val="28"/>
          <w:szCs w:val="28"/>
        </w:rPr>
      </w:pPr>
    </w:p>
    <w:p w:rsidR="00C12E7E" w:rsidRPr="00FE39B7" w:rsidRDefault="00C12E7E" w:rsidP="002866E6">
      <w:pPr>
        <w:ind w:firstLine="709"/>
        <w:contextualSpacing/>
        <w:jc w:val="both"/>
        <w:rPr>
          <w:b/>
          <w:sz w:val="28"/>
          <w:szCs w:val="28"/>
        </w:rPr>
      </w:pPr>
      <w:r w:rsidRPr="00FE39B7">
        <w:rPr>
          <w:b/>
          <w:sz w:val="28"/>
          <w:szCs w:val="28"/>
        </w:rPr>
        <w:t xml:space="preserve">3.1 Обоснование использования программного продукта </w:t>
      </w:r>
      <w:r w:rsidRPr="00FE39B7">
        <w:rPr>
          <w:b/>
          <w:sz w:val="28"/>
          <w:szCs w:val="28"/>
          <w:lang w:val="en-US"/>
        </w:rPr>
        <w:t>MATLAB</w:t>
      </w:r>
      <w:r w:rsidRPr="00FE39B7">
        <w:rPr>
          <w:b/>
          <w:sz w:val="28"/>
          <w:szCs w:val="28"/>
        </w:rPr>
        <w:t xml:space="preserve"> для задач прогнозирования энергопотребления </w:t>
      </w:r>
    </w:p>
    <w:p w:rsidR="00C12E7E" w:rsidRDefault="00C12E7E" w:rsidP="002866E6">
      <w:pPr>
        <w:pStyle w:val="Default"/>
        <w:ind w:firstLine="709"/>
        <w:jc w:val="both"/>
        <w:rPr>
          <w:sz w:val="28"/>
          <w:szCs w:val="28"/>
        </w:rPr>
      </w:pPr>
      <w:r>
        <w:rPr>
          <w:sz w:val="28"/>
          <w:szCs w:val="28"/>
        </w:rPr>
        <w:t xml:space="preserve">Использование нейронных сетей для решения прикладных задач становится достаточно востребованным. </w:t>
      </w:r>
      <w:r w:rsidR="002D37B2">
        <w:rPr>
          <w:sz w:val="28"/>
          <w:szCs w:val="28"/>
        </w:rPr>
        <w:t>Соответственно</w:t>
      </w:r>
      <w:r>
        <w:rPr>
          <w:sz w:val="28"/>
          <w:szCs w:val="28"/>
        </w:rPr>
        <w:t xml:space="preserve"> появляются программные продукты для моделирования нейронных сетей. В данных программах реализованы функции создания, обучения и тестирования нейросетей.</w:t>
      </w:r>
    </w:p>
    <w:p w:rsidR="00C12E7E" w:rsidRDefault="00C12E7E" w:rsidP="002866E6">
      <w:pPr>
        <w:pStyle w:val="Default"/>
        <w:ind w:firstLine="709"/>
        <w:jc w:val="both"/>
        <w:rPr>
          <w:sz w:val="28"/>
          <w:szCs w:val="28"/>
        </w:rPr>
      </w:pPr>
      <w:r>
        <w:rPr>
          <w:sz w:val="28"/>
          <w:szCs w:val="28"/>
        </w:rPr>
        <w:t xml:space="preserve">Для реализации предлагаемой в данной работе системы прогнозирования </w:t>
      </w:r>
      <w:r w:rsidRPr="00E73CC9">
        <w:rPr>
          <w:sz w:val="28"/>
          <w:szCs w:val="28"/>
        </w:rPr>
        <w:t xml:space="preserve">электрической нагрузки была выбрана среда MATLAB, а именно пакет </w:t>
      </w:r>
      <w:r w:rsidRPr="00E73CC9">
        <w:rPr>
          <w:sz w:val="28"/>
          <w:szCs w:val="28"/>
          <w:lang w:val="en-US"/>
        </w:rPr>
        <w:t>Neural</w:t>
      </w:r>
      <w:r w:rsidRPr="00E73CC9">
        <w:rPr>
          <w:sz w:val="28"/>
          <w:szCs w:val="28"/>
        </w:rPr>
        <w:t xml:space="preserve"> </w:t>
      </w:r>
      <w:r w:rsidRPr="00E73CC9">
        <w:rPr>
          <w:sz w:val="28"/>
          <w:szCs w:val="28"/>
          <w:lang w:val="en-US"/>
        </w:rPr>
        <w:t>Networks</w:t>
      </w:r>
      <w:r w:rsidRPr="00E73CC9">
        <w:rPr>
          <w:sz w:val="28"/>
          <w:szCs w:val="28"/>
        </w:rPr>
        <w:t xml:space="preserve"> </w:t>
      </w:r>
      <w:r w:rsidRPr="00E73CC9">
        <w:rPr>
          <w:sz w:val="28"/>
          <w:szCs w:val="28"/>
          <w:lang w:val="en-US"/>
        </w:rPr>
        <w:t>Toolbox</w:t>
      </w:r>
      <w:r w:rsidRPr="00E73CC9">
        <w:rPr>
          <w:sz w:val="28"/>
          <w:szCs w:val="28"/>
        </w:rPr>
        <w:t xml:space="preserve">. </w:t>
      </w:r>
    </w:p>
    <w:p w:rsidR="00C12E7E" w:rsidRDefault="00C12E7E" w:rsidP="002866E6">
      <w:pPr>
        <w:pStyle w:val="a4"/>
        <w:spacing w:after="0"/>
        <w:ind w:firstLine="709"/>
        <w:jc w:val="both"/>
      </w:pPr>
      <w:r>
        <w:rPr>
          <w:color w:val="000000"/>
          <w:sz w:val="28"/>
          <w:szCs w:val="28"/>
        </w:rPr>
        <w:t>Matlab – это набор программ для выполнения теоретических и практических технических вычислений на базе языка программирования. Он включает в себя визуализацию, вычисления и программирование. Конкретное использование Matlab подразумевает:</w:t>
      </w:r>
    </w:p>
    <w:p w:rsidR="00C12E7E" w:rsidRDefault="00C12E7E" w:rsidP="0064064C">
      <w:pPr>
        <w:pStyle w:val="a4"/>
        <w:numPr>
          <w:ilvl w:val="1"/>
          <w:numId w:val="37"/>
        </w:numPr>
        <w:tabs>
          <w:tab w:val="left" w:pos="284"/>
        </w:tabs>
        <w:spacing w:after="0"/>
        <w:ind w:left="426"/>
        <w:jc w:val="both"/>
      </w:pPr>
      <w:r>
        <w:rPr>
          <w:color w:val="000000"/>
          <w:sz w:val="28"/>
          <w:szCs w:val="28"/>
        </w:rPr>
        <w:t>создание алгоритмов</w:t>
      </w:r>
      <w:r w:rsidR="0064064C">
        <w:rPr>
          <w:color w:val="000000"/>
          <w:sz w:val="28"/>
          <w:szCs w:val="28"/>
        </w:rPr>
        <w:t>;</w:t>
      </w:r>
    </w:p>
    <w:p w:rsidR="00C12E7E" w:rsidRDefault="00C12E7E" w:rsidP="0064064C">
      <w:pPr>
        <w:pStyle w:val="a4"/>
        <w:numPr>
          <w:ilvl w:val="1"/>
          <w:numId w:val="37"/>
        </w:numPr>
        <w:tabs>
          <w:tab w:val="left" w:pos="284"/>
        </w:tabs>
        <w:spacing w:after="0"/>
        <w:ind w:left="426"/>
        <w:jc w:val="both"/>
      </w:pPr>
      <w:r>
        <w:rPr>
          <w:color w:val="000000"/>
          <w:sz w:val="28"/>
          <w:szCs w:val="28"/>
        </w:rPr>
        <w:t>математические вычисления действий</w:t>
      </w:r>
      <w:r w:rsidR="0064064C">
        <w:rPr>
          <w:color w:val="000000"/>
          <w:sz w:val="28"/>
          <w:szCs w:val="28"/>
        </w:rPr>
        <w:t>;</w:t>
      </w:r>
    </w:p>
    <w:p w:rsidR="00C12E7E" w:rsidRDefault="0064064C" w:rsidP="0064064C">
      <w:pPr>
        <w:pStyle w:val="a4"/>
        <w:numPr>
          <w:ilvl w:val="1"/>
          <w:numId w:val="37"/>
        </w:numPr>
        <w:tabs>
          <w:tab w:val="left" w:pos="284"/>
        </w:tabs>
        <w:spacing w:after="0"/>
        <w:ind w:left="426"/>
        <w:jc w:val="both"/>
      </w:pPr>
      <w:r>
        <w:rPr>
          <w:color w:val="000000"/>
          <w:sz w:val="28"/>
          <w:szCs w:val="28"/>
        </w:rPr>
        <w:t>анализ информации;</w:t>
      </w:r>
    </w:p>
    <w:p w:rsidR="00C12E7E" w:rsidRDefault="00C12E7E" w:rsidP="0064064C">
      <w:pPr>
        <w:pStyle w:val="a4"/>
        <w:numPr>
          <w:ilvl w:val="1"/>
          <w:numId w:val="37"/>
        </w:numPr>
        <w:tabs>
          <w:tab w:val="left" w:pos="284"/>
        </w:tabs>
        <w:spacing w:after="0"/>
        <w:ind w:left="426"/>
        <w:jc w:val="both"/>
      </w:pPr>
      <w:r>
        <w:rPr>
          <w:color w:val="000000"/>
          <w:sz w:val="28"/>
          <w:szCs w:val="28"/>
        </w:rPr>
        <w:t>моделирование</w:t>
      </w:r>
      <w:r w:rsidR="0064064C">
        <w:rPr>
          <w:color w:val="000000"/>
          <w:sz w:val="28"/>
          <w:szCs w:val="28"/>
        </w:rPr>
        <w:t>.</w:t>
      </w:r>
    </w:p>
    <w:p w:rsidR="00C12E7E" w:rsidRDefault="00C12E7E" w:rsidP="002866E6">
      <w:pPr>
        <w:pStyle w:val="a4"/>
        <w:spacing w:after="0"/>
        <w:ind w:firstLine="709"/>
        <w:jc w:val="both"/>
      </w:pPr>
      <w:r>
        <w:rPr>
          <w:color w:val="000000"/>
          <w:sz w:val="28"/>
          <w:szCs w:val="28"/>
        </w:rPr>
        <w:t xml:space="preserve">Пакет программы Neural Networks Toolbox позволяет создавать, </w:t>
      </w:r>
      <w:r w:rsidR="0064064C">
        <w:rPr>
          <w:color w:val="000000"/>
          <w:sz w:val="28"/>
          <w:szCs w:val="28"/>
        </w:rPr>
        <w:t>обучать, проектировать</w:t>
      </w:r>
      <w:r>
        <w:rPr>
          <w:color w:val="000000"/>
          <w:sz w:val="28"/>
          <w:szCs w:val="28"/>
        </w:rPr>
        <w:t xml:space="preserve"> различные </w:t>
      </w:r>
      <w:r w:rsidR="0064064C">
        <w:rPr>
          <w:color w:val="000000"/>
          <w:sz w:val="28"/>
          <w:szCs w:val="28"/>
        </w:rPr>
        <w:t>нейронные сети</w:t>
      </w:r>
      <w:r>
        <w:rPr>
          <w:color w:val="000000"/>
          <w:sz w:val="28"/>
          <w:szCs w:val="28"/>
        </w:rPr>
        <w:t xml:space="preserve"> начиная от базовых моделей и заканчивая ассоциативными и самоорганизующимися нейронными сетями. Данный пакет Matlab используется для разрешения разноплановых задач, таких, как нелинейное управление, прогнозирование, обработка сигналов и т.д.</w:t>
      </w:r>
    </w:p>
    <w:p w:rsidR="00C12E7E" w:rsidRDefault="00C12E7E" w:rsidP="002866E6">
      <w:pPr>
        <w:pStyle w:val="a4"/>
        <w:spacing w:after="0"/>
        <w:ind w:firstLine="709"/>
        <w:jc w:val="both"/>
      </w:pPr>
      <w:r>
        <w:rPr>
          <w:color w:val="000000"/>
          <w:sz w:val="28"/>
          <w:szCs w:val="28"/>
        </w:rPr>
        <w:t>Для любого вида архитектурной модели и обучающего алгоритма схемы искусственной нейронной сети возможно применение функционала для проектирования, обучения, формирования, моделирования и показа [</w:t>
      </w:r>
      <w:r w:rsidR="0072757D">
        <w:rPr>
          <w:color w:val="000000"/>
          <w:sz w:val="28"/>
          <w:szCs w:val="28"/>
        </w:rPr>
        <w:t>40</w:t>
      </w:r>
      <w:r>
        <w:rPr>
          <w:color w:val="000000"/>
          <w:sz w:val="28"/>
          <w:szCs w:val="28"/>
        </w:rPr>
        <w:t>]</w:t>
      </w:r>
      <w:r w:rsidR="001211BA">
        <w:rPr>
          <w:color w:val="000000"/>
          <w:sz w:val="28"/>
          <w:szCs w:val="28"/>
        </w:rPr>
        <w:t>.</w:t>
      </w:r>
    </w:p>
    <w:p w:rsidR="00C12E7E" w:rsidRDefault="00C12E7E" w:rsidP="002866E6">
      <w:pPr>
        <w:pStyle w:val="a4"/>
        <w:spacing w:after="0"/>
        <w:ind w:firstLine="709"/>
        <w:jc w:val="both"/>
      </w:pPr>
      <w:r>
        <w:rPr>
          <w:color w:val="000000"/>
          <w:sz w:val="28"/>
          <w:szCs w:val="28"/>
        </w:rPr>
        <w:t>Главные возможности расширения Neural Network Toolbox [</w:t>
      </w:r>
      <w:r w:rsidR="0072757D">
        <w:rPr>
          <w:color w:val="000000"/>
          <w:sz w:val="28"/>
          <w:szCs w:val="28"/>
        </w:rPr>
        <w:t>53</w:t>
      </w:r>
      <w:r>
        <w:rPr>
          <w:color w:val="000000"/>
          <w:sz w:val="28"/>
          <w:szCs w:val="28"/>
        </w:rPr>
        <w:t>]</w:t>
      </w:r>
      <w:r w:rsidR="001211BA">
        <w:rPr>
          <w:color w:val="000000"/>
          <w:sz w:val="28"/>
          <w:szCs w:val="28"/>
        </w:rPr>
        <w:t>:</w:t>
      </w:r>
      <w:r w:rsidR="001211BA" w:rsidRPr="001211BA">
        <w:rPr>
          <w:color w:val="000000"/>
          <w:sz w:val="28"/>
          <w:szCs w:val="28"/>
        </w:rPr>
        <w:t xml:space="preserve"> </w:t>
      </w:r>
    </w:p>
    <w:p w:rsidR="00C12E7E" w:rsidRDefault="00C12E7E" w:rsidP="0064064C">
      <w:pPr>
        <w:pStyle w:val="a4"/>
        <w:spacing w:after="0"/>
        <w:jc w:val="both"/>
      </w:pPr>
      <w:r>
        <w:rPr>
          <w:color w:val="000000"/>
          <w:sz w:val="28"/>
          <w:szCs w:val="28"/>
        </w:rPr>
        <w:t>– управляемые сетевые модели: персептрон, обратное распространение ошибки, линейные, Элмана, Левенберга, радиального базиса, Хопфилда; </w:t>
      </w:r>
    </w:p>
    <w:p w:rsidR="00C12E7E" w:rsidRDefault="00C12E7E" w:rsidP="0064064C">
      <w:pPr>
        <w:pStyle w:val="a4"/>
        <w:spacing w:after="0"/>
        <w:jc w:val="both"/>
      </w:pPr>
      <w:r>
        <w:rPr>
          <w:color w:val="000000"/>
          <w:sz w:val="28"/>
          <w:szCs w:val="28"/>
        </w:rPr>
        <w:t>– неуправляемые нейронные сети: Кохонен, Хэбб, конкурентные сети, карты признаков; </w:t>
      </w:r>
    </w:p>
    <w:p w:rsidR="00C12E7E" w:rsidRDefault="00C12E7E" w:rsidP="0064064C">
      <w:pPr>
        <w:pStyle w:val="a4"/>
        <w:spacing w:after="0"/>
        <w:jc w:val="both"/>
      </w:pPr>
      <w:r>
        <w:rPr>
          <w:color w:val="000000"/>
          <w:sz w:val="28"/>
          <w:szCs w:val="28"/>
        </w:rPr>
        <w:t xml:space="preserve">– </w:t>
      </w:r>
      <w:r>
        <w:rPr>
          <w:sz w:val="28"/>
          <w:szCs w:val="28"/>
        </w:rPr>
        <w:t>сигмоидальные передаточные функции,</w:t>
      </w:r>
      <w:r>
        <w:rPr>
          <w:color w:val="000000"/>
          <w:sz w:val="28"/>
          <w:szCs w:val="28"/>
        </w:rPr>
        <w:t xml:space="preserve"> предельные, конкурентные;</w:t>
      </w:r>
    </w:p>
    <w:p w:rsidR="00C12E7E" w:rsidRPr="00821645" w:rsidRDefault="00C12E7E" w:rsidP="0064064C">
      <w:pPr>
        <w:pStyle w:val="a4"/>
        <w:spacing w:after="0"/>
        <w:jc w:val="both"/>
      </w:pPr>
      <w:r w:rsidRPr="00821645">
        <w:rPr>
          <w:color w:val="000000"/>
          <w:sz w:val="28"/>
          <w:szCs w:val="28"/>
        </w:rPr>
        <w:t>– разнообразное число элементов и взаимосвязей; </w:t>
      </w:r>
    </w:p>
    <w:p w:rsidR="00C12E7E" w:rsidRPr="00821645" w:rsidRDefault="00C12E7E" w:rsidP="0064064C">
      <w:pPr>
        <w:pStyle w:val="a4"/>
        <w:spacing w:after="0"/>
        <w:jc w:val="both"/>
      </w:pPr>
      <w:r w:rsidRPr="00821645">
        <w:rPr>
          <w:iCs/>
          <w:color w:val="000000"/>
          <w:sz w:val="28"/>
          <w:szCs w:val="28"/>
        </w:rPr>
        <w:t xml:space="preserve">– модульное организация. </w:t>
      </w:r>
      <w:r w:rsidRPr="00821645">
        <w:rPr>
          <w:color w:val="000000"/>
          <w:sz w:val="28"/>
          <w:szCs w:val="28"/>
        </w:rPr>
        <w:t>Данный вид связи использует упорядоченную, модульную систему, которая делает исследования легче и проще, адаптируя для пользователя. Пакет не ограничивает разм</w:t>
      </w:r>
      <w:r w:rsidR="0064064C">
        <w:rPr>
          <w:color w:val="000000"/>
          <w:sz w:val="28"/>
          <w:szCs w:val="28"/>
        </w:rPr>
        <w:t>ерность сети или число нейронов;</w:t>
      </w:r>
      <w:r w:rsidRPr="00821645">
        <w:rPr>
          <w:color w:val="000000"/>
          <w:sz w:val="28"/>
          <w:szCs w:val="28"/>
        </w:rPr>
        <w:t> </w:t>
      </w:r>
    </w:p>
    <w:p w:rsidR="00C12E7E" w:rsidRPr="00821645" w:rsidRDefault="00C12E7E" w:rsidP="0064064C">
      <w:pPr>
        <w:pStyle w:val="a4"/>
        <w:spacing w:after="0"/>
        <w:jc w:val="both"/>
      </w:pPr>
      <w:r w:rsidRPr="00821645">
        <w:rPr>
          <w:iCs/>
          <w:color w:val="000000"/>
          <w:sz w:val="28"/>
          <w:szCs w:val="28"/>
        </w:rPr>
        <w:t xml:space="preserve">– архитектурные принципы и правила обучения. </w:t>
      </w:r>
      <w:r w:rsidRPr="00821645">
        <w:rPr>
          <w:color w:val="000000"/>
          <w:sz w:val="28"/>
          <w:szCs w:val="28"/>
        </w:rPr>
        <w:t xml:space="preserve">В состав входят более 15 различных видов нейросетей и обучающих правил, которые настраивают пользователя на подбор лучших для данного приложения или исследовательской цели. Для того или иного архитектурного вида и правил обучения есть как </w:t>
      </w:r>
      <w:r w:rsidRPr="00821645">
        <w:rPr>
          <w:color w:val="000000"/>
          <w:sz w:val="28"/>
          <w:szCs w:val="28"/>
        </w:rPr>
        <w:lastRenderedPageBreak/>
        <w:t>функции инициализации, так и обучающие принципы, адаптирующие, моделирующие и формирующие сеть</w:t>
      </w:r>
      <w:r w:rsidR="0064064C">
        <w:rPr>
          <w:color w:val="000000"/>
          <w:sz w:val="28"/>
          <w:szCs w:val="28"/>
        </w:rPr>
        <w:t>;</w:t>
      </w:r>
    </w:p>
    <w:p w:rsidR="00C12E7E" w:rsidRPr="00821645" w:rsidRDefault="00C12E7E" w:rsidP="0064064C">
      <w:pPr>
        <w:pStyle w:val="a4"/>
        <w:spacing w:after="0"/>
        <w:jc w:val="both"/>
      </w:pPr>
      <w:r w:rsidRPr="00821645">
        <w:rPr>
          <w:iCs/>
          <w:color w:val="000000"/>
          <w:sz w:val="28"/>
          <w:szCs w:val="28"/>
        </w:rPr>
        <w:t xml:space="preserve">– управляемые и слабо управляемые сети. </w:t>
      </w:r>
      <w:r w:rsidRPr="00821645">
        <w:rPr>
          <w:color w:val="000000"/>
          <w:sz w:val="28"/>
          <w:szCs w:val="28"/>
        </w:rPr>
        <w:t xml:space="preserve">Для управляемых нейронных сетей можно подобрать прямую или </w:t>
      </w:r>
      <w:r w:rsidR="0064064C" w:rsidRPr="00821645">
        <w:rPr>
          <w:color w:val="000000"/>
          <w:sz w:val="28"/>
          <w:szCs w:val="28"/>
        </w:rPr>
        <w:t>рекуррентную</w:t>
      </w:r>
      <w:r w:rsidRPr="00821645">
        <w:rPr>
          <w:color w:val="000000"/>
          <w:sz w:val="28"/>
          <w:szCs w:val="28"/>
        </w:rPr>
        <w:t xml:space="preserve"> </w:t>
      </w:r>
      <w:r w:rsidR="0064064C" w:rsidRPr="00821645">
        <w:rPr>
          <w:color w:val="000000"/>
          <w:sz w:val="28"/>
          <w:szCs w:val="28"/>
        </w:rPr>
        <w:t>структуру, правила</w:t>
      </w:r>
      <w:r w:rsidRPr="00821645">
        <w:rPr>
          <w:color w:val="000000"/>
          <w:sz w:val="28"/>
          <w:szCs w:val="28"/>
        </w:rPr>
        <w:t xml:space="preserve"> и приемы обучения</w:t>
      </w:r>
      <w:r w:rsidR="0064064C">
        <w:rPr>
          <w:color w:val="000000"/>
          <w:sz w:val="28"/>
          <w:szCs w:val="28"/>
        </w:rPr>
        <w:t>;</w:t>
      </w:r>
    </w:p>
    <w:p w:rsidR="00C12E7E" w:rsidRPr="00821645" w:rsidRDefault="00C12E7E" w:rsidP="0064064C">
      <w:pPr>
        <w:pStyle w:val="a4"/>
        <w:spacing w:after="0"/>
        <w:jc w:val="both"/>
      </w:pPr>
      <w:r w:rsidRPr="00821645">
        <w:rPr>
          <w:iCs/>
          <w:color w:val="000000"/>
          <w:sz w:val="28"/>
          <w:szCs w:val="28"/>
        </w:rPr>
        <w:t xml:space="preserve">– для слабо управляемых связей </w:t>
      </w:r>
      <w:r w:rsidRPr="00821645">
        <w:rPr>
          <w:color w:val="000000"/>
          <w:sz w:val="28"/>
          <w:szCs w:val="28"/>
        </w:rPr>
        <w:t>возможно подобрать ассоциативные или самоорганизующиеся нейронные сети, карты и др. Ассоциативные сети позволяют</w:t>
      </w:r>
      <w:r w:rsidR="009F1EEE">
        <w:rPr>
          <w:color w:val="000000"/>
          <w:sz w:val="28"/>
          <w:szCs w:val="28"/>
        </w:rPr>
        <w:t xml:space="preserve"> </w:t>
      </w:r>
      <w:r w:rsidR="0064064C" w:rsidRPr="00821645">
        <w:rPr>
          <w:color w:val="000000"/>
          <w:sz w:val="28"/>
          <w:szCs w:val="28"/>
        </w:rPr>
        <w:t>использовать</w:t>
      </w:r>
      <w:r w:rsidR="0064064C">
        <w:rPr>
          <w:color w:val="000000"/>
          <w:sz w:val="28"/>
          <w:szCs w:val="28"/>
        </w:rPr>
        <w:t xml:space="preserve"> </w:t>
      </w:r>
      <w:r w:rsidR="0064064C" w:rsidRPr="00821645">
        <w:rPr>
          <w:color w:val="000000"/>
          <w:sz w:val="28"/>
          <w:szCs w:val="28"/>
        </w:rPr>
        <w:t>их как</w:t>
      </w:r>
      <w:r w:rsidRPr="00821645">
        <w:rPr>
          <w:color w:val="000000"/>
          <w:sz w:val="28"/>
          <w:szCs w:val="28"/>
        </w:rPr>
        <w:t xml:space="preserve"> составные части для более сложных нейросетей с применением принципов Хебба и Кохонена, а также внутренних или наружных обучающих правил.</w:t>
      </w:r>
    </w:p>
    <w:p w:rsidR="00C12E7E" w:rsidRPr="008C6EBB" w:rsidRDefault="00C12E7E" w:rsidP="002866E6">
      <w:pPr>
        <w:ind w:firstLine="709"/>
        <w:contextualSpacing/>
        <w:jc w:val="both"/>
        <w:rPr>
          <w:sz w:val="28"/>
          <w:szCs w:val="28"/>
        </w:rPr>
      </w:pPr>
    </w:p>
    <w:p w:rsidR="00C12E7E" w:rsidRPr="00FE39B7" w:rsidRDefault="00C12E7E" w:rsidP="002866E6">
      <w:pPr>
        <w:ind w:firstLine="709"/>
        <w:contextualSpacing/>
        <w:jc w:val="both"/>
        <w:rPr>
          <w:b/>
          <w:sz w:val="28"/>
          <w:szCs w:val="28"/>
        </w:rPr>
      </w:pPr>
      <w:r w:rsidRPr="00E055A5">
        <w:rPr>
          <w:b/>
          <w:sz w:val="28"/>
          <w:szCs w:val="28"/>
        </w:rPr>
        <w:t>3.2</w:t>
      </w:r>
      <w:r w:rsidRPr="008C6EBB">
        <w:rPr>
          <w:sz w:val="28"/>
          <w:szCs w:val="28"/>
        </w:rPr>
        <w:t xml:space="preserve"> </w:t>
      </w:r>
      <w:r w:rsidR="00D90042" w:rsidRPr="00D90042">
        <w:rPr>
          <w:b/>
          <w:sz w:val="28"/>
          <w:szCs w:val="28"/>
        </w:rPr>
        <w:t>Опис</w:t>
      </w:r>
      <w:r w:rsidR="00D90042">
        <w:rPr>
          <w:b/>
          <w:sz w:val="28"/>
          <w:szCs w:val="28"/>
        </w:rPr>
        <w:t>а</w:t>
      </w:r>
      <w:r w:rsidR="00D90042" w:rsidRPr="00D90042">
        <w:rPr>
          <w:b/>
          <w:sz w:val="28"/>
          <w:szCs w:val="28"/>
        </w:rPr>
        <w:t>ние</w:t>
      </w:r>
      <w:r w:rsidRPr="00FE39B7">
        <w:rPr>
          <w:b/>
          <w:sz w:val="28"/>
          <w:szCs w:val="28"/>
        </w:rPr>
        <w:t xml:space="preserve"> метода обучения нейронной сети для прогнозирования </w:t>
      </w:r>
      <w:r w:rsidR="00D90042">
        <w:rPr>
          <w:b/>
          <w:sz w:val="28"/>
          <w:szCs w:val="28"/>
        </w:rPr>
        <w:t>нагрузки</w:t>
      </w:r>
    </w:p>
    <w:p w:rsidR="00C12E7E" w:rsidRDefault="008871FD" w:rsidP="002866E6">
      <w:pPr>
        <w:pStyle w:val="a4"/>
        <w:spacing w:after="0"/>
        <w:ind w:firstLine="709"/>
        <w:jc w:val="both"/>
      </w:pPr>
      <w:r>
        <w:rPr>
          <w:color w:val="000000"/>
          <w:sz w:val="28"/>
          <w:szCs w:val="28"/>
        </w:rPr>
        <w:t xml:space="preserve">В </w:t>
      </w:r>
      <w:r w:rsidR="00B76E6E">
        <w:rPr>
          <w:color w:val="000000"/>
          <w:sz w:val="28"/>
          <w:szCs w:val="28"/>
        </w:rPr>
        <w:t>диссертационной работе</w:t>
      </w:r>
      <w:r>
        <w:rPr>
          <w:color w:val="000000"/>
          <w:sz w:val="28"/>
          <w:szCs w:val="28"/>
        </w:rPr>
        <w:t xml:space="preserve"> при прогнозировании энергопотребления </w:t>
      </w:r>
      <w:r w:rsidR="00B76E6E">
        <w:rPr>
          <w:color w:val="000000"/>
          <w:sz w:val="28"/>
          <w:szCs w:val="28"/>
        </w:rPr>
        <w:t>в процессе обучения</w:t>
      </w:r>
      <w:r w:rsidR="00C12E7E">
        <w:rPr>
          <w:color w:val="000000"/>
          <w:sz w:val="28"/>
          <w:szCs w:val="28"/>
        </w:rPr>
        <w:t xml:space="preserve"> нейросети </w:t>
      </w:r>
      <w:r>
        <w:rPr>
          <w:color w:val="000000"/>
          <w:sz w:val="28"/>
          <w:szCs w:val="28"/>
        </w:rPr>
        <w:t>использовался метод</w:t>
      </w:r>
      <w:r w:rsidR="00C12E7E">
        <w:rPr>
          <w:color w:val="000000"/>
          <w:sz w:val="28"/>
          <w:szCs w:val="28"/>
        </w:rPr>
        <w:t xml:space="preserve"> </w:t>
      </w:r>
      <w:r w:rsidR="00C12E7E" w:rsidRPr="008C6EBB">
        <w:rPr>
          <w:sz w:val="28"/>
          <w:szCs w:val="28"/>
        </w:rPr>
        <w:t>Левенберга-Марквардта</w:t>
      </w:r>
      <w:r w:rsidR="00C12E7E">
        <w:rPr>
          <w:sz w:val="28"/>
          <w:szCs w:val="28"/>
        </w:rPr>
        <w:t>.</w:t>
      </w:r>
      <w:r w:rsidR="00C12E7E">
        <w:rPr>
          <w:color w:val="000000"/>
          <w:sz w:val="28"/>
          <w:szCs w:val="28"/>
        </w:rPr>
        <w:t xml:space="preserve"> Данный </w:t>
      </w:r>
      <w:r>
        <w:rPr>
          <w:color w:val="000000"/>
          <w:sz w:val="28"/>
          <w:szCs w:val="28"/>
        </w:rPr>
        <w:t>подход</w:t>
      </w:r>
      <w:r w:rsidR="00C12E7E">
        <w:rPr>
          <w:color w:val="000000"/>
          <w:sz w:val="28"/>
          <w:szCs w:val="28"/>
        </w:rPr>
        <w:t xml:space="preserve"> был </w:t>
      </w:r>
      <w:r>
        <w:rPr>
          <w:color w:val="000000"/>
          <w:sz w:val="28"/>
          <w:szCs w:val="28"/>
        </w:rPr>
        <w:t>создан</w:t>
      </w:r>
      <w:r w:rsidR="00C12E7E">
        <w:rPr>
          <w:color w:val="000000"/>
          <w:sz w:val="28"/>
          <w:szCs w:val="28"/>
        </w:rPr>
        <w:t xml:space="preserve"> </w:t>
      </w:r>
      <w:r w:rsidR="00C12E7E">
        <w:rPr>
          <w:sz w:val="28"/>
          <w:szCs w:val="28"/>
        </w:rPr>
        <w:t xml:space="preserve">Дональдом Марквардтом и </w:t>
      </w:r>
      <w:r w:rsidR="00C12E7E" w:rsidRPr="008C6EBB">
        <w:rPr>
          <w:sz w:val="28"/>
          <w:szCs w:val="28"/>
        </w:rPr>
        <w:t>Кеннетом Леве</w:t>
      </w:r>
      <w:r w:rsidR="00C12E7E">
        <w:rPr>
          <w:sz w:val="28"/>
          <w:szCs w:val="28"/>
        </w:rPr>
        <w:t>нбергом</w:t>
      </w:r>
      <w:r>
        <w:rPr>
          <w:sz w:val="28"/>
          <w:szCs w:val="28"/>
        </w:rPr>
        <w:t>, работавшими</w:t>
      </w:r>
      <w:r w:rsidRPr="008871FD">
        <w:rPr>
          <w:color w:val="000000"/>
          <w:sz w:val="28"/>
          <w:szCs w:val="28"/>
        </w:rPr>
        <w:t xml:space="preserve"> </w:t>
      </w:r>
      <w:r>
        <w:rPr>
          <w:color w:val="000000"/>
          <w:sz w:val="28"/>
          <w:szCs w:val="28"/>
        </w:rPr>
        <w:t>независимо друг от друга</w:t>
      </w:r>
      <w:r w:rsidR="00C12E7E">
        <w:rPr>
          <w:color w:val="000000"/>
          <w:sz w:val="28"/>
          <w:szCs w:val="28"/>
        </w:rPr>
        <w:t xml:space="preserve"> [</w:t>
      </w:r>
      <w:r w:rsidR="0072757D">
        <w:rPr>
          <w:color w:val="000000"/>
          <w:sz w:val="28"/>
          <w:szCs w:val="28"/>
        </w:rPr>
        <w:t>54</w:t>
      </w:r>
      <w:r w:rsidR="001211BA">
        <w:rPr>
          <w:color w:val="000000"/>
          <w:sz w:val="28"/>
          <w:szCs w:val="28"/>
        </w:rPr>
        <w:t xml:space="preserve">], </w:t>
      </w:r>
      <w:r w:rsidR="00C12E7E">
        <w:rPr>
          <w:color w:val="000000"/>
          <w:sz w:val="28"/>
          <w:szCs w:val="28"/>
        </w:rPr>
        <w:t>[</w:t>
      </w:r>
      <w:r w:rsidR="0072757D">
        <w:rPr>
          <w:color w:val="000000"/>
          <w:sz w:val="28"/>
          <w:szCs w:val="28"/>
        </w:rPr>
        <w:t>55</w:t>
      </w:r>
      <w:r w:rsidR="00C12E7E">
        <w:rPr>
          <w:color w:val="000000"/>
          <w:sz w:val="28"/>
          <w:szCs w:val="28"/>
        </w:rPr>
        <w:t>]</w:t>
      </w:r>
      <w:r w:rsidR="001211BA">
        <w:rPr>
          <w:color w:val="000000"/>
          <w:sz w:val="28"/>
          <w:szCs w:val="28"/>
        </w:rPr>
        <w:t>.</w:t>
      </w:r>
    </w:p>
    <w:p w:rsidR="008871FD" w:rsidRPr="00D65718" w:rsidRDefault="008871FD" w:rsidP="002866E6">
      <w:pPr>
        <w:ind w:firstLine="709"/>
        <w:jc w:val="both"/>
        <w:rPr>
          <w:sz w:val="20"/>
          <w:szCs w:val="20"/>
        </w:rPr>
      </w:pPr>
      <w:r>
        <w:rPr>
          <w:sz w:val="28"/>
          <w:szCs w:val="28"/>
        </w:rPr>
        <w:t>В общем виде данный метод можно описать как совмещение методов градиентного спуска и прием</w:t>
      </w:r>
      <w:r w:rsidRPr="008C6EBB">
        <w:rPr>
          <w:sz w:val="28"/>
          <w:szCs w:val="28"/>
        </w:rPr>
        <w:t>а Гаусса-Ньютона</w:t>
      </w:r>
      <w:r>
        <w:rPr>
          <w:sz w:val="28"/>
          <w:szCs w:val="28"/>
        </w:rPr>
        <w:t>.</w:t>
      </w:r>
      <w:r w:rsidRPr="008C6EBB">
        <w:rPr>
          <w:sz w:val="28"/>
          <w:szCs w:val="28"/>
        </w:rPr>
        <w:t xml:space="preserve"> </w:t>
      </w:r>
      <w:r>
        <w:rPr>
          <w:sz w:val="28"/>
          <w:szCs w:val="28"/>
        </w:rPr>
        <w:t xml:space="preserve">Чередование двух методов позволяет получить </w:t>
      </w:r>
      <w:r w:rsidRPr="008C6EBB">
        <w:rPr>
          <w:sz w:val="28"/>
          <w:szCs w:val="28"/>
        </w:rPr>
        <w:t xml:space="preserve">коэффициент демпфирования. </w:t>
      </w:r>
      <w:r>
        <w:rPr>
          <w:sz w:val="28"/>
          <w:szCs w:val="28"/>
        </w:rPr>
        <w:t>Когда затухание</w:t>
      </w:r>
      <w:r w:rsidRPr="008C6EBB">
        <w:rPr>
          <w:sz w:val="28"/>
          <w:szCs w:val="28"/>
        </w:rPr>
        <w:t xml:space="preserve"> </w:t>
      </w:r>
      <w:r>
        <w:rPr>
          <w:sz w:val="28"/>
          <w:szCs w:val="28"/>
        </w:rPr>
        <w:t>максимально</w:t>
      </w:r>
      <w:r w:rsidRPr="008C6EBB">
        <w:rPr>
          <w:sz w:val="28"/>
          <w:szCs w:val="28"/>
        </w:rPr>
        <w:t xml:space="preserve">, </w:t>
      </w:r>
      <w:r>
        <w:rPr>
          <w:sz w:val="28"/>
          <w:szCs w:val="28"/>
        </w:rPr>
        <w:t>метод</w:t>
      </w:r>
      <w:r w:rsidRPr="008C6EBB">
        <w:rPr>
          <w:sz w:val="28"/>
          <w:szCs w:val="28"/>
        </w:rPr>
        <w:t xml:space="preserve"> Левенберга-Марквардта </w:t>
      </w:r>
      <w:r>
        <w:rPr>
          <w:sz w:val="28"/>
          <w:szCs w:val="28"/>
        </w:rPr>
        <w:t>изменяет</w:t>
      </w:r>
      <w:r w:rsidRPr="008C6EBB">
        <w:rPr>
          <w:sz w:val="28"/>
          <w:szCs w:val="28"/>
        </w:rPr>
        <w:t xml:space="preserve"> параметры </w:t>
      </w:r>
      <w:r>
        <w:rPr>
          <w:sz w:val="28"/>
          <w:szCs w:val="28"/>
        </w:rPr>
        <w:t>согласно метода</w:t>
      </w:r>
      <w:r w:rsidRPr="008C6EBB">
        <w:rPr>
          <w:sz w:val="28"/>
          <w:szCs w:val="28"/>
        </w:rPr>
        <w:t xml:space="preserve"> градиентного </w:t>
      </w:r>
      <w:r>
        <w:rPr>
          <w:sz w:val="28"/>
          <w:szCs w:val="28"/>
        </w:rPr>
        <w:t>спуск</w:t>
      </w:r>
      <w:r w:rsidRPr="008C6EBB">
        <w:rPr>
          <w:sz w:val="28"/>
          <w:szCs w:val="28"/>
        </w:rPr>
        <w:t xml:space="preserve">а. </w:t>
      </w:r>
      <w:r>
        <w:rPr>
          <w:sz w:val="28"/>
          <w:szCs w:val="28"/>
        </w:rPr>
        <w:t>При минимальном</w:t>
      </w:r>
      <w:r w:rsidRPr="008C6EBB">
        <w:rPr>
          <w:sz w:val="28"/>
          <w:szCs w:val="28"/>
        </w:rPr>
        <w:t xml:space="preserve"> параметр</w:t>
      </w:r>
      <w:r>
        <w:rPr>
          <w:sz w:val="28"/>
          <w:szCs w:val="28"/>
        </w:rPr>
        <w:t>е</w:t>
      </w:r>
      <w:r w:rsidRPr="008C6EBB">
        <w:rPr>
          <w:sz w:val="28"/>
          <w:szCs w:val="28"/>
        </w:rPr>
        <w:t xml:space="preserve"> демпфирования, </w:t>
      </w:r>
      <w:r>
        <w:rPr>
          <w:color w:val="000000"/>
          <w:sz w:val="28"/>
          <w:szCs w:val="28"/>
        </w:rPr>
        <w:t>алгоритмическая функция</w:t>
      </w:r>
      <w:r w:rsidRPr="008C6EBB">
        <w:rPr>
          <w:sz w:val="28"/>
          <w:szCs w:val="28"/>
        </w:rPr>
        <w:t xml:space="preserve"> Левенберга-Марквардта </w:t>
      </w:r>
      <w:r>
        <w:rPr>
          <w:sz w:val="28"/>
          <w:szCs w:val="28"/>
        </w:rPr>
        <w:t xml:space="preserve">действует согласно методу </w:t>
      </w:r>
      <w:r w:rsidRPr="008C6EBB">
        <w:rPr>
          <w:sz w:val="28"/>
          <w:szCs w:val="28"/>
        </w:rPr>
        <w:t xml:space="preserve">Гаусса-Ньютона. </w:t>
      </w:r>
      <w:r>
        <w:rPr>
          <w:sz w:val="28"/>
          <w:szCs w:val="28"/>
        </w:rPr>
        <w:t xml:space="preserve"> Указанные методы служат для задач оптимизации, то есть алгоритмы подстраивают данные способом наименьших квадрантов </w:t>
      </w:r>
      <w:r w:rsidRPr="00D65718">
        <w:rPr>
          <w:sz w:val="28"/>
          <w:szCs w:val="28"/>
        </w:rPr>
        <w:t>[</w:t>
      </w:r>
      <w:r w:rsidR="0072757D">
        <w:rPr>
          <w:sz w:val="28"/>
          <w:szCs w:val="20"/>
        </w:rPr>
        <w:t>56</w:t>
      </w:r>
      <w:r w:rsidRPr="00D65718">
        <w:rPr>
          <w:sz w:val="28"/>
          <w:szCs w:val="28"/>
        </w:rPr>
        <w:t>]</w:t>
      </w:r>
      <w:r w:rsidR="001211BA">
        <w:rPr>
          <w:sz w:val="28"/>
          <w:szCs w:val="28"/>
        </w:rPr>
        <w:t>.</w:t>
      </w:r>
    </w:p>
    <w:p w:rsidR="00FC1740" w:rsidRPr="00FC1740" w:rsidRDefault="00C12E7E" w:rsidP="00FC1740">
      <w:pPr>
        <w:pStyle w:val="a4"/>
        <w:spacing w:after="0"/>
        <w:ind w:firstLine="709"/>
        <w:jc w:val="both"/>
        <w:rPr>
          <w:color w:val="000000"/>
          <w:sz w:val="28"/>
          <w:szCs w:val="28"/>
        </w:rPr>
      </w:pPr>
      <w:r>
        <w:rPr>
          <w:color w:val="000000"/>
          <w:sz w:val="28"/>
          <w:szCs w:val="28"/>
        </w:rPr>
        <w:t>Главным выражением методов Ньютона служит [</w:t>
      </w:r>
      <w:r w:rsidR="0072757D">
        <w:rPr>
          <w:color w:val="000000"/>
          <w:sz w:val="28"/>
          <w:szCs w:val="28"/>
        </w:rPr>
        <w:t>57</w:t>
      </w:r>
      <w:r>
        <w:rPr>
          <w:color w:val="000000"/>
          <w:sz w:val="28"/>
          <w:szCs w:val="28"/>
        </w:rPr>
        <w:t>]</w:t>
      </w:r>
      <w:r w:rsidR="001211BA">
        <w:rPr>
          <w:color w:val="000000"/>
          <w:sz w:val="28"/>
          <w:szCs w:val="28"/>
        </w:rPr>
        <w:t>:</w:t>
      </w:r>
    </w:p>
    <w:p w:rsidR="00C12E7E" w:rsidRPr="00D65718" w:rsidRDefault="00C12E7E" w:rsidP="002866E6">
      <w:pPr>
        <w:ind w:left="426" w:firstLine="709"/>
        <w:jc w:val="both"/>
        <w:rPr>
          <w:sz w:val="20"/>
          <w:szCs w:val="20"/>
        </w:rPr>
      </w:pPr>
    </w:p>
    <w:p w:rsidR="00C12E7E" w:rsidRDefault="00305B0E" w:rsidP="002866E6">
      <w:pPr>
        <w:autoSpaceDE w:val="0"/>
        <w:autoSpaceDN w:val="0"/>
        <w:adjustRightInd w:val="0"/>
        <w:ind w:firstLine="709"/>
        <w:jc w:val="right"/>
        <w:rPr>
          <w:sz w:val="28"/>
          <w:szCs w:val="28"/>
        </w:rPr>
      </w:pPr>
      <m:oMath>
        <m:sSub>
          <m:sSubPr>
            <m:ctrlPr>
              <w:rPr>
                <w:rFonts w:ascii="Cambria Math" w:hAnsi="Cambria Math"/>
                <w:i/>
                <w:sz w:val="28"/>
                <w:szCs w:val="28"/>
                <w:lang w:val="en-US"/>
              </w:rPr>
            </m:ctrlPr>
          </m:sSubPr>
          <m:e>
            <m:r>
              <w:rPr>
                <w:rFonts w:ascii="Cambria Math" w:hAnsi="Cambria Math"/>
                <w:sz w:val="28"/>
                <w:szCs w:val="28"/>
                <w:lang w:val="en-US"/>
              </w:rPr>
              <m:t>p</m:t>
            </m:r>
          </m:e>
          <m:sub>
            <m:r>
              <w:rPr>
                <w:rFonts w:ascii="Cambria Math" w:hAnsi="Cambria Math"/>
                <w:sz w:val="28"/>
                <w:szCs w:val="28"/>
                <w:lang w:val="en-US"/>
              </w:rPr>
              <m:t>k</m:t>
            </m:r>
          </m:sub>
        </m:sSub>
        <m:r>
          <w:rPr>
            <w:rFonts w:ascii="Cambria Math"/>
            <w:sz w:val="28"/>
            <w:szCs w:val="28"/>
          </w:rPr>
          <m:t>=</m:t>
        </m:r>
        <m:sSup>
          <m:sSupPr>
            <m:ctrlPr>
              <w:rPr>
                <w:rFonts w:ascii="Cambria Math" w:hAnsi="Cambria Math"/>
                <w:i/>
                <w:sz w:val="28"/>
                <w:szCs w:val="28"/>
                <w:lang w:val="en-US"/>
              </w:rPr>
            </m:ctrlPr>
          </m:sSupPr>
          <m:e>
            <m:r>
              <w:rPr>
                <w:rFonts w:ascii="Cambria Math" w:hAnsi="Cambria Math"/>
                <w:sz w:val="28"/>
                <w:szCs w:val="28"/>
              </w:rPr>
              <m:t>-</m:t>
            </m:r>
            <m:d>
              <m:dPr>
                <m:begChr m:val="["/>
                <m:endChr m:val="]"/>
                <m:ctrlPr>
                  <w:rPr>
                    <w:rFonts w:ascii="Cambria Math" w:hAnsi="Cambria Math"/>
                    <w:i/>
                    <w:sz w:val="28"/>
                    <w:szCs w:val="28"/>
                    <w:lang w:val="en-US"/>
                  </w:rPr>
                </m:ctrlPr>
              </m:dPr>
              <m:e>
                <m:r>
                  <w:rPr>
                    <w:rFonts w:ascii="Cambria Math" w:hAnsi="Cambria Math"/>
                    <w:sz w:val="28"/>
                    <w:szCs w:val="28"/>
                    <w:lang w:val="en-US"/>
                  </w:rPr>
                  <m:t>H</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k</m:t>
                        </m:r>
                      </m:sub>
                    </m:sSub>
                  </m:e>
                </m:d>
              </m:e>
            </m:d>
          </m:e>
          <m:sup>
            <m:r>
              <w:rPr>
                <w:rFonts w:ascii="Cambria Math" w:hAnsi="Cambria Math"/>
                <w:sz w:val="28"/>
                <w:szCs w:val="28"/>
              </w:rPr>
              <m:t>-</m:t>
            </m:r>
            <m:r>
              <w:rPr>
                <w:rFonts w:ascii="Cambria Math"/>
                <w:sz w:val="28"/>
                <w:szCs w:val="28"/>
              </w:rPr>
              <m:t>1</m:t>
            </m:r>
          </m:sup>
        </m:sSup>
        <m:r>
          <w:rPr>
            <w:rFonts w:ascii="Cambria Math" w:hAnsi="Cambria Math"/>
            <w:sz w:val="28"/>
            <w:szCs w:val="28"/>
            <w:lang w:val="en-US"/>
          </w:rPr>
          <m:t>g</m:t>
        </m:r>
        <m: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k</m:t>
            </m:r>
          </m:sub>
        </m:sSub>
        <m:r>
          <w:rPr>
            <w:rFonts w:ascii="Cambria Math"/>
            <w:sz w:val="28"/>
            <w:szCs w:val="28"/>
          </w:rPr>
          <m:t>)</m:t>
        </m:r>
      </m:oMath>
      <w:r w:rsidR="00C12E7E" w:rsidRPr="00AE2A0B">
        <w:rPr>
          <w:sz w:val="28"/>
          <w:szCs w:val="28"/>
        </w:rPr>
        <w:t>,                                                         (3</w:t>
      </w:r>
      <w:r w:rsidR="00C12E7E">
        <w:rPr>
          <w:sz w:val="28"/>
          <w:szCs w:val="28"/>
        </w:rPr>
        <w:t>.1</w:t>
      </w:r>
      <w:r w:rsidR="00C12E7E" w:rsidRPr="00AE2A0B">
        <w:rPr>
          <w:sz w:val="28"/>
          <w:szCs w:val="28"/>
        </w:rPr>
        <w:t>)</w:t>
      </w:r>
    </w:p>
    <w:p w:rsidR="00C12E7E" w:rsidRPr="00AE2A0B" w:rsidRDefault="00C12E7E" w:rsidP="002866E6">
      <w:pPr>
        <w:autoSpaceDE w:val="0"/>
        <w:autoSpaceDN w:val="0"/>
        <w:adjustRightInd w:val="0"/>
        <w:ind w:firstLine="709"/>
        <w:jc w:val="right"/>
        <w:rPr>
          <w:sz w:val="28"/>
          <w:szCs w:val="28"/>
        </w:rPr>
      </w:pPr>
    </w:p>
    <w:p w:rsidR="007E6A0B" w:rsidRDefault="00FC1740" w:rsidP="002866E6">
      <w:pPr>
        <w:pStyle w:val="a4"/>
        <w:spacing w:after="0"/>
        <w:ind w:firstLine="709"/>
        <w:jc w:val="both"/>
        <w:rPr>
          <w:color w:val="000000"/>
          <w:sz w:val="28"/>
          <w:szCs w:val="28"/>
        </w:rPr>
      </w:pPr>
      <w:r>
        <w:rPr>
          <w:color w:val="000000"/>
          <w:sz w:val="28"/>
          <w:szCs w:val="28"/>
        </w:rPr>
        <w:t>г</w:t>
      </w:r>
      <w:r w:rsidR="00C12E7E">
        <w:rPr>
          <w:color w:val="000000"/>
          <w:sz w:val="28"/>
          <w:szCs w:val="28"/>
        </w:rPr>
        <w:t>де</w:t>
      </w:r>
      <w:r w:rsidR="007E6A0B">
        <w:rPr>
          <w:color w:val="000000"/>
          <w:sz w:val="28"/>
          <w:szCs w:val="28"/>
        </w:rPr>
        <w:t>:</w:t>
      </w:r>
    </w:p>
    <w:p w:rsidR="00C12E7E" w:rsidRDefault="00C12E7E" w:rsidP="002866E6">
      <w:pPr>
        <w:pStyle w:val="a4"/>
        <w:spacing w:after="0"/>
        <w:ind w:firstLine="709"/>
        <w:jc w:val="both"/>
      </w:pPr>
      <w:r>
        <w:rPr>
          <w:color w:val="000000"/>
          <w:sz w:val="28"/>
          <w:szCs w:val="28"/>
        </w:rPr>
        <w:t xml:space="preserve"> </w:t>
      </w:r>
      <w:r>
        <w:rPr>
          <w:noProof/>
          <w:color w:val="000000"/>
          <w:bdr w:val="none" w:sz="0" w:space="0" w:color="auto" w:frame="1"/>
        </w:rPr>
        <w:drawing>
          <wp:inline distT="0" distB="0" distL="0" distR="0" wp14:anchorId="79B3BE9D" wp14:editId="7FA478B4">
            <wp:extent cx="180975" cy="209550"/>
            <wp:effectExtent l="0" t="0" r="9525" b="0"/>
            <wp:docPr id="27" name="Рисунок 27" descr="https://lh5.googleusercontent.com/H2WOfJ48PCVQjNC7xLEpFEZTVnyKwRvWFb68o2QBCy_gjy8lSiG7B4c-oqO1NjK8IvnC_vXGw3YjbgtLnpJYWbCDPQHcEqOmZFJvESkNU_6F4E_ZA50nsiSCAh5ejJm4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H2WOfJ48PCVQjNC7xLEpFEZTVnyKwRvWFb68o2QBCy_gjy8lSiG7B4c-oqO1NjK8IvnC_vXGw3YjbgtLnpJYWbCDPQHcEqOmZFJvESkNU_6F4E_ZA50nsiSCAh5ejJm4l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Pr>
          <w:noProof/>
          <w:color w:val="000000"/>
          <w:bdr w:val="none" w:sz="0" w:space="0" w:color="auto" w:frame="1"/>
        </w:rPr>
        <w:drawing>
          <wp:inline distT="0" distB="0" distL="0" distR="0" wp14:anchorId="63B79257" wp14:editId="147604AD">
            <wp:extent cx="180975" cy="209550"/>
            <wp:effectExtent l="0" t="0" r="9525" b="0"/>
            <wp:docPr id="28" name="Рисунок 28" descr="https://lh5.googleusercontent.com/GApmdNdK2Jc3IccR1uSGaAO0bq9RtjwK28S7tgGnK36_mDpyB5INKDfbj6VSy2b3zXPrPGRDb9ueOKzQkG2UQ-jO5D0KJrRU5tDwkrr9Ry-16KVySG3bS4jmwvdzA5Ym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GApmdNdK2Jc3IccR1uSGaAO0bq9RtjwK28S7tgGnK36_mDpyB5INKDfbj6VSy2b3zXPrPGRDb9ueOKzQkG2UQ-jO5D0KJrRU5tDwkrr9Ry-16KVySG3bS4jmwvdzA5Ymzw"/>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Pr>
          <w:color w:val="000000"/>
          <w:sz w:val="28"/>
          <w:szCs w:val="28"/>
        </w:rPr>
        <w:t>  –  направление, дающее достижение минимального значения целевой функции для данного шага; </w:t>
      </w:r>
    </w:p>
    <w:p w:rsidR="00C12E7E" w:rsidRDefault="00C12E7E" w:rsidP="002866E6">
      <w:pPr>
        <w:pStyle w:val="a4"/>
        <w:spacing w:after="0"/>
        <w:ind w:firstLine="709"/>
        <w:jc w:val="both"/>
      </w:pPr>
      <w:r>
        <w:rPr>
          <w:noProof/>
          <w:color w:val="000000"/>
          <w:bdr w:val="none" w:sz="0" w:space="0" w:color="auto" w:frame="1"/>
        </w:rPr>
        <w:drawing>
          <wp:inline distT="0" distB="0" distL="0" distR="0" wp14:anchorId="0E9E1800" wp14:editId="620B5F7C">
            <wp:extent cx="476250" cy="209550"/>
            <wp:effectExtent l="0" t="0" r="0" b="0"/>
            <wp:docPr id="29" name="Рисунок 29" descr="https://lh4.googleusercontent.com/uW2OyBSKssleTaZ-f-t6kuGItqty1QaVGjBbfq0IYuL3FWE7pS8c-V8J0vS0JZG3v0FRgqA0oLP91W3BWsRJdtWWZl7I61zoYxBqfwGJzvxzx6egztwoV_Yzy_VyHZy5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uW2OyBSKssleTaZ-f-t6kuGItqty1QaVGjBbfq0IYuL3FWE7pS8c-V8J0vS0JZG3v0FRgqA0oLP91W3BWsRJdtWWZl7I61zoYxBqfwGJzvxzx6egztwoV_Yzy_VyHZy5r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6250" cy="209550"/>
                    </a:xfrm>
                    <a:prstGeom prst="rect">
                      <a:avLst/>
                    </a:prstGeom>
                    <a:noFill/>
                    <a:ln>
                      <a:noFill/>
                    </a:ln>
                  </pic:spPr>
                </pic:pic>
              </a:graphicData>
            </a:graphic>
          </wp:inline>
        </w:drawing>
      </w:r>
      <w:r>
        <w:rPr>
          <w:color w:val="000000"/>
          <w:sz w:val="28"/>
          <w:szCs w:val="28"/>
        </w:rPr>
        <w:t xml:space="preserve">, – значение градиента в моменте решения </w:t>
      </w:r>
      <w:r>
        <w:rPr>
          <w:noProof/>
          <w:color w:val="000000"/>
          <w:bdr w:val="none" w:sz="0" w:space="0" w:color="auto" w:frame="1"/>
        </w:rPr>
        <w:drawing>
          <wp:inline distT="0" distB="0" distL="0" distR="0" wp14:anchorId="6A39848A" wp14:editId="3B9E8843">
            <wp:extent cx="209550" cy="209550"/>
            <wp:effectExtent l="0" t="0" r="0" b="0"/>
            <wp:docPr id="31" name="Рисунок 31" descr="https://lh6.googleusercontent.com/KDhOpDwMi3Dg-XNFZk9mvyjLnbML3_1eq-jnP16leW0tQa3EjI9px_pM0Ia51-fOnh1cXepY98a6AjKXVVzqXc1_L3E1-woCxnLJm6cyFtiTiIjrlascmPGeND03YpXL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KDhOpDwMi3Dg-XNFZk9mvyjLnbML3_1eq-jnP16leW0tQa3EjI9px_pM0Ia51-fOnh1cXepY98a6AjKXVVzqXc1_L3E1-woCxnLJm6cyFtiTiIjrlascmPGeND03YpXLH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color w:val="000000"/>
          <w:sz w:val="28"/>
          <w:szCs w:val="28"/>
        </w:rPr>
        <w:t>; </w:t>
      </w:r>
    </w:p>
    <w:p w:rsidR="00C12E7E" w:rsidRDefault="00C12E7E" w:rsidP="002866E6">
      <w:pPr>
        <w:pStyle w:val="a4"/>
        <w:spacing w:after="0"/>
        <w:ind w:firstLine="709"/>
        <w:jc w:val="both"/>
      </w:pPr>
      <w:r>
        <w:rPr>
          <w:noProof/>
          <w:color w:val="000000"/>
          <w:bdr w:val="none" w:sz="0" w:space="0" w:color="auto" w:frame="1"/>
        </w:rPr>
        <w:drawing>
          <wp:inline distT="0" distB="0" distL="0" distR="0" wp14:anchorId="4BDE3BEB" wp14:editId="27AD8E73">
            <wp:extent cx="495300" cy="209550"/>
            <wp:effectExtent l="0" t="0" r="0" b="0"/>
            <wp:docPr id="32" name="Рисунок 32" descr="https://lh4.googleusercontent.com/SKIiKUsZ0_AS4Nf16yxe2yC61qidQggC69Yr8EE5Xguw7fcchBFcewTDfWIrwZSOI5oL53jMvHhraiMtp16a7SzABS8LFoQL_DiXXGp4bruOpzCqnUC_M4y5xzIla3zfJ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SKIiKUsZ0_AS4Nf16yxe2yC61qidQggC69Yr8EE5Xguw7fcchBFcewTDfWIrwZSOI5oL53jMvHhraiMtp16a7SzABS8LFoQL_DiXXGp4bruOpzCqnUC_M4y5xzIla3zfJw"/>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5300" cy="209550"/>
                    </a:xfrm>
                    <a:prstGeom prst="rect">
                      <a:avLst/>
                    </a:prstGeom>
                    <a:noFill/>
                    <a:ln>
                      <a:noFill/>
                    </a:ln>
                  </pic:spPr>
                </pic:pic>
              </a:graphicData>
            </a:graphic>
          </wp:inline>
        </w:drawing>
      </w:r>
      <w:r>
        <w:rPr>
          <w:color w:val="000000"/>
          <w:sz w:val="28"/>
          <w:szCs w:val="28"/>
        </w:rPr>
        <w:t xml:space="preserve"> – показатели гессиана в моменте крайнего решения </w:t>
      </w:r>
      <w:r>
        <w:rPr>
          <w:noProof/>
          <w:color w:val="000000"/>
          <w:bdr w:val="none" w:sz="0" w:space="0" w:color="auto" w:frame="1"/>
        </w:rPr>
        <w:drawing>
          <wp:inline distT="0" distB="0" distL="0" distR="0" wp14:anchorId="483E90B8" wp14:editId="2342AC80">
            <wp:extent cx="209550" cy="209550"/>
            <wp:effectExtent l="0" t="0" r="0" b="0"/>
            <wp:docPr id="33" name="Рисунок 33" descr="https://lh5.googleusercontent.com/1EC268tMKvbKEqc8bEx5aXB1Vjh-gAJLQ00VZYdQ_qHngGdv-iMtJKDUbSepRZStVi_ZUvxhqZ31mfoFb14B9G0dpTBwk27uMySgZ2cGr_lc8VVt8yx_c0Wv-sZmMtoi1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1EC268tMKvbKEqc8bEx5aXB1Vjh-gAJLQ00VZYdQ_qHngGdv-iMtJKDUbSepRZStVi_ZUvxhqZ31mfoFb14B9G0dpTBwk27uMySgZ2cGr_lc8VVt8yx_c0Wv-sZmMtoi1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rPr>
          <w:color w:val="000000"/>
          <w:sz w:val="28"/>
          <w:szCs w:val="28"/>
        </w:rPr>
        <w:t>.</w:t>
      </w:r>
    </w:p>
    <w:p w:rsidR="00C12E7E" w:rsidRDefault="00C12E7E" w:rsidP="002866E6">
      <w:pPr>
        <w:pStyle w:val="a4"/>
        <w:spacing w:after="0"/>
        <w:ind w:firstLine="709"/>
        <w:jc w:val="both"/>
      </w:pPr>
      <w:r>
        <w:rPr>
          <w:color w:val="000000"/>
          <w:sz w:val="28"/>
          <w:szCs w:val="28"/>
        </w:rPr>
        <w:t xml:space="preserve">При использовании алгоритмических функций Левенберга-Марквардта </w:t>
      </w:r>
      <w:r w:rsidR="002F615A">
        <w:rPr>
          <w:color w:val="000000"/>
          <w:sz w:val="28"/>
          <w:szCs w:val="28"/>
        </w:rPr>
        <w:t xml:space="preserve">аппроксимированным показателем  </w:t>
      </w:r>
      <w:r w:rsidR="002F615A">
        <w:rPr>
          <w:noProof/>
          <w:color w:val="000000"/>
          <w:bdr w:val="none" w:sz="0" w:space="0" w:color="auto" w:frame="1"/>
        </w:rPr>
        <w:drawing>
          <wp:inline distT="0" distB="0" distL="0" distR="0" wp14:anchorId="0E7928F7" wp14:editId="592544F9">
            <wp:extent cx="400050" cy="209550"/>
            <wp:effectExtent l="0" t="0" r="0" b="0"/>
            <wp:docPr id="35" name="Рисунок 35" descr="https://lh5.googleusercontent.com/8JwpyWnioBpjCOPqQ5Vj2JZ9wPPCjkqMRC6k2UeQLbjdg-iUt9pb9z_71_ljo1mkSiazI17DGUS0H6F2wAEOhr26cFwAbRsqc31Xk_jiT4VsudjGonQC58VDz6cogZ1W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8JwpyWnioBpjCOPqQ5Vj2JZ9wPPCjkqMRC6k2UeQLbjdg-iUt9pb9z_71_ljo1mkSiazI17DGUS0H6F2wAEOhr26cFwAbRsqc31Xk_jiT4VsudjGonQC58VDz6cogZ1Whw"/>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0050" cy="209550"/>
                    </a:xfrm>
                    <a:prstGeom prst="rect">
                      <a:avLst/>
                    </a:prstGeom>
                    <a:noFill/>
                    <a:ln>
                      <a:noFill/>
                    </a:ln>
                  </pic:spPr>
                </pic:pic>
              </a:graphicData>
            </a:graphic>
          </wp:inline>
        </w:drawing>
      </w:r>
      <w:r w:rsidR="002F615A">
        <w:rPr>
          <w:color w:val="000000"/>
          <w:sz w:val="28"/>
          <w:szCs w:val="28"/>
        </w:rPr>
        <w:t xml:space="preserve"> заменяются</w:t>
      </w:r>
      <w:r>
        <w:rPr>
          <w:color w:val="000000"/>
          <w:sz w:val="28"/>
          <w:szCs w:val="28"/>
        </w:rPr>
        <w:t xml:space="preserve"> показатели гессиана </w:t>
      </w:r>
      <w:r>
        <w:rPr>
          <w:noProof/>
          <w:color w:val="000000"/>
          <w:bdr w:val="none" w:sz="0" w:space="0" w:color="auto" w:frame="1"/>
        </w:rPr>
        <mc:AlternateContent>
          <mc:Choice Requires="wps">
            <w:drawing>
              <wp:inline distT="0" distB="0" distL="0" distR="0" wp14:anchorId="4FE0732E" wp14:editId="70AF8CE4">
                <wp:extent cx="390525" cy="209550"/>
                <wp:effectExtent l="0" t="0" r="0" b="0"/>
                <wp:docPr id="25" name="Прямоугольник 25" descr="https://lh3.googleusercontent.com/7HHAdwgBAd4ZrHPW3I4i1uKpI0RRr0OjfrlZVViyiCSRMm8R3-D6IQHH8cWgu_TSD7MkY_ZA28ugXxyyC3GEpyAChSXkiFt9BTNEg68tHn_eFfm4QZGEDnKHqSFSSEqr0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905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4E7C54FC" id="Прямоугольник 25" o:spid="_x0000_s1026" alt="https://lh3.googleusercontent.com/7HHAdwgBAd4ZrHPW3I4i1uKpI0RRr0OjfrlZVViyiCSRMm8R3-D6IQHH8cWgu_TSD7MkY_ZA28ugXxyyC3GEpyAChSXkiFt9BTNEg68tHn_eFfm4QZGEDnKHqSFSSEqr0A" style="width:30.75pt;height: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" filled="f" stroked="f">
                <o:lock v:ext="edit" aspectratio="t"/>
                <w10:anchorlock/>
              </v:rect>
            </w:pict>
          </mc:Fallback>
        </mc:AlternateContent>
      </w:r>
      <w:r>
        <w:rPr>
          <w:noProof/>
          <w:color w:val="000000"/>
          <w:bdr w:val="none" w:sz="0" w:space="0" w:color="auto" w:frame="1"/>
        </w:rPr>
        <w:drawing>
          <wp:inline distT="0" distB="0" distL="0" distR="0" wp14:anchorId="19BCF739" wp14:editId="01650ADF">
            <wp:extent cx="390525" cy="209550"/>
            <wp:effectExtent l="0" t="0" r="9525" b="0"/>
            <wp:docPr id="34" name="Рисунок 34" descr="https://lh5.googleusercontent.com/bb_aJu5BoV4MfJnNiu5GfOWqsTJbCJ--XNL5brXXSNXq0NFBCG3EvibbetmQDU5FT4-SjduJ9tvXaxgv1UiWOOzKO7vUpt5Beh1mhQsG8CXmhCKrvr1bfxWsUokZ0FtB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bb_aJu5BoV4MfJnNiu5GfOWqsTJbCJ--XNL5brXXSNXq0NFBCG3EvibbetmQDU5FT4-SjduJ9tvXaxgv1UiWOOzKO7vUpt5Beh1mhQsG8CXmhCKrvr1bfxWsUokZ0FtB4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0525" cy="209550"/>
                    </a:xfrm>
                    <a:prstGeom prst="rect">
                      <a:avLst/>
                    </a:prstGeom>
                    <a:noFill/>
                    <a:ln>
                      <a:noFill/>
                    </a:ln>
                  </pic:spPr>
                </pic:pic>
              </a:graphicData>
            </a:graphic>
          </wp:inline>
        </w:drawing>
      </w:r>
      <w:r w:rsidR="002F615A">
        <w:rPr>
          <w:color w:val="000000"/>
          <w:sz w:val="28"/>
          <w:szCs w:val="28"/>
        </w:rPr>
        <w:t xml:space="preserve"> в формуле (3.1)</w:t>
      </w:r>
      <w:r>
        <w:rPr>
          <w:color w:val="000000"/>
          <w:sz w:val="28"/>
          <w:szCs w:val="28"/>
        </w:rPr>
        <w:t>.</w:t>
      </w:r>
    </w:p>
    <w:p w:rsidR="00C12E7E" w:rsidRDefault="00C12E7E" w:rsidP="002866E6">
      <w:pPr>
        <w:pStyle w:val="a4"/>
        <w:spacing w:after="0"/>
        <w:ind w:firstLine="709"/>
        <w:jc w:val="both"/>
        <w:rPr>
          <w:color w:val="000000"/>
          <w:sz w:val="28"/>
          <w:szCs w:val="28"/>
        </w:rPr>
      </w:pPr>
      <w:r>
        <w:rPr>
          <w:color w:val="000000"/>
          <w:sz w:val="28"/>
          <w:szCs w:val="28"/>
        </w:rPr>
        <w:t>Для описания указанного приема представим целевую функцию в форме, который соответствует существованию единственной обучающей выборки.</w:t>
      </w:r>
    </w:p>
    <w:p w:rsidR="002F615A" w:rsidRDefault="002F615A" w:rsidP="002866E6">
      <w:pPr>
        <w:pStyle w:val="a4"/>
        <w:spacing w:after="0"/>
        <w:ind w:firstLine="709"/>
        <w:jc w:val="both"/>
      </w:pPr>
      <w:r w:rsidRPr="008C6EBB">
        <w:rPr>
          <w:sz w:val="28"/>
          <w:szCs w:val="28"/>
        </w:rPr>
        <w:t xml:space="preserve">Для </w:t>
      </w:r>
      <w:r>
        <w:rPr>
          <w:sz w:val="28"/>
          <w:szCs w:val="28"/>
        </w:rPr>
        <w:t>работы данного</w:t>
      </w:r>
      <w:r w:rsidRPr="008C6EBB">
        <w:rPr>
          <w:sz w:val="28"/>
          <w:szCs w:val="28"/>
        </w:rPr>
        <w:t xml:space="preserve"> </w:t>
      </w:r>
      <w:r>
        <w:rPr>
          <w:sz w:val="28"/>
          <w:szCs w:val="28"/>
        </w:rPr>
        <w:t xml:space="preserve">приема необходимо указать </w:t>
      </w:r>
      <w:r w:rsidRPr="008C6EBB">
        <w:rPr>
          <w:sz w:val="28"/>
          <w:szCs w:val="28"/>
        </w:rPr>
        <w:t xml:space="preserve">целевую </w:t>
      </w:r>
      <w:r>
        <w:rPr>
          <w:sz w:val="28"/>
          <w:szCs w:val="28"/>
        </w:rPr>
        <w:t>функцию</w:t>
      </w:r>
      <w:r w:rsidRPr="008C6EBB">
        <w:rPr>
          <w:sz w:val="28"/>
          <w:szCs w:val="28"/>
        </w:rPr>
        <w:t xml:space="preserve"> в виде, </w:t>
      </w:r>
      <w:r>
        <w:rPr>
          <w:sz w:val="28"/>
          <w:szCs w:val="28"/>
        </w:rPr>
        <w:t>когда существует единственная обучающая</w:t>
      </w:r>
      <w:r w:rsidRPr="008C6EBB">
        <w:rPr>
          <w:sz w:val="28"/>
          <w:szCs w:val="28"/>
        </w:rPr>
        <w:t xml:space="preserve"> выборк</w:t>
      </w:r>
      <w:r>
        <w:rPr>
          <w:sz w:val="28"/>
          <w:szCs w:val="28"/>
        </w:rPr>
        <w:t>а:</w:t>
      </w:r>
    </w:p>
    <w:p w:rsidR="00C12E7E" w:rsidRPr="008C6EBB" w:rsidRDefault="00C12E7E" w:rsidP="002866E6">
      <w:pPr>
        <w:autoSpaceDE w:val="0"/>
        <w:autoSpaceDN w:val="0"/>
        <w:adjustRightInd w:val="0"/>
        <w:ind w:firstLine="709"/>
        <w:jc w:val="both"/>
        <w:rPr>
          <w:sz w:val="28"/>
          <w:szCs w:val="28"/>
        </w:rPr>
      </w:pPr>
    </w:p>
    <w:p w:rsidR="00C12E7E" w:rsidRDefault="00C12E7E" w:rsidP="002866E6">
      <w:pPr>
        <w:autoSpaceDE w:val="0"/>
        <w:autoSpaceDN w:val="0"/>
        <w:adjustRightInd w:val="0"/>
        <w:ind w:firstLine="709"/>
        <w:jc w:val="right"/>
        <w:rPr>
          <w:sz w:val="28"/>
          <w:szCs w:val="28"/>
        </w:rPr>
      </w:pPr>
      <m:oMath>
        <m:r>
          <w:rPr>
            <w:rFonts w:ascii="Cambria Math" w:hAnsi="Cambria Math"/>
            <w:sz w:val="28"/>
            <w:szCs w:val="28"/>
          </w:rPr>
          <m:t>E</m:t>
        </m:r>
        <m:d>
          <m:dPr>
            <m:ctrlPr>
              <w:rPr>
                <w:rFonts w:ascii="Cambria Math" w:hAnsi="Cambria Math"/>
                <w:i/>
                <w:sz w:val="28"/>
                <w:szCs w:val="28"/>
              </w:rPr>
            </m:ctrlPr>
          </m:dPr>
          <m:e>
            <m:r>
              <w:rPr>
                <w:rFonts w:ascii="Cambria Math" w:hAnsi="Cambria Math"/>
                <w:sz w:val="28"/>
                <w:szCs w:val="28"/>
              </w:rPr>
              <m:t>w</m:t>
            </m:r>
          </m:e>
        </m:d>
        <m:r>
          <w:rPr>
            <w:rFonts w:ascii="Cambria Math"/>
            <w:sz w:val="28"/>
            <w:szCs w:val="28"/>
          </w:rPr>
          <m:t>=</m:t>
        </m:r>
        <m:f>
          <m:fPr>
            <m:ctrlPr>
              <w:rPr>
                <w:rFonts w:ascii="Cambria Math" w:hAnsi="Cambria Math"/>
                <w:i/>
                <w:sz w:val="28"/>
                <w:szCs w:val="28"/>
              </w:rPr>
            </m:ctrlPr>
          </m:fPr>
          <m:num>
            <m:r>
              <w:rPr>
                <w:rFonts w:ascii="Cambria Math"/>
                <w:sz w:val="28"/>
                <w:szCs w:val="28"/>
              </w:rPr>
              <m:t>1</m:t>
            </m:r>
          </m:num>
          <m:den>
            <m:r>
              <w:rPr>
                <w:rFonts w:ascii="Cambria Math"/>
                <w:sz w:val="28"/>
                <w:szCs w:val="28"/>
              </w:rPr>
              <m:t>2</m:t>
            </m:r>
          </m:den>
        </m:f>
        <m:nary>
          <m:naryPr>
            <m:chr m:val="∑"/>
            <m:limLoc m:val="undOvr"/>
            <m:ctrlPr>
              <w:rPr>
                <w:rFonts w:ascii="Cambria Math" w:hAnsi="Cambria Math"/>
                <w:i/>
                <w:sz w:val="28"/>
                <w:szCs w:val="28"/>
              </w:rPr>
            </m:ctrlPr>
          </m:naryPr>
          <m:sub>
            <m:r>
              <w:rPr>
                <w:rFonts w:ascii="Cambria Math" w:hAnsi="Cambria Math"/>
                <w:sz w:val="28"/>
                <w:szCs w:val="28"/>
              </w:rPr>
              <m:t>i</m:t>
            </m:r>
            <m:r>
              <w:rPr>
                <w:rFonts w:ascii="Cambria Math"/>
                <w:sz w:val="28"/>
                <w:szCs w:val="28"/>
              </w:rPr>
              <m:t>=1</m:t>
            </m:r>
          </m:sub>
          <m:sup>
            <m:r>
              <w:rPr>
                <w:rFonts w:ascii="Cambria Math" w:hAnsi="Cambria Math"/>
                <w:sz w:val="28"/>
                <w:szCs w:val="28"/>
              </w:rPr>
              <m:t>M</m:t>
            </m:r>
          </m:sup>
          <m:e>
            <m:sSup>
              <m:sSupPr>
                <m:ctrlPr>
                  <w:rPr>
                    <w:rFonts w:ascii="Cambria Math" w:hAnsi="Cambria Math"/>
                    <w:i/>
                    <w:sz w:val="28"/>
                    <w:szCs w:val="28"/>
                  </w:rPr>
                </m:ctrlPr>
              </m:sSupPr>
              <m:e>
                <m:sSub>
                  <m:sSubPr>
                    <m:ctrlPr>
                      <w:rPr>
                        <w:rFonts w:ascii="Cambria Math" w:hAnsi="Cambria Math"/>
                        <w:i/>
                        <w:sz w:val="28"/>
                        <w:szCs w:val="28"/>
                      </w:rPr>
                    </m:ctrlPr>
                  </m:sSubPr>
                  <m:e>
                    <m:r>
                      <w:rPr>
                        <w:rFonts w:ascii="Cambria Math"/>
                        <w:sz w:val="28"/>
                        <w:szCs w:val="28"/>
                      </w:rPr>
                      <m:t>[</m:t>
                    </m:r>
                    <m:r>
                      <w:rPr>
                        <w:rFonts w:ascii="Cambria Math" w:hAnsi="Cambria Math"/>
                        <w:sz w:val="28"/>
                        <w:szCs w:val="28"/>
                      </w:rPr>
                      <m:t>e</m:t>
                    </m:r>
                  </m:e>
                  <m:sub>
                    <m:r>
                      <w:rPr>
                        <w:rFonts w:ascii="Cambria Math" w:hAnsi="Cambria Math"/>
                        <w:sz w:val="28"/>
                        <w:szCs w:val="28"/>
                      </w:rPr>
                      <m:t>i</m:t>
                    </m:r>
                  </m:sub>
                </m:sSub>
                <m:r>
                  <w:rPr>
                    <w:rFonts w:ascii="Cambria Math"/>
                    <w:sz w:val="28"/>
                    <w:szCs w:val="28"/>
                  </w:rPr>
                  <m:t>(</m:t>
                </m:r>
                <m:r>
                  <w:rPr>
                    <w:rFonts w:ascii="Cambria Math" w:hAnsi="Cambria Math"/>
                    <w:sz w:val="28"/>
                    <w:szCs w:val="28"/>
                  </w:rPr>
                  <m:t>w</m:t>
                </m:r>
                <m:r>
                  <w:rPr>
                    <w:rFonts w:ascii="Cambria Math"/>
                    <w:sz w:val="28"/>
                    <w:szCs w:val="28"/>
                  </w:rPr>
                  <m:t>)]</m:t>
                </m:r>
              </m:e>
              <m:sup>
                <m:r>
                  <w:rPr>
                    <w:rFonts w:ascii="Cambria Math"/>
                    <w:sz w:val="28"/>
                    <w:szCs w:val="28"/>
                  </w:rPr>
                  <m:t>2</m:t>
                </m:r>
              </m:sup>
            </m:sSup>
          </m:e>
        </m:nary>
      </m:oMath>
      <w:r w:rsidRPr="00AE2A0B">
        <w:rPr>
          <w:sz w:val="28"/>
          <w:szCs w:val="28"/>
        </w:rPr>
        <w:t>,                                                          (</w:t>
      </w:r>
      <w:r>
        <w:rPr>
          <w:sz w:val="28"/>
          <w:szCs w:val="28"/>
        </w:rPr>
        <w:t>3.2</w:t>
      </w:r>
      <w:r w:rsidRPr="00AE2A0B">
        <w:rPr>
          <w:sz w:val="28"/>
          <w:szCs w:val="28"/>
        </w:rPr>
        <w:t>)</w:t>
      </w:r>
    </w:p>
    <w:p w:rsidR="00C12E7E" w:rsidRPr="00AE2A0B" w:rsidRDefault="00C12E7E" w:rsidP="002866E6">
      <w:pPr>
        <w:autoSpaceDE w:val="0"/>
        <w:autoSpaceDN w:val="0"/>
        <w:adjustRightInd w:val="0"/>
        <w:ind w:firstLine="709"/>
        <w:jc w:val="right"/>
        <w:rPr>
          <w:sz w:val="28"/>
          <w:szCs w:val="28"/>
        </w:rPr>
      </w:pPr>
    </w:p>
    <w:p w:rsidR="00C12E7E" w:rsidRDefault="00C12E7E" w:rsidP="002866E6">
      <w:pPr>
        <w:autoSpaceDE w:val="0"/>
        <w:autoSpaceDN w:val="0"/>
        <w:adjustRightInd w:val="0"/>
        <w:ind w:firstLine="709"/>
        <w:jc w:val="both"/>
        <w:rPr>
          <w:sz w:val="28"/>
          <w:szCs w:val="28"/>
        </w:rPr>
      </w:pPr>
      <w:r w:rsidRPr="00AE2A0B">
        <w:rPr>
          <w:sz w:val="28"/>
          <w:szCs w:val="28"/>
        </w:rPr>
        <w:t xml:space="preserve">где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i</m:t>
            </m:r>
          </m:sub>
        </m:sSub>
        <m:r>
          <w:rPr>
            <w:rFonts w:ascii="Cambria Math"/>
            <w:sz w:val="28"/>
            <w:szCs w:val="28"/>
          </w:rPr>
          <m:t>=</m:t>
        </m:r>
        <m:sSub>
          <m:sSubPr>
            <m:ctrlPr>
              <w:rPr>
                <w:rFonts w:ascii="Cambria Math" w:hAnsi="Cambria Math"/>
                <w:i/>
                <w:sz w:val="28"/>
                <w:szCs w:val="28"/>
              </w:rPr>
            </m:ctrlPr>
          </m:sSubPr>
          <m:e>
            <m:r>
              <w:rPr>
                <w:rFonts w:ascii="Cambria Math"/>
                <w:sz w:val="28"/>
                <w:szCs w:val="28"/>
              </w:rPr>
              <m:t>[</m:t>
            </m:r>
            <m:r>
              <w:rPr>
                <w:rFonts w:ascii="Cambria Math" w:hAnsi="Cambria Math"/>
                <w:sz w:val="28"/>
                <w:szCs w:val="28"/>
              </w:rPr>
              <m:t>y</m:t>
            </m:r>
          </m:e>
          <m:sub>
            <m:r>
              <w:rPr>
                <w:rFonts w:ascii="Cambria Math" w:hAnsi="Cambria Math"/>
                <w:sz w:val="28"/>
                <w:szCs w:val="28"/>
              </w:rPr>
              <m:t>i</m:t>
            </m:r>
          </m:sub>
        </m:sSub>
        <m:d>
          <m:dPr>
            <m:ctrlPr>
              <w:rPr>
                <w:rFonts w:ascii="Cambria Math" w:hAnsi="Cambria Math"/>
                <w:i/>
                <w:sz w:val="28"/>
                <w:szCs w:val="28"/>
              </w:rPr>
            </m:ctrlPr>
          </m:dPr>
          <m:e>
            <m:r>
              <w:rPr>
                <w:rFonts w:ascii="Cambria Math" w:hAnsi="Cambria Math"/>
                <w:sz w:val="28"/>
                <w:szCs w:val="28"/>
              </w:rPr>
              <m:t>w</m:t>
            </m:r>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i</m:t>
            </m:r>
          </m:sub>
        </m:sSub>
        <m:r>
          <w:rPr>
            <w:rFonts w:ascii="Cambria Math"/>
            <w:sz w:val="28"/>
            <w:szCs w:val="28"/>
          </w:rPr>
          <m:t>]</m:t>
        </m:r>
      </m:oMath>
      <w:r w:rsidRPr="00AE2A0B">
        <w:rPr>
          <w:sz w:val="28"/>
          <w:szCs w:val="28"/>
        </w:rPr>
        <w:t>.</w:t>
      </w:r>
    </w:p>
    <w:p w:rsidR="00C12E7E" w:rsidRPr="00AE2A0B" w:rsidRDefault="00C12E7E" w:rsidP="002866E6">
      <w:pPr>
        <w:autoSpaceDE w:val="0"/>
        <w:autoSpaceDN w:val="0"/>
        <w:adjustRightInd w:val="0"/>
        <w:ind w:firstLine="709"/>
        <w:jc w:val="both"/>
        <w:rPr>
          <w:sz w:val="28"/>
          <w:szCs w:val="28"/>
        </w:rPr>
      </w:pPr>
    </w:p>
    <w:p w:rsidR="00C12E7E" w:rsidRDefault="00C12E7E" w:rsidP="002866E6">
      <w:pPr>
        <w:autoSpaceDE w:val="0"/>
        <w:autoSpaceDN w:val="0"/>
        <w:adjustRightInd w:val="0"/>
        <w:ind w:firstLine="709"/>
        <w:jc w:val="both"/>
        <w:rPr>
          <w:sz w:val="28"/>
          <w:szCs w:val="28"/>
        </w:rPr>
      </w:pPr>
      <w:r>
        <w:rPr>
          <w:sz w:val="28"/>
          <w:szCs w:val="28"/>
        </w:rPr>
        <w:t>Воспользуемся следующими обозначениями</w:t>
      </w:r>
    </w:p>
    <w:p w:rsidR="00C12E7E" w:rsidRPr="00AE2A0B" w:rsidRDefault="00C12E7E" w:rsidP="002866E6">
      <w:pPr>
        <w:autoSpaceDE w:val="0"/>
        <w:autoSpaceDN w:val="0"/>
        <w:adjustRightInd w:val="0"/>
        <w:ind w:firstLine="709"/>
        <w:jc w:val="both"/>
        <w:rPr>
          <w:sz w:val="28"/>
          <w:szCs w:val="28"/>
        </w:rPr>
      </w:pPr>
    </w:p>
    <w:p w:rsidR="00C12E7E" w:rsidRPr="00AE2A0B" w:rsidRDefault="00C12E7E" w:rsidP="002866E6">
      <w:pPr>
        <w:autoSpaceDE w:val="0"/>
        <w:autoSpaceDN w:val="0"/>
        <w:adjustRightInd w:val="0"/>
        <w:ind w:firstLine="709"/>
        <w:jc w:val="right"/>
        <w:rPr>
          <w:sz w:val="28"/>
          <w:szCs w:val="28"/>
        </w:rPr>
      </w:pPr>
      <m:oMath>
        <m:r>
          <w:rPr>
            <w:rFonts w:ascii="Cambria Math" w:hAnsi="Cambria Math"/>
            <w:sz w:val="28"/>
            <w:szCs w:val="28"/>
            <w:lang w:val="en-US"/>
          </w:rPr>
          <m:t>e</m:t>
        </m:r>
        <m:d>
          <m:dPr>
            <m:ctrlPr>
              <w:rPr>
                <w:rFonts w:ascii="Cambria Math" w:hAnsi="Cambria Math"/>
                <w:i/>
                <w:sz w:val="28"/>
                <w:szCs w:val="28"/>
                <w:lang w:val="en-US"/>
              </w:rPr>
            </m:ctrlPr>
          </m:dPr>
          <m:e>
            <m:r>
              <w:rPr>
                <w:rFonts w:ascii="Cambria Math" w:hAnsi="Cambria Math"/>
                <w:sz w:val="28"/>
                <w:szCs w:val="28"/>
                <w:lang w:val="en-US"/>
              </w:rPr>
              <m:t>w</m:t>
            </m:r>
          </m:e>
        </m:d>
        <m:r>
          <w:rPr>
            <w:rFonts w:ascii="Cambria Math"/>
            <w:sz w:val="28"/>
            <w:szCs w:val="28"/>
          </w:rPr>
          <m:t>=</m:t>
        </m:r>
        <m:d>
          <m:dPr>
            <m:begChr m:val="["/>
            <m:endChr m:val="]"/>
            <m:ctrlPr>
              <w:rPr>
                <w:rFonts w:ascii="Cambria Math" w:hAnsi="Cambria Math"/>
                <w:i/>
                <w:sz w:val="28"/>
                <w:szCs w:val="28"/>
              </w:rPr>
            </m:ctrlPr>
          </m:dPr>
          <m:e>
            <m:m>
              <m:mPr>
                <m:mcs>
                  <m:mc>
                    <m:mcPr>
                      <m:count m:val="1"/>
                      <m:mcJc m:val="center"/>
                    </m:mcPr>
                  </m:mc>
                </m:mcs>
                <m:ctrlPr>
                  <w:rPr>
                    <w:rFonts w:ascii="Cambria Math" w:hAnsi="Cambria Math"/>
                    <w:i/>
                    <w:sz w:val="28"/>
                    <w:szCs w:val="28"/>
                  </w:rPr>
                </m:ctrlPr>
              </m:mPr>
              <m:mr>
                <m:e>
                  <m:sSub>
                    <m:sSubPr>
                      <m:ctrlPr>
                        <w:rPr>
                          <w:rFonts w:ascii="Cambria Math" w:hAnsi="Cambria Math"/>
                          <w:i/>
                          <w:sz w:val="28"/>
                          <w:szCs w:val="28"/>
                        </w:rPr>
                      </m:ctrlPr>
                    </m:sSubPr>
                    <m:e>
                      <m:r>
                        <w:rPr>
                          <w:rFonts w:ascii="Cambria Math" w:hAnsi="Cambria Math"/>
                          <w:sz w:val="28"/>
                          <w:szCs w:val="28"/>
                        </w:rPr>
                        <m:t>e</m:t>
                      </m:r>
                    </m:e>
                    <m:sub>
                      <m:r>
                        <w:rPr>
                          <w:rFonts w:ascii="Cambria Math"/>
                          <w:sz w:val="28"/>
                          <w:szCs w:val="28"/>
                        </w:rPr>
                        <m:t>1</m:t>
                      </m:r>
                    </m:sub>
                  </m:sSub>
                  <m:d>
                    <m:dPr>
                      <m:ctrlPr>
                        <w:rPr>
                          <w:rFonts w:ascii="Cambria Math" w:hAnsi="Cambria Math"/>
                          <w:i/>
                          <w:sz w:val="28"/>
                          <w:szCs w:val="28"/>
                        </w:rPr>
                      </m:ctrlPr>
                    </m:dPr>
                    <m:e>
                      <m:r>
                        <w:rPr>
                          <w:rFonts w:ascii="Cambria Math" w:hAnsi="Cambria Math"/>
                          <w:sz w:val="28"/>
                          <w:szCs w:val="28"/>
                        </w:rPr>
                        <m:t>w</m:t>
                      </m:r>
                    </m:e>
                  </m:d>
                </m:e>
              </m:mr>
              <m:mr>
                <m:e>
                  <m:sSub>
                    <m:sSubPr>
                      <m:ctrlPr>
                        <w:rPr>
                          <w:rFonts w:ascii="Cambria Math" w:hAnsi="Cambria Math"/>
                          <w:i/>
                          <w:sz w:val="28"/>
                          <w:szCs w:val="28"/>
                        </w:rPr>
                      </m:ctrlPr>
                    </m:sSubPr>
                    <m:e>
                      <m:r>
                        <w:rPr>
                          <w:rFonts w:ascii="Cambria Math" w:hAnsi="Cambria Math"/>
                          <w:sz w:val="28"/>
                          <w:szCs w:val="28"/>
                        </w:rPr>
                        <m:t>e</m:t>
                      </m:r>
                    </m:e>
                    <m:sub>
                      <m:r>
                        <w:rPr>
                          <w:rFonts w:ascii="Cambria Math"/>
                          <w:sz w:val="28"/>
                          <w:szCs w:val="28"/>
                        </w:rPr>
                        <m:t>2</m:t>
                      </m:r>
                    </m:sub>
                  </m:sSub>
                  <m:d>
                    <m:dPr>
                      <m:ctrlPr>
                        <w:rPr>
                          <w:rFonts w:ascii="Cambria Math" w:hAnsi="Cambria Math"/>
                          <w:i/>
                          <w:sz w:val="28"/>
                          <w:szCs w:val="28"/>
                        </w:rPr>
                      </m:ctrlPr>
                    </m:dPr>
                    <m:e>
                      <m:r>
                        <w:rPr>
                          <w:rFonts w:ascii="Cambria Math" w:hAnsi="Cambria Math"/>
                          <w:sz w:val="28"/>
                          <w:szCs w:val="28"/>
                        </w:rPr>
                        <m:t>w</m:t>
                      </m:r>
                    </m:e>
                  </m:d>
                </m:e>
              </m:mr>
              <m:mr>
                <m:e>
                  <m:m>
                    <m:mPr>
                      <m:mcs>
                        <m:mc>
                          <m:mcPr>
                            <m:count m:val="1"/>
                            <m:mcJc m:val="center"/>
                          </m:mcPr>
                        </m:mc>
                      </m:mcs>
                      <m:ctrlPr>
                        <w:rPr>
                          <w:rFonts w:ascii="Cambria Math" w:hAnsi="Cambria Math"/>
                          <w:i/>
                          <w:sz w:val="28"/>
                          <w:szCs w:val="28"/>
                        </w:rPr>
                      </m:ctrlPr>
                    </m:mPr>
                    <m:mr>
                      <m:e>
                        <m:r>
                          <w:rPr>
                            <w:rFonts w:ascii="Cambria Math" w:hAnsi="Cambria Math"/>
                            <w:sz w:val="28"/>
                            <w:szCs w:val="28"/>
                          </w:rPr>
                          <m:t>…</m:t>
                        </m:r>
                      </m:e>
                    </m:mr>
                    <m:mr>
                      <m:e>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M</m:t>
                            </m:r>
                          </m:sub>
                        </m:sSub>
                        <m:d>
                          <m:dPr>
                            <m:ctrlPr>
                              <w:rPr>
                                <w:rFonts w:ascii="Cambria Math" w:hAnsi="Cambria Math"/>
                                <w:i/>
                                <w:sz w:val="28"/>
                                <w:szCs w:val="28"/>
                              </w:rPr>
                            </m:ctrlPr>
                          </m:dPr>
                          <m:e>
                            <m:r>
                              <w:rPr>
                                <w:rFonts w:ascii="Cambria Math" w:hAnsi="Cambria Math"/>
                                <w:sz w:val="28"/>
                                <w:szCs w:val="28"/>
                              </w:rPr>
                              <m:t>w</m:t>
                            </m:r>
                          </m:e>
                        </m:d>
                      </m:e>
                    </m:mr>
                  </m:m>
                </m:e>
              </m:mr>
            </m:m>
          </m:e>
        </m:d>
      </m:oMath>
      <w:r w:rsidRPr="00AE2A0B">
        <w:rPr>
          <w:sz w:val="28"/>
          <w:szCs w:val="28"/>
        </w:rPr>
        <w:t xml:space="preserve">, </w:t>
      </w:r>
      <m:oMath>
        <m:r>
          <w:rPr>
            <w:rFonts w:ascii="Cambria Math" w:hAnsi="Cambria Math"/>
            <w:sz w:val="28"/>
            <w:szCs w:val="28"/>
            <w:lang w:val="en-US"/>
          </w:rPr>
          <m:t>J</m:t>
        </m:r>
        <m:d>
          <m:dPr>
            <m:ctrlPr>
              <w:rPr>
                <w:rFonts w:ascii="Cambria Math" w:hAnsi="Cambria Math"/>
                <w:i/>
                <w:sz w:val="28"/>
                <w:szCs w:val="28"/>
              </w:rPr>
            </m:ctrlPr>
          </m:dPr>
          <m:e>
            <m:r>
              <w:rPr>
                <w:rFonts w:ascii="Cambria Math" w:hAnsi="Cambria Math"/>
                <w:sz w:val="28"/>
                <w:szCs w:val="28"/>
                <w:lang w:val="en-US"/>
              </w:rPr>
              <m:t>w</m:t>
            </m:r>
          </m:e>
        </m:d>
        <m:r>
          <w:rPr>
            <w:rFonts w:ascii="Cambria Math"/>
            <w:sz w:val="28"/>
            <w:szCs w:val="28"/>
          </w:rPr>
          <m:t>=</m:t>
        </m:r>
        <m:d>
          <m:dPr>
            <m:begChr m:val="["/>
            <m:endChr m:val="]"/>
            <m:ctrlPr>
              <w:rPr>
                <w:rFonts w:ascii="Cambria Math" w:hAnsi="Cambria Math"/>
                <w:i/>
                <w:sz w:val="28"/>
                <w:szCs w:val="28"/>
              </w:rPr>
            </m:ctrlPr>
          </m:dPr>
          <m:e>
            <m:m>
              <m:mPr>
                <m:mcs>
                  <m:mc>
                    <m:mcPr>
                      <m:count m:val="1"/>
                      <m:mcJc m:val="center"/>
                    </m:mcPr>
                  </m:mc>
                </m:mcs>
                <m:ctrlPr>
                  <w:rPr>
                    <w:rFonts w:ascii="Cambria Math" w:hAnsi="Cambria Math"/>
                    <w:i/>
                    <w:sz w:val="28"/>
                    <w:szCs w:val="28"/>
                  </w:rPr>
                </m:ctrlPr>
              </m:mPr>
              <m:mr>
                <m:e>
                  <m:m>
                    <m:mPr>
                      <m:mcs>
                        <m:mc>
                          <m:mcPr>
                            <m:count m:val="3"/>
                            <m:mcJc m:val="center"/>
                          </m:mcPr>
                        </m:mc>
                      </m:mcs>
                      <m:ctrlPr>
                        <w:rPr>
                          <w:rFonts w:ascii="Cambria Math" w:hAnsi="Cambria Math"/>
                          <w:i/>
                          <w:sz w:val="28"/>
                          <w:szCs w:val="28"/>
                        </w:rPr>
                      </m:ctrlPr>
                    </m:mPr>
                    <m:m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sz w:val="28"/>
                                    <w:szCs w:val="28"/>
                                  </w:rPr>
                                  <m:t>1</m:t>
                                </m:r>
                              </m:sub>
                            </m:sSub>
                          </m:den>
                        </m:f>
                      </m:e>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sz w:val="28"/>
                                    <w:szCs w:val="28"/>
                                  </w:rPr>
                                  <m:t>2</m:t>
                                </m:r>
                              </m:sub>
                            </m:sSub>
                          </m:den>
                        </m:f>
                      </m:e>
                      <m:e>
                        <m:m>
                          <m:mPr>
                            <m:mcs>
                              <m:mc>
                                <m:mcPr>
                                  <m:count m:val="2"/>
                                  <m:mcJc m:val="center"/>
                                </m:mcPr>
                              </m:mc>
                            </m:mcs>
                            <m:ctrlPr>
                              <w:rPr>
                                <w:rFonts w:ascii="Cambria Math" w:hAnsi="Cambria Math"/>
                                <w:i/>
                                <w:sz w:val="28"/>
                                <w:szCs w:val="28"/>
                              </w:rPr>
                            </m:ctrlPr>
                          </m:mPr>
                          <m:mr>
                            <m:e>
                              <m:r>
                                <w:rPr>
                                  <w:rFonts w:ascii="Cambria Math" w:hAnsi="Cambria Math"/>
                                  <w:sz w:val="28"/>
                                  <w:szCs w:val="28"/>
                                </w:rPr>
                                <m:t>…</m:t>
                              </m:r>
                            </m:e>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sz w:val="28"/>
                                          <w:szCs w:val="28"/>
                                        </w:rPr>
                                        <m:t>1</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n</m:t>
                                      </m:r>
                                    </m:sub>
                                  </m:sSub>
                                </m:den>
                              </m:f>
                            </m:e>
                          </m:mr>
                        </m:m>
                      </m:e>
                    </m:mr>
                  </m:m>
                </m:e>
              </m:mr>
              <m:mr>
                <m:e>
                  <m:m>
                    <m:mPr>
                      <m:mcs>
                        <m:mc>
                          <m:mcPr>
                            <m:count m:val="3"/>
                            <m:mcJc m:val="center"/>
                          </m:mcPr>
                        </m:mc>
                      </m:mcs>
                      <m:ctrlPr>
                        <w:rPr>
                          <w:rFonts w:ascii="Cambria Math" w:hAnsi="Cambria Math"/>
                          <w:i/>
                          <w:sz w:val="28"/>
                          <w:szCs w:val="28"/>
                        </w:rPr>
                      </m:ctrlPr>
                    </m:mPr>
                    <m:m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sz w:val="28"/>
                                    <w:szCs w:val="28"/>
                                  </w:rPr>
                                  <m:t>1</m:t>
                                </m:r>
                              </m:sub>
                            </m:sSub>
                          </m:den>
                        </m:f>
                      </m:e>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sz w:val="28"/>
                                    <w:szCs w:val="28"/>
                                  </w:rPr>
                                  <m:t>2</m:t>
                                </m:r>
                              </m:sub>
                            </m:sSub>
                          </m:den>
                        </m:f>
                      </m:e>
                      <m:e>
                        <m:m>
                          <m:mPr>
                            <m:mcs>
                              <m:mc>
                                <m:mcPr>
                                  <m:count m:val="2"/>
                                  <m:mcJc m:val="center"/>
                                </m:mcPr>
                              </m:mc>
                            </m:mcs>
                            <m:ctrlPr>
                              <w:rPr>
                                <w:rFonts w:ascii="Cambria Math" w:hAnsi="Cambria Math"/>
                                <w:i/>
                                <w:sz w:val="28"/>
                                <w:szCs w:val="28"/>
                              </w:rPr>
                            </m:ctrlPr>
                          </m:mPr>
                          <m:mr>
                            <m:e>
                              <m:r>
                                <w:rPr>
                                  <w:rFonts w:ascii="Cambria Math" w:hAnsi="Cambria Math"/>
                                  <w:sz w:val="28"/>
                                  <w:szCs w:val="28"/>
                                </w:rPr>
                                <m:t>…</m:t>
                              </m:r>
                            </m:e>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sz w:val="28"/>
                                          <w:szCs w:val="28"/>
                                        </w:rPr>
                                        <m:t>2</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n</m:t>
                                      </m:r>
                                    </m:sub>
                                  </m:sSub>
                                </m:den>
                              </m:f>
                            </m:e>
                          </m:mr>
                        </m:m>
                      </m:e>
                    </m:mr>
                  </m:m>
                </m:e>
              </m:mr>
              <m:mr>
                <m:e>
                  <m:m>
                    <m:mPr>
                      <m:mcs>
                        <m:mc>
                          <m:mcPr>
                            <m:count m:val="1"/>
                            <m:mcJc m:val="center"/>
                          </m:mcPr>
                        </m:mc>
                      </m:mcs>
                      <m:ctrlPr>
                        <w:rPr>
                          <w:rFonts w:ascii="Cambria Math" w:hAnsi="Cambria Math"/>
                          <w:i/>
                          <w:sz w:val="28"/>
                          <w:szCs w:val="28"/>
                        </w:rPr>
                      </m:ctrlPr>
                    </m:mPr>
                    <m:mr>
                      <m:e>
                        <m:m>
                          <m:mPr>
                            <m:mcs>
                              <m:mc>
                                <m:mcPr>
                                  <m:count m:val="3"/>
                                  <m:mcJc m:val="center"/>
                                </m:mcPr>
                              </m:mc>
                            </m:mcs>
                            <m:ctrlPr>
                              <w:rPr>
                                <w:rFonts w:ascii="Cambria Math" w:hAnsi="Cambria Math"/>
                                <w:i/>
                                <w:sz w:val="28"/>
                                <w:szCs w:val="28"/>
                              </w:rPr>
                            </m:ctrlPr>
                          </m:mPr>
                          <m:mr>
                            <m:e>
                              <m:r>
                                <w:rPr>
                                  <w:rFonts w:ascii="Cambria Math" w:hAnsi="Cambria Math"/>
                                  <w:sz w:val="28"/>
                                  <w:szCs w:val="28"/>
                                </w:rPr>
                                <m:t>…</m:t>
                              </m:r>
                            </m:e>
                            <m:e>
                              <m:r>
                                <w:rPr>
                                  <w:rFonts w:ascii="Cambria Math" w:hAnsi="Cambria Math"/>
                                  <w:sz w:val="28"/>
                                  <w:szCs w:val="28"/>
                                </w:rPr>
                                <m:t>…</m:t>
                              </m:r>
                            </m:e>
                            <m:e>
                              <m:m>
                                <m:mPr>
                                  <m:mcs>
                                    <m:mc>
                                      <m:mcPr>
                                        <m:count m:val="2"/>
                                        <m:mcJc m:val="center"/>
                                      </m:mcPr>
                                    </m:mc>
                                  </m:mcs>
                                  <m:ctrlPr>
                                    <w:rPr>
                                      <w:rFonts w:ascii="Cambria Math" w:hAnsi="Cambria Math"/>
                                      <w:i/>
                                      <w:sz w:val="28"/>
                                      <w:szCs w:val="28"/>
                                    </w:rPr>
                                  </m:ctrlPr>
                                </m:mPr>
                                <m:mr>
                                  <m:e>
                                    <m:r>
                                      <w:rPr>
                                        <w:rFonts w:ascii="Cambria Math" w:hAnsi="Cambria Math"/>
                                        <w:sz w:val="28"/>
                                        <w:szCs w:val="28"/>
                                      </w:rPr>
                                      <m:t>…</m:t>
                                    </m:r>
                                  </m:e>
                                  <m:e>
                                    <m:r>
                                      <w:rPr>
                                        <w:rFonts w:ascii="Cambria Math" w:hAnsi="Cambria Math"/>
                                        <w:sz w:val="28"/>
                                        <w:szCs w:val="28"/>
                                      </w:rPr>
                                      <m:t>…</m:t>
                                    </m:r>
                                  </m:e>
                                </m:mr>
                              </m:m>
                            </m:e>
                          </m:mr>
                        </m:m>
                      </m:e>
                    </m:mr>
                    <m:mr>
                      <m:e>
                        <m:m>
                          <m:mPr>
                            <m:mcs>
                              <m:mc>
                                <m:mcPr>
                                  <m:count m:val="3"/>
                                  <m:mcJc m:val="center"/>
                                </m:mcPr>
                              </m:mc>
                            </m:mcs>
                            <m:ctrlPr>
                              <w:rPr>
                                <w:rFonts w:ascii="Cambria Math" w:hAnsi="Cambria Math"/>
                                <w:i/>
                                <w:sz w:val="28"/>
                                <w:szCs w:val="28"/>
                              </w:rPr>
                            </m:ctrlPr>
                          </m:mPr>
                          <m:mr>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M</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sz w:val="28"/>
                                          <w:szCs w:val="28"/>
                                        </w:rPr>
                                        <m:t>1</m:t>
                                      </m:r>
                                    </m:sub>
                                  </m:sSub>
                                </m:den>
                              </m:f>
                            </m:e>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M</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sz w:val="28"/>
                                          <w:szCs w:val="28"/>
                                        </w:rPr>
                                        <m:t>2</m:t>
                                      </m:r>
                                    </m:sub>
                                  </m:sSub>
                                </m:den>
                              </m:f>
                            </m:e>
                            <m:e>
                              <m:m>
                                <m:mPr>
                                  <m:mcs>
                                    <m:mc>
                                      <m:mcPr>
                                        <m:count m:val="2"/>
                                        <m:mcJc m:val="center"/>
                                      </m:mcPr>
                                    </m:mc>
                                  </m:mcs>
                                  <m:ctrlPr>
                                    <w:rPr>
                                      <w:rFonts w:ascii="Cambria Math" w:hAnsi="Cambria Math"/>
                                      <w:i/>
                                      <w:sz w:val="28"/>
                                      <w:szCs w:val="28"/>
                                    </w:rPr>
                                  </m:ctrlPr>
                                </m:mPr>
                                <m:mr>
                                  <m:e>
                                    <m:r>
                                      <w:rPr>
                                        <w:rFonts w:ascii="Cambria Math" w:hAnsi="Cambria Math"/>
                                        <w:sz w:val="28"/>
                                        <w:szCs w:val="28"/>
                                      </w:rPr>
                                      <m:t>…</m:t>
                                    </m:r>
                                  </m:e>
                                  <m:e>
                                    <m:f>
                                      <m:fPr>
                                        <m:ctrlPr>
                                          <w:rPr>
                                            <w:rFonts w:ascii="Cambria Math" w:hAnsi="Cambria Math"/>
                                            <w:i/>
                                            <w:sz w:val="28"/>
                                            <w:szCs w:val="28"/>
                                          </w:rPr>
                                        </m:ctrlPr>
                                      </m:fPr>
                                      <m:num>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M</m:t>
                                            </m:r>
                                          </m:sub>
                                        </m:sSub>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n</m:t>
                                            </m:r>
                                          </m:sub>
                                        </m:sSub>
                                      </m:den>
                                    </m:f>
                                  </m:e>
                                </m:mr>
                              </m:m>
                            </m:e>
                          </m:mr>
                        </m:m>
                      </m:e>
                    </m:mr>
                  </m:m>
                </m:e>
              </m:mr>
            </m:m>
          </m:e>
        </m:d>
      </m:oMath>
      <w:r w:rsidRPr="00AE2A0B">
        <w:rPr>
          <w:sz w:val="28"/>
          <w:szCs w:val="28"/>
        </w:rPr>
        <w:t xml:space="preserve">             </w:t>
      </w:r>
      <w:r>
        <w:rPr>
          <w:sz w:val="28"/>
          <w:szCs w:val="28"/>
        </w:rPr>
        <w:t xml:space="preserve">                </w:t>
      </w:r>
      <w:r w:rsidRPr="00AE2A0B">
        <w:rPr>
          <w:sz w:val="28"/>
          <w:szCs w:val="28"/>
        </w:rPr>
        <w:t>(</w:t>
      </w:r>
      <w:r>
        <w:rPr>
          <w:sz w:val="28"/>
          <w:szCs w:val="28"/>
        </w:rPr>
        <w:t>3.3</w:t>
      </w:r>
      <w:r w:rsidRPr="00AE2A0B">
        <w:rPr>
          <w:sz w:val="28"/>
          <w:szCs w:val="28"/>
        </w:rPr>
        <w:t>)</w:t>
      </w:r>
    </w:p>
    <w:p w:rsidR="00C12E7E" w:rsidRPr="00AE2A0B" w:rsidRDefault="00C12E7E" w:rsidP="002866E6">
      <w:pPr>
        <w:autoSpaceDE w:val="0"/>
        <w:autoSpaceDN w:val="0"/>
        <w:adjustRightInd w:val="0"/>
        <w:ind w:firstLine="709"/>
        <w:jc w:val="both"/>
        <w:rPr>
          <w:sz w:val="28"/>
          <w:szCs w:val="28"/>
        </w:rPr>
      </w:pPr>
    </w:p>
    <w:p w:rsidR="00C12E7E" w:rsidRDefault="00C12E7E" w:rsidP="002866E6">
      <w:pPr>
        <w:autoSpaceDE w:val="0"/>
        <w:autoSpaceDN w:val="0"/>
        <w:adjustRightInd w:val="0"/>
        <w:ind w:firstLine="709"/>
        <w:jc w:val="both"/>
        <w:rPr>
          <w:sz w:val="28"/>
          <w:szCs w:val="28"/>
        </w:rPr>
      </w:pPr>
      <w:r w:rsidRPr="008C6EBB">
        <w:rPr>
          <w:sz w:val="28"/>
          <w:szCs w:val="28"/>
        </w:rPr>
        <w:t>матрица гессиана</w:t>
      </w:r>
      <w:r w:rsidR="002F615A">
        <w:rPr>
          <w:sz w:val="28"/>
          <w:szCs w:val="28"/>
        </w:rPr>
        <w:t xml:space="preserve"> после аппроксимации</w:t>
      </w:r>
      <w:r>
        <w:rPr>
          <w:sz w:val="28"/>
          <w:szCs w:val="28"/>
        </w:rPr>
        <w:t xml:space="preserve"> и</w:t>
      </w:r>
      <w:r w:rsidRPr="008C6EBB">
        <w:rPr>
          <w:sz w:val="28"/>
          <w:szCs w:val="28"/>
        </w:rPr>
        <w:t xml:space="preserve"> вектор градиента</w:t>
      </w:r>
      <w:r w:rsidR="002F615A">
        <w:rPr>
          <w:sz w:val="28"/>
          <w:szCs w:val="28"/>
        </w:rPr>
        <w:t xml:space="preserve"> имеют следующий вид </w:t>
      </w:r>
      <w:r w:rsidR="002F615A">
        <w:rPr>
          <w:color w:val="000000"/>
          <w:sz w:val="28"/>
          <w:szCs w:val="28"/>
        </w:rPr>
        <w:t>[</w:t>
      </w:r>
      <w:r w:rsidR="0072757D">
        <w:rPr>
          <w:color w:val="000000"/>
          <w:sz w:val="28"/>
          <w:szCs w:val="28"/>
        </w:rPr>
        <w:t>57</w:t>
      </w:r>
      <w:r w:rsidR="002F615A">
        <w:rPr>
          <w:color w:val="000000"/>
          <w:sz w:val="28"/>
          <w:szCs w:val="28"/>
        </w:rPr>
        <w:t>]</w:t>
      </w:r>
      <w:r w:rsidR="001211BA">
        <w:rPr>
          <w:sz w:val="28"/>
          <w:szCs w:val="28"/>
        </w:rPr>
        <w:t>:</w:t>
      </w:r>
    </w:p>
    <w:p w:rsidR="00C12E7E" w:rsidRPr="008C6EBB" w:rsidRDefault="00C12E7E" w:rsidP="002866E6">
      <w:pPr>
        <w:autoSpaceDE w:val="0"/>
        <w:autoSpaceDN w:val="0"/>
        <w:adjustRightInd w:val="0"/>
        <w:ind w:firstLine="709"/>
        <w:jc w:val="both"/>
        <w:rPr>
          <w:sz w:val="28"/>
          <w:szCs w:val="28"/>
        </w:rPr>
      </w:pPr>
    </w:p>
    <w:p w:rsidR="00C12E7E" w:rsidRDefault="00C12E7E" w:rsidP="002866E6">
      <w:pPr>
        <w:autoSpaceDE w:val="0"/>
        <w:autoSpaceDN w:val="0"/>
        <w:adjustRightInd w:val="0"/>
        <w:ind w:firstLine="709"/>
        <w:jc w:val="right"/>
        <w:rPr>
          <w:sz w:val="28"/>
          <w:szCs w:val="28"/>
        </w:rPr>
      </w:pPr>
      <m:oMath>
        <m:r>
          <w:rPr>
            <w:rFonts w:ascii="Cambria Math" w:hAnsi="Cambria Math"/>
            <w:sz w:val="28"/>
            <w:szCs w:val="28"/>
            <w:lang w:val="en-US"/>
          </w:rPr>
          <m:t>g</m:t>
        </m:r>
        <m:r>
          <w:rPr>
            <w:rFonts w:ascii="Cambria Math"/>
            <w:sz w:val="28"/>
            <w:szCs w:val="28"/>
          </w:rPr>
          <m:t>(</m:t>
        </m:r>
        <m:r>
          <w:rPr>
            <w:rFonts w:ascii="Cambria Math" w:hAnsi="Cambria Math"/>
            <w:sz w:val="28"/>
            <w:szCs w:val="28"/>
            <w:lang w:val="en-US"/>
          </w:rPr>
          <m:t>w</m:t>
        </m:r>
        <m:r>
          <w:rPr>
            <w:rFonts w:ascii="Cambria Math"/>
            <w:sz w:val="28"/>
            <w:szCs w:val="28"/>
          </w:rPr>
          <m:t>)=</m:t>
        </m:r>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w</m:t>
                    </m:r>
                  </m:e>
                </m:d>
              </m:e>
            </m:d>
          </m:e>
          <m:sup>
            <m:r>
              <w:rPr>
                <w:rFonts w:ascii="Cambria Math" w:hAnsi="Cambria Math"/>
                <w:sz w:val="28"/>
                <w:szCs w:val="28"/>
                <w:lang w:val="en-US"/>
              </w:rPr>
              <m:t>T</m:t>
            </m:r>
          </m:sup>
        </m:sSup>
        <m:r>
          <w:rPr>
            <w:rFonts w:ascii="Cambria Math" w:hAnsi="Cambria Math"/>
            <w:sz w:val="28"/>
            <w:szCs w:val="28"/>
            <w:lang w:val="en-US"/>
          </w:rPr>
          <m:t>e</m:t>
        </m:r>
        <m:r>
          <w:rPr>
            <w:rFonts w:ascii="Cambria Math"/>
            <w:sz w:val="28"/>
            <w:szCs w:val="28"/>
          </w:rPr>
          <m:t>(</m:t>
        </m:r>
        <m:r>
          <w:rPr>
            <w:rFonts w:ascii="Cambria Math" w:hAnsi="Cambria Math"/>
            <w:sz w:val="28"/>
            <w:szCs w:val="28"/>
            <w:lang w:val="en-US"/>
          </w:rPr>
          <m:t>w</m:t>
        </m:r>
        <m:r>
          <w:rPr>
            <w:rFonts w:ascii="Cambria Math"/>
            <w:sz w:val="28"/>
            <w:szCs w:val="28"/>
          </w:rPr>
          <m:t>)</m:t>
        </m:r>
      </m:oMath>
      <w:r w:rsidR="007E6A0B">
        <w:rPr>
          <w:sz w:val="28"/>
          <w:szCs w:val="28"/>
        </w:rPr>
        <w:t xml:space="preserve">,                       </w:t>
      </w:r>
      <w:r w:rsidRPr="00AE2A0B">
        <w:rPr>
          <w:sz w:val="28"/>
          <w:szCs w:val="28"/>
        </w:rPr>
        <w:t xml:space="preserve">    </w:t>
      </w:r>
      <w:r w:rsidR="007E6A0B">
        <w:rPr>
          <w:sz w:val="28"/>
          <w:szCs w:val="28"/>
        </w:rPr>
        <w:t xml:space="preserve">  </w:t>
      </w:r>
      <w:r>
        <w:rPr>
          <w:sz w:val="28"/>
          <w:szCs w:val="28"/>
        </w:rPr>
        <w:t xml:space="preserve">                      (3.4</w:t>
      </w:r>
      <w:r w:rsidRPr="00AE2A0B">
        <w:rPr>
          <w:sz w:val="28"/>
          <w:szCs w:val="28"/>
        </w:rPr>
        <w:t>)</w:t>
      </w:r>
    </w:p>
    <w:p w:rsidR="00C12E7E" w:rsidRPr="00AE2A0B" w:rsidRDefault="00C12E7E" w:rsidP="002866E6">
      <w:pPr>
        <w:autoSpaceDE w:val="0"/>
        <w:autoSpaceDN w:val="0"/>
        <w:adjustRightInd w:val="0"/>
        <w:ind w:firstLine="709"/>
        <w:jc w:val="right"/>
        <w:rPr>
          <w:sz w:val="28"/>
          <w:szCs w:val="28"/>
        </w:rPr>
      </w:pPr>
    </w:p>
    <w:p w:rsidR="00C12E7E" w:rsidRDefault="00C12E7E" w:rsidP="007E6A0B">
      <w:pPr>
        <w:autoSpaceDE w:val="0"/>
        <w:autoSpaceDN w:val="0"/>
        <w:adjustRightInd w:val="0"/>
        <w:ind w:firstLine="709"/>
        <w:jc w:val="right"/>
        <w:rPr>
          <w:sz w:val="28"/>
          <w:szCs w:val="28"/>
        </w:rPr>
      </w:pPr>
      <m:oMath>
        <m:r>
          <w:rPr>
            <w:rFonts w:ascii="Cambria Math" w:hAnsi="Cambria Math"/>
            <w:sz w:val="28"/>
            <w:szCs w:val="28"/>
            <w:lang w:val="en-US"/>
          </w:rPr>
          <m:t>G</m:t>
        </m:r>
        <m:d>
          <m:dPr>
            <m:ctrlPr>
              <w:rPr>
                <w:rFonts w:ascii="Cambria Math" w:hAnsi="Cambria Math"/>
                <w:i/>
                <w:sz w:val="28"/>
                <w:szCs w:val="28"/>
                <w:lang w:val="en-US"/>
              </w:rPr>
            </m:ctrlPr>
          </m:dPr>
          <m:e>
            <m:r>
              <w:rPr>
                <w:rFonts w:ascii="Cambria Math" w:hAnsi="Cambria Math"/>
                <w:sz w:val="28"/>
                <w:szCs w:val="28"/>
                <w:lang w:val="en-US"/>
              </w:rPr>
              <m:t>w</m:t>
            </m:r>
          </m:e>
        </m:d>
        <m:r>
          <w:rPr>
            <w:rFonts w:ascii="Cambria Math"/>
            <w:sz w:val="28"/>
            <w:szCs w:val="28"/>
          </w:rPr>
          <m:t>=</m:t>
        </m:r>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w</m:t>
                    </m:r>
                  </m:e>
                </m:d>
              </m:e>
            </m:d>
          </m:e>
          <m:sup>
            <m:r>
              <w:rPr>
                <w:rFonts w:ascii="Cambria Math" w:hAnsi="Cambria Math"/>
                <w:sz w:val="28"/>
                <w:szCs w:val="28"/>
                <w:lang w:val="en-US"/>
              </w:rPr>
              <m:t>T</m:t>
            </m:r>
          </m:sup>
        </m:sSup>
        <m:r>
          <w:rPr>
            <w:rFonts w:ascii="Cambria Math" w:hAnsi="Cambria Math"/>
            <w:sz w:val="28"/>
            <w:szCs w:val="28"/>
            <w:lang w:val="en-US"/>
          </w:rPr>
          <m:t>J</m:t>
        </m:r>
        <m:d>
          <m:dPr>
            <m:ctrlPr>
              <w:rPr>
                <w:rFonts w:ascii="Cambria Math" w:hAnsi="Cambria Math"/>
                <w:i/>
                <w:sz w:val="28"/>
                <w:szCs w:val="28"/>
                <w:lang w:val="en-US"/>
              </w:rPr>
            </m:ctrlPr>
          </m:dPr>
          <m:e>
            <m:r>
              <w:rPr>
                <w:rFonts w:ascii="Cambria Math" w:hAnsi="Cambria Math"/>
                <w:sz w:val="28"/>
                <w:szCs w:val="28"/>
                <w:lang w:val="en-US"/>
              </w:rPr>
              <m:t>w</m:t>
            </m:r>
          </m:e>
        </m:d>
        <m:r>
          <w:rPr>
            <w:rFonts w:ascii="Cambria Math"/>
            <w:sz w:val="28"/>
            <w:szCs w:val="28"/>
          </w:rPr>
          <m:t>+</m:t>
        </m:r>
        <m:r>
          <w:rPr>
            <w:rFonts w:ascii="Cambria Math" w:hAnsi="Cambria Math"/>
            <w:sz w:val="28"/>
            <w:szCs w:val="28"/>
            <w:lang w:val="en-US"/>
          </w:rPr>
          <m:t>R</m:t>
        </m:r>
        <m:d>
          <m:dPr>
            <m:ctrlPr>
              <w:rPr>
                <w:rFonts w:ascii="Cambria Math" w:hAnsi="Cambria Math"/>
                <w:i/>
                <w:sz w:val="28"/>
                <w:szCs w:val="28"/>
                <w:lang w:val="en-US"/>
              </w:rPr>
            </m:ctrlPr>
          </m:dPr>
          <m:e>
            <m:r>
              <w:rPr>
                <w:rFonts w:ascii="Cambria Math" w:hAnsi="Cambria Math"/>
                <w:sz w:val="28"/>
                <w:szCs w:val="28"/>
                <w:lang w:val="en-US"/>
              </w:rPr>
              <m:t>w</m:t>
            </m:r>
          </m:e>
        </m:d>
      </m:oMath>
      <w:r w:rsidR="007E6A0B">
        <w:rPr>
          <w:sz w:val="28"/>
          <w:szCs w:val="28"/>
        </w:rPr>
        <w:t xml:space="preserve">,                      </w:t>
      </w:r>
      <w:r w:rsidRPr="00AE2A0B">
        <w:rPr>
          <w:sz w:val="28"/>
          <w:szCs w:val="28"/>
        </w:rPr>
        <w:t xml:space="preserve">                      (</w:t>
      </w:r>
      <w:r>
        <w:rPr>
          <w:sz w:val="28"/>
          <w:szCs w:val="28"/>
        </w:rPr>
        <w:t>3.5</w:t>
      </w:r>
      <w:r w:rsidRPr="00AE2A0B">
        <w:rPr>
          <w:sz w:val="28"/>
          <w:szCs w:val="28"/>
        </w:rPr>
        <w:t>)</w:t>
      </w:r>
    </w:p>
    <w:p w:rsidR="007E6A0B" w:rsidRPr="00AE2A0B" w:rsidRDefault="007E6A0B" w:rsidP="007E6A0B">
      <w:pPr>
        <w:autoSpaceDE w:val="0"/>
        <w:autoSpaceDN w:val="0"/>
        <w:adjustRightInd w:val="0"/>
        <w:ind w:firstLine="709"/>
        <w:jc w:val="right"/>
        <w:rPr>
          <w:sz w:val="28"/>
          <w:szCs w:val="28"/>
        </w:rPr>
      </w:pPr>
    </w:p>
    <w:p w:rsidR="00C12E7E" w:rsidRDefault="00C12E7E" w:rsidP="002866E6">
      <w:pPr>
        <w:autoSpaceDE w:val="0"/>
        <w:autoSpaceDN w:val="0"/>
        <w:adjustRightInd w:val="0"/>
        <w:ind w:firstLine="709"/>
        <w:jc w:val="both"/>
        <w:rPr>
          <w:sz w:val="28"/>
          <w:szCs w:val="28"/>
        </w:rPr>
      </w:pPr>
      <w:r w:rsidRPr="008C6EBB">
        <w:rPr>
          <w:sz w:val="28"/>
          <w:szCs w:val="28"/>
        </w:rPr>
        <w:t xml:space="preserve">где  </w:t>
      </w:r>
      <m:oMath>
        <m:r>
          <w:rPr>
            <w:rFonts w:ascii="Cambria Math" w:hAnsi="Cambria Math"/>
            <w:sz w:val="28"/>
            <w:szCs w:val="28"/>
            <w:lang w:val="en-US"/>
          </w:rPr>
          <m:t>R</m:t>
        </m:r>
        <m:d>
          <m:dPr>
            <m:ctrlPr>
              <w:rPr>
                <w:rFonts w:ascii="Cambria Math" w:hAnsi="Cambria Math"/>
                <w:i/>
                <w:sz w:val="28"/>
                <w:szCs w:val="28"/>
                <w:lang w:val="en-US"/>
              </w:rPr>
            </m:ctrlPr>
          </m:dPr>
          <m:e>
            <m:r>
              <w:rPr>
                <w:rFonts w:ascii="Cambria Math" w:hAnsi="Cambria Math"/>
                <w:sz w:val="28"/>
                <w:szCs w:val="28"/>
                <w:lang w:val="en-US"/>
              </w:rPr>
              <m:t>w</m:t>
            </m:r>
          </m:e>
        </m:d>
      </m:oMath>
      <w:r w:rsidRPr="008C6EBB">
        <w:rPr>
          <w:sz w:val="28"/>
          <w:szCs w:val="28"/>
        </w:rPr>
        <w:t xml:space="preserve">–  компоненты гессиана  </w:t>
      </w:r>
      <m:oMath>
        <m:r>
          <w:rPr>
            <w:rFonts w:ascii="Cambria Math" w:hAnsi="Cambria Math"/>
            <w:sz w:val="28"/>
            <w:szCs w:val="28"/>
            <w:lang w:val="en-US"/>
          </w:rPr>
          <m:t>H</m:t>
        </m:r>
        <m:d>
          <m:dPr>
            <m:ctrlPr>
              <w:rPr>
                <w:rFonts w:ascii="Cambria Math" w:hAnsi="Cambria Math"/>
                <w:i/>
                <w:sz w:val="28"/>
                <w:szCs w:val="28"/>
                <w:lang w:val="en-US"/>
              </w:rPr>
            </m:ctrlPr>
          </m:dPr>
          <m:e>
            <m:r>
              <w:rPr>
                <w:rFonts w:ascii="Cambria Math" w:hAnsi="Cambria Math"/>
                <w:sz w:val="28"/>
                <w:szCs w:val="28"/>
                <w:lang w:val="en-US"/>
              </w:rPr>
              <m:t>w</m:t>
            </m:r>
          </m:e>
        </m:d>
      </m:oMath>
      <w:r w:rsidRPr="008C6EBB">
        <w:rPr>
          <w:sz w:val="28"/>
          <w:szCs w:val="28"/>
        </w:rPr>
        <w:t xml:space="preserve">, </w:t>
      </w:r>
      <w:r w:rsidR="0085036B">
        <w:rPr>
          <w:sz w:val="28"/>
          <w:szCs w:val="28"/>
        </w:rPr>
        <w:t>в которой</w:t>
      </w:r>
      <w:r w:rsidR="0085036B" w:rsidRPr="0085036B">
        <w:rPr>
          <w:sz w:val="28"/>
          <w:szCs w:val="28"/>
        </w:rPr>
        <w:t xml:space="preserve"> </w:t>
      </w:r>
      <w:r w:rsidR="0085036B" w:rsidRPr="008C6EBB">
        <w:rPr>
          <w:sz w:val="28"/>
          <w:szCs w:val="28"/>
        </w:rPr>
        <w:t xml:space="preserve">относительно </w:t>
      </w:r>
      <m:oMath>
        <m:r>
          <w:rPr>
            <w:rFonts w:ascii="Cambria Math" w:hAnsi="Cambria Math"/>
            <w:sz w:val="28"/>
            <w:szCs w:val="28"/>
            <w:lang w:val="en-US"/>
          </w:rPr>
          <m:t>w</m:t>
        </m:r>
      </m:oMath>
      <w:r w:rsidR="0085036B">
        <w:rPr>
          <w:sz w:val="28"/>
          <w:szCs w:val="28"/>
        </w:rPr>
        <w:t xml:space="preserve"> получены</w:t>
      </w:r>
      <w:r w:rsidRPr="008C6EBB">
        <w:rPr>
          <w:sz w:val="28"/>
          <w:szCs w:val="28"/>
        </w:rPr>
        <w:t xml:space="preserve"> высшие производные.  </w:t>
      </w:r>
    </w:p>
    <w:p w:rsidR="00C12E7E" w:rsidRDefault="0085036B" w:rsidP="002866E6">
      <w:pPr>
        <w:pStyle w:val="a4"/>
        <w:spacing w:after="0"/>
        <w:ind w:firstLine="709"/>
        <w:jc w:val="both"/>
      </w:pPr>
      <w:r>
        <w:rPr>
          <w:color w:val="000000"/>
          <w:sz w:val="28"/>
          <w:szCs w:val="28"/>
        </w:rPr>
        <w:t xml:space="preserve">Аппроксимированная </w:t>
      </w:r>
      <w:r w:rsidRPr="0085036B">
        <w:rPr>
          <w:i/>
          <w:color w:val="000000"/>
          <w:sz w:val="28"/>
          <w:szCs w:val="28"/>
          <w:lang w:val="en-US"/>
        </w:rPr>
        <w:t>R</w:t>
      </w:r>
      <w:r w:rsidRPr="0085036B">
        <w:rPr>
          <w:i/>
          <w:color w:val="000000"/>
          <w:sz w:val="28"/>
          <w:szCs w:val="28"/>
        </w:rPr>
        <w:t>(</w:t>
      </w:r>
      <w:r w:rsidRPr="0085036B">
        <w:rPr>
          <w:i/>
          <w:color w:val="000000"/>
          <w:sz w:val="28"/>
          <w:szCs w:val="28"/>
          <w:lang w:val="en-US"/>
        </w:rPr>
        <w:t>w</w:t>
      </w:r>
      <w:r w:rsidRPr="0085036B">
        <w:rPr>
          <w:i/>
          <w:color w:val="000000"/>
          <w:sz w:val="28"/>
          <w:szCs w:val="28"/>
        </w:rPr>
        <w:t>)</w:t>
      </w:r>
      <w:r>
        <w:rPr>
          <w:color w:val="000000"/>
          <w:sz w:val="28"/>
          <w:szCs w:val="28"/>
        </w:rPr>
        <w:t xml:space="preserve"> </w:t>
      </w:r>
      <w:r w:rsidRPr="008C6EBB">
        <w:rPr>
          <w:sz w:val="28"/>
          <w:szCs w:val="28"/>
        </w:rPr>
        <w:t>регуляризационн</w:t>
      </w:r>
      <w:r>
        <w:rPr>
          <w:sz w:val="28"/>
          <w:szCs w:val="28"/>
        </w:rPr>
        <w:t>ым фактором</w:t>
      </w:r>
      <w:r>
        <w:rPr>
          <w:color w:val="000000"/>
          <w:sz w:val="28"/>
          <w:szCs w:val="28"/>
        </w:rPr>
        <w:t xml:space="preserve"> </w:t>
      </w:r>
      <w:r w:rsidRPr="0085036B">
        <w:rPr>
          <w:i/>
          <w:color w:val="000000"/>
          <w:sz w:val="28"/>
          <w:szCs w:val="28"/>
          <w:lang w:val="en-US"/>
        </w:rPr>
        <w:t>vl</w:t>
      </w:r>
      <w:r w:rsidRPr="0085036B">
        <w:rPr>
          <w:i/>
          <w:color w:val="000000"/>
          <w:sz w:val="28"/>
          <w:szCs w:val="28"/>
        </w:rPr>
        <w:t xml:space="preserve"> </w:t>
      </w:r>
      <w:r w:rsidRPr="0085036B">
        <w:rPr>
          <w:color w:val="000000"/>
          <w:sz w:val="28"/>
          <w:szCs w:val="28"/>
        </w:rPr>
        <w:t xml:space="preserve">является основной особенностью </w:t>
      </w:r>
      <w:r>
        <w:rPr>
          <w:color w:val="000000"/>
          <w:sz w:val="28"/>
          <w:szCs w:val="28"/>
        </w:rPr>
        <w:t>алгоритма</w:t>
      </w:r>
      <w:r w:rsidR="00C12E7E">
        <w:rPr>
          <w:color w:val="000000"/>
          <w:sz w:val="28"/>
          <w:szCs w:val="28"/>
        </w:rPr>
        <w:t xml:space="preserve"> Левенберга-Марквардта,</w:t>
      </w:r>
      <w:r>
        <w:rPr>
          <w:color w:val="000000"/>
          <w:sz w:val="28"/>
          <w:szCs w:val="28"/>
        </w:rPr>
        <w:t xml:space="preserve"> также следует отметить,</w:t>
      </w:r>
      <w:r w:rsidR="00C12E7E">
        <w:rPr>
          <w:color w:val="000000"/>
          <w:sz w:val="28"/>
          <w:szCs w:val="28"/>
        </w:rPr>
        <w:t xml:space="preserve"> переменная </w:t>
      </w:r>
      <w:r w:rsidRPr="0085036B">
        <w:rPr>
          <w:i/>
          <w:color w:val="000000"/>
          <w:sz w:val="28"/>
          <w:szCs w:val="28"/>
        </w:rPr>
        <w:t>vv</w:t>
      </w:r>
      <w:r w:rsidR="00C12E7E">
        <w:rPr>
          <w:color w:val="000000"/>
          <w:sz w:val="28"/>
          <w:szCs w:val="28"/>
        </w:rPr>
        <w:t xml:space="preserve">, или </w:t>
      </w:r>
      <w:r>
        <w:rPr>
          <w:color w:val="000000"/>
          <w:sz w:val="28"/>
          <w:szCs w:val="28"/>
        </w:rPr>
        <w:t xml:space="preserve">как ее еще называют </w:t>
      </w:r>
      <w:r w:rsidR="00C12E7E">
        <w:rPr>
          <w:color w:val="000000"/>
          <w:sz w:val="28"/>
          <w:szCs w:val="28"/>
        </w:rPr>
        <w:t xml:space="preserve">параметр Левенберга-Марквардта, </w:t>
      </w:r>
      <w:r>
        <w:rPr>
          <w:color w:val="000000"/>
          <w:sz w:val="28"/>
          <w:szCs w:val="28"/>
        </w:rPr>
        <w:t>изменяется в процессе оптимизации и представляет собой скалярную величину.</w:t>
      </w:r>
      <w:r w:rsidR="00C12E7E">
        <w:rPr>
          <w:color w:val="000000"/>
          <w:sz w:val="28"/>
          <w:szCs w:val="28"/>
        </w:rPr>
        <w:t xml:space="preserve"> </w:t>
      </w:r>
      <w:r>
        <w:rPr>
          <w:color w:val="000000"/>
          <w:sz w:val="28"/>
          <w:szCs w:val="28"/>
        </w:rPr>
        <w:t>Таким образом</w:t>
      </w:r>
      <w:r w:rsidR="00C12E7E">
        <w:rPr>
          <w:color w:val="000000"/>
          <w:sz w:val="28"/>
          <w:szCs w:val="28"/>
        </w:rPr>
        <w:t xml:space="preserve">, функция </w:t>
      </w:r>
      <w:r w:rsidR="00C12E7E" w:rsidRPr="008C6EBB">
        <w:rPr>
          <w:sz w:val="28"/>
          <w:szCs w:val="28"/>
        </w:rPr>
        <w:t>гессиана</w:t>
      </w:r>
      <w:r>
        <w:rPr>
          <w:sz w:val="28"/>
          <w:szCs w:val="28"/>
        </w:rPr>
        <w:t xml:space="preserve"> в матричном виде</w:t>
      </w:r>
      <w:r w:rsidR="00C12E7E">
        <w:rPr>
          <w:color w:val="000000"/>
          <w:sz w:val="28"/>
          <w:szCs w:val="28"/>
        </w:rPr>
        <w:t xml:space="preserve"> на -</w:t>
      </w:r>
      <w:r>
        <w:rPr>
          <w:color w:val="000000"/>
          <w:sz w:val="28"/>
          <w:szCs w:val="28"/>
          <w:lang w:val="en-US"/>
        </w:rPr>
        <w:t>m</w:t>
      </w:r>
      <w:r w:rsidR="00C12E7E">
        <w:rPr>
          <w:color w:val="000000"/>
          <w:sz w:val="28"/>
          <w:szCs w:val="28"/>
        </w:rPr>
        <w:t xml:space="preserve"> этапе имеет </w:t>
      </w:r>
      <w:r>
        <w:rPr>
          <w:color w:val="000000"/>
          <w:sz w:val="28"/>
          <w:szCs w:val="28"/>
        </w:rPr>
        <w:t>вид</w:t>
      </w:r>
      <w:r w:rsidR="00C12E7E">
        <w:rPr>
          <w:color w:val="000000"/>
          <w:sz w:val="28"/>
          <w:szCs w:val="28"/>
        </w:rPr>
        <w:t xml:space="preserve"> [</w:t>
      </w:r>
      <w:r w:rsidR="0072757D">
        <w:rPr>
          <w:color w:val="000000"/>
          <w:sz w:val="28"/>
          <w:szCs w:val="28"/>
        </w:rPr>
        <w:t>57</w:t>
      </w:r>
      <w:r w:rsidR="00C12E7E">
        <w:rPr>
          <w:color w:val="000000"/>
          <w:sz w:val="28"/>
          <w:szCs w:val="28"/>
        </w:rPr>
        <w:t>]</w:t>
      </w:r>
      <w:r w:rsidR="001211BA">
        <w:rPr>
          <w:color w:val="000000"/>
          <w:sz w:val="28"/>
          <w:szCs w:val="28"/>
        </w:rPr>
        <w:t>:</w:t>
      </w:r>
    </w:p>
    <w:p w:rsidR="00C12E7E" w:rsidRPr="008C6EBB" w:rsidRDefault="00C12E7E" w:rsidP="002866E6">
      <w:pPr>
        <w:autoSpaceDE w:val="0"/>
        <w:autoSpaceDN w:val="0"/>
        <w:adjustRightInd w:val="0"/>
        <w:ind w:firstLine="709"/>
        <w:jc w:val="both"/>
        <w:rPr>
          <w:sz w:val="28"/>
          <w:szCs w:val="28"/>
        </w:rPr>
      </w:pPr>
    </w:p>
    <w:p w:rsidR="00C12E7E" w:rsidRDefault="00C12E7E" w:rsidP="002866E6">
      <w:pPr>
        <w:autoSpaceDE w:val="0"/>
        <w:autoSpaceDN w:val="0"/>
        <w:adjustRightInd w:val="0"/>
        <w:ind w:firstLine="709"/>
        <w:jc w:val="right"/>
        <w:rPr>
          <w:sz w:val="28"/>
          <w:szCs w:val="28"/>
        </w:rPr>
      </w:pPr>
      <m:oMath>
        <m:r>
          <w:rPr>
            <w:rFonts w:ascii="Cambria Math" w:hAnsi="Cambria Math"/>
            <w:sz w:val="28"/>
            <w:szCs w:val="28"/>
            <w:lang w:val="en-US"/>
          </w:rPr>
          <m:t>G</m:t>
        </m:r>
        <m:sSub>
          <m:sSubPr>
            <m:ctrlPr>
              <w:rPr>
                <w:rFonts w:ascii="Cambria Math" w:hAnsi="Cambria Math"/>
                <w:i/>
                <w:sz w:val="28"/>
                <w:szCs w:val="28"/>
                <w:lang w:val="en-US"/>
              </w:rPr>
            </m:ctrlPr>
          </m:sSubPr>
          <m:e>
            <m:r>
              <w:rPr>
                <w:rFonts w:ascii="Cambria Math"/>
                <w:sz w:val="28"/>
                <w:szCs w:val="28"/>
              </w:rPr>
              <m:t>(</m:t>
            </m:r>
            <m:r>
              <w:rPr>
                <w:rFonts w:ascii="Cambria Math" w:hAnsi="Cambria Math"/>
                <w:sz w:val="28"/>
                <w:szCs w:val="28"/>
                <w:lang w:val="en-US"/>
              </w:rPr>
              <m:t>w</m:t>
            </m:r>
          </m:e>
          <m:sub>
            <m:r>
              <w:rPr>
                <w:rFonts w:ascii="Cambria Math" w:hAnsi="Cambria Math"/>
                <w:sz w:val="28"/>
                <w:szCs w:val="28"/>
                <w:lang w:val="en-US"/>
              </w:rPr>
              <m:t>k</m:t>
            </m:r>
          </m:sub>
        </m:sSub>
        <m:r>
          <w:rPr>
            <w:rFonts w:ascii="Cambria Math"/>
            <w:sz w:val="28"/>
            <w:szCs w:val="28"/>
          </w:rPr>
          <m:t>)=</m:t>
        </m:r>
        <m:sSup>
          <m:sSupPr>
            <m:ctrlPr>
              <w:rPr>
                <w:rFonts w:ascii="Cambria Math" w:hAnsi="Cambria Math"/>
                <w:i/>
                <w:sz w:val="28"/>
                <w:szCs w:val="28"/>
                <w:lang w:val="en-US"/>
              </w:rPr>
            </m:ctrlPr>
          </m:sSupPr>
          <m:e>
            <m:d>
              <m:dPr>
                <m:begChr m:val="["/>
                <m:endChr m:val="]"/>
                <m:ctrlPr>
                  <w:rPr>
                    <w:rFonts w:ascii="Cambria Math" w:hAnsi="Cambria Math"/>
                    <w:i/>
                    <w:sz w:val="28"/>
                    <w:szCs w:val="28"/>
                    <w:lang w:val="en-US"/>
                  </w:rPr>
                </m:ctrlPr>
              </m:dPr>
              <m:e>
                <m:r>
                  <w:rPr>
                    <w:rFonts w:ascii="Cambria Math" w:hAnsi="Cambria Math"/>
                    <w:sz w:val="28"/>
                    <w:szCs w:val="28"/>
                    <w:lang w:val="en-US"/>
                  </w:rPr>
                  <m:t>J</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k</m:t>
                        </m:r>
                      </m:sub>
                    </m:sSub>
                  </m:e>
                </m:d>
              </m:e>
            </m:d>
          </m:e>
          <m:sup>
            <m:r>
              <w:rPr>
                <w:rFonts w:ascii="Cambria Math" w:hAnsi="Cambria Math"/>
                <w:sz w:val="28"/>
                <w:szCs w:val="28"/>
                <w:lang w:val="en-US"/>
              </w:rPr>
              <m:t>T</m:t>
            </m:r>
          </m:sup>
        </m:sSup>
        <m:r>
          <w:rPr>
            <w:rFonts w:ascii="Cambria Math" w:hAnsi="Cambria Math"/>
            <w:sz w:val="28"/>
            <w:szCs w:val="28"/>
            <w:lang w:val="en-US"/>
          </w:rPr>
          <m:t>J</m:t>
        </m:r>
        <m:d>
          <m:dPr>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k</m:t>
                </m:r>
              </m:sub>
            </m:sSub>
          </m:e>
        </m:d>
        <m:r>
          <w:rPr>
            <w:rFonts w:asci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k</m:t>
            </m:r>
          </m:sub>
        </m:sSub>
        <m:r>
          <w:rPr>
            <w:rFonts w:ascii="Cambria Math" w:hAnsi="Cambria Math"/>
            <w:sz w:val="28"/>
            <w:szCs w:val="28"/>
            <w:lang w:val="en-US"/>
          </w:rPr>
          <m:t>l</m:t>
        </m:r>
      </m:oMath>
      <w:r w:rsidR="007E6A0B">
        <w:rPr>
          <w:sz w:val="28"/>
          <w:szCs w:val="28"/>
        </w:rPr>
        <w:t xml:space="preserve">.         </w:t>
      </w:r>
      <w:r w:rsidRPr="00AE2A0B">
        <w:rPr>
          <w:sz w:val="28"/>
          <w:szCs w:val="28"/>
        </w:rPr>
        <w:t xml:space="preserve">                                 (</w:t>
      </w:r>
      <w:r>
        <w:rPr>
          <w:sz w:val="28"/>
          <w:szCs w:val="28"/>
        </w:rPr>
        <w:t>3.6</w:t>
      </w:r>
      <w:r w:rsidRPr="00AE2A0B">
        <w:rPr>
          <w:sz w:val="28"/>
          <w:szCs w:val="28"/>
        </w:rPr>
        <w:t>)</w:t>
      </w:r>
    </w:p>
    <w:p w:rsidR="00C12E7E" w:rsidRPr="00AE2A0B" w:rsidRDefault="00C12E7E" w:rsidP="002866E6">
      <w:pPr>
        <w:autoSpaceDE w:val="0"/>
        <w:autoSpaceDN w:val="0"/>
        <w:adjustRightInd w:val="0"/>
        <w:ind w:firstLine="709"/>
        <w:jc w:val="right"/>
        <w:rPr>
          <w:sz w:val="28"/>
          <w:szCs w:val="28"/>
        </w:rPr>
      </w:pPr>
    </w:p>
    <w:p w:rsidR="00C12E7E" w:rsidRDefault="00C12E7E" w:rsidP="002866E6">
      <w:pPr>
        <w:pStyle w:val="a4"/>
        <w:spacing w:after="0"/>
        <w:ind w:firstLine="709"/>
        <w:jc w:val="both"/>
        <w:rPr>
          <w:color w:val="000000"/>
          <w:sz w:val="28"/>
          <w:szCs w:val="28"/>
        </w:rPr>
      </w:pPr>
      <w:r>
        <w:rPr>
          <w:color w:val="000000"/>
          <w:sz w:val="28"/>
          <w:szCs w:val="28"/>
        </w:rPr>
        <w:t xml:space="preserve">На начальном этапе обучения, где фактический показатель </w:t>
      </w:r>
      <m:oMath>
        <m:sSub>
          <m:sSubPr>
            <m:ctrlPr>
              <w:rPr>
                <w:rFonts w:ascii="Cambria Math" w:hAnsi="Cambria Math"/>
                <w:i/>
                <w:sz w:val="28"/>
                <w:szCs w:val="28"/>
                <w:lang w:val="en-US"/>
              </w:rPr>
            </m:ctrlPr>
          </m:sSubPr>
          <m:e>
            <m:r>
              <w:rPr>
                <w:rFonts w:ascii="Cambria Math" w:hAnsi="Cambria Math"/>
                <w:sz w:val="28"/>
                <w:szCs w:val="28"/>
                <w:lang w:val="en-US"/>
              </w:rPr>
              <m:t>w</m:t>
            </m:r>
          </m:e>
          <m:sub>
            <m:r>
              <w:rPr>
                <w:rFonts w:ascii="Cambria Math" w:hAnsi="Cambria Math"/>
                <w:sz w:val="28"/>
                <w:szCs w:val="28"/>
                <w:lang w:val="en-US"/>
              </w:rPr>
              <m:t>k</m:t>
            </m:r>
          </m:sub>
        </m:sSub>
      </m:oMath>
      <w:r>
        <w:rPr>
          <w:color w:val="000000"/>
          <w:sz w:val="28"/>
          <w:szCs w:val="28"/>
        </w:rPr>
        <w:t xml:space="preserve"> еще далек  от искомого (высокое значение погрешности    </w:t>
      </w:r>
      <w:r>
        <w:rPr>
          <w:i/>
          <w:iCs/>
          <w:color w:val="000000"/>
          <w:sz w:val="28"/>
          <w:szCs w:val="28"/>
        </w:rPr>
        <w:t>e</w:t>
      </w:r>
      <w:r>
        <w:rPr>
          <w:color w:val="000000"/>
          <w:sz w:val="28"/>
          <w:szCs w:val="28"/>
        </w:rPr>
        <w:t xml:space="preserve">), применяется значение показателя </w:t>
      </w:r>
      <w:r>
        <w:rPr>
          <w:noProof/>
          <w:color w:val="000000"/>
          <w:bdr w:val="none" w:sz="0" w:space="0" w:color="auto" w:frame="1"/>
        </w:rPr>
        <w:t xml:space="preserve"> </w:t>
      </w:r>
      <w:r>
        <w:rPr>
          <w:noProof/>
          <w:color w:val="000000"/>
          <w:bdr w:val="none" w:sz="0" w:space="0" w:color="auto" w:frame="1"/>
        </w:rPr>
        <w:drawing>
          <wp:inline distT="0" distB="0" distL="0" distR="0" wp14:anchorId="7FBE3C43" wp14:editId="401ACA08">
            <wp:extent cx="180975" cy="209550"/>
            <wp:effectExtent l="0" t="0" r="9525" b="0"/>
            <wp:docPr id="41" name="Рисунок 41" descr="https://lh3.googleusercontent.com/Ym6mf9S_AxCQAXyHv3fNvNiYbue20iavUGiUrEkhFBreLCOZUq5DLJ4L7v-j9_8wqqy_1opf7HHk97dzOgHFYSUiRrSdaeHwngoR0hm3tCVcIBpsJT1kphuti4wdYJqQ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h3.googleusercontent.com/Ym6mf9S_AxCQAXyHv3fNvNiYbue20iavUGiUrEkhFBreLCOZUq5DLJ4L7v-j9_8wqqy_1opf7HHk97dzOgHFYSUiRrSdaeHwngoR0hm3tCVcIBpsJT1kphuti4wdYJqQu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Pr>
          <w:color w:val="000000"/>
          <w:sz w:val="28"/>
          <w:szCs w:val="28"/>
        </w:rPr>
        <w:t>, намного больше собственного показателя матрицы</w:t>
      </w:r>
      <w:r>
        <w:rPr>
          <w:noProof/>
          <w:color w:val="000000"/>
          <w:bdr w:val="none" w:sz="0" w:space="0" w:color="auto" w:frame="1"/>
        </w:rPr>
        <w:drawing>
          <wp:inline distT="0" distB="0" distL="0" distR="0" wp14:anchorId="5EC559C4" wp14:editId="54118B45">
            <wp:extent cx="1076325" cy="209550"/>
            <wp:effectExtent l="0" t="0" r="9525" b="0"/>
            <wp:docPr id="42" name="Рисунок 42" descr="https://lh3.googleusercontent.com/yvv5XKkk3G0Yby0lkfO_Vqm7blgX3gAnWJMxoxX_KrFcLILrFmV12hlZJgAT45r7SpDWIMgErtTspXMvDlsdNZu3jU42NVxel2L0Gth9ZbBihPC-9NJaiqON6U6HorQd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lh3.googleusercontent.com/yvv5XKkk3G0Yby0lkfO_Vqm7blgX3gAnWJMxoxX_KrFcLILrFmV12hlZJgAT45r7SpDWIMgErtTspXMvDlsdNZu3jU42NVxel2L0Gth9ZbBihPC-9NJaiqON6U6HorQdG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76325" cy="209550"/>
                    </a:xfrm>
                    <a:prstGeom prst="rect">
                      <a:avLst/>
                    </a:prstGeom>
                    <a:noFill/>
                    <a:ln>
                      <a:noFill/>
                    </a:ln>
                  </pic:spPr>
                </pic:pic>
              </a:graphicData>
            </a:graphic>
          </wp:inline>
        </w:drawing>
      </w:r>
      <w:r>
        <w:rPr>
          <w:color w:val="000000"/>
          <w:sz w:val="28"/>
          <w:szCs w:val="28"/>
        </w:rPr>
        <w:t>При этом гессиан по факту замещается регуляризационным фактором:</w:t>
      </w:r>
    </w:p>
    <w:p w:rsidR="00FC1740" w:rsidRDefault="00FC1740" w:rsidP="002866E6">
      <w:pPr>
        <w:pStyle w:val="a4"/>
        <w:spacing w:after="0"/>
        <w:ind w:firstLine="709"/>
        <w:jc w:val="both"/>
        <w:rPr>
          <w:color w:val="000000"/>
          <w:sz w:val="28"/>
          <w:szCs w:val="28"/>
        </w:rPr>
      </w:pPr>
    </w:p>
    <w:p w:rsidR="00FC1740" w:rsidRDefault="00FC1740" w:rsidP="002866E6">
      <w:pPr>
        <w:pStyle w:val="a4"/>
        <w:spacing w:after="0"/>
        <w:ind w:firstLine="709"/>
        <w:jc w:val="both"/>
        <w:rPr>
          <w:color w:val="000000"/>
          <w:sz w:val="28"/>
          <w:szCs w:val="28"/>
        </w:rPr>
      </w:pPr>
      <w:r w:rsidRPr="00FC1740">
        <w:rPr>
          <w:color w:val="000000"/>
          <w:sz w:val="28"/>
          <w:szCs w:val="28"/>
        </w:rPr>
        <w:t xml:space="preserve">                           </w:t>
      </w:r>
      <m:oMath>
        <m:r>
          <w:rPr>
            <w:rFonts w:ascii="Cambria Math" w:hAnsi="Cambria Math"/>
            <w:color w:val="000000"/>
            <w:sz w:val="28"/>
            <w:szCs w:val="28"/>
          </w:rPr>
          <m:t xml:space="preserve">  G(</m:t>
        </m:r>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rPr>
              <m:t>k</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v</m:t>
            </m:r>
          </m:e>
          <m:sub>
            <m:r>
              <w:rPr>
                <w:rFonts w:ascii="Cambria Math" w:hAnsi="Cambria Math"/>
                <w:color w:val="000000"/>
                <w:sz w:val="28"/>
                <w:szCs w:val="28"/>
              </w:rPr>
              <m:t>k</m:t>
            </m:r>
          </m:sub>
        </m:sSub>
        <m:r>
          <w:rPr>
            <w:rFonts w:ascii="Cambria Math" w:hAnsi="Cambria Math"/>
            <w:color w:val="000000"/>
            <w:sz w:val="28"/>
            <w:szCs w:val="28"/>
          </w:rPr>
          <m:t>lG(</m:t>
        </m:r>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rPr>
              <m:t>k</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v</m:t>
            </m:r>
          </m:e>
          <m:sub>
            <m:r>
              <w:rPr>
                <w:rFonts w:ascii="Cambria Math" w:hAnsi="Cambria Math"/>
                <w:color w:val="000000"/>
                <w:sz w:val="28"/>
                <w:szCs w:val="28"/>
              </w:rPr>
              <m:t>k</m:t>
            </m:r>
          </m:sub>
        </m:sSub>
        <m:r>
          <w:rPr>
            <w:rFonts w:ascii="Cambria Math" w:hAnsi="Cambria Math"/>
            <w:color w:val="000000"/>
            <w:sz w:val="28"/>
            <w:szCs w:val="28"/>
          </w:rPr>
          <m:t>l</m:t>
        </m:r>
        <m:r>
          <m:rPr>
            <m:sty m:val="p"/>
          </m:rPr>
          <w:rPr>
            <w:rFonts w:ascii="Cambria Math" w:hAnsi="Cambria Math"/>
            <w:color w:val="000000"/>
            <w:sz w:val="28"/>
            <w:szCs w:val="28"/>
          </w:rPr>
          <m:t xml:space="preserve"> </m:t>
        </m:r>
      </m:oMath>
      <w:r w:rsidRPr="00FC1740">
        <w:rPr>
          <w:color w:val="000000"/>
          <w:sz w:val="28"/>
          <w:szCs w:val="28"/>
        </w:rPr>
        <w:t xml:space="preserve">                                               (3.7)</w:t>
      </w:r>
    </w:p>
    <w:p w:rsidR="007E6A0B" w:rsidRDefault="007E6A0B" w:rsidP="002866E6">
      <w:pPr>
        <w:pStyle w:val="a4"/>
        <w:spacing w:after="0"/>
        <w:ind w:firstLine="709"/>
        <w:jc w:val="both"/>
      </w:pPr>
    </w:p>
    <w:p w:rsidR="007E6A0B" w:rsidRDefault="007E6A0B" w:rsidP="002866E6">
      <w:pPr>
        <w:pStyle w:val="a4"/>
        <w:spacing w:after="0"/>
        <w:ind w:firstLine="709"/>
        <w:jc w:val="right"/>
      </w:pPr>
    </w:p>
    <w:p w:rsidR="00C12E7E" w:rsidRDefault="00C12E7E" w:rsidP="002866E6">
      <w:pPr>
        <w:pStyle w:val="a4"/>
        <w:spacing w:after="0"/>
        <w:ind w:firstLine="709"/>
        <w:jc w:val="both"/>
        <w:rPr>
          <w:color w:val="000000"/>
          <w:sz w:val="28"/>
          <w:szCs w:val="28"/>
        </w:rPr>
      </w:pPr>
      <w:r>
        <w:rPr>
          <w:color w:val="000000"/>
          <w:sz w:val="28"/>
          <w:szCs w:val="28"/>
        </w:rPr>
        <w:t>а вектор минимизации подбирается по методике наискорейшего спуска</w:t>
      </w:r>
    </w:p>
    <w:p w:rsidR="00693E0D" w:rsidRDefault="00693E0D" w:rsidP="002866E6">
      <w:pPr>
        <w:pStyle w:val="a4"/>
        <w:spacing w:after="0"/>
        <w:ind w:firstLine="709"/>
        <w:jc w:val="both"/>
        <w:rPr>
          <w:color w:val="000000"/>
          <w:sz w:val="28"/>
          <w:szCs w:val="28"/>
        </w:rPr>
      </w:pPr>
    </w:p>
    <w:p w:rsidR="00FC1740" w:rsidRPr="00693E0D" w:rsidRDefault="00693E0D" w:rsidP="00693E0D">
      <w:pPr>
        <w:pStyle w:val="a4"/>
        <w:spacing w:after="0"/>
        <w:ind w:firstLine="709"/>
        <w:jc w:val="center"/>
        <w:rPr>
          <w:color w:val="000000"/>
          <w:sz w:val="28"/>
          <w:szCs w:val="28"/>
        </w:rPr>
      </w:pPr>
      <w:r w:rsidRPr="00693E0D">
        <w:rPr>
          <w:color w:val="000000"/>
          <w:sz w:val="28"/>
          <w:szCs w:val="28"/>
        </w:rPr>
        <w:t xml:space="preserve">                              </w:t>
      </w:r>
      <m:oMath>
        <m:sSub>
          <m:sSubPr>
            <m:ctrlPr>
              <w:rPr>
                <w:rFonts w:ascii="Cambria Math" w:hAnsi="Cambria Math"/>
                <w:i/>
                <w:color w:val="000000"/>
                <w:sz w:val="28"/>
                <w:szCs w:val="28"/>
              </w:rPr>
            </m:ctrlPr>
          </m:sSubPr>
          <m:e>
            <m:r>
              <w:rPr>
                <w:rFonts w:ascii="Cambria Math" w:hAnsi="Cambria Math"/>
                <w:color w:val="000000"/>
                <w:sz w:val="28"/>
                <w:szCs w:val="28"/>
              </w:rPr>
              <m:t>p</m:t>
            </m:r>
          </m:e>
          <m:sub>
            <m:r>
              <w:rPr>
                <w:rFonts w:ascii="Cambria Math" w:hAnsi="Cambria Math"/>
                <w:color w:val="000000"/>
                <w:sz w:val="28"/>
                <w:szCs w:val="28"/>
              </w:rPr>
              <m:t>k</m:t>
            </m:r>
          </m:sub>
        </m:sSub>
        <m:r>
          <w:rPr>
            <w:rFonts w:ascii="Cambria Math" w:hAnsi="Cambria Math"/>
            <w:color w:val="000000"/>
            <w:sz w:val="28"/>
            <w:szCs w:val="28"/>
          </w:rPr>
          <m:t xml:space="preserve">= - </m:t>
        </m:r>
        <m:f>
          <m:fPr>
            <m:ctrlPr>
              <w:rPr>
                <w:rFonts w:ascii="Cambria Math" w:hAnsi="Cambria Math"/>
                <w:i/>
                <w:color w:val="000000"/>
                <w:sz w:val="28"/>
                <w:szCs w:val="28"/>
              </w:rPr>
            </m:ctrlPr>
          </m:fPr>
          <m:num>
            <m:r>
              <w:rPr>
                <w:rFonts w:ascii="Cambria Math" w:hAnsi="Cambria Math"/>
                <w:color w:val="000000"/>
                <w:sz w:val="28"/>
                <w:szCs w:val="28"/>
              </w:rPr>
              <m:t>g</m:t>
            </m:r>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rPr>
                      <m:t>k</m:t>
                    </m:r>
                  </m:sub>
                </m:sSub>
              </m:e>
            </m:d>
          </m:num>
          <m:den>
            <m:sSub>
              <m:sSubPr>
                <m:ctrlPr>
                  <w:rPr>
                    <w:rFonts w:ascii="Cambria Math" w:hAnsi="Cambria Math"/>
                    <w:i/>
                    <w:color w:val="000000"/>
                    <w:sz w:val="28"/>
                    <w:szCs w:val="28"/>
                  </w:rPr>
                </m:ctrlPr>
              </m:sSubPr>
              <m:e>
                <m:r>
                  <w:rPr>
                    <w:rFonts w:ascii="Cambria Math" w:hAnsi="Cambria Math"/>
                    <w:color w:val="000000"/>
                    <w:sz w:val="28"/>
                    <w:szCs w:val="28"/>
                  </w:rPr>
                  <m:t>v</m:t>
                </m:r>
              </m:e>
              <m:sub>
                <m:r>
                  <w:rPr>
                    <w:rFonts w:ascii="Cambria Math" w:hAnsi="Cambria Math"/>
                    <w:color w:val="000000"/>
                    <w:sz w:val="28"/>
                    <w:szCs w:val="28"/>
                  </w:rPr>
                  <m:t>k</m:t>
                </m:r>
              </m:sub>
            </m:sSub>
          </m:den>
        </m:f>
        <m:sSub>
          <m:sSubPr>
            <m:ctrlPr>
              <w:rPr>
                <w:rFonts w:ascii="Cambria Math" w:hAnsi="Cambria Math"/>
                <w:i/>
                <w:color w:val="000000"/>
                <w:sz w:val="28"/>
                <w:szCs w:val="28"/>
              </w:rPr>
            </m:ctrlPr>
          </m:sSubPr>
          <m:e>
            <m:r>
              <w:rPr>
                <w:rFonts w:ascii="Cambria Math" w:hAnsi="Cambria Math"/>
                <w:color w:val="000000"/>
                <w:sz w:val="28"/>
                <w:szCs w:val="28"/>
              </w:rPr>
              <m:t>p</m:t>
            </m:r>
          </m:e>
          <m:sub>
            <m:r>
              <w:rPr>
                <w:rFonts w:ascii="Cambria Math" w:hAnsi="Cambria Math"/>
                <w:color w:val="000000"/>
                <w:sz w:val="28"/>
                <w:szCs w:val="28"/>
              </w:rPr>
              <m:t>k</m:t>
            </m:r>
          </m:sub>
        </m:sSub>
        <m:r>
          <w:rPr>
            <w:rFonts w:ascii="Cambria Math" w:hAnsi="Cambria Math"/>
            <w:color w:val="000000"/>
            <w:sz w:val="28"/>
            <w:szCs w:val="28"/>
          </w:rPr>
          <m:t>=-</m:t>
        </m:r>
        <m:f>
          <m:fPr>
            <m:ctrlPr>
              <w:rPr>
                <w:rFonts w:ascii="Cambria Math" w:hAnsi="Cambria Math"/>
                <w:i/>
                <w:color w:val="000000"/>
                <w:sz w:val="28"/>
                <w:szCs w:val="28"/>
              </w:rPr>
            </m:ctrlPr>
          </m:fPr>
          <m:num>
            <m:r>
              <w:rPr>
                <w:rFonts w:ascii="Cambria Math" w:hAnsi="Cambria Math"/>
                <w:color w:val="000000"/>
                <w:sz w:val="28"/>
                <w:szCs w:val="28"/>
              </w:rPr>
              <m:t>g</m:t>
            </m:r>
            <m:d>
              <m:dPr>
                <m:ctrlPr>
                  <w:rPr>
                    <w:rFonts w:ascii="Cambria Math" w:hAnsi="Cambria Math"/>
                    <w:i/>
                    <w:color w:val="000000"/>
                    <w:sz w:val="28"/>
                    <w:szCs w:val="28"/>
                  </w:rPr>
                </m:ctrlPr>
              </m:dPr>
              <m:e>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rPr>
                      <m:t>k</m:t>
                    </m:r>
                  </m:sub>
                </m:sSub>
              </m:e>
            </m:d>
          </m:num>
          <m:den>
            <m:sSub>
              <m:sSubPr>
                <m:ctrlPr>
                  <w:rPr>
                    <w:rFonts w:ascii="Cambria Math" w:hAnsi="Cambria Math"/>
                    <w:i/>
                    <w:color w:val="000000"/>
                    <w:sz w:val="28"/>
                    <w:szCs w:val="28"/>
                  </w:rPr>
                </m:ctrlPr>
              </m:sSubPr>
              <m:e>
                <m:r>
                  <w:rPr>
                    <w:rFonts w:ascii="Cambria Math" w:hAnsi="Cambria Math"/>
                    <w:color w:val="000000"/>
                    <w:sz w:val="28"/>
                    <w:szCs w:val="28"/>
                  </w:rPr>
                  <m:t>v</m:t>
                </m:r>
              </m:e>
              <m:sub>
                <m:r>
                  <w:rPr>
                    <w:rFonts w:ascii="Cambria Math" w:hAnsi="Cambria Math"/>
                    <w:color w:val="000000"/>
                    <w:sz w:val="28"/>
                    <w:szCs w:val="28"/>
                  </w:rPr>
                  <m:t>k</m:t>
                </m:r>
              </m:sub>
            </m:sSub>
          </m:den>
        </m:f>
      </m:oMath>
      <w:r w:rsidRPr="00693E0D">
        <w:rPr>
          <w:color w:val="000000"/>
          <w:sz w:val="28"/>
          <w:szCs w:val="28"/>
        </w:rPr>
        <w:t xml:space="preserve">                                             </w:t>
      </w:r>
      <w:r>
        <w:rPr>
          <w:color w:val="000000"/>
          <w:sz w:val="28"/>
          <w:szCs w:val="28"/>
        </w:rPr>
        <w:t>(3.8)</w:t>
      </w:r>
    </w:p>
    <w:p w:rsidR="007E6A0B" w:rsidRDefault="007E6A0B" w:rsidP="002866E6">
      <w:pPr>
        <w:pStyle w:val="a4"/>
        <w:spacing w:after="0"/>
        <w:ind w:firstLine="709"/>
        <w:jc w:val="both"/>
      </w:pPr>
    </w:p>
    <w:p w:rsidR="00C12E7E" w:rsidRDefault="00C12E7E" w:rsidP="002866E6">
      <w:pPr>
        <w:pStyle w:val="a4"/>
        <w:spacing w:after="0"/>
        <w:ind w:firstLine="709"/>
        <w:jc w:val="right"/>
        <w:rPr>
          <w:color w:val="000000"/>
          <w:sz w:val="28"/>
          <w:szCs w:val="28"/>
        </w:rPr>
      </w:pPr>
      <w:r>
        <w:rPr>
          <w:color w:val="000000"/>
          <w:sz w:val="28"/>
          <w:szCs w:val="28"/>
        </w:rPr>
        <w:t xml:space="preserve">                                                                 </w:t>
      </w:r>
    </w:p>
    <w:p w:rsidR="007E6A0B" w:rsidRDefault="007E6A0B" w:rsidP="002866E6">
      <w:pPr>
        <w:pStyle w:val="a4"/>
        <w:spacing w:after="0"/>
        <w:ind w:firstLine="709"/>
        <w:jc w:val="right"/>
      </w:pPr>
    </w:p>
    <w:p w:rsidR="00C12E7E" w:rsidRDefault="00C12E7E" w:rsidP="002866E6">
      <w:pPr>
        <w:pStyle w:val="a4"/>
        <w:spacing w:after="0"/>
        <w:ind w:firstLine="709"/>
        <w:jc w:val="both"/>
      </w:pPr>
      <w:r>
        <w:rPr>
          <w:color w:val="000000"/>
          <w:sz w:val="28"/>
          <w:szCs w:val="28"/>
        </w:rPr>
        <w:lastRenderedPageBreak/>
        <w:t xml:space="preserve">Как только сокращается погрешность и приближается к нужному решению величина параметра </w:t>
      </w:r>
      <w:r>
        <w:rPr>
          <w:noProof/>
          <w:color w:val="000000"/>
          <w:bdr w:val="none" w:sz="0" w:space="0" w:color="auto" w:frame="1"/>
        </w:rPr>
        <w:drawing>
          <wp:inline distT="0" distB="0" distL="0" distR="0" wp14:anchorId="0DFBAA76" wp14:editId="0AC72120">
            <wp:extent cx="180975" cy="209550"/>
            <wp:effectExtent l="0" t="0" r="9525" b="0"/>
            <wp:docPr id="47" name="Рисунок 47" descr="https://lh5.googleusercontent.com/tm4Wr_uzXDoexZogCHDe2LGoXCo_ytmCELXiM8-R9zfmxmRVslklz4q41Z5MqiPE2_Od03TirxEEPKaPiEAmiZ7O45wtbUSNPxhUMNTsrXgMq8dpqsSjJMRkG4N3irFk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lh5.googleusercontent.com/tm4Wr_uzXDoexZogCHDe2LGoXCo_ytmCELXiM8-R9zfmxmRVslklz4q41Z5MqiPE2_Od03TirxEEPKaPiEAmiZ7O45wtbUSNPxhUMNTsrXgMq8dpqsSjJMRkG4N3irFkv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Pr>
          <w:color w:val="000000"/>
          <w:sz w:val="28"/>
          <w:szCs w:val="28"/>
        </w:rPr>
        <w:t xml:space="preserve"> уменьшается и первое слагаемое в (35) доминирует. </w:t>
      </w:r>
    </w:p>
    <w:p w:rsidR="00614C4B" w:rsidRDefault="00C12E7E" w:rsidP="002866E6">
      <w:pPr>
        <w:pStyle w:val="a4"/>
        <w:spacing w:after="0"/>
        <w:ind w:firstLine="709"/>
        <w:jc w:val="both"/>
      </w:pPr>
      <w:r w:rsidRPr="00EE3439">
        <w:rPr>
          <w:sz w:val="28"/>
          <w:szCs w:val="28"/>
        </w:rPr>
        <w:t>Эффективность алгоритма напрямую зависит</w:t>
      </w:r>
      <w:r w:rsidR="00614C4B" w:rsidRPr="00EE3439">
        <w:rPr>
          <w:sz w:val="28"/>
          <w:szCs w:val="28"/>
        </w:rPr>
        <w:t xml:space="preserve"> от</w:t>
      </w:r>
      <w:r w:rsidRPr="00EE3439">
        <w:rPr>
          <w:sz w:val="28"/>
          <w:szCs w:val="28"/>
        </w:rPr>
        <w:t xml:space="preserve"> величины </w:t>
      </w:r>
      <w:r w:rsidRPr="00EE3439">
        <w:rPr>
          <w:noProof/>
          <w:bdr w:val="none" w:sz="0" w:space="0" w:color="auto" w:frame="1"/>
        </w:rPr>
        <w:drawing>
          <wp:inline distT="0" distB="0" distL="0" distR="0" wp14:anchorId="144E7B34" wp14:editId="21D944AC">
            <wp:extent cx="180975" cy="209550"/>
            <wp:effectExtent l="0" t="0" r="9525" b="0"/>
            <wp:docPr id="67" name="Рисунок 67" descr="https://lh6.googleusercontent.com/eicrmKUGJfjX7L_Q2l8rkKASZMgxLju1E_FJ6BWzEB2yPInaJBM4S-nhL06VJhk7dzEbtST12Ftos5wrr_gEDcaCiEfzFMaxKN7Au31u_AehUqWuhdAryHPWgqgCFF5B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lh6.googleusercontent.com/eicrmKUGJfjX7L_Q2l8rkKASZMgxLju1E_FJ6BWzEB2yPInaJBM4S-nhL06VJhk7dzEbtST12Ftos5wrr_gEDcaCiEfzFMaxKN7Au31u_AehUqWuhdAryHPWgqgCFF5BgQ"/>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EE3439">
        <w:rPr>
          <w:sz w:val="28"/>
          <w:szCs w:val="28"/>
        </w:rPr>
        <w:t xml:space="preserve">. </w:t>
      </w:r>
      <w:r w:rsidR="00EE3439" w:rsidRPr="00EE3439">
        <w:rPr>
          <w:sz w:val="28"/>
          <w:szCs w:val="28"/>
        </w:rPr>
        <w:t xml:space="preserve">Необходимо сократить до самых минимальных </w:t>
      </w:r>
      <w:r w:rsidRPr="00EE3439">
        <w:rPr>
          <w:sz w:val="28"/>
          <w:szCs w:val="28"/>
        </w:rPr>
        <w:t xml:space="preserve">значение показателя </w:t>
      </w:r>
      <w:r w:rsidRPr="00EE3439">
        <w:rPr>
          <w:noProof/>
          <w:bdr w:val="none" w:sz="0" w:space="0" w:color="auto" w:frame="1"/>
        </w:rPr>
        <w:drawing>
          <wp:inline distT="0" distB="0" distL="0" distR="0" wp14:anchorId="272C389A" wp14:editId="668435AC">
            <wp:extent cx="180975" cy="209550"/>
            <wp:effectExtent l="0" t="0" r="9525" b="0"/>
            <wp:docPr id="65" name="Рисунок 65" descr="https://lh5.googleusercontent.com/HtVWr1JjRaDR_84ldCPCukmiG0pV6hxSNWraIO_SPTYKmlyBiyMOwabiEQ_5Sb2TosP5OxoLYGIrGbPZ97sy3c-Hu69PU7cOqwWNOrOPcqulPBfBrF2oj6LzGoYWO3tL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lh5.googleusercontent.com/HtVWr1JjRaDR_84ldCPCukmiG0pV6hxSNWraIO_SPTYKmlyBiyMOwabiEQ_5Sb2TosP5OxoLYGIrGbPZ97sy3c-Hu69PU7cOqwWNOrOPcqulPBfBrF2oj6LzGoYWO3tLmQ"/>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EE3439">
        <w:rPr>
          <w:sz w:val="28"/>
          <w:szCs w:val="28"/>
        </w:rPr>
        <w:t> </w:t>
      </w:r>
      <w:r w:rsidR="00EE3439" w:rsidRPr="00EE3439">
        <w:rPr>
          <w:sz w:val="28"/>
          <w:szCs w:val="28"/>
        </w:rPr>
        <w:t>, которое являлось начальным</w:t>
      </w:r>
      <w:r w:rsidRPr="00EE3439">
        <w:rPr>
          <w:sz w:val="28"/>
          <w:szCs w:val="28"/>
        </w:rPr>
        <w:t xml:space="preserve"> с целью </w:t>
      </w:r>
      <w:r w:rsidR="00EE3439" w:rsidRPr="00EE3439">
        <w:rPr>
          <w:sz w:val="28"/>
          <w:szCs w:val="28"/>
        </w:rPr>
        <w:t>нахождения</w:t>
      </w:r>
      <w:r w:rsidRPr="00EE3439">
        <w:rPr>
          <w:sz w:val="28"/>
          <w:szCs w:val="28"/>
        </w:rPr>
        <w:t xml:space="preserve"> решения, близкого к искомому. </w:t>
      </w:r>
      <w:r w:rsidR="00614C4B" w:rsidRPr="00EE3439">
        <w:rPr>
          <w:sz w:val="28"/>
          <w:szCs w:val="28"/>
        </w:rPr>
        <w:t>. Существуют методы подбора показателя</w:t>
      </w:r>
      <w:r w:rsidR="00EE3439" w:rsidRPr="00EE3439">
        <w:rPr>
          <w:sz w:val="28"/>
          <w:szCs w:val="28"/>
        </w:rPr>
        <w:t xml:space="preserve">, но опишем его по </w:t>
      </w:r>
      <w:r w:rsidR="00614C4B" w:rsidRPr="00EE3439">
        <w:rPr>
          <w:sz w:val="28"/>
          <w:szCs w:val="28"/>
        </w:rPr>
        <w:t>первичной методик</w:t>
      </w:r>
      <w:r w:rsidR="00EE3439" w:rsidRPr="00EE3439">
        <w:rPr>
          <w:sz w:val="28"/>
          <w:szCs w:val="28"/>
        </w:rPr>
        <w:t>е</w:t>
      </w:r>
      <w:r w:rsidR="00614C4B" w:rsidRPr="00EE3439">
        <w:rPr>
          <w:sz w:val="28"/>
          <w:szCs w:val="28"/>
        </w:rPr>
        <w:t xml:space="preserve">, данной Д. Марквардтом.   </w:t>
      </w:r>
      <w:r w:rsidRPr="00EE3439">
        <w:rPr>
          <w:sz w:val="28"/>
          <w:szCs w:val="28"/>
        </w:rPr>
        <w:t xml:space="preserve">  </w:t>
      </w:r>
      <w:r w:rsidR="00EE3439" w:rsidRPr="00EE3439">
        <w:rPr>
          <w:sz w:val="28"/>
          <w:szCs w:val="28"/>
        </w:rPr>
        <w:t>Ц</w:t>
      </w:r>
      <w:r w:rsidRPr="00EE3439">
        <w:rPr>
          <w:sz w:val="28"/>
          <w:szCs w:val="28"/>
        </w:rPr>
        <w:t xml:space="preserve">елевая функция на  </w:t>
      </w:r>
      <w:r w:rsidRPr="00EE3439">
        <w:rPr>
          <w:noProof/>
          <w:bdr w:val="none" w:sz="0" w:space="0" w:color="auto" w:frame="1"/>
        </w:rPr>
        <w:drawing>
          <wp:inline distT="0" distB="0" distL="0" distR="0" wp14:anchorId="790BFD7E" wp14:editId="5C08CE32">
            <wp:extent cx="104775" cy="209550"/>
            <wp:effectExtent l="0" t="0" r="9525" b="0"/>
            <wp:docPr id="63" name="Рисунок 63" descr="https://lh4.googleusercontent.com/tm7LnuJ6ebHbPMKf-uPDhbOQFa3VjbN6GpZCNDQ1k_KFJsLlQmRdzE1B9FfqrvMTp175zzn2wRo7w_8qBcfpFfHnr6G49asYqU2ORIwEPA3YwZBIxDWeViP47kzpNSIp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h4.googleusercontent.com/tm7LnuJ6ebHbPMKf-uPDhbOQFa3VjbN6GpZCNDQ1k_KFJsLlQmRdzE1B9FfqrvMTp175zzn2wRo7w_8qBcfpFfHnr6G49asYqU2ORIwEPA3YwZBIxDWeViP47kzpNSIpw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775" cy="209550"/>
                    </a:xfrm>
                    <a:prstGeom prst="rect">
                      <a:avLst/>
                    </a:prstGeom>
                    <a:noFill/>
                    <a:ln>
                      <a:noFill/>
                    </a:ln>
                  </pic:spPr>
                </pic:pic>
              </a:graphicData>
            </a:graphic>
          </wp:inline>
        </w:drawing>
      </w:r>
      <w:r w:rsidRPr="00EE3439">
        <w:rPr>
          <w:sz w:val="28"/>
          <w:szCs w:val="28"/>
        </w:rPr>
        <w:t xml:space="preserve"> -м</w:t>
      </w:r>
      <w:r w:rsidR="00EE3439" w:rsidRPr="00EE3439">
        <w:rPr>
          <w:sz w:val="28"/>
          <w:szCs w:val="28"/>
        </w:rPr>
        <w:t xml:space="preserve"> шаге иттерации обозначается как</w:t>
      </w:r>
      <w:r w:rsidRPr="00EE3439">
        <w:rPr>
          <w:sz w:val="28"/>
          <w:szCs w:val="28"/>
        </w:rPr>
        <w:t xml:space="preserve"> </w:t>
      </w:r>
      <w:r w:rsidR="00EE3439" w:rsidRPr="00EE3439">
        <w:rPr>
          <w:noProof/>
          <w:bdr w:val="none" w:sz="0" w:space="0" w:color="auto" w:frame="1"/>
        </w:rPr>
        <w:drawing>
          <wp:inline distT="0" distB="0" distL="0" distR="0" wp14:anchorId="78CD9F9D" wp14:editId="03714F09">
            <wp:extent cx="190500" cy="209550"/>
            <wp:effectExtent l="0" t="0" r="0" b="0"/>
            <wp:docPr id="60" name="Рисунок 60" descr="https://lh3.googleusercontent.com/p9g-FFd28FWqB6lEVZ22j3X8HzfjzM6VI65C57F2_7Kbd865wL6WaurKJmppAg9JDHfFt_Gz84KcgophAFd7Y0EG3Kp-ESXnLMypzNuflaVDtBBNDX8VR3IvMaAmTYGq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h3.googleusercontent.com/p9g-FFd28FWqB6lEVZ22j3X8HzfjzM6VI65C57F2_7Kbd865wL6WaurKJmppAg9JDHfFt_Gz84KcgophAFd7Y0EG3Kp-ESXnLMypzNuflaVDtBBNDX8VR3IvMaAmTYGqaw"/>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00EE3439" w:rsidRPr="00EE3439">
        <w:rPr>
          <w:sz w:val="28"/>
          <w:szCs w:val="28"/>
        </w:rPr>
        <w:t xml:space="preserve">  </w:t>
      </w:r>
      <w:r w:rsidRPr="00EE3439">
        <w:rPr>
          <w:sz w:val="28"/>
          <w:szCs w:val="28"/>
        </w:rPr>
        <w:t xml:space="preserve">и </w:t>
      </w:r>
      <w:r w:rsidR="00EE3439" w:rsidRPr="00EE3439">
        <w:rPr>
          <w:sz w:val="28"/>
          <w:szCs w:val="28"/>
        </w:rPr>
        <w:t xml:space="preserve"> на </w:t>
      </w:r>
      <w:r w:rsidRPr="00EE3439">
        <w:rPr>
          <w:sz w:val="28"/>
          <w:szCs w:val="28"/>
        </w:rPr>
        <w:t>(</w:t>
      </w:r>
      <w:r w:rsidRPr="00EE3439">
        <w:rPr>
          <w:noProof/>
          <w:bdr w:val="none" w:sz="0" w:space="0" w:color="auto" w:frame="1"/>
        </w:rPr>
        <w:drawing>
          <wp:inline distT="0" distB="0" distL="0" distR="0" wp14:anchorId="58DB4514" wp14:editId="6EF60633">
            <wp:extent cx="104775" cy="209550"/>
            <wp:effectExtent l="0" t="0" r="9525" b="0"/>
            <wp:docPr id="62" name="Рисунок 62" descr="https://lh6.googleusercontent.com/i8AhJxLySZYPAilRZVkieR2gQLncwWX1c91eodUfr1k6DsxE2m4q71jKTV1ZO6611rtX-Z9YOezBCPgH2JmkUESza1kZDP2RB8fShfgZ3cEuRzUyQa91fboJh8w4H3pG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6.googleusercontent.com/i8AhJxLySZYPAilRZVkieR2gQLncwWX1c91eodUfr1k6DsxE2m4q71jKTV1ZO6611rtX-Z9YOezBCPgH2JmkUESza1kZDP2RB8fShfgZ3cEuRzUyQa91fboJh8w4H3pGE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4775" cy="209550"/>
                    </a:xfrm>
                    <a:prstGeom prst="rect">
                      <a:avLst/>
                    </a:prstGeom>
                    <a:noFill/>
                    <a:ln>
                      <a:noFill/>
                    </a:ln>
                  </pic:spPr>
                </pic:pic>
              </a:graphicData>
            </a:graphic>
          </wp:inline>
        </w:drawing>
      </w:r>
      <w:r w:rsidRPr="00EE3439">
        <w:rPr>
          <w:sz w:val="28"/>
          <w:szCs w:val="28"/>
        </w:rPr>
        <w:t xml:space="preserve">–1)-м шагах итерации </w:t>
      </w:r>
      <w:r w:rsidRPr="00EE3439">
        <w:rPr>
          <w:noProof/>
          <w:bdr w:val="none" w:sz="0" w:space="0" w:color="auto" w:frame="1"/>
        </w:rPr>
        <w:drawing>
          <wp:inline distT="0" distB="0" distL="0" distR="0" wp14:anchorId="7AD81F0E" wp14:editId="502C68A7">
            <wp:extent cx="352425" cy="209550"/>
            <wp:effectExtent l="0" t="0" r="9525" b="0"/>
            <wp:docPr id="57" name="Рисунок 57" descr="https://lh4.googleusercontent.com/kXhCHBECgWHr1Sho2o_LzWvfxhmQfGRhTgK5nrJsFrzJpiXGLbw3zcxJkRhD4Gr6lSybCgYhgTlVcSKRwS2q9RofiiwPnbff3v9XKph8ZrHYq_HTumuSJRKgNnXnP2nE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lh4.googleusercontent.com/kXhCHBECgWHr1Sho2o_LzWvfxhmQfGRhTgK5nrJsFrzJpiXGLbw3zcxJkRhD4Gr6lSybCgYhgTlVcSKRwS2q9RofiiwPnbff3v9XKph8ZrHYq_HTumuSJRKgNnXnP2nE6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EE3439">
        <w:rPr>
          <w:sz w:val="28"/>
          <w:szCs w:val="28"/>
        </w:rPr>
        <w:t xml:space="preserve">, а параметр </w:t>
      </w:r>
      <w:r w:rsidRPr="00EE3439">
        <w:rPr>
          <w:noProof/>
          <w:bdr w:val="none" w:sz="0" w:space="0" w:color="auto" w:frame="1"/>
        </w:rPr>
        <w:drawing>
          <wp:inline distT="0" distB="0" distL="0" distR="0" wp14:anchorId="52B79F37" wp14:editId="6963E4EF">
            <wp:extent cx="104775" cy="209550"/>
            <wp:effectExtent l="0" t="0" r="9525" b="0"/>
            <wp:docPr id="55" name="Рисунок 55" descr="https://lh5.googleusercontent.com/VMhysTlihA6OwXJaxE_uYD34n1l5O211xIvNVMjg2-y4e6T9LZY20wpBtYxYwZJ5fCAtetjqUjYIEWHOTaS6GirNtb6Ea6cUFw-KhY9c4k2lzgchOH8_BY77XACCspuY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h5.googleusercontent.com/VMhysTlihA6OwXJaxE_uYD34n1l5O211xIvNVMjg2-y4e6T9LZY20wpBtYxYwZJ5fCAtetjqUjYIEWHOTaS6GirNtb6Ea6cUFw-KhY9c4k2lzgchOH8_BY77XACCspuYU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775" cy="209550"/>
                    </a:xfrm>
                    <a:prstGeom prst="rect">
                      <a:avLst/>
                    </a:prstGeom>
                    <a:noFill/>
                    <a:ln>
                      <a:noFill/>
                    </a:ln>
                  </pic:spPr>
                </pic:pic>
              </a:graphicData>
            </a:graphic>
          </wp:inline>
        </w:drawing>
      </w:r>
      <w:r w:rsidRPr="00EE3439">
        <w:rPr>
          <w:sz w:val="28"/>
          <w:szCs w:val="28"/>
        </w:rPr>
        <w:t xml:space="preserve"> </w:t>
      </w:r>
      <w:r w:rsidR="00EE3439" w:rsidRPr="00EE3439">
        <w:rPr>
          <w:sz w:val="28"/>
          <w:szCs w:val="28"/>
        </w:rPr>
        <w:t>соответственно</w:t>
      </w:r>
      <w:r w:rsidRPr="00EE3439">
        <w:rPr>
          <w:sz w:val="28"/>
          <w:szCs w:val="28"/>
        </w:rPr>
        <w:t xml:space="preserve"> – </w:t>
      </w:r>
      <w:r w:rsidRPr="00EE3439">
        <w:rPr>
          <w:noProof/>
          <w:bdr w:val="none" w:sz="0" w:space="0" w:color="auto" w:frame="1"/>
        </w:rPr>
        <w:drawing>
          <wp:inline distT="0" distB="0" distL="0" distR="0" wp14:anchorId="38528A81" wp14:editId="51983CFF">
            <wp:extent cx="180975" cy="209550"/>
            <wp:effectExtent l="0" t="0" r="9525" b="0"/>
            <wp:docPr id="53" name="Рисунок 53" descr="https://lh5.googleusercontent.com/epCYK2Nq8Fw-NLwWf7CHLDbTO3wcomVd7r3qoBiqlV1YnVHBQ6DzC7lqo1fw5Vwlw_PRWITEpj03RLAW04lkJlkqiZteUeZBIKOoE1Qjp6zbZtf1yXbWGN7P1I9Ef4XA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h5.googleusercontent.com/epCYK2Nq8Fw-NLwWf7CHLDbTO3wcomVd7r3qoBiqlV1YnVHBQ6DzC7lqo1fw5Vwlw_PRWITEpj03RLAW04lkJlkqiZteUeZBIKOoE1Qjp6zbZtf1yXbWGN7P1I9Ef4XAaw"/>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sidRPr="00EE3439">
        <w:rPr>
          <w:sz w:val="28"/>
          <w:szCs w:val="28"/>
        </w:rPr>
        <w:t xml:space="preserve"> и </w:t>
      </w:r>
      <w:r w:rsidRPr="00EE3439">
        <w:rPr>
          <w:noProof/>
          <w:bdr w:val="none" w:sz="0" w:space="0" w:color="auto" w:frame="1"/>
        </w:rPr>
        <w:drawing>
          <wp:inline distT="0" distB="0" distL="0" distR="0" wp14:anchorId="5868DD13" wp14:editId="49F604F5">
            <wp:extent cx="352425" cy="209550"/>
            <wp:effectExtent l="0" t="0" r="9525" b="0"/>
            <wp:docPr id="51" name="Рисунок 51" descr="https://lh6.googleusercontent.com/NWhUpRhdO1Yk7qPbMerSNFhx-GTe0GJI5Qi-5wQz7i3zWghY9fFcWdKi7k--a7j5T7b_dxCBqp_lwwzdhVjvVldbutth6rAzwMF7Z0r_l8g_n9HizPYqnWYPKpOsesD3q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lh6.googleusercontent.com/NWhUpRhdO1Yk7qPbMerSNFhx-GTe0GJI5Qi-5wQz7i3zWghY9fFcWdKi7k--a7j5T7b_dxCBqp_lwwzdhVjvVldbutth6rAzwMF7Z0r_l8g_n9HizPYqnWYPKpOsesD3q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2425" cy="209550"/>
                    </a:xfrm>
                    <a:prstGeom prst="rect">
                      <a:avLst/>
                    </a:prstGeom>
                    <a:noFill/>
                    <a:ln>
                      <a:noFill/>
                    </a:ln>
                  </pic:spPr>
                </pic:pic>
              </a:graphicData>
            </a:graphic>
          </wp:inline>
        </w:drawing>
      </w:r>
      <w:r w:rsidRPr="00EE3439">
        <w:rPr>
          <w:sz w:val="28"/>
          <w:szCs w:val="28"/>
        </w:rPr>
        <w:t>.</w:t>
      </w:r>
      <w:r w:rsidRPr="00614C4B">
        <w:rPr>
          <w:sz w:val="28"/>
          <w:szCs w:val="28"/>
        </w:rPr>
        <w:t xml:space="preserve"> </w:t>
      </w:r>
      <w:r>
        <w:rPr>
          <w:color w:val="000000"/>
          <w:sz w:val="28"/>
          <w:szCs w:val="28"/>
        </w:rPr>
        <w:t xml:space="preserve">Коэффициент снижения показателя -  </w:t>
      </w:r>
      <w:r>
        <w:rPr>
          <w:noProof/>
          <w:color w:val="000000"/>
          <w:bdr w:val="none" w:sz="0" w:space="0" w:color="auto" w:frame="1"/>
        </w:rPr>
        <w:drawing>
          <wp:inline distT="0" distB="0" distL="0" distR="0" wp14:anchorId="7E2909C9" wp14:editId="07695B9C">
            <wp:extent cx="85725" cy="209550"/>
            <wp:effectExtent l="0" t="0" r="9525" b="0"/>
            <wp:docPr id="49" name="Рисунок 49" descr="https://lh5.googleusercontent.com/OIj7A4nsX4LU-Dh_75GyBHeShHaRPbz4-Z_f0zweeFtugMqPIbnZWyoVvE4k9cVDjhvyLfZ4hJpVqKoNv7ry28Tha8Gxq3L9R6Vj042e1Hp3fMqXG7YpKU5RvvvlAF_A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lh5.googleusercontent.com/OIj7A4nsX4LU-Dh_75GyBHeShHaRPbz4-Z_f0zweeFtugMqPIbnZWyoVvE4k9cVDjhvyLfZ4hJpVqKoNv7ry28Tha8Gxq3L9R6Vj042e1Hp3fMqXG7YpKU5RvvvlAF_A1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5725" cy="209550"/>
                    </a:xfrm>
                    <a:prstGeom prst="rect">
                      <a:avLst/>
                    </a:prstGeom>
                    <a:noFill/>
                    <a:ln>
                      <a:noFill/>
                    </a:ln>
                  </pic:spPr>
                </pic:pic>
              </a:graphicData>
            </a:graphic>
          </wp:inline>
        </w:drawing>
      </w:r>
      <w:r>
        <w:rPr>
          <w:color w:val="000000"/>
          <w:sz w:val="28"/>
          <w:szCs w:val="28"/>
        </w:rPr>
        <w:t xml:space="preserve">, где  </w:t>
      </w:r>
      <w:r>
        <w:rPr>
          <w:noProof/>
          <w:color w:val="000000"/>
          <w:bdr w:val="none" w:sz="0" w:space="0" w:color="auto" w:frame="1"/>
        </w:rPr>
        <w:drawing>
          <wp:inline distT="0" distB="0" distL="0" distR="0" wp14:anchorId="6FEC1F40" wp14:editId="5077C133">
            <wp:extent cx="85725" cy="209550"/>
            <wp:effectExtent l="0" t="0" r="9525" b="0"/>
            <wp:docPr id="48" name="Рисунок 48" descr="https://lh6.googleusercontent.com/LYw9DropgyHWjCW0zfd0Zz3JpavdXZoe1JVQsgD0hERf6mSE5YNA8YRbgx2Z8PtJj-ejNl9ZIzMP47LaswN6syYicpZhVtg5zxDGHj5JdhBlek_YISMHIOIwSIL0wIb2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lh6.googleusercontent.com/LYw9DropgyHWjCW0zfd0Zz3JpavdXZoe1JVQsgD0hERf6mSE5YNA8YRbgx2Z8PtJj-ejNl9ZIzMP47LaswN6syYicpZhVtg5zxDGHj5JdhBlek_YISMHIOIwSIL0wIb2lQ"/>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5725" cy="209550"/>
                    </a:xfrm>
                    <a:prstGeom prst="rect">
                      <a:avLst/>
                    </a:prstGeom>
                    <a:noFill/>
                    <a:ln>
                      <a:noFill/>
                    </a:ln>
                  </pic:spPr>
                </pic:pic>
              </a:graphicData>
            </a:graphic>
          </wp:inline>
        </w:drawing>
      </w:r>
      <w:r>
        <w:rPr>
          <w:i/>
          <w:iCs/>
          <w:color w:val="000000"/>
          <w:sz w:val="28"/>
          <w:szCs w:val="28"/>
        </w:rPr>
        <w:t xml:space="preserve"> </w:t>
      </w:r>
      <w:r>
        <w:rPr>
          <w:color w:val="000000"/>
          <w:sz w:val="28"/>
          <w:szCs w:val="28"/>
        </w:rPr>
        <w:t xml:space="preserve"> &gt;  1. Значит, по принципу Левенберга-Марквардта показатель </w:t>
      </w:r>
      <w:r>
        <w:rPr>
          <w:noProof/>
          <w:color w:val="000000"/>
          <w:bdr w:val="none" w:sz="0" w:space="0" w:color="auto" w:frame="1"/>
        </w:rPr>
        <w:drawing>
          <wp:inline distT="0" distB="0" distL="0" distR="0" wp14:anchorId="1D3BB18C" wp14:editId="1617108B">
            <wp:extent cx="104775" cy="209550"/>
            <wp:effectExtent l="0" t="0" r="9525" b="0"/>
            <wp:docPr id="50" name="Рисунок 50" descr="https://lh6.googleusercontent.com/HfNC3UzNNue9Q2VRngYdFC7yyd2NHHe0P9zRJKi96xJpOcDtR882DVi5eowjJTGBgcgT3AL7h3U84070ejsFg8jtZKbgKCS8XxvcXxDHMoCmHUBziIr3zVW_rc6P14X7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lh6.googleusercontent.com/HfNC3UzNNue9Q2VRngYdFC7yyd2NHHe0P9zRJKi96xJpOcDtR882DVi5eowjJTGBgcgT3AL7h3U84070ejsFg8jtZKbgKCS8XxvcXxDHMoCmHUBziIr3zVW_rc6P14X7K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775" cy="209550"/>
                    </a:xfrm>
                    <a:prstGeom prst="rect">
                      <a:avLst/>
                    </a:prstGeom>
                    <a:noFill/>
                    <a:ln>
                      <a:noFill/>
                    </a:ln>
                  </pic:spPr>
                </pic:pic>
              </a:graphicData>
            </a:graphic>
          </wp:inline>
        </w:drawing>
      </w:r>
      <w:r w:rsidR="0072757D">
        <w:rPr>
          <w:color w:val="000000"/>
          <w:sz w:val="28"/>
          <w:szCs w:val="28"/>
        </w:rPr>
        <w:t xml:space="preserve"> м по заданному алгоритму [57</w:t>
      </w:r>
      <w:r>
        <w:rPr>
          <w:color w:val="000000"/>
          <w:sz w:val="28"/>
          <w:szCs w:val="28"/>
        </w:rPr>
        <w:t>]</w:t>
      </w:r>
      <w:r w:rsidR="001211BA">
        <w:rPr>
          <w:color w:val="000000"/>
          <w:sz w:val="28"/>
          <w:szCs w:val="28"/>
        </w:rPr>
        <w:t>:</w:t>
      </w:r>
    </w:p>
    <w:p w:rsidR="00C12E7E" w:rsidRPr="00AE2A0B" w:rsidRDefault="00C12E7E" w:rsidP="002866E6">
      <w:pPr>
        <w:autoSpaceDE w:val="0"/>
        <w:autoSpaceDN w:val="0"/>
        <w:adjustRightInd w:val="0"/>
        <w:ind w:firstLine="709"/>
        <w:jc w:val="both"/>
        <w:rPr>
          <w:sz w:val="28"/>
          <w:szCs w:val="28"/>
        </w:rPr>
      </w:pPr>
      <w:r>
        <w:rPr>
          <w:sz w:val="28"/>
          <w:szCs w:val="28"/>
        </w:rPr>
        <w:t>При условии</w:t>
      </w:r>
      <w:r w:rsidRPr="00AE2A0B">
        <w:rPr>
          <w:sz w:val="28"/>
          <w:szCs w:val="28"/>
        </w:rPr>
        <w:t xml:space="preserve"> </w:t>
      </w:r>
      <m:oMath>
        <m:r>
          <w:rPr>
            <w:rFonts w:ascii="Cambria Math" w:hAnsi="Cambria Math"/>
            <w:sz w:val="28"/>
            <w:szCs w:val="28"/>
            <w:lang w:val="en-US"/>
          </w:rPr>
          <m:t>E</m:t>
        </m:r>
        <m:d>
          <m:dPr>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k</m:t>
                    </m:r>
                    <m:r>
                      <w:rPr>
                        <w:rFonts w:ascii="Cambria Math" w:hAnsi="Cambria Math"/>
                        <w:sz w:val="28"/>
                        <w:szCs w:val="28"/>
                      </w:rPr>
                      <m:t>-</m:t>
                    </m:r>
                    <m:r>
                      <w:rPr>
                        <w:rFonts w:ascii="Cambria Math"/>
                        <w:sz w:val="28"/>
                        <w:szCs w:val="28"/>
                      </w:rPr>
                      <m:t>1</m:t>
                    </m:r>
                  </m:sub>
                </m:sSub>
              </m:num>
              <m:den>
                <m:r>
                  <w:rPr>
                    <w:rFonts w:ascii="Cambria Math" w:hAnsi="Cambria Math"/>
                    <w:sz w:val="28"/>
                    <w:szCs w:val="28"/>
                    <w:lang w:val="en-US"/>
                  </w:rPr>
                  <m:t>r</m:t>
                </m:r>
              </m:den>
            </m:f>
          </m:e>
        </m:d>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k</m:t>
            </m:r>
          </m:sub>
        </m:sSub>
      </m:oMath>
      <w:r w:rsidRPr="00AE2A0B">
        <w:rPr>
          <w:sz w:val="28"/>
          <w:szCs w:val="28"/>
        </w:rPr>
        <w:t xml:space="preserve">, то </w:t>
      </w:r>
      <w:r>
        <w:rPr>
          <w:sz w:val="28"/>
          <w:szCs w:val="28"/>
        </w:rPr>
        <w:t>взять</w:t>
      </w:r>
      <w:r w:rsidRPr="00AE2A0B">
        <w:rPr>
          <w:sz w:val="28"/>
          <w:szCs w:val="28"/>
        </w:rPr>
        <w:t xml:space="preserve">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sub>
        </m:sSub>
        <m:r>
          <w:rPr>
            <w:rFonts w:asci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r>
                  <w:rPr>
                    <w:rFonts w:ascii="Cambria Math"/>
                    <w:sz w:val="28"/>
                    <w:szCs w:val="28"/>
                  </w:rPr>
                  <m:t>1</m:t>
                </m:r>
              </m:sub>
            </m:sSub>
          </m:num>
          <m:den>
            <m:r>
              <w:rPr>
                <w:rFonts w:ascii="Cambria Math" w:hAnsi="Cambria Math"/>
                <w:sz w:val="28"/>
                <w:szCs w:val="28"/>
              </w:rPr>
              <m:t>r</m:t>
            </m:r>
          </m:den>
        </m:f>
      </m:oMath>
      <w:r w:rsidRPr="00AE2A0B">
        <w:rPr>
          <w:sz w:val="28"/>
          <w:szCs w:val="28"/>
        </w:rPr>
        <w:t>;</w:t>
      </w:r>
    </w:p>
    <w:p w:rsidR="00C12E7E" w:rsidRPr="00AE2A0B" w:rsidRDefault="00C12E7E" w:rsidP="002866E6">
      <w:pPr>
        <w:autoSpaceDE w:val="0"/>
        <w:autoSpaceDN w:val="0"/>
        <w:adjustRightInd w:val="0"/>
        <w:ind w:firstLine="709"/>
        <w:jc w:val="both"/>
        <w:rPr>
          <w:sz w:val="28"/>
          <w:szCs w:val="28"/>
        </w:rPr>
      </w:pPr>
      <w:r>
        <w:rPr>
          <w:sz w:val="28"/>
          <w:szCs w:val="28"/>
        </w:rPr>
        <w:t>При условии</w:t>
      </w:r>
      <w:r w:rsidRPr="00AE2A0B">
        <w:rPr>
          <w:sz w:val="28"/>
          <w:szCs w:val="28"/>
        </w:rPr>
        <w:t xml:space="preserve"> </w:t>
      </w:r>
      <m:oMath>
        <m:r>
          <w:rPr>
            <w:rFonts w:ascii="Cambria Math" w:hAnsi="Cambria Math"/>
            <w:sz w:val="28"/>
            <w:szCs w:val="28"/>
            <w:lang w:val="en-US"/>
          </w:rPr>
          <m:t>E</m:t>
        </m:r>
        <m:d>
          <m:dPr>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k</m:t>
                    </m:r>
                    <m:r>
                      <w:rPr>
                        <w:rFonts w:ascii="Cambria Math" w:hAnsi="Cambria Math"/>
                        <w:sz w:val="28"/>
                        <w:szCs w:val="28"/>
                      </w:rPr>
                      <m:t>-</m:t>
                    </m:r>
                    <m:r>
                      <w:rPr>
                        <w:rFonts w:ascii="Cambria Math"/>
                        <w:sz w:val="28"/>
                        <w:szCs w:val="28"/>
                      </w:rPr>
                      <m:t>1</m:t>
                    </m:r>
                  </m:sub>
                </m:sSub>
              </m:num>
              <m:den>
                <m:r>
                  <w:rPr>
                    <w:rFonts w:ascii="Cambria Math" w:hAnsi="Cambria Math"/>
                    <w:sz w:val="28"/>
                    <w:szCs w:val="28"/>
                    <w:lang w:val="en-US"/>
                  </w:rPr>
                  <m:t>r</m:t>
                </m:r>
              </m:den>
            </m:f>
          </m:e>
        </m:d>
        <m:r>
          <w:rPr>
            <w:rFonts w:ascii="Cambria Math"/>
            <w:sz w:val="28"/>
            <w:szCs w:val="28"/>
          </w:rPr>
          <m:t>&gt;</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k</m:t>
            </m:r>
          </m:sub>
        </m:sSub>
      </m:oMath>
      <w:r w:rsidRPr="00AE2A0B">
        <w:rPr>
          <w:sz w:val="28"/>
          <w:szCs w:val="28"/>
        </w:rPr>
        <w:t xml:space="preserve">, и </w:t>
      </w:r>
      <m:oMath>
        <m:r>
          <w:rPr>
            <w:rFonts w:ascii="Cambria Math" w:hAnsi="Cambria Math"/>
            <w:sz w:val="28"/>
            <w:szCs w:val="28"/>
          </w:rPr>
          <m:t>E</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r>
              <w:rPr>
                <w:rFonts w:ascii="Cambria Math"/>
                <w:sz w:val="28"/>
                <w:szCs w:val="28"/>
              </w:rPr>
              <m:t>1</m:t>
            </m:r>
          </m:sub>
        </m:sSub>
        <m:r>
          <w:rPr>
            <w:rFonts w:ascii="Cambria Math"/>
            <w:sz w:val="28"/>
            <w:szCs w:val="28"/>
          </w:rPr>
          <m:t>)&lt;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k</m:t>
            </m:r>
          </m:sub>
        </m:sSub>
      </m:oMath>
      <w:r w:rsidRPr="00AE2A0B">
        <w:rPr>
          <w:sz w:val="28"/>
          <w:szCs w:val="28"/>
        </w:rPr>
        <w:t xml:space="preserve">то </w:t>
      </w:r>
      <w:r>
        <w:rPr>
          <w:sz w:val="28"/>
          <w:szCs w:val="28"/>
        </w:rPr>
        <w:t>взять</w:t>
      </w:r>
      <w:r w:rsidRPr="00AE2A0B">
        <w:rPr>
          <w:sz w:val="28"/>
          <w:szCs w:val="28"/>
        </w:rPr>
        <w:t xml:space="preserve"> </w:t>
      </w: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r>
              <w:rPr>
                <w:rFonts w:ascii="Cambria Math"/>
                <w:sz w:val="28"/>
                <w:szCs w:val="28"/>
              </w:rPr>
              <m:t>1</m:t>
            </m:r>
          </m:sub>
        </m:sSub>
      </m:oMath>
      <w:r w:rsidRPr="00AE2A0B">
        <w:rPr>
          <w:sz w:val="28"/>
          <w:szCs w:val="28"/>
        </w:rPr>
        <w:t>;</w:t>
      </w:r>
    </w:p>
    <w:p w:rsidR="00C12E7E" w:rsidRPr="00AE2A0B" w:rsidRDefault="00C12E7E" w:rsidP="002866E6">
      <w:pPr>
        <w:autoSpaceDE w:val="0"/>
        <w:autoSpaceDN w:val="0"/>
        <w:adjustRightInd w:val="0"/>
        <w:ind w:firstLine="709"/>
        <w:jc w:val="both"/>
        <w:rPr>
          <w:sz w:val="28"/>
          <w:szCs w:val="28"/>
        </w:rPr>
      </w:pPr>
      <w:r>
        <w:rPr>
          <w:sz w:val="28"/>
          <w:szCs w:val="28"/>
        </w:rPr>
        <w:t>При условии</w:t>
      </w:r>
      <w:r w:rsidRPr="00AE2A0B">
        <w:rPr>
          <w:sz w:val="28"/>
          <w:szCs w:val="28"/>
        </w:rPr>
        <w:t xml:space="preserve"> </w:t>
      </w:r>
      <m:oMath>
        <m:r>
          <w:rPr>
            <w:rFonts w:ascii="Cambria Math" w:hAnsi="Cambria Math"/>
            <w:sz w:val="28"/>
            <w:szCs w:val="28"/>
            <w:lang w:val="en-US"/>
          </w:rPr>
          <m:t>E</m:t>
        </m:r>
        <m:d>
          <m:dPr>
            <m:ctrlPr>
              <w:rPr>
                <w:rFonts w:ascii="Cambria Math" w:hAnsi="Cambria Math"/>
                <w:i/>
                <w:sz w:val="28"/>
                <w:szCs w:val="28"/>
                <w:lang w:val="en-US"/>
              </w:rPr>
            </m:ctrlPr>
          </m:dPr>
          <m:e>
            <m:f>
              <m:fPr>
                <m:ctrlPr>
                  <w:rPr>
                    <w:rFonts w:ascii="Cambria Math" w:hAnsi="Cambria Math"/>
                    <w:i/>
                    <w:sz w:val="28"/>
                    <w:szCs w:val="28"/>
                    <w:lang w:val="en-US"/>
                  </w:rPr>
                </m:ctrlPr>
              </m:fPr>
              <m:num>
                <m:sSub>
                  <m:sSubPr>
                    <m:ctrlPr>
                      <w:rPr>
                        <w:rFonts w:ascii="Cambria Math" w:hAnsi="Cambria Math"/>
                        <w:i/>
                        <w:sz w:val="28"/>
                        <w:szCs w:val="28"/>
                        <w:lang w:val="en-US"/>
                      </w:rPr>
                    </m:ctrlPr>
                  </m:sSubPr>
                  <m:e>
                    <m:r>
                      <w:rPr>
                        <w:rFonts w:ascii="Cambria Math" w:hAnsi="Cambria Math"/>
                        <w:sz w:val="28"/>
                        <w:szCs w:val="28"/>
                        <w:lang w:val="en-US"/>
                      </w:rPr>
                      <m:t>v</m:t>
                    </m:r>
                  </m:e>
                  <m:sub>
                    <m:r>
                      <w:rPr>
                        <w:rFonts w:ascii="Cambria Math" w:hAnsi="Cambria Math"/>
                        <w:sz w:val="28"/>
                        <w:szCs w:val="28"/>
                        <w:lang w:val="en-US"/>
                      </w:rPr>
                      <m:t>k</m:t>
                    </m:r>
                    <m:r>
                      <w:rPr>
                        <w:rFonts w:ascii="Cambria Math" w:hAnsi="Cambria Math"/>
                        <w:sz w:val="28"/>
                        <w:szCs w:val="28"/>
                      </w:rPr>
                      <m:t>-</m:t>
                    </m:r>
                    <m:r>
                      <w:rPr>
                        <w:rFonts w:ascii="Cambria Math"/>
                        <w:sz w:val="28"/>
                        <w:szCs w:val="28"/>
                      </w:rPr>
                      <m:t>1</m:t>
                    </m:r>
                  </m:sub>
                </m:sSub>
              </m:num>
              <m:den>
                <m:r>
                  <w:rPr>
                    <w:rFonts w:ascii="Cambria Math" w:hAnsi="Cambria Math"/>
                    <w:sz w:val="28"/>
                    <w:szCs w:val="28"/>
                    <w:lang w:val="en-US"/>
                  </w:rPr>
                  <m:t>r</m:t>
                </m:r>
              </m:den>
            </m:f>
          </m:e>
        </m:d>
        <m:r>
          <w:rPr>
            <w:rFonts w:ascii="Cambria Math"/>
            <w:sz w:val="28"/>
            <w:szCs w:val="28"/>
          </w:rPr>
          <m:t>&gt;</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k</m:t>
            </m:r>
          </m:sub>
        </m:sSub>
      </m:oMath>
      <w:r w:rsidRPr="00AE2A0B">
        <w:rPr>
          <w:sz w:val="28"/>
          <w:szCs w:val="28"/>
        </w:rPr>
        <w:t xml:space="preserve">, и </w:t>
      </w:r>
      <m:oMath>
        <m:r>
          <w:rPr>
            <w:rFonts w:ascii="Cambria Math" w:hAnsi="Cambria Math"/>
            <w:sz w:val="28"/>
            <w:szCs w:val="28"/>
          </w:rPr>
          <m:t>E</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r>
              <w:rPr>
                <w:rFonts w:ascii="Cambria Math"/>
                <w:sz w:val="28"/>
                <w:szCs w:val="28"/>
              </w:rPr>
              <m:t>1</m:t>
            </m:r>
          </m:sub>
        </m:sSub>
        <m:r>
          <w:rPr>
            <w:rFonts w:ascii="Cambria Math"/>
            <w:sz w:val="28"/>
            <w:szCs w:val="28"/>
          </w:rPr>
          <m:t>)&gt;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k</m:t>
            </m:r>
          </m:sub>
        </m:sSub>
      </m:oMath>
      <w:r w:rsidRPr="00AE2A0B">
        <w:rPr>
          <w:sz w:val="28"/>
          <w:szCs w:val="28"/>
        </w:rPr>
        <w:t xml:space="preserve">то увеличить последовательно  </w:t>
      </w:r>
      <m:oMath>
        <m:r>
          <w:rPr>
            <w:rFonts w:ascii="Cambria Math" w:hAnsi="Cambria Math"/>
            <w:sz w:val="28"/>
            <w:szCs w:val="28"/>
          </w:rPr>
          <m:t>m</m:t>
        </m:r>
      </m:oMath>
      <w:r w:rsidRPr="00AE2A0B">
        <w:rPr>
          <w:sz w:val="28"/>
          <w:szCs w:val="28"/>
        </w:rPr>
        <w:t xml:space="preserve">  раз значение </w:t>
      </w:r>
      <m:oMath>
        <m:r>
          <w:rPr>
            <w:rFonts w:ascii="Cambria Math" w:hAnsi="Cambria Math"/>
            <w:sz w:val="28"/>
            <w:szCs w:val="28"/>
          </w:rPr>
          <m:t>v</m:t>
        </m:r>
      </m:oMath>
      <w:r>
        <w:rPr>
          <w:sz w:val="28"/>
          <w:szCs w:val="28"/>
        </w:rPr>
        <w:t xml:space="preserve"> </w:t>
      </w:r>
      <w:r w:rsidRPr="00AE2A0B">
        <w:rPr>
          <w:sz w:val="28"/>
          <w:szCs w:val="28"/>
        </w:rPr>
        <w:t xml:space="preserve">до достижения </w:t>
      </w:r>
      <m:oMath>
        <m:r>
          <w:rPr>
            <w:rFonts w:ascii="Cambria Math" w:hAnsi="Cambria Math"/>
            <w:sz w:val="28"/>
            <w:szCs w:val="28"/>
            <w:lang w:val="en-US"/>
          </w:rPr>
          <m:t>E</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r>
              <w:rPr>
                <w:rFonts w:ascii="Cambria Math"/>
                <w:sz w:val="28"/>
                <w:szCs w:val="28"/>
              </w:rPr>
              <m:t>1</m:t>
            </m:r>
          </m:sub>
        </m:sSub>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m</m:t>
            </m:r>
          </m:sup>
        </m:sSup>
        <m:r>
          <w:rPr>
            <w:rFonts w:ascii="Cambria Math" w:hAnsi="Cambria Math"/>
            <w:sz w:val="28"/>
            <w:szCs w:val="28"/>
          </w:rPr>
          <m:t>≤</m:t>
        </m:r>
        <m:sSub>
          <m:sSubPr>
            <m:ctrlPr>
              <w:rPr>
                <w:rFonts w:ascii="Cambria Math" w:hAnsi="Cambria Math"/>
                <w:i/>
                <w:sz w:val="28"/>
                <w:szCs w:val="28"/>
                <w:lang w:val="en-US"/>
              </w:rPr>
            </m:ctrlPr>
          </m:sSubPr>
          <m:e>
            <m:r>
              <w:rPr>
                <w:rFonts w:ascii="Cambria Math" w:hAnsi="Cambria Math"/>
                <w:sz w:val="28"/>
                <w:szCs w:val="28"/>
                <w:lang w:val="en-US"/>
              </w:rPr>
              <m:t>E</m:t>
            </m:r>
          </m:e>
          <m:sub>
            <m:r>
              <w:rPr>
                <w:rFonts w:ascii="Cambria Math" w:hAnsi="Cambria Math"/>
                <w:sz w:val="28"/>
                <w:szCs w:val="28"/>
                <w:lang w:val="en-US"/>
              </w:rPr>
              <m:t>k</m:t>
            </m:r>
          </m:sub>
        </m:sSub>
      </m:oMath>
      <w:r w:rsidRPr="00AE2A0B">
        <w:rPr>
          <w:sz w:val="28"/>
          <w:szCs w:val="28"/>
        </w:rPr>
        <w:t xml:space="preserve">, одновременно принимая </w:t>
      </w:r>
      <m:oMath>
        <m:r>
          <w:rPr>
            <w:rFonts w:ascii="Cambria Math"/>
            <w:sz w:val="28"/>
            <w:szCs w:val="28"/>
          </w:rPr>
          <m:t xml:space="preserve"> </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sub>
        </m:sSub>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k-</m:t>
            </m:r>
            <m:r>
              <w:rPr>
                <w:rFonts w:ascii="Cambria Math"/>
                <w:sz w:val="28"/>
                <w:szCs w:val="28"/>
              </w:rPr>
              <m:t>1</m:t>
            </m:r>
          </m:sub>
        </m:sSub>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m</m:t>
            </m:r>
          </m:sup>
        </m:sSup>
      </m:oMath>
      <w:r w:rsidRPr="00AE2A0B">
        <w:rPr>
          <w:sz w:val="28"/>
          <w:szCs w:val="28"/>
        </w:rPr>
        <w:t>.</w:t>
      </w:r>
    </w:p>
    <w:p w:rsidR="00C12E7E" w:rsidRDefault="00C12E7E" w:rsidP="002866E6">
      <w:pPr>
        <w:pStyle w:val="a4"/>
        <w:spacing w:after="0"/>
        <w:ind w:firstLine="709"/>
        <w:jc w:val="both"/>
        <w:rPr>
          <w:color w:val="000000"/>
          <w:sz w:val="28"/>
          <w:szCs w:val="28"/>
        </w:rPr>
      </w:pPr>
      <w:r>
        <w:rPr>
          <w:color w:val="000000"/>
          <w:sz w:val="28"/>
          <w:szCs w:val="28"/>
        </w:rPr>
        <w:t xml:space="preserve">Данный вид смены значений </w:t>
      </w:r>
      <w:r>
        <w:rPr>
          <w:noProof/>
          <w:color w:val="000000"/>
          <w:bdr w:val="none" w:sz="0" w:space="0" w:color="auto" w:frame="1"/>
        </w:rPr>
        <w:drawing>
          <wp:inline distT="0" distB="0" distL="0" distR="0" wp14:anchorId="0DE25F51" wp14:editId="406F7075">
            <wp:extent cx="104775" cy="209550"/>
            <wp:effectExtent l="0" t="0" r="9525" b="0"/>
            <wp:docPr id="77" name="Рисунок 77" descr="https://lh3.googleusercontent.com/_05BF1CCHUSXMpX7_qMuhCfNo5Ao3su8pFIclphDtzZc6W8cNzPxm7vaB7iTkf0fEm24w4MyrTgXwKH8JFF0CtOTpX-2cR2prTkUZKemiEbPh6dDtDGmqx4y_b5Xy9ff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lh3.googleusercontent.com/_05BF1CCHUSXMpX7_qMuhCfNo5Ao3su8pFIclphDtzZc6W8cNzPxm7vaB7iTkf0fEm24w4MyrTgXwKH8JFF0CtOTpX-2cR2prTkUZKemiEbPh6dDtDGmqx4y_b5Xy9ff0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775" cy="209550"/>
                    </a:xfrm>
                    <a:prstGeom prst="rect">
                      <a:avLst/>
                    </a:prstGeom>
                    <a:noFill/>
                    <a:ln>
                      <a:noFill/>
                    </a:ln>
                  </pic:spPr>
                </pic:pic>
              </a:graphicData>
            </a:graphic>
          </wp:inline>
        </w:drawing>
      </w:r>
      <w:r>
        <w:rPr>
          <w:color w:val="000000"/>
          <w:sz w:val="28"/>
          <w:szCs w:val="28"/>
        </w:rPr>
        <w:t xml:space="preserve">  используется до того условия, при котором коэффициент верности отображения  </w:t>
      </w:r>
      <w:r>
        <w:rPr>
          <w:noProof/>
          <w:color w:val="000000"/>
          <w:bdr w:val="none" w:sz="0" w:space="0" w:color="auto" w:frame="1"/>
        </w:rPr>
        <w:drawing>
          <wp:inline distT="0" distB="0" distL="0" distR="0" wp14:anchorId="0E39FDAB" wp14:editId="61C52F55">
            <wp:extent cx="104775" cy="209550"/>
            <wp:effectExtent l="0" t="0" r="9525" b="0"/>
            <wp:docPr id="75" name="Рисунок 75" descr="https://lh6.googleusercontent.com/3Ex8guTpxzBBCMo_SpSeScjdRtUEsGdt2XWWvbohNZr53LRsMCWsjk2TYaVcmRDqB7CvT6FHZosHVlYjD1E3mIX5CVyBL13xN7-8JzjKRJrEQWZzjMnSUyNY1P9kQgB--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lh6.googleusercontent.com/3Ex8guTpxzBBCMo_SpSeScjdRtUEsGdt2XWWvbohNZr53LRsMCWsjk2TYaVcmRDqB7CvT6FHZosHVlYjD1E3mIX5CVyBL13xN7-8JzjKRJrEQWZzjMnSUyNY1P9kQgB--Q"/>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4775" cy="209550"/>
                    </a:xfrm>
                    <a:prstGeom prst="rect">
                      <a:avLst/>
                    </a:prstGeom>
                    <a:noFill/>
                    <a:ln>
                      <a:noFill/>
                    </a:ln>
                  </pic:spPr>
                </pic:pic>
              </a:graphicData>
            </a:graphic>
          </wp:inline>
        </w:drawing>
      </w:r>
      <w:r>
        <w:rPr>
          <w:color w:val="000000"/>
          <w:sz w:val="28"/>
          <w:szCs w:val="28"/>
        </w:rPr>
        <w:t>, определяется как:</w:t>
      </w:r>
    </w:p>
    <w:p w:rsidR="00233294" w:rsidRDefault="00233294" w:rsidP="002866E6">
      <w:pPr>
        <w:pStyle w:val="a4"/>
        <w:spacing w:after="0"/>
        <w:ind w:firstLine="709"/>
        <w:jc w:val="both"/>
        <w:rPr>
          <w:color w:val="000000"/>
          <w:sz w:val="28"/>
          <w:szCs w:val="28"/>
        </w:rPr>
      </w:pPr>
    </w:p>
    <w:p w:rsidR="00C12E7E" w:rsidRDefault="00233294" w:rsidP="00E65202">
      <w:pPr>
        <w:pStyle w:val="a4"/>
        <w:spacing w:after="0"/>
        <w:jc w:val="center"/>
        <w:rPr>
          <w:color w:val="000000"/>
          <w:sz w:val="28"/>
          <w:szCs w:val="28"/>
        </w:rPr>
      </w:pPr>
      <w:r>
        <w:rPr>
          <w:color w:val="000000"/>
          <w:sz w:val="28"/>
          <w:szCs w:val="28"/>
        </w:rPr>
        <w:t xml:space="preserve">                                           </w:t>
      </w:r>
      <m:oMath>
        <m:r>
          <w:rPr>
            <w:rFonts w:ascii="Cambria Math" w:hAnsi="Cambria Math"/>
            <w:color w:val="000000"/>
            <w:sz w:val="28"/>
            <w:szCs w:val="28"/>
          </w:rPr>
          <m:t>q=</m:t>
        </m:r>
        <m:f>
          <m:fPr>
            <m:ctrlPr>
              <w:rPr>
                <w:rFonts w:ascii="Cambria Math" w:hAnsi="Cambria Math"/>
                <w:i/>
                <w:color w:val="000000"/>
                <w:sz w:val="28"/>
                <w:szCs w:val="28"/>
              </w:rPr>
            </m:ctrlPr>
          </m:fPr>
          <m:num>
            <m:sSub>
              <m:sSubPr>
                <m:ctrlPr>
                  <w:rPr>
                    <w:rFonts w:ascii="Cambria Math" w:hAnsi="Cambria Math"/>
                    <w:i/>
                    <w:color w:val="000000"/>
                    <w:sz w:val="28"/>
                    <w:szCs w:val="28"/>
                    <w:lang w:val="en-US"/>
                  </w:rPr>
                </m:ctrlPr>
              </m:sSubPr>
              <m:e>
                <m:r>
                  <w:rPr>
                    <w:rFonts w:ascii="Cambria Math" w:hAnsi="Cambria Math"/>
                    <w:color w:val="000000"/>
                    <w:sz w:val="28"/>
                    <w:szCs w:val="28"/>
                    <w:lang w:val="en-US"/>
                  </w:rPr>
                  <m:t>E</m:t>
                </m:r>
              </m:e>
              <m:sub>
                <m:r>
                  <w:rPr>
                    <w:rFonts w:ascii="Cambria Math" w:hAnsi="Cambria Math"/>
                    <w:color w:val="000000"/>
                    <w:sz w:val="28"/>
                    <w:szCs w:val="28"/>
                    <w:lang w:val="en-US"/>
                  </w:rPr>
                  <m:t>k</m:t>
                </m:r>
              </m:sub>
            </m:sSub>
            <m:r>
              <w:rPr>
                <w:rFonts w:ascii="Cambria Math" w:hAnsi="Cambria Math"/>
                <w:color w:val="000000"/>
                <w:sz w:val="28"/>
                <w:szCs w:val="28"/>
              </w:rPr>
              <m:t>-</m:t>
            </m:r>
            <m:sSub>
              <m:sSubPr>
                <m:ctrlPr>
                  <w:rPr>
                    <w:rFonts w:ascii="Cambria Math" w:hAnsi="Cambria Math"/>
                    <w:i/>
                    <w:color w:val="000000"/>
                    <w:sz w:val="28"/>
                    <w:szCs w:val="28"/>
                    <w:lang w:val="en-US"/>
                  </w:rPr>
                </m:ctrlPr>
              </m:sSubPr>
              <m:e>
                <m:r>
                  <w:rPr>
                    <w:rFonts w:ascii="Cambria Math" w:hAnsi="Cambria Math"/>
                    <w:color w:val="000000"/>
                    <w:sz w:val="28"/>
                    <w:szCs w:val="28"/>
                    <w:lang w:val="en-US"/>
                  </w:rPr>
                  <m:t>E</m:t>
                </m:r>
              </m:e>
              <m:sub>
                <m:r>
                  <w:rPr>
                    <w:rFonts w:ascii="Cambria Math" w:hAnsi="Cambria Math"/>
                    <w:color w:val="000000"/>
                    <w:sz w:val="28"/>
                    <w:szCs w:val="28"/>
                    <w:lang w:val="en-US"/>
                  </w:rPr>
                  <m:t>k</m:t>
                </m:r>
                <m:r>
                  <w:rPr>
                    <w:rFonts w:ascii="Cambria Math" w:hAnsi="Cambria Math"/>
                    <w:color w:val="000000"/>
                    <w:sz w:val="28"/>
                    <w:szCs w:val="28"/>
                  </w:rPr>
                  <m:t>-1</m:t>
                </m:r>
              </m:sub>
            </m:sSub>
          </m:num>
          <m:den>
            <m:sSup>
              <m:sSupPr>
                <m:ctrlPr>
                  <w:rPr>
                    <w:rFonts w:ascii="Cambria Math" w:hAnsi="Cambria Math"/>
                    <w:i/>
                    <w:color w:val="000000"/>
                    <w:sz w:val="28"/>
                    <w:szCs w:val="28"/>
                  </w:rPr>
                </m:ctrlPr>
              </m:sSupPr>
              <m:e>
                <m:d>
                  <m:dPr>
                    <m:begChr m:val="["/>
                    <m:endChr m:val="]"/>
                    <m:ctrlPr>
                      <w:rPr>
                        <w:rFonts w:ascii="Cambria Math" w:hAnsi="Cambria Math"/>
                        <w:i/>
                        <w:color w:val="000000"/>
                        <w:sz w:val="28"/>
                        <w:szCs w:val="28"/>
                      </w:rPr>
                    </m:ctrlPr>
                  </m:dPr>
                  <m:e>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rPr>
                          <m:t>k</m:t>
                        </m:r>
                      </m:sub>
                    </m:sSub>
                  </m:e>
                </m:d>
              </m:e>
              <m:sup>
                <m:r>
                  <w:rPr>
                    <w:rFonts w:ascii="Cambria Math" w:hAnsi="Cambria Math"/>
                    <w:color w:val="000000"/>
                    <w:sz w:val="28"/>
                    <w:szCs w:val="28"/>
                  </w:rPr>
                  <m:t>T</m:t>
                </m:r>
              </m:sup>
            </m:sSup>
            <m:sSub>
              <m:sSubPr>
                <m:ctrlPr>
                  <w:rPr>
                    <w:rFonts w:ascii="Cambria Math" w:hAnsi="Cambria Math"/>
                    <w:i/>
                    <w:color w:val="000000"/>
                    <w:sz w:val="28"/>
                    <w:szCs w:val="28"/>
                  </w:rPr>
                </m:ctrlPr>
              </m:sSubPr>
              <m:e>
                <m:r>
                  <w:rPr>
                    <w:rFonts w:ascii="Cambria Math" w:hAnsi="Cambria Math"/>
                    <w:color w:val="000000"/>
                    <w:sz w:val="28"/>
                    <w:szCs w:val="28"/>
                  </w:rPr>
                  <m:t>g</m:t>
                </m:r>
              </m:e>
              <m:sub>
                <m:r>
                  <w:rPr>
                    <w:rFonts w:ascii="Cambria Math" w:hAnsi="Cambria Math"/>
                    <w:color w:val="000000"/>
                    <w:sz w:val="28"/>
                    <w:szCs w:val="28"/>
                  </w:rPr>
                  <m:t>k</m:t>
                </m:r>
              </m:sub>
            </m:sSub>
            <m:r>
              <w:rPr>
                <w:rFonts w:ascii="Cambria Math" w:hAnsi="Cambria Math"/>
                <w:color w:val="000000"/>
                <w:sz w:val="28"/>
                <w:szCs w:val="28"/>
              </w:rPr>
              <m:t>+0.5</m:t>
            </m:r>
            <m:sSup>
              <m:sSupPr>
                <m:ctrlPr>
                  <w:rPr>
                    <w:rFonts w:ascii="Cambria Math" w:hAnsi="Cambria Math"/>
                    <w:i/>
                    <w:color w:val="000000"/>
                    <w:sz w:val="28"/>
                    <w:szCs w:val="28"/>
                  </w:rPr>
                </m:ctrlPr>
              </m:sSupPr>
              <m:e>
                <m:d>
                  <m:dPr>
                    <m:begChr m:val="["/>
                    <m:endChr m:val="]"/>
                    <m:ctrlPr>
                      <w:rPr>
                        <w:rFonts w:ascii="Cambria Math" w:hAnsi="Cambria Math"/>
                        <w:i/>
                        <w:color w:val="000000"/>
                        <w:sz w:val="28"/>
                        <w:szCs w:val="28"/>
                      </w:rPr>
                    </m:ctrlPr>
                  </m:dPr>
                  <m:e>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rPr>
                          <m:t>k</m:t>
                        </m:r>
                      </m:sub>
                    </m:sSub>
                  </m:e>
                </m:d>
              </m:e>
              <m:sup>
                <m:r>
                  <w:rPr>
                    <w:rFonts w:ascii="Cambria Math" w:hAnsi="Cambria Math"/>
                    <w:color w:val="000000"/>
                    <w:sz w:val="28"/>
                    <w:szCs w:val="28"/>
                  </w:rPr>
                  <m:t>T</m:t>
                </m:r>
              </m:sup>
            </m:sSup>
            <m:sSub>
              <m:sSubPr>
                <m:ctrlPr>
                  <w:rPr>
                    <w:rFonts w:ascii="Cambria Math" w:hAnsi="Cambria Math"/>
                    <w:i/>
                    <w:color w:val="000000"/>
                    <w:sz w:val="28"/>
                    <w:szCs w:val="28"/>
                  </w:rPr>
                </m:ctrlPr>
              </m:sSubPr>
              <m:e>
                <m:r>
                  <w:rPr>
                    <w:rFonts w:ascii="Cambria Math" w:hAnsi="Cambria Math"/>
                    <w:color w:val="000000"/>
                    <w:sz w:val="28"/>
                    <w:szCs w:val="28"/>
                  </w:rPr>
                  <m:t>G</m:t>
                </m:r>
              </m:e>
              <m:sub>
                <m:r>
                  <w:rPr>
                    <w:rFonts w:ascii="Cambria Math" w:hAnsi="Cambria Math"/>
                    <w:color w:val="000000"/>
                    <w:sz w:val="28"/>
                    <w:szCs w:val="28"/>
                  </w:rPr>
                  <m:t>k</m:t>
                </m:r>
              </m:sub>
            </m:sSub>
            <m:r>
              <w:rPr>
                <w:rFonts w:ascii="Cambria Math" w:hAnsi="Cambria Math"/>
                <w:color w:val="000000"/>
                <w:sz w:val="28"/>
                <w:szCs w:val="28"/>
              </w:rPr>
              <m:t>∆</m:t>
            </m:r>
            <m:sSub>
              <m:sSubPr>
                <m:ctrlPr>
                  <w:rPr>
                    <w:rFonts w:ascii="Cambria Math" w:hAnsi="Cambria Math"/>
                    <w:i/>
                    <w:color w:val="000000"/>
                    <w:sz w:val="28"/>
                    <w:szCs w:val="28"/>
                  </w:rPr>
                </m:ctrlPr>
              </m:sSubPr>
              <m:e>
                <m:r>
                  <w:rPr>
                    <w:rFonts w:ascii="Cambria Math" w:hAnsi="Cambria Math"/>
                    <w:color w:val="000000"/>
                    <w:sz w:val="28"/>
                    <w:szCs w:val="28"/>
                  </w:rPr>
                  <m:t>w</m:t>
                </m:r>
              </m:e>
              <m:sub>
                <m:r>
                  <w:rPr>
                    <w:rFonts w:ascii="Cambria Math" w:hAnsi="Cambria Math"/>
                    <w:color w:val="000000"/>
                    <w:sz w:val="28"/>
                    <w:szCs w:val="28"/>
                  </w:rPr>
                  <m:t>k</m:t>
                </m:r>
              </m:sub>
            </m:sSub>
          </m:den>
        </m:f>
      </m:oMath>
      <w:r>
        <w:rPr>
          <w:noProof/>
          <w:color w:val="000000"/>
          <w:sz w:val="28"/>
          <w:szCs w:val="28"/>
        </w:rPr>
        <w:t>,</w:t>
      </w:r>
      <w:r>
        <w:rPr>
          <w:color w:val="000000"/>
          <w:sz w:val="28"/>
          <w:szCs w:val="28"/>
        </w:rPr>
        <w:t xml:space="preserve"> </w:t>
      </w:r>
      <w:r w:rsidR="00C12E7E">
        <w:rPr>
          <w:color w:val="000000"/>
          <w:sz w:val="28"/>
          <w:szCs w:val="28"/>
        </w:rPr>
        <w:t xml:space="preserve">                                       (3.9)</w:t>
      </w:r>
    </w:p>
    <w:p w:rsidR="00233294" w:rsidRDefault="00233294" w:rsidP="00E65202">
      <w:pPr>
        <w:pStyle w:val="a4"/>
        <w:spacing w:after="0"/>
        <w:jc w:val="center"/>
      </w:pPr>
    </w:p>
    <w:p w:rsidR="00C12E7E" w:rsidRDefault="00C12E7E" w:rsidP="002866E6">
      <w:pPr>
        <w:pStyle w:val="a4"/>
        <w:spacing w:after="0"/>
        <w:ind w:firstLine="709"/>
        <w:jc w:val="both"/>
      </w:pPr>
      <w:r>
        <w:rPr>
          <w:color w:val="000000"/>
          <w:sz w:val="28"/>
          <w:szCs w:val="28"/>
        </w:rPr>
        <w:t xml:space="preserve">Если квадратичная </w:t>
      </w:r>
      <w:r w:rsidRPr="00AE2A0B">
        <w:rPr>
          <w:sz w:val="28"/>
          <w:szCs w:val="28"/>
        </w:rPr>
        <w:t>аппроксимация целевой функции</w:t>
      </w:r>
      <w:r>
        <w:rPr>
          <w:color w:val="000000"/>
          <w:sz w:val="28"/>
          <w:szCs w:val="28"/>
        </w:rPr>
        <w:t xml:space="preserve"> практически совпадает с искомыми значениями, это </w:t>
      </w:r>
      <w:r w:rsidR="0088030C">
        <w:rPr>
          <w:color w:val="000000"/>
          <w:sz w:val="28"/>
          <w:szCs w:val="28"/>
        </w:rPr>
        <w:t>обозначает</w:t>
      </w:r>
      <w:r>
        <w:rPr>
          <w:color w:val="000000"/>
          <w:sz w:val="28"/>
          <w:szCs w:val="28"/>
        </w:rPr>
        <w:t xml:space="preserve">, что решение близко к оптимальному. В данном случае, </w:t>
      </w:r>
      <w:r w:rsidRPr="00AE2A0B">
        <w:rPr>
          <w:sz w:val="28"/>
          <w:szCs w:val="28"/>
        </w:rPr>
        <w:t xml:space="preserve">регуляризационный фактор  </w:t>
      </w:r>
      <w:r>
        <w:rPr>
          <w:noProof/>
          <w:color w:val="000000"/>
          <w:bdr w:val="none" w:sz="0" w:space="0" w:color="auto" w:frame="1"/>
        </w:rPr>
        <w:drawing>
          <wp:inline distT="0" distB="0" distL="0" distR="0" wp14:anchorId="33BF2836" wp14:editId="477667EC">
            <wp:extent cx="257175" cy="209550"/>
            <wp:effectExtent l="0" t="0" r="9525" b="0"/>
            <wp:docPr id="71" name="Рисунок 71" descr="https://lh6.googleusercontent.com/oRPuTHQOAezxQ_gdzgTva4mHLLgyPSAhZ6ThOkSYkn8Qnqdcn0wY_MeP4ZReEets7EHhm_otMqhQZMcUuTbQruqxkKXS7HdHcVfxmzsWc_lAFO76B-sINmTNd9K8gbC3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lh6.googleusercontent.com/oRPuTHQOAezxQ_gdzgTva4mHLLgyPSAhZ6ThOkSYkn8Qnqdcn0wY_MeP4ZReEets7EHhm_otMqhQZMcUuTbQruqxkKXS7HdHcVfxmzsWc_lAFO76B-sINmTNd9K8gbC3Y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175" cy="209550"/>
                    </a:xfrm>
                    <a:prstGeom prst="rect">
                      <a:avLst/>
                    </a:prstGeom>
                    <a:noFill/>
                    <a:ln>
                      <a:noFill/>
                    </a:ln>
                  </pic:spPr>
                </pic:pic>
              </a:graphicData>
            </a:graphic>
          </wp:inline>
        </w:drawing>
      </w:r>
      <w:r>
        <w:rPr>
          <w:color w:val="000000"/>
          <w:sz w:val="28"/>
          <w:szCs w:val="28"/>
        </w:rPr>
        <w:t>  по (3.6), может снизиться до (</w:t>
      </w:r>
      <w:r>
        <w:rPr>
          <w:noProof/>
          <w:color w:val="000000"/>
          <w:bdr w:val="none" w:sz="0" w:space="0" w:color="auto" w:frame="1"/>
        </w:rPr>
        <w:drawing>
          <wp:inline distT="0" distB="0" distL="0" distR="0" wp14:anchorId="247DAD71" wp14:editId="04738053">
            <wp:extent cx="180975" cy="209550"/>
            <wp:effectExtent l="0" t="0" r="9525" b="0"/>
            <wp:docPr id="70" name="Рисунок 70" descr="https://lh3.googleusercontent.com/Bugl7VCDo9we4D1dcZQMdt9AcjnogsTnRDLjQHX5VQp8fprVKpSb86LAw5nQiXZpCg6D7f0fN03ogQsCDK2Ggj9LH2AWC-gN5RsswDbHk7EoUupNC7xgE-UXHpM2b0Bf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lh3.googleusercontent.com/Bugl7VCDo9we4D1dcZQMdt9AcjnogsTnRDLjQHX5VQp8fprVKpSb86LAw5nQiXZpCg6D7f0fN03ogQsCDK2Ggj9LH2AWC-gN5RsswDbHk7EoUupNC7xgE-UXHpM2b0Bf9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975" cy="209550"/>
                    </a:xfrm>
                    <a:prstGeom prst="rect">
                      <a:avLst/>
                    </a:prstGeom>
                    <a:noFill/>
                    <a:ln>
                      <a:noFill/>
                    </a:ln>
                  </pic:spPr>
                </pic:pic>
              </a:graphicData>
            </a:graphic>
          </wp:inline>
        </w:drawing>
      </w:r>
      <w:r>
        <w:rPr>
          <w:color w:val="000000"/>
          <w:sz w:val="28"/>
          <w:szCs w:val="28"/>
        </w:rPr>
        <w:t xml:space="preserve">= 0). При этом вычисление гессиана сводится к </w:t>
      </w:r>
      <w:r w:rsidRPr="00AE2A0B">
        <w:rPr>
          <w:sz w:val="28"/>
          <w:szCs w:val="28"/>
        </w:rPr>
        <w:t>аппроксимации</w:t>
      </w:r>
      <w:r>
        <w:rPr>
          <w:color w:val="000000"/>
          <w:sz w:val="28"/>
          <w:szCs w:val="28"/>
        </w:rPr>
        <w:t xml:space="preserve">, алгоритм Левенберга-Марквардта переходит в алгоритм вида Гаусса-Ньютона, </w:t>
      </w:r>
      <w:r w:rsidR="00D96985">
        <w:rPr>
          <w:color w:val="000000"/>
          <w:sz w:val="28"/>
          <w:szCs w:val="28"/>
        </w:rPr>
        <w:t>характерный квадратичной</w:t>
      </w:r>
      <w:r w:rsidRPr="00AE2A0B">
        <w:rPr>
          <w:sz w:val="28"/>
          <w:szCs w:val="28"/>
        </w:rPr>
        <w:t xml:space="preserve"> сходимостью </w:t>
      </w:r>
      <w:r>
        <w:rPr>
          <w:sz w:val="28"/>
          <w:szCs w:val="28"/>
        </w:rPr>
        <w:t>при поиске</w:t>
      </w:r>
      <w:r w:rsidRPr="00AE2A0B">
        <w:rPr>
          <w:sz w:val="28"/>
          <w:szCs w:val="28"/>
        </w:rPr>
        <w:t xml:space="preserve"> оптимально</w:t>
      </w:r>
      <w:r>
        <w:rPr>
          <w:sz w:val="28"/>
          <w:szCs w:val="28"/>
        </w:rPr>
        <w:t>го</w:t>
      </w:r>
      <w:r w:rsidRPr="00AE2A0B">
        <w:rPr>
          <w:sz w:val="28"/>
          <w:szCs w:val="28"/>
        </w:rPr>
        <w:t xml:space="preserve"> решени</w:t>
      </w:r>
      <w:r>
        <w:rPr>
          <w:sz w:val="28"/>
          <w:szCs w:val="28"/>
        </w:rPr>
        <w:t>я</w:t>
      </w:r>
      <w:r>
        <w:rPr>
          <w:color w:val="000000"/>
          <w:sz w:val="28"/>
          <w:szCs w:val="28"/>
        </w:rPr>
        <w:t xml:space="preserve"> [</w:t>
      </w:r>
      <w:r w:rsidR="0014101F">
        <w:rPr>
          <w:color w:val="000000"/>
          <w:sz w:val="28"/>
          <w:szCs w:val="28"/>
        </w:rPr>
        <w:t>57</w:t>
      </w:r>
      <w:r>
        <w:rPr>
          <w:color w:val="000000"/>
          <w:sz w:val="28"/>
          <w:szCs w:val="28"/>
        </w:rPr>
        <w:t>]</w:t>
      </w:r>
      <w:r w:rsidR="001211BA">
        <w:rPr>
          <w:color w:val="000000"/>
          <w:sz w:val="28"/>
          <w:szCs w:val="28"/>
        </w:rPr>
        <w:t>.</w:t>
      </w:r>
    </w:p>
    <w:p w:rsidR="00C12E7E" w:rsidRPr="00391D9B" w:rsidRDefault="00C12E7E" w:rsidP="002866E6">
      <w:pPr>
        <w:ind w:firstLine="709"/>
        <w:jc w:val="both"/>
        <w:rPr>
          <w:sz w:val="28"/>
          <w:szCs w:val="28"/>
        </w:rPr>
      </w:pPr>
    </w:p>
    <w:p w:rsidR="00C12E7E" w:rsidRDefault="00C12E7E" w:rsidP="002866E6">
      <w:pPr>
        <w:pStyle w:val="a4"/>
        <w:spacing w:after="0"/>
        <w:ind w:firstLine="709"/>
        <w:jc w:val="both"/>
      </w:pPr>
      <w:r>
        <w:rPr>
          <w:b/>
          <w:bCs/>
          <w:color w:val="000000"/>
          <w:sz w:val="28"/>
          <w:szCs w:val="28"/>
        </w:rPr>
        <w:t>3.3 Описание алгоритма задания данных обучающего задачника и обучения нейросети</w:t>
      </w:r>
    </w:p>
    <w:p w:rsidR="00C12E7E" w:rsidRDefault="00C12E7E" w:rsidP="00D96985">
      <w:pPr>
        <w:pStyle w:val="a4"/>
        <w:spacing w:after="0"/>
        <w:ind w:firstLine="709"/>
        <w:jc w:val="both"/>
        <w:rPr>
          <w:sz w:val="28"/>
          <w:szCs w:val="28"/>
        </w:rPr>
      </w:pPr>
      <w:r w:rsidRPr="00A317FC">
        <w:rPr>
          <w:color w:val="000000"/>
          <w:sz w:val="28"/>
          <w:szCs w:val="28"/>
        </w:rPr>
        <w:t xml:space="preserve">Представленный на рисунке </w:t>
      </w:r>
      <w:r w:rsidR="00693E0D" w:rsidRPr="00693E0D">
        <w:rPr>
          <w:color w:val="000000"/>
          <w:sz w:val="28"/>
          <w:szCs w:val="28"/>
        </w:rPr>
        <w:t>3.1</w:t>
      </w:r>
      <w:r w:rsidRPr="00A317FC">
        <w:rPr>
          <w:color w:val="000000"/>
          <w:sz w:val="28"/>
          <w:szCs w:val="28"/>
        </w:rPr>
        <w:t xml:space="preserve"> алгоритм описывает процесс задания данных для обучения нейросети и сам процесс обучения</w:t>
      </w:r>
      <w:r w:rsidR="005C0958">
        <w:rPr>
          <w:color w:val="000000"/>
          <w:sz w:val="28"/>
          <w:szCs w:val="28"/>
        </w:rPr>
        <w:t xml:space="preserve"> [</w:t>
      </w:r>
      <w:r w:rsidR="001B2D68">
        <w:rPr>
          <w:color w:val="000000"/>
          <w:sz w:val="28"/>
          <w:szCs w:val="28"/>
        </w:rPr>
        <w:t>58</w:t>
      </w:r>
      <w:r w:rsidR="005C0958">
        <w:rPr>
          <w:color w:val="000000"/>
          <w:sz w:val="28"/>
          <w:szCs w:val="28"/>
        </w:rPr>
        <w:t>]</w:t>
      </w:r>
      <w:r w:rsidR="001211BA">
        <w:rPr>
          <w:color w:val="000000"/>
          <w:sz w:val="28"/>
          <w:szCs w:val="28"/>
        </w:rPr>
        <w:t>.</w:t>
      </w:r>
    </w:p>
    <w:p w:rsidR="00C12E7E" w:rsidRDefault="00C12E7E" w:rsidP="002866E6">
      <w:pPr>
        <w:ind w:firstLine="709"/>
        <w:rPr>
          <w:sz w:val="28"/>
          <w:szCs w:val="28"/>
        </w:rPr>
      </w:pPr>
    </w:p>
    <w:p w:rsidR="00C12E7E" w:rsidRDefault="00C12E7E" w:rsidP="002866E6">
      <w:pPr>
        <w:ind w:firstLine="709"/>
        <w:rPr>
          <w:sz w:val="28"/>
          <w:szCs w:val="28"/>
        </w:rPr>
      </w:pPr>
    </w:p>
    <w:p w:rsidR="00C12E7E" w:rsidRDefault="00C12E7E" w:rsidP="002866E6">
      <w:pPr>
        <w:ind w:firstLine="709"/>
        <w:rPr>
          <w:sz w:val="28"/>
          <w:szCs w:val="28"/>
        </w:rPr>
      </w:pPr>
    </w:p>
    <w:p w:rsidR="00C12E7E" w:rsidRDefault="00C12E7E" w:rsidP="002866E6">
      <w:pPr>
        <w:ind w:firstLine="709"/>
        <w:rPr>
          <w:sz w:val="28"/>
          <w:szCs w:val="28"/>
        </w:rPr>
      </w:pPr>
    </w:p>
    <w:p w:rsidR="00C12E7E" w:rsidRDefault="00C12E7E" w:rsidP="002866E6">
      <w:pPr>
        <w:ind w:firstLine="709"/>
        <w:rPr>
          <w:sz w:val="28"/>
          <w:szCs w:val="28"/>
        </w:rPr>
      </w:pPr>
    </w:p>
    <w:p w:rsidR="00C12E7E" w:rsidRPr="008C6EBB" w:rsidRDefault="00C12E7E" w:rsidP="002866E6">
      <w:pPr>
        <w:ind w:firstLine="709"/>
        <w:rPr>
          <w:sz w:val="28"/>
          <w:szCs w:val="28"/>
        </w:rPr>
      </w:pPr>
    </w:p>
    <w:p w:rsidR="00C12E7E" w:rsidRPr="008C6EBB" w:rsidRDefault="00C12E7E" w:rsidP="002866E6">
      <w:pPr>
        <w:ind w:firstLine="709"/>
        <w:rPr>
          <w:sz w:val="28"/>
          <w:szCs w:val="28"/>
        </w:rPr>
      </w:pPr>
    </w:p>
    <w:p w:rsidR="00C12E7E" w:rsidRPr="008C6EBB" w:rsidRDefault="00F846C9" w:rsidP="002866E6">
      <w:pPr>
        <w:ind w:firstLine="709"/>
        <w:rPr>
          <w:sz w:val="28"/>
          <w:szCs w:val="28"/>
        </w:rPr>
      </w:pPr>
      <w:r w:rsidRPr="00F846C9">
        <w:rPr>
          <w:noProof/>
          <w:sz w:val="28"/>
          <w:szCs w:val="28"/>
        </w:rPr>
        <w:lastRenderedPageBreak/>
        <w:drawing>
          <wp:inline distT="0" distB="0" distL="0" distR="0">
            <wp:extent cx="5086350" cy="8124732"/>
            <wp:effectExtent l="0" t="0" r="0" b="0"/>
            <wp:docPr id="87" name="Рисунок 87" descr="G:\Наташа\Диссертация\алгоритмы\алгоритм русски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Наташа\Диссертация\алгоритмы\алгоритм русский.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87491" cy="8126554"/>
                    </a:xfrm>
                    <a:prstGeom prst="rect">
                      <a:avLst/>
                    </a:prstGeom>
                    <a:noFill/>
                    <a:ln>
                      <a:noFill/>
                    </a:ln>
                  </pic:spPr>
                </pic:pic>
              </a:graphicData>
            </a:graphic>
          </wp:inline>
        </w:drawing>
      </w:r>
    </w:p>
    <w:p w:rsidR="00C12E7E" w:rsidRPr="008C6EBB" w:rsidRDefault="00C12E7E" w:rsidP="002866E6">
      <w:pPr>
        <w:ind w:firstLine="709"/>
        <w:rPr>
          <w:sz w:val="28"/>
          <w:szCs w:val="28"/>
        </w:rPr>
      </w:pPr>
    </w:p>
    <w:p w:rsidR="001B2954" w:rsidRPr="001B2954" w:rsidRDefault="00C12E7E" w:rsidP="002866E6">
      <w:pPr>
        <w:pStyle w:val="a4"/>
        <w:spacing w:after="0"/>
        <w:ind w:firstLine="709"/>
        <w:jc w:val="both"/>
      </w:pPr>
      <w:r w:rsidRPr="008C6EBB">
        <w:rPr>
          <w:sz w:val="28"/>
          <w:szCs w:val="28"/>
        </w:rPr>
        <w:t xml:space="preserve">Рисунок </w:t>
      </w:r>
      <w:r>
        <w:rPr>
          <w:sz w:val="28"/>
          <w:szCs w:val="28"/>
        </w:rPr>
        <w:t>3.1</w:t>
      </w:r>
      <w:r w:rsidRPr="008C6EBB">
        <w:rPr>
          <w:sz w:val="28"/>
          <w:szCs w:val="28"/>
        </w:rPr>
        <w:t xml:space="preserve"> – </w:t>
      </w:r>
      <w:r w:rsidR="001B2954">
        <w:rPr>
          <w:sz w:val="28"/>
          <w:szCs w:val="28"/>
        </w:rPr>
        <w:t>А</w:t>
      </w:r>
      <w:r w:rsidR="001B2954" w:rsidRPr="001B2954">
        <w:rPr>
          <w:bCs/>
          <w:color w:val="000000"/>
          <w:sz w:val="28"/>
          <w:szCs w:val="28"/>
        </w:rPr>
        <w:t>лгоритма задания данных обучающего задачника и обучения нейросети</w:t>
      </w:r>
      <w:r w:rsidR="005C0958">
        <w:rPr>
          <w:bCs/>
          <w:color w:val="000000"/>
          <w:sz w:val="28"/>
          <w:szCs w:val="28"/>
        </w:rPr>
        <w:t xml:space="preserve"> </w:t>
      </w:r>
      <w:r w:rsidR="005C0958">
        <w:rPr>
          <w:color w:val="000000"/>
          <w:sz w:val="28"/>
          <w:szCs w:val="28"/>
        </w:rPr>
        <w:t>[</w:t>
      </w:r>
      <w:r w:rsidR="001B2D68">
        <w:rPr>
          <w:color w:val="000000"/>
          <w:sz w:val="28"/>
          <w:szCs w:val="28"/>
        </w:rPr>
        <w:t>58</w:t>
      </w:r>
      <w:r w:rsidR="005C0958">
        <w:rPr>
          <w:color w:val="000000"/>
          <w:sz w:val="28"/>
          <w:szCs w:val="28"/>
        </w:rPr>
        <w:t>]</w:t>
      </w:r>
      <w:r w:rsidR="001211BA">
        <w:rPr>
          <w:bCs/>
          <w:color w:val="000000"/>
          <w:sz w:val="28"/>
          <w:szCs w:val="28"/>
        </w:rPr>
        <w:t>.</w:t>
      </w:r>
    </w:p>
    <w:p w:rsidR="00C12E7E" w:rsidRPr="008C6EBB" w:rsidRDefault="00C12E7E" w:rsidP="002866E6">
      <w:pPr>
        <w:ind w:firstLine="709"/>
        <w:jc w:val="center"/>
        <w:rPr>
          <w:sz w:val="28"/>
          <w:szCs w:val="28"/>
        </w:rPr>
      </w:pPr>
    </w:p>
    <w:p w:rsidR="00C12E7E" w:rsidRDefault="00D9283A" w:rsidP="002866E6">
      <w:pPr>
        <w:ind w:firstLine="709"/>
        <w:jc w:val="both"/>
        <w:rPr>
          <w:sz w:val="28"/>
          <w:szCs w:val="28"/>
        </w:rPr>
      </w:pPr>
      <w:r>
        <w:rPr>
          <w:sz w:val="28"/>
          <w:szCs w:val="28"/>
        </w:rPr>
        <w:lastRenderedPageBreak/>
        <w:t xml:space="preserve">Работа алгоритма начинается при </w:t>
      </w:r>
      <w:r w:rsidR="00C12E7E" w:rsidRPr="008C6EBB">
        <w:rPr>
          <w:sz w:val="28"/>
          <w:szCs w:val="28"/>
        </w:rPr>
        <w:t>задани</w:t>
      </w:r>
      <w:r>
        <w:rPr>
          <w:sz w:val="28"/>
          <w:szCs w:val="28"/>
        </w:rPr>
        <w:t>и</w:t>
      </w:r>
      <w:r w:rsidR="00C12E7E" w:rsidRPr="008C6EBB">
        <w:rPr>
          <w:sz w:val="28"/>
          <w:szCs w:val="28"/>
        </w:rPr>
        <w:t xml:space="preserve"> данных</w:t>
      </w:r>
      <w:r w:rsidR="00C12E7E">
        <w:rPr>
          <w:sz w:val="28"/>
          <w:szCs w:val="28"/>
        </w:rPr>
        <w:t xml:space="preserve"> обучающего задачника. Для обучения нейронной сети необходимы</w:t>
      </w:r>
      <w:r w:rsidR="00C76A60">
        <w:rPr>
          <w:sz w:val="28"/>
          <w:szCs w:val="28"/>
        </w:rPr>
        <w:t xml:space="preserve"> на входной слой необходимо подать</w:t>
      </w:r>
      <w:r w:rsidR="00C12E7E" w:rsidRPr="008C6EBB">
        <w:rPr>
          <w:sz w:val="28"/>
          <w:szCs w:val="28"/>
        </w:rPr>
        <w:t xml:space="preserve"> данные </w:t>
      </w:r>
      <w:r w:rsidR="00C76A60" w:rsidRPr="008C6EBB">
        <w:rPr>
          <w:sz w:val="28"/>
          <w:szCs w:val="28"/>
        </w:rPr>
        <w:t xml:space="preserve">об </w:t>
      </w:r>
      <w:r w:rsidR="00C76A60">
        <w:rPr>
          <w:sz w:val="28"/>
          <w:szCs w:val="28"/>
        </w:rPr>
        <w:t xml:space="preserve">объемах потребления </w:t>
      </w:r>
      <w:r w:rsidR="00D96985">
        <w:rPr>
          <w:sz w:val="28"/>
          <w:szCs w:val="28"/>
        </w:rPr>
        <w:t>электроэнергии</w:t>
      </w:r>
      <w:r w:rsidR="00C76A60" w:rsidRPr="008C6EBB">
        <w:rPr>
          <w:sz w:val="28"/>
          <w:szCs w:val="28"/>
        </w:rPr>
        <w:t xml:space="preserve"> </w:t>
      </w:r>
      <w:r w:rsidR="00C76A60">
        <w:rPr>
          <w:sz w:val="28"/>
          <w:szCs w:val="28"/>
        </w:rPr>
        <w:t>в</w:t>
      </w:r>
      <w:r w:rsidR="00C76A60" w:rsidRPr="008C6EBB">
        <w:rPr>
          <w:sz w:val="28"/>
          <w:szCs w:val="28"/>
        </w:rPr>
        <w:t xml:space="preserve"> прошлые сутки и аналогичный день прошлого года</w:t>
      </w:r>
      <w:r w:rsidR="00C76A60">
        <w:rPr>
          <w:sz w:val="28"/>
          <w:szCs w:val="28"/>
        </w:rPr>
        <w:t>, также</w:t>
      </w:r>
      <w:r w:rsidR="00C76A60" w:rsidRPr="008C6EBB">
        <w:rPr>
          <w:sz w:val="28"/>
          <w:szCs w:val="28"/>
        </w:rPr>
        <w:t xml:space="preserve"> </w:t>
      </w:r>
      <w:r w:rsidR="00C12E7E" w:rsidRPr="008C6EBB">
        <w:rPr>
          <w:sz w:val="28"/>
          <w:szCs w:val="28"/>
        </w:rPr>
        <w:t xml:space="preserve">о </w:t>
      </w:r>
      <w:r w:rsidR="00C12E7E">
        <w:rPr>
          <w:sz w:val="28"/>
          <w:szCs w:val="28"/>
        </w:rPr>
        <w:t>температуре окружающей среды</w:t>
      </w:r>
      <w:r w:rsidR="00C12E7E" w:rsidRPr="008C6EBB">
        <w:rPr>
          <w:sz w:val="28"/>
          <w:szCs w:val="28"/>
        </w:rPr>
        <w:t xml:space="preserve"> в прогнозируемый день. </w:t>
      </w:r>
      <w:r w:rsidR="00C76A60">
        <w:rPr>
          <w:sz w:val="28"/>
          <w:szCs w:val="28"/>
        </w:rPr>
        <w:t>Обучение нейронной сети проходит на информации за один календарный год.</w:t>
      </w:r>
      <w:r w:rsidR="00C12E7E" w:rsidRPr="008C6EBB">
        <w:rPr>
          <w:sz w:val="28"/>
          <w:szCs w:val="28"/>
        </w:rPr>
        <w:t xml:space="preserve"> </w:t>
      </w:r>
      <w:r w:rsidR="00C12E7E">
        <w:rPr>
          <w:sz w:val="28"/>
          <w:szCs w:val="28"/>
        </w:rPr>
        <w:t>Также вводится информация о том, является ли день рабочим или выходным</w:t>
      </w:r>
      <w:r w:rsidR="00153BD4" w:rsidRPr="00153BD4">
        <w:rPr>
          <w:color w:val="000000"/>
          <w:sz w:val="28"/>
          <w:szCs w:val="28"/>
        </w:rPr>
        <w:t xml:space="preserve"> </w:t>
      </w:r>
      <w:r w:rsidR="00153BD4">
        <w:rPr>
          <w:color w:val="000000"/>
          <w:sz w:val="28"/>
          <w:szCs w:val="28"/>
        </w:rPr>
        <w:t>[</w:t>
      </w:r>
      <w:r w:rsidR="001B2D68">
        <w:rPr>
          <w:color w:val="000000"/>
          <w:sz w:val="28"/>
          <w:szCs w:val="28"/>
        </w:rPr>
        <w:t>9</w:t>
      </w:r>
      <w:r w:rsidR="00153BD4">
        <w:rPr>
          <w:color w:val="000000"/>
          <w:sz w:val="28"/>
          <w:szCs w:val="28"/>
        </w:rPr>
        <w:t>]</w:t>
      </w:r>
      <w:r w:rsidR="001211BA" w:rsidRPr="008C6EBB">
        <w:rPr>
          <w:sz w:val="28"/>
          <w:szCs w:val="28"/>
        </w:rPr>
        <w:t>.</w:t>
      </w:r>
    </w:p>
    <w:p w:rsidR="00C12E7E" w:rsidRDefault="00C76A60" w:rsidP="002866E6">
      <w:pPr>
        <w:pStyle w:val="a4"/>
        <w:spacing w:after="0"/>
        <w:ind w:firstLine="709"/>
        <w:jc w:val="both"/>
      </w:pPr>
      <w:r>
        <w:rPr>
          <w:color w:val="000000"/>
          <w:sz w:val="28"/>
          <w:szCs w:val="28"/>
        </w:rPr>
        <w:t>Далее введенные</w:t>
      </w:r>
      <w:r w:rsidR="00C12E7E">
        <w:rPr>
          <w:color w:val="000000"/>
          <w:sz w:val="28"/>
          <w:szCs w:val="28"/>
        </w:rPr>
        <w:t xml:space="preserve"> </w:t>
      </w:r>
      <w:r>
        <w:rPr>
          <w:color w:val="000000"/>
          <w:sz w:val="28"/>
          <w:szCs w:val="28"/>
        </w:rPr>
        <w:t>данные</w:t>
      </w:r>
      <w:r w:rsidR="00C12E7E">
        <w:rPr>
          <w:color w:val="000000"/>
          <w:sz w:val="28"/>
          <w:szCs w:val="28"/>
        </w:rPr>
        <w:t xml:space="preserve"> </w:t>
      </w:r>
      <w:r>
        <w:rPr>
          <w:color w:val="000000"/>
          <w:sz w:val="28"/>
          <w:szCs w:val="28"/>
        </w:rPr>
        <w:t>подлежит</w:t>
      </w:r>
      <w:r w:rsidR="00C12E7E">
        <w:rPr>
          <w:color w:val="000000"/>
          <w:sz w:val="28"/>
          <w:szCs w:val="28"/>
        </w:rPr>
        <w:t xml:space="preserve"> нормализации в рамках [0,1]. </w:t>
      </w:r>
      <w:r>
        <w:rPr>
          <w:color w:val="000000"/>
          <w:sz w:val="28"/>
          <w:szCs w:val="28"/>
        </w:rPr>
        <w:t>Процесс</w:t>
      </w:r>
      <w:r w:rsidR="00C12E7E">
        <w:rPr>
          <w:color w:val="000000"/>
          <w:sz w:val="28"/>
          <w:szCs w:val="28"/>
        </w:rPr>
        <w:t xml:space="preserve"> нормализации </w:t>
      </w:r>
      <w:r>
        <w:rPr>
          <w:color w:val="000000"/>
          <w:sz w:val="28"/>
          <w:szCs w:val="28"/>
        </w:rPr>
        <w:t xml:space="preserve">данных </w:t>
      </w:r>
      <w:r w:rsidR="00C12E7E">
        <w:rPr>
          <w:color w:val="000000"/>
          <w:sz w:val="28"/>
          <w:szCs w:val="28"/>
        </w:rPr>
        <w:t xml:space="preserve">подразумевает </w:t>
      </w:r>
      <w:r>
        <w:rPr>
          <w:color w:val="000000"/>
          <w:sz w:val="28"/>
          <w:szCs w:val="28"/>
        </w:rPr>
        <w:t>преобразование</w:t>
      </w:r>
      <w:r w:rsidR="00C12E7E">
        <w:rPr>
          <w:color w:val="000000"/>
          <w:sz w:val="28"/>
          <w:szCs w:val="28"/>
        </w:rPr>
        <w:t xml:space="preserve"> различных </w:t>
      </w:r>
      <w:r>
        <w:rPr>
          <w:color w:val="000000"/>
          <w:sz w:val="28"/>
          <w:szCs w:val="28"/>
        </w:rPr>
        <w:t>численных значений</w:t>
      </w:r>
      <w:r w:rsidR="00C12E7E">
        <w:rPr>
          <w:color w:val="000000"/>
          <w:sz w:val="28"/>
          <w:szCs w:val="28"/>
        </w:rPr>
        <w:t xml:space="preserve"> информации в одном </w:t>
      </w:r>
      <w:r>
        <w:rPr>
          <w:color w:val="000000"/>
          <w:sz w:val="28"/>
          <w:szCs w:val="28"/>
        </w:rPr>
        <w:t>промежутке</w:t>
      </w:r>
      <w:r w:rsidR="00C12E7E">
        <w:rPr>
          <w:color w:val="000000"/>
          <w:sz w:val="28"/>
          <w:szCs w:val="28"/>
        </w:rPr>
        <w:t xml:space="preserve">. Такой вид записи </w:t>
      </w:r>
      <w:r>
        <w:rPr>
          <w:color w:val="000000"/>
          <w:sz w:val="28"/>
          <w:szCs w:val="28"/>
        </w:rPr>
        <w:t>упрощает</w:t>
      </w:r>
      <w:r w:rsidR="00C12E7E">
        <w:rPr>
          <w:color w:val="000000"/>
          <w:sz w:val="28"/>
          <w:szCs w:val="28"/>
        </w:rPr>
        <w:t xml:space="preserve"> </w:t>
      </w:r>
      <w:r>
        <w:rPr>
          <w:color w:val="000000"/>
          <w:sz w:val="28"/>
          <w:szCs w:val="28"/>
        </w:rPr>
        <w:t>обучение</w:t>
      </w:r>
      <w:r w:rsidR="00C12E7E">
        <w:rPr>
          <w:color w:val="000000"/>
          <w:sz w:val="28"/>
          <w:szCs w:val="28"/>
        </w:rPr>
        <w:t xml:space="preserve"> нейро</w:t>
      </w:r>
      <w:r>
        <w:rPr>
          <w:color w:val="000000"/>
          <w:sz w:val="28"/>
          <w:szCs w:val="28"/>
        </w:rPr>
        <w:t xml:space="preserve">нной </w:t>
      </w:r>
      <w:r w:rsidR="00C12E7E">
        <w:rPr>
          <w:color w:val="000000"/>
          <w:sz w:val="28"/>
          <w:szCs w:val="28"/>
        </w:rPr>
        <w:t>сети</w:t>
      </w:r>
      <w:r w:rsidR="00153BD4" w:rsidRPr="00153BD4">
        <w:rPr>
          <w:color w:val="000000"/>
          <w:sz w:val="28"/>
          <w:szCs w:val="28"/>
        </w:rPr>
        <w:t xml:space="preserve"> </w:t>
      </w:r>
      <w:r w:rsidR="00153BD4">
        <w:rPr>
          <w:color w:val="000000"/>
          <w:sz w:val="28"/>
          <w:szCs w:val="28"/>
        </w:rPr>
        <w:t>[</w:t>
      </w:r>
      <w:r w:rsidR="001B2D68">
        <w:rPr>
          <w:color w:val="000000"/>
          <w:sz w:val="28"/>
          <w:szCs w:val="28"/>
        </w:rPr>
        <w:t>9</w:t>
      </w:r>
      <w:r w:rsidR="00153BD4">
        <w:rPr>
          <w:color w:val="000000"/>
          <w:sz w:val="28"/>
          <w:szCs w:val="28"/>
        </w:rPr>
        <w:t>]</w:t>
      </w:r>
      <w:r w:rsidR="001211BA">
        <w:rPr>
          <w:color w:val="000000"/>
          <w:sz w:val="28"/>
          <w:szCs w:val="28"/>
        </w:rPr>
        <w:t>.</w:t>
      </w:r>
    </w:p>
    <w:p w:rsidR="00C12E7E" w:rsidRDefault="00C12E7E" w:rsidP="002866E6">
      <w:pPr>
        <w:ind w:firstLine="709"/>
        <w:jc w:val="both"/>
        <w:rPr>
          <w:sz w:val="28"/>
          <w:szCs w:val="28"/>
        </w:rPr>
      </w:pPr>
      <w:r w:rsidRPr="008C6EBB">
        <w:rPr>
          <w:sz w:val="28"/>
          <w:szCs w:val="28"/>
        </w:rPr>
        <w:t xml:space="preserve">Нормализация данных производится по </w:t>
      </w:r>
      <w:r w:rsidR="00C76A60">
        <w:rPr>
          <w:sz w:val="28"/>
          <w:szCs w:val="28"/>
        </w:rPr>
        <w:t>выражению</w:t>
      </w:r>
      <w:r w:rsidR="001B2D68" w:rsidRPr="008C6EBB">
        <w:rPr>
          <w:sz w:val="28"/>
          <w:szCs w:val="28"/>
        </w:rPr>
        <w:t>:</w:t>
      </w:r>
      <w:r w:rsidR="005C0958">
        <w:rPr>
          <w:sz w:val="28"/>
          <w:szCs w:val="28"/>
        </w:rPr>
        <w:t xml:space="preserve"> </w:t>
      </w:r>
      <w:r w:rsidR="005C0958">
        <w:rPr>
          <w:color w:val="000000"/>
          <w:sz w:val="28"/>
          <w:szCs w:val="28"/>
        </w:rPr>
        <w:t>[</w:t>
      </w:r>
      <w:r w:rsidR="001B2D68">
        <w:rPr>
          <w:color w:val="000000"/>
          <w:sz w:val="28"/>
          <w:szCs w:val="28"/>
        </w:rPr>
        <w:t>59</w:t>
      </w:r>
      <w:r w:rsidR="005C0958">
        <w:rPr>
          <w:color w:val="000000"/>
          <w:sz w:val="28"/>
          <w:szCs w:val="28"/>
        </w:rPr>
        <w:t>]</w:t>
      </w:r>
    </w:p>
    <w:p w:rsidR="00C12E7E" w:rsidRPr="008C6EBB" w:rsidRDefault="00C12E7E" w:rsidP="00693E0D">
      <w:pPr>
        <w:jc w:val="both"/>
        <w:rPr>
          <w:sz w:val="28"/>
          <w:szCs w:val="28"/>
        </w:rPr>
      </w:pPr>
    </w:p>
    <w:p w:rsidR="00C12E7E" w:rsidRPr="008C6EBB" w:rsidRDefault="00C12E7E" w:rsidP="002866E6">
      <w:pPr>
        <w:ind w:firstLine="709"/>
        <w:jc w:val="both"/>
        <w:rPr>
          <w:sz w:val="28"/>
          <w:szCs w:val="28"/>
        </w:rPr>
      </w:pPr>
      <w:r>
        <w:t xml:space="preserve">                     </w:t>
      </w:r>
      <w:r w:rsidR="00233294">
        <w:t xml:space="preserve">             </w:t>
      </w:r>
      <w:r>
        <w:t xml:space="preserve">            </w:t>
      </w:r>
      <m:oMath>
        <m:acc>
          <m:accPr>
            <m:chr m:val="́"/>
            <m:ctrlPr>
              <w:rPr>
                <w:rFonts w:ascii="Cambria Math" w:hAnsi="Cambria Math"/>
                <w:i/>
                <w:sz w:val="28"/>
                <w:szCs w:val="28"/>
              </w:rPr>
            </m:ctrlPr>
          </m:accPr>
          <m:e>
            <m:r>
              <w:rPr>
                <w:rFonts w:ascii="Cambria Math" w:hAnsi="Cambria Math"/>
                <w:sz w:val="28"/>
                <w:szCs w:val="28"/>
                <w:lang w:val="en-US"/>
              </w:rPr>
              <m:t>Y</m:t>
            </m:r>
          </m:e>
        </m:acc>
        <m:r>
          <w:rPr>
            <w:rFonts w:ascii="Cambria Math"/>
            <w:sz w:val="28"/>
            <w:szCs w:val="28"/>
          </w:rPr>
          <m:t>=</m:t>
        </m:r>
        <m:f>
          <m:fPr>
            <m:ctrlPr>
              <w:rPr>
                <w:rFonts w:ascii="Cambria Math" w:hAnsi="Cambria Math"/>
                <w:i/>
                <w:sz w:val="28"/>
                <w:szCs w:val="28"/>
              </w:rPr>
            </m:ctrlPr>
          </m:fPr>
          <m:num>
            <m:r>
              <w:rPr>
                <w:rFonts w:ascii="Cambria Math" w:hAnsi="Cambria Math"/>
                <w:sz w:val="28"/>
                <w:szCs w:val="28"/>
              </w:rPr>
              <m:t>Y-</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min</m:t>
                </m:r>
              </m:sub>
            </m:sSub>
          </m:num>
          <m:den>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max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min</m:t>
                </m:r>
              </m:sub>
            </m:sSub>
          </m:den>
        </m:f>
        <m:r>
          <w:rPr>
            <w:rFonts w:ascii="Cambria Math"/>
            <w:sz w:val="28"/>
            <w:szCs w:val="28"/>
          </w:rPr>
          <m:t xml:space="preserve"> ,                                                            </m:t>
        </m:r>
      </m:oMath>
      <w:r w:rsidRPr="00233294">
        <w:rPr>
          <w:sz w:val="28"/>
          <w:szCs w:val="28"/>
        </w:rPr>
        <w:t>(</w:t>
      </w:r>
      <w:r w:rsidR="00233294" w:rsidRPr="00233294">
        <w:rPr>
          <w:sz w:val="28"/>
          <w:szCs w:val="28"/>
        </w:rPr>
        <w:t>3.10</w:t>
      </w:r>
      <w:r w:rsidRPr="00233294">
        <w:rPr>
          <w:sz w:val="28"/>
          <w:szCs w:val="28"/>
        </w:rPr>
        <w:t>)</w:t>
      </w:r>
    </w:p>
    <w:p w:rsidR="00C12E7E" w:rsidRDefault="00C12E7E" w:rsidP="002866E6">
      <w:pPr>
        <w:ind w:firstLine="709"/>
        <w:jc w:val="both"/>
        <w:rPr>
          <w:sz w:val="28"/>
          <w:szCs w:val="28"/>
        </w:rPr>
      </w:pPr>
    </w:p>
    <w:p w:rsidR="00233294" w:rsidRDefault="00C12E7E" w:rsidP="002866E6">
      <w:pPr>
        <w:ind w:firstLine="709"/>
        <w:jc w:val="both"/>
        <w:rPr>
          <w:sz w:val="28"/>
          <w:szCs w:val="28"/>
        </w:rPr>
      </w:pPr>
      <w:r w:rsidRPr="008C6EBB">
        <w:rPr>
          <w:sz w:val="28"/>
          <w:szCs w:val="28"/>
        </w:rPr>
        <w:t>Где</w:t>
      </w:r>
      <w:r w:rsidR="00233294">
        <w:rPr>
          <w:sz w:val="28"/>
          <w:szCs w:val="28"/>
        </w:rPr>
        <w:t>:</w:t>
      </w:r>
    </w:p>
    <w:p w:rsidR="00C12E7E" w:rsidRPr="00AE2A0B" w:rsidRDefault="00C12E7E" w:rsidP="002866E6">
      <w:pPr>
        <w:ind w:firstLine="709"/>
        <w:jc w:val="both"/>
        <w:rPr>
          <w:sz w:val="28"/>
          <w:szCs w:val="28"/>
        </w:rPr>
      </w:pPr>
      <w:r w:rsidRPr="008C6EBB">
        <w:rPr>
          <w:sz w:val="28"/>
          <w:szCs w:val="28"/>
        </w:rPr>
        <w:t xml:space="preserve"> </w:t>
      </w:r>
      <m:oMath>
        <m:acc>
          <m:accPr>
            <m:chr m:val="́"/>
            <m:ctrlPr>
              <w:rPr>
                <w:rFonts w:ascii="Cambria Math" w:hAnsi="Cambria Math"/>
                <w:i/>
                <w:sz w:val="28"/>
                <w:szCs w:val="28"/>
              </w:rPr>
            </m:ctrlPr>
          </m:accPr>
          <m:e>
            <m:r>
              <w:rPr>
                <w:rFonts w:ascii="Cambria Math" w:hAnsi="Cambria Math"/>
                <w:sz w:val="28"/>
                <w:szCs w:val="28"/>
                <w:lang w:val="en-US"/>
              </w:rPr>
              <m:t>Y</m:t>
            </m:r>
          </m:e>
        </m:acc>
        <m:r>
          <w:rPr>
            <w:rFonts w:ascii="Cambria Math"/>
            <w:sz w:val="28"/>
            <w:szCs w:val="28"/>
          </w:rPr>
          <m:t xml:space="preserve">   </m:t>
        </m:r>
      </m:oMath>
      <w:r w:rsidRPr="00AE2A0B">
        <w:rPr>
          <w:sz w:val="28"/>
          <w:szCs w:val="28"/>
        </w:rPr>
        <w:t xml:space="preserve">- нормализованное значение </w:t>
      </w:r>
      <w:r w:rsidR="00C76A60">
        <w:rPr>
          <w:sz w:val="28"/>
          <w:szCs w:val="28"/>
        </w:rPr>
        <w:t>данных</w:t>
      </w:r>
      <w:r w:rsidRPr="00AE2A0B">
        <w:rPr>
          <w:sz w:val="28"/>
          <w:szCs w:val="28"/>
        </w:rPr>
        <w:t>,</w:t>
      </w:r>
    </w:p>
    <w:p w:rsidR="00C12E7E" w:rsidRPr="00AE2A0B" w:rsidRDefault="00C12E7E" w:rsidP="002866E6">
      <w:pPr>
        <w:ind w:firstLine="709"/>
        <w:jc w:val="both"/>
        <w:rPr>
          <w:sz w:val="28"/>
          <w:szCs w:val="28"/>
        </w:rPr>
      </w:pPr>
      <m:oMath>
        <m:r>
          <w:rPr>
            <w:rFonts w:ascii="Cambria Math" w:hAnsi="Cambria Math"/>
            <w:sz w:val="28"/>
            <w:szCs w:val="28"/>
          </w:rPr>
          <m:t>Y</m:t>
        </m:r>
      </m:oMath>
      <w:r w:rsidRPr="00AE2A0B">
        <w:rPr>
          <w:sz w:val="28"/>
          <w:szCs w:val="28"/>
        </w:rPr>
        <w:t xml:space="preserve"> – фактическое</w:t>
      </w:r>
      <w:r w:rsidR="00C76A60">
        <w:rPr>
          <w:sz w:val="28"/>
          <w:szCs w:val="28"/>
        </w:rPr>
        <w:t xml:space="preserve"> численное значение, ненормализованные</w:t>
      </w:r>
      <w:r w:rsidRPr="00AE2A0B">
        <w:rPr>
          <w:sz w:val="28"/>
          <w:szCs w:val="28"/>
        </w:rPr>
        <w:t xml:space="preserve"> </w:t>
      </w:r>
      <w:r w:rsidR="00C76A60">
        <w:rPr>
          <w:sz w:val="28"/>
          <w:szCs w:val="28"/>
        </w:rPr>
        <w:t>данные</w:t>
      </w:r>
      <w:r w:rsidRPr="00AE2A0B">
        <w:rPr>
          <w:sz w:val="28"/>
          <w:szCs w:val="28"/>
        </w:rPr>
        <w:t>,</w:t>
      </w:r>
    </w:p>
    <w:p w:rsidR="00C12E7E" w:rsidRPr="00AE2A0B" w:rsidRDefault="00305B0E" w:rsidP="002866E6">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min</m:t>
            </m:r>
          </m:sub>
        </m:sSub>
      </m:oMath>
      <w:r w:rsidR="00C12E7E" w:rsidRPr="00AE2A0B">
        <w:rPr>
          <w:sz w:val="28"/>
          <w:szCs w:val="28"/>
        </w:rPr>
        <w:t xml:space="preserve"> – минимальное</w:t>
      </w:r>
      <w:r w:rsidR="00C76A60">
        <w:rPr>
          <w:sz w:val="28"/>
          <w:szCs w:val="28"/>
        </w:rPr>
        <w:t xml:space="preserve"> численное</w:t>
      </w:r>
      <w:r w:rsidR="00C12E7E" w:rsidRPr="00AE2A0B">
        <w:rPr>
          <w:sz w:val="28"/>
          <w:szCs w:val="28"/>
        </w:rPr>
        <w:t xml:space="preserve"> значение в базе данных,</w:t>
      </w:r>
    </w:p>
    <w:p w:rsidR="00C12E7E" w:rsidRDefault="00305B0E" w:rsidP="002866E6">
      <w:pPr>
        <w:ind w:firstLine="709"/>
        <w:jc w:val="both"/>
        <w:rPr>
          <w:sz w:val="28"/>
          <w:szCs w:val="28"/>
        </w:rPr>
      </w:pPr>
      <m:oMath>
        <m:sSub>
          <m:sSubPr>
            <m:ctrlPr>
              <w:rPr>
                <w:rFonts w:ascii="Cambria Math" w:hAnsi="Cambria Math"/>
                <w:i/>
                <w:sz w:val="28"/>
                <w:szCs w:val="28"/>
              </w:rPr>
            </m:ctrlPr>
          </m:sSubPr>
          <m:e>
            <m:r>
              <w:rPr>
                <w:rFonts w:ascii="Cambria Math" w:hAnsi="Cambria Math"/>
                <w:sz w:val="28"/>
                <w:szCs w:val="28"/>
                <w:lang w:val="en-US"/>
              </w:rPr>
              <m:t>Y</m:t>
            </m:r>
          </m:e>
          <m:sub>
            <m:r>
              <w:rPr>
                <w:rFonts w:ascii="Cambria Math" w:hAnsi="Cambria Math"/>
                <w:sz w:val="28"/>
                <w:szCs w:val="28"/>
              </w:rPr>
              <m:t>max</m:t>
            </m:r>
          </m:sub>
        </m:sSub>
      </m:oMath>
      <w:r w:rsidR="00C12E7E" w:rsidRPr="00AE2A0B">
        <w:rPr>
          <w:sz w:val="28"/>
          <w:szCs w:val="28"/>
        </w:rPr>
        <w:t xml:space="preserve"> – максимальное </w:t>
      </w:r>
      <w:r w:rsidR="00C76A60">
        <w:rPr>
          <w:sz w:val="28"/>
          <w:szCs w:val="28"/>
        </w:rPr>
        <w:t>численное</w:t>
      </w:r>
      <w:r w:rsidR="00C12E7E" w:rsidRPr="00AE2A0B">
        <w:rPr>
          <w:sz w:val="28"/>
          <w:szCs w:val="28"/>
        </w:rPr>
        <w:t xml:space="preserve"> переменной в базе данных.</w:t>
      </w:r>
    </w:p>
    <w:p w:rsidR="00233294" w:rsidRPr="00AE2A0B" w:rsidRDefault="00233294" w:rsidP="002866E6">
      <w:pPr>
        <w:ind w:firstLine="709"/>
        <w:jc w:val="both"/>
        <w:rPr>
          <w:sz w:val="28"/>
          <w:szCs w:val="28"/>
        </w:rPr>
      </w:pPr>
    </w:p>
    <w:p w:rsidR="00C12E7E" w:rsidRDefault="00D96985" w:rsidP="002866E6">
      <w:pPr>
        <w:ind w:firstLine="709"/>
        <w:jc w:val="both"/>
        <w:rPr>
          <w:rStyle w:val="tlid-translation"/>
          <w:sz w:val="28"/>
          <w:szCs w:val="28"/>
        </w:rPr>
      </w:pPr>
      <w:r>
        <w:rPr>
          <w:sz w:val="28"/>
          <w:szCs w:val="28"/>
        </w:rPr>
        <w:t>Первый этап обучения нейронной сети — это</w:t>
      </w:r>
      <w:r w:rsidR="00C12E7E">
        <w:rPr>
          <w:sz w:val="28"/>
          <w:szCs w:val="28"/>
        </w:rPr>
        <w:t xml:space="preserve"> подач</w:t>
      </w:r>
      <w:r w:rsidR="00A539FD">
        <w:rPr>
          <w:sz w:val="28"/>
          <w:szCs w:val="28"/>
        </w:rPr>
        <w:t>а</w:t>
      </w:r>
      <w:r w:rsidR="00C12E7E">
        <w:rPr>
          <w:sz w:val="28"/>
          <w:szCs w:val="28"/>
        </w:rPr>
        <w:t xml:space="preserve"> на входной слой ранее нормализованных данных</w:t>
      </w:r>
      <w:r w:rsidR="00C12E7E" w:rsidRPr="008C6EBB">
        <w:rPr>
          <w:sz w:val="28"/>
          <w:szCs w:val="28"/>
        </w:rPr>
        <w:t xml:space="preserve">. </w:t>
      </w:r>
      <w:r w:rsidR="00C12E7E">
        <w:rPr>
          <w:sz w:val="28"/>
          <w:szCs w:val="28"/>
        </w:rPr>
        <w:t>Далее нейросеть в случайном порядке определяет н</w:t>
      </w:r>
      <w:r w:rsidR="00C12E7E" w:rsidRPr="008C6EBB">
        <w:rPr>
          <w:sz w:val="28"/>
          <w:szCs w:val="28"/>
        </w:rPr>
        <w:t xml:space="preserve">ачальные весовые коэффициенты </w:t>
      </w: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k</m:t>
            </m:r>
          </m:sub>
        </m:sSub>
      </m:oMath>
      <w:r w:rsidR="00C12E7E" w:rsidRPr="008C6EBB">
        <w:rPr>
          <w:sz w:val="28"/>
          <w:szCs w:val="28"/>
        </w:rPr>
        <w:t xml:space="preserve"> и </w:t>
      </w:r>
      <w:r w:rsidR="00C12E7E">
        <w:rPr>
          <w:sz w:val="28"/>
          <w:szCs w:val="28"/>
        </w:rPr>
        <w:t>определяет ошибку</w:t>
      </w:r>
      <w:r w:rsidR="00C12E7E" w:rsidRPr="008C6EBB">
        <w:rPr>
          <w:sz w:val="28"/>
          <w:szCs w:val="28"/>
        </w:rPr>
        <w:t xml:space="preserve"> </w:t>
      </w:r>
      <w:r w:rsidR="00C12E7E">
        <w:rPr>
          <w:sz w:val="28"/>
          <w:szCs w:val="28"/>
        </w:rPr>
        <w:t>нейро</w:t>
      </w:r>
      <w:r w:rsidR="00C12E7E" w:rsidRPr="008C6EBB">
        <w:rPr>
          <w:sz w:val="28"/>
          <w:szCs w:val="28"/>
        </w:rPr>
        <w:t xml:space="preserve">сети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k</m:t>
            </m:r>
          </m:sub>
        </m:sSub>
      </m:oMath>
      <w:r w:rsidR="00C12E7E" w:rsidRPr="00AE2A0B">
        <w:rPr>
          <w:sz w:val="28"/>
          <w:szCs w:val="28"/>
        </w:rPr>
        <w:t xml:space="preserve">. Подбирается </w:t>
      </w:r>
      <w:r w:rsidR="00C12E7E">
        <w:rPr>
          <w:sz w:val="28"/>
          <w:szCs w:val="28"/>
        </w:rPr>
        <w:t>значение следующего</w:t>
      </w:r>
      <w:r w:rsidR="00C12E7E" w:rsidRPr="00AE2A0B">
        <w:rPr>
          <w:sz w:val="28"/>
          <w:szCs w:val="28"/>
        </w:rPr>
        <w:t xml:space="preserve"> весовой коэффициент</w:t>
      </w:r>
      <w:r w:rsidR="00C12E7E">
        <w:rPr>
          <w:sz w:val="28"/>
          <w:szCs w:val="28"/>
        </w:rPr>
        <w:t>а</w:t>
      </w:r>
      <w:r w:rsidR="00C12E7E" w:rsidRPr="00AE2A0B">
        <w:rPr>
          <w:sz w:val="28"/>
          <w:szCs w:val="28"/>
        </w:rPr>
        <w:t xml:space="preserve"> </w:t>
      </w:r>
      <m:oMath>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k</m:t>
            </m:r>
            <m:r>
              <w:rPr>
                <w:rFonts w:ascii="Cambria Math"/>
                <w:sz w:val="28"/>
                <w:szCs w:val="28"/>
              </w:rPr>
              <m:t>+1</m:t>
            </m:r>
          </m:sub>
        </m:sSub>
      </m:oMath>
      <w:r w:rsidR="00C12E7E" w:rsidRPr="00AE2A0B">
        <w:rPr>
          <w:sz w:val="28"/>
          <w:szCs w:val="28"/>
        </w:rPr>
        <w:t xml:space="preserve">, </w:t>
      </w:r>
      <w:r w:rsidR="00C12E7E">
        <w:rPr>
          <w:sz w:val="28"/>
          <w:szCs w:val="28"/>
        </w:rPr>
        <w:t>далее рассчитывается</w:t>
      </w:r>
      <w:r w:rsidR="00C12E7E" w:rsidRPr="00AE2A0B">
        <w:rPr>
          <w:sz w:val="28"/>
          <w:szCs w:val="28"/>
        </w:rPr>
        <w:t xml:space="preserve"> общая ошибка </w:t>
      </w:r>
      <m:oMath>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k</m:t>
            </m:r>
            <m:r>
              <w:rPr>
                <w:rFonts w:ascii="Cambria Math"/>
                <w:sz w:val="28"/>
                <w:szCs w:val="28"/>
              </w:rPr>
              <m:t>+1</m:t>
            </m:r>
          </m:sub>
        </m:sSub>
      </m:oMath>
      <w:r w:rsidR="00C12E7E" w:rsidRPr="00AE2A0B">
        <w:rPr>
          <w:sz w:val="28"/>
          <w:szCs w:val="28"/>
        </w:rPr>
        <w:t xml:space="preserve">. </w:t>
      </w:r>
      <w:r w:rsidR="00C12E7E" w:rsidRPr="008C6EBB">
        <w:rPr>
          <w:rStyle w:val="tlid-translation"/>
          <w:sz w:val="28"/>
          <w:szCs w:val="28"/>
        </w:rPr>
        <w:t xml:space="preserve">Если </w:t>
      </w:r>
      <w:r w:rsidR="00C12E7E">
        <w:rPr>
          <w:rStyle w:val="tlid-translation"/>
          <w:sz w:val="28"/>
          <w:szCs w:val="28"/>
        </w:rPr>
        <w:t xml:space="preserve">при выполнении операции обновления значения весового коэффициента, суммарная ошибка увеличивается, то </w:t>
      </w:r>
      <w:r w:rsidR="00C12E7E" w:rsidRPr="008C6EBB">
        <w:rPr>
          <w:rStyle w:val="tlid-translation"/>
          <w:sz w:val="28"/>
          <w:szCs w:val="28"/>
        </w:rPr>
        <w:t>вес</w:t>
      </w:r>
      <w:r w:rsidR="00C12E7E">
        <w:rPr>
          <w:rStyle w:val="tlid-translation"/>
          <w:sz w:val="28"/>
          <w:szCs w:val="28"/>
        </w:rPr>
        <w:t>овой коэффициент сбрасывается до</w:t>
      </w:r>
      <w:r w:rsidR="00C12E7E" w:rsidRPr="008C6EBB">
        <w:rPr>
          <w:rStyle w:val="tlid-translation"/>
          <w:sz w:val="28"/>
          <w:szCs w:val="28"/>
        </w:rPr>
        <w:t xml:space="preserve"> </w:t>
      </w:r>
      <w:r w:rsidR="00C12E7E">
        <w:rPr>
          <w:rStyle w:val="tlid-translation"/>
          <w:sz w:val="28"/>
          <w:szCs w:val="28"/>
        </w:rPr>
        <w:t>первоначального</w:t>
      </w:r>
      <w:r w:rsidR="00C12E7E" w:rsidRPr="008C6EBB">
        <w:rPr>
          <w:rStyle w:val="tlid-translation"/>
          <w:sz w:val="28"/>
          <w:szCs w:val="28"/>
        </w:rPr>
        <w:t xml:space="preserve"> значение и коэффициент </w:t>
      </w:r>
      <m:oMath>
        <m:r>
          <w:rPr>
            <w:rFonts w:ascii="Cambria Math" w:hAnsi="Cambria Math"/>
            <w:sz w:val="28"/>
            <w:szCs w:val="28"/>
          </w:rPr>
          <m:t>μ</m:t>
        </m:r>
      </m:oMath>
      <w:r w:rsidR="00C12E7E" w:rsidRPr="008C6EBB">
        <w:rPr>
          <w:rStyle w:val="tlid-translation"/>
          <w:sz w:val="28"/>
          <w:szCs w:val="28"/>
        </w:rPr>
        <w:t xml:space="preserve"> увеличивается в 10 раз. Если</w:t>
      </w:r>
      <w:r w:rsidR="00C12E7E">
        <w:rPr>
          <w:rStyle w:val="tlid-translation"/>
          <w:sz w:val="28"/>
          <w:szCs w:val="28"/>
        </w:rPr>
        <w:t xml:space="preserve"> же при обновлении происходит уменьшение текущей общей</w:t>
      </w:r>
      <w:r w:rsidR="00C12E7E" w:rsidRPr="008C6EBB">
        <w:rPr>
          <w:rStyle w:val="tlid-translation"/>
          <w:sz w:val="28"/>
          <w:szCs w:val="28"/>
        </w:rPr>
        <w:t xml:space="preserve"> ошибк</w:t>
      </w:r>
      <w:r w:rsidR="00C12E7E">
        <w:rPr>
          <w:rStyle w:val="tlid-translation"/>
          <w:sz w:val="28"/>
          <w:szCs w:val="28"/>
        </w:rPr>
        <w:t>и</w:t>
      </w:r>
      <w:r w:rsidR="00C12E7E" w:rsidRPr="008C6EBB">
        <w:rPr>
          <w:rStyle w:val="tlid-translation"/>
          <w:sz w:val="28"/>
          <w:szCs w:val="28"/>
        </w:rPr>
        <w:t xml:space="preserve">, то </w:t>
      </w:r>
      <w:r w:rsidR="00C12E7E">
        <w:rPr>
          <w:rStyle w:val="tlid-translation"/>
          <w:sz w:val="28"/>
          <w:szCs w:val="28"/>
        </w:rPr>
        <w:t xml:space="preserve">используемый </w:t>
      </w:r>
      <w:r w:rsidR="00C12E7E" w:rsidRPr="008C6EBB">
        <w:rPr>
          <w:rStyle w:val="tlid-translation"/>
          <w:sz w:val="28"/>
          <w:szCs w:val="28"/>
        </w:rPr>
        <w:t xml:space="preserve">весовой коэффициент сохраняется в качестве текущего и коэффициент </w:t>
      </w:r>
      <m:oMath>
        <m:r>
          <w:rPr>
            <w:rFonts w:ascii="Cambria Math" w:hAnsi="Cambria Math"/>
            <w:sz w:val="28"/>
            <w:szCs w:val="28"/>
          </w:rPr>
          <m:t>μ</m:t>
        </m:r>
      </m:oMath>
      <w:r w:rsidR="00C12E7E" w:rsidRPr="008C6EBB">
        <w:rPr>
          <w:rStyle w:val="tlid-translation"/>
          <w:sz w:val="28"/>
          <w:szCs w:val="28"/>
        </w:rPr>
        <w:t xml:space="preserve"> уменьшается в 10 раз. </w:t>
      </w:r>
      <w:r w:rsidR="00C12E7E">
        <w:rPr>
          <w:rStyle w:val="tlid-translation"/>
          <w:sz w:val="28"/>
          <w:szCs w:val="28"/>
        </w:rPr>
        <w:t>Необходимо повторять п</w:t>
      </w:r>
      <w:r w:rsidR="00C12E7E" w:rsidRPr="008C6EBB">
        <w:rPr>
          <w:rStyle w:val="tlid-translation"/>
          <w:sz w:val="28"/>
          <w:szCs w:val="28"/>
        </w:rPr>
        <w:t>роцедур</w:t>
      </w:r>
      <w:r w:rsidR="00C12E7E">
        <w:rPr>
          <w:rStyle w:val="tlid-translation"/>
          <w:sz w:val="28"/>
          <w:szCs w:val="28"/>
        </w:rPr>
        <w:t>у</w:t>
      </w:r>
      <w:r w:rsidR="00C12E7E" w:rsidRPr="008C6EBB">
        <w:rPr>
          <w:rStyle w:val="tlid-translation"/>
          <w:sz w:val="28"/>
          <w:szCs w:val="28"/>
        </w:rPr>
        <w:t xml:space="preserve">, </w:t>
      </w:r>
      <w:r w:rsidR="00C12E7E">
        <w:rPr>
          <w:rStyle w:val="tlid-translation"/>
          <w:sz w:val="28"/>
          <w:szCs w:val="28"/>
        </w:rPr>
        <w:t>до достижения текущей общей</w:t>
      </w:r>
      <w:r w:rsidR="00C12E7E" w:rsidRPr="008C6EBB">
        <w:rPr>
          <w:rStyle w:val="tlid-translation"/>
          <w:sz w:val="28"/>
          <w:szCs w:val="28"/>
        </w:rPr>
        <w:t xml:space="preserve"> ошибк</w:t>
      </w:r>
      <w:r w:rsidR="00C12E7E">
        <w:rPr>
          <w:rStyle w:val="tlid-translation"/>
          <w:sz w:val="28"/>
          <w:szCs w:val="28"/>
        </w:rPr>
        <w:t>и значения меньше требуемого</w:t>
      </w:r>
      <w:r w:rsidR="001211BA" w:rsidRPr="001211BA">
        <w:rPr>
          <w:color w:val="000000"/>
          <w:sz w:val="28"/>
          <w:szCs w:val="28"/>
        </w:rPr>
        <w:t xml:space="preserve"> </w:t>
      </w:r>
      <w:r w:rsidR="001211BA">
        <w:rPr>
          <w:color w:val="000000"/>
          <w:sz w:val="28"/>
          <w:szCs w:val="28"/>
        </w:rPr>
        <w:t>[9].</w:t>
      </w:r>
    </w:p>
    <w:p w:rsidR="00C12E7E" w:rsidRPr="008C6EBB" w:rsidRDefault="00C12E7E" w:rsidP="002866E6">
      <w:pPr>
        <w:ind w:firstLine="709"/>
        <w:jc w:val="both"/>
        <w:rPr>
          <w:rStyle w:val="tlid-translation"/>
          <w:sz w:val="28"/>
          <w:szCs w:val="28"/>
        </w:rPr>
      </w:pPr>
    </w:p>
    <w:p w:rsidR="0064064C" w:rsidRDefault="0064064C">
      <w:pPr>
        <w:rPr>
          <w:b/>
          <w:sz w:val="28"/>
          <w:szCs w:val="28"/>
        </w:rPr>
      </w:pPr>
      <w:r>
        <w:rPr>
          <w:b/>
          <w:sz w:val="28"/>
          <w:szCs w:val="28"/>
        </w:rPr>
        <w:br w:type="page"/>
      </w:r>
    </w:p>
    <w:p w:rsidR="00C12E7E" w:rsidRPr="00FE39B7" w:rsidRDefault="00C12E7E" w:rsidP="002866E6">
      <w:pPr>
        <w:ind w:firstLine="709"/>
        <w:contextualSpacing/>
        <w:jc w:val="both"/>
        <w:rPr>
          <w:b/>
          <w:sz w:val="28"/>
          <w:szCs w:val="28"/>
        </w:rPr>
      </w:pPr>
      <w:r w:rsidRPr="00FE39B7">
        <w:rPr>
          <w:b/>
          <w:sz w:val="28"/>
          <w:szCs w:val="28"/>
        </w:rPr>
        <w:lastRenderedPageBreak/>
        <w:t>3.</w:t>
      </w:r>
      <w:r>
        <w:rPr>
          <w:b/>
          <w:sz w:val="28"/>
          <w:szCs w:val="28"/>
        </w:rPr>
        <w:t>4</w:t>
      </w:r>
      <w:r w:rsidRPr="00FE39B7">
        <w:rPr>
          <w:b/>
          <w:sz w:val="28"/>
          <w:szCs w:val="28"/>
        </w:rPr>
        <w:t xml:space="preserve"> Формирование обучающей выборки искусственной нейронной сети для прогнозирования энергопотребления </w:t>
      </w:r>
    </w:p>
    <w:p w:rsidR="00C12E7E" w:rsidRDefault="00C12E7E" w:rsidP="002866E6">
      <w:pPr>
        <w:ind w:firstLine="709"/>
        <w:contextualSpacing/>
        <w:jc w:val="both"/>
        <w:rPr>
          <w:sz w:val="28"/>
          <w:szCs w:val="28"/>
        </w:rPr>
      </w:pPr>
    </w:p>
    <w:p w:rsidR="00C12E7E" w:rsidRPr="00FE39B7" w:rsidRDefault="00C12E7E" w:rsidP="002866E6">
      <w:pPr>
        <w:ind w:firstLine="709"/>
        <w:contextualSpacing/>
        <w:jc w:val="both"/>
        <w:rPr>
          <w:b/>
          <w:sz w:val="28"/>
          <w:szCs w:val="28"/>
        </w:rPr>
      </w:pPr>
      <w:r w:rsidRPr="00FE39B7">
        <w:rPr>
          <w:b/>
          <w:sz w:val="28"/>
          <w:szCs w:val="28"/>
        </w:rPr>
        <w:t>3.</w:t>
      </w:r>
      <w:r>
        <w:rPr>
          <w:b/>
          <w:sz w:val="28"/>
          <w:szCs w:val="28"/>
        </w:rPr>
        <w:t>4</w:t>
      </w:r>
      <w:r w:rsidRPr="00FE39B7">
        <w:rPr>
          <w:b/>
          <w:sz w:val="28"/>
          <w:szCs w:val="28"/>
        </w:rPr>
        <w:t xml:space="preserve">.1 Анализ </w:t>
      </w:r>
      <w:r w:rsidR="0038156B">
        <w:rPr>
          <w:b/>
          <w:sz w:val="28"/>
          <w:szCs w:val="28"/>
        </w:rPr>
        <w:t>суточных графиков нагрузки г. Петропавловска Северо-Казахстанской области</w:t>
      </w:r>
    </w:p>
    <w:p w:rsidR="00C12E7E" w:rsidRPr="008373CA" w:rsidRDefault="00C12E7E" w:rsidP="002866E6">
      <w:pPr>
        <w:ind w:firstLine="709"/>
        <w:jc w:val="both"/>
        <w:rPr>
          <w:sz w:val="28"/>
          <w:szCs w:val="28"/>
        </w:rPr>
      </w:pPr>
      <w:r w:rsidRPr="008373CA">
        <w:rPr>
          <w:sz w:val="28"/>
          <w:szCs w:val="28"/>
        </w:rPr>
        <w:t>Основой дл</w:t>
      </w:r>
      <w:r w:rsidR="00693E0D">
        <w:rPr>
          <w:sz w:val="28"/>
          <w:szCs w:val="28"/>
        </w:rPr>
        <w:t>я прогнозирования потребления электро</w:t>
      </w:r>
      <w:r w:rsidRPr="008373CA">
        <w:rPr>
          <w:sz w:val="28"/>
          <w:szCs w:val="28"/>
        </w:rPr>
        <w:t>энергии являются суточные графики нагрузки определенного предприятия, города, региона. Вместе с тем для увеличения точности прогнозирования в данной работе в обучающую выборку добавлены дополнительные параметры косвенно влияющие на энергопотребление.</w:t>
      </w:r>
    </w:p>
    <w:p w:rsidR="00C12E7E" w:rsidRPr="001F51FB" w:rsidRDefault="00C12E7E" w:rsidP="002866E6">
      <w:pPr>
        <w:ind w:firstLine="709"/>
        <w:jc w:val="both"/>
        <w:rPr>
          <w:sz w:val="28"/>
          <w:szCs w:val="28"/>
        </w:rPr>
      </w:pPr>
      <w:r w:rsidRPr="008373CA">
        <w:rPr>
          <w:sz w:val="28"/>
          <w:szCs w:val="28"/>
        </w:rPr>
        <w:t>Рассматривая подробнее непосредственно суточные графики работы необходимо отметить следующие закономерности. Потребители энергии включают и отключают электроприемники произвольно, таким образом энергопотребление является функцией времени, значения которой изменяются случайным образом.</w:t>
      </w:r>
    </w:p>
    <w:p w:rsidR="00C12E7E" w:rsidRDefault="00C12E7E" w:rsidP="002866E6">
      <w:pPr>
        <w:ind w:firstLine="709"/>
        <w:jc w:val="both"/>
        <w:rPr>
          <w:color w:val="000000"/>
          <w:sz w:val="28"/>
          <w:szCs w:val="28"/>
        </w:rPr>
      </w:pPr>
      <w:r w:rsidRPr="00592F7B">
        <w:rPr>
          <w:color w:val="000000"/>
          <w:sz w:val="28"/>
          <w:szCs w:val="28"/>
        </w:rPr>
        <w:t xml:space="preserve">Для того, чтобы иметь значения случайного процесса необходимо иметь ряд его значений. Выполняя </w:t>
      </w:r>
      <w:r>
        <w:rPr>
          <w:color w:val="000000"/>
          <w:sz w:val="28"/>
          <w:szCs w:val="28"/>
        </w:rPr>
        <w:t>ряд наблюдений</w:t>
      </w:r>
      <w:r w:rsidRPr="00592F7B">
        <w:rPr>
          <w:color w:val="000000"/>
          <w:sz w:val="28"/>
          <w:szCs w:val="28"/>
        </w:rPr>
        <w:t xml:space="preserve"> </w:t>
      </w:r>
      <w:r w:rsidRPr="00592F7B">
        <w:rPr>
          <w:i/>
          <w:iCs/>
          <w:color w:val="000000"/>
          <w:sz w:val="28"/>
          <w:szCs w:val="28"/>
        </w:rPr>
        <w:t>n</w:t>
      </w:r>
      <w:r w:rsidRPr="00592F7B">
        <w:rPr>
          <w:color w:val="000000"/>
          <w:sz w:val="28"/>
          <w:szCs w:val="28"/>
        </w:rPr>
        <w:t xml:space="preserve"> дл</w:t>
      </w:r>
      <w:r>
        <w:rPr>
          <w:color w:val="000000"/>
          <w:sz w:val="28"/>
          <w:szCs w:val="28"/>
        </w:rPr>
        <w:t xml:space="preserve">я заданного периода </w:t>
      </w:r>
      <w:r w:rsidRPr="00592F7B">
        <w:rPr>
          <w:i/>
          <w:iCs/>
          <w:color w:val="000000"/>
          <w:sz w:val="28"/>
          <w:szCs w:val="28"/>
        </w:rPr>
        <w:t>T,</w:t>
      </w:r>
      <w:r w:rsidRPr="00592F7B">
        <w:rPr>
          <w:color w:val="000000"/>
          <w:sz w:val="28"/>
          <w:szCs w:val="28"/>
        </w:rPr>
        <w:t xml:space="preserve"> получаем </w:t>
      </w:r>
      <w:r w:rsidRPr="00592F7B">
        <w:rPr>
          <w:i/>
          <w:iCs/>
          <w:color w:val="000000"/>
          <w:sz w:val="28"/>
          <w:szCs w:val="28"/>
        </w:rPr>
        <w:t>n</w:t>
      </w:r>
      <w:r w:rsidRPr="00592F7B">
        <w:rPr>
          <w:color w:val="000000"/>
          <w:sz w:val="28"/>
          <w:szCs w:val="28"/>
        </w:rPr>
        <w:t xml:space="preserve"> </w:t>
      </w:r>
      <w:r>
        <w:rPr>
          <w:color w:val="000000"/>
          <w:sz w:val="28"/>
          <w:szCs w:val="28"/>
        </w:rPr>
        <w:t>значений</w:t>
      </w:r>
      <w:r w:rsidRPr="00592F7B">
        <w:rPr>
          <w:color w:val="000000"/>
          <w:sz w:val="28"/>
          <w:szCs w:val="28"/>
        </w:rPr>
        <w:t xml:space="preserve"> случайного </w:t>
      </w:r>
      <w:r>
        <w:rPr>
          <w:color w:val="000000"/>
          <w:sz w:val="28"/>
          <w:szCs w:val="28"/>
        </w:rPr>
        <w:t>процесса</w:t>
      </w:r>
      <w:r w:rsidRPr="00592F7B">
        <w:rPr>
          <w:color w:val="000000"/>
          <w:sz w:val="28"/>
          <w:szCs w:val="28"/>
        </w:rPr>
        <w:t xml:space="preserve"> (ряд реализаций</w:t>
      </w:r>
      <w:r w:rsidR="00693E0D" w:rsidRPr="00592F7B">
        <w:rPr>
          <w:color w:val="000000"/>
          <w:sz w:val="28"/>
          <w:szCs w:val="28"/>
        </w:rPr>
        <w:t>)</w:t>
      </w:r>
      <w:r w:rsidRPr="00592F7B">
        <w:rPr>
          <w:color w:val="000000"/>
          <w:sz w:val="28"/>
          <w:szCs w:val="28"/>
        </w:rPr>
        <w:t xml:space="preserve"> [</w:t>
      </w:r>
      <w:r w:rsidR="001B2D68">
        <w:rPr>
          <w:color w:val="000000"/>
          <w:sz w:val="28"/>
          <w:szCs w:val="28"/>
        </w:rPr>
        <w:t>60</w:t>
      </w:r>
      <w:r w:rsidRPr="00592F7B">
        <w:rPr>
          <w:color w:val="000000"/>
          <w:sz w:val="28"/>
          <w:szCs w:val="28"/>
        </w:rPr>
        <w:t>]</w:t>
      </w:r>
      <w:r w:rsidR="001211BA" w:rsidRPr="001B2D68">
        <w:rPr>
          <w:color w:val="000000"/>
          <w:sz w:val="28"/>
          <w:szCs w:val="28"/>
        </w:rPr>
        <w:t>:</w:t>
      </w:r>
    </w:p>
    <w:p w:rsidR="00693E0D" w:rsidRDefault="00693E0D" w:rsidP="002866E6">
      <w:pPr>
        <w:ind w:firstLine="709"/>
        <w:jc w:val="both"/>
        <w:rPr>
          <w:color w:val="000000"/>
          <w:sz w:val="28"/>
          <w:szCs w:val="28"/>
        </w:rPr>
      </w:pPr>
    </w:p>
    <w:p w:rsidR="00693E0D" w:rsidRPr="00693E0D" w:rsidRDefault="00693E0D" w:rsidP="002866E6">
      <w:pPr>
        <w:ind w:firstLine="709"/>
        <w:jc w:val="both"/>
        <w:rPr>
          <w:sz w:val="28"/>
        </w:rPr>
      </w:pPr>
      <m:oMathPara>
        <m:oMath>
          <m:r>
            <w:rPr>
              <w:rFonts w:ascii="Cambria Math" w:hAnsi="Cambria Math"/>
              <w:sz w:val="28"/>
            </w:rPr>
            <m:t>P</m:t>
          </m:r>
          <m:d>
            <m:dPr>
              <m:ctrlPr>
                <w:rPr>
                  <w:rFonts w:ascii="Cambria Math" w:hAnsi="Cambria Math"/>
                  <w:i/>
                  <w:sz w:val="28"/>
                </w:rPr>
              </m:ctrlPr>
            </m:dPr>
            <m:e>
              <m:r>
                <w:rPr>
                  <w:rFonts w:ascii="Cambria Math" w:hAnsi="Cambria Math"/>
                  <w:sz w:val="28"/>
                </w:rPr>
                <m:t>t</m:t>
              </m:r>
            </m:e>
          </m:d>
          <m:r>
            <w:rPr>
              <w:rFonts w:ascii="Cambria Math" w:hAnsi="Cambria Math"/>
              <w:sz w:val="28"/>
            </w:rPr>
            <m:t>,</m:t>
          </m:r>
        </m:oMath>
      </m:oMathPara>
    </w:p>
    <w:p w:rsidR="00693E0D" w:rsidRPr="00693E0D" w:rsidRDefault="00693E0D" w:rsidP="002866E6">
      <w:pPr>
        <w:ind w:firstLine="709"/>
        <w:jc w:val="both"/>
        <w:rPr>
          <w:sz w:val="28"/>
        </w:rPr>
      </w:pPr>
      <m:oMathPara>
        <m:oMath>
          <m:r>
            <w:rPr>
              <w:rFonts w:ascii="Cambria Math" w:hAnsi="Cambria Math"/>
              <w:sz w:val="28"/>
            </w:rPr>
            <m:t>P</m:t>
          </m:r>
          <m:d>
            <m:dPr>
              <m:ctrlPr>
                <w:rPr>
                  <w:rFonts w:ascii="Cambria Math" w:hAnsi="Cambria Math"/>
                  <w:i/>
                  <w:sz w:val="28"/>
                </w:rPr>
              </m:ctrlPr>
            </m:dPr>
            <m:e>
              <m:r>
                <w:rPr>
                  <w:rFonts w:ascii="Cambria Math" w:hAnsi="Cambria Math"/>
                  <w:sz w:val="28"/>
                </w:rPr>
                <m:t>t+T</m:t>
              </m:r>
            </m:e>
          </m:d>
          <m:r>
            <w:rPr>
              <w:rFonts w:ascii="Cambria Math" w:hAnsi="Cambria Math"/>
              <w:sz w:val="28"/>
            </w:rPr>
            <m:t>,</m:t>
          </m:r>
        </m:oMath>
      </m:oMathPara>
    </w:p>
    <w:p w:rsidR="00693E0D" w:rsidRPr="00693E0D" w:rsidRDefault="00693E0D" w:rsidP="00693E0D">
      <w:pPr>
        <w:ind w:firstLine="709"/>
        <w:jc w:val="center"/>
        <w:rPr>
          <w:sz w:val="28"/>
          <w:lang w:val="en-US"/>
        </w:rPr>
      </w:pPr>
      <w:r>
        <w:rPr>
          <w:sz w:val="28"/>
          <w:lang w:val="en-US"/>
        </w:rPr>
        <w:t xml:space="preserve">                                                  </w:t>
      </w:r>
      <m:oMath>
        <m:r>
          <w:rPr>
            <w:rFonts w:ascii="Cambria Math" w:hAnsi="Cambria Math"/>
            <w:sz w:val="28"/>
          </w:rPr>
          <m:t>P</m:t>
        </m:r>
        <m:d>
          <m:dPr>
            <m:ctrlPr>
              <w:rPr>
                <w:rFonts w:ascii="Cambria Math" w:hAnsi="Cambria Math"/>
                <w:i/>
                <w:sz w:val="28"/>
              </w:rPr>
            </m:ctrlPr>
          </m:dPr>
          <m:e>
            <m:r>
              <w:rPr>
                <w:rFonts w:ascii="Cambria Math" w:hAnsi="Cambria Math"/>
                <w:sz w:val="28"/>
              </w:rPr>
              <m:t>t+2T</m:t>
            </m:r>
          </m:e>
        </m:d>
        <m:r>
          <w:rPr>
            <w:rFonts w:ascii="Cambria Math" w:hAnsi="Cambria Math"/>
            <w:sz w:val="28"/>
          </w:rPr>
          <m:t>,</m:t>
        </m:r>
      </m:oMath>
      <w:r>
        <w:rPr>
          <w:sz w:val="28"/>
          <w:lang w:val="en-US"/>
        </w:rPr>
        <w:t xml:space="preserve">                                                  (3.11)</w:t>
      </w:r>
    </w:p>
    <w:p w:rsidR="00693E0D" w:rsidRPr="00693E0D" w:rsidRDefault="00693E0D" w:rsidP="002866E6">
      <w:pPr>
        <w:ind w:firstLine="709"/>
        <w:jc w:val="both"/>
        <w:rPr>
          <w:sz w:val="28"/>
        </w:rPr>
      </w:pPr>
      <m:oMathPara>
        <m:oMath>
          <m:r>
            <w:rPr>
              <w:rFonts w:ascii="Cambria Math" w:hAnsi="Cambria Math"/>
              <w:sz w:val="28"/>
            </w:rPr>
            <m:t>…</m:t>
          </m:r>
        </m:oMath>
      </m:oMathPara>
    </w:p>
    <w:p w:rsidR="00693E0D" w:rsidRPr="00693E0D" w:rsidRDefault="00693E0D" w:rsidP="002866E6">
      <w:pPr>
        <w:ind w:firstLine="709"/>
        <w:jc w:val="both"/>
        <w:rPr>
          <w:sz w:val="28"/>
        </w:rPr>
      </w:pPr>
      <m:oMathPara>
        <m:oMath>
          <m:r>
            <w:rPr>
              <w:rFonts w:ascii="Cambria Math" w:hAnsi="Cambria Math"/>
              <w:sz w:val="28"/>
            </w:rPr>
            <m:t>P</m:t>
          </m:r>
          <m:d>
            <m:dPr>
              <m:begChr m:val="["/>
              <m:endChr m:val="]"/>
              <m:ctrlPr>
                <w:rPr>
                  <w:rFonts w:ascii="Cambria Math" w:hAnsi="Cambria Math"/>
                  <w:i/>
                  <w:sz w:val="28"/>
                </w:rPr>
              </m:ctrlPr>
            </m:dPr>
            <m:e>
              <m:r>
                <w:rPr>
                  <w:rFonts w:ascii="Cambria Math" w:hAnsi="Cambria Math"/>
                  <w:sz w:val="28"/>
                </w:rPr>
                <m:t>t+</m:t>
              </m:r>
              <m:d>
                <m:dPr>
                  <m:ctrlPr>
                    <w:rPr>
                      <w:rFonts w:ascii="Cambria Math" w:hAnsi="Cambria Math"/>
                      <w:i/>
                      <w:sz w:val="28"/>
                    </w:rPr>
                  </m:ctrlPr>
                </m:dPr>
                <m:e>
                  <m:r>
                    <w:rPr>
                      <w:rFonts w:ascii="Cambria Math" w:hAnsi="Cambria Math"/>
                      <w:sz w:val="28"/>
                    </w:rPr>
                    <m:t>n-1</m:t>
                  </m:r>
                </m:e>
              </m:d>
              <m:r>
                <w:rPr>
                  <w:rFonts w:ascii="Cambria Math" w:hAnsi="Cambria Math"/>
                  <w:sz w:val="28"/>
                </w:rPr>
                <m:t>T</m:t>
              </m:r>
            </m:e>
          </m:d>
          <m:r>
            <w:rPr>
              <w:rFonts w:ascii="Cambria Math" w:hAnsi="Cambria Math"/>
              <w:sz w:val="28"/>
            </w:rPr>
            <m:t>.</m:t>
          </m:r>
        </m:oMath>
      </m:oMathPara>
    </w:p>
    <w:p w:rsidR="00693E0D" w:rsidRPr="00693E0D" w:rsidRDefault="00693E0D" w:rsidP="002866E6">
      <w:pPr>
        <w:ind w:firstLine="709"/>
        <w:jc w:val="both"/>
      </w:pPr>
    </w:p>
    <w:p w:rsidR="00C12E7E" w:rsidRPr="00592F7B" w:rsidRDefault="00C12E7E" w:rsidP="002866E6">
      <w:pPr>
        <w:ind w:firstLine="709"/>
      </w:pPr>
      <w:r w:rsidRPr="00592F7B">
        <w:rPr>
          <w:color w:val="000000"/>
          <w:sz w:val="28"/>
          <w:szCs w:val="28"/>
        </w:rPr>
        <w:t xml:space="preserve">При этом, </w:t>
      </w:r>
      <w:r>
        <w:rPr>
          <w:color w:val="000000"/>
          <w:sz w:val="28"/>
          <w:szCs w:val="28"/>
        </w:rPr>
        <w:t>в качестве периода</w:t>
      </w:r>
      <w:r w:rsidRPr="00592F7B">
        <w:rPr>
          <w:color w:val="000000"/>
          <w:sz w:val="28"/>
          <w:szCs w:val="28"/>
        </w:rPr>
        <w:t xml:space="preserve"> </w:t>
      </w:r>
      <w:r w:rsidRPr="00592F7B">
        <w:rPr>
          <w:i/>
          <w:iCs/>
          <w:color w:val="000000"/>
          <w:sz w:val="28"/>
          <w:szCs w:val="28"/>
        </w:rPr>
        <w:t xml:space="preserve">T </w:t>
      </w:r>
      <w:r w:rsidRPr="00592F7B">
        <w:rPr>
          <w:iCs/>
          <w:color w:val="000000"/>
          <w:sz w:val="28"/>
          <w:szCs w:val="28"/>
        </w:rPr>
        <w:t>может</w:t>
      </w:r>
      <w:r>
        <w:rPr>
          <w:i/>
          <w:iCs/>
          <w:color w:val="000000"/>
          <w:sz w:val="28"/>
          <w:szCs w:val="28"/>
        </w:rPr>
        <w:t xml:space="preserve"> </w:t>
      </w:r>
      <w:r w:rsidRPr="00592F7B">
        <w:rPr>
          <w:color w:val="000000"/>
          <w:sz w:val="28"/>
          <w:szCs w:val="28"/>
        </w:rPr>
        <w:t xml:space="preserve">выступает ряд </w:t>
      </w:r>
      <w:r>
        <w:rPr>
          <w:color w:val="000000"/>
          <w:sz w:val="28"/>
          <w:szCs w:val="28"/>
        </w:rPr>
        <w:t>следующих</w:t>
      </w:r>
      <w:r w:rsidRPr="00592F7B">
        <w:rPr>
          <w:color w:val="000000"/>
          <w:sz w:val="28"/>
          <w:szCs w:val="28"/>
        </w:rPr>
        <w:t xml:space="preserve"> закономерностей:</w:t>
      </w:r>
    </w:p>
    <w:p w:rsidR="00C12E7E" w:rsidRPr="00592F7B" w:rsidRDefault="00C12E7E" w:rsidP="0064064C">
      <w:pPr>
        <w:pStyle w:val="af6"/>
        <w:numPr>
          <w:ilvl w:val="0"/>
          <w:numId w:val="38"/>
        </w:numPr>
        <w:tabs>
          <w:tab w:val="left" w:pos="284"/>
        </w:tabs>
        <w:ind w:left="567" w:hanging="567"/>
      </w:pPr>
      <w:r w:rsidRPr="0064064C">
        <w:rPr>
          <w:color w:val="000000"/>
          <w:szCs w:val="28"/>
        </w:rPr>
        <w:t>вращение Земли за сутки;</w:t>
      </w:r>
    </w:p>
    <w:p w:rsidR="00C12E7E" w:rsidRPr="00592F7B" w:rsidRDefault="00C12E7E" w:rsidP="0064064C">
      <w:pPr>
        <w:pStyle w:val="af6"/>
        <w:numPr>
          <w:ilvl w:val="0"/>
          <w:numId w:val="38"/>
        </w:numPr>
        <w:tabs>
          <w:tab w:val="left" w:pos="284"/>
        </w:tabs>
        <w:ind w:left="567" w:hanging="567"/>
      </w:pPr>
      <w:r w:rsidRPr="0064064C">
        <w:rPr>
          <w:color w:val="000000"/>
          <w:szCs w:val="28"/>
        </w:rPr>
        <w:t>перемена сезонов;</w:t>
      </w:r>
    </w:p>
    <w:p w:rsidR="00C12E7E" w:rsidRPr="00592F7B" w:rsidRDefault="00C12E7E" w:rsidP="0064064C">
      <w:pPr>
        <w:pStyle w:val="af6"/>
        <w:numPr>
          <w:ilvl w:val="0"/>
          <w:numId w:val="38"/>
        </w:numPr>
        <w:tabs>
          <w:tab w:val="left" w:pos="284"/>
        </w:tabs>
        <w:ind w:left="567" w:hanging="567"/>
      </w:pPr>
      <w:r w:rsidRPr="0064064C">
        <w:rPr>
          <w:color w:val="000000"/>
          <w:szCs w:val="28"/>
        </w:rPr>
        <w:t>семидневный период, рабочая неделя;</w:t>
      </w:r>
    </w:p>
    <w:p w:rsidR="00C12E7E" w:rsidRPr="00592F7B" w:rsidRDefault="00C12E7E" w:rsidP="0064064C">
      <w:pPr>
        <w:pStyle w:val="af6"/>
        <w:numPr>
          <w:ilvl w:val="0"/>
          <w:numId w:val="38"/>
        </w:numPr>
        <w:tabs>
          <w:tab w:val="left" w:pos="284"/>
        </w:tabs>
        <w:ind w:left="567" w:hanging="567"/>
      </w:pPr>
      <w:r w:rsidRPr="0064064C">
        <w:rPr>
          <w:color w:val="000000"/>
          <w:szCs w:val="28"/>
        </w:rPr>
        <w:t>8- часовой рабочий день.</w:t>
      </w:r>
    </w:p>
    <w:p w:rsidR="00C12E7E" w:rsidRPr="00592F7B" w:rsidRDefault="00C12E7E" w:rsidP="002866E6">
      <w:pPr>
        <w:ind w:firstLine="709"/>
        <w:jc w:val="both"/>
      </w:pPr>
      <w:r w:rsidRPr="00592F7B">
        <w:rPr>
          <w:color w:val="000000"/>
          <w:sz w:val="28"/>
          <w:szCs w:val="28"/>
        </w:rPr>
        <w:t>Обычно в виде периода выбирается вид деятельности человека: год, месяц, 7 дней, 24 ч</w:t>
      </w:r>
      <w:r>
        <w:rPr>
          <w:color w:val="000000"/>
          <w:sz w:val="28"/>
          <w:szCs w:val="28"/>
        </w:rPr>
        <w:t>аса</w:t>
      </w:r>
      <w:r w:rsidRPr="00592F7B">
        <w:rPr>
          <w:color w:val="000000"/>
          <w:sz w:val="28"/>
          <w:szCs w:val="28"/>
        </w:rPr>
        <w:t xml:space="preserve"> [</w:t>
      </w:r>
      <w:r w:rsidR="001B2D68">
        <w:rPr>
          <w:color w:val="000000"/>
          <w:sz w:val="28"/>
          <w:szCs w:val="28"/>
        </w:rPr>
        <w:t>60</w:t>
      </w:r>
      <w:r w:rsidRPr="00592F7B">
        <w:rPr>
          <w:color w:val="000000"/>
          <w:sz w:val="28"/>
          <w:szCs w:val="28"/>
        </w:rPr>
        <w:t>]</w:t>
      </w:r>
      <w:r w:rsidR="001211BA" w:rsidRPr="00592F7B">
        <w:rPr>
          <w:color w:val="000000"/>
          <w:sz w:val="28"/>
          <w:szCs w:val="28"/>
        </w:rPr>
        <w:t>.</w:t>
      </w:r>
    </w:p>
    <w:p w:rsidR="00C12E7E" w:rsidRDefault="00C12E7E" w:rsidP="002866E6">
      <w:pPr>
        <w:ind w:firstLine="709"/>
        <w:jc w:val="both"/>
        <w:rPr>
          <w:sz w:val="28"/>
          <w:szCs w:val="28"/>
        </w:rPr>
      </w:pPr>
      <w:r w:rsidRPr="001D486F">
        <w:rPr>
          <w:sz w:val="28"/>
          <w:szCs w:val="28"/>
        </w:rPr>
        <w:t>Существенное различие имеют графики нагрузок потребителей коммунально-бытового сек</w:t>
      </w:r>
      <w:r>
        <w:rPr>
          <w:sz w:val="28"/>
          <w:szCs w:val="28"/>
        </w:rPr>
        <w:t xml:space="preserve">тора, а также </w:t>
      </w:r>
      <w:r w:rsidRPr="001D486F">
        <w:rPr>
          <w:sz w:val="28"/>
          <w:szCs w:val="28"/>
        </w:rPr>
        <w:t xml:space="preserve">промышленных </w:t>
      </w:r>
      <w:r>
        <w:rPr>
          <w:sz w:val="28"/>
          <w:szCs w:val="28"/>
        </w:rPr>
        <w:t>предприятий</w:t>
      </w:r>
      <w:r w:rsidRPr="001D486F">
        <w:rPr>
          <w:sz w:val="28"/>
          <w:szCs w:val="28"/>
        </w:rPr>
        <w:t xml:space="preserve"> </w:t>
      </w:r>
      <w:r>
        <w:rPr>
          <w:sz w:val="28"/>
          <w:szCs w:val="28"/>
        </w:rPr>
        <w:t>(рисунок</w:t>
      </w:r>
      <w:r w:rsidRPr="001D486F">
        <w:rPr>
          <w:sz w:val="28"/>
          <w:szCs w:val="28"/>
        </w:rPr>
        <w:t xml:space="preserve"> </w:t>
      </w:r>
      <w:r>
        <w:rPr>
          <w:sz w:val="28"/>
          <w:szCs w:val="28"/>
        </w:rPr>
        <w:t>3.2</w:t>
      </w:r>
      <w:r w:rsidRPr="001D486F">
        <w:rPr>
          <w:sz w:val="28"/>
          <w:szCs w:val="28"/>
        </w:rPr>
        <w:t>).</w:t>
      </w:r>
    </w:p>
    <w:p w:rsidR="00C12E7E" w:rsidRPr="001D486F" w:rsidRDefault="00C12E7E" w:rsidP="002866E6">
      <w:pPr>
        <w:ind w:firstLine="709"/>
        <w:jc w:val="both"/>
        <w:rPr>
          <w:sz w:val="28"/>
          <w:szCs w:val="28"/>
        </w:rPr>
      </w:pPr>
    </w:p>
    <w:p w:rsidR="00C12E7E" w:rsidRPr="001D486F" w:rsidRDefault="00C12E7E" w:rsidP="002866E6">
      <w:pPr>
        <w:ind w:firstLine="709"/>
        <w:jc w:val="center"/>
        <w:rPr>
          <w:sz w:val="28"/>
          <w:szCs w:val="28"/>
        </w:rPr>
      </w:pPr>
      <w:r w:rsidRPr="001D486F">
        <w:rPr>
          <w:sz w:val="28"/>
          <w:szCs w:val="28"/>
        </w:rPr>
        <w:object w:dxaOrig="10262" w:dyaOrig="4167">
          <v:shape id="_x0000_i1026" type="#_x0000_t75" style="width:439.5pt;height:174pt" o:ole="">
            <v:imagedata r:id="rId36" o:title="" cropbottom="4458f"/>
          </v:shape>
          <o:OLEObject Type="Embed" ProgID="Visio.Drawing.11" ShapeID="_x0000_i1026" DrawAspect="Content" ObjectID="_1709718392" r:id="rId37"/>
        </w:object>
      </w:r>
    </w:p>
    <w:p w:rsidR="00C12E7E" w:rsidRPr="001D486F" w:rsidRDefault="00C12E7E" w:rsidP="002866E6">
      <w:pPr>
        <w:ind w:firstLine="709"/>
        <w:jc w:val="center"/>
        <w:rPr>
          <w:i/>
          <w:iCs/>
          <w:sz w:val="28"/>
          <w:szCs w:val="28"/>
        </w:rPr>
      </w:pPr>
      <w:r w:rsidRPr="001D486F">
        <w:rPr>
          <w:i/>
          <w:iCs/>
          <w:sz w:val="28"/>
          <w:szCs w:val="28"/>
        </w:rPr>
        <w:t>а</w:t>
      </w:r>
      <w:r w:rsidRPr="001D486F">
        <w:rPr>
          <w:i/>
          <w:iCs/>
          <w:sz w:val="28"/>
          <w:szCs w:val="28"/>
        </w:rPr>
        <w:tab/>
      </w:r>
      <w:r w:rsidRPr="001D486F">
        <w:rPr>
          <w:i/>
          <w:iCs/>
          <w:sz w:val="28"/>
          <w:szCs w:val="28"/>
        </w:rPr>
        <w:tab/>
      </w:r>
      <w:r w:rsidRPr="001D486F">
        <w:rPr>
          <w:i/>
          <w:iCs/>
          <w:sz w:val="28"/>
          <w:szCs w:val="28"/>
        </w:rPr>
        <w:tab/>
      </w:r>
      <w:r w:rsidRPr="001D486F">
        <w:rPr>
          <w:i/>
          <w:iCs/>
          <w:sz w:val="28"/>
          <w:szCs w:val="28"/>
        </w:rPr>
        <w:tab/>
      </w:r>
      <w:r w:rsidRPr="001D486F">
        <w:rPr>
          <w:i/>
          <w:iCs/>
          <w:sz w:val="28"/>
          <w:szCs w:val="28"/>
        </w:rPr>
        <w:tab/>
        <w:t xml:space="preserve">    б</w:t>
      </w:r>
    </w:p>
    <w:p w:rsidR="00C12E7E" w:rsidRPr="00F7617B" w:rsidRDefault="00C12E7E" w:rsidP="002866E6">
      <w:pPr>
        <w:ind w:firstLine="709"/>
        <w:jc w:val="center"/>
        <w:rPr>
          <w:sz w:val="28"/>
          <w:szCs w:val="28"/>
        </w:rPr>
      </w:pPr>
      <w:r w:rsidRPr="00F7617B">
        <w:rPr>
          <w:sz w:val="28"/>
          <w:szCs w:val="28"/>
        </w:rPr>
        <w:t xml:space="preserve">Рисунок </w:t>
      </w:r>
      <w:r>
        <w:rPr>
          <w:sz w:val="28"/>
          <w:szCs w:val="28"/>
        </w:rPr>
        <w:t xml:space="preserve">3.2 – </w:t>
      </w:r>
      <w:r w:rsidR="00AE3E3A">
        <w:rPr>
          <w:sz w:val="28"/>
          <w:szCs w:val="28"/>
        </w:rPr>
        <w:t>Графики нагрузки за одни сутки</w:t>
      </w:r>
      <w:r w:rsidRPr="00F7617B">
        <w:rPr>
          <w:sz w:val="28"/>
          <w:szCs w:val="28"/>
        </w:rPr>
        <w:t>:</w:t>
      </w:r>
    </w:p>
    <w:p w:rsidR="00C12E7E" w:rsidRPr="00F7617B" w:rsidRDefault="00AE3E3A" w:rsidP="002866E6">
      <w:pPr>
        <w:ind w:firstLine="709"/>
        <w:jc w:val="center"/>
        <w:rPr>
          <w:sz w:val="28"/>
          <w:szCs w:val="28"/>
        </w:rPr>
      </w:pPr>
      <w:r>
        <w:rPr>
          <w:sz w:val="28"/>
          <w:szCs w:val="28"/>
        </w:rPr>
        <w:t>а – с большей частью</w:t>
      </w:r>
      <w:r w:rsidR="00C12E7E">
        <w:rPr>
          <w:sz w:val="28"/>
          <w:szCs w:val="28"/>
        </w:rPr>
        <w:t xml:space="preserve"> </w:t>
      </w:r>
      <w:r w:rsidR="00C12E7E" w:rsidRPr="00F7617B">
        <w:rPr>
          <w:sz w:val="28"/>
          <w:szCs w:val="28"/>
        </w:rPr>
        <w:t>бытовой нагрузки;</w:t>
      </w:r>
    </w:p>
    <w:p w:rsidR="00C12E7E" w:rsidRPr="001D486F" w:rsidRDefault="00C12E7E" w:rsidP="002866E6">
      <w:pPr>
        <w:ind w:firstLine="709"/>
        <w:jc w:val="center"/>
        <w:rPr>
          <w:sz w:val="28"/>
          <w:szCs w:val="28"/>
        </w:rPr>
      </w:pPr>
      <w:r w:rsidRPr="00F7617B">
        <w:rPr>
          <w:sz w:val="28"/>
          <w:szCs w:val="28"/>
        </w:rPr>
        <w:t xml:space="preserve">б – </w:t>
      </w:r>
      <w:r w:rsidR="00D96985">
        <w:rPr>
          <w:sz w:val="28"/>
          <w:szCs w:val="28"/>
        </w:rPr>
        <w:t>с большей</w:t>
      </w:r>
      <w:r>
        <w:rPr>
          <w:sz w:val="28"/>
          <w:szCs w:val="28"/>
        </w:rPr>
        <w:t xml:space="preserve"> частью</w:t>
      </w:r>
      <w:r w:rsidRPr="001D486F">
        <w:rPr>
          <w:sz w:val="28"/>
          <w:szCs w:val="28"/>
        </w:rPr>
        <w:t xml:space="preserve"> промышленной нагрузки</w:t>
      </w:r>
    </w:p>
    <w:p w:rsidR="00C12E7E" w:rsidRDefault="00C12E7E" w:rsidP="002866E6">
      <w:pPr>
        <w:ind w:firstLine="709"/>
        <w:jc w:val="both"/>
        <w:rPr>
          <w:spacing w:val="2"/>
          <w:sz w:val="28"/>
          <w:szCs w:val="28"/>
        </w:rPr>
      </w:pPr>
    </w:p>
    <w:p w:rsidR="00AE3E3A" w:rsidRPr="004F2FFE" w:rsidRDefault="00AE3E3A" w:rsidP="002866E6">
      <w:pPr>
        <w:ind w:firstLine="709"/>
        <w:jc w:val="both"/>
        <w:rPr>
          <w:spacing w:val="2"/>
          <w:sz w:val="28"/>
          <w:szCs w:val="28"/>
        </w:rPr>
      </w:pPr>
      <w:r w:rsidRPr="004F2FFE">
        <w:rPr>
          <w:spacing w:val="2"/>
          <w:sz w:val="28"/>
          <w:szCs w:val="28"/>
        </w:rPr>
        <w:t>Когда в система электроснабжения преобладают бытовые потребители, то пре</w:t>
      </w:r>
      <w:r w:rsidR="0035446E" w:rsidRPr="004F2FFE">
        <w:rPr>
          <w:spacing w:val="2"/>
          <w:sz w:val="28"/>
          <w:szCs w:val="28"/>
        </w:rPr>
        <w:t>валирует</w:t>
      </w:r>
      <w:r w:rsidRPr="004F2FFE">
        <w:rPr>
          <w:spacing w:val="2"/>
          <w:sz w:val="28"/>
          <w:szCs w:val="28"/>
        </w:rPr>
        <w:t xml:space="preserve"> вечерний максимум нагрузки, утренний</w:t>
      </w:r>
      <w:r w:rsidR="0035446E" w:rsidRPr="004F2FFE">
        <w:rPr>
          <w:spacing w:val="2"/>
          <w:sz w:val="28"/>
          <w:szCs w:val="28"/>
        </w:rPr>
        <w:t xml:space="preserve"> пик</w:t>
      </w:r>
      <w:r w:rsidRPr="004F2FFE">
        <w:rPr>
          <w:spacing w:val="2"/>
          <w:sz w:val="28"/>
          <w:szCs w:val="28"/>
        </w:rPr>
        <w:t xml:space="preserve"> гораздо меньше (рис. 18, </w:t>
      </w:r>
      <w:r w:rsidRPr="004F2FFE">
        <w:rPr>
          <w:i/>
          <w:spacing w:val="2"/>
          <w:sz w:val="28"/>
          <w:szCs w:val="28"/>
        </w:rPr>
        <w:t>а</w:t>
      </w:r>
      <w:r w:rsidRPr="004F2FFE">
        <w:rPr>
          <w:spacing w:val="2"/>
          <w:sz w:val="28"/>
          <w:szCs w:val="28"/>
        </w:rPr>
        <w:t>). Этот показатель крайне заметен в летние месяцы. Также следует отметит, в летнее время года максимум нагрузки наступает в более поздние часы, чем зимой. Минимальная загруженность может быть от 55…65 % в зависимости от максимальной загруженности.</w:t>
      </w:r>
    </w:p>
    <w:p w:rsidR="00AE3E3A" w:rsidRPr="004F2FFE" w:rsidRDefault="0035446E" w:rsidP="002866E6">
      <w:pPr>
        <w:ind w:firstLine="709"/>
        <w:jc w:val="both"/>
        <w:rPr>
          <w:sz w:val="28"/>
          <w:szCs w:val="28"/>
        </w:rPr>
      </w:pPr>
      <w:r w:rsidRPr="004F2FFE">
        <w:rPr>
          <w:sz w:val="28"/>
          <w:szCs w:val="28"/>
        </w:rPr>
        <w:t>На х</w:t>
      </w:r>
      <w:r w:rsidR="00AE3E3A" w:rsidRPr="004F2FFE">
        <w:rPr>
          <w:sz w:val="28"/>
          <w:szCs w:val="28"/>
        </w:rPr>
        <w:t xml:space="preserve">арактер графика </w:t>
      </w:r>
      <w:r w:rsidRPr="004F2FFE">
        <w:rPr>
          <w:sz w:val="28"/>
          <w:szCs w:val="28"/>
        </w:rPr>
        <w:t>нагрузки воздействует ряд</w:t>
      </w:r>
      <w:r w:rsidR="00AE3E3A" w:rsidRPr="004F2FFE">
        <w:rPr>
          <w:sz w:val="28"/>
          <w:szCs w:val="28"/>
        </w:rPr>
        <w:t xml:space="preserve"> факторов</w:t>
      </w:r>
      <w:r w:rsidRPr="004F2FFE">
        <w:rPr>
          <w:sz w:val="28"/>
          <w:szCs w:val="28"/>
        </w:rPr>
        <w:t xml:space="preserve">, </w:t>
      </w:r>
      <w:r w:rsidR="00D96985" w:rsidRPr="004F2FFE">
        <w:rPr>
          <w:sz w:val="28"/>
          <w:szCs w:val="28"/>
        </w:rPr>
        <w:t>например,</w:t>
      </w:r>
      <w:r w:rsidR="00AE3E3A" w:rsidRPr="004F2FFE">
        <w:rPr>
          <w:sz w:val="28"/>
          <w:szCs w:val="28"/>
        </w:rPr>
        <w:t xml:space="preserve"> освещенност</w:t>
      </w:r>
      <w:r w:rsidRPr="004F2FFE">
        <w:rPr>
          <w:sz w:val="28"/>
          <w:szCs w:val="28"/>
        </w:rPr>
        <w:t>ь</w:t>
      </w:r>
      <w:r w:rsidR="00AE3E3A" w:rsidRPr="004F2FFE">
        <w:rPr>
          <w:sz w:val="28"/>
          <w:szCs w:val="28"/>
        </w:rPr>
        <w:t xml:space="preserve"> и тем</w:t>
      </w:r>
      <w:r w:rsidRPr="004F2FFE">
        <w:rPr>
          <w:sz w:val="28"/>
          <w:szCs w:val="28"/>
        </w:rPr>
        <w:t>пература</w:t>
      </w:r>
      <w:r w:rsidR="00AE3E3A" w:rsidRPr="004F2FFE">
        <w:rPr>
          <w:sz w:val="28"/>
          <w:szCs w:val="28"/>
        </w:rPr>
        <w:t xml:space="preserve"> воздуха. При мало</w:t>
      </w:r>
      <w:r w:rsidRPr="004F2FFE">
        <w:rPr>
          <w:sz w:val="28"/>
          <w:szCs w:val="28"/>
        </w:rPr>
        <w:t>й освещенности</w:t>
      </w:r>
      <w:r w:rsidR="00AE3E3A" w:rsidRPr="004F2FFE">
        <w:rPr>
          <w:sz w:val="28"/>
          <w:szCs w:val="28"/>
        </w:rPr>
        <w:t xml:space="preserve"> во время дня </w:t>
      </w:r>
      <w:r w:rsidRPr="004F2FFE">
        <w:rPr>
          <w:sz w:val="28"/>
          <w:szCs w:val="28"/>
        </w:rPr>
        <w:t>нагрузка</w:t>
      </w:r>
      <w:r w:rsidR="00AE3E3A" w:rsidRPr="004F2FFE">
        <w:rPr>
          <w:sz w:val="28"/>
          <w:szCs w:val="28"/>
        </w:rPr>
        <w:t xml:space="preserve"> увеличивается </w:t>
      </w:r>
      <w:r w:rsidR="00D96985" w:rsidRPr="004F2FFE">
        <w:rPr>
          <w:sz w:val="28"/>
          <w:szCs w:val="28"/>
        </w:rPr>
        <w:t>и утренний</w:t>
      </w:r>
      <w:r w:rsidRPr="004F2FFE">
        <w:rPr>
          <w:sz w:val="28"/>
          <w:szCs w:val="28"/>
        </w:rPr>
        <w:t xml:space="preserve"> пик</w:t>
      </w:r>
      <w:r w:rsidR="00AE3E3A" w:rsidRPr="004F2FFE">
        <w:rPr>
          <w:sz w:val="28"/>
          <w:szCs w:val="28"/>
        </w:rPr>
        <w:t xml:space="preserve"> </w:t>
      </w:r>
      <w:r w:rsidRPr="004F2FFE">
        <w:rPr>
          <w:sz w:val="28"/>
          <w:szCs w:val="28"/>
        </w:rPr>
        <w:t>имеет более длительный интервал</w:t>
      </w:r>
      <w:r w:rsidR="00AE3E3A" w:rsidRPr="004F2FFE">
        <w:rPr>
          <w:sz w:val="28"/>
          <w:szCs w:val="28"/>
        </w:rPr>
        <w:t xml:space="preserve"> (рисунок 3.3, </w:t>
      </w:r>
      <w:r w:rsidR="00AE3E3A" w:rsidRPr="004F2FFE">
        <w:rPr>
          <w:i/>
          <w:sz w:val="28"/>
          <w:szCs w:val="28"/>
        </w:rPr>
        <w:t>а</w:t>
      </w:r>
      <w:r w:rsidR="00AE3E3A" w:rsidRPr="004F2FFE">
        <w:rPr>
          <w:sz w:val="28"/>
          <w:szCs w:val="28"/>
        </w:rPr>
        <w:t>). При низких</w:t>
      </w:r>
      <w:r w:rsidR="002902A1" w:rsidRPr="004F2FFE">
        <w:rPr>
          <w:sz w:val="28"/>
          <w:szCs w:val="28"/>
        </w:rPr>
        <w:t xml:space="preserve"> температурах</w:t>
      </w:r>
      <w:r w:rsidR="00AE3E3A" w:rsidRPr="004F2FFE">
        <w:rPr>
          <w:sz w:val="28"/>
          <w:szCs w:val="28"/>
        </w:rPr>
        <w:t xml:space="preserve"> воздуха </w:t>
      </w:r>
      <w:r w:rsidR="002902A1" w:rsidRPr="004F2FFE">
        <w:rPr>
          <w:sz w:val="28"/>
          <w:szCs w:val="28"/>
        </w:rPr>
        <w:t>нагрузка</w:t>
      </w:r>
      <w:r w:rsidR="00AE3E3A" w:rsidRPr="004F2FFE">
        <w:rPr>
          <w:sz w:val="28"/>
          <w:szCs w:val="28"/>
        </w:rPr>
        <w:t xml:space="preserve"> увеличиваться, </w:t>
      </w:r>
      <w:r w:rsidR="002902A1" w:rsidRPr="004F2FFE">
        <w:rPr>
          <w:sz w:val="28"/>
          <w:szCs w:val="28"/>
        </w:rPr>
        <w:t>преимущественно</w:t>
      </w:r>
      <w:r w:rsidR="00AE3E3A" w:rsidRPr="004F2FFE">
        <w:rPr>
          <w:sz w:val="28"/>
          <w:szCs w:val="28"/>
        </w:rPr>
        <w:t xml:space="preserve"> в дневное время (рисунок 3.3, </w:t>
      </w:r>
      <w:r w:rsidR="00AE3E3A" w:rsidRPr="004F2FFE">
        <w:rPr>
          <w:i/>
          <w:sz w:val="28"/>
          <w:szCs w:val="28"/>
        </w:rPr>
        <w:t>б</w:t>
      </w:r>
      <w:r w:rsidR="00AE3E3A" w:rsidRPr="004F2FFE">
        <w:rPr>
          <w:sz w:val="28"/>
          <w:szCs w:val="28"/>
        </w:rPr>
        <w:t xml:space="preserve">). </w:t>
      </w:r>
    </w:p>
    <w:p w:rsidR="00AE3E3A" w:rsidRDefault="00AE3E3A" w:rsidP="002866E6">
      <w:pPr>
        <w:pStyle w:val="a4"/>
        <w:spacing w:after="0"/>
        <w:ind w:firstLine="709"/>
        <w:jc w:val="both"/>
      </w:pPr>
    </w:p>
    <w:p w:rsidR="00AE3E3A" w:rsidRDefault="00AE3E3A" w:rsidP="002866E6">
      <w:pPr>
        <w:pStyle w:val="a4"/>
        <w:spacing w:after="0"/>
        <w:ind w:firstLine="709"/>
        <w:jc w:val="center"/>
      </w:pPr>
      <w:r>
        <w:rPr>
          <w:noProof/>
        </w:rPr>
        <w:drawing>
          <wp:inline distT="0" distB="0" distL="0" distR="0" wp14:anchorId="7842709B" wp14:editId="4D2C0D73">
            <wp:extent cx="5132705" cy="21780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098" t="36723" r="1951" b="14258"/>
                    <a:stretch/>
                  </pic:blipFill>
                  <pic:spPr bwMode="auto">
                    <a:xfrm>
                      <a:off x="0" y="0"/>
                      <a:ext cx="5137494" cy="2180082"/>
                    </a:xfrm>
                    <a:prstGeom prst="rect">
                      <a:avLst/>
                    </a:prstGeom>
                    <a:ln>
                      <a:noFill/>
                    </a:ln>
                    <a:extLst>
                      <a:ext uri="{53640926-AAD7-44D8-BBD7-CCE9431645EC}">
                        <a14:shadowObscured xmlns:a14="http://schemas.microsoft.com/office/drawing/2010/main"/>
                      </a:ext>
                    </a:extLst>
                  </pic:spPr>
                </pic:pic>
              </a:graphicData>
            </a:graphic>
          </wp:inline>
        </w:drawing>
      </w:r>
    </w:p>
    <w:p w:rsidR="00C12E7E" w:rsidRPr="001D486F" w:rsidRDefault="00C12E7E" w:rsidP="002866E6">
      <w:pPr>
        <w:ind w:firstLine="709"/>
        <w:jc w:val="center"/>
        <w:rPr>
          <w:sz w:val="28"/>
          <w:szCs w:val="28"/>
        </w:rPr>
      </w:pPr>
    </w:p>
    <w:p w:rsidR="00C12E7E" w:rsidRPr="001D486F" w:rsidRDefault="00C12E7E" w:rsidP="002866E6">
      <w:pPr>
        <w:ind w:firstLine="709"/>
        <w:jc w:val="center"/>
        <w:rPr>
          <w:i/>
          <w:iCs/>
          <w:sz w:val="28"/>
          <w:szCs w:val="28"/>
        </w:rPr>
      </w:pPr>
      <w:r w:rsidRPr="001D486F">
        <w:rPr>
          <w:i/>
          <w:iCs/>
          <w:sz w:val="28"/>
          <w:szCs w:val="28"/>
        </w:rPr>
        <w:t>а</w:t>
      </w:r>
      <w:r w:rsidRPr="001D486F">
        <w:rPr>
          <w:i/>
          <w:iCs/>
          <w:sz w:val="28"/>
          <w:szCs w:val="28"/>
        </w:rPr>
        <w:tab/>
      </w:r>
      <w:r w:rsidRPr="001D486F">
        <w:rPr>
          <w:i/>
          <w:iCs/>
          <w:sz w:val="28"/>
          <w:szCs w:val="28"/>
        </w:rPr>
        <w:tab/>
      </w:r>
      <w:r w:rsidRPr="001D486F">
        <w:rPr>
          <w:i/>
          <w:iCs/>
          <w:sz w:val="28"/>
          <w:szCs w:val="28"/>
        </w:rPr>
        <w:tab/>
      </w:r>
      <w:r w:rsidRPr="001D486F">
        <w:rPr>
          <w:i/>
          <w:iCs/>
          <w:sz w:val="28"/>
          <w:szCs w:val="28"/>
        </w:rPr>
        <w:tab/>
      </w:r>
      <w:r w:rsidRPr="001D486F">
        <w:rPr>
          <w:i/>
          <w:iCs/>
          <w:sz w:val="28"/>
          <w:szCs w:val="28"/>
        </w:rPr>
        <w:tab/>
        <w:t xml:space="preserve">    б</w:t>
      </w:r>
    </w:p>
    <w:p w:rsidR="00C12E7E" w:rsidRPr="001D486F" w:rsidRDefault="00C12E7E" w:rsidP="002866E6">
      <w:pPr>
        <w:ind w:firstLine="709"/>
        <w:jc w:val="center"/>
        <w:rPr>
          <w:sz w:val="28"/>
          <w:szCs w:val="28"/>
        </w:rPr>
      </w:pPr>
      <w:r w:rsidRPr="00F7617B">
        <w:rPr>
          <w:sz w:val="28"/>
          <w:szCs w:val="28"/>
        </w:rPr>
        <w:t xml:space="preserve">Рисунок </w:t>
      </w:r>
      <w:r>
        <w:rPr>
          <w:sz w:val="28"/>
          <w:szCs w:val="28"/>
        </w:rPr>
        <w:t xml:space="preserve">3.3 – </w:t>
      </w:r>
      <w:r w:rsidR="00AE3E3A">
        <w:rPr>
          <w:sz w:val="28"/>
          <w:szCs w:val="28"/>
        </w:rPr>
        <w:t>Графики нагрузки за одни сутки</w:t>
      </w:r>
      <w:r w:rsidRPr="001D486F">
        <w:rPr>
          <w:sz w:val="28"/>
          <w:szCs w:val="28"/>
        </w:rPr>
        <w:t>:</w:t>
      </w:r>
    </w:p>
    <w:p w:rsidR="00C12E7E" w:rsidRPr="001D486F" w:rsidRDefault="00C12E7E" w:rsidP="002866E6">
      <w:pPr>
        <w:ind w:firstLine="709"/>
        <w:jc w:val="center"/>
        <w:rPr>
          <w:sz w:val="28"/>
          <w:szCs w:val="28"/>
        </w:rPr>
      </w:pPr>
      <w:r w:rsidRPr="001D486F">
        <w:rPr>
          <w:i/>
          <w:sz w:val="28"/>
          <w:szCs w:val="28"/>
        </w:rPr>
        <w:t>а</w:t>
      </w:r>
      <w:r w:rsidRPr="001D486F">
        <w:rPr>
          <w:sz w:val="28"/>
          <w:szCs w:val="28"/>
        </w:rPr>
        <w:t xml:space="preserve"> – при разной освещенности; </w:t>
      </w:r>
      <w:r w:rsidRPr="001D486F">
        <w:rPr>
          <w:i/>
          <w:sz w:val="28"/>
          <w:szCs w:val="28"/>
        </w:rPr>
        <w:t>б</w:t>
      </w:r>
      <w:r w:rsidRPr="001D486F">
        <w:rPr>
          <w:sz w:val="28"/>
          <w:szCs w:val="28"/>
        </w:rPr>
        <w:t xml:space="preserve"> – при разной температуре</w:t>
      </w:r>
    </w:p>
    <w:p w:rsidR="00C12E7E" w:rsidRDefault="00C12E7E" w:rsidP="002866E6">
      <w:pPr>
        <w:ind w:firstLine="709"/>
        <w:jc w:val="both"/>
        <w:rPr>
          <w:rFonts w:eastAsia="Calibri"/>
          <w:spacing w:val="2"/>
          <w:sz w:val="28"/>
          <w:szCs w:val="28"/>
        </w:rPr>
      </w:pPr>
    </w:p>
    <w:p w:rsidR="00C12E7E" w:rsidRDefault="00C12E7E" w:rsidP="002866E6">
      <w:pPr>
        <w:ind w:firstLine="709"/>
        <w:jc w:val="both"/>
        <w:rPr>
          <w:sz w:val="28"/>
          <w:szCs w:val="28"/>
        </w:rPr>
      </w:pPr>
      <w:r w:rsidRPr="00453E6E">
        <w:rPr>
          <w:sz w:val="28"/>
          <w:szCs w:val="28"/>
        </w:rPr>
        <w:lastRenderedPageBreak/>
        <w:t xml:space="preserve">В настоящее время большинство распределительных </w:t>
      </w:r>
      <w:r w:rsidR="00D96985" w:rsidRPr="00453E6E">
        <w:rPr>
          <w:sz w:val="28"/>
          <w:szCs w:val="28"/>
        </w:rPr>
        <w:t>компаний производят</w:t>
      </w:r>
      <w:r w:rsidRPr="00453E6E">
        <w:rPr>
          <w:sz w:val="28"/>
          <w:szCs w:val="28"/>
        </w:rPr>
        <w:t xml:space="preserve"> оперативное прогнозирование суточных графиков потребления энергии производится на основании потребления энергии аналогичного дня предыдущей недели, либо предыдущего года.</w:t>
      </w:r>
      <w:r>
        <w:rPr>
          <w:rFonts w:eastAsia="Calibri"/>
          <w:spacing w:val="2"/>
          <w:sz w:val="28"/>
          <w:szCs w:val="28"/>
        </w:rPr>
        <w:t xml:space="preserve"> </w:t>
      </w:r>
    </w:p>
    <w:p w:rsidR="00C12E7E" w:rsidRPr="001D486F" w:rsidRDefault="00C12E7E" w:rsidP="002866E6">
      <w:pPr>
        <w:ind w:firstLine="709"/>
        <w:jc w:val="both"/>
        <w:rPr>
          <w:sz w:val="28"/>
          <w:szCs w:val="28"/>
        </w:rPr>
      </w:pPr>
    </w:p>
    <w:p w:rsidR="00C12E7E" w:rsidRPr="001D486F" w:rsidRDefault="00C12E7E" w:rsidP="002866E6">
      <w:pPr>
        <w:ind w:firstLine="709"/>
        <w:jc w:val="center"/>
        <w:rPr>
          <w:sz w:val="28"/>
          <w:szCs w:val="28"/>
        </w:rPr>
      </w:pPr>
      <w:r w:rsidRPr="00AE2A0B">
        <w:rPr>
          <w:noProof/>
          <w:sz w:val="28"/>
          <w:szCs w:val="28"/>
        </w:rPr>
        <w:drawing>
          <wp:inline distT="0" distB="0" distL="0" distR="0" wp14:anchorId="1C492A37" wp14:editId="3DE55087">
            <wp:extent cx="5562899" cy="2190750"/>
            <wp:effectExtent l="0" t="0" r="0" b="0"/>
            <wp:docPr id="31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
                      <a:extLst>
                        <a:ext uri="{28A0092B-C50C-407E-A947-70E740481C1C}">
                          <a14:useLocalDpi xmlns:a14="http://schemas.microsoft.com/office/drawing/2010/main" val="0"/>
                        </a:ext>
                      </a:extLst>
                    </a:blip>
                    <a:srcRect t="15273"/>
                    <a:stretch>
                      <a:fillRect/>
                    </a:stretch>
                  </pic:blipFill>
                  <pic:spPr bwMode="auto">
                    <a:xfrm>
                      <a:off x="0" y="0"/>
                      <a:ext cx="5573614" cy="2194970"/>
                    </a:xfrm>
                    <a:prstGeom prst="rect">
                      <a:avLst/>
                    </a:prstGeom>
                    <a:noFill/>
                    <a:ln>
                      <a:noFill/>
                    </a:ln>
                  </pic:spPr>
                </pic:pic>
              </a:graphicData>
            </a:graphic>
          </wp:inline>
        </w:drawing>
      </w:r>
    </w:p>
    <w:p w:rsidR="00C12E7E" w:rsidRDefault="00C12E7E" w:rsidP="002866E6">
      <w:pPr>
        <w:ind w:firstLine="709"/>
        <w:jc w:val="center"/>
        <w:rPr>
          <w:sz w:val="28"/>
          <w:szCs w:val="28"/>
        </w:rPr>
      </w:pPr>
      <w:r w:rsidRPr="00F7617B">
        <w:rPr>
          <w:sz w:val="28"/>
          <w:szCs w:val="28"/>
        </w:rPr>
        <w:t xml:space="preserve">Рисунок </w:t>
      </w:r>
      <w:r>
        <w:rPr>
          <w:sz w:val="28"/>
          <w:szCs w:val="28"/>
        </w:rPr>
        <w:t xml:space="preserve">3.4 – </w:t>
      </w:r>
      <w:r w:rsidRPr="001D486F">
        <w:rPr>
          <w:sz w:val="28"/>
          <w:szCs w:val="28"/>
        </w:rPr>
        <w:t xml:space="preserve"> </w:t>
      </w:r>
      <w:r w:rsidR="004F2FFE">
        <w:rPr>
          <w:sz w:val="28"/>
          <w:szCs w:val="28"/>
        </w:rPr>
        <w:t>График потребления энергии за календарную неделю</w:t>
      </w:r>
    </w:p>
    <w:p w:rsidR="00C12E7E" w:rsidRPr="001D486F" w:rsidRDefault="00C12E7E" w:rsidP="002866E6">
      <w:pPr>
        <w:ind w:firstLine="709"/>
        <w:jc w:val="center"/>
        <w:rPr>
          <w:sz w:val="28"/>
          <w:szCs w:val="28"/>
        </w:rPr>
      </w:pPr>
    </w:p>
    <w:p w:rsidR="00C12E7E" w:rsidRPr="001D486F" w:rsidRDefault="00C12E7E" w:rsidP="002866E6">
      <w:pPr>
        <w:ind w:firstLine="709"/>
        <w:jc w:val="both"/>
        <w:rPr>
          <w:rFonts w:eastAsia="Calibri"/>
          <w:spacing w:val="-2"/>
          <w:sz w:val="28"/>
          <w:szCs w:val="28"/>
        </w:rPr>
      </w:pPr>
      <w:r>
        <w:rPr>
          <w:rFonts w:eastAsia="Calibri"/>
          <w:spacing w:val="-2"/>
          <w:sz w:val="28"/>
          <w:szCs w:val="28"/>
        </w:rPr>
        <w:t>Суточные</w:t>
      </w:r>
      <w:r w:rsidRPr="001D486F">
        <w:rPr>
          <w:rFonts w:eastAsia="Calibri"/>
          <w:spacing w:val="-2"/>
          <w:sz w:val="28"/>
          <w:szCs w:val="28"/>
        </w:rPr>
        <w:t xml:space="preserve"> график</w:t>
      </w:r>
      <w:r>
        <w:rPr>
          <w:rFonts w:eastAsia="Calibri"/>
          <w:spacing w:val="-2"/>
          <w:sz w:val="28"/>
          <w:szCs w:val="28"/>
        </w:rPr>
        <w:t>и</w:t>
      </w:r>
      <w:r w:rsidRPr="001D486F">
        <w:rPr>
          <w:rFonts w:eastAsia="Calibri"/>
          <w:spacing w:val="-2"/>
          <w:sz w:val="28"/>
          <w:szCs w:val="28"/>
        </w:rPr>
        <w:t xml:space="preserve"> нагрузки </w:t>
      </w:r>
      <w:r>
        <w:rPr>
          <w:rFonts w:eastAsia="Calibri"/>
          <w:spacing w:val="-2"/>
          <w:sz w:val="28"/>
          <w:szCs w:val="28"/>
        </w:rPr>
        <w:t>имеют</w:t>
      </w:r>
      <w:r w:rsidRPr="001D486F">
        <w:rPr>
          <w:rFonts w:eastAsia="Calibri"/>
          <w:spacing w:val="-2"/>
          <w:sz w:val="28"/>
          <w:szCs w:val="28"/>
        </w:rPr>
        <w:t xml:space="preserve"> следующие показатели</w:t>
      </w:r>
      <w:r>
        <w:rPr>
          <w:rFonts w:eastAsia="Calibri"/>
          <w:spacing w:val="-2"/>
          <w:sz w:val="28"/>
          <w:szCs w:val="28"/>
        </w:rPr>
        <w:t xml:space="preserve"> </w:t>
      </w:r>
      <w:r w:rsidRPr="00C156F8">
        <w:rPr>
          <w:rFonts w:eastAsia="Calibri"/>
          <w:spacing w:val="-2"/>
          <w:sz w:val="28"/>
          <w:szCs w:val="28"/>
        </w:rPr>
        <w:t>[</w:t>
      </w:r>
      <w:r w:rsidR="001B2D68">
        <w:rPr>
          <w:rFonts w:eastAsia="Calibri"/>
          <w:spacing w:val="-2"/>
          <w:sz w:val="28"/>
          <w:szCs w:val="28"/>
        </w:rPr>
        <w:t>61</w:t>
      </w:r>
      <w:r w:rsidRPr="00C156F8">
        <w:rPr>
          <w:rFonts w:eastAsia="Calibri"/>
          <w:spacing w:val="-2"/>
          <w:sz w:val="28"/>
          <w:szCs w:val="28"/>
        </w:rPr>
        <w:t>]</w:t>
      </w:r>
      <w:r w:rsidR="001211BA" w:rsidRPr="001D486F">
        <w:rPr>
          <w:rFonts w:eastAsia="Calibri"/>
          <w:spacing w:val="-2"/>
          <w:sz w:val="28"/>
          <w:szCs w:val="28"/>
        </w:rPr>
        <w:t>:</w:t>
      </w:r>
    </w:p>
    <w:p w:rsidR="00C12E7E" w:rsidRPr="001D486F" w:rsidRDefault="00C12E7E" w:rsidP="0064064C">
      <w:pPr>
        <w:numPr>
          <w:ilvl w:val="0"/>
          <w:numId w:val="39"/>
        </w:numPr>
        <w:tabs>
          <w:tab w:val="clear" w:pos="1352"/>
          <w:tab w:val="num" w:pos="284"/>
        </w:tabs>
        <w:ind w:hanging="1352"/>
        <w:jc w:val="both"/>
        <w:rPr>
          <w:sz w:val="28"/>
          <w:szCs w:val="28"/>
        </w:rPr>
      </w:pPr>
      <w:r w:rsidRPr="001D486F">
        <w:rPr>
          <w:sz w:val="28"/>
          <w:szCs w:val="28"/>
        </w:rPr>
        <w:t xml:space="preserve">максимум активной и реактивной </w:t>
      </w:r>
      <w:r w:rsidR="004F2FFE">
        <w:rPr>
          <w:sz w:val="28"/>
          <w:szCs w:val="28"/>
        </w:rPr>
        <w:t xml:space="preserve">потребляемой мощности </w:t>
      </w:r>
      <w:r w:rsidRPr="001D486F">
        <w:rPr>
          <w:i/>
          <w:sz w:val="28"/>
          <w:szCs w:val="28"/>
        </w:rPr>
        <w:t>P</w:t>
      </w:r>
      <w:r w:rsidRPr="001D486F">
        <w:rPr>
          <w:sz w:val="28"/>
          <w:szCs w:val="28"/>
          <w:vertAlign w:val="subscript"/>
        </w:rPr>
        <w:t>max</w:t>
      </w:r>
      <w:r w:rsidRPr="001D486F">
        <w:rPr>
          <w:sz w:val="28"/>
          <w:szCs w:val="28"/>
        </w:rPr>
        <w:t xml:space="preserve"> и </w:t>
      </w:r>
      <w:r w:rsidRPr="001D486F">
        <w:rPr>
          <w:i/>
          <w:sz w:val="28"/>
          <w:szCs w:val="28"/>
        </w:rPr>
        <w:t>Q</w:t>
      </w:r>
      <w:r w:rsidRPr="001D486F">
        <w:rPr>
          <w:sz w:val="28"/>
          <w:szCs w:val="28"/>
          <w:vertAlign w:val="subscript"/>
        </w:rPr>
        <w:t>max</w:t>
      </w:r>
      <w:r w:rsidRPr="001D486F">
        <w:rPr>
          <w:sz w:val="28"/>
          <w:szCs w:val="28"/>
        </w:rPr>
        <w:t>;</w:t>
      </w:r>
    </w:p>
    <w:p w:rsidR="00C12E7E" w:rsidRDefault="00C12E7E" w:rsidP="0064064C">
      <w:pPr>
        <w:numPr>
          <w:ilvl w:val="0"/>
          <w:numId w:val="39"/>
        </w:numPr>
        <w:tabs>
          <w:tab w:val="clear" w:pos="1352"/>
          <w:tab w:val="num" w:pos="284"/>
        </w:tabs>
        <w:ind w:hanging="1352"/>
        <w:jc w:val="both"/>
        <w:rPr>
          <w:sz w:val="28"/>
          <w:szCs w:val="28"/>
        </w:rPr>
      </w:pPr>
      <w:r w:rsidRPr="001D486F">
        <w:rPr>
          <w:sz w:val="28"/>
          <w:szCs w:val="28"/>
        </w:rPr>
        <w:t xml:space="preserve">расход активной и реактивной </w:t>
      </w:r>
      <w:r w:rsidR="004F2FFE">
        <w:rPr>
          <w:sz w:val="28"/>
          <w:szCs w:val="28"/>
        </w:rPr>
        <w:t>электро</w:t>
      </w:r>
      <w:r w:rsidRPr="001D486F">
        <w:rPr>
          <w:sz w:val="28"/>
          <w:szCs w:val="28"/>
        </w:rPr>
        <w:t>энергии</w:t>
      </w:r>
      <w:r w:rsidR="004F2FFE">
        <w:rPr>
          <w:sz w:val="28"/>
          <w:szCs w:val="28"/>
        </w:rPr>
        <w:t xml:space="preserve"> за сутки</w:t>
      </w:r>
      <w:r w:rsidRPr="001D486F">
        <w:rPr>
          <w:sz w:val="28"/>
          <w:szCs w:val="28"/>
        </w:rPr>
        <w:t xml:space="preserve"> </w:t>
      </w:r>
      <w:r w:rsidRPr="001D486F">
        <w:rPr>
          <w:i/>
          <w:sz w:val="28"/>
          <w:szCs w:val="28"/>
        </w:rPr>
        <w:t>W</w:t>
      </w:r>
      <w:r w:rsidRPr="001D486F">
        <w:rPr>
          <w:sz w:val="28"/>
          <w:szCs w:val="28"/>
          <w:vertAlign w:val="subscript"/>
        </w:rPr>
        <w:t>а.сут</w:t>
      </w:r>
      <w:r w:rsidRPr="001D486F">
        <w:rPr>
          <w:sz w:val="28"/>
          <w:szCs w:val="28"/>
        </w:rPr>
        <w:t xml:space="preserve"> и </w:t>
      </w:r>
      <w:r w:rsidRPr="001D486F">
        <w:rPr>
          <w:i/>
          <w:sz w:val="28"/>
          <w:szCs w:val="28"/>
        </w:rPr>
        <w:t>W</w:t>
      </w:r>
      <w:r w:rsidRPr="001D486F">
        <w:rPr>
          <w:sz w:val="28"/>
          <w:szCs w:val="28"/>
          <w:vertAlign w:val="subscript"/>
        </w:rPr>
        <w:t>р.сут</w:t>
      </w:r>
      <w:r w:rsidRPr="001D486F">
        <w:rPr>
          <w:sz w:val="28"/>
          <w:szCs w:val="28"/>
        </w:rPr>
        <w:t>;</w:t>
      </w:r>
    </w:p>
    <w:p w:rsidR="00C12E7E" w:rsidRPr="001D486F" w:rsidRDefault="00C12E7E" w:rsidP="0064064C">
      <w:pPr>
        <w:numPr>
          <w:ilvl w:val="0"/>
          <w:numId w:val="39"/>
        </w:numPr>
        <w:tabs>
          <w:tab w:val="clear" w:pos="1352"/>
          <w:tab w:val="num" w:pos="284"/>
        </w:tabs>
        <w:ind w:hanging="1352"/>
        <w:jc w:val="both"/>
        <w:rPr>
          <w:sz w:val="28"/>
          <w:szCs w:val="28"/>
        </w:rPr>
      </w:pPr>
      <w:r w:rsidRPr="001D486F">
        <w:rPr>
          <w:sz w:val="28"/>
          <w:szCs w:val="28"/>
        </w:rPr>
        <w:t xml:space="preserve">коэффициент мощности </w:t>
      </w:r>
      <w:r w:rsidR="004F2FFE">
        <w:rPr>
          <w:sz w:val="28"/>
          <w:szCs w:val="28"/>
        </w:rPr>
        <w:t>пиковой</w:t>
      </w:r>
      <w:r w:rsidRPr="001D486F">
        <w:rPr>
          <w:sz w:val="28"/>
          <w:szCs w:val="28"/>
        </w:rPr>
        <w:t xml:space="preserve"> нагрузки cos φ</w:t>
      </w:r>
      <w:r w:rsidRPr="001D486F">
        <w:rPr>
          <w:sz w:val="28"/>
          <w:szCs w:val="28"/>
          <w:vertAlign w:val="subscript"/>
        </w:rPr>
        <w:t>max</w:t>
      </w:r>
      <w:r w:rsidRPr="001D486F">
        <w:rPr>
          <w:sz w:val="28"/>
          <w:szCs w:val="28"/>
        </w:rPr>
        <w:t>;</w:t>
      </w:r>
    </w:p>
    <w:p w:rsidR="00C12E7E" w:rsidRDefault="004F2FFE" w:rsidP="0064064C">
      <w:pPr>
        <w:numPr>
          <w:ilvl w:val="0"/>
          <w:numId w:val="39"/>
        </w:numPr>
        <w:tabs>
          <w:tab w:val="clear" w:pos="1352"/>
          <w:tab w:val="num" w:pos="284"/>
        </w:tabs>
        <w:ind w:hanging="1352"/>
        <w:jc w:val="both"/>
        <w:rPr>
          <w:sz w:val="28"/>
          <w:szCs w:val="28"/>
        </w:rPr>
      </w:pPr>
      <w:r>
        <w:rPr>
          <w:sz w:val="28"/>
          <w:szCs w:val="28"/>
        </w:rPr>
        <w:t xml:space="preserve">суточные </w:t>
      </w:r>
      <w:r w:rsidR="00C12E7E" w:rsidRPr="001D486F">
        <w:rPr>
          <w:sz w:val="28"/>
          <w:szCs w:val="28"/>
        </w:rPr>
        <w:t>средневзвешенный коэффициент реактивной мощности</w:t>
      </w:r>
      <w:r w:rsidR="00C12E7E">
        <w:rPr>
          <w:sz w:val="28"/>
          <w:szCs w:val="28"/>
        </w:rPr>
        <w:t>:</w:t>
      </w:r>
    </w:p>
    <w:p w:rsidR="00375F1E" w:rsidRDefault="00375F1E" w:rsidP="00693E0D">
      <w:pPr>
        <w:ind w:left="1352"/>
        <w:jc w:val="both"/>
        <w:rPr>
          <w:sz w:val="28"/>
          <w:szCs w:val="28"/>
        </w:rPr>
      </w:pPr>
    </w:p>
    <w:p w:rsidR="00693E0D" w:rsidRPr="001D486F" w:rsidRDefault="00375F1E" w:rsidP="00375F1E">
      <w:pPr>
        <w:ind w:left="1352"/>
        <w:jc w:val="center"/>
        <w:rPr>
          <w:sz w:val="28"/>
          <w:szCs w:val="28"/>
        </w:rPr>
      </w:pPr>
      <w:r>
        <w:rPr>
          <w:sz w:val="28"/>
          <w:szCs w:val="28"/>
        </w:rPr>
        <w:t xml:space="preserve">                                 </w:t>
      </w:r>
      <m:oMath>
        <m:r>
          <w:rPr>
            <w:rFonts w:ascii="Cambria Math" w:hAnsi="Cambria Math"/>
            <w:sz w:val="28"/>
            <w:szCs w:val="28"/>
          </w:rPr>
          <m:t>tg</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rPr>
              <m:t>сут</m:t>
            </m:r>
          </m:sub>
        </m:sSub>
        <m:r>
          <w:rPr>
            <w:rFonts w:ascii="Cambria Math" w:hAnsi="Cambria Math"/>
            <w:sz w:val="28"/>
            <w:szCs w:val="28"/>
          </w:rPr>
          <m:t xml:space="preserve">=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р.сут</m:t>
                </m:r>
              </m:sub>
            </m:sSub>
          </m:num>
          <m:den>
            <m:sSub>
              <m:sSubPr>
                <m:ctrlPr>
                  <w:rPr>
                    <w:rFonts w:ascii="Cambria Math" w:hAnsi="Cambria Math"/>
                    <w:i/>
                    <w:sz w:val="28"/>
                    <w:szCs w:val="28"/>
                  </w:rPr>
                </m:ctrlPr>
              </m:sSubPr>
              <m:e>
                <m:r>
                  <w:rPr>
                    <w:rFonts w:ascii="Cambria Math" w:hAnsi="Cambria Math"/>
                    <w:sz w:val="28"/>
                    <w:szCs w:val="28"/>
                  </w:rPr>
                  <m:t>W</m:t>
                </m:r>
              </m:e>
              <m:sub>
                <m:r>
                  <w:rPr>
                    <w:rFonts w:ascii="Cambria Math" w:hAnsi="Cambria Math"/>
                    <w:sz w:val="28"/>
                    <w:szCs w:val="28"/>
                  </w:rPr>
                  <m:t>а.сут</m:t>
                </m:r>
              </m:sub>
            </m:sSub>
          </m:den>
        </m:f>
      </m:oMath>
      <w:r>
        <w:rPr>
          <w:sz w:val="28"/>
          <w:szCs w:val="28"/>
        </w:rPr>
        <w:t>;</w:t>
      </w:r>
      <w:r w:rsidRPr="00375F1E">
        <w:t xml:space="preserve"> </w:t>
      </w:r>
      <w:r>
        <w:t xml:space="preserve">                                                         </w:t>
      </w:r>
      <w:r w:rsidRPr="00375F1E">
        <w:rPr>
          <w:sz w:val="28"/>
          <w:szCs w:val="28"/>
        </w:rPr>
        <w:t>(3.12)</w:t>
      </w:r>
    </w:p>
    <w:p w:rsidR="00C12E7E" w:rsidRPr="001D486F" w:rsidRDefault="00C12E7E" w:rsidP="002866E6">
      <w:pPr>
        <w:ind w:firstLine="709"/>
        <w:jc w:val="right"/>
        <w:rPr>
          <w:sz w:val="28"/>
          <w:szCs w:val="28"/>
        </w:rPr>
      </w:pPr>
      <w:r>
        <w:rPr>
          <w:sz w:val="28"/>
          <w:szCs w:val="28"/>
        </w:rPr>
        <w:t xml:space="preserve">                                       </w:t>
      </w:r>
    </w:p>
    <w:p w:rsidR="00C12E7E" w:rsidRDefault="00C12E7E" w:rsidP="0064064C">
      <w:pPr>
        <w:pStyle w:val="af6"/>
        <w:numPr>
          <w:ilvl w:val="0"/>
          <w:numId w:val="40"/>
        </w:numPr>
        <w:ind w:left="284" w:hanging="284"/>
        <w:rPr>
          <w:szCs w:val="28"/>
        </w:rPr>
      </w:pPr>
      <w:r w:rsidRPr="0064064C">
        <w:rPr>
          <w:szCs w:val="28"/>
        </w:rPr>
        <w:t>коэффициенты заполнения активной и реактивной энергии суточного графика:</w:t>
      </w:r>
    </w:p>
    <w:p w:rsidR="00375F1E" w:rsidRPr="008E1308" w:rsidRDefault="008E1308" w:rsidP="008E1308">
      <w:pPr>
        <w:pStyle w:val="af6"/>
        <w:ind w:left="284" w:firstLine="0"/>
        <w:jc w:val="center"/>
        <w:rPr>
          <w:szCs w:val="28"/>
        </w:rPr>
      </w:pPr>
      <w:r w:rsidRPr="008E1308">
        <w:rPr>
          <w:szCs w:val="28"/>
        </w:rPr>
        <w:t xml:space="preserve">                                              </w:t>
      </w:r>
      <m:oMath>
        <m:sSub>
          <m:sSubPr>
            <m:ctrlPr>
              <w:rPr>
                <w:rFonts w:ascii="Cambria Math" w:hAnsi="Cambria Math"/>
                <w:i/>
                <w:szCs w:val="28"/>
              </w:rPr>
            </m:ctrlPr>
          </m:sSubPr>
          <m:e>
            <m:r>
              <w:rPr>
                <w:rFonts w:ascii="Cambria Math" w:hAnsi="Cambria Math"/>
                <w:szCs w:val="28"/>
              </w:rPr>
              <m:t>β</m:t>
            </m:r>
          </m:e>
          <m:sub>
            <m:r>
              <w:rPr>
                <w:rFonts w:ascii="Cambria Math" w:hAnsi="Cambria Math"/>
                <w:szCs w:val="28"/>
              </w:rPr>
              <m:t>а</m:t>
            </m:r>
          </m:sub>
        </m:sSub>
        <m:r>
          <w:rPr>
            <w:rFonts w:ascii="Cambria Math" w:hAnsi="Cambria Math"/>
            <w:szCs w:val="28"/>
          </w:rPr>
          <m:t>=</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W</m:t>
                </m:r>
              </m:e>
              <m:sub>
                <m:r>
                  <w:rPr>
                    <w:rFonts w:ascii="Cambria Math" w:hAnsi="Cambria Math"/>
                    <w:szCs w:val="28"/>
                  </w:rPr>
                  <m:t>а.сут</m:t>
                </m:r>
              </m:sub>
            </m:sSub>
          </m:num>
          <m:den>
            <m:r>
              <w:rPr>
                <w:rFonts w:ascii="Cambria Math" w:hAnsi="Cambria Math"/>
                <w:szCs w:val="28"/>
              </w:rPr>
              <m:t>24</m:t>
            </m:r>
            <m:sSub>
              <m:sSubPr>
                <m:ctrlPr>
                  <w:rPr>
                    <w:rFonts w:ascii="Cambria Math" w:hAnsi="Cambria Math"/>
                    <w:i/>
                    <w:szCs w:val="28"/>
                  </w:rPr>
                </m:ctrlPr>
              </m:sSubPr>
              <m:e>
                <m:r>
                  <w:rPr>
                    <w:rFonts w:ascii="Cambria Math" w:hAnsi="Cambria Math"/>
                    <w:szCs w:val="28"/>
                  </w:rPr>
                  <m:t>P</m:t>
                </m:r>
              </m:e>
              <m:sub>
                <m:r>
                  <w:rPr>
                    <w:rFonts w:ascii="Cambria Math" w:hAnsi="Cambria Math"/>
                    <w:szCs w:val="28"/>
                  </w:rPr>
                  <m:t>max</m:t>
                </m:r>
              </m:sub>
            </m:sSub>
          </m:den>
        </m:f>
        <m:r>
          <w:rPr>
            <w:rFonts w:ascii="Cambria Math" w:hAnsi="Cambria Math"/>
            <w:szCs w:val="28"/>
          </w:rPr>
          <m:t xml:space="preserve">, </m:t>
        </m:r>
        <m:sSub>
          <m:sSubPr>
            <m:ctrlPr>
              <w:rPr>
                <w:rFonts w:ascii="Cambria Math" w:hAnsi="Cambria Math"/>
                <w:i/>
                <w:szCs w:val="28"/>
              </w:rPr>
            </m:ctrlPr>
          </m:sSubPr>
          <m:e>
            <m:r>
              <w:rPr>
                <w:rFonts w:ascii="Cambria Math" w:hAnsi="Cambria Math"/>
                <w:szCs w:val="28"/>
              </w:rPr>
              <m:t>β</m:t>
            </m:r>
          </m:e>
          <m:sub>
            <m:r>
              <w:rPr>
                <w:rFonts w:ascii="Cambria Math" w:hAnsi="Cambria Math"/>
                <w:szCs w:val="28"/>
              </w:rPr>
              <m:t>p</m:t>
            </m:r>
          </m:sub>
        </m:sSub>
        <m:r>
          <w:rPr>
            <w:rFonts w:ascii="Cambria Math" w:hAnsi="Cambria Math"/>
            <w:szCs w:val="28"/>
          </w:rPr>
          <m:t>=</m:t>
        </m:r>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lang w:val="en-US"/>
                  </w:rPr>
                  <m:t>W</m:t>
                </m:r>
              </m:e>
              <m:sub>
                <m:r>
                  <w:rPr>
                    <w:rFonts w:ascii="Cambria Math" w:hAnsi="Cambria Math"/>
                    <w:szCs w:val="28"/>
                  </w:rPr>
                  <m:t>р.сут</m:t>
                </m:r>
              </m:sub>
            </m:sSub>
          </m:num>
          <m:den>
            <m:r>
              <w:rPr>
                <w:rFonts w:ascii="Cambria Math" w:hAnsi="Cambria Math"/>
                <w:szCs w:val="28"/>
              </w:rPr>
              <m:t>24</m:t>
            </m:r>
            <m:sSub>
              <m:sSubPr>
                <m:ctrlPr>
                  <w:rPr>
                    <w:rFonts w:ascii="Cambria Math" w:hAnsi="Cambria Math"/>
                    <w:i/>
                    <w:szCs w:val="28"/>
                  </w:rPr>
                </m:ctrlPr>
              </m:sSubPr>
              <m:e>
                <m:r>
                  <w:rPr>
                    <w:rFonts w:ascii="Cambria Math" w:hAnsi="Cambria Math"/>
                    <w:szCs w:val="28"/>
                  </w:rPr>
                  <m:t>Q</m:t>
                </m:r>
              </m:e>
              <m:sub>
                <m:r>
                  <w:rPr>
                    <w:rFonts w:ascii="Cambria Math" w:hAnsi="Cambria Math"/>
                    <w:szCs w:val="28"/>
                  </w:rPr>
                  <m:t>max</m:t>
                </m:r>
              </m:sub>
            </m:sSub>
          </m:den>
        </m:f>
      </m:oMath>
      <w:r w:rsidRPr="008E1308">
        <w:rPr>
          <w:szCs w:val="28"/>
        </w:rPr>
        <w:t>.                                   (3.13)</w:t>
      </w:r>
    </w:p>
    <w:p w:rsidR="00C12E7E" w:rsidRDefault="00C12E7E" w:rsidP="002866E6">
      <w:pPr>
        <w:ind w:firstLine="709"/>
        <w:jc w:val="both"/>
        <w:rPr>
          <w:sz w:val="28"/>
          <w:szCs w:val="28"/>
        </w:rPr>
      </w:pPr>
    </w:p>
    <w:p w:rsidR="00C12E7E" w:rsidRDefault="00C12E7E" w:rsidP="002866E6">
      <w:pPr>
        <w:pStyle w:val="a4"/>
        <w:shd w:val="clear" w:color="auto" w:fill="FFFFFF"/>
        <w:spacing w:after="0"/>
        <w:ind w:firstLine="709"/>
        <w:jc w:val="both"/>
      </w:pPr>
      <w:r>
        <w:rPr>
          <w:color w:val="000000"/>
          <w:sz w:val="28"/>
          <w:szCs w:val="28"/>
        </w:rPr>
        <w:t>В качестве информации для обучения и проверки нейронной сети использовались данные о потреблении электрической энергии г. Петропавловска, Северо-Казахс</w:t>
      </w:r>
      <w:r w:rsidR="00A539FD">
        <w:rPr>
          <w:color w:val="000000"/>
          <w:sz w:val="28"/>
          <w:szCs w:val="28"/>
        </w:rPr>
        <w:t>танская область, Казахстан. Эта</w:t>
      </w:r>
      <w:r>
        <w:rPr>
          <w:color w:val="000000"/>
          <w:sz w:val="28"/>
          <w:szCs w:val="28"/>
        </w:rPr>
        <w:t xml:space="preserve"> информация была запрошена в </w:t>
      </w:r>
      <w:r w:rsidR="00A539FD">
        <w:rPr>
          <w:color w:val="000000"/>
          <w:sz w:val="28"/>
          <w:szCs w:val="28"/>
        </w:rPr>
        <w:t>АО</w:t>
      </w:r>
      <w:r>
        <w:rPr>
          <w:color w:val="000000"/>
          <w:sz w:val="28"/>
          <w:szCs w:val="28"/>
        </w:rPr>
        <w:t xml:space="preserve"> </w:t>
      </w:r>
      <w:r>
        <w:rPr>
          <w:color w:val="000000"/>
          <w:sz w:val="28"/>
          <w:szCs w:val="28"/>
          <w:shd w:val="clear" w:color="auto" w:fill="FFFFFF"/>
        </w:rPr>
        <w:t>«</w:t>
      </w:r>
      <w:r w:rsidR="00A539FD">
        <w:rPr>
          <w:color w:val="000000"/>
          <w:sz w:val="28"/>
          <w:szCs w:val="28"/>
          <w:shd w:val="clear" w:color="auto" w:fill="FFFFFF"/>
        </w:rPr>
        <w:t>СК РЭК</w:t>
      </w:r>
      <w:r>
        <w:rPr>
          <w:color w:val="000000"/>
          <w:sz w:val="28"/>
          <w:szCs w:val="28"/>
          <w:shd w:val="clear" w:color="auto" w:fill="FFFFFF"/>
        </w:rPr>
        <w:t xml:space="preserve">». </w:t>
      </w:r>
      <w:r w:rsidR="00D96985">
        <w:rPr>
          <w:color w:val="000000"/>
          <w:sz w:val="28"/>
          <w:szCs w:val="28"/>
        </w:rPr>
        <w:t>Указанное предприятие</w:t>
      </w:r>
      <w:r>
        <w:rPr>
          <w:color w:val="000000"/>
          <w:sz w:val="28"/>
          <w:szCs w:val="28"/>
        </w:rPr>
        <w:t xml:space="preserve"> занимается</w:t>
      </w:r>
      <w:r>
        <w:rPr>
          <w:color w:val="000000"/>
          <w:sz w:val="28"/>
          <w:szCs w:val="28"/>
          <w:shd w:val="clear" w:color="auto" w:fill="FFFFFF"/>
        </w:rPr>
        <w:t xml:space="preserve"> поставкой и распределением электроэнергии, эксплуатацией находящихся на собственном балансе электрических сетей, в том числе кабельных и воздушных линий напряжением 0,4-220кВ</w:t>
      </w:r>
      <w:r>
        <w:rPr>
          <w:color w:val="000000"/>
          <w:sz w:val="28"/>
          <w:szCs w:val="28"/>
        </w:rPr>
        <w:t>, которые находятся на севере Северо-Казахстанского региона, в том числе данное предприятие реализует электроэнергию для потребителей г. Петропавловска и районов Северо-Казахстанской области.</w:t>
      </w:r>
    </w:p>
    <w:p w:rsidR="00C12E7E" w:rsidRDefault="00C12E7E" w:rsidP="002866E6">
      <w:pPr>
        <w:pStyle w:val="a4"/>
        <w:shd w:val="clear" w:color="auto" w:fill="FFFFFF"/>
        <w:spacing w:after="0"/>
        <w:ind w:firstLine="709"/>
        <w:jc w:val="both"/>
        <w:textAlignment w:val="baseline"/>
        <w:rPr>
          <w:sz w:val="28"/>
          <w:szCs w:val="28"/>
          <w:shd w:val="clear" w:color="auto" w:fill="FFFFFF"/>
        </w:rPr>
      </w:pPr>
      <w:r>
        <w:rPr>
          <w:sz w:val="28"/>
          <w:szCs w:val="28"/>
        </w:rPr>
        <w:t xml:space="preserve">Предприятие </w:t>
      </w:r>
      <w:r w:rsidR="00A539FD">
        <w:rPr>
          <w:color w:val="000000"/>
          <w:sz w:val="28"/>
          <w:szCs w:val="28"/>
        </w:rPr>
        <w:t xml:space="preserve">АО </w:t>
      </w:r>
      <w:r w:rsidR="00A539FD">
        <w:rPr>
          <w:color w:val="000000"/>
          <w:sz w:val="28"/>
          <w:szCs w:val="28"/>
          <w:shd w:val="clear" w:color="auto" w:fill="FFFFFF"/>
        </w:rPr>
        <w:t>«СК РЭК»</w:t>
      </w:r>
      <w:r w:rsidRPr="00C65CDD">
        <w:rPr>
          <w:sz w:val="28"/>
          <w:szCs w:val="28"/>
          <w:shd w:val="clear" w:color="auto" w:fill="FFFFFF"/>
        </w:rPr>
        <w:t xml:space="preserve"> имеет информационную систему учета электрической энергии, которая позволяет собирать и хранить информацию о потреблении энергии.</w:t>
      </w:r>
      <w:r>
        <w:rPr>
          <w:sz w:val="28"/>
          <w:szCs w:val="28"/>
          <w:shd w:val="clear" w:color="auto" w:fill="FFFFFF"/>
        </w:rPr>
        <w:t xml:space="preserve"> В базе данных хранится информация о времени и потребляемой мощности. Из полученных данных были построены графики </w:t>
      </w:r>
      <w:r>
        <w:rPr>
          <w:sz w:val="28"/>
          <w:szCs w:val="28"/>
          <w:shd w:val="clear" w:color="auto" w:fill="FFFFFF"/>
        </w:rPr>
        <w:lastRenderedPageBreak/>
        <w:t xml:space="preserve">зависимости мощности от времени </w:t>
      </w:r>
      <w:r w:rsidRPr="00865D4D">
        <w:rPr>
          <w:i/>
          <w:sz w:val="28"/>
          <w:szCs w:val="28"/>
          <w:shd w:val="clear" w:color="auto" w:fill="FFFFFF"/>
          <w:lang w:val="en-US"/>
        </w:rPr>
        <w:t>P</w:t>
      </w:r>
      <w:r w:rsidRPr="00865D4D">
        <w:rPr>
          <w:i/>
          <w:sz w:val="28"/>
          <w:szCs w:val="28"/>
          <w:shd w:val="clear" w:color="auto" w:fill="FFFFFF"/>
        </w:rPr>
        <w:t>(</w:t>
      </w:r>
      <w:r w:rsidRPr="00865D4D">
        <w:rPr>
          <w:i/>
          <w:sz w:val="28"/>
          <w:szCs w:val="28"/>
          <w:shd w:val="clear" w:color="auto" w:fill="FFFFFF"/>
          <w:lang w:val="en-US"/>
        </w:rPr>
        <w:t>t</w:t>
      </w:r>
      <w:r w:rsidRPr="00865D4D">
        <w:rPr>
          <w:i/>
          <w:sz w:val="28"/>
          <w:szCs w:val="28"/>
          <w:shd w:val="clear" w:color="auto" w:fill="FFFFFF"/>
        </w:rPr>
        <w:t>)</w:t>
      </w:r>
      <w:r w:rsidRPr="00865D4D">
        <w:rPr>
          <w:sz w:val="28"/>
          <w:szCs w:val="28"/>
          <w:shd w:val="clear" w:color="auto" w:fill="FFFFFF"/>
        </w:rPr>
        <w:t xml:space="preserve">. </w:t>
      </w:r>
      <w:r>
        <w:rPr>
          <w:sz w:val="28"/>
          <w:szCs w:val="28"/>
          <w:shd w:val="clear" w:color="auto" w:fill="FFFFFF"/>
        </w:rPr>
        <w:t xml:space="preserve">В качестве шага используется один час, зависимость суточного потребления </w:t>
      </w:r>
      <w:r>
        <w:rPr>
          <w:sz w:val="28"/>
          <w:szCs w:val="28"/>
          <w:shd w:val="clear" w:color="auto" w:fill="FFFFFF"/>
          <w:lang w:val="en-US"/>
        </w:rPr>
        <w:t>i</w:t>
      </w:r>
      <w:r>
        <w:rPr>
          <w:sz w:val="28"/>
          <w:szCs w:val="28"/>
          <w:shd w:val="clear" w:color="auto" w:fill="FFFFFF"/>
        </w:rPr>
        <w:t>го потребителя от времени описывается выражением:</w:t>
      </w:r>
    </w:p>
    <w:p w:rsidR="00C12E7E" w:rsidRDefault="00C12E7E" w:rsidP="002866E6">
      <w:pPr>
        <w:pStyle w:val="a4"/>
        <w:shd w:val="clear" w:color="auto" w:fill="FFFFFF"/>
        <w:spacing w:after="0"/>
        <w:ind w:firstLine="709"/>
        <w:jc w:val="both"/>
        <w:textAlignment w:val="baseline"/>
        <w:rPr>
          <w:sz w:val="28"/>
          <w:szCs w:val="28"/>
          <w:shd w:val="clear" w:color="auto" w:fill="FFFFFF"/>
        </w:rPr>
      </w:pPr>
    </w:p>
    <w:p w:rsidR="00C12E7E" w:rsidRDefault="00C12E7E" w:rsidP="002866E6">
      <w:pPr>
        <w:pStyle w:val="a4"/>
        <w:shd w:val="clear" w:color="auto" w:fill="FFFFFF"/>
        <w:spacing w:after="0"/>
        <w:ind w:firstLine="709"/>
        <w:jc w:val="right"/>
        <w:textAlignment w:val="baseline"/>
        <w:rPr>
          <w:sz w:val="28"/>
          <w:szCs w:val="28"/>
        </w:rPr>
      </w:pPr>
      <m:oMath>
        <m:r>
          <w:rPr>
            <w:rFonts w:ascii="Cambria Math" w:hAnsi="Cambria Math"/>
            <w:sz w:val="28"/>
            <w:szCs w:val="28"/>
            <w:shd w:val="clear" w:color="auto" w:fill="FFFFFF"/>
            <w:lang w:val="en-US"/>
          </w:rPr>
          <m:t>P</m:t>
        </m:r>
        <m:d>
          <m:dPr>
            <m:ctrlPr>
              <w:rPr>
                <w:rFonts w:ascii="Cambria Math" w:hAnsi="Cambria Math"/>
                <w:sz w:val="28"/>
                <w:szCs w:val="28"/>
                <w:shd w:val="clear" w:color="auto" w:fill="FFFFFF"/>
              </w:rPr>
            </m:ctrlPr>
          </m:dPr>
          <m:e>
            <m:r>
              <w:rPr>
                <w:rFonts w:ascii="Cambria Math" w:hAnsi="Cambria Math"/>
                <w:sz w:val="28"/>
                <w:szCs w:val="28"/>
                <w:shd w:val="clear" w:color="auto" w:fill="FFFFFF"/>
              </w:rPr>
              <m:t>t</m:t>
            </m:r>
          </m:e>
        </m:d>
        <m:r>
          <w:rPr>
            <w:rFonts w:ascii="Cambria Math" w:hAnsi="Cambria Math"/>
            <w:sz w:val="28"/>
            <w:szCs w:val="28"/>
            <w:shd w:val="clear" w:color="auto" w:fill="FFFFFF"/>
          </w:rPr>
          <m:t>=</m:t>
        </m:r>
        <m:nary>
          <m:naryPr>
            <m:chr m:val="∑"/>
            <m:grow m:val="1"/>
            <m:ctrlPr>
              <w:rPr>
                <w:rFonts w:ascii="Cambria Math" w:hAnsi="Cambria Math"/>
                <w:sz w:val="28"/>
                <w:szCs w:val="28"/>
                <w:shd w:val="clear" w:color="auto" w:fill="FFFFFF"/>
              </w:rPr>
            </m:ctrlPr>
          </m:naryPr>
          <m:sub>
            <m:r>
              <w:rPr>
                <w:rFonts w:ascii="Cambria Math" w:hAnsi="Cambria Math"/>
                <w:sz w:val="28"/>
                <w:szCs w:val="28"/>
                <w:shd w:val="clear" w:color="auto" w:fill="FFFFFF"/>
              </w:rPr>
              <m:t>i=1</m:t>
            </m:r>
          </m:sub>
          <m:sup>
            <m:r>
              <w:rPr>
                <w:rFonts w:ascii="Cambria Math" w:hAnsi="Cambria Math"/>
                <w:sz w:val="28"/>
                <w:szCs w:val="28"/>
                <w:shd w:val="clear" w:color="auto" w:fill="FFFFFF"/>
              </w:rPr>
              <m:t>24</m:t>
            </m:r>
          </m:sup>
          <m:e>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P</m:t>
                </m:r>
              </m:e>
              <m:sub>
                <m:r>
                  <w:rPr>
                    <w:rFonts w:ascii="Cambria Math" w:hAnsi="Cambria Math"/>
                    <w:sz w:val="28"/>
                    <w:szCs w:val="28"/>
                    <w:shd w:val="clear" w:color="auto" w:fill="FFFFFF"/>
                  </w:rPr>
                  <m:t>i</m:t>
                </m:r>
              </m:sub>
              <m:sup>
                <m:r>
                  <w:rPr>
                    <w:rFonts w:ascii="Cambria Math" w:hAnsi="Cambria Math"/>
                    <w:sz w:val="28"/>
                    <w:szCs w:val="28"/>
                    <w:shd w:val="clear" w:color="auto" w:fill="FFFFFF"/>
                  </w:rPr>
                  <m:t>1</m:t>
                </m:r>
              </m:sup>
            </m:sSubSup>
          </m:e>
        </m:nary>
      </m:oMath>
      <w:r>
        <w:t xml:space="preserve">                                                             </w:t>
      </w:r>
      <w:r>
        <w:rPr>
          <w:sz w:val="28"/>
          <w:szCs w:val="28"/>
        </w:rPr>
        <w:t>(</w:t>
      </w:r>
      <w:r w:rsidR="00AD1B7D">
        <w:rPr>
          <w:sz w:val="28"/>
          <w:szCs w:val="28"/>
        </w:rPr>
        <w:t>3.14</w:t>
      </w:r>
      <w:r>
        <w:rPr>
          <w:sz w:val="28"/>
          <w:szCs w:val="28"/>
        </w:rPr>
        <w:t>)</w:t>
      </w:r>
    </w:p>
    <w:p w:rsidR="00AD1B7D" w:rsidRPr="00A04FDA" w:rsidRDefault="00AD1B7D" w:rsidP="002866E6">
      <w:pPr>
        <w:pStyle w:val="a4"/>
        <w:shd w:val="clear" w:color="auto" w:fill="FFFFFF"/>
        <w:spacing w:after="0"/>
        <w:ind w:firstLine="709"/>
        <w:jc w:val="right"/>
        <w:textAlignment w:val="baseline"/>
        <w:rPr>
          <w:sz w:val="28"/>
          <w:szCs w:val="28"/>
          <w:shd w:val="clear" w:color="auto" w:fill="FFFFFF"/>
        </w:rPr>
      </w:pPr>
    </w:p>
    <w:p w:rsidR="00C12E7E" w:rsidRDefault="00C12E7E" w:rsidP="002866E6">
      <w:pPr>
        <w:pStyle w:val="a4"/>
        <w:shd w:val="clear" w:color="auto" w:fill="FFFFFF"/>
        <w:spacing w:after="0"/>
        <w:ind w:firstLine="709"/>
        <w:jc w:val="both"/>
        <w:textAlignment w:val="baseline"/>
        <w:rPr>
          <w:sz w:val="28"/>
          <w:szCs w:val="28"/>
          <w:shd w:val="clear" w:color="auto" w:fill="FFFFFF"/>
        </w:rPr>
      </w:pPr>
      <w:r>
        <w:rPr>
          <w:sz w:val="28"/>
          <w:szCs w:val="28"/>
          <w:shd w:val="clear" w:color="auto" w:fill="FFFFFF"/>
        </w:rPr>
        <w:t>Среднее значение величины суточного потребления в течение месяца определяется по выражению:</w:t>
      </w:r>
    </w:p>
    <w:p w:rsidR="00C12E7E" w:rsidRDefault="00305B0E" w:rsidP="002866E6">
      <w:pPr>
        <w:pStyle w:val="a4"/>
        <w:shd w:val="clear" w:color="auto" w:fill="FFFFFF"/>
        <w:spacing w:after="0"/>
        <w:ind w:firstLine="709"/>
        <w:jc w:val="right"/>
        <w:textAlignment w:val="baseline"/>
        <w:rPr>
          <w:sz w:val="28"/>
          <w:szCs w:val="28"/>
        </w:rPr>
      </w:pPr>
      <m:oMath>
        <m:sSub>
          <m:sSubPr>
            <m:ctrlPr>
              <w:rPr>
                <w:rFonts w:ascii="Cambria Math" w:hAnsi="Cambria Math" w:cs="Cambria Math"/>
                <w:i/>
                <w:sz w:val="28"/>
                <w:szCs w:val="28"/>
                <w:shd w:val="clear" w:color="auto" w:fill="FFFFFF"/>
              </w:rPr>
            </m:ctrlPr>
          </m:sSubPr>
          <m:e>
            <m:r>
              <w:rPr>
                <w:rFonts w:ascii="Cambria Math" w:hAnsi="Cambria Math" w:cs="Cambria Math"/>
                <w:sz w:val="28"/>
                <w:szCs w:val="28"/>
                <w:shd w:val="clear" w:color="auto" w:fill="FFFFFF"/>
                <w:lang w:val="en-US"/>
              </w:rPr>
              <m:t>P</m:t>
            </m:r>
          </m:e>
          <m:sub>
            <m:r>
              <w:rPr>
                <w:rFonts w:ascii="Cambria Math" w:hAnsi="Cambria Math" w:cs="Cambria Math"/>
                <w:sz w:val="28"/>
                <w:szCs w:val="28"/>
                <w:shd w:val="clear" w:color="auto" w:fill="FFFFFF"/>
              </w:rPr>
              <m:t>ср</m:t>
            </m:r>
          </m:sub>
        </m:sSub>
        <m:r>
          <m:rPr>
            <m:sty m:val="p"/>
          </m:rPr>
          <w:rPr>
            <w:rFonts w:ascii="Cambria Math" w:hAnsi="Cambria Math" w:cs="Cambria Math"/>
            <w:sz w:val="28"/>
            <w:szCs w:val="28"/>
            <w:shd w:val="clear" w:color="auto" w:fill="FFFFFF"/>
          </w:rPr>
          <m:t>=</m:t>
        </m:r>
        <m:f>
          <m:fPr>
            <m:ctrlPr>
              <w:rPr>
                <w:rFonts w:ascii="Cambria Math" w:hAnsi="Cambria Math"/>
                <w:sz w:val="28"/>
                <w:szCs w:val="28"/>
                <w:shd w:val="clear" w:color="auto" w:fill="FFFFFF"/>
              </w:rPr>
            </m:ctrlPr>
          </m:fPr>
          <m:num>
            <m:nary>
              <m:naryPr>
                <m:chr m:val="∑"/>
                <m:limLoc m:val="undOvr"/>
                <m:ctrlPr>
                  <w:rPr>
                    <w:rFonts w:ascii="Cambria Math" w:hAnsi="Cambria Math" w:cs="Cambria Math"/>
                    <w:sz w:val="28"/>
                    <w:szCs w:val="28"/>
                    <w:shd w:val="clear" w:color="auto" w:fill="FFFFFF"/>
                  </w:rPr>
                </m:ctrlPr>
              </m:naryPr>
              <m:sub>
                <m:r>
                  <w:rPr>
                    <w:rFonts w:ascii="Cambria Math" w:hAnsi="Cambria Math" w:cs="Cambria Math"/>
                    <w:sz w:val="28"/>
                    <w:szCs w:val="28"/>
                    <w:shd w:val="clear" w:color="auto" w:fill="FFFFFF"/>
                  </w:rPr>
                  <m:t>i=1</m:t>
                </m:r>
              </m:sub>
              <m:sup>
                <m:r>
                  <w:rPr>
                    <w:rFonts w:ascii="Cambria Math" w:hAnsi="Cambria Math" w:cs="Cambria Math"/>
                    <w:sz w:val="28"/>
                    <w:szCs w:val="28"/>
                    <w:shd w:val="clear" w:color="auto" w:fill="FFFFFF"/>
                  </w:rPr>
                  <m:t>n</m:t>
                </m:r>
              </m:sup>
              <m:e>
                <m:sSub>
                  <m:sSubPr>
                    <m:ctrlPr>
                      <w:rPr>
                        <w:rFonts w:ascii="Cambria Math" w:hAnsi="Cambria Math" w:cs="Cambria Math"/>
                        <w:sz w:val="28"/>
                        <w:szCs w:val="28"/>
                        <w:shd w:val="clear" w:color="auto" w:fill="FFFFFF"/>
                      </w:rPr>
                    </m:ctrlPr>
                  </m:sSubPr>
                  <m:e>
                    <m:r>
                      <w:rPr>
                        <w:rFonts w:ascii="Cambria Math" w:hAnsi="Cambria Math" w:cs="Cambria Math"/>
                        <w:sz w:val="28"/>
                        <w:szCs w:val="28"/>
                        <w:shd w:val="clear" w:color="auto" w:fill="FFFFFF"/>
                        <w:lang w:val="en-US"/>
                      </w:rPr>
                      <m:t>P</m:t>
                    </m:r>
                  </m:e>
                  <m:sub>
                    <m:r>
                      <w:rPr>
                        <w:rFonts w:ascii="Cambria Math" w:hAnsi="Cambria Math" w:cs="Cambria Math"/>
                        <w:sz w:val="28"/>
                        <w:szCs w:val="28"/>
                        <w:shd w:val="clear" w:color="auto" w:fill="FFFFFF"/>
                      </w:rPr>
                      <m:t>i</m:t>
                    </m:r>
                  </m:sub>
                </m:sSub>
              </m:e>
            </m:nary>
          </m:num>
          <m:den>
            <m:r>
              <m:rPr>
                <m:sty m:val="p"/>
              </m:rPr>
              <w:rPr>
                <w:rFonts w:ascii="Cambria Math" w:hAnsi="Cambria Math" w:cs="Cambria Math"/>
                <w:sz w:val="28"/>
                <w:szCs w:val="28"/>
                <w:shd w:val="clear" w:color="auto" w:fill="FFFFFF"/>
              </w:rPr>
              <m:t>n</m:t>
            </m:r>
          </m:den>
        </m:f>
      </m:oMath>
      <w:r w:rsidR="00C12E7E">
        <w:t xml:space="preserve">                                                               </w:t>
      </w:r>
      <w:r w:rsidR="00C12E7E">
        <w:rPr>
          <w:sz w:val="28"/>
          <w:szCs w:val="28"/>
        </w:rPr>
        <w:t>(</w:t>
      </w:r>
      <w:r w:rsidR="00AD1B7D">
        <w:rPr>
          <w:sz w:val="28"/>
          <w:szCs w:val="28"/>
        </w:rPr>
        <w:t>3.15</w:t>
      </w:r>
      <w:r w:rsidR="00C12E7E">
        <w:rPr>
          <w:sz w:val="28"/>
          <w:szCs w:val="28"/>
        </w:rPr>
        <w:t>)</w:t>
      </w:r>
    </w:p>
    <w:p w:rsidR="00AD1B7D" w:rsidRPr="00391D9B" w:rsidRDefault="00AD1B7D" w:rsidP="002866E6">
      <w:pPr>
        <w:pStyle w:val="a4"/>
        <w:shd w:val="clear" w:color="auto" w:fill="FFFFFF"/>
        <w:spacing w:after="0"/>
        <w:ind w:firstLine="709"/>
        <w:jc w:val="right"/>
        <w:textAlignment w:val="baseline"/>
        <w:rPr>
          <w:sz w:val="28"/>
          <w:szCs w:val="28"/>
          <w:shd w:val="clear" w:color="auto" w:fill="FFFFFF"/>
        </w:rPr>
      </w:pPr>
    </w:p>
    <w:p w:rsidR="00C12E7E" w:rsidRDefault="00C12E7E" w:rsidP="002866E6">
      <w:pPr>
        <w:pStyle w:val="a4"/>
        <w:shd w:val="clear" w:color="auto" w:fill="FFFFFF"/>
        <w:spacing w:after="0"/>
        <w:ind w:firstLine="709"/>
        <w:jc w:val="both"/>
        <w:textAlignment w:val="baseline"/>
        <w:rPr>
          <w:sz w:val="28"/>
          <w:szCs w:val="28"/>
          <w:shd w:val="clear" w:color="auto" w:fill="FFFFFF"/>
        </w:rPr>
      </w:pPr>
      <w:r>
        <w:rPr>
          <w:sz w:val="28"/>
          <w:szCs w:val="28"/>
          <w:shd w:val="clear" w:color="auto" w:fill="FFFFFF"/>
        </w:rPr>
        <w:t xml:space="preserve">Где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lang w:val="en-US"/>
              </w:rPr>
              <m:t>P</m:t>
            </m:r>
          </m:e>
          <m:sub>
            <m:r>
              <w:rPr>
                <w:rFonts w:ascii="Cambria Math" w:hAnsi="Cambria Math"/>
                <w:sz w:val="28"/>
                <w:szCs w:val="28"/>
                <w:shd w:val="clear" w:color="auto" w:fill="FFFFFF"/>
              </w:rPr>
              <m:t>i</m:t>
            </m:r>
          </m:sub>
        </m:sSub>
      </m:oMath>
      <w:r w:rsidRPr="002A0C50">
        <w:rPr>
          <w:sz w:val="28"/>
          <w:szCs w:val="28"/>
          <w:shd w:val="clear" w:color="auto" w:fill="FFFFFF"/>
        </w:rPr>
        <w:t xml:space="preserve"> – </w:t>
      </w:r>
      <w:r>
        <w:rPr>
          <w:sz w:val="28"/>
          <w:szCs w:val="28"/>
          <w:shd w:val="clear" w:color="auto" w:fill="FFFFFF"/>
        </w:rPr>
        <w:t xml:space="preserve">потребление энергии за сутки </w:t>
      </w:r>
      <w:r>
        <w:rPr>
          <w:sz w:val="28"/>
          <w:szCs w:val="28"/>
          <w:shd w:val="clear" w:color="auto" w:fill="FFFFFF"/>
          <w:lang w:val="en-US"/>
        </w:rPr>
        <w:t>i</w:t>
      </w:r>
      <w:r w:rsidRPr="002A0C50">
        <w:rPr>
          <w:sz w:val="28"/>
          <w:szCs w:val="28"/>
          <w:shd w:val="clear" w:color="auto" w:fill="FFFFFF"/>
        </w:rPr>
        <w:t>-</w:t>
      </w:r>
      <w:r>
        <w:rPr>
          <w:sz w:val="28"/>
          <w:szCs w:val="28"/>
          <w:shd w:val="clear" w:color="auto" w:fill="FFFFFF"/>
        </w:rPr>
        <w:t xml:space="preserve">го дня месяца, </w:t>
      </w:r>
      <w:r>
        <w:rPr>
          <w:sz w:val="28"/>
          <w:szCs w:val="28"/>
          <w:shd w:val="clear" w:color="auto" w:fill="FFFFFF"/>
          <w:lang w:val="en-US"/>
        </w:rPr>
        <w:t>n</w:t>
      </w:r>
      <w:r w:rsidRPr="002A0C50">
        <w:rPr>
          <w:sz w:val="28"/>
          <w:szCs w:val="28"/>
          <w:shd w:val="clear" w:color="auto" w:fill="FFFFFF"/>
        </w:rPr>
        <w:t xml:space="preserve"> </w:t>
      </w:r>
      <w:r>
        <w:rPr>
          <w:sz w:val="28"/>
          <w:szCs w:val="28"/>
          <w:shd w:val="clear" w:color="auto" w:fill="FFFFFF"/>
        </w:rPr>
        <w:t>–</w:t>
      </w:r>
      <w:r w:rsidRPr="002A0C50">
        <w:rPr>
          <w:sz w:val="28"/>
          <w:szCs w:val="28"/>
          <w:shd w:val="clear" w:color="auto" w:fill="FFFFFF"/>
        </w:rPr>
        <w:t xml:space="preserve"> </w:t>
      </w:r>
      <w:r>
        <w:rPr>
          <w:sz w:val="28"/>
          <w:szCs w:val="28"/>
          <w:shd w:val="clear" w:color="auto" w:fill="FFFFFF"/>
        </w:rPr>
        <w:t>количество дней в месяце.</w:t>
      </w:r>
    </w:p>
    <w:p w:rsidR="00C12E7E" w:rsidRDefault="00C12E7E" w:rsidP="002866E6">
      <w:pPr>
        <w:pStyle w:val="a4"/>
        <w:shd w:val="clear" w:color="auto" w:fill="FFFFFF"/>
        <w:spacing w:after="0"/>
        <w:ind w:firstLine="709"/>
        <w:textAlignment w:val="baseline"/>
        <w:rPr>
          <w:sz w:val="28"/>
          <w:szCs w:val="28"/>
          <w:shd w:val="clear" w:color="auto" w:fill="FFFFFF"/>
        </w:rPr>
      </w:pPr>
      <w:r>
        <w:rPr>
          <w:sz w:val="28"/>
          <w:szCs w:val="28"/>
          <w:shd w:val="clear" w:color="auto" w:fill="FFFFFF"/>
        </w:rPr>
        <w:t>Для определения дисперсии применяется следующая формула:</w:t>
      </w:r>
    </w:p>
    <w:p w:rsidR="00C12E7E" w:rsidRDefault="00C12E7E" w:rsidP="002866E6">
      <w:pPr>
        <w:pStyle w:val="a4"/>
        <w:shd w:val="clear" w:color="auto" w:fill="FFFFFF"/>
        <w:spacing w:after="0"/>
        <w:ind w:firstLine="709"/>
        <w:textAlignment w:val="baseline"/>
        <w:rPr>
          <w:sz w:val="28"/>
          <w:szCs w:val="28"/>
          <w:shd w:val="clear" w:color="auto" w:fill="FFFFFF"/>
        </w:rPr>
      </w:pPr>
    </w:p>
    <w:p w:rsidR="00C12E7E" w:rsidRDefault="00C12E7E" w:rsidP="002866E6">
      <w:pPr>
        <w:pStyle w:val="a4"/>
        <w:shd w:val="clear" w:color="auto" w:fill="FFFFFF"/>
        <w:spacing w:after="0"/>
        <w:ind w:firstLine="709"/>
        <w:jc w:val="right"/>
        <w:textAlignment w:val="baseline"/>
        <w:rPr>
          <w:sz w:val="28"/>
          <w:szCs w:val="28"/>
        </w:rPr>
      </w:pPr>
      <w:r>
        <w:t xml:space="preserve"> </w:t>
      </w:r>
      <m:oMath>
        <m:sSub>
          <m:sSubPr>
            <m:ctrlPr>
              <w:rPr>
                <w:rFonts w:ascii="Cambria Math" w:hAnsi="Cambria Math" w:cs="Cambria Math"/>
                <w:i/>
                <w:sz w:val="28"/>
                <w:szCs w:val="28"/>
                <w:shd w:val="clear" w:color="auto" w:fill="FFFFFF"/>
              </w:rPr>
            </m:ctrlPr>
          </m:sSubPr>
          <m:e>
            <m:r>
              <w:rPr>
                <w:rFonts w:ascii="Cambria Math" w:hAnsi="Cambria Math" w:cs="Cambria Math"/>
                <w:sz w:val="28"/>
                <w:szCs w:val="28"/>
                <w:shd w:val="clear" w:color="auto" w:fill="FFFFFF"/>
              </w:rPr>
              <m:t>D</m:t>
            </m:r>
          </m:e>
          <m:sub>
            <m:r>
              <w:rPr>
                <w:rFonts w:ascii="Cambria Math" w:hAnsi="Cambria Math" w:cs="Cambria Math"/>
                <w:sz w:val="28"/>
                <w:szCs w:val="28"/>
                <w:shd w:val="clear" w:color="auto" w:fill="FFFFFF"/>
              </w:rPr>
              <m:t>P</m:t>
            </m:r>
          </m:sub>
        </m:sSub>
        <m:r>
          <m:rPr>
            <m:sty m:val="p"/>
          </m:rPr>
          <w:rPr>
            <w:rFonts w:ascii="Cambria Math" w:hAnsi="Cambria Math" w:cs="Cambria Math"/>
            <w:sz w:val="28"/>
            <w:szCs w:val="28"/>
            <w:shd w:val="clear" w:color="auto" w:fill="FFFFFF"/>
          </w:rPr>
          <m:t>=</m:t>
        </m:r>
        <m:f>
          <m:fPr>
            <m:ctrlPr>
              <w:rPr>
                <w:rFonts w:ascii="Cambria Math" w:hAnsi="Cambria Math"/>
                <w:sz w:val="28"/>
                <w:szCs w:val="28"/>
                <w:shd w:val="clear" w:color="auto" w:fill="FFFFFF"/>
              </w:rPr>
            </m:ctrlPr>
          </m:fPr>
          <m:num>
            <m:nary>
              <m:naryPr>
                <m:chr m:val="∑"/>
                <m:limLoc m:val="undOvr"/>
                <m:ctrlPr>
                  <w:rPr>
                    <w:rFonts w:ascii="Cambria Math" w:hAnsi="Cambria Math" w:cs="Cambria Math"/>
                    <w:sz w:val="28"/>
                    <w:szCs w:val="28"/>
                    <w:shd w:val="clear" w:color="auto" w:fill="FFFFFF"/>
                  </w:rPr>
                </m:ctrlPr>
              </m:naryPr>
              <m:sub>
                <m:r>
                  <w:rPr>
                    <w:rFonts w:ascii="Cambria Math" w:hAnsi="Cambria Math" w:cs="Cambria Math"/>
                    <w:sz w:val="28"/>
                    <w:szCs w:val="28"/>
                    <w:shd w:val="clear" w:color="auto" w:fill="FFFFFF"/>
                  </w:rPr>
                  <m:t>i=1</m:t>
                </m:r>
              </m:sub>
              <m:sup>
                <m:r>
                  <w:rPr>
                    <w:rFonts w:ascii="Cambria Math" w:hAnsi="Cambria Math" w:cs="Cambria Math"/>
                    <w:sz w:val="28"/>
                    <w:szCs w:val="28"/>
                    <w:shd w:val="clear" w:color="auto" w:fill="FFFFFF"/>
                  </w:rPr>
                  <m:t>n</m:t>
                </m:r>
              </m:sup>
              <m:e>
                <m:sSup>
                  <m:sSupPr>
                    <m:ctrlPr>
                      <w:rPr>
                        <w:rFonts w:ascii="Cambria Math" w:hAnsi="Cambria Math" w:cs="Cambria Math"/>
                        <w:sz w:val="28"/>
                        <w:szCs w:val="28"/>
                        <w:shd w:val="clear" w:color="auto" w:fill="FFFFFF"/>
                      </w:rPr>
                    </m:ctrlPr>
                  </m:sSupPr>
                  <m:e>
                    <m:r>
                      <m:rPr>
                        <m:sty m:val="p"/>
                      </m:rPr>
                      <w:rPr>
                        <w:rFonts w:ascii="Cambria Math" w:hAnsi="Cambria Math" w:cs="Cambria Math"/>
                        <w:sz w:val="28"/>
                        <w:szCs w:val="28"/>
                        <w:shd w:val="clear" w:color="auto" w:fill="FFFFFF"/>
                      </w:rPr>
                      <m:t>(</m:t>
                    </m:r>
                    <m:sSub>
                      <m:sSubPr>
                        <m:ctrlPr>
                          <w:rPr>
                            <w:rFonts w:ascii="Cambria Math" w:hAnsi="Cambria Math" w:cs="Cambria Math"/>
                            <w:sz w:val="28"/>
                            <w:szCs w:val="28"/>
                            <w:shd w:val="clear" w:color="auto" w:fill="FFFFFF"/>
                          </w:rPr>
                        </m:ctrlPr>
                      </m:sSubPr>
                      <m:e>
                        <m:r>
                          <w:rPr>
                            <w:rFonts w:ascii="Cambria Math" w:hAnsi="Cambria Math" w:cs="Cambria Math"/>
                            <w:sz w:val="28"/>
                            <w:szCs w:val="28"/>
                            <w:shd w:val="clear" w:color="auto" w:fill="FFFFFF"/>
                          </w:rPr>
                          <m:t>P</m:t>
                        </m:r>
                      </m:e>
                      <m:sub>
                        <m:r>
                          <w:rPr>
                            <w:rFonts w:ascii="Cambria Math" w:hAnsi="Cambria Math" w:cs="Cambria Math"/>
                            <w:sz w:val="28"/>
                            <w:szCs w:val="28"/>
                            <w:shd w:val="clear" w:color="auto" w:fill="FFFFFF"/>
                          </w:rPr>
                          <m:t>i</m:t>
                        </m:r>
                      </m:sub>
                    </m:sSub>
                    <m:r>
                      <m:rPr>
                        <m:sty m:val="p"/>
                      </m:rPr>
                      <w:rPr>
                        <w:rFonts w:ascii="Cambria Math" w:hAnsi="Cambria Math" w:cs="Cambria Math"/>
                        <w:sz w:val="28"/>
                        <w:szCs w:val="28"/>
                        <w:shd w:val="clear" w:color="auto" w:fill="FFFFFF"/>
                      </w:rPr>
                      <m:t>-</m:t>
                    </m:r>
                    <m:sSub>
                      <m:sSubPr>
                        <m:ctrlPr>
                          <w:rPr>
                            <w:rFonts w:ascii="Cambria Math" w:hAnsi="Cambria Math" w:cs="Cambria Math"/>
                            <w:sz w:val="28"/>
                            <w:szCs w:val="28"/>
                            <w:shd w:val="clear" w:color="auto" w:fill="FFFFFF"/>
                          </w:rPr>
                        </m:ctrlPr>
                      </m:sSubPr>
                      <m:e>
                        <m:r>
                          <w:rPr>
                            <w:rFonts w:ascii="Cambria Math" w:hAnsi="Cambria Math" w:cs="Cambria Math"/>
                            <w:sz w:val="28"/>
                            <w:szCs w:val="28"/>
                            <w:shd w:val="clear" w:color="auto" w:fill="FFFFFF"/>
                          </w:rPr>
                          <m:t>P</m:t>
                        </m:r>
                      </m:e>
                      <m:sub>
                        <m:r>
                          <w:rPr>
                            <w:rFonts w:ascii="Cambria Math" w:hAnsi="Cambria Math" w:cs="Cambria Math"/>
                            <w:sz w:val="28"/>
                            <w:szCs w:val="28"/>
                            <w:shd w:val="clear" w:color="auto" w:fill="FFFFFF"/>
                          </w:rPr>
                          <m:t>ср</m:t>
                        </m:r>
                      </m:sub>
                    </m:sSub>
                    <m:r>
                      <m:rPr>
                        <m:sty m:val="p"/>
                      </m:rPr>
                      <w:rPr>
                        <w:rFonts w:ascii="Cambria Math" w:hAnsi="Cambria Math" w:cs="Cambria Math"/>
                        <w:sz w:val="28"/>
                        <w:szCs w:val="28"/>
                        <w:shd w:val="clear" w:color="auto" w:fill="FFFFFF"/>
                      </w:rPr>
                      <m:t>)</m:t>
                    </m:r>
                  </m:e>
                  <m:sup>
                    <m:r>
                      <w:rPr>
                        <w:rFonts w:ascii="Cambria Math" w:hAnsi="Cambria Math" w:cs="Cambria Math"/>
                        <w:sz w:val="28"/>
                        <w:szCs w:val="28"/>
                        <w:shd w:val="clear" w:color="auto" w:fill="FFFFFF"/>
                      </w:rPr>
                      <m:t>2</m:t>
                    </m:r>
                  </m:sup>
                </m:sSup>
              </m:e>
            </m:nary>
          </m:num>
          <m:den>
            <m:r>
              <w:rPr>
                <w:rFonts w:ascii="Cambria Math" w:hAnsi="Cambria Math" w:cs="Cambria Math"/>
                <w:sz w:val="28"/>
                <w:szCs w:val="28"/>
                <w:shd w:val="clear" w:color="auto" w:fill="FFFFFF"/>
                <w:lang w:val="en-US"/>
              </w:rPr>
              <m:t>n</m:t>
            </m:r>
          </m:den>
        </m:f>
      </m:oMath>
      <w:r>
        <w:t xml:space="preserve">                                                            </w:t>
      </w:r>
      <w:r>
        <w:rPr>
          <w:sz w:val="28"/>
          <w:szCs w:val="28"/>
        </w:rPr>
        <w:t>(</w:t>
      </w:r>
      <w:r w:rsidR="00AD1B7D">
        <w:rPr>
          <w:sz w:val="28"/>
          <w:szCs w:val="28"/>
        </w:rPr>
        <w:t>3.16</w:t>
      </w:r>
      <w:r>
        <w:rPr>
          <w:sz w:val="28"/>
          <w:szCs w:val="28"/>
        </w:rPr>
        <w:t>)</w:t>
      </w:r>
    </w:p>
    <w:p w:rsidR="00AD1B7D" w:rsidRPr="002A0C50" w:rsidRDefault="00AD1B7D" w:rsidP="002866E6">
      <w:pPr>
        <w:pStyle w:val="a4"/>
        <w:shd w:val="clear" w:color="auto" w:fill="FFFFFF"/>
        <w:spacing w:after="0"/>
        <w:ind w:firstLine="709"/>
        <w:jc w:val="right"/>
        <w:textAlignment w:val="baseline"/>
        <w:rPr>
          <w:sz w:val="28"/>
          <w:szCs w:val="28"/>
          <w:shd w:val="clear" w:color="auto" w:fill="FFFFFF"/>
        </w:rPr>
      </w:pPr>
    </w:p>
    <w:p w:rsidR="00C12E7E" w:rsidRDefault="00C12E7E" w:rsidP="002866E6">
      <w:pPr>
        <w:pStyle w:val="a4"/>
        <w:shd w:val="clear" w:color="auto" w:fill="FFFFFF"/>
        <w:spacing w:after="0"/>
        <w:ind w:firstLine="709"/>
        <w:jc w:val="both"/>
        <w:textAlignment w:val="baseline"/>
        <w:rPr>
          <w:sz w:val="28"/>
          <w:szCs w:val="28"/>
          <w:shd w:val="clear" w:color="auto" w:fill="FFFFFF"/>
        </w:rPr>
      </w:pPr>
      <w:r>
        <w:rPr>
          <w:sz w:val="28"/>
          <w:szCs w:val="28"/>
          <w:shd w:val="clear" w:color="auto" w:fill="FFFFFF"/>
        </w:rPr>
        <w:t>Для определения среднеквадратичного отклонения случайной величины от статистического среднего значения применяется следующая формула:</w:t>
      </w:r>
    </w:p>
    <w:p w:rsidR="00AD1B7D" w:rsidRDefault="00AD1B7D" w:rsidP="002866E6">
      <w:pPr>
        <w:pStyle w:val="a4"/>
        <w:shd w:val="clear" w:color="auto" w:fill="FFFFFF"/>
        <w:spacing w:after="0"/>
        <w:ind w:firstLine="709"/>
        <w:jc w:val="both"/>
        <w:textAlignment w:val="baseline"/>
        <w:rPr>
          <w:sz w:val="28"/>
          <w:szCs w:val="28"/>
          <w:shd w:val="clear" w:color="auto" w:fill="FFFFFF"/>
        </w:rPr>
      </w:pPr>
    </w:p>
    <w:p w:rsidR="00C12E7E" w:rsidRDefault="00C12E7E" w:rsidP="002866E6">
      <w:pPr>
        <w:pStyle w:val="a4"/>
        <w:shd w:val="clear" w:color="auto" w:fill="FFFFFF"/>
        <w:spacing w:after="0"/>
        <w:ind w:firstLine="709"/>
        <w:jc w:val="right"/>
        <w:textAlignment w:val="baseline"/>
        <w:rPr>
          <w:sz w:val="28"/>
          <w:szCs w:val="28"/>
        </w:rPr>
      </w:pPr>
      <w:r>
        <w:t xml:space="preserve">    </w:t>
      </w:r>
      <m:oMath>
        <m:sSub>
          <m:sSubPr>
            <m:ctrlPr>
              <w:rPr>
                <w:rFonts w:ascii="Cambria Math" w:hAnsi="Cambria Math"/>
                <w:sz w:val="28"/>
                <w:szCs w:val="28"/>
                <w:shd w:val="clear" w:color="auto" w:fill="FFFFFF"/>
              </w:rPr>
            </m:ctrlPr>
          </m:sSubPr>
          <m:e>
            <m:r>
              <m:rPr>
                <m:sty m:val="p"/>
              </m:rPr>
              <w:rPr>
                <w:rFonts w:ascii="Cambria Math" w:hAnsi="Cambria Math"/>
                <w:sz w:val="28"/>
                <w:szCs w:val="28"/>
                <w:shd w:val="clear" w:color="auto" w:fill="FFFFFF"/>
              </w:rPr>
              <m:t>σ</m:t>
            </m:r>
          </m:e>
          <m:sub>
            <m:r>
              <w:rPr>
                <w:rFonts w:ascii="Cambria Math" w:hAnsi="Cambria Math"/>
                <w:sz w:val="28"/>
                <w:szCs w:val="28"/>
                <w:shd w:val="clear" w:color="auto" w:fill="FFFFFF"/>
                <w:lang w:val="en-US"/>
              </w:rPr>
              <m:t>P</m:t>
            </m:r>
          </m:sub>
        </m:sSub>
        <m:r>
          <w:rPr>
            <w:rFonts w:ascii="Cambria Math" w:eastAsia="Cambria Math" w:hAnsi="Cambria Math" w:cs="Cambria Math"/>
            <w:sz w:val="28"/>
            <w:szCs w:val="28"/>
            <w:shd w:val="clear" w:color="auto" w:fill="FFFFFF"/>
          </w:rPr>
          <m:t>=</m:t>
        </m:r>
        <m:rad>
          <m:radPr>
            <m:degHide m:val="1"/>
            <m:ctrlPr>
              <w:rPr>
                <w:rFonts w:ascii="Cambria Math" w:hAnsi="Cambria Math"/>
                <w:sz w:val="28"/>
                <w:szCs w:val="28"/>
                <w:shd w:val="clear" w:color="auto" w:fill="FFFFFF"/>
              </w:rPr>
            </m:ctrlPr>
          </m:radPr>
          <m:deg/>
          <m:e>
            <m:sSub>
              <m:sSubPr>
                <m:ctrlPr>
                  <w:rPr>
                    <w:rFonts w:ascii="Cambria Math" w:hAnsi="Cambria Math"/>
                    <w:sz w:val="28"/>
                    <w:szCs w:val="28"/>
                    <w:shd w:val="clear" w:color="auto" w:fill="FFFFFF"/>
                  </w:rPr>
                </m:ctrlPr>
              </m:sSubPr>
              <m:e>
                <m:r>
                  <m:rPr>
                    <m:sty m:val="p"/>
                  </m:rPr>
                  <w:rPr>
                    <w:rFonts w:ascii="Cambria Math" w:hAnsi="Cambria Math"/>
                    <w:sz w:val="28"/>
                    <w:szCs w:val="28"/>
                    <w:shd w:val="clear" w:color="auto" w:fill="FFFFFF"/>
                  </w:rPr>
                  <m:t>D</m:t>
                </m:r>
              </m:e>
              <m:sub>
                <m:r>
                  <w:rPr>
                    <w:rFonts w:ascii="Cambria Math" w:hAnsi="Cambria Math"/>
                    <w:sz w:val="28"/>
                    <w:szCs w:val="28"/>
                    <w:shd w:val="clear" w:color="auto" w:fill="FFFFFF"/>
                  </w:rPr>
                  <m:t>P</m:t>
                </m:r>
              </m:sub>
            </m:sSub>
          </m:e>
        </m:rad>
      </m:oMath>
      <w:r>
        <w:t xml:space="preserve">                                                                       </w:t>
      </w:r>
      <w:r>
        <w:rPr>
          <w:sz w:val="28"/>
          <w:szCs w:val="28"/>
        </w:rPr>
        <w:t>(</w:t>
      </w:r>
      <w:r w:rsidR="00AD1B7D">
        <w:rPr>
          <w:sz w:val="28"/>
          <w:szCs w:val="28"/>
        </w:rPr>
        <w:t>3.17</w:t>
      </w:r>
      <w:r>
        <w:rPr>
          <w:sz w:val="28"/>
          <w:szCs w:val="28"/>
        </w:rPr>
        <w:t>)</w:t>
      </w:r>
    </w:p>
    <w:p w:rsidR="00AD1B7D" w:rsidRPr="004F57FC" w:rsidRDefault="00AD1B7D" w:rsidP="002866E6">
      <w:pPr>
        <w:pStyle w:val="a4"/>
        <w:shd w:val="clear" w:color="auto" w:fill="FFFFFF"/>
        <w:spacing w:after="0"/>
        <w:ind w:firstLine="709"/>
        <w:jc w:val="right"/>
        <w:textAlignment w:val="baseline"/>
        <w:rPr>
          <w:sz w:val="28"/>
          <w:szCs w:val="28"/>
          <w:shd w:val="clear" w:color="auto" w:fill="FFFFFF"/>
        </w:rPr>
      </w:pPr>
    </w:p>
    <w:p w:rsidR="00C12E7E" w:rsidRDefault="00C12E7E" w:rsidP="002866E6">
      <w:pPr>
        <w:pStyle w:val="a4"/>
        <w:shd w:val="clear" w:color="auto" w:fill="FFFFFF"/>
        <w:spacing w:after="0"/>
        <w:ind w:firstLine="709"/>
        <w:jc w:val="both"/>
        <w:textAlignment w:val="baseline"/>
        <w:rPr>
          <w:sz w:val="28"/>
          <w:szCs w:val="28"/>
          <w:shd w:val="clear" w:color="auto" w:fill="FFFFFF"/>
        </w:rPr>
      </w:pPr>
      <w:r>
        <w:rPr>
          <w:sz w:val="28"/>
          <w:szCs w:val="28"/>
          <w:shd w:val="clear" w:color="auto" w:fill="FFFFFF"/>
        </w:rPr>
        <w:t xml:space="preserve">Для определения доверительных границ среднего значения с помощью </w:t>
      </w:r>
      <m:oMath>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lang w:val="en-US"/>
              </w:rPr>
              <m:t>χ</m:t>
            </m:r>
          </m:e>
          <m:sup>
            <m:r>
              <w:rPr>
                <w:rFonts w:ascii="Cambria Math" w:hAnsi="Cambria Math"/>
                <w:sz w:val="28"/>
                <w:szCs w:val="28"/>
                <w:shd w:val="clear" w:color="auto" w:fill="FFFFFF"/>
              </w:rPr>
              <m:t>2</m:t>
            </m:r>
          </m:sup>
        </m:sSup>
      </m:oMath>
      <w:r w:rsidRPr="00391D9B">
        <w:rPr>
          <w:sz w:val="28"/>
          <w:szCs w:val="28"/>
          <w:shd w:val="clear" w:color="auto" w:fill="FFFFFF"/>
        </w:rPr>
        <w:t>-</w:t>
      </w:r>
      <w:r>
        <w:rPr>
          <w:sz w:val="28"/>
          <w:szCs w:val="28"/>
          <w:shd w:val="clear" w:color="auto" w:fill="FFFFFF"/>
        </w:rPr>
        <w:t>распределения применяется следующая формула:</w:t>
      </w:r>
    </w:p>
    <w:p w:rsidR="00AD1B7D" w:rsidRDefault="00AD1B7D" w:rsidP="002866E6">
      <w:pPr>
        <w:pStyle w:val="a4"/>
        <w:shd w:val="clear" w:color="auto" w:fill="FFFFFF"/>
        <w:spacing w:after="0"/>
        <w:ind w:firstLine="709"/>
        <w:jc w:val="both"/>
        <w:textAlignment w:val="baseline"/>
        <w:rPr>
          <w:sz w:val="28"/>
          <w:szCs w:val="28"/>
          <w:shd w:val="clear" w:color="auto" w:fill="FFFFFF"/>
        </w:rPr>
      </w:pPr>
    </w:p>
    <w:p w:rsidR="00C12E7E" w:rsidRDefault="00305B0E" w:rsidP="002866E6">
      <w:pPr>
        <w:pStyle w:val="a4"/>
        <w:shd w:val="clear" w:color="auto" w:fill="FFFFFF"/>
        <w:spacing w:after="0"/>
        <w:ind w:firstLine="709"/>
        <w:jc w:val="right"/>
        <w:textAlignment w:val="baseline"/>
        <w:rPr>
          <w:sz w:val="28"/>
          <w:szCs w:val="28"/>
        </w:rPr>
      </w:pPr>
      <m:oMath>
        <m:sSup>
          <m:sSupPr>
            <m:ctrlPr>
              <w:rPr>
                <w:rFonts w:ascii="Cambria Math" w:hAnsi="Cambria Math"/>
                <w:sz w:val="28"/>
                <w:szCs w:val="28"/>
                <w:shd w:val="clear" w:color="auto" w:fill="FFFFFF"/>
              </w:rPr>
            </m:ctrlPr>
          </m:sSupPr>
          <m:e>
            <m:r>
              <w:rPr>
                <w:rFonts w:ascii="Cambria Math" w:hAnsi="Cambria Math"/>
                <w:sz w:val="28"/>
                <w:szCs w:val="28"/>
                <w:shd w:val="clear" w:color="auto" w:fill="FFFFFF"/>
              </w:rPr>
              <m:t>χ</m:t>
            </m:r>
          </m:e>
          <m:sup>
            <m:r>
              <w:rPr>
                <w:rFonts w:ascii="Cambria Math" w:hAnsi="Cambria Math"/>
                <w:sz w:val="28"/>
                <w:szCs w:val="28"/>
                <w:shd w:val="clear" w:color="auto" w:fill="FFFFFF"/>
              </w:rPr>
              <m:t>2</m:t>
            </m:r>
          </m:sup>
        </m:sSup>
        <m:r>
          <w:rPr>
            <w:rFonts w:ascii="Cambria Math" w:eastAsia="Cambria Math" w:hAnsi="Cambria Math" w:cs="Cambria Math"/>
            <w:sz w:val="28"/>
            <w:szCs w:val="28"/>
            <w:shd w:val="clear" w:color="auto" w:fill="FFFFFF"/>
          </w:rPr>
          <m:t>=</m:t>
        </m:r>
        <m:nary>
          <m:naryPr>
            <m:chr m:val="∑"/>
            <m:grow m:val="1"/>
            <m:ctrlPr>
              <w:rPr>
                <w:rFonts w:ascii="Cambria Math" w:hAnsi="Cambria Math"/>
                <w:sz w:val="28"/>
                <w:szCs w:val="28"/>
                <w:shd w:val="clear" w:color="auto" w:fill="FFFFFF"/>
              </w:rPr>
            </m:ctrlPr>
          </m:naryPr>
          <m:sub>
            <m:r>
              <w:rPr>
                <w:rFonts w:ascii="Cambria Math" w:eastAsia="Cambria Math" w:hAnsi="Cambria Math" w:cs="Cambria Math"/>
                <w:sz w:val="28"/>
                <w:szCs w:val="28"/>
                <w:shd w:val="clear" w:color="auto" w:fill="FFFFFF"/>
              </w:rPr>
              <m:t>i=1</m:t>
            </m:r>
          </m:sub>
          <m:sup>
            <m:r>
              <w:rPr>
                <w:rFonts w:ascii="Cambria Math" w:eastAsia="Cambria Math" w:hAnsi="Cambria Math" w:cs="Cambria Math"/>
                <w:sz w:val="28"/>
                <w:szCs w:val="28"/>
                <w:shd w:val="clear" w:color="auto" w:fill="FFFFFF"/>
              </w:rPr>
              <m:t>k</m:t>
            </m:r>
          </m:sup>
          <m:e>
            <m:sSup>
              <m:sSupPr>
                <m:ctrlPr>
                  <w:rPr>
                    <w:rFonts w:ascii="Cambria Math" w:hAnsi="Cambria Math"/>
                    <w:sz w:val="28"/>
                    <w:szCs w:val="28"/>
                    <w:shd w:val="clear" w:color="auto" w:fill="FFFFFF"/>
                  </w:rPr>
                </m:ctrlPr>
              </m:sSupPr>
              <m:e>
                <m:r>
                  <m:rPr>
                    <m:sty m:val="p"/>
                  </m:rPr>
                  <w:rPr>
                    <w:rFonts w:ascii="Cambria Math" w:hAnsi="Cambria Math"/>
                    <w:sz w:val="28"/>
                    <w:szCs w:val="28"/>
                    <w:shd w:val="clear" w:color="auto" w:fill="FFFFFF"/>
                  </w:rPr>
                  <m:t>(</m:t>
                </m:r>
                <m:f>
                  <m:fPr>
                    <m:ctrlPr>
                      <w:rPr>
                        <w:rFonts w:ascii="Cambria Math" w:hAnsi="Cambria Math"/>
                        <w:sz w:val="28"/>
                        <w:szCs w:val="28"/>
                        <w:shd w:val="clear" w:color="auto" w:fill="FFFFFF"/>
                      </w:rPr>
                    </m:ctrlPr>
                  </m:fPr>
                  <m:num>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P</m:t>
                        </m:r>
                      </m:e>
                      <m:sub>
                        <m:r>
                          <w:rPr>
                            <w:rFonts w:ascii="Cambria Math" w:hAnsi="Cambria Math"/>
                            <w:sz w:val="28"/>
                            <w:szCs w:val="28"/>
                            <w:shd w:val="clear" w:color="auto" w:fill="FFFFFF"/>
                          </w:rPr>
                          <m:t>i</m:t>
                        </m:r>
                      </m:sub>
                    </m:sSub>
                    <m:r>
                      <w:rPr>
                        <w:rFonts w:ascii="Cambria Math" w:hAnsi="Cambria Math"/>
                        <w:sz w:val="28"/>
                        <w:szCs w:val="28"/>
                        <w:shd w:val="clear" w:color="auto" w:fill="FFFFFF"/>
                      </w:rPr>
                      <m:t>-</m:t>
                    </m:r>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P</m:t>
                        </m:r>
                      </m:e>
                      <m:sub>
                        <m:r>
                          <w:rPr>
                            <w:rFonts w:ascii="Cambria Math" w:hAnsi="Cambria Math"/>
                            <w:sz w:val="28"/>
                            <w:szCs w:val="28"/>
                            <w:shd w:val="clear" w:color="auto" w:fill="FFFFFF"/>
                          </w:rPr>
                          <m:t>ср</m:t>
                        </m:r>
                      </m:sub>
                    </m:sSub>
                  </m:num>
                  <m:den>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rPr>
                          <m:t>σ</m:t>
                        </m:r>
                      </m:e>
                      <m:sub>
                        <m:r>
                          <w:rPr>
                            <w:rFonts w:ascii="Cambria Math" w:hAnsi="Cambria Math"/>
                            <w:sz w:val="28"/>
                            <w:szCs w:val="28"/>
                            <w:shd w:val="clear" w:color="auto" w:fill="FFFFFF"/>
                            <w:lang w:val="en-US"/>
                          </w:rPr>
                          <m:t>P</m:t>
                        </m:r>
                      </m:sub>
                    </m:sSub>
                  </m:den>
                </m:f>
                <m:r>
                  <w:rPr>
                    <w:rFonts w:ascii="Cambria Math" w:hAnsi="Cambria Math"/>
                    <w:sz w:val="28"/>
                    <w:szCs w:val="28"/>
                    <w:shd w:val="clear" w:color="auto" w:fill="FFFFFF"/>
                  </w:rPr>
                  <m:t>)</m:t>
                </m:r>
              </m:e>
              <m:sup>
                <m:r>
                  <w:rPr>
                    <w:rFonts w:ascii="Cambria Math" w:hAnsi="Cambria Math"/>
                    <w:sz w:val="28"/>
                    <w:szCs w:val="28"/>
                    <w:shd w:val="clear" w:color="auto" w:fill="FFFFFF"/>
                  </w:rPr>
                  <m:t>2</m:t>
                </m:r>
              </m:sup>
            </m:sSup>
          </m:e>
        </m:nary>
        <m:r>
          <w:rPr>
            <w:rFonts w:ascii="Cambria Math" w:hAnsi="Cambria Math"/>
            <w:sz w:val="28"/>
            <w:szCs w:val="28"/>
            <w:shd w:val="clear" w:color="auto" w:fill="FFFFFF"/>
          </w:rPr>
          <m:t xml:space="preserve"> </m:t>
        </m:r>
      </m:oMath>
      <w:r w:rsidR="00C12E7E">
        <w:t xml:space="preserve">                                                          </w:t>
      </w:r>
      <w:r w:rsidR="00C12E7E">
        <w:rPr>
          <w:sz w:val="28"/>
          <w:szCs w:val="28"/>
        </w:rPr>
        <w:t>(</w:t>
      </w:r>
      <w:r w:rsidR="00AD1B7D">
        <w:rPr>
          <w:sz w:val="28"/>
          <w:szCs w:val="28"/>
        </w:rPr>
        <w:t>3.18</w:t>
      </w:r>
      <w:r w:rsidR="00C12E7E">
        <w:rPr>
          <w:sz w:val="28"/>
          <w:szCs w:val="28"/>
        </w:rPr>
        <w:t>)</w:t>
      </w:r>
    </w:p>
    <w:p w:rsidR="00AD1B7D" w:rsidRPr="004F57FC" w:rsidRDefault="00AD1B7D" w:rsidP="002866E6">
      <w:pPr>
        <w:pStyle w:val="a4"/>
        <w:shd w:val="clear" w:color="auto" w:fill="FFFFFF"/>
        <w:spacing w:after="0"/>
        <w:ind w:firstLine="709"/>
        <w:jc w:val="right"/>
        <w:textAlignment w:val="baseline"/>
        <w:rPr>
          <w:sz w:val="28"/>
          <w:szCs w:val="28"/>
          <w:shd w:val="clear" w:color="auto" w:fill="FFFFFF"/>
        </w:rPr>
      </w:pPr>
    </w:p>
    <w:p w:rsidR="00C12E7E" w:rsidRDefault="00C12E7E" w:rsidP="002866E6">
      <w:pPr>
        <w:pStyle w:val="a4"/>
        <w:shd w:val="clear" w:color="auto" w:fill="FFFFFF"/>
        <w:spacing w:after="0"/>
        <w:ind w:firstLine="709"/>
        <w:textAlignment w:val="baseline"/>
        <w:rPr>
          <w:sz w:val="28"/>
          <w:szCs w:val="28"/>
          <w:shd w:val="clear" w:color="auto" w:fill="FFFFFF"/>
        </w:rPr>
      </w:pPr>
      <w:r>
        <w:rPr>
          <w:sz w:val="28"/>
          <w:szCs w:val="28"/>
          <w:shd w:val="clear" w:color="auto" w:fill="FFFFFF"/>
        </w:rPr>
        <w:t xml:space="preserve">где </w:t>
      </w:r>
      <w:r>
        <w:rPr>
          <w:sz w:val="28"/>
          <w:szCs w:val="28"/>
          <w:shd w:val="clear" w:color="auto" w:fill="FFFFFF"/>
          <w:lang w:val="en-US"/>
        </w:rPr>
        <w:t>k</w:t>
      </w:r>
      <w:r>
        <w:rPr>
          <w:sz w:val="28"/>
          <w:szCs w:val="28"/>
          <w:shd w:val="clear" w:color="auto" w:fill="FFFFFF"/>
        </w:rPr>
        <w:t xml:space="preserve"> – число степеней свободы: </w:t>
      </w:r>
      <w:r>
        <w:rPr>
          <w:sz w:val="28"/>
          <w:szCs w:val="28"/>
          <w:shd w:val="clear" w:color="auto" w:fill="FFFFFF"/>
          <w:lang w:val="en-US"/>
        </w:rPr>
        <w:t>k</w:t>
      </w:r>
      <w:r w:rsidRPr="00056A16">
        <w:rPr>
          <w:sz w:val="28"/>
          <w:szCs w:val="28"/>
          <w:shd w:val="clear" w:color="auto" w:fill="FFFFFF"/>
        </w:rPr>
        <w:t>=</w:t>
      </w:r>
      <w:r>
        <w:rPr>
          <w:sz w:val="28"/>
          <w:szCs w:val="28"/>
          <w:shd w:val="clear" w:color="auto" w:fill="FFFFFF"/>
          <w:lang w:val="en-US"/>
        </w:rPr>
        <w:t>n</w:t>
      </w:r>
      <w:r w:rsidRPr="00056A16">
        <w:rPr>
          <w:sz w:val="28"/>
          <w:szCs w:val="28"/>
          <w:shd w:val="clear" w:color="auto" w:fill="FFFFFF"/>
        </w:rPr>
        <w:t>-1</w:t>
      </w:r>
    </w:p>
    <w:p w:rsidR="00AD1B7D" w:rsidRPr="00056A16" w:rsidRDefault="00AD1B7D" w:rsidP="002866E6">
      <w:pPr>
        <w:pStyle w:val="a4"/>
        <w:shd w:val="clear" w:color="auto" w:fill="FFFFFF"/>
        <w:spacing w:after="0"/>
        <w:ind w:firstLine="709"/>
        <w:textAlignment w:val="baseline"/>
        <w:rPr>
          <w:sz w:val="28"/>
          <w:szCs w:val="28"/>
          <w:shd w:val="clear" w:color="auto" w:fill="FFFFFF"/>
        </w:rPr>
      </w:pPr>
    </w:p>
    <w:p w:rsidR="00C12E7E" w:rsidRDefault="00C12E7E" w:rsidP="002866E6">
      <w:pPr>
        <w:pStyle w:val="a4"/>
        <w:shd w:val="clear" w:color="auto" w:fill="FFFFFF"/>
        <w:spacing w:after="0"/>
        <w:ind w:firstLine="709"/>
        <w:jc w:val="both"/>
        <w:textAlignment w:val="baseline"/>
        <w:rPr>
          <w:sz w:val="28"/>
          <w:szCs w:val="28"/>
          <w:shd w:val="clear" w:color="auto" w:fill="FFFFFF"/>
        </w:rPr>
      </w:pPr>
      <w:r>
        <w:rPr>
          <w:sz w:val="28"/>
          <w:szCs w:val="28"/>
          <w:shd w:val="clear" w:color="auto" w:fill="FFFFFF"/>
        </w:rPr>
        <w:t xml:space="preserve">Доверительная вероятность </w:t>
      </w:r>
      <m:oMath>
        <m:r>
          <w:rPr>
            <w:rFonts w:ascii="Cambria Math" w:hAnsi="Cambria Math"/>
            <w:sz w:val="28"/>
            <w:szCs w:val="28"/>
            <w:shd w:val="clear" w:color="auto" w:fill="FFFFFF"/>
          </w:rPr>
          <m:t>α</m:t>
        </m:r>
      </m:oMath>
      <w:r>
        <w:rPr>
          <w:sz w:val="28"/>
          <w:szCs w:val="28"/>
          <w:shd w:val="clear" w:color="auto" w:fill="FFFFFF"/>
        </w:rPr>
        <w:t xml:space="preserve"> показывает степень достоверности результатов двусторонней оценки исследуемой величины. Необходимо ввести понятие уровень значимости, он опред</w:t>
      </w:r>
      <w:r w:rsidR="004F2FFE">
        <w:rPr>
          <w:sz w:val="28"/>
          <w:szCs w:val="28"/>
          <w:shd w:val="clear" w:color="auto" w:fill="FFFFFF"/>
        </w:rPr>
        <w:t>еляется вероятностью того, что численное значение</w:t>
      </w:r>
      <w:r>
        <w:rPr>
          <w:sz w:val="28"/>
          <w:szCs w:val="28"/>
          <w:shd w:val="clear" w:color="auto" w:fill="FFFFFF"/>
        </w:rPr>
        <w:t xml:space="preserve"> выйдет из границ интервала,</w:t>
      </w:r>
      <w:r w:rsidR="004F2FFE">
        <w:rPr>
          <w:sz w:val="28"/>
          <w:szCs w:val="28"/>
          <w:shd w:val="clear" w:color="auto" w:fill="FFFFFF"/>
        </w:rPr>
        <w:t xml:space="preserve"> имеет вид</w:t>
      </w:r>
      <w:r>
        <w:rPr>
          <w:sz w:val="28"/>
          <w:szCs w:val="28"/>
          <w:shd w:val="clear" w:color="auto" w:fill="FFFFFF"/>
        </w:rPr>
        <w:t>:</w:t>
      </w:r>
    </w:p>
    <w:p w:rsidR="00AD1B7D" w:rsidRDefault="00AD1B7D" w:rsidP="002866E6">
      <w:pPr>
        <w:pStyle w:val="a4"/>
        <w:shd w:val="clear" w:color="auto" w:fill="FFFFFF"/>
        <w:spacing w:after="0"/>
        <w:ind w:firstLine="709"/>
        <w:jc w:val="both"/>
        <w:textAlignment w:val="baseline"/>
        <w:rPr>
          <w:sz w:val="28"/>
          <w:szCs w:val="28"/>
          <w:shd w:val="clear" w:color="auto" w:fill="FFFFFF"/>
        </w:rPr>
      </w:pPr>
    </w:p>
    <w:p w:rsidR="00C12E7E" w:rsidRPr="00E678E8" w:rsidRDefault="00C12E7E" w:rsidP="002866E6">
      <w:pPr>
        <w:pStyle w:val="a4"/>
        <w:shd w:val="clear" w:color="auto" w:fill="FFFFFF"/>
        <w:spacing w:after="0"/>
        <w:ind w:firstLine="709"/>
        <w:jc w:val="right"/>
        <w:textAlignment w:val="baseline"/>
        <w:rPr>
          <w:sz w:val="28"/>
          <w:szCs w:val="28"/>
          <w:shd w:val="clear" w:color="auto" w:fill="FFFFFF"/>
        </w:rPr>
      </w:pPr>
      <m:oMath>
        <m:r>
          <w:rPr>
            <w:rFonts w:ascii="Cambria Math" w:hAnsi="Cambria Math"/>
            <w:sz w:val="28"/>
            <w:szCs w:val="28"/>
            <w:shd w:val="clear" w:color="auto" w:fill="FFFFFF"/>
          </w:rPr>
          <m:t>β=1-α</m:t>
        </m:r>
      </m:oMath>
      <w:r>
        <w:t xml:space="preserve">                                                                  </w:t>
      </w:r>
      <w:r>
        <w:rPr>
          <w:sz w:val="28"/>
          <w:szCs w:val="28"/>
        </w:rPr>
        <w:t>(</w:t>
      </w:r>
      <w:r w:rsidR="00AD1B7D">
        <w:rPr>
          <w:sz w:val="28"/>
          <w:szCs w:val="28"/>
        </w:rPr>
        <w:t>3.19</w:t>
      </w:r>
      <w:r>
        <w:rPr>
          <w:sz w:val="28"/>
          <w:szCs w:val="28"/>
        </w:rPr>
        <w:t>)</w:t>
      </w:r>
    </w:p>
    <w:p w:rsidR="00C12E7E" w:rsidRDefault="00C12E7E" w:rsidP="002866E6">
      <w:pPr>
        <w:pStyle w:val="a4"/>
        <w:shd w:val="clear" w:color="auto" w:fill="FFFFFF"/>
        <w:spacing w:after="0"/>
        <w:ind w:firstLine="709"/>
        <w:textAlignment w:val="baseline"/>
        <w:rPr>
          <w:sz w:val="28"/>
          <w:szCs w:val="28"/>
          <w:shd w:val="clear" w:color="auto" w:fill="FFFFFF"/>
        </w:rPr>
      </w:pPr>
    </w:p>
    <w:p w:rsidR="00C12E7E" w:rsidRDefault="00140EF9" w:rsidP="002866E6">
      <w:pPr>
        <w:pStyle w:val="a4"/>
        <w:shd w:val="clear" w:color="auto" w:fill="FFFFFF"/>
        <w:spacing w:after="0"/>
        <w:ind w:firstLine="709"/>
        <w:jc w:val="both"/>
        <w:textAlignment w:val="baseline"/>
        <w:rPr>
          <w:sz w:val="28"/>
          <w:szCs w:val="28"/>
          <w:shd w:val="clear" w:color="auto" w:fill="FFFFFF"/>
        </w:rPr>
      </w:pPr>
      <w:r>
        <w:rPr>
          <w:sz w:val="28"/>
          <w:szCs w:val="28"/>
          <w:shd w:val="clear" w:color="auto" w:fill="FFFFFF"/>
        </w:rPr>
        <w:t>З</w:t>
      </w:r>
      <w:r w:rsidR="00C12E7E">
        <w:rPr>
          <w:sz w:val="28"/>
          <w:szCs w:val="28"/>
          <w:shd w:val="clear" w:color="auto" w:fill="FFFFFF"/>
        </w:rPr>
        <w:t>начение доверительной вероятно</w:t>
      </w:r>
      <w:r>
        <w:rPr>
          <w:sz w:val="28"/>
          <w:szCs w:val="28"/>
          <w:shd w:val="clear" w:color="auto" w:fill="FFFFFF"/>
        </w:rPr>
        <w:t>сти необходимо принять как 0,95 для уровня значимости 0,05</w:t>
      </w:r>
    </w:p>
    <w:p w:rsidR="00C12E7E" w:rsidRDefault="00140EF9" w:rsidP="002866E6">
      <w:pPr>
        <w:pStyle w:val="a4"/>
        <w:shd w:val="clear" w:color="auto" w:fill="FFFFFF"/>
        <w:spacing w:after="0"/>
        <w:ind w:firstLine="709"/>
        <w:textAlignment w:val="baseline"/>
        <w:rPr>
          <w:sz w:val="28"/>
          <w:szCs w:val="28"/>
          <w:shd w:val="clear" w:color="auto" w:fill="FFFFFF"/>
        </w:rPr>
      </w:pPr>
      <w:r>
        <w:rPr>
          <w:sz w:val="28"/>
          <w:szCs w:val="28"/>
          <w:shd w:val="clear" w:color="auto" w:fill="FFFFFF"/>
        </w:rPr>
        <w:t>Д</w:t>
      </w:r>
      <w:r w:rsidR="00C12E7E">
        <w:rPr>
          <w:sz w:val="28"/>
          <w:szCs w:val="28"/>
          <w:shd w:val="clear" w:color="auto" w:fill="FFFFFF"/>
        </w:rPr>
        <w:t xml:space="preserve">ля нижней доверительной границы </w:t>
      </w:r>
      <w:r>
        <w:rPr>
          <w:sz w:val="28"/>
          <w:szCs w:val="28"/>
          <w:shd w:val="clear" w:color="auto" w:fill="FFFFFF"/>
        </w:rPr>
        <w:t>оценка дисперсии выражается</w:t>
      </w:r>
      <w:r w:rsidR="00C12E7E">
        <w:rPr>
          <w:sz w:val="28"/>
          <w:szCs w:val="28"/>
          <w:shd w:val="clear" w:color="auto" w:fill="FFFFFF"/>
        </w:rPr>
        <w:t xml:space="preserve"> формул</w:t>
      </w:r>
      <w:r>
        <w:rPr>
          <w:sz w:val="28"/>
          <w:szCs w:val="28"/>
          <w:shd w:val="clear" w:color="auto" w:fill="FFFFFF"/>
        </w:rPr>
        <w:t>ой</w:t>
      </w:r>
      <w:r w:rsidR="00C12E7E">
        <w:rPr>
          <w:sz w:val="28"/>
          <w:szCs w:val="28"/>
          <w:shd w:val="clear" w:color="auto" w:fill="FFFFFF"/>
        </w:rPr>
        <w:t>:</w:t>
      </w:r>
    </w:p>
    <w:p w:rsidR="00C12E7E" w:rsidRDefault="00305B0E" w:rsidP="002866E6">
      <w:pPr>
        <w:pStyle w:val="a4"/>
        <w:shd w:val="clear" w:color="auto" w:fill="FFFFFF"/>
        <w:spacing w:after="0"/>
        <w:ind w:firstLine="709"/>
        <w:jc w:val="right"/>
        <w:textAlignment w:val="baseline"/>
        <w:rPr>
          <w:sz w:val="28"/>
          <w:szCs w:val="28"/>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lang w:val="en-US"/>
              </w:rPr>
              <m:t>D</m:t>
            </m:r>
          </m:e>
          <m:sub>
            <m:r>
              <w:rPr>
                <w:rFonts w:ascii="Cambria Math" w:hAnsi="Cambria Math"/>
                <w:sz w:val="28"/>
                <w:szCs w:val="28"/>
                <w:shd w:val="clear" w:color="auto" w:fill="FFFFFF"/>
              </w:rPr>
              <m:t>P,H</m:t>
            </m:r>
          </m:sub>
        </m:sSub>
        <m:r>
          <w:rPr>
            <w:rFonts w:ascii="Cambria Math" w:hAnsi="Cambria Math"/>
            <w:sz w:val="28"/>
            <w:szCs w:val="28"/>
            <w:shd w:val="clear" w:color="auto" w:fill="FFFFFF"/>
          </w:rPr>
          <m:t>=</m:t>
        </m:r>
        <m:f>
          <m:fPr>
            <m:ctrlPr>
              <w:rPr>
                <w:rFonts w:ascii="Cambria Math" w:hAnsi="Cambria Math"/>
                <w:i/>
                <w:sz w:val="28"/>
                <w:szCs w:val="28"/>
                <w:shd w:val="clear" w:color="auto" w:fill="FFFFFF"/>
              </w:rPr>
            </m:ctrlPr>
          </m:fPr>
          <m:num>
            <m:r>
              <w:rPr>
                <w:rFonts w:ascii="Cambria Math" w:hAnsi="Cambria Math"/>
                <w:sz w:val="28"/>
                <w:szCs w:val="28"/>
                <w:shd w:val="clear" w:color="auto" w:fill="FFFFFF"/>
              </w:rPr>
              <m:t>n</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σ</m:t>
                </m:r>
              </m:e>
              <m:sup>
                <m:r>
                  <w:rPr>
                    <w:rFonts w:ascii="Cambria Math" w:hAnsi="Cambria Math"/>
                    <w:sz w:val="28"/>
                    <w:szCs w:val="28"/>
                    <w:shd w:val="clear" w:color="auto" w:fill="FFFFFF"/>
                  </w:rPr>
                  <m:t>2</m:t>
                </m:r>
              </m:sup>
            </m:sSup>
          </m:num>
          <m:den>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χ</m:t>
                </m:r>
              </m:e>
              <m:sub>
                <m:r>
                  <w:rPr>
                    <w:rFonts w:ascii="Cambria Math" w:hAnsi="Cambria Math"/>
                    <w:sz w:val="28"/>
                    <w:szCs w:val="28"/>
                    <w:shd w:val="clear" w:color="auto" w:fill="FFFFFF"/>
                  </w:rPr>
                  <m:t>k,α</m:t>
                </m:r>
              </m:sub>
              <m:sup>
                <m:r>
                  <w:rPr>
                    <w:rFonts w:ascii="Cambria Math" w:hAnsi="Cambria Math"/>
                    <w:sz w:val="28"/>
                    <w:szCs w:val="28"/>
                    <w:shd w:val="clear" w:color="auto" w:fill="FFFFFF"/>
                  </w:rPr>
                  <m:t>2</m:t>
                </m:r>
              </m:sup>
            </m:sSubSup>
          </m:den>
        </m:f>
      </m:oMath>
      <w:r w:rsidR="00C12E7E">
        <w:t xml:space="preserve">                                                              </w:t>
      </w:r>
      <w:r w:rsidR="00C12E7E">
        <w:rPr>
          <w:sz w:val="28"/>
          <w:szCs w:val="28"/>
        </w:rPr>
        <w:t>(</w:t>
      </w:r>
      <w:r w:rsidR="00AD1B7D">
        <w:rPr>
          <w:sz w:val="28"/>
          <w:szCs w:val="28"/>
        </w:rPr>
        <w:t>3.20</w:t>
      </w:r>
      <w:r w:rsidR="00C12E7E">
        <w:rPr>
          <w:sz w:val="28"/>
          <w:szCs w:val="28"/>
        </w:rPr>
        <w:t>)</w:t>
      </w:r>
    </w:p>
    <w:p w:rsidR="00AD1B7D" w:rsidRDefault="00AD1B7D" w:rsidP="002866E6">
      <w:pPr>
        <w:pStyle w:val="a4"/>
        <w:shd w:val="clear" w:color="auto" w:fill="FFFFFF"/>
        <w:spacing w:after="0"/>
        <w:ind w:firstLine="709"/>
        <w:jc w:val="right"/>
        <w:textAlignment w:val="baseline"/>
        <w:rPr>
          <w:sz w:val="28"/>
          <w:szCs w:val="28"/>
          <w:shd w:val="clear" w:color="auto" w:fill="FFFFFF"/>
        </w:rPr>
      </w:pPr>
    </w:p>
    <w:p w:rsidR="00C12E7E" w:rsidRDefault="00C12E7E" w:rsidP="002866E6">
      <w:pPr>
        <w:pStyle w:val="a4"/>
        <w:shd w:val="clear" w:color="auto" w:fill="FFFFFF"/>
        <w:spacing w:after="0"/>
        <w:ind w:firstLine="709"/>
        <w:jc w:val="both"/>
        <w:textAlignment w:val="baseline"/>
        <w:rPr>
          <w:sz w:val="28"/>
          <w:szCs w:val="28"/>
          <w:shd w:val="clear" w:color="auto" w:fill="FFFFFF"/>
        </w:rPr>
      </w:pPr>
      <w:r>
        <w:rPr>
          <w:sz w:val="28"/>
          <w:szCs w:val="28"/>
          <w:shd w:val="clear" w:color="auto" w:fill="FFFFFF"/>
        </w:rPr>
        <w:t>где</w:t>
      </w:r>
      <w:r w:rsidRPr="00995004">
        <w:rPr>
          <w:sz w:val="28"/>
          <w:szCs w:val="28"/>
          <w:shd w:val="clear" w:color="auto" w:fill="FFFFFF"/>
        </w:rPr>
        <w:t xml:space="preserve"> </w:t>
      </w:r>
      <m:oMath>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χ</m:t>
            </m:r>
          </m:e>
          <m:sub>
            <m:r>
              <w:rPr>
                <w:rFonts w:ascii="Cambria Math" w:hAnsi="Cambria Math"/>
                <w:sz w:val="28"/>
                <w:szCs w:val="28"/>
                <w:shd w:val="clear" w:color="auto" w:fill="FFFFFF"/>
              </w:rPr>
              <m:t>k,α</m:t>
            </m:r>
          </m:sub>
          <m:sup>
            <m:r>
              <w:rPr>
                <w:rFonts w:ascii="Cambria Math" w:hAnsi="Cambria Math"/>
                <w:sz w:val="28"/>
                <w:szCs w:val="28"/>
                <w:shd w:val="clear" w:color="auto" w:fill="FFFFFF"/>
              </w:rPr>
              <m:t>2</m:t>
            </m:r>
          </m:sup>
        </m:sSubSup>
      </m:oMath>
      <w:r>
        <w:rPr>
          <w:sz w:val="28"/>
          <w:szCs w:val="28"/>
          <w:shd w:val="clear" w:color="auto" w:fill="FFFFFF"/>
        </w:rPr>
        <w:t xml:space="preserve"> - </w:t>
      </w:r>
      <m:oMath>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lang w:val="en-US"/>
              </w:rPr>
              <m:t>χ</m:t>
            </m:r>
          </m:e>
          <m:sup>
            <m:r>
              <w:rPr>
                <w:rFonts w:ascii="Cambria Math" w:hAnsi="Cambria Math"/>
                <w:sz w:val="28"/>
                <w:szCs w:val="28"/>
                <w:shd w:val="clear" w:color="auto" w:fill="FFFFFF"/>
              </w:rPr>
              <m:t>2</m:t>
            </m:r>
          </m:sup>
        </m:sSup>
      </m:oMath>
      <w:r w:rsidRPr="00995004">
        <w:rPr>
          <w:sz w:val="28"/>
          <w:szCs w:val="28"/>
          <w:shd w:val="clear" w:color="auto" w:fill="FFFFFF"/>
        </w:rPr>
        <w:t>-</w:t>
      </w:r>
      <w:r>
        <w:rPr>
          <w:sz w:val="28"/>
          <w:szCs w:val="28"/>
          <w:shd w:val="clear" w:color="auto" w:fill="FFFFFF"/>
        </w:rPr>
        <w:t xml:space="preserve">распределение при доверительной вероятности </w:t>
      </w:r>
      <m:oMath>
        <m:r>
          <w:rPr>
            <w:rFonts w:ascii="Cambria Math" w:hAnsi="Cambria Math"/>
            <w:sz w:val="28"/>
            <w:szCs w:val="28"/>
            <w:shd w:val="clear" w:color="auto" w:fill="FFFFFF"/>
          </w:rPr>
          <m:t>α</m:t>
        </m:r>
      </m:oMath>
      <w:r>
        <w:rPr>
          <w:sz w:val="28"/>
          <w:szCs w:val="28"/>
          <w:shd w:val="clear" w:color="auto" w:fill="FFFFFF"/>
        </w:rPr>
        <w:t xml:space="preserve"> и числе степеней свободы </w:t>
      </w:r>
      <w:r>
        <w:rPr>
          <w:sz w:val="28"/>
          <w:szCs w:val="28"/>
          <w:shd w:val="clear" w:color="auto" w:fill="FFFFFF"/>
          <w:lang w:val="en-US"/>
        </w:rPr>
        <w:t>k</w:t>
      </w:r>
      <w:r>
        <w:rPr>
          <w:sz w:val="28"/>
          <w:szCs w:val="28"/>
          <w:shd w:val="clear" w:color="auto" w:fill="FFFFFF"/>
        </w:rPr>
        <w:t>.</w:t>
      </w:r>
    </w:p>
    <w:p w:rsidR="00C12E7E" w:rsidRDefault="00C12E7E" w:rsidP="002866E6">
      <w:pPr>
        <w:pStyle w:val="a4"/>
        <w:shd w:val="clear" w:color="auto" w:fill="FFFFFF"/>
        <w:spacing w:after="0"/>
        <w:ind w:firstLine="709"/>
        <w:jc w:val="both"/>
        <w:textAlignment w:val="baseline"/>
        <w:rPr>
          <w:sz w:val="28"/>
          <w:szCs w:val="28"/>
          <w:shd w:val="clear" w:color="auto" w:fill="FFFFFF"/>
        </w:rPr>
      </w:pPr>
      <w:r>
        <w:rPr>
          <w:sz w:val="28"/>
          <w:szCs w:val="28"/>
          <w:shd w:val="clear" w:color="auto" w:fill="FFFFFF"/>
        </w:rPr>
        <w:t>Для оценки дисперсии для верхней доверительной границы применяется следующая формула:</w:t>
      </w:r>
    </w:p>
    <w:p w:rsidR="001211BA" w:rsidRDefault="001211BA" w:rsidP="002866E6">
      <w:pPr>
        <w:pStyle w:val="a4"/>
        <w:shd w:val="clear" w:color="auto" w:fill="FFFFFF"/>
        <w:spacing w:after="0"/>
        <w:ind w:firstLine="709"/>
        <w:jc w:val="both"/>
        <w:textAlignment w:val="baseline"/>
        <w:rPr>
          <w:sz w:val="28"/>
          <w:szCs w:val="28"/>
          <w:shd w:val="clear" w:color="auto" w:fill="FFFFFF"/>
        </w:rPr>
      </w:pPr>
    </w:p>
    <w:p w:rsidR="00C12E7E" w:rsidRDefault="00305B0E" w:rsidP="002866E6">
      <w:pPr>
        <w:pStyle w:val="a4"/>
        <w:shd w:val="clear" w:color="auto" w:fill="FFFFFF"/>
        <w:spacing w:after="0"/>
        <w:ind w:firstLine="709"/>
        <w:jc w:val="right"/>
        <w:textAlignment w:val="baseline"/>
        <w:rPr>
          <w:sz w:val="28"/>
          <w:szCs w:val="28"/>
          <w:shd w:val="clear" w:color="auto" w:fill="FFFFFF"/>
        </w:rPr>
      </w:pP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lang w:val="en-US"/>
              </w:rPr>
              <m:t>D</m:t>
            </m:r>
          </m:e>
          <m:sub>
            <m:r>
              <w:rPr>
                <w:rFonts w:ascii="Cambria Math" w:hAnsi="Cambria Math"/>
                <w:sz w:val="28"/>
                <w:szCs w:val="28"/>
                <w:shd w:val="clear" w:color="auto" w:fill="FFFFFF"/>
              </w:rPr>
              <m:t>P,B</m:t>
            </m:r>
          </m:sub>
        </m:sSub>
        <m:r>
          <w:rPr>
            <w:rFonts w:ascii="Cambria Math" w:hAnsi="Cambria Math"/>
            <w:sz w:val="28"/>
            <w:szCs w:val="28"/>
            <w:shd w:val="clear" w:color="auto" w:fill="FFFFFF"/>
          </w:rPr>
          <m:t>=</m:t>
        </m:r>
        <m:f>
          <m:fPr>
            <m:ctrlPr>
              <w:rPr>
                <w:rFonts w:ascii="Cambria Math" w:hAnsi="Cambria Math"/>
                <w:i/>
                <w:sz w:val="28"/>
                <w:szCs w:val="28"/>
                <w:shd w:val="clear" w:color="auto" w:fill="FFFFFF"/>
              </w:rPr>
            </m:ctrlPr>
          </m:fPr>
          <m:num>
            <m:r>
              <w:rPr>
                <w:rFonts w:ascii="Cambria Math" w:hAnsi="Cambria Math"/>
                <w:sz w:val="28"/>
                <w:szCs w:val="28"/>
                <w:shd w:val="clear" w:color="auto" w:fill="FFFFFF"/>
              </w:rPr>
              <m:t>n</m:t>
            </m:r>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rPr>
                  <m:t>σ</m:t>
                </m:r>
              </m:e>
              <m:sup>
                <m:r>
                  <w:rPr>
                    <w:rFonts w:ascii="Cambria Math" w:hAnsi="Cambria Math"/>
                    <w:sz w:val="28"/>
                    <w:szCs w:val="28"/>
                    <w:shd w:val="clear" w:color="auto" w:fill="FFFFFF"/>
                  </w:rPr>
                  <m:t>2</m:t>
                </m:r>
              </m:sup>
            </m:sSup>
          </m:num>
          <m:den>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χ</m:t>
                </m:r>
              </m:e>
              <m:sub>
                <m:r>
                  <w:rPr>
                    <w:rFonts w:ascii="Cambria Math" w:hAnsi="Cambria Math"/>
                    <w:sz w:val="28"/>
                    <w:szCs w:val="28"/>
                    <w:shd w:val="clear" w:color="auto" w:fill="FFFFFF"/>
                  </w:rPr>
                  <m:t>k,β/2</m:t>
                </m:r>
              </m:sub>
              <m:sup>
                <m:r>
                  <w:rPr>
                    <w:rFonts w:ascii="Cambria Math" w:hAnsi="Cambria Math"/>
                    <w:sz w:val="28"/>
                    <w:szCs w:val="28"/>
                    <w:shd w:val="clear" w:color="auto" w:fill="FFFFFF"/>
                  </w:rPr>
                  <m:t>2</m:t>
                </m:r>
              </m:sup>
            </m:sSubSup>
          </m:den>
        </m:f>
      </m:oMath>
      <w:r w:rsidR="00C12E7E">
        <w:t xml:space="preserve">                                                            </w:t>
      </w:r>
      <w:r w:rsidR="00C12E7E">
        <w:rPr>
          <w:sz w:val="28"/>
          <w:szCs w:val="28"/>
        </w:rPr>
        <w:t>(</w:t>
      </w:r>
      <w:r w:rsidR="00AD1B7D">
        <w:rPr>
          <w:sz w:val="28"/>
          <w:szCs w:val="28"/>
        </w:rPr>
        <w:t>3.21</w:t>
      </w:r>
      <w:r w:rsidR="00C12E7E">
        <w:rPr>
          <w:sz w:val="28"/>
          <w:szCs w:val="28"/>
        </w:rPr>
        <w:t>)</w:t>
      </w:r>
    </w:p>
    <w:p w:rsidR="001211BA" w:rsidRDefault="001211BA" w:rsidP="002866E6">
      <w:pPr>
        <w:pStyle w:val="a4"/>
        <w:shd w:val="clear" w:color="auto" w:fill="FFFFFF"/>
        <w:spacing w:after="0"/>
        <w:ind w:firstLine="709"/>
        <w:textAlignment w:val="baseline"/>
        <w:rPr>
          <w:sz w:val="28"/>
          <w:szCs w:val="28"/>
          <w:shd w:val="clear" w:color="auto" w:fill="FFFFFF"/>
        </w:rPr>
      </w:pPr>
    </w:p>
    <w:p w:rsidR="00C12E7E" w:rsidRDefault="00C12E7E" w:rsidP="002866E6">
      <w:pPr>
        <w:pStyle w:val="a4"/>
        <w:shd w:val="clear" w:color="auto" w:fill="FFFFFF"/>
        <w:spacing w:after="0"/>
        <w:ind w:firstLine="709"/>
        <w:textAlignment w:val="baseline"/>
        <w:rPr>
          <w:sz w:val="28"/>
          <w:szCs w:val="28"/>
          <w:shd w:val="clear" w:color="auto" w:fill="FFFFFF"/>
        </w:rPr>
      </w:pPr>
      <w:r>
        <w:rPr>
          <w:sz w:val="28"/>
          <w:szCs w:val="28"/>
          <w:shd w:val="clear" w:color="auto" w:fill="FFFFFF"/>
        </w:rPr>
        <w:t>где</w:t>
      </w:r>
      <w:r w:rsidRPr="00995004">
        <w:rPr>
          <w:sz w:val="28"/>
          <w:szCs w:val="28"/>
          <w:shd w:val="clear" w:color="auto" w:fill="FFFFFF"/>
        </w:rPr>
        <w:t xml:space="preserve"> </w:t>
      </w:r>
      <m:oMath>
        <m:sSubSup>
          <m:sSubSupPr>
            <m:ctrlPr>
              <w:rPr>
                <w:rFonts w:ascii="Cambria Math" w:hAnsi="Cambria Math"/>
                <w:i/>
                <w:sz w:val="28"/>
                <w:szCs w:val="28"/>
                <w:shd w:val="clear" w:color="auto" w:fill="FFFFFF"/>
              </w:rPr>
            </m:ctrlPr>
          </m:sSubSupPr>
          <m:e>
            <m:r>
              <w:rPr>
                <w:rFonts w:ascii="Cambria Math" w:hAnsi="Cambria Math"/>
                <w:sz w:val="28"/>
                <w:szCs w:val="28"/>
                <w:shd w:val="clear" w:color="auto" w:fill="FFFFFF"/>
              </w:rPr>
              <m:t>χ</m:t>
            </m:r>
          </m:e>
          <m:sub>
            <m:r>
              <w:rPr>
                <w:rFonts w:ascii="Cambria Math" w:hAnsi="Cambria Math"/>
                <w:sz w:val="28"/>
                <w:szCs w:val="28"/>
                <w:shd w:val="clear" w:color="auto" w:fill="FFFFFF"/>
              </w:rPr>
              <m:t>k,β/2</m:t>
            </m:r>
          </m:sub>
          <m:sup>
            <m:r>
              <w:rPr>
                <w:rFonts w:ascii="Cambria Math" w:hAnsi="Cambria Math"/>
                <w:sz w:val="28"/>
                <w:szCs w:val="28"/>
                <w:shd w:val="clear" w:color="auto" w:fill="FFFFFF"/>
              </w:rPr>
              <m:t>2</m:t>
            </m:r>
          </m:sup>
        </m:sSubSup>
      </m:oMath>
      <w:r>
        <w:rPr>
          <w:sz w:val="28"/>
          <w:szCs w:val="28"/>
          <w:shd w:val="clear" w:color="auto" w:fill="FFFFFF"/>
        </w:rPr>
        <w:t xml:space="preserve"> - </w:t>
      </w:r>
      <m:oMath>
        <m:sSup>
          <m:sSupPr>
            <m:ctrlPr>
              <w:rPr>
                <w:rFonts w:ascii="Cambria Math" w:hAnsi="Cambria Math"/>
                <w:i/>
                <w:sz w:val="28"/>
                <w:szCs w:val="28"/>
                <w:shd w:val="clear" w:color="auto" w:fill="FFFFFF"/>
              </w:rPr>
            </m:ctrlPr>
          </m:sSupPr>
          <m:e>
            <m:r>
              <w:rPr>
                <w:rFonts w:ascii="Cambria Math" w:hAnsi="Cambria Math"/>
                <w:sz w:val="28"/>
                <w:szCs w:val="28"/>
                <w:shd w:val="clear" w:color="auto" w:fill="FFFFFF"/>
                <w:lang w:val="en-US"/>
              </w:rPr>
              <m:t>χ</m:t>
            </m:r>
          </m:e>
          <m:sup>
            <m:r>
              <w:rPr>
                <w:rFonts w:ascii="Cambria Math" w:hAnsi="Cambria Math"/>
                <w:sz w:val="28"/>
                <w:szCs w:val="28"/>
                <w:shd w:val="clear" w:color="auto" w:fill="FFFFFF"/>
              </w:rPr>
              <m:t>2</m:t>
            </m:r>
          </m:sup>
        </m:sSup>
      </m:oMath>
      <w:r w:rsidRPr="00995004">
        <w:rPr>
          <w:sz w:val="28"/>
          <w:szCs w:val="28"/>
          <w:shd w:val="clear" w:color="auto" w:fill="FFFFFF"/>
        </w:rPr>
        <w:t>-</w:t>
      </w:r>
      <w:r>
        <w:rPr>
          <w:sz w:val="28"/>
          <w:szCs w:val="28"/>
          <w:shd w:val="clear" w:color="auto" w:fill="FFFFFF"/>
        </w:rPr>
        <w:t xml:space="preserve">распределение доверительной вероятности </w:t>
      </w:r>
      <m:oMath>
        <m:r>
          <w:rPr>
            <w:rFonts w:ascii="Cambria Math" w:hAnsi="Cambria Math"/>
            <w:sz w:val="28"/>
            <w:szCs w:val="28"/>
            <w:shd w:val="clear" w:color="auto" w:fill="FFFFFF"/>
          </w:rPr>
          <m:t xml:space="preserve">β/2 </m:t>
        </m:r>
      </m:oMath>
      <w:r>
        <w:rPr>
          <w:sz w:val="28"/>
          <w:szCs w:val="28"/>
          <w:shd w:val="clear" w:color="auto" w:fill="FFFFFF"/>
        </w:rPr>
        <w:t xml:space="preserve"> и числе степеней свободы </w:t>
      </w:r>
      <w:r>
        <w:rPr>
          <w:sz w:val="28"/>
          <w:szCs w:val="28"/>
          <w:shd w:val="clear" w:color="auto" w:fill="FFFFFF"/>
          <w:lang w:val="en-US"/>
        </w:rPr>
        <w:t>k</w:t>
      </w:r>
      <w:r>
        <w:rPr>
          <w:sz w:val="28"/>
          <w:szCs w:val="28"/>
          <w:shd w:val="clear" w:color="auto" w:fill="FFFFFF"/>
        </w:rPr>
        <w:t>.</w:t>
      </w:r>
    </w:p>
    <w:p w:rsidR="00AD1B7D" w:rsidRDefault="00AD1B7D" w:rsidP="002866E6">
      <w:pPr>
        <w:pStyle w:val="a4"/>
        <w:shd w:val="clear" w:color="auto" w:fill="FFFFFF"/>
        <w:spacing w:after="0"/>
        <w:ind w:firstLine="709"/>
        <w:textAlignment w:val="baseline"/>
        <w:rPr>
          <w:sz w:val="28"/>
          <w:szCs w:val="28"/>
          <w:shd w:val="clear" w:color="auto" w:fill="FFFFFF"/>
        </w:rPr>
      </w:pPr>
    </w:p>
    <w:p w:rsidR="00C12E7E" w:rsidRDefault="00AD1B7D" w:rsidP="00AD1B7D">
      <w:pPr>
        <w:pStyle w:val="a4"/>
        <w:shd w:val="clear" w:color="auto" w:fill="FFFFFF"/>
        <w:spacing w:after="0"/>
        <w:ind w:firstLine="709"/>
        <w:textAlignment w:val="baseline"/>
        <w:rPr>
          <w:sz w:val="28"/>
          <w:szCs w:val="28"/>
          <w:shd w:val="clear" w:color="auto" w:fill="FFFFFF"/>
        </w:rPr>
      </w:pPr>
      <w:r>
        <w:rPr>
          <w:sz w:val="28"/>
          <w:szCs w:val="28"/>
          <w:shd w:val="clear" w:color="auto" w:fill="FFFFFF"/>
        </w:rPr>
        <w:t>Таблица 3</w:t>
      </w:r>
      <w:r w:rsidR="00C12E7E" w:rsidRPr="00D745C1">
        <w:rPr>
          <w:sz w:val="28"/>
          <w:szCs w:val="28"/>
          <w:shd w:val="clear" w:color="auto" w:fill="FFFFFF"/>
        </w:rPr>
        <w:t>.1 - Вероятностные характеристики суточного потребления</w:t>
      </w:r>
    </w:p>
    <w:tbl>
      <w:tblPr>
        <w:tblStyle w:val="af1"/>
        <w:tblW w:w="0" w:type="auto"/>
        <w:tblLook w:val="04A0" w:firstRow="1" w:lastRow="0" w:firstColumn="1" w:lastColumn="0" w:noHBand="0" w:noVBand="1"/>
      </w:tblPr>
      <w:tblGrid>
        <w:gridCol w:w="4814"/>
        <w:gridCol w:w="4814"/>
      </w:tblGrid>
      <w:tr w:rsidR="00C12E7E" w:rsidTr="00AD1B7D">
        <w:tc>
          <w:tcPr>
            <w:tcW w:w="4814" w:type="dxa"/>
            <w:vAlign w:val="center"/>
          </w:tcPr>
          <w:p w:rsidR="00C12E7E" w:rsidRDefault="00C12E7E" w:rsidP="00AD1B7D">
            <w:pPr>
              <w:pStyle w:val="a4"/>
              <w:spacing w:after="0"/>
              <w:jc w:val="center"/>
              <w:textAlignment w:val="baseline"/>
              <w:rPr>
                <w:sz w:val="28"/>
                <w:szCs w:val="28"/>
                <w:shd w:val="clear" w:color="auto" w:fill="FFFFFF"/>
              </w:rPr>
            </w:pPr>
            <w:r>
              <w:rPr>
                <w:sz w:val="28"/>
                <w:szCs w:val="28"/>
                <w:shd w:val="clear" w:color="auto" w:fill="FFFFFF"/>
              </w:rPr>
              <w:t>Кол-во, дни</w:t>
            </w:r>
          </w:p>
        </w:tc>
        <w:tc>
          <w:tcPr>
            <w:tcW w:w="4814" w:type="dxa"/>
            <w:vAlign w:val="center"/>
          </w:tcPr>
          <w:p w:rsidR="00C12E7E" w:rsidRDefault="00C12E7E" w:rsidP="00AD1B7D">
            <w:pPr>
              <w:pStyle w:val="a4"/>
              <w:spacing w:after="0"/>
              <w:ind w:firstLine="709"/>
              <w:jc w:val="center"/>
              <w:textAlignment w:val="baseline"/>
              <w:rPr>
                <w:sz w:val="28"/>
                <w:szCs w:val="28"/>
                <w:shd w:val="clear" w:color="auto" w:fill="FFFFFF"/>
              </w:rPr>
            </w:pPr>
            <w:r>
              <w:rPr>
                <w:sz w:val="28"/>
                <w:szCs w:val="28"/>
                <w:shd w:val="clear" w:color="auto" w:fill="FFFFFF"/>
              </w:rPr>
              <w:t>34</w:t>
            </w:r>
          </w:p>
        </w:tc>
      </w:tr>
      <w:tr w:rsidR="00C12E7E" w:rsidTr="00AD1B7D">
        <w:tc>
          <w:tcPr>
            <w:tcW w:w="4814" w:type="dxa"/>
            <w:vAlign w:val="center"/>
          </w:tcPr>
          <w:p w:rsidR="00C12E7E" w:rsidRDefault="00C12E7E" w:rsidP="00AD1B7D">
            <w:pPr>
              <w:pStyle w:val="a4"/>
              <w:spacing w:after="0"/>
              <w:jc w:val="center"/>
              <w:textAlignment w:val="baseline"/>
              <w:rPr>
                <w:sz w:val="28"/>
                <w:szCs w:val="28"/>
                <w:shd w:val="clear" w:color="auto" w:fill="FFFFFF"/>
              </w:rPr>
            </w:pPr>
            <w:r>
              <w:rPr>
                <w:sz w:val="28"/>
                <w:szCs w:val="28"/>
                <w:shd w:val="clear" w:color="auto" w:fill="FFFFFF"/>
              </w:rPr>
              <w:t xml:space="preserve">Среднее значение, </w:t>
            </w:r>
            <m:oMath>
              <m:sSub>
                <m:sSubPr>
                  <m:ctrlPr>
                    <w:rPr>
                      <w:rFonts w:ascii="Cambria Math" w:hAnsi="Cambria Math" w:cs="Cambria Math"/>
                      <w:i/>
                      <w:sz w:val="28"/>
                      <w:szCs w:val="28"/>
                      <w:shd w:val="clear" w:color="auto" w:fill="FFFFFF"/>
                    </w:rPr>
                  </m:ctrlPr>
                </m:sSubPr>
                <m:e>
                  <m:r>
                    <w:rPr>
                      <w:rFonts w:ascii="Cambria Math" w:hAnsi="Cambria Math" w:cs="Cambria Math"/>
                      <w:sz w:val="28"/>
                      <w:szCs w:val="28"/>
                      <w:shd w:val="clear" w:color="auto" w:fill="FFFFFF"/>
                      <w:lang w:val="en-US"/>
                    </w:rPr>
                    <m:t>P</m:t>
                  </m:r>
                </m:e>
                <m:sub>
                  <m:r>
                    <w:rPr>
                      <w:rFonts w:ascii="Cambria Math" w:hAnsi="Cambria Math" w:cs="Cambria Math"/>
                      <w:sz w:val="28"/>
                      <w:szCs w:val="28"/>
                      <w:shd w:val="clear" w:color="auto" w:fill="FFFFFF"/>
                    </w:rPr>
                    <m:t>ср</m:t>
                  </m:r>
                </m:sub>
              </m:sSub>
            </m:oMath>
          </w:p>
        </w:tc>
        <w:tc>
          <w:tcPr>
            <w:tcW w:w="4814" w:type="dxa"/>
            <w:vAlign w:val="center"/>
          </w:tcPr>
          <w:p w:rsidR="00C12E7E" w:rsidRDefault="00C12E7E" w:rsidP="00AD1B7D">
            <w:pPr>
              <w:pStyle w:val="a4"/>
              <w:spacing w:after="0"/>
              <w:ind w:firstLine="709"/>
              <w:jc w:val="center"/>
              <w:textAlignment w:val="baseline"/>
              <w:rPr>
                <w:sz w:val="28"/>
                <w:szCs w:val="28"/>
                <w:shd w:val="clear" w:color="auto" w:fill="FFFFFF"/>
              </w:rPr>
            </w:pPr>
            <w:r>
              <w:rPr>
                <w:sz w:val="28"/>
                <w:szCs w:val="28"/>
                <w:shd w:val="clear" w:color="auto" w:fill="FFFFFF"/>
              </w:rPr>
              <w:t>564,18</w:t>
            </w:r>
          </w:p>
        </w:tc>
      </w:tr>
      <w:tr w:rsidR="00C12E7E" w:rsidTr="00AD1B7D">
        <w:tc>
          <w:tcPr>
            <w:tcW w:w="4814" w:type="dxa"/>
            <w:vAlign w:val="center"/>
          </w:tcPr>
          <w:p w:rsidR="00C12E7E" w:rsidRDefault="00C12E7E" w:rsidP="00AD1B7D">
            <w:pPr>
              <w:pStyle w:val="a4"/>
              <w:spacing w:after="0"/>
              <w:jc w:val="center"/>
              <w:textAlignment w:val="baseline"/>
              <w:rPr>
                <w:sz w:val="28"/>
                <w:szCs w:val="28"/>
                <w:shd w:val="clear" w:color="auto" w:fill="FFFFFF"/>
              </w:rPr>
            </w:pPr>
            <w:r>
              <w:rPr>
                <w:sz w:val="28"/>
                <w:szCs w:val="28"/>
                <w:shd w:val="clear" w:color="auto" w:fill="FFFFFF"/>
              </w:rPr>
              <w:t xml:space="preserve">Дисперсия, </w:t>
            </w:r>
            <m:oMath>
              <m:sSub>
                <m:sSubPr>
                  <m:ctrlPr>
                    <w:rPr>
                      <w:rFonts w:ascii="Cambria Math" w:hAnsi="Cambria Math" w:cs="Cambria Math"/>
                      <w:i/>
                      <w:sz w:val="28"/>
                      <w:szCs w:val="28"/>
                      <w:shd w:val="clear" w:color="auto" w:fill="FFFFFF"/>
                    </w:rPr>
                  </m:ctrlPr>
                </m:sSubPr>
                <m:e>
                  <m:r>
                    <w:rPr>
                      <w:rFonts w:ascii="Cambria Math" w:hAnsi="Cambria Math" w:cs="Cambria Math"/>
                      <w:sz w:val="28"/>
                      <w:szCs w:val="28"/>
                      <w:shd w:val="clear" w:color="auto" w:fill="FFFFFF"/>
                    </w:rPr>
                    <m:t>D</m:t>
                  </m:r>
                </m:e>
                <m:sub>
                  <m:r>
                    <w:rPr>
                      <w:rFonts w:ascii="Cambria Math" w:hAnsi="Cambria Math" w:cs="Cambria Math"/>
                      <w:sz w:val="28"/>
                      <w:szCs w:val="28"/>
                      <w:shd w:val="clear" w:color="auto" w:fill="FFFFFF"/>
                    </w:rPr>
                    <m:t>P</m:t>
                  </m:r>
                </m:sub>
              </m:sSub>
            </m:oMath>
          </w:p>
        </w:tc>
        <w:tc>
          <w:tcPr>
            <w:tcW w:w="4814" w:type="dxa"/>
            <w:vAlign w:val="center"/>
          </w:tcPr>
          <w:p w:rsidR="00C12E7E" w:rsidRDefault="00C12E7E" w:rsidP="00AD1B7D">
            <w:pPr>
              <w:pStyle w:val="a4"/>
              <w:spacing w:after="0"/>
              <w:ind w:firstLine="709"/>
              <w:jc w:val="center"/>
              <w:textAlignment w:val="baseline"/>
              <w:rPr>
                <w:sz w:val="28"/>
                <w:szCs w:val="28"/>
                <w:shd w:val="clear" w:color="auto" w:fill="FFFFFF"/>
              </w:rPr>
            </w:pPr>
            <w:r>
              <w:rPr>
                <w:sz w:val="28"/>
                <w:szCs w:val="28"/>
                <w:shd w:val="clear" w:color="auto" w:fill="FFFFFF"/>
              </w:rPr>
              <w:t>3830,28</w:t>
            </w:r>
          </w:p>
        </w:tc>
      </w:tr>
      <w:tr w:rsidR="00C12E7E" w:rsidTr="00AD1B7D">
        <w:tc>
          <w:tcPr>
            <w:tcW w:w="4814" w:type="dxa"/>
            <w:vAlign w:val="center"/>
          </w:tcPr>
          <w:p w:rsidR="00C12E7E" w:rsidRDefault="00C12E7E" w:rsidP="00AD1B7D">
            <w:pPr>
              <w:pStyle w:val="a4"/>
              <w:spacing w:after="0"/>
              <w:jc w:val="center"/>
              <w:textAlignment w:val="baseline"/>
              <w:rPr>
                <w:sz w:val="28"/>
                <w:szCs w:val="28"/>
                <w:shd w:val="clear" w:color="auto" w:fill="FFFFFF"/>
              </w:rPr>
            </w:pPr>
            <w:r>
              <w:rPr>
                <w:sz w:val="28"/>
                <w:szCs w:val="28"/>
                <w:shd w:val="clear" w:color="auto" w:fill="FFFFFF"/>
              </w:rPr>
              <w:t xml:space="preserve">Среднеквадратичное отклонение, </w:t>
            </w:r>
            <m:oMath>
              <m:sSub>
                <m:sSubPr>
                  <m:ctrlPr>
                    <w:rPr>
                      <w:rFonts w:ascii="Cambria Math" w:hAnsi="Cambria Math"/>
                      <w:sz w:val="28"/>
                      <w:szCs w:val="28"/>
                      <w:shd w:val="clear" w:color="auto" w:fill="FFFFFF"/>
                    </w:rPr>
                  </m:ctrlPr>
                </m:sSubPr>
                <m:e>
                  <m:r>
                    <m:rPr>
                      <m:sty m:val="p"/>
                    </m:rPr>
                    <w:rPr>
                      <w:rFonts w:ascii="Cambria Math" w:hAnsi="Cambria Math"/>
                      <w:sz w:val="28"/>
                      <w:szCs w:val="28"/>
                      <w:shd w:val="clear" w:color="auto" w:fill="FFFFFF"/>
                    </w:rPr>
                    <m:t>σ</m:t>
                  </m:r>
                </m:e>
                <m:sub>
                  <m:r>
                    <w:rPr>
                      <w:rFonts w:ascii="Cambria Math" w:hAnsi="Cambria Math"/>
                      <w:sz w:val="28"/>
                      <w:szCs w:val="28"/>
                      <w:shd w:val="clear" w:color="auto" w:fill="FFFFFF"/>
                      <w:lang w:val="en-US"/>
                    </w:rPr>
                    <m:t>P</m:t>
                  </m:r>
                </m:sub>
              </m:sSub>
            </m:oMath>
          </w:p>
        </w:tc>
        <w:tc>
          <w:tcPr>
            <w:tcW w:w="4814" w:type="dxa"/>
            <w:vAlign w:val="center"/>
          </w:tcPr>
          <w:p w:rsidR="00C12E7E" w:rsidRDefault="00C12E7E" w:rsidP="00AD1B7D">
            <w:pPr>
              <w:pStyle w:val="a4"/>
              <w:spacing w:after="0"/>
              <w:ind w:firstLine="709"/>
              <w:jc w:val="center"/>
              <w:textAlignment w:val="baseline"/>
              <w:rPr>
                <w:sz w:val="28"/>
                <w:szCs w:val="28"/>
                <w:shd w:val="clear" w:color="auto" w:fill="FFFFFF"/>
              </w:rPr>
            </w:pPr>
            <w:r>
              <w:rPr>
                <w:sz w:val="28"/>
                <w:szCs w:val="28"/>
                <w:shd w:val="clear" w:color="auto" w:fill="FFFFFF"/>
              </w:rPr>
              <w:t>61,89</w:t>
            </w:r>
          </w:p>
        </w:tc>
      </w:tr>
      <w:tr w:rsidR="00C12E7E" w:rsidTr="00AD1B7D">
        <w:tc>
          <w:tcPr>
            <w:tcW w:w="4814" w:type="dxa"/>
            <w:vAlign w:val="center"/>
          </w:tcPr>
          <w:p w:rsidR="00C12E7E" w:rsidRDefault="00C12E7E" w:rsidP="00AD1B7D">
            <w:pPr>
              <w:pStyle w:val="a4"/>
              <w:spacing w:after="0"/>
              <w:jc w:val="center"/>
              <w:textAlignment w:val="baseline"/>
              <w:rPr>
                <w:sz w:val="28"/>
                <w:szCs w:val="28"/>
                <w:shd w:val="clear" w:color="auto" w:fill="FFFFFF"/>
              </w:rPr>
            </w:pPr>
            <w:r>
              <w:rPr>
                <w:sz w:val="28"/>
                <w:szCs w:val="28"/>
                <w:shd w:val="clear" w:color="auto" w:fill="FFFFFF"/>
              </w:rPr>
              <w:t xml:space="preserve">Доверительная граница среднего значения, </w:t>
            </w:r>
            <m:oMath>
              <m:sSup>
                <m:sSupPr>
                  <m:ctrlPr>
                    <w:rPr>
                      <w:rFonts w:ascii="Cambria Math" w:hAnsi="Cambria Math"/>
                      <w:sz w:val="28"/>
                      <w:szCs w:val="28"/>
                      <w:shd w:val="clear" w:color="auto" w:fill="FFFFFF"/>
                    </w:rPr>
                  </m:ctrlPr>
                </m:sSupPr>
                <m:e>
                  <m:r>
                    <w:rPr>
                      <w:rFonts w:ascii="Cambria Math" w:hAnsi="Cambria Math"/>
                      <w:sz w:val="28"/>
                      <w:szCs w:val="28"/>
                      <w:shd w:val="clear" w:color="auto" w:fill="FFFFFF"/>
                    </w:rPr>
                    <m:t>χ</m:t>
                  </m:r>
                </m:e>
                <m:sup>
                  <m:r>
                    <w:rPr>
                      <w:rFonts w:ascii="Cambria Math" w:hAnsi="Cambria Math"/>
                      <w:sz w:val="28"/>
                      <w:szCs w:val="28"/>
                      <w:shd w:val="clear" w:color="auto" w:fill="FFFFFF"/>
                    </w:rPr>
                    <m:t>2</m:t>
                  </m:r>
                </m:sup>
              </m:sSup>
            </m:oMath>
          </w:p>
        </w:tc>
        <w:tc>
          <w:tcPr>
            <w:tcW w:w="4814" w:type="dxa"/>
            <w:vAlign w:val="center"/>
          </w:tcPr>
          <w:p w:rsidR="00C12E7E" w:rsidRDefault="00C12E7E" w:rsidP="00AD1B7D">
            <w:pPr>
              <w:pStyle w:val="a4"/>
              <w:spacing w:after="0"/>
              <w:ind w:firstLine="709"/>
              <w:jc w:val="center"/>
              <w:textAlignment w:val="baseline"/>
              <w:rPr>
                <w:sz w:val="28"/>
                <w:szCs w:val="28"/>
                <w:shd w:val="clear" w:color="auto" w:fill="FFFFFF"/>
              </w:rPr>
            </w:pPr>
            <w:r>
              <w:rPr>
                <w:sz w:val="28"/>
                <w:szCs w:val="28"/>
                <w:shd w:val="clear" w:color="auto" w:fill="FFFFFF"/>
              </w:rPr>
              <w:t>47,4</w:t>
            </w:r>
          </w:p>
        </w:tc>
      </w:tr>
      <w:tr w:rsidR="00C12E7E" w:rsidTr="00AD1B7D">
        <w:tc>
          <w:tcPr>
            <w:tcW w:w="4814" w:type="dxa"/>
            <w:vAlign w:val="center"/>
          </w:tcPr>
          <w:p w:rsidR="00C12E7E" w:rsidRDefault="00C12E7E" w:rsidP="00AD1B7D">
            <w:pPr>
              <w:pStyle w:val="a4"/>
              <w:spacing w:after="0"/>
              <w:jc w:val="center"/>
              <w:textAlignment w:val="baseline"/>
              <w:rPr>
                <w:sz w:val="28"/>
                <w:szCs w:val="28"/>
                <w:shd w:val="clear" w:color="auto" w:fill="FFFFFF"/>
              </w:rPr>
            </w:pPr>
            <w:r>
              <w:rPr>
                <w:sz w:val="28"/>
                <w:szCs w:val="28"/>
                <w:shd w:val="clear" w:color="auto" w:fill="FFFFFF"/>
              </w:rPr>
              <w:t xml:space="preserve">Дисперсии для нижней доверительной границы,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lang w:val="en-US"/>
                    </w:rPr>
                    <m:t>D</m:t>
                  </m:r>
                </m:e>
                <m:sub>
                  <m:r>
                    <w:rPr>
                      <w:rFonts w:ascii="Cambria Math" w:hAnsi="Cambria Math"/>
                      <w:sz w:val="28"/>
                      <w:szCs w:val="28"/>
                      <w:shd w:val="clear" w:color="auto" w:fill="FFFFFF"/>
                    </w:rPr>
                    <m:t>P,H</m:t>
                  </m:r>
                </m:sub>
              </m:sSub>
            </m:oMath>
          </w:p>
        </w:tc>
        <w:tc>
          <w:tcPr>
            <w:tcW w:w="4814" w:type="dxa"/>
            <w:vAlign w:val="center"/>
          </w:tcPr>
          <w:p w:rsidR="00C12E7E" w:rsidRDefault="00C12E7E" w:rsidP="00AD1B7D">
            <w:pPr>
              <w:pStyle w:val="a4"/>
              <w:spacing w:after="0"/>
              <w:ind w:firstLine="709"/>
              <w:jc w:val="center"/>
              <w:textAlignment w:val="baseline"/>
              <w:rPr>
                <w:sz w:val="28"/>
                <w:szCs w:val="28"/>
                <w:shd w:val="clear" w:color="auto" w:fill="FFFFFF"/>
              </w:rPr>
            </w:pPr>
            <w:r>
              <w:rPr>
                <w:sz w:val="28"/>
                <w:szCs w:val="28"/>
                <w:shd w:val="clear" w:color="auto" w:fill="FFFFFF"/>
              </w:rPr>
              <w:t>2747,47</w:t>
            </w:r>
          </w:p>
        </w:tc>
      </w:tr>
      <w:tr w:rsidR="00C12E7E" w:rsidTr="00AD1B7D">
        <w:tc>
          <w:tcPr>
            <w:tcW w:w="4814" w:type="dxa"/>
            <w:vAlign w:val="center"/>
          </w:tcPr>
          <w:p w:rsidR="00C12E7E" w:rsidRDefault="00C12E7E" w:rsidP="00AD1B7D">
            <w:pPr>
              <w:pStyle w:val="a4"/>
              <w:spacing w:after="0"/>
              <w:jc w:val="center"/>
              <w:textAlignment w:val="baseline"/>
              <w:rPr>
                <w:sz w:val="28"/>
                <w:szCs w:val="28"/>
                <w:shd w:val="clear" w:color="auto" w:fill="FFFFFF"/>
              </w:rPr>
            </w:pPr>
            <w:r>
              <w:rPr>
                <w:sz w:val="28"/>
                <w:szCs w:val="28"/>
                <w:shd w:val="clear" w:color="auto" w:fill="FFFFFF"/>
              </w:rPr>
              <w:t xml:space="preserve">Среднеквадратичное отклонение для нижней доверительной границы, </w:t>
            </w:r>
            <m:oMath>
              <m:sSub>
                <m:sSubPr>
                  <m:ctrlPr>
                    <w:rPr>
                      <w:rFonts w:ascii="Cambria Math" w:hAnsi="Cambria Math"/>
                      <w:sz w:val="28"/>
                      <w:szCs w:val="28"/>
                      <w:shd w:val="clear" w:color="auto" w:fill="FFFFFF"/>
                    </w:rPr>
                  </m:ctrlPr>
                </m:sSubPr>
                <m:e>
                  <m:r>
                    <m:rPr>
                      <m:sty m:val="p"/>
                    </m:rPr>
                    <w:rPr>
                      <w:rFonts w:ascii="Cambria Math" w:hAnsi="Cambria Math"/>
                      <w:sz w:val="28"/>
                      <w:szCs w:val="28"/>
                      <w:shd w:val="clear" w:color="auto" w:fill="FFFFFF"/>
                    </w:rPr>
                    <m:t>σ</m:t>
                  </m:r>
                </m:e>
                <m:sub>
                  <m:r>
                    <w:rPr>
                      <w:rFonts w:ascii="Cambria Math" w:hAnsi="Cambria Math"/>
                      <w:sz w:val="28"/>
                      <w:szCs w:val="28"/>
                      <w:shd w:val="clear" w:color="auto" w:fill="FFFFFF"/>
                      <w:lang w:val="en-US"/>
                    </w:rPr>
                    <m:t>P</m:t>
                  </m:r>
                  <m:r>
                    <w:rPr>
                      <w:rFonts w:ascii="Cambria Math" w:hAnsi="Cambria Math"/>
                      <w:sz w:val="28"/>
                      <w:szCs w:val="28"/>
                      <w:shd w:val="clear" w:color="auto" w:fill="FFFFFF"/>
                    </w:rPr>
                    <m:t>н</m:t>
                  </m:r>
                </m:sub>
              </m:sSub>
            </m:oMath>
          </w:p>
        </w:tc>
        <w:tc>
          <w:tcPr>
            <w:tcW w:w="4814" w:type="dxa"/>
            <w:vAlign w:val="center"/>
          </w:tcPr>
          <w:p w:rsidR="00C12E7E" w:rsidRDefault="00C12E7E" w:rsidP="00AD1B7D">
            <w:pPr>
              <w:pStyle w:val="a4"/>
              <w:spacing w:after="0"/>
              <w:ind w:firstLine="709"/>
              <w:jc w:val="center"/>
              <w:textAlignment w:val="baseline"/>
              <w:rPr>
                <w:sz w:val="28"/>
                <w:szCs w:val="28"/>
                <w:shd w:val="clear" w:color="auto" w:fill="FFFFFF"/>
              </w:rPr>
            </w:pPr>
            <w:r>
              <w:rPr>
                <w:sz w:val="28"/>
                <w:szCs w:val="28"/>
                <w:shd w:val="clear" w:color="auto" w:fill="FFFFFF"/>
              </w:rPr>
              <w:t>52,42</w:t>
            </w:r>
          </w:p>
        </w:tc>
      </w:tr>
      <w:tr w:rsidR="00C12E7E" w:rsidTr="00AD1B7D">
        <w:tc>
          <w:tcPr>
            <w:tcW w:w="4814" w:type="dxa"/>
            <w:vAlign w:val="center"/>
          </w:tcPr>
          <w:p w:rsidR="00C12E7E" w:rsidRDefault="00C12E7E" w:rsidP="00AD1B7D">
            <w:pPr>
              <w:pStyle w:val="a4"/>
              <w:spacing w:after="0"/>
              <w:jc w:val="center"/>
              <w:textAlignment w:val="baseline"/>
              <w:rPr>
                <w:sz w:val="28"/>
                <w:szCs w:val="28"/>
                <w:shd w:val="clear" w:color="auto" w:fill="FFFFFF"/>
              </w:rPr>
            </w:pPr>
            <w:r>
              <w:rPr>
                <w:sz w:val="28"/>
                <w:szCs w:val="28"/>
                <w:shd w:val="clear" w:color="auto" w:fill="FFFFFF"/>
              </w:rPr>
              <w:t xml:space="preserve">Дисперсии для верхней доверительной границы, </w:t>
            </w:r>
            <m:oMath>
              <m:sSub>
                <m:sSubPr>
                  <m:ctrlPr>
                    <w:rPr>
                      <w:rFonts w:ascii="Cambria Math" w:hAnsi="Cambria Math"/>
                      <w:i/>
                      <w:sz w:val="28"/>
                      <w:szCs w:val="28"/>
                      <w:shd w:val="clear" w:color="auto" w:fill="FFFFFF"/>
                    </w:rPr>
                  </m:ctrlPr>
                </m:sSubPr>
                <m:e>
                  <m:r>
                    <w:rPr>
                      <w:rFonts w:ascii="Cambria Math" w:hAnsi="Cambria Math"/>
                      <w:sz w:val="28"/>
                      <w:szCs w:val="28"/>
                      <w:shd w:val="clear" w:color="auto" w:fill="FFFFFF"/>
                      <w:lang w:val="en-US"/>
                    </w:rPr>
                    <m:t>D</m:t>
                  </m:r>
                </m:e>
                <m:sub>
                  <m:r>
                    <w:rPr>
                      <w:rFonts w:ascii="Cambria Math" w:hAnsi="Cambria Math"/>
                      <w:sz w:val="28"/>
                      <w:szCs w:val="28"/>
                      <w:shd w:val="clear" w:color="auto" w:fill="FFFFFF"/>
                    </w:rPr>
                    <m:t>P,B</m:t>
                  </m:r>
                </m:sub>
              </m:sSub>
            </m:oMath>
          </w:p>
        </w:tc>
        <w:tc>
          <w:tcPr>
            <w:tcW w:w="4814" w:type="dxa"/>
            <w:vAlign w:val="center"/>
          </w:tcPr>
          <w:p w:rsidR="00C12E7E" w:rsidRDefault="00C12E7E" w:rsidP="00AD1B7D">
            <w:pPr>
              <w:pStyle w:val="a4"/>
              <w:spacing w:after="0"/>
              <w:ind w:firstLine="709"/>
              <w:jc w:val="center"/>
              <w:textAlignment w:val="baseline"/>
              <w:rPr>
                <w:sz w:val="28"/>
                <w:szCs w:val="28"/>
                <w:shd w:val="clear" w:color="auto" w:fill="FFFFFF"/>
              </w:rPr>
            </w:pPr>
            <w:r>
              <w:rPr>
                <w:sz w:val="28"/>
                <w:szCs w:val="28"/>
                <w:shd w:val="clear" w:color="auto" w:fill="FFFFFF"/>
              </w:rPr>
              <w:t>6837,4</w:t>
            </w:r>
          </w:p>
        </w:tc>
      </w:tr>
      <w:tr w:rsidR="00C12E7E" w:rsidTr="00AD1B7D">
        <w:tc>
          <w:tcPr>
            <w:tcW w:w="4814" w:type="dxa"/>
            <w:vAlign w:val="center"/>
          </w:tcPr>
          <w:p w:rsidR="00C12E7E" w:rsidRDefault="00C12E7E" w:rsidP="00AD1B7D">
            <w:pPr>
              <w:pStyle w:val="a4"/>
              <w:spacing w:after="0"/>
              <w:jc w:val="center"/>
              <w:textAlignment w:val="baseline"/>
              <w:rPr>
                <w:sz w:val="28"/>
                <w:szCs w:val="28"/>
                <w:shd w:val="clear" w:color="auto" w:fill="FFFFFF"/>
              </w:rPr>
            </w:pPr>
            <w:r>
              <w:rPr>
                <w:sz w:val="28"/>
                <w:szCs w:val="28"/>
                <w:shd w:val="clear" w:color="auto" w:fill="FFFFFF"/>
              </w:rPr>
              <w:t xml:space="preserve">Среднеквадратичное отклонение для верхней доверительной границы, </w:t>
            </w:r>
            <m:oMath>
              <m:sSub>
                <m:sSubPr>
                  <m:ctrlPr>
                    <w:rPr>
                      <w:rFonts w:ascii="Cambria Math" w:hAnsi="Cambria Math"/>
                      <w:sz w:val="28"/>
                      <w:szCs w:val="28"/>
                      <w:shd w:val="clear" w:color="auto" w:fill="FFFFFF"/>
                    </w:rPr>
                  </m:ctrlPr>
                </m:sSubPr>
                <m:e>
                  <m:r>
                    <m:rPr>
                      <m:sty m:val="p"/>
                    </m:rPr>
                    <w:rPr>
                      <w:rFonts w:ascii="Cambria Math" w:hAnsi="Cambria Math"/>
                      <w:sz w:val="28"/>
                      <w:szCs w:val="28"/>
                      <w:shd w:val="clear" w:color="auto" w:fill="FFFFFF"/>
                    </w:rPr>
                    <m:t>σ</m:t>
                  </m:r>
                </m:e>
                <m:sub>
                  <m:r>
                    <w:rPr>
                      <w:rFonts w:ascii="Cambria Math" w:hAnsi="Cambria Math"/>
                      <w:sz w:val="28"/>
                      <w:szCs w:val="28"/>
                      <w:shd w:val="clear" w:color="auto" w:fill="FFFFFF"/>
                      <w:lang w:val="en-US"/>
                    </w:rPr>
                    <m:t>P</m:t>
                  </m:r>
                  <m:r>
                    <w:rPr>
                      <w:rFonts w:ascii="Cambria Math" w:hAnsi="Cambria Math"/>
                      <w:sz w:val="28"/>
                      <w:szCs w:val="28"/>
                      <w:shd w:val="clear" w:color="auto" w:fill="FFFFFF"/>
                    </w:rPr>
                    <m:t>в</m:t>
                  </m:r>
                </m:sub>
              </m:sSub>
            </m:oMath>
          </w:p>
        </w:tc>
        <w:tc>
          <w:tcPr>
            <w:tcW w:w="4814" w:type="dxa"/>
            <w:vAlign w:val="center"/>
          </w:tcPr>
          <w:p w:rsidR="00C12E7E" w:rsidRDefault="00C12E7E" w:rsidP="00AD1B7D">
            <w:pPr>
              <w:pStyle w:val="a4"/>
              <w:spacing w:after="0"/>
              <w:ind w:firstLine="709"/>
              <w:jc w:val="center"/>
              <w:textAlignment w:val="baseline"/>
              <w:rPr>
                <w:sz w:val="28"/>
                <w:szCs w:val="28"/>
                <w:shd w:val="clear" w:color="auto" w:fill="FFFFFF"/>
              </w:rPr>
            </w:pPr>
            <w:r>
              <w:rPr>
                <w:sz w:val="28"/>
                <w:szCs w:val="28"/>
                <w:shd w:val="clear" w:color="auto" w:fill="FFFFFF"/>
              </w:rPr>
              <w:t>82,69</w:t>
            </w:r>
          </w:p>
        </w:tc>
      </w:tr>
    </w:tbl>
    <w:p w:rsidR="00C12E7E" w:rsidRPr="00695924" w:rsidRDefault="00C12E7E" w:rsidP="002866E6">
      <w:pPr>
        <w:pStyle w:val="a4"/>
        <w:shd w:val="clear" w:color="auto" w:fill="FFFFFF"/>
        <w:spacing w:after="0"/>
        <w:ind w:firstLine="709"/>
        <w:textAlignment w:val="baseline"/>
        <w:rPr>
          <w:sz w:val="28"/>
          <w:szCs w:val="28"/>
          <w:shd w:val="clear" w:color="auto" w:fill="FFFFFF"/>
        </w:rPr>
      </w:pPr>
    </w:p>
    <w:p w:rsidR="00C12E7E" w:rsidRDefault="00C12E7E" w:rsidP="002866E6">
      <w:pPr>
        <w:pStyle w:val="a4"/>
        <w:shd w:val="clear" w:color="auto" w:fill="FFFFFF"/>
        <w:spacing w:after="0"/>
        <w:ind w:firstLine="709"/>
        <w:jc w:val="both"/>
        <w:textAlignment w:val="baseline"/>
        <w:rPr>
          <w:sz w:val="28"/>
          <w:szCs w:val="28"/>
          <w:shd w:val="clear" w:color="auto" w:fill="FFFFFF"/>
        </w:rPr>
      </w:pPr>
      <w:r w:rsidRPr="001F5005">
        <w:rPr>
          <w:sz w:val="28"/>
          <w:szCs w:val="28"/>
          <w:shd w:val="clear" w:color="auto" w:fill="FFFFFF"/>
        </w:rPr>
        <w:t>Среднее потребление электроэнергии в г.Петропавловске с 1 июня - 4 июля 2018 года составило 564,18 МВт в день. Дисперсия равная 3830 означает, что все показания имеют достаточно высокий разброс по отношению к среднему значению. Среднеквадратическое отклонение показывает, что величина колебаний значений вокруг среднего равна 61,89. Дисперсия случайной величины в нашем случае находится в интервале [2747,47;6837,40], а среднеквадратическое отклонение - в интервале [52,42; 82,69].</w:t>
      </w:r>
    </w:p>
    <w:p w:rsidR="00C12E7E" w:rsidRDefault="00C12E7E" w:rsidP="002866E6">
      <w:pPr>
        <w:pStyle w:val="a4"/>
        <w:shd w:val="clear" w:color="auto" w:fill="FFFFFF"/>
        <w:spacing w:after="0"/>
        <w:ind w:firstLine="709"/>
        <w:jc w:val="both"/>
        <w:textAlignment w:val="baseline"/>
        <w:rPr>
          <w:sz w:val="28"/>
          <w:szCs w:val="28"/>
          <w:shd w:val="clear" w:color="auto" w:fill="FFFFFF"/>
        </w:rPr>
      </w:pPr>
      <w:r>
        <w:rPr>
          <w:sz w:val="28"/>
          <w:szCs w:val="28"/>
          <w:shd w:val="clear" w:color="auto" w:fill="FFFFFF"/>
        </w:rPr>
        <w:t>На рисунке представлен график потребления электрической энергии г. Петропавловском в период с 01.06.2018г по 30.06.2018г.</w:t>
      </w:r>
    </w:p>
    <w:p w:rsidR="009F1EEE" w:rsidRDefault="009F1EEE" w:rsidP="002866E6">
      <w:pPr>
        <w:pStyle w:val="a4"/>
        <w:shd w:val="clear" w:color="auto" w:fill="FFFFFF"/>
        <w:spacing w:after="0"/>
        <w:ind w:firstLine="709"/>
        <w:jc w:val="both"/>
        <w:textAlignment w:val="baseline"/>
        <w:rPr>
          <w:sz w:val="28"/>
          <w:szCs w:val="28"/>
          <w:shd w:val="clear" w:color="auto" w:fill="FFFFFF"/>
        </w:rPr>
      </w:pPr>
    </w:p>
    <w:p w:rsidR="009F1EEE" w:rsidRDefault="009F1EEE" w:rsidP="002866E6">
      <w:pPr>
        <w:pStyle w:val="a4"/>
        <w:shd w:val="clear" w:color="auto" w:fill="FFFFFF"/>
        <w:spacing w:after="0"/>
        <w:ind w:firstLine="709"/>
        <w:jc w:val="center"/>
        <w:textAlignment w:val="baseline"/>
        <w:rPr>
          <w:sz w:val="28"/>
          <w:szCs w:val="28"/>
          <w:shd w:val="clear" w:color="auto" w:fill="FFFFFF"/>
        </w:rPr>
      </w:pPr>
      <w:r>
        <w:rPr>
          <w:noProof/>
        </w:rPr>
        <w:lastRenderedPageBreak/>
        <w:drawing>
          <wp:inline distT="0" distB="0" distL="0" distR="0" wp14:anchorId="31836866" wp14:editId="65286F74">
            <wp:extent cx="5207112" cy="26384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0154" t="37079" r="13363" b="21047"/>
                    <a:stretch/>
                  </pic:blipFill>
                  <pic:spPr bwMode="auto">
                    <a:xfrm>
                      <a:off x="0" y="0"/>
                      <a:ext cx="5207112" cy="2638425"/>
                    </a:xfrm>
                    <a:prstGeom prst="rect">
                      <a:avLst/>
                    </a:prstGeom>
                    <a:ln>
                      <a:noFill/>
                    </a:ln>
                    <a:extLst>
                      <a:ext uri="{53640926-AAD7-44D8-BBD7-CCE9431645EC}">
                        <a14:shadowObscured xmlns:a14="http://schemas.microsoft.com/office/drawing/2010/main"/>
                      </a:ext>
                    </a:extLst>
                  </pic:spPr>
                </pic:pic>
              </a:graphicData>
            </a:graphic>
          </wp:inline>
        </w:drawing>
      </w:r>
    </w:p>
    <w:p w:rsidR="00C12E7E" w:rsidRDefault="00C12E7E" w:rsidP="002866E6">
      <w:pPr>
        <w:ind w:firstLine="709"/>
        <w:jc w:val="both"/>
        <w:rPr>
          <w:sz w:val="28"/>
          <w:szCs w:val="28"/>
        </w:rPr>
      </w:pPr>
    </w:p>
    <w:p w:rsidR="00C12E7E" w:rsidRDefault="00C12E7E" w:rsidP="002866E6">
      <w:pPr>
        <w:ind w:firstLine="709"/>
        <w:contextualSpacing/>
        <w:jc w:val="center"/>
        <w:rPr>
          <w:sz w:val="28"/>
          <w:szCs w:val="28"/>
        </w:rPr>
      </w:pPr>
      <w:r w:rsidRPr="00173416">
        <w:rPr>
          <w:noProof/>
          <w:sz w:val="28"/>
          <w:szCs w:val="28"/>
        </w:rPr>
        <w:t>Рисунок 3.5 –</w:t>
      </w:r>
      <w:r w:rsidRPr="00173416">
        <w:rPr>
          <w:sz w:val="28"/>
          <w:szCs w:val="28"/>
          <w:shd w:val="clear" w:color="auto" w:fill="FFFFFF"/>
        </w:rPr>
        <w:t xml:space="preserve"> </w:t>
      </w:r>
      <w:r>
        <w:rPr>
          <w:sz w:val="28"/>
          <w:szCs w:val="28"/>
          <w:shd w:val="clear" w:color="auto" w:fill="FFFFFF"/>
        </w:rPr>
        <w:t>график потребления электрической энергии г. Петропавловском в период с 01.06.2018г по 30.06.2018г.</w:t>
      </w:r>
    </w:p>
    <w:p w:rsidR="00C12E7E" w:rsidRDefault="00C12E7E" w:rsidP="002866E6">
      <w:pPr>
        <w:ind w:firstLine="709"/>
        <w:contextualSpacing/>
        <w:jc w:val="both"/>
        <w:rPr>
          <w:sz w:val="28"/>
          <w:szCs w:val="28"/>
        </w:rPr>
      </w:pPr>
    </w:p>
    <w:p w:rsidR="00C12E7E" w:rsidRDefault="00C12E7E" w:rsidP="002866E6">
      <w:pPr>
        <w:ind w:firstLine="709"/>
        <w:contextualSpacing/>
        <w:jc w:val="both"/>
        <w:rPr>
          <w:sz w:val="28"/>
          <w:szCs w:val="28"/>
        </w:rPr>
      </w:pPr>
      <w:r>
        <w:rPr>
          <w:sz w:val="28"/>
          <w:szCs w:val="28"/>
        </w:rPr>
        <w:t>На рисунке помимо суточной цикличности прослеживается недельная цикличность, что указывает на прямую зависимость потребления электрической энергии от дня недели. На графике присутствует значение фактического потребления на отметке 577 по шкале часы равное 0, в данном случае нулевое значение соответствует отключению подачи электрической энергии.</w:t>
      </w:r>
    </w:p>
    <w:p w:rsidR="00C12E7E" w:rsidRDefault="00952AC5" w:rsidP="002866E6">
      <w:pPr>
        <w:ind w:firstLine="709"/>
        <w:contextualSpacing/>
        <w:jc w:val="both"/>
        <w:rPr>
          <w:sz w:val="28"/>
          <w:szCs w:val="28"/>
        </w:rPr>
      </w:pPr>
      <w:r>
        <w:rPr>
          <w:sz w:val="28"/>
          <w:szCs w:val="28"/>
        </w:rPr>
        <w:t>Независимо от</w:t>
      </w:r>
      <w:r w:rsidR="00C12E7E">
        <w:rPr>
          <w:sz w:val="28"/>
          <w:szCs w:val="28"/>
        </w:rPr>
        <w:t xml:space="preserve"> то</w:t>
      </w:r>
      <w:r>
        <w:rPr>
          <w:sz w:val="28"/>
          <w:szCs w:val="28"/>
        </w:rPr>
        <w:t>го</w:t>
      </w:r>
      <w:r w:rsidR="00C12E7E">
        <w:rPr>
          <w:sz w:val="28"/>
          <w:szCs w:val="28"/>
        </w:rPr>
        <w:t>, что на рисунке прослеживается трендовая составляющая изменения нагрузки, при анализе данных и составлении статистической диаграммы размаха (рисунок 3.5) видна неоднородность данных,  то есть влияние на потребление различных факторов в различные дни.</w:t>
      </w:r>
    </w:p>
    <w:p w:rsidR="00C12E7E" w:rsidRDefault="00C12E7E" w:rsidP="002866E6">
      <w:pPr>
        <w:ind w:firstLine="709"/>
        <w:contextualSpacing/>
        <w:jc w:val="both"/>
        <w:rPr>
          <w:sz w:val="28"/>
          <w:szCs w:val="28"/>
        </w:rPr>
      </w:pPr>
    </w:p>
    <w:p w:rsidR="00C12E7E" w:rsidRDefault="00C12E7E" w:rsidP="002866E6">
      <w:pPr>
        <w:ind w:firstLine="709"/>
        <w:contextualSpacing/>
        <w:jc w:val="center"/>
        <w:rPr>
          <w:sz w:val="28"/>
          <w:szCs w:val="28"/>
        </w:rPr>
      </w:pPr>
      <w:r w:rsidRPr="00005510">
        <w:rPr>
          <w:noProof/>
        </w:rPr>
        <w:drawing>
          <wp:inline distT="0" distB="0" distL="0" distR="0" wp14:anchorId="00F33390" wp14:editId="0D0DCF64">
            <wp:extent cx="4867275" cy="2219325"/>
            <wp:effectExtent l="0" t="0" r="0" b="0"/>
            <wp:docPr id="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l="25172" t="29932" r="20309" b="25883"/>
                    <a:stretch>
                      <a:fillRect/>
                    </a:stretch>
                  </pic:blipFill>
                  <pic:spPr bwMode="auto">
                    <a:xfrm>
                      <a:off x="0" y="0"/>
                      <a:ext cx="4867275" cy="2219325"/>
                    </a:xfrm>
                    <a:prstGeom prst="rect">
                      <a:avLst/>
                    </a:prstGeom>
                    <a:noFill/>
                    <a:ln>
                      <a:noFill/>
                    </a:ln>
                  </pic:spPr>
                </pic:pic>
              </a:graphicData>
            </a:graphic>
          </wp:inline>
        </w:drawing>
      </w:r>
    </w:p>
    <w:p w:rsidR="00C12E7E" w:rsidRDefault="00C12E7E" w:rsidP="002866E6">
      <w:pPr>
        <w:ind w:firstLine="709"/>
        <w:contextualSpacing/>
        <w:jc w:val="both"/>
        <w:rPr>
          <w:sz w:val="28"/>
          <w:szCs w:val="28"/>
        </w:rPr>
      </w:pPr>
    </w:p>
    <w:p w:rsidR="00C12E7E" w:rsidRDefault="00C12E7E" w:rsidP="002866E6">
      <w:pPr>
        <w:ind w:firstLine="709"/>
        <w:contextualSpacing/>
        <w:jc w:val="center"/>
        <w:rPr>
          <w:sz w:val="28"/>
          <w:szCs w:val="28"/>
        </w:rPr>
      </w:pPr>
      <w:r>
        <w:rPr>
          <w:sz w:val="28"/>
          <w:szCs w:val="28"/>
        </w:rPr>
        <w:t>Рисунок 3.6 – Фактическое потребление электроэнергии 1.06 – 10.06.2018</w:t>
      </w:r>
    </w:p>
    <w:p w:rsidR="00C12E7E" w:rsidRPr="0086711F" w:rsidRDefault="00C12E7E" w:rsidP="002866E6">
      <w:pPr>
        <w:ind w:firstLine="709"/>
        <w:contextualSpacing/>
        <w:jc w:val="both"/>
        <w:rPr>
          <w:sz w:val="28"/>
          <w:szCs w:val="28"/>
        </w:rPr>
      </w:pPr>
    </w:p>
    <w:p w:rsidR="00C12E7E" w:rsidRPr="00FE39B7" w:rsidRDefault="00C12E7E" w:rsidP="002866E6">
      <w:pPr>
        <w:ind w:firstLine="709"/>
        <w:contextualSpacing/>
        <w:jc w:val="both"/>
        <w:rPr>
          <w:rStyle w:val="tlid-translation"/>
          <w:b/>
          <w:sz w:val="28"/>
          <w:szCs w:val="28"/>
        </w:rPr>
      </w:pPr>
      <w:r w:rsidRPr="00FE39B7">
        <w:rPr>
          <w:b/>
          <w:sz w:val="28"/>
          <w:szCs w:val="28"/>
        </w:rPr>
        <w:t>3.</w:t>
      </w:r>
      <w:r>
        <w:rPr>
          <w:b/>
          <w:sz w:val="28"/>
          <w:szCs w:val="28"/>
        </w:rPr>
        <w:t>4</w:t>
      </w:r>
      <w:r w:rsidRPr="00FE39B7">
        <w:rPr>
          <w:b/>
          <w:sz w:val="28"/>
          <w:szCs w:val="28"/>
        </w:rPr>
        <w:t>.</w:t>
      </w:r>
      <w:r>
        <w:rPr>
          <w:b/>
          <w:sz w:val="28"/>
          <w:szCs w:val="28"/>
        </w:rPr>
        <w:t>2</w:t>
      </w:r>
      <w:r w:rsidRPr="00FE39B7">
        <w:rPr>
          <w:b/>
          <w:sz w:val="28"/>
          <w:szCs w:val="28"/>
        </w:rPr>
        <w:t xml:space="preserve"> Выбор оптимального набора факторов информационной базы обучающей выборки</w:t>
      </w:r>
    </w:p>
    <w:p w:rsidR="00C12E7E" w:rsidRDefault="00C12E7E" w:rsidP="002866E6">
      <w:pPr>
        <w:ind w:firstLine="709"/>
        <w:jc w:val="both"/>
        <w:rPr>
          <w:rStyle w:val="tlid-translation"/>
          <w:sz w:val="28"/>
          <w:szCs w:val="28"/>
        </w:rPr>
      </w:pPr>
      <w:r>
        <w:rPr>
          <w:rStyle w:val="tlid-translation"/>
          <w:sz w:val="28"/>
          <w:szCs w:val="28"/>
        </w:rPr>
        <w:t xml:space="preserve">Качество модели энергопотребления напрямую влияет на результаты моделирования и прогнозирования энергопотребления. Существует ряд </w:t>
      </w:r>
      <w:r>
        <w:rPr>
          <w:rStyle w:val="tlid-translation"/>
          <w:sz w:val="28"/>
          <w:szCs w:val="28"/>
        </w:rPr>
        <w:lastRenderedPageBreak/>
        <w:t>требований для модели энергопотребления, позволяющих описать и построить модель более точно</w:t>
      </w:r>
      <w:r w:rsidR="00EE747E">
        <w:rPr>
          <w:rStyle w:val="tlid-translation"/>
          <w:sz w:val="28"/>
          <w:szCs w:val="28"/>
        </w:rPr>
        <w:t xml:space="preserve"> </w:t>
      </w:r>
      <w:r w:rsidR="00EE747E" w:rsidRPr="001F5005">
        <w:rPr>
          <w:sz w:val="28"/>
          <w:szCs w:val="28"/>
          <w:shd w:val="clear" w:color="auto" w:fill="FFFFFF"/>
        </w:rPr>
        <w:t>[</w:t>
      </w:r>
      <w:r w:rsidR="001B2D68">
        <w:rPr>
          <w:sz w:val="28"/>
          <w:szCs w:val="28"/>
          <w:shd w:val="clear" w:color="auto" w:fill="FFFFFF"/>
        </w:rPr>
        <w:t>62</w:t>
      </w:r>
      <w:r w:rsidR="00EE747E" w:rsidRPr="001F5005">
        <w:rPr>
          <w:sz w:val="28"/>
          <w:szCs w:val="28"/>
          <w:shd w:val="clear" w:color="auto" w:fill="FFFFFF"/>
        </w:rPr>
        <w:t>]</w:t>
      </w:r>
      <w:r w:rsidR="001211BA">
        <w:rPr>
          <w:rStyle w:val="tlid-translation"/>
          <w:sz w:val="28"/>
          <w:szCs w:val="28"/>
        </w:rPr>
        <w:t>:</w:t>
      </w:r>
    </w:p>
    <w:p w:rsidR="00C12E7E" w:rsidRPr="0064064C" w:rsidRDefault="00C12E7E" w:rsidP="0064064C">
      <w:pPr>
        <w:pStyle w:val="af6"/>
        <w:numPr>
          <w:ilvl w:val="0"/>
          <w:numId w:val="41"/>
        </w:numPr>
        <w:tabs>
          <w:tab w:val="left" w:pos="142"/>
          <w:tab w:val="left" w:pos="284"/>
        </w:tabs>
        <w:ind w:left="0" w:firstLine="0"/>
        <w:rPr>
          <w:rStyle w:val="tlid-translation"/>
          <w:szCs w:val="28"/>
        </w:rPr>
      </w:pPr>
      <w:r w:rsidRPr="0064064C">
        <w:rPr>
          <w:rStyle w:val="tlid-translation"/>
          <w:szCs w:val="28"/>
        </w:rPr>
        <w:t xml:space="preserve">модель должна быть адаптивной, то есть иметь возможность адаптироваться к изменению влияющих на работу модели факторов. Процесс энергопотребления является динамических и по стечению различных обстоятельств со временем влияние одних факторов усиливается, а других уменьшается. Цель прогнозирования энергопотребления достигать точных прогнозных значений в условиях изменчивости потребления энергии </w:t>
      </w:r>
      <w:r w:rsidR="0064064C">
        <w:rPr>
          <w:rStyle w:val="tlid-translation"/>
          <w:szCs w:val="28"/>
        </w:rPr>
        <w:t>в различные временные интервалы;</w:t>
      </w:r>
    </w:p>
    <w:p w:rsidR="00C12E7E" w:rsidRPr="0064064C" w:rsidRDefault="00C12E7E" w:rsidP="0064064C">
      <w:pPr>
        <w:pStyle w:val="af6"/>
        <w:numPr>
          <w:ilvl w:val="0"/>
          <w:numId w:val="41"/>
        </w:numPr>
        <w:tabs>
          <w:tab w:val="left" w:pos="142"/>
          <w:tab w:val="left" w:pos="284"/>
        </w:tabs>
        <w:ind w:left="0" w:firstLine="0"/>
        <w:rPr>
          <w:rStyle w:val="tlid-translation"/>
          <w:szCs w:val="28"/>
        </w:rPr>
      </w:pPr>
      <w:r w:rsidRPr="0064064C">
        <w:rPr>
          <w:rStyle w:val="tlid-translation"/>
          <w:szCs w:val="28"/>
        </w:rPr>
        <w:t>модель должна обладать абстрактностью, что позволит учитывать большое количество переменных. Построение предметных моделей энергопотребления проблематично и на практике практически невозможно учесть и отразить все факторы</w:t>
      </w:r>
      <w:r w:rsidR="0064064C">
        <w:rPr>
          <w:rStyle w:val="tlid-translation"/>
          <w:szCs w:val="28"/>
        </w:rPr>
        <w:t>, влияющие на энергопотребление;</w:t>
      </w:r>
    </w:p>
    <w:p w:rsidR="00C12E7E" w:rsidRPr="0064064C" w:rsidRDefault="00C12E7E" w:rsidP="0064064C">
      <w:pPr>
        <w:pStyle w:val="af6"/>
        <w:numPr>
          <w:ilvl w:val="0"/>
          <w:numId w:val="41"/>
        </w:numPr>
        <w:tabs>
          <w:tab w:val="left" w:pos="142"/>
          <w:tab w:val="left" w:pos="284"/>
        </w:tabs>
        <w:ind w:left="0" w:firstLine="0"/>
        <w:rPr>
          <w:rStyle w:val="tlid-translation"/>
          <w:szCs w:val="28"/>
        </w:rPr>
      </w:pPr>
      <w:r w:rsidRPr="0064064C">
        <w:rPr>
          <w:rStyle w:val="tlid-translation"/>
          <w:szCs w:val="28"/>
        </w:rPr>
        <w:t>модель должно поддерживать возможность расширения, добавления дополнительных данных. Изменение либо дополнение модели позволят оптимизировать ее, не затрачивая дополнительных ресурсов на постр</w:t>
      </w:r>
      <w:r w:rsidR="0064064C">
        <w:rPr>
          <w:rStyle w:val="tlid-translation"/>
          <w:szCs w:val="28"/>
        </w:rPr>
        <w:t>оение и разработку новой модели;</w:t>
      </w:r>
    </w:p>
    <w:p w:rsidR="00C12E7E" w:rsidRPr="0064064C" w:rsidRDefault="00C12E7E" w:rsidP="0064064C">
      <w:pPr>
        <w:pStyle w:val="af6"/>
        <w:numPr>
          <w:ilvl w:val="0"/>
          <w:numId w:val="41"/>
        </w:numPr>
        <w:tabs>
          <w:tab w:val="left" w:pos="142"/>
          <w:tab w:val="left" w:pos="284"/>
        </w:tabs>
        <w:ind w:left="0" w:firstLine="0"/>
        <w:rPr>
          <w:rStyle w:val="tlid-translation"/>
          <w:szCs w:val="28"/>
        </w:rPr>
      </w:pPr>
      <w:r w:rsidRPr="0064064C">
        <w:rPr>
          <w:rStyle w:val="tlid-translation"/>
          <w:szCs w:val="28"/>
        </w:rPr>
        <w:t xml:space="preserve">модель должна обладать свойством робастности, то есть быть устойчивой к помехам. Ошибки, неточности и неполнота входных данных должны наименьшим образом сказаться </w:t>
      </w:r>
      <w:r w:rsidR="0064064C">
        <w:rPr>
          <w:rStyle w:val="tlid-translation"/>
          <w:szCs w:val="28"/>
        </w:rPr>
        <w:t>на результатах прогнозирования;</w:t>
      </w:r>
    </w:p>
    <w:p w:rsidR="00C12E7E" w:rsidRPr="0064064C" w:rsidRDefault="00C12E7E" w:rsidP="0064064C">
      <w:pPr>
        <w:pStyle w:val="af6"/>
        <w:numPr>
          <w:ilvl w:val="0"/>
          <w:numId w:val="41"/>
        </w:numPr>
        <w:tabs>
          <w:tab w:val="left" w:pos="142"/>
          <w:tab w:val="left" w:pos="284"/>
        </w:tabs>
        <w:ind w:left="0" w:firstLine="0"/>
        <w:rPr>
          <w:rStyle w:val="tlid-translation"/>
          <w:szCs w:val="28"/>
        </w:rPr>
      </w:pPr>
      <w:r w:rsidRPr="0064064C">
        <w:rPr>
          <w:rStyle w:val="tlid-translation"/>
          <w:szCs w:val="28"/>
        </w:rPr>
        <w:t>модель должна позволять строить прогноз за минимальное время. Краткосрочное и оперативное прогнозирование энергопотребления подразумевает получение прогнозных данных заблаговременно, что определяется режимом работы прогнозируемого объекта, а именно непрерывный процесс потребления и производства энергии, и дает возможность предотвращения нештатных ситуаций.</w:t>
      </w:r>
    </w:p>
    <w:p w:rsidR="00C12E7E" w:rsidRDefault="00C12E7E" w:rsidP="002866E6">
      <w:pPr>
        <w:ind w:firstLine="709"/>
        <w:jc w:val="both"/>
        <w:rPr>
          <w:sz w:val="28"/>
          <w:szCs w:val="28"/>
        </w:rPr>
      </w:pPr>
      <w:r>
        <w:rPr>
          <w:rStyle w:val="tlid-translation"/>
          <w:sz w:val="28"/>
          <w:szCs w:val="28"/>
        </w:rPr>
        <w:t>Для прогнозирования энергопотребления используется набор ретроспективных данных о потребляемой энергии, температуре окружающей среды и пр. Часть данных из общей генеральной совокупности на которой будет строиться прогноз будет являться обучающей выборкой.  Для оценки качества прогноза, обучающая выборка разбивается на несколько составляющих, обучающую и тестовую часть. Данные обучающего множества непосредственно используются для обучения системы. Тестовая часть, обычно составляющая не более 25% от всей выборки используется для последующей проверки работы прогностической системы. На основе проверки далее строится анализ качества прогнозирования и вычисляется погрешность системы</w:t>
      </w:r>
      <w:r w:rsidR="005C0958">
        <w:rPr>
          <w:rStyle w:val="tlid-translation"/>
          <w:sz w:val="28"/>
          <w:szCs w:val="28"/>
        </w:rPr>
        <w:t xml:space="preserve"> </w:t>
      </w:r>
      <w:r w:rsidR="005C0958">
        <w:rPr>
          <w:color w:val="000000"/>
          <w:sz w:val="28"/>
          <w:szCs w:val="28"/>
        </w:rPr>
        <w:t>[</w:t>
      </w:r>
      <w:r w:rsidR="001B2D68">
        <w:rPr>
          <w:color w:val="000000"/>
          <w:sz w:val="28"/>
          <w:szCs w:val="28"/>
        </w:rPr>
        <w:t>9</w:t>
      </w:r>
      <w:r w:rsidR="005C0958">
        <w:rPr>
          <w:color w:val="000000"/>
          <w:sz w:val="28"/>
          <w:szCs w:val="28"/>
        </w:rPr>
        <w:t>]</w:t>
      </w:r>
      <w:r w:rsidR="001211BA">
        <w:rPr>
          <w:rStyle w:val="tlid-translation"/>
          <w:sz w:val="28"/>
          <w:szCs w:val="28"/>
        </w:rPr>
        <w:t>.</w:t>
      </w:r>
    </w:p>
    <w:p w:rsidR="00C12E7E" w:rsidRDefault="00C12E7E" w:rsidP="002866E6">
      <w:pPr>
        <w:ind w:firstLine="709"/>
        <w:jc w:val="both"/>
        <w:rPr>
          <w:sz w:val="28"/>
          <w:szCs w:val="28"/>
        </w:rPr>
      </w:pPr>
      <w:r>
        <w:rPr>
          <w:sz w:val="28"/>
          <w:szCs w:val="28"/>
        </w:rPr>
        <w:t xml:space="preserve">Как уже было описано </w:t>
      </w:r>
      <w:r w:rsidR="0096308C">
        <w:rPr>
          <w:sz w:val="28"/>
          <w:szCs w:val="28"/>
        </w:rPr>
        <w:t>ранее</w:t>
      </w:r>
      <w:r>
        <w:rPr>
          <w:sz w:val="28"/>
          <w:szCs w:val="28"/>
        </w:rPr>
        <w:t xml:space="preserve"> </w:t>
      </w:r>
      <w:r w:rsidR="0096308C">
        <w:rPr>
          <w:sz w:val="28"/>
          <w:szCs w:val="28"/>
        </w:rPr>
        <w:t xml:space="preserve">на </w:t>
      </w:r>
      <w:r>
        <w:rPr>
          <w:sz w:val="28"/>
          <w:szCs w:val="28"/>
        </w:rPr>
        <w:t xml:space="preserve">процесс потребления электрической энергии </w:t>
      </w:r>
      <w:r w:rsidR="0096308C">
        <w:rPr>
          <w:sz w:val="28"/>
          <w:szCs w:val="28"/>
        </w:rPr>
        <w:t>влияет</w:t>
      </w:r>
      <w:r>
        <w:rPr>
          <w:sz w:val="28"/>
          <w:szCs w:val="28"/>
        </w:rPr>
        <w:t xml:space="preserve"> много</w:t>
      </w:r>
      <w:r w:rsidR="0096308C">
        <w:rPr>
          <w:sz w:val="28"/>
          <w:szCs w:val="28"/>
        </w:rPr>
        <w:t xml:space="preserve"> </w:t>
      </w:r>
      <w:r>
        <w:rPr>
          <w:sz w:val="28"/>
          <w:szCs w:val="28"/>
        </w:rPr>
        <w:t>фактор</w:t>
      </w:r>
      <w:r w:rsidR="0096308C">
        <w:rPr>
          <w:sz w:val="28"/>
          <w:szCs w:val="28"/>
        </w:rPr>
        <w:t>ов</w:t>
      </w:r>
      <w:r w:rsidRPr="00AC712C">
        <w:rPr>
          <w:sz w:val="28"/>
          <w:szCs w:val="28"/>
        </w:rPr>
        <w:t xml:space="preserve">. В </w:t>
      </w:r>
      <w:r w:rsidR="0096308C">
        <w:rPr>
          <w:sz w:val="28"/>
          <w:szCs w:val="28"/>
        </w:rPr>
        <w:t>данной</w:t>
      </w:r>
      <w:r>
        <w:rPr>
          <w:sz w:val="28"/>
          <w:szCs w:val="28"/>
        </w:rPr>
        <w:t xml:space="preserve"> </w:t>
      </w:r>
      <w:r w:rsidR="00326DE8">
        <w:rPr>
          <w:sz w:val="28"/>
          <w:szCs w:val="28"/>
        </w:rPr>
        <w:t>диссертационный</w:t>
      </w:r>
      <w:r w:rsidR="0096308C">
        <w:rPr>
          <w:sz w:val="28"/>
          <w:szCs w:val="28"/>
        </w:rPr>
        <w:t xml:space="preserve"> работе</w:t>
      </w:r>
      <w:r w:rsidRPr="00AC712C">
        <w:rPr>
          <w:sz w:val="28"/>
          <w:szCs w:val="28"/>
        </w:rPr>
        <w:t xml:space="preserve"> модель потребления</w:t>
      </w:r>
      <w:r>
        <w:rPr>
          <w:sz w:val="28"/>
          <w:szCs w:val="28"/>
        </w:rPr>
        <w:t xml:space="preserve"> энергии </w:t>
      </w:r>
      <w:r w:rsidR="0096308C">
        <w:rPr>
          <w:sz w:val="28"/>
          <w:szCs w:val="28"/>
        </w:rPr>
        <w:t>описывается как следующая</w:t>
      </w:r>
      <w:r>
        <w:rPr>
          <w:sz w:val="28"/>
          <w:szCs w:val="28"/>
        </w:rPr>
        <w:t xml:space="preserve"> нелинейная функция</w:t>
      </w:r>
      <w:r w:rsidR="001B2D68">
        <w:rPr>
          <w:color w:val="000000"/>
          <w:sz w:val="28"/>
          <w:szCs w:val="28"/>
        </w:rPr>
        <w:t xml:space="preserve"> </w:t>
      </w:r>
      <w:r w:rsidR="005C0958">
        <w:rPr>
          <w:color w:val="000000"/>
          <w:sz w:val="28"/>
          <w:szCs w:val="28"/>
        </w:rPr>
        <w:t>[</w:t>
      </w:r>
      <w:r w:rsidR="001B2D68">
        <w:rPr>
          <w:color w:val="000000"/>
          <w:sz w:val="28"/>
          <w:szCs w:val="28"/>
        </w:rPr>
        <w:t>58</w:t>
      </w:r>
      <w:r w:rsidR="00FE1662">
        <w:rPr>
          <w:color w:val="000000"/>
          <w:sz w:val="28"/>
          <w:szCs w:val="28"/>
        </w:rPr>
        <w:t xml:space="preserve">, </w:t>
      </w:r>
      <w:r w:rsidR="001B2D68">
        <w:rPr>
          <w:color w:val="000000"/>
          <w:sz w:val="28"/>
          <w:szCs w:val="28"/>
        </w:rPr>
        <w:t>63</w:t>
      </w:r>
      <w:r w:rsidR="005C0958">
        <w:rPr>
          <w:color w:val="000000"/>
          <w:sz w:val="28"/>
          <w:szCs w:val="28"/>
        </w:rPr>
        <w:t>]</w:t>
      </w:r>
      <w:r w:rsidR="006E05EB">
        <w:rPr>
          <w:color w:val="000000"/>
          <w:sz w:val="28"/>
          <w:szCs w:val="28"/>
        </w:rPr>
        <w:t>:</w:t>
      </w:r>
    </w:p>
    <w:p w:rsidR="00C12E7E" w:rsidRPr="00AC712C" w:rsidRDefault="00C12E7E" w:rsidP="002866E6">
      <w:pPr>
        <w:ind w:firstLine="709"/>
        <w:jc w:val="both"/>
        <w:rPr>
          <w:sz w:val="28"/>
          <w:szCs w:val="28"/>
        </w:rPr>
      </w:pPr>
    </w:p>
    <w:p w:rsidR="00C12E7E" w:rsidRDefault="00305B0E" w:rsidP="002866E6">
      <w:pPr>
        <w:ind w:firstLine="709"/>
        <w:jc w:val="right"/>
        <w:rPr>
          <w:sz w:val="28"/>
          <w:szCs w:val="28"/>
        </w:rPr>
      </w:pPr>
      <m:oMath>
        <m:acc>
          <m:accPr>
            <m:chr m:val="̅"/>
            <m:ctrlPr>
              <w:rPr>
                <w:rFonts w:ascii="Cambria Math" w:hAnsi="Cambria Math"/>
                <w:i/>
                <w:sz w:val="28"/>
                <w:szCs w:val="28"/>
              </w:rPr>
            </m:ctrlPr>
          </m:accPr>
          <m:e>
            <m:r>
              <w:rPr>
                <w:rFonts w:ascii="Cambria Math" w:hAnsi="Cambria Math"/>
                <w:sz w:val="28"/>
                <w:szCs w:val="28"/>
              </w:rPr>
              <m:t>W</m:t>
            </m:r>
          </m:e>
        </m:acc>
        <m:r>
          <w:rPr>
            <w:rFonts w:ascii="Cambria Math"/>
            <w:sz w:val="28"/>
            <w:szCs w:val="28"/>
          </w:rPr>
          <m:t>=</m:t>
        </m:r>
        <m:r>
          <w:rPr>
            <w:rFonts w:ascii="Cambria Math" w:hAnsi="Cambria Math"/>
            <w:sz w:val="28"/>
            <w:szCs w:val="28"/>
          </w:rPr>
          <m:t>f</m:t>
        </m:r>
        <m:r>
          <w:rPr>
            <w:rFonts w:ascii="Cambria Math"/>
            <w:sz w:val="28"/>
            <w:szCs w:val="28"/>
          </w:rPr>
          <m:t>(</m:t>
        </m:r>
        <m:sSub>
          <m:sSubPr>
            <m:ctrlPr>
              <w:rPr>
                <w:rFonts w:ascii="Cambria Math" w:hAnsi="Cambria Math"/>
                <w:i/>
                <w:sz w:val="28"/>
                <w:szCs w:val="28"/>
              </w:rPr>
            </m:ctrlPr>
          </m:sSubPr>
          <m:e>
            <m:r>
              <w:rPr>
                <w:rFonts w:ascii="Cambria Math" w:hAnsi="Cambria Math"/>
                <w:sz w:val="28"/>
                <w:szCs w:val="28"/>
              </w:rPr>
              <m:t>W</m:t>
            </m:r>
          </m:e>
          <m:sub>
            <m:r>
              <w:rPr>
                <w:rFonts w:ascii="Cambria Math"/>
                <w:sz w:val="28"/>
                <w:szCs w:val="28"/>
              </w:rPr>
              <m:t>1</m:t>
            </m:r>
          </m:sub>
        </m:sSub>
        <m:r>
          <w:rPr>
            <w:rFonts w:ascii="Cambria Math"/>
            <w:sz w:val="28"/>
            <w:szCs w:val="28"/>
          </w:rPr>
          <m:t xml:space="preserve">, </m:t>
        </m:r>
        <m:sSub>
          <m:sSubPr>
            <m:ctrlPr>
              <w:rPr>
                <w:rFonts w:ascii="Cambria Math" w:hAnsi="Cambria Math"/>
                <w:i/>
                <w:sz w:val="28"/>
                <w:szCs w:val="28"/>
                <w:lang w:val="en-US"/>
              </w:rPr>
            </m:ctrlPr>
          </m:sSubPr>
          <m:e>
            <m:r>
              <w:rPr>
                <w:rFonts w:ascii="Cambria Math" w:hAnsi="Cambria Math"/>
                <w:sz w:val="28"/>
                <w:szCs w:val="28"/>
              </w:rPr>
              <m:t>W</m:t>
            </m:r>
          </m:e>
          <m:sub>
            <m:r>
              <w:rPr>
                <w:rFonts w:ascii="Cambria Math"/>
                <w:sz w:val="28"/>
                <w:szCs w:val="28"/>
              </w:rPr>
              <m:t>2</m:t>
            </m:r>
          </m:sub>
        </m:sSub>
        <m:r>
          <w:rPr>
            <w:rFonts w:ascii="Cambria Math"/>
            <w:sz w:val="28"/>
            <w:szCs w:val="28"/>
          </w:rPr>
          <m:t xml:space="preserve">, </m:t>
        </m:r>
        <m:r>
          <w:rPr>
            <w:rFonts w:ascii="Cambria Math"/>
            <w:sz w:val="28"/>
            <w:szCs w:val="28"/>
            <w:lang w:val="en-US"/>
          </w:rPr>
          <m:t>Q</m:t>
        </m:r>
        <m:r>
          <w:rPr>
            <w:rFonts w:ascii="Cambria Math"/>
            <w:sz w:val="28"/>
            <w:szCs w:val="28"/>
          </w:rPr>
          <m:t>,</m:t>
        </m:r>
        <m:r>
          <w:rPr>
            <w:rFonts w:ascii="Cambria Math"/>
            <w:sz w:val="28"/>
            <w:szCs w:val="28"/>
          </w:rPr>
          <m:t>Т</m:t>
        </m:r>
        <m:r>
          <w:rPr>
            <w:rFonts w:ascii="Cambria Math"/>
            <w:sz w:val="28"/>
            <w:szCs w:val="28"/>
          </w:rPr>
          <m:t>,</m:t>
        </m:r>
        <m:r>
          <w:rPr>
            <w:rFonts w:ascii="Cambria Math" w:hAnsi="Cambria Math"/>
            <w:sz w:val="28"/>
            <w:szCs w:val="28"/>
          </w:rPr>
          <m:t>t</m:t>
        </m:r>
        <m:r>
          <w:rPr>
            <w:rFonts w:ascii="Cambria Math"/>
            <w:sz w:val="28"/>
            <w:szCs w:val="28"/>
          </w:rPr>
          <m:t>)</m:t>
        </m:r>
      </m:oMath>
      <w:r w:rsidR="00C12E7E" w:rsidRPr="00AE2A0B">
        <w:rPr>
          <w:sz w:val="28"/>
          <w:szCs w:val="28"/>
        </w:rPr>
        <w:t xml:space="preserve">,                                  </w:t>
      </w:r>
      <w:r w:rsidR="00C12E7E">
        <w:rPr>
          <w:sz w:val="28"/>
          <w:szCs w:val="28"/>
        </w:rPr>
        <w:t xml:space="preserve">  </w:t>
      </w:r>
      <w:r w:rsidR="00C12E7E" w:rsidRPr="00AE2A0B">
        <w:rPr>
          <w:sz w:val="28"/>
          <w:szCs w:val="28"/>
        </w:rPr>
        <w:t xml:space="preserve">          (</w:t>
      </w:r>
      <w:r w:rsidR="00C12E7E">
        <w:rPr>
          <w:sz w:val="28"/>
          <w:szCs w:val="28"/>
        </w:rPr>
        <w:t>3.</w:t>
      </w:r>
      <w:r w:rsidR="00AD1B7D">
        <w:rPr>
          <w:sz w:val="28"/>
          <w:szCs w:val="28"/>
        </w:rPr>
        <w:t>22</w:t>
      </w:r>
      <w:r w:rsidR="00C12E7E" w:rsidRPr="00AE2A0B">
        <w:rPr>
          <w:sz w:val="28"/>
          <w:szCs w:val="28"/>
        </w:rPr>
        <w:t>)</w:t>
      </w:r>
    </w:p>
    <w:p w:rsidR="00C12E7E" w:rsidRPr="00AE2A0B" w:rsidRDefault="00C12E7E" w:rsidP="002866E6">
      <w:pPr>
        <w:ind w:firstLine="709"/>
        <w:jc w:val="right"/>
        <w:rPr>
          <w:sz w:val="28"/>
          <w:szCs w:val="28"/>
        </w:rPr>
      </w:pPr>
    </w:p>
    <w:p w:rsidR="00AD1B7D" w:rsidRDefault="00AD1B7D" w:rsidP="002866E6">
      <w:pPr>
        <w:ind w:firstLine="709"/>
        <w:jc w:val="both"/>
        <w:rPr>
          <w:sz w:val="28"/>
          <w:szCs w:val="28"/>
        </w:rPr>
      </w:pPr>
      <w:r w:rsidRPr="00AE2A0B">
        <w:rPr>
          <w:sz w:val="28"/>
          <w:szCs w:val="28"/>
        </w:rPr>
        <w:t>Г</w:t>
      </w:r>
      <w:r w:rsidR="00C12E7E" w:rsidRPr="00AE2A0B">
        <w:rPr>
          <w:sz w:val="28"/>
          <w:szCs w:val="28"/>
        </w:rPr>
        <w:t>де</w:t>
      </w:r>
      <w:r>
        <w:rPr>
          <w:sz w:val="28"/>
          <w:szCs w:val="28"/>
        </w:rPr>
        <w:t>:</w:t>
      </w:r>
    </w:p>
    <w:p w:rsidR="00C12E7E" w:rsidRPr="00AC712C" w:rsidRDefault="00C12E7E" w:rsidP="002866E6">
      <w:pPr>
        <w:ind w:firstLine="709"/>
        <w:jc w:val="both"/>
        <w:rPr>
          <w:sz w:val="28"/>
          <w:szCs w:val="28"/>
        </w:rPr>
      </w:pPr>
      <w:r w:rsidRPr="00AE2A0B">
        <w:rPr>
          <w:sz w:val="28"/>
          <w:szCs w:val="28"/>
        </w:rPr>
        <w:t xml:space="preserve"> </w:t>
      </w:r>
      <w:r w:rsidRPr="00AC712C">
        <w:rPr>
          <w:sz w:val="28"/>
          <w:szCs w:val="28"/>
        </w:rPr>
        <w:t xml:space="preserve"> </w:t>
      </w:r>
      <m:oMath>
        <m:acc>
          <m:accPr>
            <m:chr m:val="̅"/>
            <m:ctrlPr>
              <w:rPr>
                <w:rFonts w:ascii="Cambria Math" w:hAnsi="Cambria Math"/>
                <w:i/>
                <w:sz w:val="28"/>
                <w:szCs w:val="28"/>
              </w:rPr>
            </m:ctrlPr>
          </m:accPr>
          <m:e>
            <m:r>
              <w:rPr>
                <w:rFonts w:ascii="Cambria Math" w:hAnsi="Cambria Math"/>
                <w:sz w:val="28"/>
                <w:szCs w:val="28"/>
              </w:rPr>
              <m:t>W</m:t>
            </m:r>
          </m:e>
        </m:acc>
      </m:oMath>
      <w:r>
        <w:rPr>
          <w:sz w:val="28"/>
          <w:szCs w:val="28"/>
        </w:rPr>
        <w:t xml:space="preserve"> – </w:t>
      </w:r>
      <w:r w:rsidR="0096308C">
        <w:rPr>
          <w:sz w:val="28"/>
          <w:szCs w:val="28"/>
        </w:rPr>
        <w:t xml:space="preserve">фактическое </w:t>
      </w:r>
      <w:r w:rsidRPr="00AE2A0B">
        <w:rPr>
          <w:sz w:val="28"/>
          <w:szCs w:val="28"/>
        </w:rPr>
        <w:t>потребление</w:t>
      </w:r>
      <w:r>
        <w:rPr>
          <w:sz w:val="28"/>
          <w:szCs w:val="28"/>
        </w:rPr>
        <w:t xml:space="preserve"> </w:t>
      </w:r>
      <w:r w:rsidR="0096308C">
        <w:rPr>
          <w:sz w:val="28"/>
          <w:szCs w:val="28"/>
        </w:rPr>
        <w:t>электро</w:t>
      </w:r>
      <w:r>
        <w:rPr>
          <w:sz w:val="28"/>
          <w:szCs w:val="28"/>
        </w:rPr>
        <w:t>энергии</w:t>
      </w:r>
      <w:r w:rsidRPr="00AE2A0B">
        <w:rPr>
          <w:sz w:val="28"/>
          <w:szCs w:val="28"/>
        </w:rPr>
        <w:t>, МВт;</w:t>
      </w:r>
    </w:p>
    <w:p w:rsidR="00C12E7E" w:rsidRPr="00AE2A0B" w:rsidRDefault="00305B0E" w:rsidP="002866E6">
      <w:pPr>
        <w:ind w:firstLine="709"/>
        <w:jc w:val="both"/>
        <w:rPr>
          <w:sz w:val="28"/>
          <w:szCs w:val="28"/>
        </w:rPr>
      </w:pPr>
      <m:oMath>
        <m:sSubSup>
          <m:sSubSupPr>
            <m:ctrlPr>
              <w:rPr>
                <w:rFonts w:ascii="Cambria Math" w:hAnsi="Cambria Math"/>
                <w:i/>
                <w:sz w:val="28"/>
                <w:szCs w:val="28"/>
              </w:rPr>
            </m:ctrlPr>
          </m:sSubSupPr>
          <m:e>
            <m:r>
              <w:rPr>
                <w:rFonts w:ascii="Cambria Math" w:hAnsi="Cambria Math"/>
                <w:sz w:val="28"/>
                <w:szCs w:val="28"/>
              </w:rPr>
              <m:t>W</m:t>
            </m:r>
          </m:e>
          <m:sub>
            <m:r>
              <w:rPr>
                <w:rFonts w:ascii="Cambria Math"/>
                <w:sz w:val="28"/>
                <w:szCs w:val="28"/>
              </w:rPr>
              <m:t>1</m:t>
            </m:r>
          </m:sub>
          <m:sup>
            <m:r>
              <w:rPr>
                <w:rFonts w:ascii="Cambria Math" w:hAnsi="Cambria Math"/>
                <w:sz w:val="28"/>
                <w:szCs w:val="28"/>
              </w:rPr>
              <m:t>'</m:t>
            </m:r>
          </m:sup>
        </m:sSubSup>
      </m:oMath>
      <w:r w:rsidR="00C12E7E" w:rsidRPr="00AE2A0B">
        <w:rPr>
          <w:sz w:val="28"/>
          <w:szCs w:val="28"/>
        </w:rPr>
        <w:t xml:space="preserve">– </w:t>
      </w:r>
      <w:r w:rsidR="0096308C">
        <w:rPr>
          <w:sz w:val="28"/>
          <w:szCs w:val="28"/>
        </w:rPr>
        <w:t xml:space="preserve">фактическое </w:t>
      </w:r>
      <w:r w:rsidR="00C12E7E" w:rsidRPr="00AE2A0B">
        <w:rPr>
          <w:sz w:val="28"/>
          <w:szCs w:val="28"/>
        </w:rPr>
        <w:t>потребление</w:t>
      </w:r>
      <w:r w:rsidR="00C12E7E">
        <w:rPr>
          <w:sz w:val="28"/>
          <w:szCs w:val="28"/>
        </w:rPr>
        <w:t xml:space="preserve"> </w:t>
      </w:r>
      <w:r w:rsidR="0096308C">
        <w:rPr>
          <w:sz w:val="28"/>
          <w:szCs w:val="28"/>
        </w:rPr>
        <w:t>электро</w:t>
      </w:r>
      <w:r w:rsidR="00C12E7E">
        <w:rPr>
          <w:sz w:val="28"/>
          <w:szCs w:val="28"/>
        </w:rPr>
        <w:t>энергии</w:t>
      </w:r>
      <w:r w:rsidR="00C12E7E" w:rsidRPr="00AE2A0B">
        <w:rPr>
          <w:sz w:val="28"/>
          <w:szCs w:val="28"/>
        </w:rPr>
        <w:t xml:space="preserve"> за </w:t>
      </w:r>
      <w:r w:rsidR="00C12E7E">
        <w:rPr>
          <w:sz w:val="28"/>
          <w:szCs w:val="28"/>
        </w:rPr>
        <w:t>предыдущие</w:t>
      </w:r>
      <w:r w:rsidR="00C12E7E" w:rsidRPr="00AE2A0B">
        <w:rPr>
          <w:sz w:val="28"/>
          <w:szCs w:val="28"/>
        </w:rPr>
        <w:t xml:space="preserve"> сутки, МВт;</w:t>
      </w:r>
    </w:p>
    <w:p w:rsidR="00C12E7E" w:rsidRPr="00AE2A0B" w:rsidRDefault="00305B0E" w:rsidP="002866E6">
      <w:pPr>
        <w:ind w:firstLine="709"/>
        <w:jc w:val="both"/>
        <w:rPr>
          <w:sz w:val="28"/>
          <w:szCs w:val="28"/>
        </w:rPr>
      </w:pPr>
      <m:oMath>
        <m:sSubSup>
          <m:sSubSupPr>
            <m:ctrlPr>
              <w:rPr>
                <w:rFonts w:ascii="Cambria Math" w:hAnsi="Cambria Math"/>
                <w:i/>
                <w:sz w:val="28"/>
                <w:szCs w:val="28"/>
              </w:rPr>
            </m:ctrlPr>
          </m:sSubSupPr>
          <m:e>
            <m:r>
              <w:rPr>
                <w:rFonts w:ascii="Cambria Math" w:hAnsi="Cambria Math"/>
                <w:sz w:val="28"/>
                <w:szCs w:val="28"/>
              </w:rPr>
              <m:t>W</m:t>
            </m:r>
          </m:e>
          <m:sub>
            <m:r>
              <w:rPr>
                <w:rFonts w:ascii="Cambria Math"/>
                <w:sz w:val="28"/>
                <w:szCs w:val="28"/>
              </w:rPr>
              <m:t>2</m:t>
            </m:r>
          </m:sub>
          <m:sup>
            <m:r>
              <w:rPr>
                <w:rFonts w:ascii="Cambria Math" w:hAnsi="Cambria Math"/>
                <w:sz w:val="28"/>
                <w:szCs w:val="28"/>
              </w:rPr>
              <m:t>'</m:t>
            </m:r>
          </m:sup>
        </m:sSubSup>
      </m:oMath>
      <w:r w:rsidR="00C12E7E" w:rsidRPr="00AE2A0B">
        <w:rPr>
          <w:sz w:val="28"/>
          <w:szCs w:val="28"/>
        </w:rPr>
        <w:t xml:space="preserve"> – </w:t>
      </w:r>
      <w:r w:rsidR="0096308C">
        <w:rPr>
          <w:sz w:val="28"/>
          <w:szCs w:val="28"/>
        </w:rPr>
        <w:t xml:space="preserve">фактическое </w:t>
      </w:r>
      <w:r w:rsidR="00C12E7E" w:rsidRPr="00AE2A0B">
        <w:rPr>
          <w:sz w:val="28"/>
          <w:szCs w:val="28"/>
        </w:rPr>
        <w:t>потребление</w:t>
      </w:r>
      <w:r w:rsidR="00C12E7E">
        <w:rPr>
          <w:sz w:val="28"/>
          <w:szCs w:val="28"/>
        </w:rPr>
        <w:t xml:space="preserve"> </w:t>
      </w:r>
      <w:r w:rsidR="0096308C">
        <w:rPr>
          <w:sz w:val="28"/>
          <w:szCs w:val="28"/>
        </w:rPr>
        <w:t>электро</w:t>
      </w:r>
      <w:r w:rsidR="00C12E7E">
        <w:rPr>
          <w:sz w:val="28"/>
          <w:szCs w:val="28"/>
        </w:rPr>
        <w:t>энергии</w:t>
      </w:r>
      <w:r w:rsidR="00C12E7E" w:rsidRPr="00AE2A0B">
        <w:rPr>
          <w:sz w:val="28"/>
          <w:szCs w:val="28"/>
        </w:rPr>
        <w:t xml:space="preserve"> в аналогичный день в </w:t>
      </w:r>
      <w:r w:rsidR="00C12E7E">
        <w:rPr>
          <w:sz w:val="28"/>
          <w:szCs w:val="28"/>
        </w:rPr>
        <w:t>предыдущем</w:t>
      </w:r>
      <w:r w:rsidR="00C12E7E" w:rsidRPr="00AE2A0B">
        <w:rPr>
          <w:sz w:val="28"/>
          <w:szCs w:val="28"/>
        </w:rPr>
        <w:t xml:space="preserve"> году, МВт;</w:t>
      </w:r>
    </w:p>
    <w:p w:rsidR="00C12E7E" w:rsidRPr="00AC712C" w:rsidRDefault="00C12E7E" w:rsidP="002866E6">
      <w:pPr>
        <w:ind w:firstLine="709"/>
        <w:jc w:val="both"/>
        <w:rPr>
          <w:color w:val="000000"/>
          <w:sz w:val="28"/>
          <w:szCs w:val="28"/>
        </w:rPr>
      </w:pPr>
      <w:r w:rsidRPr="00AC712C">
        <w:rPr>
          <w:i/>
          <w:color w:val="000000"/>
          <w:sz w:val="28"/>
          <w:szCs w:val="28"/>
          <w:lang w:val="en-US"/>
        </w:rPr>
        <w:t>Q</w:t>
      </w:r>
      <w:r w:rsidRPr="00AC712C">
        <w:rPr>
          <w:color w:val="000000"/>
          <w:sz w:val="28"/>
          <w:szCs w:val="28"/>
        </w:rPr>
        <w:t xml:space="preserve"> – тип дня недели;</w:t>
      </w:r>
    </w:p>
    <w:p w:rsidR="00C12E7E" w:rsidRPr="00AC712C" w:rsidRDefault="00C12E7E" w:rsidP="002866E6">
      <w:pPr>
        <w:ind w:firstLine="709"/>
        <w:jc w:val="both"/>
        <w:rPr>
          <w:color w:val="000000"/>
          <w:sz w:val="28"/>
          <w:szCs w:val="28"/>
        </w:rPr>
      </w:pPr>
      <w:r w:rsidRPr="00AE2A0B">
        <w:rPr>
          <w:i/>
          <w:sz w:val="28"/>
          <w:szCs w:val="28"/>
          <w:lang w:val="en-US"/>
        </w:rPr>
        <w:t>T</w:t>
      </w:r>
      <w:r w:rsidRPr="00AE2A0B">
        <w:rPr>
          <w:sz w:val="28"/>
          <w:szCs w:val="28"/>
        </w:rPr>
        <w:t xml:space="preserve"> – температура окружающе</w:t>
      </w:r>
      <w:r>
        <w:rPr>
          <w:sz w:val="28"/>
          <w:szCs w:val="28"/>
        </w:rPr>
        <w:t xml:space="preserve">го воздуха в день </w:t>
      </w:r>
      <w:r w:rsidRPr="00AE2A0B">
        <w:rPr>
          <w:sz w:val="28"/>
          <w:szCs w:val="28"/>
        </w:rPr>
        <w:t>потребления</w:t>
      </w:r>
      <w:r>
        <w:rPr>
          <w:sz w:val="28"/>
          <w:szCs w:val="28"/>
        </w:rPr>
        <w:t xml:space="preserve"> энергии</w:t>
      </w:r>
      <w:r w:rsidRPr="00AE2A0B">
        <w:rPr>
          <w:sz w:val="28"/>
          <w:szCs w:val="28"/>
        </w:rPr>
        <w:t xml:space="preserve">, </w:t>
      </w:r>
      <w:r w:rsidRPr="00AC712C">
        <w:rPr>
          <w:color w:val="000000"/>
          <w:sz w:val="28"/>
          <w:szCs w:val="28"/>
        </w:rPr>
        <w:t>°С;</w:t>
      </w:r>
    </w:p>
    <w:p w:rsidR="00C12E7E" w:rsidRDefault="00C12E7E" w:rsidP="002866E6">
      <w:pPr>
        <w:ind w:firstLine="709"/>
        <w:jc w:val="both"/>
        <w:rPr>
          <w:color w:val="000000"/>
          <w:sz w:val="28"/>
          <w:szCs w:val="28"/>
        </w:rPr>
      </w:pPr>
      <w:r w:rsidRPr="00AC712C">
        <w:rPr>
          <w:i/>
          <w:color w:val="000000"/>
          <w:sz w:val="28"/>
          <w:szCs w:val="28"/>
          <w:lang w:val="en-US"/>
        </w:rPr>
        <w:t>t</w:t>
      </w:r>
      <w:r w:rsidRPr="00AC712C">
        <w:rPr>
          <w:color w:val="000000"/>
          <w:sz w:val="28"/>
          <w:szCs w:val="28"/>
        </w:rPr>
        <w:t xml:space="preserve"> – час суток.</w:t>
      </w:r>
    </w:p>
    <w:p w:rsidR="00AD1B7D" w:rsidRPr="00AC712C" w:rsidRDefault="00AD1B7D" w:rsidP="002866E6">
      <w:pPr>
        <w:ind w:firstLine="709"/>
        <w:jc w:val="both"/>
        <w:rPr>
          <w:color w:val="000000"/>
          <w:sz w:val="28"/>
          <w:szCs w:val="28"/>
        </w:rPr>
      </w:pPr>
    </w:p>
    <w:p w:rsidR="0096308C" w:rsidRPr="0096308C" w:rsidRDefault="0096308C" w:rsidP="002866E6">
      <w:pPr>
        <w:ind w:firstLine="709"/>
        <w:jc w:val="both"/>
        <w:rPr>
          <w:sz w:val="28"/>
          <w:szCs w:val="28"/>
        </w:rPr>
      </w:pPr>
      <w:r w:rsidRPr="0096308C">
        <w:rPr>
          <w:sz w:val="28"/>
          <w:szCs w:val="28"/>
        </w:rPr>
        <w:t>На п</w:t>
      </w:r>
      <w:r w:rsidR="00C12E7E" w:rsidRPr="0096308C">
        <w:rPr>
          <w:sz w:val="28"/>
          <w:szCs w:val="28"/>
        </w:rPr>
        <w:t>отребление энергии</w:t>
      </w:r>
      <w:r w:rsidRPr="0096308C">
        <w:rPr>
          <w:sz w:val="28"/>
          <w:szCs w:val="28"/>
        </w:rPr>
        <w:t xml:space="preserve"> накладываются стабильные систематические изменения</w:t>
      </w:r>
      <w:r>
        <w:rPr>
          <w:sz w:val="28"/>
          <w:szCs w:val="28"/>
        </w:rPr>
        <w:t xml:space="preserve"> во времени</w:t>
      </w:r>
      <w:r w:rsidRPr="0096308C">
        <w:rPr>
          <w:sz w:val="28"/>
          <w:szCs w:val="28"/>
        </w:rPr>
        <w:t xml:space="preserve"> и количество использованной энергии в равнозначный день в прошлом году может быть базой для прогноза, то есть являться трендовой</w:t>
      </w:r>
      <w:r>
        <w:rPr>
          <w:sz w:val="28"/>
          <w:szCs w:val="28"/>
        </w:rPr>
        <w:t xml:space="preserve"> </w:t>
      </w:r>
      <w:r w:rsidRPr="0096308C">
        <w:rPr>
          <w:sz w:val="28"/>
          <w:szCs w:val="28"/>
        </w:rPr>
        <w:t>составляющей</w:t>
      </w:r>
      <w:r w:rsidR="00C12E7E" w:rsidRPr="0096308C">
        <w:rPr>
          <w:sz w:val="28"/>
          <w:szCs w:val="28"/>
        </w:rPr>
        <w:t xml:space="preserve">. </w:t>
      </w:r>
      <w:r w:rsidRPr="0096308C">
        <w:rPr>
          <w:sz w:val="28"/>
          <w:szCs w:val="28"/>
        </w:rPr>
        <w:t>При осуществлении прогноза,</w:t>
      </w:r>
      <w:r w:rsidR="00C12E7E" w:rsidRPr="0096308C">
        <w:rPr>
          <w:sz w:val="28"/>
          <w:szCs w:val="28"/>
        </w:rPr>
        <w:t xml:space="preserve"> </w:t>
      </w:r>
      <w:r w:rsidRPr="0096308C">
        <w:rPr>
          <w:sz w:val="28"/>
          <w:szCs w:val="28"/>
        </w:rPr>
        <w:t xml:space="preserve">за температуру может быть взят средний замер воздуха с градацией в 3-4 часа в рассматриваемый день. Кроме того, важным фактором </w:t>
      </w:r>
      <w:r>
        <w:rPr>
          <w:sz w:val="28"/>
          <w:szCs w:val="28"/>
        </w:rPr>
        <w:t>является</w:t>
      </w:r>
      <w:r w:rsidRPr="0096308C">
        <w:rPr>
          <w:sz w:val="28"/>
          <w:szCs w:val="28"/>
        </w:rPr>
        <w:t xml:space="preserve"> вид дня недели. Дни недели классифицируются с помощью параметра </w:t>
      </w:r>
      <w:r w:rsidRPr="0096308C">
        <w:rPr>
          <w:sz w:val="28"/>
          <w:szCs w:val="28"/>
          <w:lang w:val="en-US"/>
        </w:rPr>
        <w:t>Q</w:t>
      </w:r>
      <w:r w:rsidR="005C0958">
        <w:rPr>
          <w:sz w:val="28"/>
          <w:szCs w:val="28"/>
        </w:rPr>
        <w:t xml:space="preserve"> </w:t>
      </w:r>
      <w:r w:rsidR="005C0958">
        <w:rPr>
          <w:color w:val="000000"/>
          <w:sz w:val="28"/>
          <w:szCs w:val="28"/>
        </w:rPr>
        <w:t>[</w:t>
      </w:r>
      <w:r w:rsidR="001B2D68">
        <w:rPr>
          <w:color w:val="000000"/>
          <w:sz w:val="28"/>
          <w:szCs w:val="28"/>
        </w:rPr>
        <w:t>58</w:t>
      </w:r>
      <w:r w:rsidR="005C0958">
        <w:rPr>
          <w:color w:val="000000"/>
          <w:sz w:val="28"/>
          <w:szCs w:val="28"/>
        </w:rPr>
        <w:t>]</w:t>
      </w:r>
      <w:r w:rsidR="001211BA" w:rsidRPr="0096308C">
        <w:rPr>
          <w:sz w:val="28"/>
          <w:szCs w:val="28"/>
        </w:rPr>
        <w:t>:</w:t>
      </w:r>
    </w:p>
    <w:p w:rsidR="0096308C" w:rsidRDefault="0096308C" w:rsidP="002866E6">
      <w:pPr>
        <w:ind w:firstLine="709"/>
        <w:jc w:val="both"/>
        <w:rPr>
          <w:sz w:val="28"/>
          <w:szCs w:val="28"/>
        </w:rPr>
      </w:pPr>
    </w:p>
    <w:p w:rsidR="00C12E7E" w:rsidRPr="00857AF7" w:rsidRDefault="00AD1B7D" w:rsidP="002866E6">
      <w:pPr>
        <w:ind w:firstLine="709"/>
        <w:jc w:val="center"/>
        <w:rPr>
          <w:sz w:val="28"/>
          <w:szCs w:val="28"/>
        </w:rPr>
      </w:pPr>
      <w:r>
        <w:rPr>
          <w:sz w:val="28"/>
          <w:szCs w:val="28"/>
        </w:rPr>
        <w:t xml:space="preserve">                                       </w:t>
      </w:r>
      <m:oMath>
        <m:r>
          <w:rPr>
            <w:rFonts w:ascii="Cambria Math" w:hAnsi="Cambria Math"/>
            <w:sz w:val="28"/>
            <w:szCs w:val="28"/>
          </w:rPr>
          <m:t>Q</m:t>
        </m:r>
        <m:r>
          <w:rPr>
            <w:rFonts w:ascii="Cambria Math"/>
            <w:sz w:val="28"/>
            <w:szCs w:val="28"/>
          </w:rPr>
          <m:t>=</m:t>
        </m:r>
        <m:d>
          <m:dPr>
            <m:begChr m:val="{"/>
            <m:endChr m:val="}"/>
            <m:ctrlPr>
              <w:rPr>
                <w:rFonts w:ascii="Cambria Math" w:hAnsi="Cambria Math"/>
                <w:i/>
                <w:sz w:val="28"/>
                <w:szCs w:val="28"/>
              </w:rPr>
            </m:ctrlPr>
          </m:dPr>
          <m:e>
            <m:m>
              <m:mPr>
                <m:mcs>
                  <m:mc>
                    <m:mcPr>
                      <m:count m:val="1"/>
                      <m:mcJc m:val="center"/>
                    </m:mcPr>
                  </m:mc>
                </m:mcs>
                <m:ctrlPr>
                  <w:rPr>
                    <w:rFonts w:ascii="Cambria Math" w:hAnsi="Cambria Math"/>
                    <w:i/>
                    <w:sz w:val="28"/>
                    <w:szCs w:val="28"/>
                  </w:rPr>
                </m:ctrlPr>
              </m:mPr>
              <m:mr>
                <m:e>
                  <m:r>
                    <w:rPr>
                      <w:rFonts w:ascii="Cambria Math"/>
                      <w:sz w:val="28"/>
                      <w:szCs w:val="28"/>
                    </w:rPr>
                    <m:t xml:space="preserve">1, </m:t>
                  </m:r>
                  <m:r>
                    <w:rPr>
                      <w:rFonts w:ascii="Cambria Math" w:hAnsi="Cambria Math"/>
                      <w:sz w:val="28"/>
                      <w:szCs w:val="28"/>
                    </w:rPr>
                    <m:t>нерабочий день</m:t>
                  </m:r>
                  <m:r>
                    <w:rPr>
                      <w:rFonts w:ascii="Cambria Math"/>
                      <w:sz w:val="28"/>
                      <w:szCs w:val="28"/>
                    </w:rPr>
                    <m:t xml:space="preserve"> </m:t>
                  </m:r>
                </m:e>
              </m:mr>
              <m:mr>
                <m:e>
                  <m:r>
                    <w:rPr>
                      <w:rFonts w:ascii="Cambria Math"/>
                      <w:sz w:val="28"/>
                      <w:szCs w:val="28"/>
                    </w:rPr>
                    <m:t xml:space="preserve">0,  </m:t>
                  </m:r>
                  <m:r>
                    <w:rPr>
                      <w:rFonts w:ascii="Cambria Math" w:hAnsi="Cambria Math"/>
                      <w:sz w:val="28"/>
                      <w:szCs w:val="28"/>
                    </w:rPr>
                    <m:t xml:space="preserve"> рабочий</m:t>
                  </m:r>
                </m:e>
              </m:mr>
            </m:m>
          </m:e>
        </m:d>
      </m:oMath>
      <w:r>
        <w:rPr>
          <w:sz w:val="28"/>
          <w:szCs w:val="28"/>
        </w:rPr>
        <w:t xml:space="preserve">                               (3.23)</w:t>
      </w:r>
    </w:p>
    <w:p w:rsidR="00C12E7E" w:rsidRDefault="00C12E7E" w:rsidP="002866E6">
      <w:pPr>
        <w:ind w:firstLine="709"/>
        <w:contextualSpacing/>
        <w:jc w:val="both"/>
        <w:rPr>
          <w:sz w:val="28"/>
          <w:szCs w:val="28"/>
        </w:rPr>
      </w:pPr>
    </w:p>
    <w:p w:rsidR="00C12E7E" w:rsidRPr="00266443" w:rsidRDefault="0096308C" w:rsidP="002866E6">
      <w:pPr>
        <w:ind w:firstLine="709"/>
        <w:jc w:val="both"/>
        <w:rPr>
          <w:sz w:val="28"/>
          <w:szCs w:val="28"/>
        </w:rPr>
      </w:pPr>
      <w:r>
        <w:rPr>
          <w:sz w:val="28"/>
          <w:szCs w:val="28"/>
        </w:rPr>
        <w:t>О</w:t>
      </w:r>
      <w:r w:rsidR="00C12E7E" w:rsidRPr="004F14A7">
        <w:rPr>
          <w:sz w:val="28"/>
          <w:szCs w:val="28"/>
        </w:rPr>
        <w:t>бъект</w:t>
      </w:r>
      <w:r w:rsidR="00C12E7E">
        <w:rPr>
          <w:sz w:val="28"/>
          <w:szCs w:val="28"/>
        </w:rPr>
        <w:t>ом</w:t>
      </w:r>
      <w:r w:rsidR="00C12E7E" w:rsidRPr="004F14A7">
        <w:rPr>
          <w:sz w:val="28"/>
          <w:szCs w:val="28"/>
        </w:rPr>
        <w:t xml:space="preserve"> исследования </w:t>
      </w:r>
      <w:r>
        <w:rPr>
          <w:sz w:val="28"/>
          <w:szCs w:val="28"/>
        </w:rPr>
        <w:t>в</w:t>
      </w:r>
      <w:r w:rsidRPr="004F14A7">
        <w:rPr>
          <w:sz w:val="28"/>
          <w:szCs w:val="28"/>
        </w:rPr>
        <w:t xml:space="preserve"> данной работе </w:t>
      </w:r>
      <w:r w:rsidR="00C12E7E">
        <w:rPr>
          <w:sz w:val="28"/>
          <w:szCs w:val="28"/>
        </w:rPr>
        <w:t>выступает</w:t>
      </w:r>
      <w:r w:rsidR="00C12E7E" w:rsidRPr="004F14A7">
        <w:rPr>
          <w:sz w:val="28"/>
          <w:szCs w:val="28"/>
        </w:rPr>
        <w:t xml:space="preserve"> 24х часовой профиль нагрузки г</w:t>
      </w:r>
      <w:r w:rsidR="00C12E7E">
        <w:rPr>
          <w:sz w:val="28"/>
          <w:szCs w:val="28"/>
        </w:rPr>
        <w:t>орода</w:t>
      </w:r>
      <w:r w:rsidR="00C12E7E" w:rsidRPr="004F14A7">
        <w:rPr>
          <w:sz w:val="28"/>
          <w:szCs w:val="28"/>
        </w:rPr>
        <w:t xml:space="preserve"> Петропавловска</w:t>
      </w:r>
      <w:r w:rsidR="00C12E7E">
        <w:rPr>
          <w:sz w:val="28"/>
          <w:szCs w:val="28"/>
        </w:rPr>
        <w:t>, Северо-Казахстанской области</w:t>
      </w:r>
      <w:r w:rsidR="00C12E7E" w:rsidRPr="004F14A7">
        <w:rPr>
          <w:sz w:val="28"/>
          <w:szCs w:val="28"/>
        </w:rPr>
        <w:t xml:space="preserve">. </w:t>
      </w:r>
      <w:r w:rsidR="00857AF7">
        <w:rPr>
          <w:sz w:val="28"/>
          <w:szCs w:val="28"/>
        </w:rPr>
        <w:t>Краткосрочное п</w:t>
      </w:r>
      <w:r w:rsidR="00857AF7" w:rsidRPr="004F14A7">
        <w:rPr>
          <w:sz w:val="28"/>
          <w:szCs w:val="28"/>
        </w:rPr>
        <w:t>рогнозир</w:t>
      </w:r>
      <w:r w:rsidR="00857AF7">
        <w:rPr>
          <w:sz w:val="28"/>
          <w:szCs w:val="28"/>
        </w:rPr>
        <w:t>ование</w:t>
      </w:r>
      <w:r w:rsidR="00857AF7" w:rsidRPr="004F14A7">
        <w:rPr>
          <w:sz w:val="28"/>
          <w:szCs w:val="28"/>
        </w:rPr>
        <w:t xml:space="preserve"> </w:t>
      </w:r>
      <w:r w:rsidR="00857AF7">
        <w:rPr>
          <w:sz w:val="28"/>
          <w:szCs w:val="28"/>
        </w:rPr>
        <w:t>объемов потребления электроэнергии</w:t>
      </w:r>
      <w:r w:rsidR="00857AF7" w:rsidRPr="004F14A7">
        <w:rPr>
          <w:sz w:val="28"/>
          <w:szCs w:val="28"/>
        </w:rPr>
        <w:t xml:space="preserve"> на сутки вперед </w:t>
      </w:r>
      <w:r w:rsidR="00857AF7">
        <w:rPr>
          <w:sz w:val="28"/>
          <w:szCs w:val="28"/>
        </w:rPr>
        <w:t>строится н</w:t>
      </w:r>
      <w:r w:rsidR="00C12E7E" w:rsidRPr="004F14A7">
        <w:rPr>
          <w:sz w:val="28"/>
          <w:szCs w:val="28"/>
        </w:rPr>
        <w:t xml:space="preserve">а основе ретроспективных данных потребления электрической энергии, температуры окружающей среды и типе дня недели. </w:t>
      </w:r>
      <w:r w:rsidR="00857AF7">
        <w:rPr>
          <w:sz w:val="28"/>
          <w:szCs w:val="28"/>
        </w:rPr>
        <w:t>Т</w:t>
      </w:r>
      <w:r w:rsidR="00C12E7E" w:rsidRPr="004F14A7">
        <w:rPr>
          <w:sz w:val="28"/>
          <w:szCs w:val="28"/>
        </w:rPr>
        <w:t>очност</w:t>
      </w:r>
      <w:r w:rsidR="00857AF7">
        <w:rPr>
          <w:sz w:val="28"/>
          <w:szCs w:val="28"/>
        </w:rPr>
        <w:t>ь</w:t>
      </w:r>
      <w:r w:rsidR="00C12E7E" w:rsidRPr="004F14A7">
        <w:rPr>
          <w:sz w:val="28"/>
          <w:szCs w:val="28"/>
        </w:rPr>
        <w:t xml:space="preserve"> прогнозирования </w:t>
      </w:r>
      <w:r w:rsidR="00857AF7">
        <w:rPr>
          <w:sz w:val="28"/>
          <w:szCs w:val="28"/>
        </w:rPr>
        <w:t>напрямую зависит от</w:t>
      </w:r>
      <w:r w:rsidR="00C12E7E" w:rsidRPr="004F14A7">
        <w:rPr>
          <w:sz w:val="28"/>
          <w:szCs w:val="28"/>
        </w:rPr>
        <w:t xml:space="preserve"> </w:t>
      </w:r>
      <w:r w:rsidR="00C12E7E" w:rsidRPr="00266443">
        <w:rPr>
          <w:sz w:val="28"/>
          <w:szCs w:val="28"/>
        </w:rPr>
        <w:t>качеств</w:t>
      </w:r>
      <w:r w:rsidR="00857AF7">
        <w:rPr>
          <w:sz w:val="28"/>
          <w:szCs w:val="28"/>
        </w:rPr>
        <w:t>а</w:t>
      </w:r>
      <w:r w:rsidR="00C12E7E" w:rsidRPr="00266443">
        <w:rPr>
          <w:sz w:val="28"/>
          <w:szCs w:val="28"/>
        </w:rPr>
        <w:t xml:space="preserve"> представления исходных данных, способа обучения нейронной сети</w:t>
      </w:r>
      <w:r w:rsidR="00C12E7E">
        <w:rPr>
          <w:sz w:val="28"/>
          <w:szCs w:val="28"/>
        </w:rPr>
        <w:t xml:space="preserve"> и ее</w:t>
      </w:r>
      <w:r w:rsidR="00C12E7E" w:rsidRPr="001B0490">
        <w:rPr>
          <w:sz w:val="28"/>
          <w:szCs w:val="28"/>
        </w:rPr>
        <w:t xml:space="preserve"> </w:t>
      </w:r>
      <w:r w:rsidR="00C12E7E" w:rsidRPr="00266443">
        <w:rPr>
          <w:sz w:val="28"/>
          <w:szCs w:val="28"/>
        </w:rPr>
        <w:t xml:space="preserve">архитектуры </w:t>
      </w:r>
      <w:r w:rsidR="009A5784">
        <w:rPr>
          <w:color w:val="000000"/>
          <w:sz w:val="28"/>
          <w:szCs w:val="28"/>
        </w:rPr>
        <w:t>[</w:t>
      </w:r>
      <w:r w:rsidR="001B2D68">
        <w:rPr>
          <w:color w:val="000000"/>
          <w:sz w:val="28"/>
          <w:szCs w:val="28"/>
        </w:rPr>
        <w:t>9</w:t>
      </w:r>
      <w:r w:rsidR="009A5784">
        <w:rPr>
          <w:color w:val="000000"/>
          <w:sz w:val="28"/>
          <w:szCs w:val="28"/>
        </w:rPr>
        <w:t>]</w:t>
      </w:r>
      <w:r w:rsidR="001211BA" w:rsidRPr="00266443">
        <w:rPr>
          <w:sz w:val="28"/>
          <w:szCs w:val="28"/>
        </w:rPr>
        <w:t>.</w:t>
      </w:r>
    </w:p>
    <w:p w:rsidR="00C12E7E" w:rsidRDefault="00C12E7E" w:rsidP="002866E6">
      <w:pPr>
        <w:ind w:firstLine="709"/>
        <w:jc w:val="both"/>
        <w:rPr>
          <w:sz w:val="28"/>
          <w:szCs w:val="28"/>
        </w:rPr>
      </w:pPr>
      <w:r>
        <w:rPr>
          <w:sz w:val="28"/>
          <w:szCs w:val="28"/>
        </w:rPr>
        <w:t xml:space="preserve">Обучающий задачник включает в себя данные об объеме электропотребления за один календарный год </w:t>
      </w:r>
      <w:r w:rsidRPr="00266443">
        <w:rPr>
          <w:sz w:val="28"/>
          <w:szCs w:val="28"/>
        </w:rPr>
        <w:t xml:space="preserve">с шагом в один час, таким образом, </w:t>
      </w:r>
      <w:r>
        <w:rPr>
          <w:sz w:val="28"/>
          <w:szCs w:val="28"/>
        </w:rPr>
        <w:t>таблица обучающего</w:t>
      </w:r>
      <w:r w:rsidRPr="00266443">
        <w:rPr>
          <w:sz w:val="28"/>
          <w:szCs w:val="28"/>
        </w:rPr>
        <w:t xml:space="preserve"> </w:t>
      </w:r>
      <w:r>
        <w:rPr>
          <w:sz w:val="28"/>
          <w:szCs w:val="28"/>
        </w:rPr>
        <w:t>задачника</w:t>
      </w:r>
      <w:r w:rsidRPr="00266443">
        <w:rPr>
          <w:sz w:val="28"/>
          <w:szCs w:val="28"/>
        </w:rPr>
        <w:t xml:space="preserve"> составляет  8760 строк. Помимо данных о</w:t>
      </w:r>
      <w:r>
        <w:rPr>
          <w:sz w:val="28"/>
          <w:szCs w:val="28"/>
        </w:rPr>
        <w:t>б объеме энергопотребления</w:t>
      </w:r>
      <w:r w:rsidRPr="00266443">
        <w:rPr>
          <w:sz w:val="28"/>
          <w:szCs w:val="28"/>
        </w:rPr>
        <w:t xml:space="preserve"> в обучающий задачник </w:t>
      </w:r>
      <w:r>
        <w:rPr>
          <w:sz w:val="28"/>
          <w:szCs w:val="28"/>
        </w:rPr>
        <w:t>включена информация</w:t>
      </w:r>
      <w:r w:rsidRPr="00266443">
        <w:rPr>
          <w:sz w:val="28"/>
          <w:szCs w:val="28"/>
        </w:rPr>
        <w:t>, влияющ</w:t>
      </w:r>
      <w:r>
        <w:rPr>
          <w:sz w:val="28"/>
          <w:szCs w:val="28"/>
        </w:rPr>
        <w:t>ая</w:t>
      </w:r>
      <w:r w:rsidRPr="00266443">
        <w:rPr>
          <w:sz w:val="28"/>
          <w:szCs w:val="28"/>
        </w:rPr>
        <w:t xml:space="preserve"> на </w:t>
      </w:r>
      <w:r>
        <w:rPr>
          <w:sz w:val="28"/>
          <w:szCs w:val="28"/>
        </w:rPr>
        <w:t>энерго</w:t>
      </w:r>
      <w:r w:rsidRPr="00266443">
        <w:rPr>
          <w:sz w:val="28"/>
          <w:szCs w:val="28"/>
        </w:rPr>
        <w:t xml:space="preserve">потребление, </w:t>
      </w:r>
      <w:r>
        <w:rPr>
          <w:sz w:val="28"/>
          <w:szCs w:val="28"/>
        </w:rPr>
        <w:t>такая как</w:t>
      </w:r>
      <w:r w:rsidRPr="00266443">
        <w:rPr>
          <w:sz w:val="28"/>
          <w:szCs w:val="28"/>
        </w:rPr>
        <w:t xml:space="preserve"> температура окружающей </w:t>
      </w:r>
      <w:r>
        <w:rPr>
          <w:sz w:val="28"/>
          <w:szCs w:val="28"/>
        </w:rPr>
        <w:t xml:space="preserve">воздуха </w:t>
      </w:r>
      <w:r w:rsidR="00E05192">
        <w:rPr>
          <w:sz w:val="28"/>
          <w:szCs w:val="28"/>
        </w:rPr>
        <w:t>по часам</w:t>
      </w:r>
      <w:r w:rsidRPr="00266443">
        <w:rPr>
          <w:sz w:val="28"/>
          <w:szCs w:val="28"/>
        </w:rPr>
        <w:t>, тип дня недели</w:t>
      </w:r>
      <w:r w:rsidR="00CD771C" w:rsidRPr="00CD771C">
        <w:rPr>
          <w:color w:val="000000"/>
          <w:sz w:val="28"/>
          <w:szCs w:val="28"/>
        </w:rPr>
        <w:t xml:space="preserve"> </w:t>
      </w:r>
      <w:r w:rsidR="00CD771C">
        <w:rPr>
          <w:color w:val="000000"/>
          <w:sz w:val="28"/>
          <w:szCs w:val="28"/>
        </w:rPr>
        <w:t>[</w:t>
      </w:r>
      <w:r w:rsidR="001B2D68">
        <w:rPr>
          <w:color w:val="000000"/>
          <w:sz w:val="28"/>
          <w:szCs w:val="28"/>
        </w:rPr>
        <w:t>64</w:t>
      </w:r>
      <w:r w:rsidR="00CD771C">
        <w:rPr>
          <w:color w:val="000000"/>
          <w:sz w:val="28"/>
          <w:szCs w:val="28"/>
        </w:rPr>
        <w:t>]</w:t>
      </w:r>
      <w:r w:rsidR="001211BA" w:rsidRPr="00266443">
        <w:rPr>
          <w:sz w:val="28"/>
          <w:szCs w:val="28"/>
        </w:rPr>
        <w:t>.</w:t>
      </w:r>
    </w:p>
    <w:p w:rsidR="00C12E7E" w:rsidRDefault="00C12E7E" w:rsidP="002866E6">
      <w:pPr>
        <w:ind w:firstLine="709"/>
        <w:jc w:val="both"/>
        <w:rPr>
          <w:sz w:val="28"/>
          <w:szCs w:val="28"/>
        </w:rPr>
      </w:pPr>
    </w:p>
    <w:p w:rsidR="00C12E7E" w:rsidRPr="00266443" w:rsidRDefault="00C12E7E" w:rsidP="00AD1B7D">
      <w:pPr>
        <w:ind w:firstLine="709"/>
        <w:jc w:val="both"/>
        <w:rPr>
          <w:sz w:val="28"/>
          <w:szCs w:val="28"/>
        </w:rPr>
      </w:pPr>
      <w:r w:rsidRPr="00266443">
        <w:rPr>
          <w:sz w:val="28"/>
          <w:szCs w:val="28"/>
        </w:rPr>
        <w:t xml:space="preserve">Таблица </w:t>
      </w:r>
      <w:r>
        <w:rPr>
          <w:sz w:val="28"/>
          <w:szCs w:val="28"/>
        </w:rPr>
        <w:t>3.</w:t>
      </w:r>
      <w:r w:rsidR="00AD1B7D">
        <w:rPr>
          <w:sz w:val="28"/>
          <w:szCs w:val="28"/>
        </w:rPr>
        <w:t>2</w:t>
      </w:r>
      <w:r w:rsidRPr="00266443">
        <w:rPr>
          <w:sz w:val="28"/>
          <w:szCs w:val="28"/>
        </w:rPr>
        <w:t xml:space="preserve"> – </w:t>
      </w:r>
      <w:r w:rsidR="00E05192">
        <w:rPr>
          <w:sz w:val="28"/>
          <w:szCs w:val="28"/>
        </w:rPr>
        <w:t>Пример представления данных</w:t>
      </w:r>
      <w:r w:rsidRPr="00266443">
        <w:rPr>
          <w:sz w:val="28"/>
          <w:szCs w:val="28"/>
        </w:rPr>
        <w:t xml:space="preserve"> обучающей выборки</w:t>
      </w:r>
      <w:r w:rsidR="006E05EB">
        <w:rPr>
          <w:sz w:val="28"/>
          <w:szCs w:val="28"/>
        </w:rPr>
        <w:t xml:space="preserve"> </w:t>
      </w:r>
      <w:r w:rsidR="006E05EB">
        <w:rPr>
          <w:color w:val="000000"/>
          <w:sz w:val="28"/>
          <w:szCs w:val="28"/>
        </w:rPr>
        <w:t>[9]</w:t>
      </w:r>
    </w:p>
    <w:tbl>
      <w:tblPr>
        <w:tblW w:w="956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4"/>
        <w:gridCol w:w="1134"/>
        <w:gridCol w:w="1843"/>
        <w:gridCol w:w="1843"/>
        <w:gridCol w:w="1417"/>
        <w:gridCol w:w="1612"/>
      </w:tblGrid>
      <w:tr w:rsidR="00C12E7E" w:rsidRPr="00266443" w:rsidTr="00AD1B7D">
        <w:trPr>
          <w:trHeight w:val="975"/>
        </w:trPr>
        <w:tc>
          <w:tcPr>
            <w:tcW w:w="1714" w:type="dxa"/>
            <w:shd w:val="clear" w:color="auto" w:fill="auto"/>
            <w:noWrap/>
            <w:vAlign w:val="center"/>
            <w:hideMark/>
          </w:tcPr>
          <w:p w:rsidR="00C12E7E" w:rsidRPr="00F82D47" w:rsidRDefault="00C12E7E" w:rsidP="00AD1B7D">
            <w:pPr>
              <w:jc w:val="center"/>
              <w:rPr>
                <w:color w:val="000000"/>
                <w:sz w:val="28"/>
                <w:szCs w:val="28"/>
              </w:rPr>
            </w:pPr>
            <w:r w:rsidRPr="00F82D47">
              <w:rPr>
                <w:color w:val="000000"/>
                <w:sz w:val="28"/>
                <w:szCs w:val="28"/>
              </w:rPr>
              <w:t>Дата</w:t>
            </w:r>
          </w:p>
        </w:tc>
        <w:tc>
          <w:tcPr>
            <w:tcW w:w="1134" w:type="dxa"/>
            <w:shd w:val="clear" w:color="auto" w:fill="auto"/>
            <w:noWrap/>
            <w:vAlign w:val="center"/>
            <w:hideMark/>
          </w:tcPr>
          <w:p w:rsidR="00C12E7E" w:rsidRPr="00F82D47" w:rsidRDefault="00C12E7E" w:rsidP="00AD1B7D">
            <w:pPr>
              <w:jc w:val="center"/>
              <w:rPr>
                <w:color w:val="000000"/>
                <w:sz w:val="28"/>
                <w:szCs w:val="28"/>
              </w:rPr>
            </w:pPr>
            <w:r w:rsidRPr="00F82D47">
              <w:rPr>
                <w:color w:val="000000"/>
                <w:sz w:val="28"/>
                <w:szCs w:val="28"/>
              </w:rPr>
              <w:t>Время</w:t>
            </w:r>
            <w:r w:rsidR="00E05192">
              <w:rPr>
                <w:color w:val="000000"/>
                <w:sz w:val="28"/>
                <w:szCs w:val="28"/>
              </w:rPr>
              <w:t xml:space="preserve"> суток</w:t>
            </w:r>
            <w:r w:rsidRPr="00F82D47">
              <w:rPr>
                <w:color w:val="000000"/>
                <w:sz w:val="28"/>
                <w:szCs w:val="28"/>
              </w:rPr>
              <w:t>, час</w:t>
            </w:r>
          </w:p>
        </w:tc>
        <w:tc>
          <w:tcPr>
            <w:tcW w:w="1843" w:type="dxa"/>
            <w:vAlign w:val="center"/>
          </w:tcPr>
          <w:p w:rsidR="00C12E7E" w:rsidRPr="00F82D47" w:rsidRDefault="00C12E7E" w:rsidP="00AD1B7D">
            <w:pPr>
              <w:jc w:val="center"/>
              <w:rPr>
                <w:sz w:val="28"/>
                <w:szCs w:val="28"/>
              </w:rPr>
            </w:pPr>
            <w:r w:rsidRPr="00F82D47">
              <w:rPr>
                <w:sz w:val="28"/>
                <w:szCs w:val="28"/>
              </w:rPr>
              <w:t>Потребление</w:t>
            </w:r>
            <w:r w:rsidR="00E05192">
              <w:rPr>
                <w:sz w:val="28"/>
                <w:szCs w:val="28"/>
              </w:rPr>
              <w:t xml:space="preserve"> э/энергии</w:t>
            </w:r>
            <w:r w:rsidRPr="00F82D47">
              <w:rPr>
                <w:sz w:val="28"/>
                <w:szCs w:val="28"/>
              </w:rPr>
              <w:t xml:space="preserve"> за прошлые сутки, МВт</w:t>
            </w:r>
          </w:p>
        </w:tc>
        <w:tc>
          <w:tcPr>
            <w:tcW w:w="1843" w:type="dxa"/>
            <w:vAlign w:val="center"/>
          </w:tcPr>
          <w:p w:rsidR="00C12E7E" w:rsidRPr="00F82D47" w:rsidRDefault="00C12E7E" w:rsidP="00AD1B7D">
            <w:pPr>
              <w:jc w:val="center"/>
              <w:rPr>
                <w:sz w:val="28"/>
                <w:szCs w:val="28"/>
              </w:rPr>
            </w:pPr>
            <w:r w:rsidRPr="00F82D47">
              <w:rPr>
                <w:sz w:val="28"/>
                <w:szCs w:val="28"/>
              </w:rPr>
              <w:t>Потребление</w:t>
            </w:r>
            <w:r w:rsidR="00E05192">
              <w:rPr>
                <w:sz w:val="28"/>
                <w:szCs w:val="28"/>
              </w:rPr>
              <w:t xml:space="preserve"> э/энергии</w:t>
            </w:r>
            <w:r w:rsidRPr="00F82D47">
              <w:rPr>
                <w:sz w:val="28"/>
                <w:szCs w:val="28"/>
              </w:rPr>
              <w:t xml:space="preserve"> за аналогичные сутки прошлого года, МВт</w:t>
            </w:r>
          </w:p>
        </w:tc>
        <w:tc>
          <w:tcPr>
            <w:tcW w:w="1417" w:type="dxa"/>
            <w:shd w:val="clear" w:color="auto" w:fill="auto"/>
            <w:vAlign w:val="center"/>
            <w:hideMark/>
          </w:tcPr>
          <w:p w:rsidR="00C12E7E" w:rsidRPr="00F82D47" w:rsidRDefault="00C12E7E" w:rsidP="00AD1B7D">
            <w:pPr>
              <w:jc w:val="center"/>
              <w:rPr>
                <w:color w:val="000000"/>
                <w:sz w:val="28"/>
                <w:szCs w:val="28"/>
              </w:rPr>
            </w:pPr>
            <w:r w:rsidRPr="00F82D47">
              <w:rPr>
                <w:color w:val="000000"/>
                <w:sz w:val="28"/>
                <w:szCs w:val="28"/>
              </w:rPr>
              <w:t>Средняя температура, градус °С</w:t>
            </w:r>
          </w:p>
        </w:tc>
        <w:tc>
          <w:tcPr>
            <w:tcW w:w="1612" w:type="dxa"/>
            <w:shd w:val="clear" w:color="auto" w:fill="auto"/>
            <w:vAlign w:val="center"/>
            <w:hideMark/>
          </w:tcPr>
          <w:p w:rsidR="00C12E7E" w:rsidRPr="00F82D47" w:rsidRDefault="00C12E7E" w:rsidP="00AD1B7D">
            <w:pPr>
              <w:jc w:val="center"/>
              <w:rPr>
                <w:color w:val="000000"/>
                <w:sz w:val="28"/>
                <w:szCs w:val="28"/>
              </w:rPr>
            </w:pPr>
            <w:r>
              <w:rPr>
                <w:color w:val="000000"/>
                <w:sz w:val="28"/>
                <w:szCs w:val="28"/>
              </w:rPr>
              <w:t>Рабочий/ выходной день</w:t>
            </w:r>
          </w:p>
        </w:tc>
      </w:tr>
      <w:tr w:rsidR="00C12E7E" w:rsidRPr="00266443" w:rsidTr="00AD1B7D">
        <w:trPr>
          <w:trHeight w:val="300"/>
        </w:trPr>
        <w:tc>
          <w:tcPr>
            <w:tcW w:w="1714" w:type="dxa"/>
            <w:shd w:val="clear" w:color="auto" w:fill="auto"/>
            <w:noWrap/>
            <w:vAlign w:val="center"/>
            <w:hideMark/>
          </w:tcPr>
          <w:p w:rsidR="00C12E7E" w:rsidRPr="00F82D47" w:rsidRDefault="00C12E7E" w:rsidP="00AD1B7D">
            <w:pPr>
              <w:ind w:left="-31"/>
              <w:jc w:val="center"/>
              <w:rPr>
                <w:color w:val="000000"/>
                <w:sz w:val="28"/>
                <w:szCs w:val="28"/>
              </w:rPr>
            </w:pPr>
            <w:r w:rsidRPr="00F82D47">
              <w:rPr>
                <w:color w:val="000000"/>
                <w:sz w:val="28"/>
                <w:szCs w:val="28"/>
              </w:rPr>
              <w:t>01.05.2017</w:t>
            </w:r>
          </w:p>
        </w:tc>
        <w:tc>
          <w:tcPr>
            <w:tcW w:w="1134"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0</w:t>
            </w:r>
          </w:p>
        </w:tc>
        <w:tc>
          <w:tcPr>
            <w:tcW w:w="1843" w:type="dxa"/>
            <w:vAlign w:val="center"/>
          </w:tcPr>
          <w:p w:rsidR="00C12E7E" w:rsidRPr="00F82D47" w:rsidRDefault="00C12E7E" w:rsidP="00AD1B7D">
            <w:pPr>
              <w:ind w:firstLine="709"/>
              <w:jc w:val="center"/>
              <w:rPr>
                <w:sz w:val="28"/>
                <w:szCs w:val="28"/>
              </w:rPr>
            </w:pPr>
            <w:r w:rsidRPr="00F82D47">
              <w:rPr>
                <w:sz w:val="28"/>
                <w:szCs w:val="28"/>
              </w:rPr>
              <w:t>28,03</w:t>
            </w:r>
          </w:p>
        </w:tc>
        <w:tc>
          <w:tcPr>
            <w:tcW w:w="1843" w:type="dxa"/>
            <w:vAlign w:val="center"/>
          </w:tcPr>
          <w:p w:rsidR="00C12E7E" w:rsidRPr="00F82D47" w:rsidRDefault="00C12E7E" w:rsidP="00AD1B7D">
            <w:pPr>
              <w:ind w:firstLine="709"/>
              <w:jc w:val="center"/>
              <w:rPr>
                <w:sz w:val="28"/>
                <w:szCs w:val="28"/>
              </w:rPr>
            </w:pPr>
            <w:r w:rsidRPr="00F82D47">
              <w:rPr>
                <w:sz w:val="28"/>
                <w:szCs w:val="28"/>
              </w:rPr>
              <w:t>37,33</w:t>
            </w:r>
          </w:p>
        </w:tc>
        <w:tc>
          <w:tcPr>
            <w:tcW w:w="1417"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5,9</w:t>
            </w:r>
          </w:p>
        </w:tc>
        <w:tc>
          <w:tcPr>
            <w:tcW w:w="1612"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r>
      <w:tr w:rsidR="00C12E7E" w:rsidRPr="00266443" w:rsidTr="00AD1B7D">
        <w:trPr>
          <w:trHeight w:val="300"/>
        </w:trPr>
        <w:tc>
          <w:tcPr>
            <w:tcW w:w="1714" w:type="dxa"/>
            <w:shd w:val="clear" w:color="auto" w:fill="auto"/>
            <w:noWrap/>
            <w:vAlign w:val="center"/>
            <w:hideMark/>
          </w:tcPr>
          <w:p w:rsidR="00C12E7E" w:rsidRPr="00F82D47" w:rsidRDefault="00C12E7E" w:rsidP="00AD1B7D">
            <w:pPr>
              <w:ind w:left="-31"/>
              <w:jc w:val="center"/>
              <w:rPr>
                <w:color w:val="000000"/>
                <w:sz w:val="28"/>
                <w:szCs w:val="28"/>
              </w:rPr>
            </w:pPr>
            <w:r w:rsidRPr="00F82D47">
              <w:rPr>
                <w:color w:val="000000"/>
                <w:sz w:val="28"/>
                <w:szCs w:val="28"/>
              </w:rPr>
              <w:t>01.05.2017</w:t>
            </w:r>
          </w:p>
        </w:tc>
        <w:tc>
          <w:tcPr>
            <w:tcW w:w="1134"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c>
          <w:tcPr>
            <w:tcW w:w="1843" w:type="dxa"/>
            <w:vAlign w:val="center"/>
          </w:tcPr>
          <w:p w:rsidR="00C12E7E" w:rsidRPr="00F82D47" w:rsidRDefault="00C12E7E" w:rsidP="00AD1B7D">
            <w:pPr>
              <w:ind w:firstLine="709"/>
              <w:jc w:val="center"/>
              <w:rPr>
                <w:sz w:val="28"/>
                <w:szCs w:val="28"/>
              </w:rPr>
            </w:pPr>
            <w:r w:rsidRPr="00F82D47">
              <w:rPr>
                <w:sz w:val="28"/>
                <w:szCs w:val="28"/>
              </w:rPr>
              <w:t>30,74</w:t>
            </w:r>
          </w:p>
        </w:tc>
        <w:tc>
          <w:tcPr>
            <w:tcW w:w="1843" w:type="dxa"/>
            <w:vAlign w:val="center"/>
          </w:tcPr>
          <w:p w:rsidR="00C12E7E" w:rsidRPr="00F82D47" w:rsidRDefault="00C12E7E" w:rsidP="00AD1B7D">
            <w:pPr>
              <w:ind w:firstLine="709"/>
              <w:jc w:val="center"/>
              <w:rPr>
                <w:sz w:val="28"/>
                <w:szCs w:val="28"/>
              </w:rPr>
            </w:pPr>
            <w:r w:rsidRPr="00F82D47">
              <w:rPr>
                <w:sz w:val="28"/>
                <w:szCs w:val="28"/>
              </w:rPr>
              <w:t>36,89</w:t>
            </w:r>
          </w:p>
        </w:tc>
        <w:tc>
          <w:tcPr>
            <w:tcW w:w="1417"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5,9</w:t>
            </w:r>
          </w:p>
        </w:tc>
        <w:tc>
          <w:tcPr>
            <w:tcW w:w="1612"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r>
      <w:tr w:rsidR="00C12E7E" w:rsidRPr="00266443" w:rsidTr="00AD1B7D">
        <w:trPr>
          <w:trHeight w:val="300"/>
        </w:trPr>
        <w:tc>
          <w:tcPr>
            <w:tcW w:w="1714" w:type="dxa"/>
            <w:shd w:val="clear" w:color="auto" w:fill="auto"/>
            <w:noWrap/>
            <w:vAlign w:val="center"/>
            <w:hideMark/>
          </w:tcPr>
          <w:p w:rsidR="00C12E7E" w:rsidRPr="00F82D47" w:rsidRDefault="00C12E7E" w:rsidP="00AD1B7D">
            <w:pPr>
              <w:ind w:left="-31"/>
              <w:jc w:val="center"/>
              <w:rPr>
                <w:color w:val="000000"/>
                <w:sz w:val="28"/>
                <w:szCs w:val="28"/>
              </w:rPr>
            </w:pPr>
            <w:r w:rsidRPr="00F82D47">
              <w:rPr>
                <w:color w:val="000000"/>
                <w:sz w:val="28"/>
                <w:szCs w:val="28"/>
              </w:rPr>
              <w:t>01.05.2017</w:t>
            </w:r>
          </w:p>
        </w:tc>
        <w:tc>
          <w:tcPr>
            <w:tcW w:w="1134"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2</w:t>
            </w:r>
          </w:p>
        </w:tc>
        <w:tc>
          <w:tcPr>
            <w:tcW w:w="1843" w:type="dxa"/>
            <w:vAlign w:val="center"/>
          </w:tcPr>
          <w:p w:rsidR="00C12E7E" w:rsidRPr="00F82D47" w:rsidRDefault="00C12E7E" w:rsidP="00AD1B7D">
            <w:pPr>
              <w:ind w:firstLine="709"/>
              <w:jc w:val="center"/>
              <w:rPr>
                <w:sz w:val="28"/>
                <w:szCs w:val="28"/>
              </w:rPr>
            </w:pPr>
            <w:r w:rsidRPr="00F82D47">
              <w:rPr>
                <w:sz w:val="28"/>
                <w:szCs w:val="28"/>
              </w:rPr>
              <w:t>31,76</w:t>
            </w:r>
          </w:p>
        </w:tc>
        <w:tc>
          <w:tcPr>
            <w:tcW w:w="1843" w:type="dxa"/>
            <w:vAlign w:val="center"/>
          </w:tcPr>
          <w:p w:rsidR="00C12E7E" w:rsidRPr="00F82D47" w:rsidRDefault="00C12E7E" w:rsidP="00AD1B7D">
            <w:pPr>
              <w:ind w:firstLine="709"/>
              <w:jc w:val="center"/>
              <w:rPr>
                <w:sz w:val="28"/>
                <w:szCs w:val="28"/>
              </w:rPr>
            </w:pPr>
            <w:r w:rsidRPr="00F82D47">
              <w:rPr>
                <w:sz w:val="28"/>
                <w:szCs w:val="28"/>
              </w:rPr>
              <w:t>68,55</w:t>
            </w:r>
          </w:p>
        </w:tc>
        <w:tc>
          <w:tcPr>
            <w:tcW w:w="1417"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5,9</w:t>
            </w:r>
          </w:p>
        </w:tc>
        <w:tc>
          <w:tcPr>
            <w:tcW w:w="1612"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r>
      <w:tr w:rsidR="00C12E7E" w:rsidRPr="00266443" w:rsidTr="00AD1B7D">
        <w:trPr>
          <w:trHeight w:val="300"/>
        </w:trPr>
        <w:tc>
          <w:tcPr>
            <w:tcW w:w="1714" w:type="dxa"/>
            <w:shd w:val="clear" w:color="auto" w:fill="auto"/>
            <w:noWrap/>
            <w:vAlign w:val="center"/>
            <w:hideMark/>
          </w:tcPr>
          <w:p w:rsidR="00C12E7E" w:rsidRPr="00F82D47" w:rsidRDefault="00C12E7E" w:rsidP="00AD1B7D">
            <w:pPr>
              <w:ind w:left="-31"/>
              <w:jc w:val="center"/>
              <w:rPr>
                <w:color w:val="000000"/>
                <w:sz w:val="28"/>
                <w:szCs w:val="28"/>
              </w:rPr>
            </w:pPr>
            <w:r w:rsidRPr="00F82D47">
              <w:rPr>
                <w:color w:val="000000"/>
                <w:sz w:val="28"/>
                <w:szCs w:val="28"/>
              </w:rPr>
              <w:t>01.05.2017</w:t>
            </w:r>
          </w:p>
        </w:tc>
        <w:tc>
          <w:tcPr>
            <w:tcW w:w="1134"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3</w:t>
            </w:r>
          </w:p>
        </w:tc>
        <w:tc>
          <w:tcPr>
            <w:tcW w:w="1843" w:type="dxa"/>
            <w:vAlign w:val="center"/>
          </w:tcPr>
          <w:p w:rsidR="00C12E7E" w:rsidRPr="00F82D47" w:rsidRDefault="00C12E7E" w:rsidP="00AD1B7D">
            <w:pPr>
              <w:ind w:firstLine="709"/>
              <w:jc w:val="center"/>
              <w:rPr>
                <w:sz w:val="28"/>
                <w:szCs w:val="28"/>
              </w:rPr>
            </w:pPr>
            <w:r w:rsidRPr="00F82D47">
              <w:rPr>
                <w:sz w:val="28"/>
                <w:szCs w:val="28"/>
              </w:rPr>
              <w:t>29,29</w:t>
            </w:r>
          </w:p>
        </w:tc>
        <w:tc>
          <w:tcPr>
            <w:tcW w:w="1843" w:type="dxa"/>
            <w:vAlign w:val="center"/>
          </w:tcPr>
          <w:p w:rsidR="00C12E7E" w:rsidRPr="00F82D47" w:rsidRDefault="00C12E7E" w:rsidP="00AD1B7D">
            <w:pPr>
              <w:ind w:firstLine="709"/>
              <w:jc w:val="center"/>
              <w:rPr>
                <w:sz w:val="28"/>
                <w:szCs w:val="28"/>
              </w:rPr>
            </w:pPr>
            <w:r w:rsidRPr="00F82D47">
              <w:rPr>
                <w:sz w:val="28"/>
                <w:szCs w:val="28"/>
              </w:rPr>
              <w:t>51,84</w:t>
            </w:r>
          </w:p>
        </w:tc>
        <w:tc>
          <w:tcPr>
            <w:tcW w:w="1417"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3,7</w:t>
            </w:r>
          </w:p>
        </w:tc>
        <w:tc>
          <w:tcPr>
            <w:tcW w:w="1612"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r>
      <w:tr w:rsidR="00C12E7E" w:rsidRPr="00266443" w:rsidTr="00AD1B7D">
        <w:trPr>
          <w:trHeight w:val="300"/>
        </w:trPr>
        <w:tc>
          <w:tcPr>
            <w:tcW w:w="1714" w:type="dxa"/>
            <w:shd w:val="clear" w:color="auto" w:fill="auto"/>
            <w:noWrap/>
            <w:vAlign w:val="center"/>
            <w:hideMark/>
          </w:tcPr>
          <w:p w:rsidR="00C12E7E" w:rsidRPr="00F82D47" w:rsidRDefault="00C12E7E" w:rsidP="00AD1B7D">
            <w:pPr>
              <w:jc w:val="center"/>
              <w:rPr>
                <w:color w:val="000000"/>
                <w:sz w:val="28"/>
                <w:szCs w:val="28"/>
              </w:rPr>
            </w:pPr>
            <w:r w:rsidRPr="00F82D47">
              <w:rPr>
                <w:color w:val="000000"/>
                <w:sz w:val="28"/>
                <w:szCs w:val="28"/>
              </w:rPr>
              <w:t>01.05.2017</w:t>
            </w:r>
          </w:p>
        </w:tc>
        <w:tc>
          <w:tcPr>
            <w:tcW w:w="1134"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4</w:t>
            </w:r>
          </w:p>
        </w:tc>
        <w:tc>
          <w:tcPr>
            <w:tcW w:w="1843" w:type="dxa"/>
            <w:vAlign w:val="center"/>
          </w:tcPr>
          <w:p w:rsidR="00C12E7E" w:rsidRPr="00F82D47" w:rsidRDefault="00C12E7E" w:rsidP="00AD1B7D">
            <w:pPr>
              <w:ind w:firstLine="709"/>
              <w:jc w:val="center"/>
              <w:rPr>
                <w:sz w:val="28"/>
                <w:szCs w:val="28"/>
              </w:rPr>
            </w:pPr>
            <w:r w:rsidRPr="00F82D47">
              <w:rPr>
                <w:sz w:val="28"/>
                <w:szCs w:val="28"/>
              </w:rPr>
              <w:t>40,66</w:t>
            </w:r>
          </w:p>
        </w:tc>
        <w:tc>
          <w:tcPr>
            <w:tcW w:w="1843" w:type="dxa"/>
            <w:vAlign w:val="center"/>
          </w:tcPr>
          <w:p w:rsidR="00C12E7E" w:rsidRPr="00F82D47" w:rsidRDefault="00C12E7E" w:rsidP="00AD1B7D">
            <w:pPr>
              <w:ind w:firstLine="709"/>
              <w:jc w:val="center"/>
              <w:rPr>
                <w:sz w:val="28"/>
                <w:szCs w:val="28"/>
              </w:rPr>
            </w:pPr>
            <w:r w:rsidRPr="00F82D47">
              <w:rPr>
                <w:sz w:val="28"/>
                <w:szCs w:val="28"/>
              </w:rPr>
              <w:t>41,71</w:t>
            </w:r>
          </w:p>
        </w:tc>
        <w:tc>
          <w:tcPr>
            <w:tcW w:w="1417"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3,7</w:t>
            </w:r>
          </w:p>
        </w:tc>
        <w:tc>
          <w:tcPr>
            <w:tcW w:w="1612"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r>
      <w:tr w:rsidR="00C12E7E" w:rsidRPr="00266443" w:rsidTr="00AD1B7D">
        <w:trPr>
          <w:trHeight w:val="300"/>
        </w:trPr>
        <w:tc>
          <w:tcPr>
            <w:tcW w:w="1714" w:type="dxa"/>
            <w:shd w:val="clear" w:color="auto" w:fill="auto"/>
            <w:noWrap/>
            <w:vAlign w:val="center"/>
            <w:hideMark/>
          </w:tcPr>
          <w:p w:rsidR="00C12E7E" w:rsidRPr="00F82D47" w:rsidRDefault="00C12E7E" w:rsidP="00AD1B7D">
            <w:pPr>
              <w:ind w:left="-31"/>
              <w:jc w:val="center"/>
              <w:rPr>
                <w:color w:val="000000"/>
                <w:sz w:val="28"/>
                <w:szCs w:val="28"/>
              </w:rPr>
            </w:pPr>
            <w:r w:rsidRPr="00F82D47">
              <w:rPr>
                <w:color w:val="000000"/>
                <w:sz w:val="28"/>
                <w:szCs w:val="28"/>
              </w:rPr>
              <w:lastRenderedPageBreak/>
              <w:t>01.05.2017</w:t>
            </w:r>
          </w:p>
        </w:tc>
        <w:tc>
          <w:tcPr>
            <w:tcW w:w="1134"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5</w:t>
            </w:r>
          </w:p>
        </w:tc>
        <w:tc>
          <w:tcPr>
            <w:tcW w:w="1843" w:type="dxa"/>
            <w:vAlign w:val="center"/>
          </w:tcPr>
          <w:p w:rsidR="00C12E7E" w:rsidRPr="00F82D47" w:rsidRDefault="00C12E7E" w:rsidP="00AD1B7D">
            <w:pPr>
              <w:ind w:firstLine="709"/>
              <w:jc w:val="center"/>
              <w:rPr>
                <w:sz w:val="28"/>
                <w:szCs w:val="28"/>
              </w:rPr>
            </w:pPr>
            <w:r w:rsidRPr="00F82D47">
              <w:rPr>
                <w:sz w:val="28"/>
                <w:szCs w:val="28"/>
              </w:rPr>
              <w:t>49,36</w:t>
            </w:r>
          </w:p>
        </w:tc>
        <w:tc>
          <w:tcPr>
            <w:tcW w:w="1843" w:type="dxa"/>
            <w:vAlign w:val="center"/>
          </w:tcPr>
          <w:p w:rsidR="00C12E7E" w:rsidRPr="00F82D47" w:rsidRDefault="00C12E7E" w:rsidP="00AD1B7D">
            <w:pPr>
              <w:ind w:firstLine="709"/>
              <w:jc w:val="center"/>
              <w:rPr>
                <w:sz w:val="28"/>
                <w:szCs w:val="28"/>
              </w:rPr>
            </w:pPr>
            <w:r w:rsidRPr="00F82D47">
              <w:rPr>
                <w:sz w:val="28"/>
                <w:szCs w:val="28"/>
              </w:rPr>
              <w:t>41,99</w:t>
            </w:r>
          </w:p>
        </w:tc>
        <w:tc>
          <w:tcPr>
            <w:tcW w:w="1417"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3,7</w:t>
            </w:r>
          </w:p>
        </w:tc>
        <w:tc>
          <w:tcPr>
            <w:tcW w:w="1612"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r>
      <w:tr w:rsidR="00C12E7E" w:rsidRPr="00266443" w:rsidTr="00AD1B7D">
        <w:trPr>
          <w:trHeight w:val="300"/>
        </w:trPr>
        <w:tc>
          <w:tcPr>
            <w:tcW w:w="1714" w:type="dxa"/>
            <w:shd w:val="clear" w:color="auto" w:fill="auto"/>
            <w:noWrap/>
            <w:vAlign w:val="center"/>
            <w:hideMark/>
          </w:tcPr>
          <w:p w:rsidR="00C12E7E" w:rsidRPr="00F82D47" w:rsidRDefault="00C12E7E" w:rsidP="00AD1B7D">
            <w:pPr>
              <w:jc w:val="center"/>
              <w:rPr>
                <w:color w:val="000000"/>
                <w:sz w:val="28"/>
                <w:szCs w:val="28"/>
              </w:rPr>
            </w:pPr>
            <w:r w:rsidRPr="00F82D47">
              <w:rPr>
                <w:color w:val="000000"/>
                <w:sz w:val="28"/>
                <w:szCs w:val="28"/>
              </w:rPr>
              <w:t>01.05.2017</w:t>
            </w:r>
          </w:p>
        </w:tc>
        <w:tc>
          <w:tcPr>
            <w:tcW w:w="1134"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6</w:t>
            </w:r>
          </w:p>
        </w:tc>
        <w:tc>
          <w:tcPr>
            <w:tcW w:w="1843" w:type="dxa"/>
            <w:vAlign w:val="center"/>
          </w:tcPr>
          <w:p w:rsidR="00C12E7E" w:rsidRPr="00F82D47" w:rsidRDefault="00C12E7E" w:rsidP="00AD1B7D">
            <w:pPr>
              <w:ind w:firstLine="709"/>
              <w:jc w:val="center"/>
              <w:rPr>
                <w:sz w:val="28"/>
                <w:szCs w:val="28"/>
              </w:rPr>
            </w:pPr>
            <w:r w:rsidRPr="00F82D47">
              <w:rPr>
                <w:sz w:val="28"/>
                <w:szCs w:val="28"/>
              </w:rPr>
              <w:t>37,18</w:t>
            </w:r>
          </w:p>
        </w:tc>
        <w:tc>
          <w:tcPr>
            <w:tcW w:w="1843" w:type="dxa"/>
            <w:vAlign w:val="center"/>
          </w:tcPr>
          <w:p w:rsidR="00C12E7E" w:rsidRPr="00F82D47" w:rsidRDefault="00C12E7E" w:rsidP="00AD1B7D">
            <w:pPr>
              <w:ind w:firstLine="709"/>
              <w:jc w:val="center"/>
              <w:rPr>
                <w:sz w:val="28"/>
                <w:szCs w:val="28"/>
              </w:rPr>
            </w:pPr>
            <w:r w:rsidRPr="00F82D47">
              <w:rPr>
                <w:sz w:val="28"/>
                <w:szCs w:val="28"/>
              </w:rPr>
              <w:t>54,26</w:t>
            </w:r>
          </w:p>
        </w:tc>
        <w:tc>
          <w:tcPr>
            <w:tcW w:w="1417"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4,7</w:t>
            </w:r>
          </w:p>
        </w:tc>
        <w:tc>
          <w:tcPr>
            <w:tcW w:w="1612"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r>
      <w:tr w:rsidR="00C12E7E" w:rsidRPr="00266443" w:rsidTr="00AD1B7D">
        <w:trPr>
          <w:trHeight w:val="300"/>
        </w:trPr>
        <w:tc>
          <w:tcPr>
            <w:tcW w:w="1714" w:type="dxa"/>
            <w:shd w:val="clear" w:color="auto" w:fill="auto"/>
            <w:noWrap/>
            <w:vAlign w:val="center"/>
            <w:hideMark/>
          </w:tcPr>
          <w:p w:rsidR="00C12E7E" w:rsidRPr="00F82D47" w:rsidRDefault="00C12E7E" w:rsidP="00AD1B7D">
            <w:pPr>
              <w:jc w:val="center"/>
              <w:rPr>
                <w:color w:val="000000"/>
                <w:sz w:val="28"/>
                <w:szCs w:val="28"/>
              </w:rPr>
            </w:pPr>
            <w:r w:rsidRPr="00F82D47">
              <w:rPr>
                <w:color w:val="000000"/>
                <w:sz w:val="28"/>
                <w:szCs w:val="28"/>
              </w:rPr>
              <w:t>01.05.2017</w:t>
            </w:r>
          </w:p>
        </w:tc>
        <w:tc>
          <w:tcPr>
            <w:tcW w:w="1134"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7</w:t>
            </w:r>
          </w:p>
        </w:tc>
        <w:tc>
          <w:tcPr>
            <w:tcW w:w="1843" w:type="dxa"/>
            <w:vAlign w:val="center"/>
          </w:tcPr>
          <w:p w:rsidR="00C12E7E" w:rsidRPr="00F82D47" w:rsidRDefault="00C12E7E" w:rsidP="00AD1B7D">
            <w:pPr>
              <w:ind w:firstLine="709"/>
              <w:jc w:val="center"/>
              <w:rPr>
                <w:sz w:val="28"/>
                <w:szCs w:val="28"/>
              </w:rPr>
            </w:pPr>
            <w:r w:rsidRPr="00F82D47">
              <w:rPr>
                <w:sz w:val="28"/>
                <w:szCs w:val="28"/>
              </w:rPr>
              <w:t>24,19</w:t>
            </w:r>
          </w:p>
        </w:tc>
        <w:tc>
          <w:tcPr>
            <w:tcW w:w="1843" w:type="dxa"/>
            <w:vAlign w:val="center"/>
          </w:tcPr>
          <w:p w:rsidR="00C12E7E" w:rsidRPr="00F82D47" w:rsidRDefault="00C12E7E" w:rsidP="00AD1B7D">
            <w:pPr>
              <w:ind w:firstLine="709"/>
              <w:jc w:val="center"/>
              <w:rPr>
                <w:sz w:val="28"/>
                <w:szCs w:val="28"/>
              </w:rPr>
            </w:pPr>
            <w:r w:rsidRPr="00F82D47">
              <w:rPr>
                <w:sz w:val="28"/>
                <w:szCs w:val="28"/>
              </w:rPr>
              <w:t>54,77</w:t>
            </w:r>
          </w:p>
        </w:tc>
        <w:tc>
          <w:tcPr>
            <w:tcW w:w="1417"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4,7</w:t>
            </w:r>
          </w:p>
        </w:tc>
        <w:tc>
          <w:tcPr>
            <w:tcW w:w="1612"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r>
      <w:tr w:rsidR="00C12E7E" w:rsidRPr="00266443" w:rsidTr="00AD1B7D">
        <w:trPr>
          <w:trHeight w:val="300"/>
        </w:trPr>
        <w:tc>
          <w:tcPr>
            <w:tcW w:w="1714" w:type="dxa"/>
            <w:shd w:val="clear" w:color="auto" w:fill="auto"/>
            <w:noWrap/>
            <w:vAlign w:val="center"/>
            <w:hideMark/>
          </w:tcPr>
          <w:p w:rsidR="00C12E7E" w:rsidRPr="00F82D47" w:rsidRDefault="00C12E7E" w:rsidP="00AD1B7D">
            <w:pPr>
              <w:jc w:val="center"/>
              <w:rPr>
                <w:color w:val="000000"/>
                <w:sz w:val="28"/>
                <w:szCs w:val="28"/>
              </w:rPr>
            </w:pPr>
            <w:r w:rsidRPr="00F82D47">
              <w:rPr>
                <w:color w:val="000000"/>
                <w:sz w:val="28"/>
                <w:szCs w:val="28"/>
              </w:rPr>
              <w:t>01.05.2017</w:t>
            </w:r>
          </w:p>
        </w:tc>
        <w:tc>
          <w:tcPr>
            <w:tcW w:w="1134"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8</w:t>
            </w:r>
          </w:p>
        </w:tc>
        <w:tc>
          <w:tcPr>
            <w:tcW w:w="1843" w:type="dxa"/>
            <w:vAlign w:val="center"/>
          </w:tcPr>
          <w:p w:rsidR="00C12E7E" w:rsidRPr="00F82D47" w:rsidRDefault="00C12E7E" w:rsidP="00AD1B7D">
            <w:pPr>
              <w:ind w:firstLine="709"/>
              <w:jc w:val="center"/>
              <w:rPr>
                <w:sz w:val="28"/>
                <w:szCs w:val="28"/>
              </w:rPr>
            </w:pPr>
            <w:r w:rsidRPr="00F82D47">
              <w:rPr>
                <w:sz w:val="28"/>
                <w:szCs w:val="28"/>
              </w:rPr>
              <w:t>54,73</w:t>
            </w:r>
          </w:p>
        </w:tc>
        <w:tc>
          <w:tcPr>
            <w:tcW w:w="1843" w:type="dxa"/>
            <w:vAlign w:val="center"/>
          </w:tcPr>
          <w:p w:rsidR="00C12E7E" w:rsidRPr="00F82D47" w:rsidRDefault="00C12E7E" w:rsidP="00AD1B7D">
            <w:pPr>
              <w:ind w:firstLine="709"/>
              <w:jc w:val="center"/>
              <w:rPr>
                <w:sz w:val="28"/>
                <w:szCs w:val="28"/>
              </w:rPr>
            </w:pPr>
            <w:r w:rsidRPr="00F82D47">
              <w:rPr>
                <w:sz w:val="28"/>
                <w:szCs w:val="28"/>
              </w:rPr>
              <w:t>31,83</w:t>
            </w:r>
          </w:p>
        </w:tc>
        <w:tc>
          <w:tcPr>
            <w:tcW w:w="1417"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4,7</w:t>
            </w:r>
          </w:p>
        </w:tc>
        <w:tc>
          <w:tcPr>
            <w:tcW w:w="1612" w:type="dxa"/>
            <w:shd w:val="clear" w:color="auto" w:fill="auto"/>
            <w:noWrap/>
            <w:vAlign w:val="center"/>
            <w:hideMark/>
          </w:tcPr>
          <w:p w:rsidR="00C12E7E" w:rsidRPr="00F82D47" w:rsidRDefault="00C12E7E" w:rsidP="00AD1B7D">
            <w:pPr>
              <w:ind w:firstLine="709"/>
              <w:jc w:val="center"/>
              <w:rPr>
                <w:color w:val="000000"/>
                <w:sz w:val="28"/>
                <w:szCs w:val="28"/>
              </w:rPr>
            </w:pPr>
            <w:r w:rsidRPr="00F82D47">
              <w:rPr>
                <w:color w:val="000000"/>
                <w:sz w:val="28"/>
                <w:szCs w:val="28"/>
              </w:rPr>
              <w:t>1</w:t>
            </w:r>
          </w:p>
        </w:tc>
      </w:tr>
    </w:tbl>
    <w:p w:rsidR="00C12E7E" w:rsidRDefault="00C12E7E" w:rsidP="002866E6">
      <w:pPr>
        <w:ind w:firstLine="709"/>
        <w:rPr>
          <w:b/>
          <w:sz w:val="28"/>
          <w:szCs w:val="28"/>
        </w:rPr>
      </w:pPr>
    </w:p>
    <w:p w:rsidR="00C12E7E" w:rsidRPr="00F675EA" w:rsidRDefault="00F675EA" w:rsidP="002866E6">
      <w:pPr>
        <w:ind w:firstLine="709"/>
        <w:rPr>
          <w:b/>
          <w:sz w:val="28"/>
          <w:szCs w:val="28"/>
        </w:rPr>
      </w:pPr>
      <w:r w:rsidRPr="00F675EA">
        <w:rPr>
          <w:b/>
          <w:sz w:val="28"/>
          <w:szCs w:val="28"/>
        </w:rPr>
        <w:t xml:space="preserve">3.5 </w:t>
      </w:r>
      <w:r>
        <w:rPr>
          <w:b/>
          <w:sz w:val="28"/>
          <w:szCs w:val="28"/>
        </w:rPr>
        <w:t xml:space="preserve">Алгоритм обучения нейронной сети в среде </w:t>
      </w:r>
      <w:r>
        <w:rPr>
          <w:b/>
          <w:sz w:val="28"/>
          <w:szCs w:val="28"/>
          <w:lang w:val="en-US"/>
        </w:rPr>
        <w:t>MATLAB</w:t>
      </w:r>
    </w:p>
    <w:p w:rsidR="006B0161" w:rsidRDefault="006B0161" w:rsidP="002866E6">
      <w:pPr>
        <w:ind w:firstLine="709"/>
        <w:jc w:val="both"/>
        <w:rPr>
          <w:sz w:val="28"/>
          <w:szCs w:val="28"/>
        </w:rPr>
      </w:pPr>
      <w:r>
        <w:rPr>
          <w:color w:val="000000"/>
          <w:sz w:val="28"/>
          <w:szCs w:val="28"/>
        </w:rPr>
        <w:t>На первом этапе загружались нормализованные данные в среду</w:t>
      </w:r>
      <w:r w:rsidRPr="006B0161">
        <w:rPr>
          <w:b/>
          <w:sz w:val="28"/>
          <w:szCs w:val="28"/>
        </w:rPr>
        <w:t xml:space="preserve"> </w:t>
      </w:r>
      <w:r w:rsidRPr="006B0161">
        <w:rPr>
          <w:sz w:val="28"/>
          <w:szCs w:val="28"/>
          <w:lang w:val="en-US"/>
        </w:rPr>
        <w:t>MATLAB</w:t>
      </w:r>
      <w:r>
        <w:rPr>
          <w:sz w:val="28"/>
          <w:szCs w:val="28"/>
        </w:rPr>
        <w:t>, это входные данные и выходные данные к которым стремится нейросеть при обучении</w:t>
      </w:r>
      <w:r w:rsidRPr="006B0161">
        <w:rPr>
          <w:sz w:val="28"/>
          <w:szCs w:val="28"/>
        </w:rPr>
        <w:t>.</w:t>
      </w:r>
    </w:p>
    <w:p w:rsidR="00763E20" w:rsidRDefault="00763E20" w:rsidP="002866E6">
      <w:pPr>
        <w:ind w:firstLine="709"/>
        <w:jc w:val="both"/>
        <w:rPr>
          <w:sz w:val="28"/>
          <w:szCs w:val="28"/>
        </w:rPr>
      </w:pPr>
    </w:p>
    <w:p w:rsidR="00763E20" w:rsidRDefault="00763E20" w:rsidP="00763E20">
      <w:pPr>
        <w:ind w:firstLine="709"/>
        <w:jc w:val="center"/>
        <w:rPr>
          <w:sz w:val="28"/>
          <w:szCs w:val="28"/>
        </w:rPr>
      </w:pPr>
      <w:r>
        <w:rPr>
          <w:noProof/>
          <w:sz w:val="28"/>
          <w:szCs w:val="28"/>
        </w:rPr>
        <w:drawing>
          <wp:inline distT="0" distB="0" distL="0" distR="0">
            <wp:extent cx="2286000" cy="6381750"/>
            <wp:effectExtent l="0" t="0" r="0" b="0"/>
            <wp:docPr id="26" name="Рисунок 26" descr="G:\Диссертация\картинки матлаб\Пустой диаграммо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Диссертация\картинки матлаб\Пустой диаграммой (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86000" cy="6381750"/>
                    </a:xfrm>
                    <a:prstGeom prst="rect">
                      <a:avLst/>
                    </a:prstGeom>
                    <a:noFill/>
                    <a:ln>
                      <a:noFill/>
                    </a:ln>
                  </pic:spPr>
                </pic:pic>
              </a:graphicData>
            </a:graphic>
          </wp:inline>
        </w:drawing>
      </w:r>
    </w:p>
    <w:p w:rsidR="00763E20" w:rsidRDefault="00763E20" w:rsidP="00763E20">
      <w:pPr>
        <w:ind w:firstLine="709"/>
        <w:jc w:val="center"/>
        <w:rPr>
          <w:b/>
          <w:sz w:val="28"/>
          <w:szCs w:val="28"/>
        </w:rPr>
      </w:pPr>
      <w:r>
        <w:rPr>
          <w:noProof/>
          <w:sz w:val="28"/>
          <w:szCs w:val="28"/>
        </w:rPr>
        <w:t>Рисунок 3.7</w:t>
      </w:r>
      <w:r w:rsidRPr="00173416">
        <w:rPr>
          <w:noProof/>
          <w:sz w:val="28"/>
          <w:szCs w:val="28"/>
        </w:rPr>
        <w:t xml:space="preserve"> –</w:t>
      </w:r>
      <w:r w:rsidRPr="00173416">
        <w:rPr>
          <w:sz w:val="28"/>
          <w:szCs w:val="28"/>
          <w:shd w:val="clear" w:color="auto" w:fill="FFFFFF"/>
        </w:rPr>
        <w:t xml:space="preserve"> </w:t>
      </w:r>
      <w:r w:rsidRPr="00763E20">
        <w:rPr>
          <w:sz w:val="28"/>
          <w:szCs w:val="28"/>
        </w:rPr>
        <w:t xml:space="preserve">Алгоритм обучения нейронной сети в среде </w:t>
      </w:r>
      <w:r w:rsidRPr="00763E20">
        <w:rPr>
          <w:sz w:val="28"/>
          <w:szCs w:val="28"/>
          <w:lang w:val="en-US"/>
        </w:rPr>
        <w:t>MATLAB</w:t>
      </w:r>
    </w:p>
    <w:p w:rsidR="00763E20" w:rsidRDefault="00763E20" w:rsidP="00763E20">
      <w:pPr>
        <w:ind w:firstLine="709"/>
        <w:jc w:val="center"/>
        <w:rPr>
          <w:sz w:val="28"/>
          <w:szCs w:val="28"/>
        </w:rPr>
      </w:pPr>
    </w:p>
    <w:p w:rsidR="001F5C55" w:rsidRPr="006B0161" w:rsidRDefault="001F5C55" w:rsidP="002866E6">
      <w:pPr>
        <w:ind w:firstLine="709"/>
        <w:jc w:val="both"/>
        <w:rPr>
          <w:sz w:val="28"/>
          <w:szCs w:val="28"/>
        </w:rPr>
      </w:pPr>
    </w:p>
    <w:p w:rsidR="00C12E7E" w:rsidRDefault="001F5C55" w:rsidP="00AD1B7D">
      <w:pPr>
        <w:ind w:firstLine="709"/>
        <w:jc w:val="center"/>
        <w:rPr>
          <w:b/>
          <w:sz w:val="28"/>
          <w:szCs w:val="28"/>
        </w:rPr>
      </w:pPr>
      <w:r>
        <w:rPr>
          <w:b/>
          <w:noProof/>
          <w:sz w:val="28"/>
          <w:szCs w:val="28"/>
        </w:rPr>
        <w:lastRenderedPageBreak/>
        <w:drawing>
          <wp:inline distT="0" distB="0" distL="0" distR="0">
            <wp:extent cx="3877575" cy="2390775"/>
            <wp:effectExtent l="0" t="0" r="8890" b="0"/>
            <wp:docPr id="43" name="Рисунок 43" descr="G:\Диссертация\Антиплагиат\Антиплагиат\картинки матлаб\matla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Диссертация\Антиплагиат\Антиплагиат\картинки матлаб\matlab1.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4953" t="17782" r="34268" b="43786"/>
                    <a:stretch/>
                  </pic:blipFill>
                  <pic:spPr bwMode="auto">
                    <a:xfrm>
                      <a:off x="0" y="0"/>
                      <a:ext cx="3883405" cy="2394370"/>
                    </a:xfrm>
                    <a:prstGeom prst="rect">
                      <a:avLst/>
                    </a:prstGeom>
                    <a:noFill/>
                    <a:ln>
                      <a:noFill/>
                    </a:ln>
                    <a:extLst>
                      <a:ext uri="{53640926-AAD7-44D8-BBD7-CCE9431645EC}">
                        <a14:shadowObscured xmlns:a14="http://schemas.microsoft.com/office/drawing/2010/main"/>
                      </a:ext>
                    </a:extLst>
                  </pic:spPr>
                </pic:pic>
              </a:graphicData>
            </a:graphic>
          </wp:inline>
        </w:drawing>
      </w:r>
    </w:p>
    <w:p w:rsidR="00CD771C" w:rsidRDefault="00AD1B7D" w:rsidP="00AD1B7D">
      <w:pPr>
        <w:ind w:firstLine="709"/>
        <w:jc w:val="center"/>
        <w:rPr>
          <w:b/>
          <w:sz w:val="28"/>
          <w:szCs w:val="28"/>
        </w:rPr>
      </w:pPr>
      <w:r>
        <w:rPr>
          <w:noProof/>
          <w:sz w:val="28"/>
          <w:szCs w:val="28"/>
        </w:rPr>
        <w:t>Рисунок 3.7</w:t>
      </w:r>
      <w:r w:rsidR="00CD771C" w:rsidRPr="00173416">
        <w:rPr>
          <w:noProof/>
          <w:sz w:val="28"/>
          <w:szCs w:val="28"/>
        </w:rPr>
        <w:t xml:space="preserve"> –</w:t>
      </w:r>
      <w:r w:rsidR="00CD771C" w:rsidRPr="00173416">
        <w:rPr>
          <w:sz w:val="28"/>
          <w:szCs w:val="28"/>
          <w:shd w:val="clear" w:color="auto" w:fill="FFFFFF"/>
        </w:rPr>
        <w:t xml:space="preserve"> </w:t>
      </w:r>
      <w:r w:rsidR="006B0161">
        <w:rPr>
          <w:sz w:val="28"/>
          <w:szCs w:val="28"/>
          <w:shd w:val="clear" w:color="auto" w:fill="FFFFFF"/>
        </w:rPr>
        <w:t xml:space="preserve">Загрузка в среду </w:t>
      </w:r>
      <w:r w:rsidR="006B0161" w:rsidRPr="006B0161">
        <w:rPr>
          <w:sz w:val="28"/>
          <w:szCs w:val="28"/>
          <w:lang w:val="en-US"/>
        </w:rPr>
        <w:t>MATLAB</w:t>
      </w:r>
      <w:r w:rsidR="006B0161">
        <w:rPr>
          <w:sz w:val="28"/>
          <w:szCs w:val="28"/>
        </w:rPr>
        <w:t xml:space="preserve"> входных данных для обучения нейронной сети</w:t>
      </w:r>
    </w:p>
    <w:p w:rsidR="00C12E7E" w:rsidRDefault="00C12E7E" w:rsidP="002866E6">
      <w:pPr>
        <w:ind w:firstLine="709"/>
        <w:rPr>
          <w:b/>
          <w:sz w:val="28"/>
          <w:szCs w:val="28"/>
        </w:rPr>
      </w:pPr>
    </w:p>
    <w:p w:rsidR="00C12E7E" w:rsidRDefault="001F5C55" w:rsidP="00AD1B7D">
      <w:pPr>
        <w:ind w:firstLine="709"/>
        <w:jc w:val="center"/>
        <w:rPr>
          <w:b/>
          <w:sz w:val="28"/>
          <w:szCs w:val="28"/>
        </w:rPr>
      </w:pPr>
      <w:r>
        <w:rPr>
          <w:b/>
          <w:noProof/>
          <w:sz w:val="28"/>
          <w:szCs w:val="28"/>
        </w:rPr>
        <w:drawing>
          <wp:inline distT="0" distB="0" distL="0" distR="0">
            <wp:extent cx="3819525" cy="2376856"/>
            <wp:effectExtent l="0" t="0" r="0" b="4445"/>
            <wp:docPr id="44" name="Рисунок 44" descr="G:\Диссертация\Антиплагиат\Антиплагиат\картинки матлаб\matl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Диссертация\Антиплагиат\Антиплагиат\картинки матлаб\matlab2.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15264" t="17973" r="34424" b="43595"/>
                    <a:stretch/>
                  </pic:blipFill>
                  <pic:spPr bwMode="auto">
                    <a:xfrm>
                      <a:off x="0" y="0"/>
                      <a:ext cx="3834125" cy="2385941"/>
                    </a:xfrm>
                    <a:prstGeom prst="rect">
                      <a:avLst/>
                    </a:prstGeom>
                    <a:noFill/>
                    <a:ln>
                      <a:noFill/>
                    </a:ln>
                    <a:extLst>
                      <a:ext uri="{53640926-AAD7-44D8-BBD7-CCE9431645EC}">
                        <a14:shadowObscured xmlns:a14="http://schemas.microsoft.com/office/drawing/2010/main"/>
                      </a:ext>
                    </a:extLst>
                  </pic:spPr>
                </pic:pic>
              </a:graphicData>
            </a:graphic>
          </wp:inline>
        </w:drawing>
      </w:r>
    </w:p>
    <w:p w:rsidR="006B0161" w:rsidRDefault="00AD1B7D" w:rsidP="00AD1B7D">
      <w:pPr>
        <w:ind w:firstLine="709"/>
        <w:jc w:val="center"/>
        <w:rPr>
          <w:b/>
          <w:sz w:val="28"/>
          <w:szCs w:val="28"/>
        </w:rPr>
      </w:pPr>
      <w:r>
        <w:rPr>
          <w:noProof/>
          <w:sz w:val="28"/>
          <w:szCs w:val="28"/>
        </w:rPr>
        <w:t>Рисунок 3.8</w:t>
      </w:r>
      <w:r w:rsidR="006B0161" w:rsidRPr="00173416">
        <w:rPr>
          <w:noProof/>
          <w:sz w:val="28"/>
          <w:szCs w:val="28"/>
        </w:rPr>
        <w:t xml:space="preserve"> –</w:t>
      </w:r>
      <w:r w:rsidR="006B0161" w:rsidRPr="00173416">
        <w:rPr>
          <w:sz w:val="28"/>
          <w:szCs w:val="28"/>
          <w:shd w:val="clear" w:color="auto" w:fill="FFFFFF"/>
        </w:rPr>
        <w:t xml:space="preserve"> </w:t>
      </w:r>
      <w:r w:rsidR="006B0161">
        <w:rPr>
          <w:sz w:val="28"/>
          <w:szCs w:val="28"/>
          <w:shd w:val="clear" w:color="auto" w:fill="FFFFFF"/>
        </w:rPr>
        <w:t xml:space="preserve">Загрузка в среду </w:t>
      </w:r>
      <w:r w:rsidR="006B0161" w:rsidRPr="006B0161">
        <w:rPr>
          <w:sz w:val="28"/>
          <w:szCs w:val="28"/>
          <w:lang w:val="en-US"/>
        </w:rPr>
        <w:t>MATLAB</w:t>
      </w:r>
      <w:r w:rsidR="006B0161">
        <w:rPr>
          <w:sz w:val="28"/>
          <w:szCs w:val="28"/>
        </w:rPr>
        <w:t xml:space="preserve"> выходных данных для обучения нейронной сети</w:t>
      </w:r>
    </w:p>
    <w:p w:rsidR="00C12E7E" w:rsidRDefault="00C12E7E" w:rsidP="002866E6">
      <w:pPr>
        <w:ind w:firstLine="709"/>
        <w:rPr>
          <w:b/>
          <w:sz w:val="28"/>
          <w:szCs w:val="28"/>
        </w:rPr>
      </w:pPr>
    </w:p>
    <w:p w:rsidR="006B0161" w:rsidRDefault="006B0161" w:rsidP="002866E6">
      <w:pPr>
        <w:ind w:firstLine="709"/>
        <w:jc w:val="both"/>
        <w:rPr>
          <w:color w:val="000000"/>
          <w:sz w:val="28"/>
          <w:szCs w:val="28"/>
        </w:rPr>
      </w:pPr>
      <w:r w:rsidRPr="00F675EA">
        <w:rPr>
          <w:sz w:val="28"/>
          <w:szCs w:val="28"/>
        </w:rPr>
        <w:t xml:space="preserve">Обучение нейронной сети </w:t>
      </w:r>
      <w:r w:rsidRPr="00F61957">
        <w:rPr>
          <w:sz w:val="28"/>
          <w:szCs w:val="28"/>
        </w:rPr>
        <w:t xml:space="preserve">в среде </w:t>
      </w:r>
      <w:r w:rsidRPr="00F61957">
        <w:rPr>
          <w:sz w:val="28"/>
          <w:szCs w:val="28"/>
          <w:lang w:val="en-US"/>
        </w:rPr>
        <w:t>MATLAB</w:t>
      </w:r>
      <w:r w:rsidRPr="00F675EA">
        <w:rPr>
          <w:sz w:val="28"/>
          <w:szCs w:val="28"/>
        </w:rPr>
        <w:t xml:space="preserve"> проводилось в 3 этапа. Для этого </w:t>
      </w:r>
      <w:r>
        <w:rPr>
          <w:sz w:val="28"/>
          <w:szCs w:val="28"/>
        </w:rPr>
        <w:t>данные обучающего</w:t>
      </w:r>
      <w:r w:rsidRPr="00F675EA">
        <w:rPr>
          <w:sz w:val="28"/>
          <w:szCs w:val="28"/>
        </w:rPr>
        <w:t xml:space="preserve"> </w:t>
      </w:r>
      <w:r>
        <w:rPr>
          <w:sz w:val="28"/>
          <w:szCs w:val="28"/>
        </w:rPr>
        <w:t>задачника</w:t>
      </w:r>
      <w:r w:rsidRPr="00F675EA">
        <w:rPr>
          <w:sz w:val="28"/>
          <w:szCs w:val="28"/>
        </w:rPr>
        <w:t xml:space="preserve"> делится на 3 </w:t>
      </w:r>
      <w:r>
        <w:rPr>
          <w:sz w:val="28"/>
          <w:szCs w:val="28"/>
        </w:rPr>
        <w:t>отрезка</w:t>
      </w:r>
      <w:r w:rsidRPr="00F675EA">
        <w:rPr>
          <w:sz w:val="28"/>
          <w:szCs w:val="28"/>
        </w:rPr>
        <w:t xml:space="preserve">: обучающий, контрольный и тестовый, </w:t>
      </w:r>
      <w:r>
        <w:rPr>
          <w:sz w:val="28"/>
          <w:szCs w:val="28"/>
        </w:rPr>
        <w:t>на которых обучается нейронная сеть и проверяется</w:t>
      </w:r>
      <w:r w:rsidRPr="00F675EA">
        <w:rPr>
          <w:sz w:val="28"/>
          <w:szCs w:val="28"/>
        </w:rPr>
        <w:t xml:space="preserve"> ее</w:t>
      </w:r>
      <w:r>
        <w:rPr>
          <w:sz w:val="28"/>
          <w:szCs w:val="28"/>
        </w:rPr>
        <w:t xml:space="preserve"> дальнейшая</w:t>
      </w:r>
      <w:r w:rsidRPr="00F675EA">
        <w:rPr>
          <w:sz w:val="28"/>
          <w:szCs w:val="28"/>
        </w:rPr>
        <w:t xml:space="preserve"> работоспособность. </w:t>
      </w:r>
      <w:r>
        <w:rPr>
          <w:sz w:val="28"/>
          <w:szCs w:val="28"/>
        </w:rPr>
        <w:t>В ходе проведенных экспериментальных исследований</w:t>
      </w:r>
      <w:r w:rsidRPr="00F675EA">
        <w:rPr>
          <w:sz w:val="28"/>
          <w:szCs w:val="28"/>
        </w:rPr>
        <w:t xml:space="preserve"> </w:t>
      </w:r>
      <w:r>
        <w:rPr>
          <w:sz w:val="28"/>
          <w:szCs w:val="28"/>
        </w:rPr>
        <w:t>выявлено</w:t>
      </w:r>
      <w:r w:rsidRPr="00F675EA">
        <w:rPr>
          <w:sz w:val="28"/>
          <w:szCs w:val="28"/>
        </w:rPr>
        <w:t>, что наилучший результат достигается при следующем процентном соотношении</w:t>
      </w:r>
      <w:r>
        <w:rPr>
          <w:sz w:val="28"/>
          <w:szCs w:val="28"/>
        </w:rPr>
        <w:t xml:space="preserve"> сегментов</w:t>
      </w:r>
      <w:r w:rsidRPr="00F675EA">
        <w:rPr>
          <w:sz w:val="28"/>
          <w:szCs w:val="28"/>
        </w:rPr>
        <w:t>: 50 %</w:t>
      </w:r>
      <w:r>
        <w:rPr>
          <w:sz w:val="28"/>
          <w:szCs w:val="28"/>
        </w:rPr>
        <w:t xml:space="preserve"> - </w:t>
      </w:r>
      <w:r w:rsidRPr="00F675EA">
        <w:rPr>
          <w:sz w:val="28"/>
          <w:szCs w:val="28"/>
        </w:rPr>
        <w:t>тренировочный отрезок, 25 %</w:t>
      </w:r>
      <w:r>
        <w:rPr>
          <w:sz w:val="28"/>
          <w:szCs w:val="28"/>
        </w:rPr>
        <w:t xml:space="preserve"> - </w:t>
      </w:r>
      <w:r w:rsidRPr="00F675EA">
        <w:rPr>
          <w:sz w:val="28"/>
          <w:szCs w:val="28"/>
        </w:rPr>
        <w:t>контрольный отрезок и 25 %</w:t>
      </w:r>
      <w:r>
        <w:rPr>
          <w:sz w:val="28"/>
          <w:szCs w:val="28"/>
        </w:rPr>
        <w:t xml:space="preserve"> - </w:t>
      </w:r>
      <w:r w:rsidRPr="00F675EA">
        <w:rPr>
          <w:sz w:val="28"/>
          <w:szCs w:val="28"/>
        </w:rPr>
        <w:t>тестовый</w:t>
      </w:r>
      <w:r w:rsidRPr="00FB7F90">
        <w:rPr>
          <w:color w:val="000000"/>
          <w:sz w:val="28"/>
          <w:szCs w:val="28"/>
        </w:rPr>
        <w:t xml:space="preserve"> </w:t>
      </w:r>
      <w:r>
        <w:rPr>
          <w:color w:val="000000"/>
          <w:sz w:val="28"/>
          <w:szCs w:val="28"/>
        </w:rPr>
        <w:t>[</w:t>
      </w:r>
      <w:r w:rsidR="001B2D68">
        <w:rPr>
          <w:color w:val="000000"/>
          <w:sz w:val="28"/>
          <w:szCs w:val="28"/>
        </w:rPr>
        <w:t>3</w:t>
      </w:r>
      <w:r w:rsidR="001211BA">
        <w:rPr>
          <w:color w:val="000000"/>
          <w:sz w:val="28"/>
          <w:szCs w:val="28"/>
        </w:rPr>
        <w:t>]</w:t>
      </w:r>
      <w:r>
        <w:rPr>
          <w:color w:val="000000"/>
          <w:sz w:val="28"/>
          <w:szCs w:val="28"/>
        </w:rPr>
        <w:t xml:space="preserve">, </w:t>
      </w:r>
      <w:r w:rsidR="001211BA">
        <w:rPr>
          <w:color w:val="000000"/>
          <w:sz w:val="28"/>
          <w:szCs w:val="28"/>
        </w:rPr>
        <w:t>[</w:t>
      </w:r>
      <w:r w:rsidR="001B2D68">
        <w:rPr>
          <w:color w:val="000000"/>
          <w:sz w:val="28"/>
          <w:szCs w:val="28"/>
        </w:rPr>
        <w:t>9</w:t>
      </w:r>
      <w:r>
        <w:rPr>
          <w:color w:val="000000"/>
          <w:sz w:val="28"/>
          <w:szCs w:val="28"/>
        </w:rPr>
        <w:t>]</w:t>
      </w:r>
      <w:r w:rsidR="001211BA" w:rsidRPr="00F675EA">
        <w:rPr>
          <w:sz w:val="28"/>
          <w:szCs w:val="28"/>
        </w:rPr>
        <w:t>.</w:t>
      </w:r>
    </w:p>
    <w:p w:rsidR="006B0161" w:rsidRDefault="006B0161" w:rsidP="002866E6">
      <w:pPr>
        <w:ind w:firstLine="709"/>
        <w:rPr>
          <w:b/>
          <w:sz w:val="28"/>
          <w:szCs w:val="28"/>
        </w:rPr>
      </w:pPr>
    </w:p>
    <w:p w:rsidR="00C12E7E" w:rsidRDefault="001F5C55" w:rsidP="00AD1B7D">
      <w:pPr>
        <w:ind w:firstLine="709"/>
        <w:jc w:val="center"/>
        <w:rPr>
          <w:b/>
          <w:sz w:val="28"/>
          <w:szCs w:val="28"/>
        </w:rPr>
      </w:pPr>
      <w:r>
        <w:rPr>
          <w:noProof/>
          <w:sz w:val="28"/>
          <w:szCs w:val="28"/>
        </w:rPr>
        <w:lastRenderedPageBreak/>
        <w:drawing>
          <wp:inline distT="0" distB="0" distL="0" distR="0" wp14:anchorId="43E5E444" wp14:editId="6572E249">
            <wp:extent cx="4272312" cy="3133725"/>
            <wp:effectExtent l="0" t="0" r="0" b="0"/>
            <wp:docPr id="45" name="Рисунок 45" descr="G:\Диссертация\Антиплагиат\Антиплагиат\картинки матлаб\matla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Диссертация\Антиплагиат\Антиплагиат\картинки матлаб\matlab3.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22430" t="4398" r="13863" b="38241"/>
                    <a:stretch/>
                  </pic:blipFill>
                  <pic:spPr bwMode="auto">
                    <a:xfrm>
                      <a:off x="0" y="0"/>
                      <a:ext cx="4275632" cy="3136160"/>
                    </a:xfrm>
                    <a:prstGeom prst="rect">
                      <a:avLst/>
                    </a:prstGeom>
                    <a:noFill/>
                    <a:ln>
                      <a:noFill/>
                    </a:ln>
                    <a:extLst>
                      <a:ext uri="{53640926-AAD7-44D8-BBD7-CCE9431645EC}">
                        <a14:shadowObscured xmlns:a14="http://schemas.microsoft.com/office/drawing/2010/main"/>
                      </a:ext>
                    </a:extLst>
                  </pic:spPr>
                </pic:pic>
              </a:graphicData>
            </a:graphic>
          </wp:inline>
        </w:drawing>
      </w:r>
    </w:p>
    <w:p w:rsidR="00CD771C" w:rsidRDefault="00AD1B7D" w:rsidP="00AD1B7D">
      <w:pPr>
        <w:ind w:firstLine="709"/>
        <w:jc w:val="center"/>
        <w:rPr>
          <w:sz w:val="28"/>
          <w:szCs w:val="28"/>
        </w:rPr>
      </w:pPr>
      <w:r>
        <w:rPr>
          <w:noProof/>
          <w:sz w:val="28"/>
          <w:szCs w:val="28"/>
        </w:rPr>
        <w:t>Рисунок 3.9</w:t>
      </w:r>
      <w:r w:rsidR="00CD771C" w:rsidRPr="00173416">
        <w:rPr>
          <w:noProof/>
          <w:sz w:val="28"/>
          <w:szCs w:val="28"/>
        </w:rPr>
        <w:t xml:space="preserve"> –</w:t>
      </w:r>
      <w:r w:rsidR="00CD771C" w:rsidRPr="00173416">
        <w:rPr>
          <w:sz w:val="28"/>
          <w:szCs w:val="28"/>
          <w:shd w:val="clear" w:color="auto" w:fill="FFFFFF"/>
        </w:rPr>
        <w:t xml:space="preserve"> </w:t>
      </w:r>
      <w:r w:rsidR="006B0161">
        <w:rPr>
          <w:sz w:val="28"/>
          <w:szCs w:val="28"/>
          <w:shd w:val="clear" w:color="auto" w:fill="FFFFFF"/>
        </w:rPr>
        <w:t xml:space="preserve">Задание в среде </w:t>
      </w:r>
      <w:r w:rsidR="006B0161" w:rsidRPr="006B0161">
        <w:rPr>
          <w:sz w:val="28"/>
          <w:szCs w:val="28"/>
          <w:lang w:val="en-US"/>
        </w:rPr>
        <w:t>MATLAB</w:t>
      </w:r>
      <w:r w:rsidR="006B0161">
        <w:rPr>
          <w:sz w:val="28"/>
          <w:szCs w:val="28"/>
        </w:rPr>
        <w:t xml:space="preserve"> </w:t>
      </w:r>
      <w:r w:rsidR="006B0161" w:rsidRPr="00F675EA">
        <w:rPr>
          <w:sz w:val="28"/>
          <w:szCs w:val="28"/>
        </w:rPr>
        <w:t>процентно</w:t>
      </w:r>
      <w:r w:rsidR="006B0161">
        <w:rPr>
          <w:sz w:val="28"/>
          <w:szCs w:val="28"/>
        </w:rPr>
        <w:t>го</w:t>
      </w:r>
      <w:r w:rsidR="006B0161" w:rsidRPr="00F675EA">
        <w:rPr>
          <w:sz w:val="28"/>
          <w:szCs w:val="28"/>
        </w:rPr>
        <w:t xml:space="preserve"> соотношени</w:t>
      </w:r>
      <w:r w:rsidR="006B0161">
        <w:rPr>
          <w:sz w:val="28"/>
          <w:szCs w:val="28"/>
        </w:rPr>
        <w:t xml:space="preserve">я </w:t>
      </w:r>
      <w:r w:rsidR="006B0161" w:rsidRPr="00F675EA">
        <w:rPr>
          <w:sz w:val="28"/>
          <w:szCs w:val="28"/>
        </w:rPr>
        <w:t>тренировочн</w:t>
      </w:r>
      <w:r w:rsidR="006B0161">
        <w:rPr>
          <w:sz w:val="28"/>
          <w:szCs w:val="28"/>
        </w:rPr>
        <w:t xml:space="preserve">ого, </w:t>
      </w:r>
      <w:r w:rsidR="006B0161" w:rsidRPr="00F675EA">
        <w:rPr>
          <w:sz w:val="28"/>
          <w:szCs w:val="28"/>
        </w:rPr>
        <w:t>контрольн</w:t>
      </w:r>
      <w:r w:rsidR="006B0161">
        <w:rPr>
          <w:sz w:val="28"/>
          <w:szCs w:val="28"/>
        </w:rPr>
        <w:t xml:space="preserve">ого и </w:t>
      </w:r>
      <w:r w:rsidR="006B0161" w:rsidRPr="00F675EA">
        <w:rPr>
          <w:sz w:val="28"/>
          <w:szCs w:val="28"/>
        </w:rPr>
        <w:t>тестов</w:t>
      </w:r>
      <w:r w:rsidR="006B0161">
        <w:rPr>
          <w:sz w:val="28"/>
          <w:szCs w:val="28"/>
        </w:rPr>
        <w:t>ого отрезков</w:t>
      </w:r>
    </w:p>
    <w:p w:rsidR="006B0161" w:rsidRDefault="006B0161" w:rsidP="002866E6">
      <w:pPr>
        <w:ind w:firstLine="709"/>
        <w:rPr>
          <w:sz w:val="28"/>
          <w:szCs w:val="28"/>
        </w:rPr>
      </w:pPr>
    </w:p>
    <w:p w:rsidR="006B0161" w:rsidRDefault="006B0161" w:rsidP="002866E6">
      <w:pPr>
        <w:ind w:firstLine="709"/>
        <w:jc w:val="both"/>
        <w:rPr>
          <w:sz w:val="28"/>
          <w:szCs w:val="28"/>
        </w:rPr>
      </w:pPr>
      <w:r>
        <w:rPr>
          <w:sz w:val="28"/>
          <w:szCs w:val="28"/>
        </w:rPr>
        <w:t>Далее необходимо определить архитек</w:t>
      </w:r>
      <w:r w:rsidR="00AD1B7D">
        <w:rPr>
          <w:sz w:val="28"/>
          <w:szCs w:val="28"/>
        </w:rPr>
        <w:t>туру нейронной сети (рисунок 3.9</w:t>
      </w:r>
      <w:r>
        <w:rPr>
          <w:sz w:val="28"/>
          <w:szCs w:val="28"/>
        </w:rPr>
        <w:t>). После этого выбирается алгоритм обучения и подается команда непосредственно на обуч</w:t>
      </w:r>
      <w:r w:rsidR="00AD1B7D">
        <w:rPr>
          <w:sz w:val="28"/>
          <w:szCs w:val="28"/>
        </w:rPr>
        <w:t>ение нейронной сети (рисунок 3.9</w:t>
      </w:r>
      <w:r>
        <w:rPr>
          <w:sz w:val="28"/>
          <w:szCs w:val="28"/>
        </w:rPr>
        <w:t xml:space="preserve">).  </w:t>
      </w:r>
    </w:p>
    <w:p w:rsidR="00CD771C" w:rsidRDefault="00CD771C" w:rsidP="00AD1B7D">
      <w:pPr>
        <w:ind w:firstLine="709"/>
        <w:jc w:val="center"/>
        <w:rPr>
          <w:noProof/>
          <w:sz w:val="28"/>
          <w:szCs w:val="28"/>
        </w:rPr>
      </w:pPr>
    </w:p>
    <w:p w:rsidR="001F5C55" w:rsidRDefault="001F5C55" w:rsidP="00AD1B7D">
      <w:pPr>
        <w:ind w:firstLine="709"/>
        <w:jc w:val="center"/>
        <w:rPr>
          <w:noProof/>
          <w:sz w:val="28"/>
          <w:szCs w:val="28"/>
        </w:rPr>
      </w:pPr>
      <w:r>
        <w:rPr>
          <w:noProof/>
          <w:sz w:val="28"/>
          <w:szCs w:val="28"/>
        </w:rPr>
        <w:drawing>
          <wp:inline distT="0" distB="0" distL="0" distR="0">
            <wp:extent cx="4371975" cy="3172865"/>
            <wp:effectExtent l="0" t="0" r="0" b="8890"/>
            <wp:docPr id="46" name="Рисунок 46" descr="G:\Диссертация\Антиплагиат\Антиплагиат\картинки матлаб\matla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Диссертация\Антиплагиат\Антиплагиат\картинки матлаб\matlab5.jpg"/>
                    <pic:cNvPicPr>
                      <a:picLocks noChangeAspect="1" noChangeArrowheads="1"/>
                    </pic:cNvPicPr>
                  </pic:nvPicPr>
                  <pic:blipFill rotWithShape="1">
                    <a:blip r:embed="rId46">
                      <a:extLst>
                        <a:ext uri="{28A0092B-C50C-407E-A947-70E740481C1C}">
                          <a14:useLocalDpi xmlns:a14="http://schemas.microsoft.com/office/drawing/2010/main" val="0"/>
                        </a:ext>
                      </a:extLst>
                    </a:blip>
                    <a:srcRect l="22897" t="4589" r="12929" b="38241"/>
                    <a:stretch/>
                  </pic:blipFill>
                  <pic:spPr bwMode="auto">
                    <a:xfrm>
                      <a:off x="0" y="0"/>
                      <a:ext cx="4375550" cy="3175459"/>
                    </a:xfrm>
                    <a:prstGeom prst="rect">
                      <a:avLst/>
                    </a:prstGeom>
                    <a:noFill/>
                    <a:ln>
                      <a:noFill/>
                    </a:ln>
                    <a:extLst>
                      <a:ext uri="{53640926-AAD7-44D8-BBD7-CCE9431645EC}">
                        <a14:shadowObscured xmlns:a14="http://schemas.microsoft.com/office/drawing/2010/main"/>
                      </a:ext>
                    </a:extLst>
                  </pic:spPr>
                </pic:pic>
              </a:graphicData>
            </a:graphic>
          </wp:inline>
        </w:drawing>
      </w:r>
    </w:p>
    <w:p w:rsidR="00C12E7E" w:rsidRPr="006B0161" w:rsidRDefault="00AD1B7D" w:rsidP="00AD1B7D">
      <w:pPr>
        <w:ind w:firstLine="709"/>
        <w:jc w:val="center"/>
        <w:rPr>
          <w:b/>
          <w:sz w:val="28"/>
          <w:szCs w:val="28"/>
        </w:rPr>
      </w:pPr>
      <w:r>
        <w:rPr>
          <w:noProof/>
          <w:sz w:val="28"/>
          <w:szCs w:val="28"/>
        </w:rPr>
        <w:t>Рисунок 3.11</w:t>
      </w:r>
      <w:r w:rsidR="00CD771C" w:rsidRPr="00173416">
        <w:rPr>
          <w:noProof/>
          <w:sz w:val="28"/>
          <w:szCs w:val="28"/>
        </w:rPr>
        <w:t xml:space="preserve"> –</w:t>
      </w:r>
      <w:r w:rsidR="00CD771C" w:rsidRPr="00173416">
        <w:rPr>
          <w:sz w:val="28"/>
          <w:szCs w:val="28"/>
          <w:shd w:val="clear" w:color="auto" w:fill="FFFFFF"/>
        </w:rPr>
        <w:t xml:space="preserve"> </w:t>
      </w:r>
      <w:r w:rsidR="006B0161">
        <w:rPr>
          <w:sz w:val="28"/>
          <w:szCs w:val="28"/>
          <w:shd w:val="clear" w:color="auto" w:fill="FFFFFF"/>
        </w:rPr>
        <w:t xml:space="preserve">Выбор в среде </w:t>
      </w:r>
      <w:r w:rsidR="006B0161" w:rsidRPr="006B0161">
        <w:rPr>
          <w:sz w:val="28"/>
          <w:szCs w:val="28"/>
          <w:lang w:val="en-US"/>
        </w:rPr>
        <w:t>MATLAB</w:t>
      </w:r>
      <w:r w:rsidR="006B0161">
        <w:rPr>
          <w:sz w:val="28"/>
          <w:szCs w:val="28"/>
        </w:rPr>
        <w:t xml:space="preserve"> алгоритма обучения</w:t>
      </w:r>
    </w:p>
    <w:p w:rsidR="00C12E7E" w:rsidRDefault="00C12E7E" w:rsidP="002866E6">
      <w:pPr>
        <w:ind w:firstLine="709"/>
        <w:rPr>
          <w:b/>
          <w:sz w:val="28"/>
          <w:szCs w:val="28"/>
        </w:rPr>
      </w:pPr>
    </w:p>
    <w:p w:rsidR="00C12E7E" w:rsidRPr="00D97760" w:rsidRDefault="00C12E7E" w:rsidP="002866E6">
      <w:pPr>
        <w:ind w:firstLine="709"/>
        <w:rPr>
          <w:b/>
          <w:sz w:val="28"/>
          <w:szCs w:val="28"/>
        </w:rPr>
      </w:pPr>
      <w:r w:rsidRPr="00D97760">
        <w:rPr>
          <w:b/>
          <w:sz w:val="28"/>
          <w:szCs w:val="28"/>
        </w:rPr>
        <w:t>3.6 Выводы по главе</w:t>
      </w:r>
    </w:p>
    <w:p w:rsidR="00DA4268" w:rsidRPr="00DA4268" w:rsidRDefault="00DA4268" w:rsidP="002866E6">
      <w:pPr>
        <w:ind w:firstLine="709"/>
        <w:jc w:val="both"/>
        <w:rPr>
          <w:spacing w:val="-33"/>
          <w:sz w:val="28"/>
          <w:szCs w:val="28"/>
        </w:rPr>
      </w:pPr>
      <w:r w:rsidRPr="00DA4268">
        <w:rPr>
          <w:sz w:val="28"/>
          <w:szCs w:val="28"/>
        </w:rPr>
        <w:t xml:space="preserve">Были даны обобщающие методики для конструирования прогнозной схемы потребления электрической энергии. Выстроены цели и задачи </w:t>
      </w:r>
      <w:r w:rsidRPr="00DA4268">
        <w:rPr>
          <w:sz w:val="28"/>
          <w:szCs w:val="28"/>
        </w:rPr>
        <w:lastRenderedPageBreak/>
        <w:t xml:space="preserve">прогнозирования в кратковременном режиме, что необходимо для дальнейшего функционирования энергосистем в условиях оптового рынка.  </w:t>
      </w:r>
    </w:p>
    <w:p w:rsidR="00C12E7E" w:rsidRDefault="00C12E7E" w:rsidP="002866E6">
      <w:pPr>
        <w:ind w:firstLine="709"/>
      </w:pPr>
    </w:p>
    <w:p w:rsidR="00F36DB0" w:rsidRDefault="00F36DB0" w:rsidP="002866E6">
      <w:pPr>
        <w:ind w:firstLine="709"/>
        <w:jc w:val="center"/>
        <w:rPr>
          <w:b/>
          <w:sz w:val="28"/>
          <w:szCs w:val="28"/>
        </w:rPr>
      </w:pPr>
    </w:p>
    <w:p w:rsidR="00F36DB0" w:rsidRDefault="00F36DB0" w:rsidP="002866E6">
      <w:pPr>
        <w:ind w:firstLine="709"/>
        <w:jc w:val="center"/>
        <w:rPr>
          <w:b/>
          <w:sz w:val="28"/>
          <w:szCs w:val="28"/>
        </w:rPr>
      </w:pPr>
    </w:p>
    <w:p w:rsidR="00F36DB0" w:rsidRDefault="00F36DB0" w:rsidP="002866E6">
      <w:pPr>
        <w:ind w:firstLine="709"/>
        <w:jc w:val="center"/>
        <w:rPr>
          <w:b/>
          <w:sz w:val="28"/>
          <w:szCs w:val="28"/>
        </w:rPr>
      </w:pPr>
    </w:p>
    <w:p w:rsidR="00F36DB0" w:rsidRDefault="00F36DB0" w:rsidP="002866E6">
      <w:pPr>
        <w:ind w:firstLine="709"/>
        <w:jc w:val="center"/>
        <w:rPr>
          <w:b/>
          <w:sz w:val="28"/>
          <w:szCs w:val="28"/>
        </w:rPr>
      </w:pPr>
    </w:p>
    <w:p w:rsidR="00F36DB0" w:rsidRDefault="00F36DB0"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981C85" w:rsidRDefault="00981C85"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5C0958" w:rsidRDefault="005C0958" w:rsidP="002866E6">
      <w:pPr>
        <w:ind w:firstLine="709"/>
        <w:jc w:val="center"/>
        <w:rPr>
          <w:b/>
          <w:sz w:val="28"/>
          <w:szCs w:val="28"/>
        </w:rPr>
      </w:pPr>
    </w:p>
    <w:p w:rsidR="00763E20" w:rsidRDefault="00763E20" w:rsidP="002866E6">
      <w:pPr>
        <w:ind w:firstLine="709"/>
        <w:jc w:val="center"/>
        <w:rPr>
          <w:b/>
          <w:sz w:val="28"/>
          <w:szCs w:val="28"/>
        </w:rPr>
      </w:pPr>
    </w:p>
    <w:p w:rsidR="00763E20" w:rsidRDefault="00763E20" w:rsidP="002866E6">
      <w:pPr>
        <w:ind w:firstLine="709"/>
        <w:jc w:val="center"/>
        <w:rPr>
          <w:b/>
          <w:sz w:val="28"/>
          <w:szCs w:val="28"/>
        </w:rPr>
      </w:pPr>
    </w:p>
    <w:p w:rsidR="00763E20" w:rsidRDefault="00763E20" w:rsidP="002866E6">
      <w:pPr>
        <w:ind w:firstLine="709"/>
        <w:jc w:val="center"/>
        <w:rPr>
          <w:b/>
          <w:sz w:val="28"/>
          <w:szCs w:val="28"/>
        </w:rPr>
      </w:pPr>
    </w:p>
    <w:p w:rsidR="005C0958" w:rsidRDefault="005C0958" w:rsidP="00AD1B7D">
      <w:pPr>
        <w:rPr>
          <w:b/>
          <w:sz w:val="28"/>
          <w:szCs w:val="28"/>
        </w:rPr>
      </w:pPr>
    </w:p>
    <w:p w:rsidR="00A954DE" w:rsidRPr="00A954DE" w:rsidRDefault="00F675EA" w:rsidP="002866E6">
      <w:pPr>
        <w:ind w:right="567" w:firstLine="709"/>
        <w:contextualSpacing/>
        <w:jc w:val="both"/>
        <w:rPr>
          <w:b/>
          <w:sz w:val="28"/>
          <w:szCs w:val="28"/>
        </w:rPr>
      </w:pPr>
      <w:r w:rsidRPr="00F675EA">
        <w:rPr>
          <w:b/>
          <w:sz w:val="28"/>
          <w:szCs w:val="28"/>
        </w:rPr>
        <w:lastRenderedPageBreak/>
        <w:t>4</w:t>
      </w:r>
      <w:r w:rsidR="00A954DE" w:rsidRPr="00A954DE">
        <w:rPr>
          <w:b/>
          <w:sz w:val="28"/>
          <w:szCs w:val="28"/>
        </w:rPr>
        <w:t xml:space="preserve"> РАЗРАБОТКА МЕТОДИКИ ПОДДЕРЖКИ ПРИНЯТИЯ ДИСПЕТЧЕРСКИХ РЕШЕНИЙ НА ОСНОВЕ ПРОГНОЗИРОВАНИЯ ЭНЕРГОПОТРЕБЛЕНИЯ</w:t>
      </w:r>
    </w:p>
    <w:p w:rsidR="00BD3444" w:rsidRDefault="00BD3444" w:rsidP="002866E6">
      <w:pPr>
        <w:ind w:firstLine="709"/>
        <w:jc w:val="center"/>
        <w:rPr>
          <w:sz w:val="28"/>
          <w:szCs w:val="28"/>
        </w:rPr>
      </w:pPr>
    </w:p>
    <w:p w:rsidR="001656AA" w:rsidRPr="00A954DE" w:rsidRDefault="00F675EA" w:rsidP="002866E6">
      <w:pPr>
        <w:ind w:firstLine="709"/>
        <w:jc w:val="both"/>
        <w:rPr>
          <w:b/>
          <w:sz w:val="28"/>
          <w:szCs w:val="28"/>
        </w:rPr>
      </w:pPr>
      <w:r w:rsidRPr="00F675EA">
        <w:rPr>
          <w:b/>
          <w:sz w:val="28"/>
          <w:szCs w:val="28"/>
        </w:rPr>
        <w:t>4</w:t>
      </w:r>
      <w:r w:rsidR="00BD3444" w:rsidRPr="00A954DE">
        <w:rPr>
          <w:b/>
          <w:sz w:val="28"/>
          <w:szCs w:val="28"/>
        </w:rPr>
        <w:t xml:space="preserve">.1 Обзор существующих методик поддержки принятия диспетчерских решений </w:t>
      </w:r>
    </w:p>
    <w:p w:rsidR="00BD3444" w:rsidRPr="00CD771C" w:rsidRDefault="00BD3444" w:rsidP="002866E6">
      <w:pPr>
        <w:ind w:firstLine="709"/>
        <w:jc w:val="both"/>
        <w:rPr>
          <w:sz w:val="28"/>
          <w:szCs w:val="28"/>
        </w:rPr>
      </w:pPr>
      <w:r w:rsidRPr="00CD771C">
        <w:rPr>
          <w:sz w:val="28"/>
          <w:szCs w:val="28"/>
        </w:rPr>
        <w:t>Одной из важнейших задач в области электроэнергетики является обеспечение потребителей электроэнергией на надежной и стабильной основе. В связи с быстрым экономическим развитием структура и масштабы электрических сетей становятся все более сложными, а эксплуатация и управление крупными электрическими сетями сталкивается с более серьезными проблемами. Человеческий фактор, отказы оборудования, стихийные бедствия и другие внутренние и внешние факторы могут представлять большую угрозу для безопасной и стабильной работы энергосистемы. Традиционная стратегия защиты, основанная на локальной информации, уже не может удовлетворить потребности безопасной и стабильной работы сложных энергосистем [</w:t>
      </w:r>
      <w:r w:rsidR="001B2D68">
        <w:rPr>
          <w:sz w:val="28"/>
          <w:szCs w:val="28"/>
        </w:rPr>
        <w:t>65</w:t>
      </w:r>
      <w:r w:rsidRPr="00CD771C">
        <w:rPr>
          <w:sz w:val="28"/>
          <w:szCs w:val="28"/>
        </w:rPr>
        <w:t>]</w:t>
      </w:r>
      <w:r w:rsidR="00981C85" w:rsidRPr="00CD771C">
        <w:rPr>
          <w:sz w:val="28"/>
          <w:szCs w:val="28"/>
        </w:rPr>
        <w:t>.</w:t>
      </w:r>
    </w:p>
    <w:p w:rsidR="00BD3444" w:rsidRPr="00CD771C" w:rsidRDefault="00BD3444" w:rsidP="002866E6">
      <w:pPr>
        <w:ind w:firstLine="709"/>
        <w:jc w:val="both"/>
        <w:rPr>
          <w:sz w:val="28"/>
          <w:szCs w:val="28"/>
        </w:rPr>
      </w:pPr>
      <w:r w:rsidRPr="00CD771C">
        <w:rPr>
          <w:sz w:val="28"/>
          <w:szCs w:val="28"/>
        </w:rPr>
        <w:t>Управление всем оборудованием энергосистемы, необходимым для производства и дальнейшего распределения электроэнергии, осуществляется диспетчерскими службами субъектов энергосистемы или непосредственно оперативным персоналом. Целью деятельности центра управления мощностью является поддержание номинальной частоты и обеспечение того, чтобы все объекты работали в нормальном режиме. В случае возникновения неисправности необходимы быстрые действия для устранения неисправности, а также для сведения к минимуму количества затронутых потребителей / зон отключения</w:t>
      </w:r>
      <w:r w:rsidR="001B2D68" w:rsidRPr="00CD771C">
        <w:rPr>
          <w:sz w:val="28"/>
          <w:szCs w:val="28"/>
        </w:rPr>
        <w:t>.</w:t>
      </w:r>
      <w:r w:rsidRPr="00CD771C">
        <w:rPr>
          <w:sz w:val="28"/>
          <w:szCs w:val="28"/>
        </w:rPr>
        <w:t xml:space="preserve"> [</w:t>
      </w:r>
      <w:r w:rsidR="001B2D68">
        <w:rPr>
          <w:sz w:val="28"/>
          <w:szCs w:val="28"/>
        </w:rPr>
        <w:t>66</w:t>
      </w:r>
      <w:r w:rsidRPr="00CD771C">
        <w:rPr>
          <w:sz w:val="28"/>
          <w:szCs w:val="28"/>
        </w:rPr>
        <w:t>] Практически все центры управления электроснабжением в мире используют системы диспетчерского управления и сбора данных (SCADA), системы анализа и обработки нарушений электроснабжения (PFAP), системы регистрации ошибок и т.д. для контроля, анализа и управления энергосистемами. Основные концепции и структура SCADA/EMS были заложены в 1970-1980-х годах, и объем данных, собираемых системой и доступных оператору, был ограничен [</w:t>
      </w:r>
      <w:r w:rsidR="00010009">
        <w:rPr>
          <w:sz w:val="28"/>
          <w:szCs w:val="28"/>
        </w:rPr>
        <w:t>67</w:t>
      </w:r>
      <w:r w:rsidR="00981C85">
        <w:rPr>
          <w:sz w:val="28"/>
          <w:szCs w:val="28"/>
        </w:rPr>
        <w:t xml:space="preserve">], </w:t>
      </w:r>
      <w:r w:rsidRPr="00CD771C">
        <w:rPr>
          <w:sz w:val="28"/>
          <w:szCs w:val="28"/>
        </w:rPr>
        <w:t>[</w:t>
      </w:r>
      <w:r w:rsidR="00010009">
        <w:rPr>
          <w:sz w:val="28"/>
          <w:szCs w:val="28"/>
        </w:rPr>
        <w:t>69</w:t>
      </w:r>
      <w:r w:rsidRPr="00CD771C">
        <w:rPr>
          <w:sz w:val="28"/>
          <w:szCs w:val="28"/>
        </w:rPr>
        <w:t>]. С последними поколениями SCADA/EMS данные, доступные системному оператору, увеличились в геометрической прогрессии [</w:t>
      </w:r>
      <w:r w:rsidR="00010009">
        <w:rPr>
          <w:sz w:val="28"/>
          <w:szCs w:val="28"/>
        </w:rPr>
        <w:t>70</w:t>
      </w:r>
      <w:r w:rsidRPr="00CD771C">
        <w:rPr>
          <w:sz w:val="28"/>
          <w:szCs w:val="28"/>
        </w:rPr>
        <w:t>].</w:t>
      </w:r>
    </w:p>
    <w:p w:rsidR="00BD3444" w:rsidRPr="00CD771C" w:rsidRDefault="00BD3444" w:rsidP="002866E6">
      <w:pPr>
        <w:ind w:firstLine="709"/>
        <w:jc w:val="both"/>
        <w:rPr>
          <w:sz w:val="28"/>
          <w:szCs w:val="28"/>
        </w:rPr>
      </w:pPr>
      <w:r w:rsidRPr="00CD771C">
        <w:rPr>
          <w:sz w:val="28"/>
          <w:szCs w:val="28"/>
        </w:rPr>
        <w:t xml:space="preserve">При аварийных ситуациях и неисправностях, из-за отсутствия унифицированных комплексных средств обработки и анализа данных о неисправностях, наплывы информации затрудняют операторам точную фильтрацию информации и выявление неисправностей, диспетчер не имеет возможности точно судить о неисправности, найти полезной информации, анализировать распределение потока мощности, перераспределять мощность потока и изменять топологию сети, то есть выполнять анализ в соответствии с большим объемом данных, </w:t>
      </w:r>
      <w:r w:rsidR="00524039" w:rsidRPr="00CD771C">
        <w:rPr>
          <w:sz w:val="28"/>
          <w:szCs w:val="28"/>
        </w:rPr>
        <w:t>в связи с чем</w:t>
      </w:r>
      <w:r w:rsidRPr="00CD771C">
        <w:rPr>
          <w:sz w:val="28"/>
          <w:szCs w:val="28"/>
        </w:rPr>
        <w:t xml:space="preserve">, что </w:t>
      </w:r>
      <w:r w:rsidR="00524039" w:rsidRPr="00CD771C">
        <w:rPr>
          <w:sz w:val="28"/>
          <w:szCs w:val="28"/>
        </w:rPr>
        <w:t>оператор</w:t>
      </w:r>
      <w:r w:rsidRPr="00CD771C">
        <w:rPr>
          <w:sz w:val="28"/>
          <w:szCs w:val="28"/>
        </w:rPr>
        <w:t xml:space="preserve"> теряет время на устранение сбоев и причин аварии [</w:t>
      </w:r>
      <w:r w:rsidR="00010009">
        <w:rPr>
          <w:sz w:val="28"/>
          <w:szCs w:val="28"/>
        </w:rPr>
        <w:t>68</w:t>
      </w:r>
      <w:r w:rsidRPr="00CD771C">
        <w:rPr>
          <w:sz w:val="28"/>
          <w:szCs w:val="28"/>
        </w:rPr>
        <w:t>], [</w:t>
      </w:r>
      <w:r w:rsidR="00010009">
        <w:rPr>
          <w:sz w:val="28"/>
          <w:szCs w:val="28"/>
        </w:rPr>
        <w:t>70</w:t>
      </w:r>
      <w:r w:rsidRPr="00CD771C">
        <w:rPr>
          <w:sz w:val="28"/>
          <w:szCs w:val="28"/>
        </w:rPr>
        <w:t>], [</w:t>
      </w:r>
      <w:r w:rsidR="00010009">
        <w:rPr>
          <w:sz w:val="28"/>
          <w:szCs w:val="28"/>
        </w:rPr>
        <w:t>71</w:t>
      </w:r>
      <w:r w:rsidRPr="00CD771C">
        <w:rPr>
          <w:sz w:val="28"/>
          <w:szCs w:val="28"/>
        </w:rPr>
        <w:t>]</w:t>
      </w:r>
      <w:r w:rsidR="00981C85" w:rsidRPr="00CD771C">
        <w:rPr>
          <w:sz w:val="28"/>
          <w:szCs w:val="28"/>
        </w:rPr>
        <w:t>.</w:t>
      </w:r>
      <w:r w:rsidRPr="00CD771C">
        <w:rPr>
          <w:sz w:val="28"/>
          <w:szCs w:val="28"/>
        </w:rPr>
        <w:t xml:space="preserve"> Итак, неэффективность анализа зависит от опыта человека [</w:t>
      </w:r>
      <w:r w:rsidR="00010009">
        <w:rPr>
          <w:sz w:val="28"/>
          <w:szCs w:val="28"/>
        </w:rPr>
        <w:t>69</w:t>
      </w:r>
      <w:r w:rsidRPr="00CD771C">
        <w:rPr>
          <w:sz w:val="28"/>
          <w:szCs w:val="28"/>
        </w:rPr>
        <w:t>]</w:t>
      </w:r>
      <w:r w:rsidR="00981C85">
        <w:rPr>
          <w:sz w:val="28"/>
          <w:szCs w:val="28"/>
        </w:rPr>
        <w:t>.</w:t>
      </w:r>
      <w:r w:rsidR="00010009">
        <w:rPr>
          <w:sz w:val="28"/>
          <w:szCs w:val="28"/>
        </w:rPr>
        <w:t xml:space="preserve"> </w:t>
      </w:r>
      <w:r w:rsidRPr="00CD771C">
        <w:rPr>
          <w:sz w:val="28"/>
          <w:szCs w:val="28"/>
        </w:rPr>
        <w:t xml:space="preserve">С другой стороны, применение различных информационно-автоматизированных систем в энергетике накопило значительный объем статистических данных, характеризующих различные </w:t>
      </w:r>
      <w:r w:rsidRPr="00CD771C">
        <w:rPr>
          <w:sz w:val="28"/>
          <w:szCs w:val="28"/>
        </w:rPr>
        <w:lastRenderedPageBreak/>
        <w:t>аспекты работы оборудования: значения различных технологических параметров; сведения о зарегистрированных дефектах и ​​неисправностях; дополнительная разнородная информация. Эти данные</w:t>
      </w:r>
      <w:r w:rsidR="0029510F" w:rsidRPr="00CD771C">
        <w:rPr>
          <w:sz w:val="28"/>
          <w:szCs w:val="28"/>
        </w:rPr>
        <w:t xml:space="preserve"> актуально</w:t>
      </w:r>
      <w:r w:rsidRPr="00CD771C">
        <w:rPr>
          <w:sz w:val="28"/>
          <w:szCs w:val="28"/>
        </w:rPr>
        <w:t xml:space="preserve"> </w:t>
      </w:r>
      <w:r w:rsidR="0029510F" w:rsidRPr="00CD771C">
        <w:rPr>
          <w:sz w:val="28"/>
          <w:szCs w:val="28"/>
        </w:rPr>
        <w:t>использовать</w:t>
      </w:r>
      <w:r w:rsidRPr="00CD771C">
        <w:rPr>
          <w:sz w:val="28"/>
          <w:szCs w:val="28"/>
        </w:rPr>
        <w:t xml:space="preserve"> для получения новых знаний об энергетических объектах, создания систем управления и поддержки принятия решений [</w:t>
      </w:r>
      <w:r w:rsidR="00010009">
        <w:rPr>
          <w:sz w:val="28"/>
          <w:szCs w:val="28"/>
        </w:rPr>
        <w:t>72</w:t>
      </w:r>
      <w:r w:rsidRPr="00CD771C">
        <w:rPr>
          <w:sz w:val="28"/>
          <w:szCs w:val="28"/>
        </w:rPr>
        <w:t>], [</w:t>
      </w:r>
      <w:r w:rsidR="00010009">
        <w:rPr>
          <w:sz w:val="28"/>
          <w:szCs w:val="28"/>
        </w:rPr>
        <w:t>73</w:t>
      </w:r>
      <w:r w:rsidRPr="00CD771C">
        <w:rPr>
          <w:sz w:val="28"/>
          <w:szCs w:val="28"/>
        </w:rPr>
        <w:t>]</w:t>
      </w:r>
      <w:r w:rsidR="00981C85" w:rsidRPr="00CD771C">
        <w:rPr>
          <w:sz w:val="28"/>
          <w:szCs w:val="28"/>
        </w:rPr>
        <w:t>.</w:t>
      </w:r>
      <w:r w:rsidRPr="00CD771C">
        <w:rPr>
          <w:sz w:val="28"/>
          <w:szCs w:val="28"/>
        </w:rPr>
        <w:t xml:space="preserve"> Новейшие разработки информационных и коммуникационных технологий обеспечивают платформу для улучшения функций и производительности центров управления питанием [</w:t>
      </w:r>
      <w:r w:rsidR="00010009">
        <w:rPr>
          <w:sz w:val="28"/>
          <w:szCs w:val="28"/>
        </w:rPr>
        <w:t>67</w:t>
      </w:r>
      <w:r w:rsidRPr="00CD771C">
        <w:rPr>
          <w:sz w:val="28"/>
          <w:szCs w:val="28"/>
        </w:rPr>
        <w:t>]</w:t>
      </w:r>
      <w:r w:rsidR="00981C85" w:rsidRPr="00CD771C">
        <w:rPr>
          <w:sz w:val="28"/>
          <w:szCs w:val="28"/>
        </w:rPr>
        <w:t>.</w:t>
      </w:r>
    </w:p>
    <w:p w:rsidR="00BD3444" w:rsidRPr="00CD771C" w:rsidRDefault="00BD3444" w:rsidP="002866E6">
      <w:pPr>
        <w:ind w:firstLine="709"/>
        <w:jc w:val="both"/>
        <w:rPr>
          <w:sz w:val="28"/>
          <w:szCs w:val="28"/>
        </w:rPr>
      </w:pPr>
      <w:r w:rsidRPr="00CD771C">
        <w:rPr>
          <w:sz w:val="28"/>
          <w:szCs w:val="28"/>
        </w:rPr>
        <w:t>Возникает вопрос повышения качества функционирования энергосистемы, возрастает потребность в принятии точных решений [</w:t>
      </w:r>
      <w:r w:rsidR="00010009">
        <w:rPr>
          <w:sz w:val="28"/>
          <w:szCs w:val="28"/>
        </w:rPr>
        <w:t>74</w:t>
      </w:r>
      <w:r w:rsidRPr="00CD771C">
        <w:rPr>
          <w:sz w:val="28"/>
          <w:szCs w:val="28"/>
        </w:rPr>
        <w:t>]</w:t>
      </w:r>
      <w:r w:rsidR="00981C85" w:rsidRPr="00CD771C">
        <w:rPr>
          <w:sz w:val="28"/>
          <w:szCs w:val="28"/>
        </w:rPr>
        <w:t>.</w:t>
      </w:r>
    </w:p>
    <w:p w:rsidR="00BD3444" w:rsidRPr="00CD771C" w:rsidRDefault="00BD3444" w:rsidP="002866E6">
      <w:pPr>
        <w:ind w:firstLine="709"/>
        <w:jc w:val="both"/>
        <w:rPr>
          <w:sz w:val="28"/>
          <w:szCs w:val="28"/>
        </w:rPr>
      </w:pPr>
      <w:r w:rsidRPr="00CD771C">
        <w:rPr>
          <w:sz w:val="28"/>
          <w:szCs w:val="28"/>
        </w:rPr>
        <w:t>Чтобы безопасно эксплуатировать сложную систему, такую ​​как крупномасштабная энергосистема, необходимо учитывать человеческий фактор и методы визуализации при проектировании центра управления с целью повышения производительности и принятия решений системным оператором в аварийных ситуациях ситуации [</w:t>
      </w:r>
      <w:r w:rsidR="00010009">
        <w:rPr>
          <w:sz w:val="28"/>
          <w:szCs w:val="28"/>
        </w:rPr>
        <w:t>70</w:t>
      </w:r>
      <w:r w:rsidRPr="00CD771C">
        <w:rPr>
          <w:sz w:val="28"/>
          <w:szCs w:val="28"/>
        </w:rPr>
        <w:t>]</w:t>
      </w:r>
      <w:r w:rsidR="00981C85" w:rsidRPr="00CD771C">
        <w:rPr>
          <w:sz w:val="28"/>
          <w:szCs w:val="28"/>
        </w:rPr>
        <w:t>.</w:t>
      </w:r>
      <w:r w:rsidRPr="00CD771C">
        <w:rPr>
          <w:sz w:val="28"/>
          <w:szCs w:val="28"/>
        </w:rPr>
        <w:t xml:space="preserve"> Современные проблемы с электрической сетью требуют инновационных решений, включающих различные методы машинного обучения и сетевых наук [</w:t>
      </w:r>
      <w:r w:rsidR="00010009">
        <w:rPr>
          <w:sz w:val="28"/>
          <w:szCs w:val="28"/>
        </w:rPr>
        <w:t>75</w:t>
      </w:r>
      <w:r w:rsidRPr="00CD771C">
        <w:rPr>
          <w:sz w:val="28"/>
          <w:szCs w:val="28"/>
        </w:rPr>
        <w:t>]</w:t>
      </w:r>
      <w:r w:rsidR="00981C85" w:rsidRPr="00CD771C">
        <w:rPr>
          <w:sz w:val="28"/>
          <w:szCs w:val="28"/>
        </w:rPr>
        <w:t>.</w:t>
      </w:r>
    </w:p>
    <w:p w:rsidR="001635DF" w:rsidRPr="00CD771C" w:rsidRDefault="001635DF" w:rsidP="002866E6">
      <w:pPr>
        <w:ind w:firstLine="709"/>
        <w:jc w:val="both"/>
        <w:rPr>
          <w:sz w:val="28"/>
          <w:szCs w:val="28"/>
        </w:rPr>
      </w:pPr>
      <w:r w:rsidRPr="00CD771C">
        <w:rPr>
          <w:sz w:val="28"/>
          <w:szCs w:val="28"/>
        </w:rPr>
        <w:t>Следует отметить, что при сложившемся управлении сетью диспетчер сети обязан обеспечивать поддержание баланса между спросом и предложением, дабы избежать возможных аварийных ситуаций и лишних финансовых затрат. Оператор сети применяет планирование для урегулирования того момента, когда электростанциям необходимо производить запрашиваемое количество электроэнергии в тот или иной временной промежуток с целью постоянного и стабильного покрытия спроса на электроресурсы [</w:t>
      </w:r>
      <w:r w:rsidR="00010009">
        <w:rPr>
          <w:sz w:val="28"/>
          <w:szCs w:val="28"/>
        </w:rPr>
        <w:t>76</w:t>
      </w:r>
      <w:r w:rsidRPr="00CD771C">
        <w:rPr>
          <w:sz w:val="28"/>
          <w:szCs w:val="28"/>
        </w:rPr>
        <w:t>]</w:t>
      </w:r>
      <w:r w:rsidR="00981C85" w:rsidRPr="00CD771C">
        <w:rPr>
          <w:sz w:val="28"/>
          <w:szCs w:val="28"/>
        </w:rPr>
        <w:t>.</w:t>
      </w:r>
    </w:p>
    <w:p w:rsidR="00BD3444" w:rsidRPr="00CD771C" w:rsidRDefault="00BD3444" w:rsidP="002866E6">
      <w:pPr>
        <w:ind w:firstLine="709"/>
        <w:jc w:val="both"/>
        <w:rPr>
          <w:sz w:val="28"/>
          <w:szCs w:val="28"/>
        </w:rPr>
      </w:pPr>
      <w:r w:rsidRPr="00CD771C">
        <w:rPr>
          <w:sz w:val="28"/>
          <w:szCs w:val="28"/>
        </w:rPr>
        <w:t>Нагрузка является фундаментальной и жизненно важной информацией для предприятий по производству электроэнергии, особенно при планировании</w:t>
      </w:r>
      <w:r w:rsidR="006A3556" w:rsidRPr="00CD771C">
        <w:rPr>
          <w:sz w:val="28"/>
          <w:szCs w:val="28"/>
        </w:rPr>
        <w:t xml:space="preserve"> и организации</w:t>
      </w:r>
      <w:r w:rsidRPr="00CD771C">
        <w:rPr>
          <w:sz w:val="28"/>
          <w:szCs w:val="28"/>
        </w:rPr>
        <w:t xml:space="preserve"> производства, повседневных </w:t>
      </w:r>
      <w:r w:rsidR="006A3556" w:rsidRPr="00CD771C">
        <w:rPr>
          <w:sz w:val="28"/>
          <w:szCs w:val="28"/>
        </w:rPr>
        <w:t>переключениях</w:t>
      </w:r>
      <w:r w:rsidRPr="00CD771C">
        <w:rPr>
          <w:sz w:val="28"/>
          <w:szCs w:val="28"/>
        </w:rPr>
        <w:t xml:space="preserve"> и экономической диспетчеризации [</w:t>
      </w:r>
      <w:r w:rsidR="00010009">
        <w:rPr>
          <w:sz w:val="28"/>
          <w:szCs w:val="28"/>
        </w:rPr>
        <w:t>77</w:t>
      </w:r>
      <w:r w:rsidRPr="00CD771C">
        <w:rPr>
          <w:sz w:val="28"/>
          <w:szCs w:val="28"/>
        </w:rPr>
        <w:t>]</w:t>
      </w:r>
      <w:r w:rsidR="00981C85" w:rsidRPr="00CD771C">
        <w:rPr>
          <w:sz w:val="28"/>
          <w:szCs w:val="28"/>
        </w:rPr>
        <w:t>.</w:t>
      </w:r>
    </w:p>
    <w:p w:rsidR="00BD3444" w:rsidRPr="00CD771C" w:rsidRDefault="00BD3444" w:rsidP="002866E6">
      <w:pPr>
        <w:ind w:firstLine="709"/>
        <w:jc w:val="both"/>
        <w:rPr>
          <w:sz w:val="28"/>
          <w:szCs w:val="28"/>
        </w:rPr>
      </w:pPr>
      <w:r w:rsidRPr="00CD771C">
        <w:rPr>
          <w:sz w:val="28"/>
          <w:szCs w:val="28"/>
        </w:rPr>
        <w:t>Системы поддержки принятия решений разработаны и широко используются в различных областях человеческой деятельности, в медицине</w:t>
      </w:r>
      <w:r w:rsidR="00010009" w:rsidRPr="00CD771C">
        <w:rPr>
          <w:sz w:val="28"/>
          <w:szCs w:val="28"/>
        </w:rPr>
        <w:t>,</w:t>
      </w:r>
      <w:r w:rsidRPr="00CD771C">
        <w:rPr>
          <w:sz w:val="28"/>
          <w:szCs w:val="28"/>
        </w:rPr>
        <w:t xml:space="preserve"> [</w:t>
      </w:r>
      <w:r w:rsidR="00010009">
        <w:rPr>
          <w:sz w:val="28"/>
          <w:szCs w:val="28"/>
        </w:rPr>
        <w:t>78</w:t>
      </w:r>
      <w:r w:rsidRPr="00CD771C">
        <w:rPr>
          <w:sz w:val="28"/>
          <w:szCs w:val="28"/>
        </w:rPr>
        <w:t>]</w:t>
      </w:r>
      <w:r w:rsidR="00981C85">
        <w:rPr>
          <w:sz w:val="28"/>
          <w:szCs w:val="28"/>
        </w:rPr>
        <w:t xml:space="preserve">, </w:t>
      </w:r>
      <w:r w:rsidR="00981C85" w:rsidRPr="00CD771C">
        <w:rPr>
          <w:sz w:val="28"/>
          <w:szCs w:val="28"/>
        </w:rPr>
        <w:t>[</w:t>
      </w:r>
      <w:r w:rsidR="00981C85">
        <w:rPr>
          <w:sz w:val="28"/>
          <w:szCs w:val="28"/>
        </w:rPr>
        <w:t>80</w:t>
      </w:r>
      <w:r w:rsidR="00981C85" w:rsidRPr="00CD771C">
        <w:rPr>
          <w:sz w:val="28"/>
          <w:szCs w:val="28"/>
        </w:rPr>
        <w:t>]</w:t>
      </w:r>
      <w:r w:rsidR="00981C85">
        <w:rPr>
          <w:sz w:val="28"/>
          <w:szCs w:val="28"/>
        </w:rPr>
        <w:t xml:space="preserve">, </w:t>
      </w:r>
      <w:r w:rsidRPr="00CD771C">
        <w:rPr>
          <w:sz w:val="28"/>
          <w:szCs w:val="28"/>
        </w:rPr>
        <w:t>[</w:t>
      </w:r>
      <w:r w:rsidR="00010009">
        <w:rPr>
          <w:sz w:val="28"/>
          <w:szCs w:val="28"/>
        </w:rPr>
        <w:t>80</w:t>
      </w:r>
      <w:r w:rsidRPr="00CD771C">
        <w:rPr>
          <w:sz w:val="28"/>
          <w:szCs w:val="28"/>
        </w:rPr>
        <w:t>] на транспорте</w:t>
      </w:r>
      <w:r w:rsidR="00010009" w:rsidRPr="00CD771C">
        <w:rPr>
          <w:sz w:val="28"/>
          <w:szCs w:val="28"/>
        </w:rPr>
        <w:t>,</w:t>
      </w:r>
      <w:r w:rsidRPr="00CD771C">
        <w:rPr>
          <w:sz w:val="28"/>
          <w:szCs w:val="28"/>
        </w:rPr>
        <w:t xml:space="preserve"> [</w:t>
      </w:r>
      <w:r w:rsidR="00010009">
        <w:rPr>
          <w:sz w:val="28"/>
          <w:szCs w:val="28"/>
        </w:rPr>
        <w:t>81</w:t>
      </w:r>
      <w:r w:rsidRPr="00CD771C">
        <w:rPr>
          <w:sz w:val="28"/>
          <w:szCs w:val="28"/>
        </w:rPr>
        <w:t>], [</w:t>
      </w:r>
      <w:r w:rsidR="00010009">
        <w:rPr>
          <w:sz w:val="28"/>
          <w:szCs w:val="28"/>
        </w:rPr>
        <w:t>82</w:t>
      </w:r>
      <w:r w:rsidRPr="00CD771C">
        <w:rPr>
          <w:sz w:val="28"/>
          <w:szCs w:val="28"/>
        </w:rPr>
        <w:t>] в экономике [</w:t>
      </w:r>
      <w:r w:rsidR="00010009">
        <w:rPr>
          <w:sz w:val="28"/>
          <w:szCs w:val="28"/>
        </w:rPr>
        <w:t>83</w:t>
      </w:r>
      <w:r w:rsidRPr="00CD771C">
        <w:rPr>
          <w:sz w:val="28"/>
          <w:szCs w:val="28"/>
        </w:rPr>
        <w:t>]</w:t>
      </w:r>
      <w:r w:rsidR="00981C85">
        <w:rPr>
          <w:sz w:val="28"/>
          <w:szCs w:val="28"/>
        </w:rPr>
        <w:t xml:space="preserve">, </w:t>
      </w:r>
      <w:r w:rsidR="00981C85" w:rsidRPr="00CD771C">
        <w:rPr>
          <w:sz w:val="28"/>
          <w:szCs w:val="28"/>
        </w:rPr>
        <w:t>[</w:t>
      </w:r>
      <w:r w:rsidR="00981C85">
        <w:rPr>
          <w:sz w:val="28"/>
          <w:szCs w:val="28"/>
        </w:rPr>
        <w:t>84</w:t>
      </w:r>
      <w:r w:rsidR="00981C85" w:rsidRPr="00CD771C">
        <w:rPr>
          <w:sz w:val="28"/>
          <w:szCs w:val="28"/>
        </w:rPr>
        <w:t>]</w:t>
      </w:r>
      <w:r w:rsidR="00981C85">
        <w:rPr>
          <w:sz w:val="28"/>
          <w:szCs w:val="28"/>
        </w:rPr>
        <w:t>,</w:t>
      </w:r>
      <w:r w:rsidR="00981C85" w:rsidRPr="00CD771C">
        <w:rPr>
          <w:sz w:val="28"/>
          <w:szCs w:val="28"/>
        </w:rPr>
        <w:t xml:space="preserve"> </w:t>
      </w:r>
      <w:r w:rsidRPr="00CD771C">
        <w:rPr>
          <w:sz w:val="28"/>
          <w:szCs w:val="28"/>
        </w:rPr>
        <w:t>[</w:t>
      </w:r>
      <w:r w:rsidR="00010009">
        <w:rPr>
          <w:sz w:val="28"/>
          <w:szCs w:val="28"/>
        </w:rPr>
        <w:t>85</w:t>
      </w:r>
      <w:r w:rsidRPr="00CD771C">
        <w:rPr>
          <w:sz w:val="28"/>
          <w:szCs w:val="28"/>
        </w:rPr>
        <w:t>]</w:t>
      </w:r>
      <w:r w:rsidR="00981C85" w:rsidRPr="00CD771C">
        <w:rPr>
          <w:sz w:val="28"/>
          <w:szCs w:val="28"/>
        </w:rPr>
        <w:t>.</w:t>
      </w:r>
      <w:r w:rsidR="00981C85">
        <w:rPr>
          <w:sz w:val="28"/>
          <w:szCs w:val="28"/>
        </w:rPr>
        <w:t xml:space="preserve"> </w:t>
      </w:r>
      <w:r w:rsidRPr="00CD771C">
        <w:rPr>
          <w:sz w:val="28"/>
          <w:szCs w:val="28"/>
        </w:rPr>
        <w:t>В энергетике большая часть исследований направлена ​​на построение систем поддержки принятия решений с использованием данных, получе</w:t>
      </w:r>
      <w:r w:rsidR="00E35DAB" w:rsidRPr="00CD771C">
        <w:rPr>
          <w:sz w:val="28"/>
          <w:szCs w:val="28"/>
        </w:rPr>
        <w:t>нных от платформ SCADA и EMS [</w:t>
      </w:r>
      <w:r w:rsidR="00010009">
        <w:rPr>
          <w:sz w:val="28"/>
          <w:szCs w:val="28"/>
        </w:rPr>
        <w:t>71</w:t>
      </w:r>
      <w:r w:rsidRPr="00CD771C">
        <w:rPr>
          <w:sz w:val="28"/>
          <w:szCs w:val="28"/>
        </w:rPr>
        <w:t>]</w:t>
      </w:r>
      <w:r w:rsidR="00E35DAB" w:rsidRPr="00CD771C">
        <w:rPr>
          <w:sz w:val="28"/>
          <w:szCs w:val="28"/>
        </w:rPr>
        <w:t>,</w:t>
      </w:r>
      <w:r w:rsidRPr="00CD771C">
        <w:rPr>
          <w:sz w:val="28"/>
          <w:szCs w:val="28"/>
        </w:rPr>
        <w:t xml:space="preserve"> [</w:t>
      </w:r>
      <w:r w:rsidR="00010009">
        <w:rPr>
          <w:sz w:val="28"/>
          <w:szCs w:val="28"/>
        </w:rPr>
        <w:t>86</w:t>
      </w:r>
      <w:r w:rsidR="00E35DAB" w:rsidRPr="00CD771C">
        <w:rPr>
          <w:sz w:val="28"/>
          <w:szCs w:val="28"/>
        </w:rPr>
        <w:t>]</w:t>
      </w:r>
      <w:r w:rsidR="00981C85">
        <w:rPr>
          <w:sz w:val="28"/>
          <w:szCs w:val="28"/>
        </w:rPr>
        <w:t xml:space="preserve">, </w:t>
      </w:r>
      <w:r w:rsidR="00981C85" w:rsidRPr="00CD771C">
        <w:rPr>
          <w:sz w:val="28"/>
          <w:szCs w:val="28"/>
        </w:rPr>
        <w:t>[</w:t>
      </w:r>
      <w:r w:rsidR="00981C85">
        <w:rPr>
          <w:sz w:val="28"/>
          <w:szCs w:val="28"/>
        </w:rPr>
        <w:t>87</w:t>
      </w:r>
      <w:r w:rsidR="00981C85" w:rsidRPr="00CD771C">
        <w:rPr>
          <w:sz w:val="28"/>
          <w:szCs w:val="28"/>
        </w:rPr>
        <w:t>]</w:t>
      </w:r>
      <w:r w:rsidR="00981C85">
        <w:rPr>
          <w:sz w:val="28"/>
          <w:szCs w:val="28"/>
        </w:rPr>
        <w:t xml:space="preserve">, </w:t>
      </w:r>
      <w:r w:rsidR="00981C85" w:rsidRPr="00CD771C">
        <w:rPr>
          <w:sz w:val="28"/>
          <w:szCs w:val="28"/>
        </w:rPr>
        <w:t>[</w:t>
      </w:r>
      <w:r w:rsidR="00981C85">
        <w:rPr>
          <w:sz w:val="28"/>
          <w:szCs w:val="28"/>
        </w:rPr>
        <w:t>88</w:t>
      </w:r>
      <w:r w:rsidR="00981C85" w:rsidRPr="00CD771C">
        <w:rPr>
          <w:sz w:val="28"/>
          <w:szCs w:val="28"/>
        </w:rPr>
        <w:t>]</w:t>
      </w:r>
      <w:r w:rsidR="00981C85">
        <w:rPr>
          <w:sz w:val="28"/>
          <w:szCs w:val="28"/>
        </w:rPr>
        <w:t>,</w:t>
      </w:r>
      <w:r w:rsidRPr="00CD771C">
        <w:rPr>
          <w:sz w:val="28"/>
          <w:szCs w:val="28"/>
        </w:rPr>
        <w:t xml:space="preserve"> [</w:t>
      </w:r>
      <w:r w:rsidR="00010009">
        <w:rPr>
          <w:sz w:val="28"/>
          <w:szCs w:val="28"/>
        </w:rPr>
        <w:t>89</w:t>
      </w:r>
      <w:r w:rsidRPr="00CD771C">
        <w:rPr>
          <w:sz w:val="28"/>
          <w:szCs w:val="28"/>
        </w:rPr>
        <w:t>]</w:t>
      </w:r>
      <w:r w:rsidR="00981C85" w:rsidRPr="00CD771C">
        <w:rPr>
          <w:sz w:val="28"/>
          <w:szCs w:val="28"/>
        </w:rPr>
        <w:t>.</w:t>
      </w:r>
    </w:p>
    <w:p w:rsidR="00A954DE" w:rsidRPr="00CD771C" w:rsidRDefault="00E35DAB" w:rsidP="002866E6">
      <w:pPr>
        <w:ind w:firstLine="709"/>
        <w:jc w:val="both"/>
        <w:rPr>
          <w:sz w:val="28"/>
          <w:szCs w:val="28"/>
        </w:rPr>
      </w:pPr>
      <w:r w:rsidRPr="00CD771C">
        <w:rPr>
          <w:sz w:val="28"/>
          <w:szCs w:val="28"/>
        </w:rPr>
        <w:t>В работе [</w:t>
      </w:r>
      <w:r w:rsidR="00010009">
        <w:rPr>
          <w:sz w:val="28"/>
          <w:szCs w:val="28"/>
        </w:rPr>
        <w:t>86</w:t>
      </w:r>
      <w:r w:rsidR="00BD3444" w:rsidRPr="00CD771C">
        <w:rPr>
          <w:sz w:val="28"/>
          <w:szCs w:val="28"/>
        </w:rPr>
        <w:t>] интеллектуальная вспомогательная система принятия решений по управлению авариями в электросетях размещена на платформе EMS, которая показывает особенности ликвидации аварий в региональной электросети и обеспечивает интеллектуальную техническую поддержку диагностики неисправностей и метода энергоснабжения, состояние работы сети. В случае аварийной ситуации простые и сложные неисправности в энергосистеме могут быть проанализированы путем сбора данных в режиме реального времени, так что диагностика и устранение неисправностей может быть реализована быстро и точно, снизить риск неуместного и неправильного использования, повысить эффективность и точность устранения аварий.</w:t>
      </w:r>
    </w:p>
    <w:p w:rsidR="00BD3444" w:rsidRPr="00CD771C" w:rsidRDefault="00BD3444" w:rsidP="002866E6">
      <w:pPr>
        <w:ind w:firstLine="709"/>
        <w:jc w:val="both"/>
        <w:rPr>
          <w:sz w:val="28"/>
          <w:szCs w:val="28"/>
        </w:rPr>
      </w:pPr>
      <w:r w:rsidRPr="00CD771C">
        <w:rPr>
          <w:sz w:val="28"/>
          <w:szCs w:val="28"/>
        </w:rPr>
        <w:lastRenderedPageBreak/>
        <w:t>В исследовании [</w:t>
      </w:r>
      <w:r w:rsidR="00010009">
        <w:rPr>
          <w:sz w:val="28"/>
          <w:szCs w:val="28"/>
        </w:rPr>
        <w:t>86</w:t>
      </w:r>
      <w:r w:rsidRPr="00CD771C">
        <w:rPr>
          <w:sz w:val="28"/>
          <w:szCs w:val="28"/>
        </w:rPr>
        <w:t>] разрабатывается контроллер для транзакционных ресурсов, который функционирует для интеграции данных в реальном времени из системы SCADA или других источников, а также как минимум программное обеспечение для оптимизации диспетчеризации для каждого независимого уровня управления системой интеллектуальной сети. Каждый симулятор в системе может выбирать независимые стратегии работы на основе своего собственного уникального экземпляра портфеля управляемых ресурсов во времени, из которых контекстуальный контроллер может выбирать или комбинировать на основе требований реального времени, касающихся времени или наименьшей стоимости. Разрабатывается платформа централизованного управления для управления такой комбинацией диспетчерских симуляторов с использованием базы данных (со встроенной логикой). Это имеет несколько преимуществ. Во-первых, переменные данные имеют небольшую системную инфраструктуру для прохождения через веб-службы, что сокращает время, необходимое для вычисления данных. Во-вторых, содержащий уровень управления в базе данных, система имитирует ресурс PLC, позволяя контроллеру беспрепятственно интегрироваться в систему SCADA. Контроллер имеет следующие структурные элементы для передачи данных в симуляторы и управления их выводом.</w:t>
      </w:r>
    </w:p>
    <w:p w:rsidR="00BD3444" w:rsidRPr="00CD771C" w:rsidRDefault="00BD3444" w:rsidP="002866E6">
      <w:pPr>
        <w:ind w:firstLine="709"/>
        <w:jc w:val="both"/>
        <w:rPr>
          <w:sz w:val="28"/>
          <w:szCs w:val="28"/>
        </w:rPr>
      </w:pPr>
      <w:r w:rsidRPr="00CD771C">
        <w:rPr>
          <w:sz w:val="28"/>
          <w:szCs w:val="28"/>
        </w:rPr>
        <w:t>На основе анализа состояния проектов дополнительных распределительных сетей IPDG и операционных целей PGE, лежащих в основе открытия бизнеса IPDG, в документе [</w:t>
      </w:r>
      <w:r w:rsidR="00010009">
        <w:rPr>
          <w:sz w:val="28"/>
          <w:szCs w:val="28"/>
        </w:rPr>
        <w:t>90</w:t>
      </w:r>
      <w:r w:rsidRPr="00CD771C">
        <w:rPr>
          <w:sz w:val="28"/>
          <w:szCs w:val="28"/>
        </w:rPr>
        <w:t>] предлагается схема принятия решений для инвестирования проектов IPDG и объясняется каждый конкретный метод реализации и технические дорожная карта на разных этапах. Схема принятия решений учитывает прогноз спроса на электрическую нагрузку, на который влияет множество факторов, таких как внедрение распределенной генерации, реформирование механизмов ценообразования на электроэнергию и интерактивные сервисы для пользователей.</w:t>
      </w:r>
    </w:p>
    <w:p w:rsidR="00BD3444" w:rsidRPr="00CD771C" w:rsidRDefault="00BD3444" w:rsidP="002866E6">
      <w:pPr>
        <w:ind w:firstLine="709"/>
        <w:jc w:val="both"/>
        <w:rPr>
          <w:sz w:val="28"/>
          <w:szCs w:val="28"/>
        </w:rPr>
      </w:pPr>
      <w:r w:rsidRPr="00CD771C">
        <w:rPr>
          <w:sz w:val="28"/>
          <w:szCs w:val="28"/>
        </w:rPr>
        <w:t xml:space="preserve">  Одной из концепций работы</w:t>
      </w:r>
      <w:r w:rsidR="00010009" w:rsidRPr="00CD771C">
        <w:rPr>
          <w:sz w:val="28"/>
          <w:szCs w:val="28"/>
        </w:rPr>
        <w:t>,</w:t>
      </w:r>
      <w:r w:rsidRPr="00CD771C">
        <w:rPr>
          <w:sz w:val="28"/>
          <w:szCs w:val="28"/>
        </w:rPr>
        <w:t xml:space="preserve"> [</w:t>
      </w:r>
      <w:r w:rsidR="00010009">
        <w:rPr>
          <w:sz w:val="28"/>
          <w:szCs w:val="28"/>
        </w:rPr>
        <w:t>70</w:t>
      </w:r>
      <w:r w:rsidRPr="00CD771C">
        <w:rPr>
          <w:sz w:val="28"/>
          <w:szCs w:val="28"/>
        </w:rPr>
        <w:t>] нововведением в систему диспетчерского управления, являются функции, требуемые различными уровнями управления. Например, системным операторам нужны все функции контроля и управления в центре управления. Руководители высшего звена могли иметь в своем распоряжении меньшее количество функций, то есть только информацию, относящуюся к их управленческим обязанностям. Разные отделы имеют разные права доступа к оперативной информации и разные полномочия на управление системой.</w:t>
      </w:r>
    </w:p>
    <w:p w:rsidR="00BD3444" w:rsidRPr="00CD771C" w:rsidRDefault="00BD3444" w:rsidP="002866E6">
      <w:pPr>
        <w:ind w:firstLine="709"/>
        <w:jc w:val="both"/>
        <w:rPr>
          <w:sz w:val="28"/>
          <w:szCs w:val="28"/>
        </w:rPr>
      </w:pPr>
      <w:r w:rsidRPr="00CD771C">
        <w:rPr>
          <w:sz w:val="28"/>
          <w:szCs w:val="28"/>
        </w:rPr>
        <w:t>В исследовании [</w:t>
      </w:r>
      <w:r w:rsidR="00010009">
        <w:rPr>
          <w:sz w:val="28"/>
          <w:szCs w:val="28"/>
        </w:rPr>
        <w:t>89</w:t>
      </w:r>
      <w:r w:rsidRPr="00CD771C">
        <w:rPr>
          <w:sz w:val="28"/>
          <w:szCs w:val="28"/>
        </w:rPr>
        <w:t xml:space="preserve">] изучалась новая структура адаптивного моделирования на основе динамических данных (DDDAMS), которая предназначена для эффективной и надежной диспетчеризации электроэнергии в режиме реального времени в условиях неопределенности. Предлагаемая структура включает в себя 1) базу данных, получающую данные от электрических и экологических датчиков электрической сети, 2) алгоритм онлайн-оценки состояния узлов спроса в рассматриваемой электрической сети с использованием фильтрации частиц, 3) алгоритм эффективного отбраковки и </w:t>
      </w:r>
      <w:r w:rsidRPr="00CD771C">
        <w:rPr>
          <w:sz w:val="28"/>
          <w:szCs w:val="28"/>
        </w:rPr>
        <w:lastRenderedPageBreak/>
        <w:t>верности выбор при моделировании с учетом компромисса между вычислительными требованиями моделирования и точностью ожидаемых результатов диспетчеризации с точки зрения экологических и экономических затрат, и 4) моделирование на основе данных для имитации поведения реакции системы и создания конфигурации диспетчеризации, которая минимизирует общее эксплуатационные расходы и потеря мощности системы без риска для безопасности энергосети.</w:t>
      </w:r>
    </w:p>
    <w:p w:rsidR="00BD3444" w:rsidRPr="00CD771C" w:rsidRDefault="00BD3444" w:rsidP="002866E6">
      <w:pPr>
        <w:ind w:firstLine="709"/>
        <w:jc w:val="both"/>
        <w:rPr>
          <w:sz w:val="28"/>
          <w:szCs w:val="28"/>
        </w:rPr>
      </w:pPr>
      <w:r w:rsidRPr="00CD771C">
        <w:rPr>
          <w:sz w:val="28"/>
          <w:szCs w:val="28"/>
        </w:rPr>
        <w:t>В работе [</w:t>
      </w:r>
      <w:r w:rsidR="00010009">
        <w:rPr>
          <w:sz w:val="28"/>
          <w:szCs w:val="28"/>
        </w:rPr>
        <w:t>91</w:t>
      </w:r>
      <w:r w:rsidRPr="00CD771C">
        <w:rPr>
          <w:sz w:val="28"/>
          <w:szCs w:val="28"/>
        </w:rPr>
        <w:t>] предлагается создание системы Smart Dispatch. Одной из основных функций Smart Dispatch является прилож</w:t>
      </w:r>
      <w:r w:rsidR="00C712DE" w:rsidRPr="00CD771C">
        <w:rPr>
          <w:sz w:val="28"/>
          <w:szCs w:val="28"/>
        </w:rPr>
        <w:t xml:space="preserve">ение управления </w:t>
      </w:r>
      <w:r w:rsidR="008E1308" w:rsidRPr="00CD771C">
        <w:rPr>
          <w:sz w:val="28"/>
          <w:szCs w:val="28"/>
        </w:rPr>
        <w:t>генерацией,</w:t>
      </w:r>
      <w:r w:rsidRPr="00CD771C">
        <w:rPr>
          <w:sz w:val="28"/>
          <w:szCs w:val="28"/>
        </w:rPr>
        <w:t xml:space="preserve"> целью которого является улучшение процесса принятия решений операторами в условиях изменяющихся условий системы (нагрузка, генерация, обмены, ограничения передачи и т. д.) практически в режиме реального времени.</w:t>
      </w:r>
    </w:p>
    <w:p w:rsidR="00BD3444" w:rsidRPr="00391D9B" w:rsidRDefault="00BD3444" w:rsidP="002866E6">
      <w:pPr>
        <w:ind w:firstLine="709"/>
        <w:jc w:val="both"/>
      </w:pPr>
    </w:p>
    <w:p w:rsidR="00BD3444" w:rsidRPr="00A954DE" w:rsidRDefault="00F675EA" w:rsidP="002866E6">
      <w:pPr>
        <w:ind w:firstLine="709"/>
        <w:contextualSpacing/>
        <w:jc w:val="both"/>
        <w:rPr>
          <w:b/>
          <w:sz w:val="28"/>
          <w:szCs w:val="28"/>
        </w:rPr>
      </w:pPr>
      <w:r w:rsidRPr="00F675EA">
        <w:rPr>
          <w:b/>
          <w:sz w:val="28"/>
          <w:szCs w:val="28"/>
        </w:rPr>
        <w:t>4</w:t>
      </w:r>
      <w:r w:rsidR="00BD3444" w:rsidRPr="00A954DE">
        <w:rPr>
          <w:b/>
          <w:sz w:val="28"/>
          <w:szCs w:val="28"/>
        </w:rPr>
        <w:t>.</w:t>
      </w:r>
      <w:r w:rsidR="000B2384">
        <w:rPr>
          <w:b/>
          <w:sz w:val="28"/>
          <w:szCs w:val="28"/>
        </w:rPr>
        <w:t>2</w:t>
      </w:r>
      <w:r w:rsidR="00BD3444" w:rsidRPr="00A954DE">
        <w:rPr>
          <w:b/>
          <w:sz w:val="28"/>
          <w:szCs w:val="28"/>
        </w:rPr>
        <w:t xml:space="preserve"> Разработка и описание методики поддержки принятия</w:t>
      </w:r>
      <w:r w:rsidR="00A539FD">
        <w:rPr>
          <w:b/>
          <w:sz w:val="28"/>
          <w:szCs w:val="28"/>
        </w:rPr>
        <w:t xml:space="preserve"> диспетчерских</w:t>
      </w:r>
      <w:r w:rsidR="00BD3444" w:rsidRPr="00A954DE">
        <w:rPr>
          <w:b/>
          <w:sz w:val="28"/>
          <w:szCs w:val="28"/>
        </w:rPr>
        <w:t xml:space="preserve"> решений</w:t>
      </w:r>
    </w:p>
    <w:p w:rsidR="003D2C79" w:rsidRDefault="003D2C79" w:rsidP="002866E6">
      <w:pPr>
        <w:pStyle w:val="a4"/>
        <w:spacing w:after="0"/>
        <w:ind w:firstLine="709"/>
        <w:jc w:val="both"/>
      </w:pPr>
      <w:r>
        <w:rPr>
          <w:color w:val="000000"/>
          <w:sz w:val="28"/>
          <w:szCs w:val="28"/>
        </w:rPr>
        <w:t xml:space="preserve">Система </w:t>
      </w:r>
      <w:r w:rsidRPr="00CA203D">
        <w:rPr>
          <w:color w:val="000000"/>
          <w:sz w:val="28"/>
          <w:szCs w:val="28"/>
        </w:rPr>
        <w:t>поддержки</w:t>
      </w:r>
      <w:r>
        <w:rPr>
          <w:color w:val="000000"/>
          <w:sz w:val="28"/>
          <w:szCs w:val="28"/>
        </w:rPr>
        <w:t xml:space="preserve"> и</w:t>
      </w:r>
      <w:r w:rsidRPr="00CA203D">
        <w:rPr>
          <w:color w:val="000000"/>
          <w:sz w:val="28"/>
          <w:szCs w:val="28"/>
        </w:rPr>
        <w:t xml:space="preserve"> принятия решений</w:t>
      </w:r>
      <w:r>
        <w:rPr>
          <w:color w:val="000000"/>
          <w:sz w:val="28"/>
          <w:szCs w:val="28"/>
        </w:rPr>
        <w:t xml:space="preserve"> (СППР) – это компьютеризированная автоматизированная система, задачей которой является помощь индивидуумам, принимающим решение в неоднозначных условиях для полноценного и точного анализа определённой деятельности. СППР появились в результате соединения информационных программ, направленных на диагностирование и управление системами и информационными базами</w:t>
      </w:r>
      <w:r w:rsidR="00A539FD" w:rsidRPr="00A539FD">
        <w:rPr>
          <w:color w:val="000000"/>
          <w:sz w:val="28"/>
          <w:szCs w:val="28"/>
        </w:rPr>
        <w:t xml:space="preserve"> </w:t>
      </w:r>
      <w:r w:rsidR="00A539FD">
        <w:rPr>
          <w:color w:val="000000"/>
          <w:sz w:val="28"/>
          <w:szCs w:val="28"/>
        </w:rPr>
        <w:t>[</w:t>
      </w:r>
      <w:r w:rsidR="00010009">
        <w:rPr>
          <w:color w:val="000000"/>
          <w:sz w:val="28"/>
          <w:szCs w:val="28"/>
        </w:rPr>
        <w:t>92</w:t>
      </w:r>
      <w:r w:rsidR="00A539FD">
        <w:rPr>
          <w:color w:val="202124"/>
          <w:sz w:val="28"/>
          <w:szCs w:val="28"/>
        </w:rPr>
        <w:t>]</w:t>
      </w:r>
      <w:r w:rsidR="00981C85">
        <w:rPr>
          <w:color w:val="000000"/>
          <w:sz w:val="28"/>
          <w:szCs w:val="28"/>
        </w:rPr>
        <w:t>.</w:t>
      </w:r>
    </w:p>
    <w:p w:rsidR="003D2C79" w:rsidRDefault="003D2C79" w:rsidP="002866E6">
      <w:pPr>
        <w:pStyle w:val="a4"/>
        <w:spacing w:after="0"/>
        <w:ind w:firstLine="709"/>
        <w:jc w:val="both"/>
      </w:pPr>
      <w:r>
        <w:rPr>
          <w:color w:val="000000"/>
          <w:sz w:val="28"/>
          <w:szCs w:val="28"/>
        </w:rPr>
        <w:t>Программы, способствующие принятию решений в тех или иных ситуациях даны для поддержания определенных критериев в непростой информационной среде. Кроме того, под различными критериями воспринимается та информация, где данные по принимаемым ситуативным решениям расцениваются по целому перечню различных данных и показателей. Сложность отработки данных распределяется по необходимости учета массового объема информации, изучение которой, не прибегая к современному техническому оборудованию практически невозможно. В рамках этих действий наличие вероятных решений, как показывает практика, огромно, но предоставление лучшего из имеющихся требует дополнительного анализа дабы исключить возможные ошибки и неточности [</w:t>
      </w:r>
      <w:r w:rsidR="00010009">
        <w:rPr>
          <w:color w:val="000000"/>
          <w:sz w:val="28"/>
          <w:szCs w:val="28"/>
        </w:rPr>
        <w:t>92</w:t>
      </w:r>
      <w:r>
        <w:rPr>
          <w:color w:val="202124"/>
          <w:sz w:val="28"/>
          <w:szCs w:val="28"/>
        </w:rPr>
        <w:t>]</w:t>
      </w:r>
      <w:r w:rsidR="00981C85">
        <w:rPr>
          <w:color w:val="202124"/>
          <w:sz w:val="28"/>
          <w:szCs w:val="28"/>
        </w:rPr>
        <w:t>.</w:t>
      </w:r>
    </w:p>
    <w:p w:rsidR="00324553" w:rsidRDefault="00324553" w:rsidP="002866E6">
      <w:pPr>
        <w:pStyle w:val="a4"/>
        <w:spacing w:after="0"/>
        <w:ind w:firstLine="709"/>
        <w:jc w:val="both"/>
      </w:pPr>
      <w:r>
        <w:rPr>
          <w:color w:val="000000"/>
          <w:sz w:val="28"/>
          <w:szCs w:val="28"/>
        </w:rPr>
        <w:t xml:space="preserve">Программы обеспечения решений применяются на всех уровнях управления и нужны для формирования целей и стратегии, планирования и вариантов финансовых вливаний и пр. Все эти цели направлены на выполнение непростых бизнес-задач, требующих </w:t>
      </w:r>
      <w:r w:rsidR="00D96985">
        <w:rPr>
          <w:color w:val="000000"/>
          <w:sz w:val="28"/>
          <w:szCs w:val="28"/>
        </w:rPr>
        <w:t>аналитики,</w:t>
      </w:r>
      <w:r>
        <w:rPr>
          <w:color w:val="000000"/>
          <w:sz w:val="28"/>
          <w:szCs w:val="28"/>
        </w:rPr>
        <w:t xml:space="preserve"> и имеют, как показывает правило, ситуативный характер. Вариант пересмотра информации носит конкретную направленность, к примеру, финансового обеспечения предприятия. Часто при принятии решений на различных уровнях управления, имеющаяся информация и данные характеризуются противоречивостью и отсутствием логического построения, превалирование качественного и количественного оценивания и ограничителей в показаниях, низкая формализованность методов решения задач. В момент формирования информационных программ появляются вопросы, связанные с конкретным структурным и алгоритмическим наполнением поставленных целей. В зависимости от уровня формализации </w:t>
      </w:r>
      <w:r>
        <w:rPr>
          <w:color w:val="000000"/>
          <w:sz w:val="28"/>
          <w:szCs w:val="28"/>
        </w:rPr>
        <w:lastRenderedPageBreak/>
        <w:t>меняется результативность системы, а также степень автоматизации программного обеспечения, определяемая уровнем членства того или иного участника в момент принятия решения на основании собранных данных. Чем выше точность математического описания целей, тем больше и шире возможности программной обработки исходных данных и тем меньше процент участия человека в самом процессе принятия решения. Именно это и показывает уровень автоматизации поставленной задачи [</w:t>
      </w:r>
      <w:r w:rsidR="00010009">
        <w:rPr>
          <w:color w:val="000000"/>
          <w:sz w:val="28"/>
          <w:szCs w:val="28"/>
        </w:rPr>
        <w:t>93</w:t>
      </w:r>
      <w:r>
        <w:rPr>
          <w:color w:val="202124"/>
          <w:sz w:val="28"/>
          <w:szCs w:val="28"/>
        </w:rPr>
        <w:t>].</w:t>
      </w:r>
    </w:p>
    <w:p w:rsidR="00BD3444" w:rsidRDefault="00BD3444" w:rsidP="002866E6">
      <w:pPr>
        <w:ind w:firstLine="709"/>
        <w:jc w:val="both"/>
        <w:rPr>
          <w:sz w:val="28"/>
          <w:szCs w:val="28"/>
        </w:rPr>
      </w:pPr>
      <w:r>
        <w:rPr>
          <w:sz w:val="28"/>
          <w:szCs w:val="28"/>
        </w:rPr>
        <w:t xml:space="preserve">Предложена идея методики поддержки принятия </w:t>
      </w:r>
      <w:r w:rsidR="007D7DDE">
        <w:rPr>
          <w:sz w:val="28"/>
          <w:szCs w:val="28"/>
        </w:rPr>
        <w:t xml:space="preserve">оперативных диспетчерских </w:t>
      </w:r>
      <w:r>
        <w:rPr>
          <w:sz w:val="28"/>
          <w:szCs w:val="28"/>
        </w:rPr>
        <w:t xml:space="preserve">решений на основе прогнозирования электрической нагрузки, базирующегося на применении технологий искусственного интеллекта. С учетом особенностей энергетических </w:t>
      </w:r>
      <w:r w:rsidR="00D96985">
        <w:rPr>
          <w:sz w:val="28"/>
          <w:szCs w:val="28"/>
        </w:rPr>
        <w:t>процессов разработан</w:t>
      </w:r>
      <w:r>
        <w:rPr>
          <w:sz w:val="28"/>
          <w:szCs w:val="28"/>
        </w:rPr>
        <w:t xml:space="preserve"> алгоритм применения данных прогноза для поддержки принятия решений при управлении</w:t>
      </w:r>
      <w:r w:rsidR="00645147">
        <w:rPr>
          <w:sz w:val="28"/>
          <w:szCs w:val="28"/>
        </w:rPr>
        <w:t xml:space="preserve"> и оптимизации схем</w:t>
      </w:r>
      <w:r>
        <w:rPr>
          <w:sz w:val="28"/>
          <w:szCs w:val="28"/>
        </w:rPr>
        <w:t xml:space="preserve"> энергоснабжени</w:t>
      </w:r>
      <w:r w:rsidR="00645147">
        <w:rPr>
          <w:sz w:val="28"/>
          <w:szCs w:val="28"/>
        </w:rPr>
        <w:t>я</w:t>
      </w:r>
      <w:r w:rsidR="00000A53" w:rsidRPr="00000A53">
        <w:rPr>
          <w:color w:val="000000"/>
          <w:sz w:val="28"/>
          <w:szCs w:val="28"/>
        </w:rPr>
        <w:t xml:space="preserve"> </w:t>
      </w:r>
      <w:r w:rsidR="00000A53">
        <w:rPr>
          <w:color w:val="000000"/>
          <w:sz w:val="28"/>
          <w:szCs w:val="28"/>
        </w:rPr>
        <w:t>[</w:t>
      </w:r>
      <w:r w:rsidR="00010009">
        <w:rPr>
          <w:color w:val="000000"/>
          <w:sz w:val="28"/>
          <w:szCs w:val="28"/>
        </w:rPr>
        <w:t>94</w:t>
      </w:r>
      <w:r w:rsidR="00000A53">
        <w:rPr>
          <w:color w:val="000000"/>
          <w:sz w:val="28"/>
          <w:szCs w:val="28"/>
        </w:rPr>
        <w:t>]</w:t>
      </w:r>
      <w:r w:rsidR="00981C85">
        <w:rPr>
          <w:sz w:val="28"/>
          <w:szCs w:val="28"/>
        </w:rPr>
        <w:t>.</w:t>
      </w:r>
    </w:p>
    <w:p w:rsidR="00BD3444" w:rsidRDefault="00BD3444" w:rsidP="002866E6">
      <w:pPr>
        <w:ind w:firstLine="709"/>
        <w:jc w:val="both"/>
        <w:rPr>
          <w:sz w:val="28"/>
          <w:szCs w:val="28"/>
        </w:rPr>
      </w:pPr>
      <w:r>
        <w:rPr>
          <w:sz w:val="28"/>
          <w:szCs w:val="28"/>
        </w:rPr>
        <w:t xml:space="preserve">В </w:t>
      </w:r>
      <w:r w:rsidR="00645147">
        <w:rPr>
          <w:sz w:val="28"/>
          <w:szCs w:val="28"/>
        </w:rPr>
        <w:t>общем виде</w:t>
      </w:r>
      <w:r>
        <w:rPr>
          <w:sz w:val="28"/>
          <w:szCs w:val="28"/>
        </w:rPr>
        <w:t xml:space="preserve"> методика поддержки принятия решений описывается </w:t>
      </w:r>
      <w:r w:rsidR="00D96985">
        <w:rPr>
          <w:sz w:val="28"/>
          <w:szCs w:val="28"/>
        </w:rPr>
        <w:t>системой,</w:t>
      </w:r>
      <w:r>
        <w:rPr>
          <w:sz w:val="28"/>
          <w:szCs w:val="28"/>
        </w:rPr>
        <w:t xml:space="preserve"> представленной на рис. 1 и включает </w:t>
      </w:r>
      <w:bookmarkStart w:id="1" w:name="OLE_LINK5"/>
      <w:r>
        <w:rPr>
          <w:sz w:val="28"/>
          <w:szCs w:val="28"/>
        </w:rPr>
        <w:t>блок ввода данных</w:t>
      </w:r>
      <w:bookmarkEnd w:id="1"/>
      <w:r>
        <w:rPr>
          <w:sz w:val="28"/>
          <w:szCs w:val="28"/>
        </w:rPr>
        <w:t xml:space="preserve"> диспетчером (БВД), </w:t>
      </w:r>
      <w:bookmarkStart w:id="2" w:name="OLE_LINK7"/>
      <w:bookmarkStart w:id="3" w:name="OLE_LINK6"/>
      <w:r>
        <w:rPr>
          <w:sz w:val="28"/>
          <w:szCs w:val="28"/>
        </w:rPr>
        <w:t>блок прогнозирования энергопотребления</w:t>
      </w:r>
      <w:bookmarkEnd w:id="2"/>
      <w:bookmarkEnd w:id="3"/>
      <w:r>
        <w:rPr>
          <w:sz w:val="28"/>
          <w:szCs w:val="28"/>
        </w:rPr>
        <w:t xml:space="preserve"> (БПЭ), блок с базой данных для обучения нейронной сети (БД), блок поддержки принятия диспетчерских решений (БППР).</w:t>
      </w:r>
    </w:p>
    <w:p w:rsidR="00BD3444" w:rsidRDefault="00BD3444" w:rsidP="002866E6">
      <w:pPr>
        <w:ind w:firstLine="709"/>
        <w:jc w:val="both"/>
        <w:rPr>
          <w:noProof/>
          <w:sz w:val="28"/>
          <w:szCs w:val="28"/>
        </w:rPr>
      </w:pPr>
    </w:p>
    <w:p w:rsidR="00BD3444" w:rsidRDefault="00AA7928" w:rsidP="002866E6">
      <w:pPr>
        <w:ind w:firstLine="709"/>
        <w:jc w:val="both"/>
        <w:rPr>
          <w:sz w:val="28"/>
          <w:szCs w:val="28"/>
        </w:rPr>
      </w:pPr>
      <w:r w:rsidRPr="00BD3444">
        <w:rPr>
          <w:noProof/>
          <w:sz w:val="28"/>
          <w:szCs w:val="28"/>
        </w:rPr>
        <w:drawing>
          <wp:inline distT="0" distB="0" distL="0" distR="0">
            <wp:extent cx="4781550" cy="1905000"/>
            <wp:effectExtent l="0" t="0" r="0" b="0"/>
            <wp:docPr id="15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81550" cy="1905000"/>
                    </a:xfrm>
                    <a:prstGeom prst="rect">
                      <a:avLst/>
                    </a:prstGeom>
                    <a:noFill/>
                    <a:ln>
                      <a:noFill/>
                    </a:ln>
                  </pic:spPr>
                </pic:pic>
              </a:graphicData>
            </a:graphic>
          </wp:inline>
        </w:drawing>
      </w:r>
    </w:p>
    <w:p w:rsidR="00BD3444" w:rsidRDefault="00BD3444" w:rsidP="002866E6">
      <w:pPr>
        <w:ind w:firstLine="709"/>
        <w:jc w:val="center"/>
        <w:rPr>
          <w:sz w:val="28"/>
          <w:szCs w:val="28"/>
        </w:rPr>
      </w:pPr>
      <w:r>
        <w:rPr>
          <w:sz w:val="28"/>
          <w:szCs w:val="28"/>
        </w:rPr>
        <w:t>Ри</w:t>
      </w:r>
      <w:r w:rsidR="004E6532">
        <w:rPr>
          <w:sz w:val="28"/>
          <w:szCs w:val="28"/>
        </w:rPr>
        <w:t>сунок 4</w:t>
      </w:r>
      <w:r w:rsidR="00A954DE">
        <w:rPr>
          <w:sz w:val="28"/>
          <w:szCs w:val="28"/>
        </w:rPr>
        <w:t xml:space="preserve">.1 </w:t>
      </w:r>
      <w:r>
        <w:rPr>
          <w:sz w:val="28"/>
          <w:szCs w:val="28"/>
        </w:rPr>
        <w:t>– Структура методики поддержки принятия решений</w:t>
      </w:r>
    </w:p>
    <w:p w:rsidR="00BD3444" w:rsidRDefault="00BD3444" w:rsidP="002866E6">
      <w:pPr>
        <w:ind w:firstLine="709"/>
        <w:jc w:val="both"/>
        <w:rPr>
          <w:b/>
          <w:sz w:val="28"/>
          <w:szCs w:val="28"/>
        </w:rPr>
      </w:pPr>
    </w:p>
    <w:p w:rsidR="00BD3444" w:rsidRDefault="00C80B5D" w:rsidP="002866E6">
      <w:pPr>
        <w:ind w:firstLine="709"/>
        <w:jc w:val="both"/>
        <w:rPr>
          <w:sz w:val="28"/>
          <w:szCs w:val="28"/>
        </w:rPr>
      </w:pPr>
      <w:r>
        <w:rPr>
          <w:sz w:val="28"/>
          <w:szCs w:val="28"/>
        </w:rPr>
        <w:t xml:space="preserve">Суть методики </w:t>
      </w:r>
      <w:r w:rsidR="004E6532">
        <w:rPr>
          <w:sz w:val="28"/>
          <w:szCs w:val="28"/>
        </w:rPr>
        <w:t>(рисунок 4</w:t>
      </w:r>
      <w:r w:rsidR="00A954DE">
        <w:rPr>
          <w:sz w:val="28"/>
          <w:szCs w:val="28"/>
        </w:rPr>
        <w:t>.1) заключается в следующем:</w:t>
      </w:r>
      <w:r w:rsidR="00BD3444">
        <w:rPr>
          <w:sz w:val="28"/>
          <w:szCs w:val="28"/>
        </w:rPr>
        <w:t xml:space="preserve"> БВД формирует данные, передаваемые в БПЭ. Это информация необходима для построения прогноза энергопотребления на сутки вперед, так как именно краткосрочное прогнозирование на 24 часа вперед необходимо для диспетчерского оперативного управления. Передается перечень данных, влия</w:t>
      </w:r>
      <w:r w:rsidR="007D7DDE">
        <w:rPr>
          <w:sz w:val="28"/>
          <w:szCs w:val="28"/>
        </w:rPr>
        <w:t>ющих энергопотребление</w:t>
      </w:r>
      <w:r w:rsidR="00BD3444">
        <w:rPr>
          <w:sz w:val="28"/>
          <w:szCs w:val="28"/>
        </w:rPr>
        <w:t>. А также, информация необходимая для пополнения базы данных и переобучения нейронной сети. К такой информации относится фактическое энергопотребление в предыдущий день, фактическая температура в предыдущий день. На основе полученных данных в режиме реального времени блок прогнозирования строит прогноз энергопотребления с помощью глубокой нейро</w:t>
      </w:r>
      <w:r>
        <w:rPr>
          <w:sz w:val="28"/>
          <w:szCs w:val="28"/>
        </w:rPr>
        <w:t xml:space="preserve">нной сети. БВД и БПЭ соединены </w:t>
      </w:r>
      <w:r w:rsidR="00BD3444">
        <w:rPr>
          <w:sz w:val="28"/>
          <w:szCs w:val="28"/>
        </w:rPr>
        <w:t xml:space="preserve">шиной передачи данных для загрузки информации. Также предусмотрено управляющее воздействие, диспетчер может дать команду на составление прогноза или переобучить сеть. БПЭ связан с БД, которая хранит ретроспективную информацию об энергопотреблении за </w:t>
      </w:r>
      <w:r w:rsidR="00BD3444">
        <w:rPr>
          <w:sz w:val="28"/>
          <w:szCs w:val="28"/>
        </w:rPr>
        <w:lastRenderedPageBreak/>
        <w:t>прошлые годы, также туда попадает и хранится информация</w:t>
      </w:r>
      <w:r>
        <w:rPr>
          <w:sz w:val="28"/>
          <w:szCs w:val="28"/>
        </w:rPr>
        <w:t>,</w:t>
      </w:r>
      <w:r w:rsidR="00BD3444">
        <w:rPr>
          <w:sz w:val="28"/>
          <w:szCs w:val="28"/>
        </w:rPr>
        <w:t xml:space="preserve"> вводимая диспетчером для прогнозирования нагрузки и переобучения нейронной сети. Связи между БПЭ и БД осуществляется по шине данных. Выходной переменной блока прогнозирования является прогноз энергопотребления. Эта величина передается в БПЭ для дальнейшей оценки точности прогноза и в БППР. Данный блок анализирует поступившую информацию и выдает рекомендацию по осуществлению диспетчерского управления</w:t>
      </w:r>
      <w:r w:rsidR="00000A53" w:rsidRPr="00000A53">
        <w:rPr>
          <w:color w:val="000000"/>
          <w:sz w:val="28"/>
          <w:szCs w:val="28"/>
        </w:rPr>
        <w:t xml:space="preserve"> </w:t>
      </w:r>
      <w:r w:rsidR="00000A53">
        <w:rPr>
          <w:color w:val="000000"/>
          <w:sz w:val="28"/>
          <w:szCs w:val="28"/>
        </w:rPr>
        <w:t>[</w:t>
      </w:r>
      <w:r w:rsidR="00010009">
        <w:rPr>
          <w:color w:val="000000"/>
          <w:sz w:val="28"/>
          <w:szCs w:val="28"/>
        </w:rPr>
        <w:t>94</w:t>
      </w:r>
      <w:r w:rsidR="00981C85">
        <w:rPr>
          <w:color w:val="000000"/>
          <w:sz w:val="28"/>
          <w:szCs w:val="28"/>
        </w:rPr>
        <w:t>]</w:t>
      </w:r>
      <w:r w:rsidR="00EE747E">
        <w:rPr>
          <w:color w:val="000000"/>
          <w:sz w:val="28"/>
          <w:szCs w:val="28"/>
        </w:rPr>
        <w:t xml:space="preserve">, </w:t>
      </w:r>
      <w:r w:rsidR="00981C85">
        <w:rPr>
          <w:color w:val="000000"/>
          <w:sz w:val="28"/>
          <w:szCs w:val="28"/>
        </w:rPr>
        <w:t>[</w:t>
      </w:r>
      <w:r w:rsidR="00010009">
        <w:rPr>
          <w:color w:val="000000"/>
          <w:sz w:val="28"/>
          <w:szCs w:val="28"/>
        </w:rPr>
        <w:t>95</w:t>
      </w:r>
      <w:r w:rsidR="00000A53">
        <w:rPr>
          <w:color w:val="000000"/>
          <w:sz w:val="28"/>
          <w:szCs w:val="28"/>
        </w:rPr>
        <w:t>]</w:t>
      </w:r>
      <w:r w:rsidR="00981C85">
        <w:rPr>
          <w:sz w:val="28"/>
          <w:szCs w:val="28"/>
        </w:rPr>
        <w:t>.</w:t>
      </w:r>
    </w:p>
    <w:p w:rsidR="00BD3444" w:rsidRDefault="00BD3444" w:rsidP="002866E6">
      <w:pPr>
        <w:ind w:firstLine="709"/>
        <w:jc w:val="both"/>
        <w:rPr>
          <w:sz w:val="28"/>
          <w:szCs w:val="28"/>
        </w:rPr>
      </w:pPr>
      <w:r>
        <w:rPr>
          <w:sz w:val="28"/>
          <w:szCs w:val="28"/>
        </w:rPr>
        <w:t>Особенностью предлагаемого технического решения является наличие блока поддержки принятия решений. Блок является интеллектуальным и в зависимости от спрогнозированного энергопотребления, согласно алгоритму</w:t>
      </w:r>
      <w:r w:rsidR="00C80B5D">
        <w:rPr>
          <w:sz w:val="28"/>
          <w:szCs w:val="28"/>
        </w:rPr>
        <w:t>,</w:t>
      </w:r>
      <w:r>
        <w:rPr>
          <w:sz w:val="28"/>
          <w:szCs w:val="28"/>
        </w:rPr>
        <w:t xml:space="preserve"> на рис</w:t>
      </w:r>
      <w:r w:rsidR="00C80B5D">
        <w:rPr>
          <w:sz w:val="28"/>
          <w:szCs w:val="28"/>
        </w:rPr>
        <w:t>унке 2.1</w:t>
      </w:r>
      <w:r>
        <w:rPr>
          <w:sz w:val="28"/>
          <w:szCs w:val="28"/>
        </w:rPr>
        <w:t>, выдает рекомендации по осуществлению диспетчерского управления. Данный блок является открытым и подлежит пополнению и расширению, ввод новых рекомендаций и условий их применения. Пополнение осуществляется экспертом. Экспертная система принятия оперативных решений позволяет структурировать и автоматизировать накопленные знания и умения специалиста-эксперта в области электроэнергетики, а также воспользоваться ими с учетом данных прогнозирующей системы.</w:t>
      </w:r>
    </w:p>
    <w:p w:rsidR="00C80B5D" w:rsidRDefault="00C80B5D" w:rsidP="002866E6">
      <w:pPr>
        <w:ind w:firstLine="709"/>
        <w:jc w:val="both"/>
        <w:rPr>
          <w:sz w:val="28"/>
          <w:szCs w:val="28"/>
        </w:rPr>
      </w:pPr>
    </w:p>
    <w:p w:rsidR="00C80B5D" w:rsidRPr="00C80B5D" w:rsidRDefault="00F675EA" w:rsidP="002866E6">
      <w:pPr>
        <w:ind w:firstLine="709"/>
        <w:jc w:val="both"/>
        <w:rPr>
          <w:b/>
          <w:sz w:val="28"/>
          <w:szCs w:val="28"/>
        </w:rPr>
      </w:pPr>
      <w:r w:rsidRPr="000D32B7">
        <w:rPr>
          <w:b/>
          <w:sz w:val="28"/>
          <w:szCs w:val="28"/>
        </w:rPr>
        <w:t>4</w:t>
      </w:r>
      <w:r w:rsidR="00C80B5D">
        <w:rPr>
          <w:b/>
          <w:sz w:val="28"/>
          <w:szCs w:val="28"/>
        </w:rPr>
        <w:t>.</w:t>
      </w:r>
      <w:r w:rsidR="00E055A5">
        <w:rPr>
          <w:b/>
          <w:sz w:val="28"/>
          <w:szCs w:val="28"/>
        </w:rPr>
        <w:t>2</w:t>
      </w:r>
      <w:r w:rsidR="00C80B5D">
        <w:rPr>
          <w:b/>
          <w:sz w:val="28"/>
          <w:szCs w:val="28"/>
        </w:rPr>
        <w:t>.</w:t>
      </w:r>
      <w:r w:rsidR="00E055A5">
        <w:rPr>
          <w:b/>
          <w:sz w:val="28"/>
          <w:szCs w:val="28"/>
        </w:rPr>
        <w:t>1</w:t>
      </w:r>
      <w:r w:rsidR="00C80B5D" w:rsidRPr="00C80B5D">
        <w:rPr>
          <w:b/>
          <w:sz w:val="28"/>
          <w:szCs w:val="28"/>
        </w:rPr>
        <w:t xml:space="preserve"> Блок прогнозирования энергопотребления</w:t>
      </w:r>
    </w:p>
    <w:p w:rsidR="00F41941" w:rsidRPr="0098044E" w:rsidRDefault="00F41941" w:rsidP="002866E6">
      <w:pPr>
        <w:ind w:firstLine="709"/>
        <w:jc w:val="both"/>
      </w:pPr>
      <w:r w:rsidRPr="0098044E">
        <w:rPr>
          <w:color w:val="000000"/>
          <w:sz w:val="28"/>
          <w:szCs w:val="28"/>
        </w:rPr>
        <w:t xml:space="preserve">Формирование прогноза </w:t>
      </w:r>
      <w:r>
        <w:rPr>
          <w:color w:val="000000"/>
          <w:sz w:val="28"/>
          <w:szCs w:val="28"/>
        </w:rPr>
        <w:t>нагрузки</w:t>
      </w:r>
      <w:r w:rsidRPr="0098044E">
        <w:rPr>
          <w:color w:val="000000"/>
          <w:sz w:val="28"/>
          <w:szCs w:val="28"/>
        </w:rPr>
        <w:t xml:space="preserve"> с позиции широты планирования может подразделяться на категории</w:t>
      </w:r>
      <w:r>
        <w:rPr>
          <w:color w:val="000000"/>
          <w:sz w:val="28"/>
          <w:szCs w:val="28"/>
        </w:rPr>
        <w:t xml:space="preserve"> [</w:t>
      </w:r>
      <w:r w:rsidR="00010009">
        <w:rPr>
          <w:color w:val="000000"/>
          <w:sz w:val="28"/>
          <w:szCs w:val="28"/>
        </w:rPr>
        <w:t>96</w:t>
      </w:r>
      <w:r>
        <w:rPr>
          <w:color w:val="000000"/>
          <w:sz w:val="28"/>
          <w:szCs w:val="28"/>
        </w:rPr>
        <w:t>]</w:t>
      </w:r>
      <w:r w:rsidR="00981C85" w:rsidRPr="0098044E">
        <w:rPr>
          <w:color w:val="000000"/>
          <w:sz w:val="28"/>
          <w:szCs w:val="28"/>
        </w:rPr>
        <w:t>:</w:t>
      </w:r>
    </w:p>
    <w:p w:rsidR="00F41941" w:rsidRPr="0098044E" w:rsidRDefault="00F41941" w:rsidP="0064064C">
      <w:pPr>
        <w:numPr>
          <w:ilvl w:val="0"/>
          <w:numId w:val="42"/>
        </w:numPr>
        <w:tabs>
          <w:tab w:val="clear" w:pos="720"/>
          <w:tab w:val="left" w:pos="142"/>
          <w:tab w:val="left" w:pos="284"/>
          <w:tab w:val="num" w:pos="426"/>
        </w:tabs>
        <w:ind w:left="0" w:hanging="11"/>
        <w:jc w:val="both"/>
        <w:textAlignment w:val="baseline"/>
        <w:rPr>
          <w:color w:val="000000"/>
          <w:sz w:val="28"/>
          <w:szCs w:val="28"/>
        </w:rPr>
      </w:pPr>
      <w:r w:rsidRPr="0098044E">
        <w:rPr>
          <w:color w:val="000000"/>
          <w:sz w:val="28"/>
          <w:szCs w:val="28"/>
        </w:rPr>
        <w:t>до 24 ч</w:t>
      </w:r>
      <w:r>
        <w:rPr>
          <w:color w:val="000000"/>
          <w:sz w:val="28"/>
          <w:szCs w:val="28"/>
        </w:rPr>
        <w:t>асов</w:t>
      </w:r>
      <w:r w:rsidRPr="0098044E">
        <w:rPr>
          <w:color w:val="000000"/>
          <w:sz w:val="28"/>
          <w:szCs w:val="28"/>
        </w:rPr>
        <w:t xml:space="preserve"> для краткосрочного прогноза энерго</w:t>
      </w:r>
      <w:r>
        <w:rPr>
          <w:color w:val="000000"/>
          <w:sz w:val="28"/>
          <w:szCs w:val="28"/>
        </w:rPr>
        <w:t>потребления</w:t>
      </w:r>
      <w:r w:rsidRPr="0098044E">
        <w:rPr>
          <w:color w:val="000000"/>
          <w:sz w:val="28"/>
          <w:szCs w:val="28"/>
        </w:rPr>
        <w:t>;</w:t>
      </w:r>
    </w:p>
    <w:p w:rsidR="00F41941" w:rsidRPr="0098044E" w:rsidRDefault="00F41941" w:rsidP="0064064C">
      <w:pPr>
        <w:numPr>
          <w:ilvl w:val="0"/>
          <w:numId w:val="42"/>
        </w:numPr>
        <w:tabs>
          <w:tab w:val="clear" w:pos="720"/>
          <w:tab w:val="left" w:pos="142"/>
          <w:tab w:val="left" w:pos="284"/>
          <w:tab w:val="num" w:pos="426"/>
        </w:tabs>
        <w:ind w:left="0" w:hanging="11"/>
        <w:jc w:val="both"/>
        <w:textAlignment w:val="baseline"/>
        <w:rPr>
          <w:color w:val="000000"/>
          <w:sz w:val="28"/>
          <w:szCs w:val="28"/>
        </w:rPr>
      </w:pPr>
      <w:r w:rsidRPr="0098044E">
        <w:rPr>
          <w:color w:val="000000"/>
          <w:sz w:val="28"/>
          <w:szCs w:val="28"/>
        </w:rPr>
        <w:t xml:space="preserve">от </w:t>
      </w:r>
      <w:r>
        <w:rPr>
          <w:color w:val="000000"/>
          <w:sz w:val="28"/>
          <w:szCs w:val="28"/>
        </w:rPr>
        <w:t>одних суток до одного</w:t>
      </w:r>
      <w:r w:rsidRPr="0098044E">
        <w:rPr>
          <w:color w:val="000000"/>
          <w:sz w:val="28"/>
          <w:szCs w:val="28"/>
        </w:rPr>
        <w:t xml:space="preserve"> года с учетом</w:t>
      </w:r>
      <w:r>
        <w:rPr>
          <w:color w:val="000000"/>
          <w:sz w:val="28"/>
          <w:szCs w:val="28"/>
        </w:rPr>
        <w:t xml:space="preserve"> среднесрочного прогноза энергопотребления</w:t>
      </w:r>
      <w:r w:rsidRPr="0098044E">
        <w:rPr>
          <w:color w:val="000000"/>
          <w:sz w:val="28"/>
          <w:szCs w:val="28"/>
        </w:rPr>
        <w:t>;</w:t>
      </w:r>
    </w:p>
    <w:p w:rsidR="00F41941" w:rsidRPr="0098044E" w:rsidRDefault="00F41941" w:rsidP="0064064C">
      <w:pPr>
        <w:numPr>
          <w:ilvl w:val="0"/>
          <w:numId w:val="42"/>
        </w:numPr>
        <w:tabs>
          <w:tab w:val="clear" w:pos="720"/>
          <w:tab w:val="left" w:pos="142"/>
          <w:tab w:val="left" w:pos="284"/>
          <w:tab w:val="num" w:pos="426"/>
        </w:tabs>
        <w:ind w:left="0" w:hanging="11"/>
        <w:jc w:val="both"/>
        <w:textAlignment w:val="baseline"/>
        <w:rPr>
          <w:color w:val="000000"/>
          <w:sz w:val="28"/>
          <w:szCs w:val="28"/>
        </w:rPr>
      </w:pPr>
      <w:r>
        <w:rPr>
          <w:color w:val="000000"/>
          <w:sz w:val="28"/>
          <w:szCs w:val="28"/>
        </w:rPr>
        <w:t>1 -</w:t>
      </w:r>
      <w:r w:rsidRPr="0098044E">
        <w:rPr>
          <w:color w:val="000000"/>
          <w:sz w:val="28"/>
          <w:szCs w:val="28"/>
        </w:rPr>
        <w:t xml:space="preserve"> 10 лет для долгосрочного прогноза энерго</w:t>
      </w:r>
      <w:r>
        <w:rPr>
          <w:color w:val="000000"/>
          <w:sz w:val="28"/>
          <w:szCs w:val="28"/>
        </w:rPr>
        <w:t>потребления</w:t>
      </w:r>
      <w:r w:rsidRPr="0098044E">
        <w:rPr>
          <w:color w:val="000000"/>
          <w:sz w:val="28"/>
          <w:szCs w:val="28"/>
        </w:rPr>
        <w:t>.</w:t>
      </w:r>
    </w:p>
    <w:p w:rsidR="00C80B5D" w:rsidRDefault="00C80B5D" w:rsidP="002866E6">
      <w:pPr>
        <w:ind w:firstLine="709"/>
        <w:jc w:val="both"/>
        <w:rPr>
          <w:sz w:val="28"/>
          <w:szCs w:val="28"/>
        </w:rPr>
      </w:pPr>
      <w:r>
        <w:rPr>
          <w:sz w:val="28"/>
          <w:szCs w:val="28"/>
        </w:rPr>
        <w:t xml:space="preserve">В зависимости от того для каких целей и задач строится прогноз, а также от объекта прогнозирования выбирается конкретный тип прогноза. Основная классификация прогнозов строится на основе времени упреждения прогнозируемого события. </w:t>
      </w:r>
    </w:p>
    <w:p w:rsidR="00C80B5D" w:rsidRDefault="009837CF" w:rsidP="002866E6">
      <w:pPr>
        <w:ind w:firstLine="709"/>
        <w:jc w:val="both"/>
        <w:rPr>
          <w:sz w:val="28"/>
          <w:szCs w:val="28"/>
        </w:rPr>
      </w:pPr>
      <w:r>
        <w:rPr>
          <w:sz w:val="28"/>
          <w:szCs w:val="28"/>
        </w:rPr>
        <w:t>Краткосрочный прогноз подразумевает</w:t>
      </w:r>
      <w:r w:rsidR="00C80B5D">
        <w:rPr>
          <w:sz w:val="28"/>
          <w:szCs w:val="28"/>
        </w:rPr>
        <w:t xml:space="preserve"> </w:t>
      </w:r>
      <w:r>
        <w:rPr>
          <w:sz w:val="28"/>
          <w:szCs w:val="28"/>
        </w:rPr>
        <w:t>предсказание</w:t>
      </w:r>
      <w:r w:rsidR="00C80B5D">
        <w:rPr>
          <w:sz w:val="28"/>
          <w:szCs w:val="28"/>
        </w:rPr>
        <w:t xml:space="preserve"> потреблени</w:t>
      </w:r>
      <w:r>
        <w:rPr>
          <w:sz w:val="28"/>
          <w:szCs w:val="28"/>
        </w:rPr>
        <w:t>я</w:t>
      </w:r>
      <w:r w:rsidR="00C80B5D">
        <w:rPr>
          <w:sz w:val="28"/>
          <w:szCs w:val="28"/>
        </w:rPr>
        <w:t xml:space="preserve"> </w:t>
      </w:r>
      <w:r>
        <w:rPr>
          <w:sz w:val="28"/>
          <w:szCs w:val="28"/>
        </w:rPr>
        <w:t>электро</w:t>
      </w:r>
      <w:r w:rsidR="00C80B5D">
        <w:rPr>
          <w:sz w:val="28"/>
          <w:szCs w:val="28"/>
        </w:rPr>
        <w:t>энергии</w:t>
      </w:r>
      <w:r>
        <w:rPr>
          <w:sz w:val="28"/>
          <w:szCs w:val="28"/>
        </w:rPr>
        <w:t xml:space="preserve"> на малом промежутке времени</w:t>
      </w:r>
      <w:r w:rsidR="00FA1DC0">
        <w:rPr>
          <w:sz w:val="28"/>
          <w:szCs w:val="28"/>
        </w:rPr>
        <w:t xml:space="preserve"> до одних суток</w:t>
      </w:r>
      <w:r w:rsidR="00C80B5D">
        <w:rPr>
          <w:sz w:val="28"/>
          <w:szCs w:val="28"/>
        </w:rPr>
        <w:t xml:space="preserve">. </w:t>
      </w:r>
      <w:r w:rsidR="00FA1DC0">
        <w:rPr>
          <w:sz w:val="28"/>
          <w:szCs w:val="28"/>
        </w:rPr>
        <w:t>Использование д</w:t>
      </w:r>
      <w:r w:rsidR="00C80B5D">
        <w:rPr>
          <w:sz w:val="28"/>
          <w:szCs w:val="28"/>
        </w:rPr>
        <w:t>анн</w:t>
      </w:r>
      <w:r w:rsidR="00FA1DC0">
        <w:rPr>
          <w:sz w:val="28"/>
          <w:szCs w:val="28"/>
        </w:rPr>
        <w:t>ого</w:t>
      </w:r>
      <w:r w:rsidR="00C80B5D">
        <w:rPr>
          <w:sz w:val="28"/>
          <w:szCs w:val="28"/>
        </w:rPr>
        <w:t xml:space="preserve"> тип</w:t>
      </w:r>
      <w:r w:rsidR="00FA1DC0">
        <w:rPr>
          <w:sz w:val="28"/>
          <w:szCs w:val="28"/>
        </w:rPr>
        <w:t>а</w:t>
      </w:r>
      <w:r w:rsidR="00C80B5D">
        <w:rPr>
          <w:sz w:val="28"/>
          <w:szCs w:val="28"/>
        </w:rPr>
        <w:t xml:space="preserve"> прогноза </w:t>
      </w:r>
      <w:r w:rsidR="00FA1DC0">
        <w:rPr>
          <w:sz w:val="28"/>
          <w:szCs w:val="28"/>
        </w:rPr>
        <w:t>востребовано</w:t>
      </w:r>
      <w:r w:rsidR="00C80B5D">
        <w:rPr>
          <w:sz w:val="28"/>
          <w:szCs w:val="28"/>
        </w:rPr>
        <w:t xml:space="preserve"> при оперативном управлении режимами работы энергосистемы, так как реализуется практически в реальном времени. Принятие диспетчерских решений для поддержания нормального режима работы и своевременного устранения аварийных ситуаций требует высокого быстродействия и такое возможно при построении прогнозов с минимальным временем упреждения до нескольких минут. Таким краткосрочное прогнозирование с интервалом упреждения в одни сутки выбрано для работы в системе поддержки принятия диспетчерских решений.</w:t>
      </w:r>
    </w:p>
    <w:p w:rsidR="00C80B5D" w:rsidRDefault="00C80B5D" w:rsidP="002866E6">
      <w:pPr>
        <w:ind w:firstLine="709"/>
        <w:jc w:val="both"/>
        <w:rPr>
          <w:sz w:val="28"/>
          <w:szCs w:val="28"/>
        </w:rPr>
      </w:pPr>
      <w:r>
        <w:rPr>
          <w:sz w:val="28"/>
          <w:szCs w:val="28"/>
        </w:rPr>
        <w:t xml:space="preserve">Среднесрочное прогнозирование имеет интервал упреждения в один месяц, квартал, либо год. Долгосрочное прогнозирование электроэнергии дает данные о потреблении на период от двух лет и более. Информация таких прогнозов необходима для планирования не текущей работы, а будущего развития всей энергосистемы, такого как заблаговременное строительство и ввод </w:t>
      </w:r>
      <w:r>
        <w:rPr>
          <w:sz w:val="28"/>
          <w:szCs w:val="28"/>
        </w:rPr>
        <w:lastRenderedPageBreak/>
        <w:t xml:space="preserve">в эксплуатацию дополнительных генерирующих мощностей. Использоваться данные прогнозы могут на стадии проектирования энергетических сетей и систем со сроком реализации более нескольких лет. </w:t>
      </w:r>
    </w:p>
    <w:p w:rsidR="00C80B5D" w:rsidRDefault="00C80B5D" w:rsidP="002866E6">
      <w:pPr>
        <w:ind w:firstLine="709"/>
        <w:jc w:val="both"/>
        <w:rPr>
          <w:sz w:val="28"/>
          <w:szCs w:val="28"/>
        </w:rPr>
      </w:pPr>
      <w:r>
        <w:rPr>
          <w:sz w:val="28"/>
          <w:szCs w:val="28"/>
        </w:rPr>
        <w:t xml:space="preserve">По своей сути, любой прогноз базируется на закономерностях изменения потребления энергии в прошлом. </w:t>
      </w:r>
    </w:p>
    <w:p w:rsidR="009030AA" w:rsidRDefault="009030AA" w:rsidP="002866E6">
      <w:pPr>
        <w:pStyle w:val="a4"/>
        <w:spacing w:after="0"/>
        <w:ind w:firstLine="709"/>
        <w:jc w:val="both"/>
      </w:pPr>
      <w:r>
        <w:rPr>
          <w:color w:val="000000"/>
          <w:sz w:val="28"/>
          <w:szCs w:val="28"/>
        </w:rPr>
        <w:t>Вариант формирование прогноза с применением нейронной сети можно классифицировать на шесть стадий:</w:t>
      </w:r>
    </w:p>
    <w:p w:rsidR="009030AA" w:rsidRDefault="009030AA" w:rsidP="0064064C">
      <w:pPr>
        <w:pStyle w:val="a4"/>
        <w:numPr>
          <w:ilvl w:val="0"/>
          <w:numId w:val="43"/>
        </w:numPr>
        <w:tabs>
          <w:tab w:val="left" w:pos="142"/>
          <w:tab w:val="left" w:pos="284"/>
        </w:tabs>
        <w:spacing w:after="0"/>
        <w:ind w:left="0" w:firstLine="0"/>
        <w:jc w:val="both"/>
      </w:pPr>
      <w:r>
        <w:rPr>
          <w:color w:val="000000"/>
          <w:sz w:val="28"/>
          <w:szCs w:val="28"/>
        </w:rPr>
        <w:t>постановка цели – нужно ясно выявить, что необходимо предугадать и какую информацию использовать;</w:t>
      </w:r>
    </w:p>
    <w:p w:rsidR="009030AA" w:rsidRDefault="009030AA" w:rsidP="0064064C">
      <w:pPr>
        <w:pStyle w:val="a4"/>
        <w:numPr>
          <w:ilvl w:val="0"/>
          <w:numId w:val="43"/>
        </w:numPr>
        <w:tabs>
          <w:tab w:val="left" w:pos="142"/>
          <w:tab w:val="left" w:pos="284"/>
        </w:tabs>
        <w:spacing w:after="0"/>
        <w:ind w:left="0" w:firstLine="0"/>
        <w:jc w:val="both"/>
      </w:pPr>
      <w:r>
        <w:rPr>
          <w:color w:val="000000"/>
          <w:sz w:val="28"/>
          <w:szCs w:val="28"/>
        </w:rPr>
        <w:t>подготовка информации – получение данных из имеющихся источников, выявление формы изложения информации, формирование базы обучающих примеров с целью тестирования нейронной сети;</w:t>
      </w:r>
    </w:p>
    <w:p w:rsidR="009030AA" w:rsidRDefault="009030AA" w:rsidP="0064064C">
      <w:pPr>
        <w:pStyle w:val="a4"/>
        <w:numPr>
          <w:ilvl w:val="0"/>
          <w:numId w:val="43"/>
        </w:numPr>
        <w:tabs>
          <w:tab w:val="left" w:pos="142"/>
          <w:tab w:val="left" w:pos="284"/>
        </w:tabs>
        <w:spacing w:after="0"/>
        <w:ind w:left="0" w:firstLine="0"/>
        <w:jc w:val="both"/>
      </w:pPr>
      <w:r>
        <w:rPr>
          <w:color w:val="000000"/>
          <w:sz w:val="28"/>
          <w:szCs w:val="28"/>
        </w:rPr>
        <w:t>проектирование нейронной связи -  на этом этапе необходимо определиться со структурой, количеством входов и выходов сети, количеством нейронов в скрытом слое;</w:t>
      </w:r>
    </w:p>
    <w:p w:rsidR="009030AA" w:rsidRDefault="009030AA" w:rsidP="0064064C">
      <w:pPr>
        <w:pStyle w:val="a4"/>
        <w:numPr>
          <w:ilvl w:val="0"/>
          <w:numId w:val="43"/>
        </w:numPr>
        <w:tabs>
          <w:tab w:val="left" w:pos="142"/>
          <w:tab w:val="left" w:pos="284"/>
        </w:tabs>
        <w:spacing w:after="0"/>
        <w:ind w:left="0" w:firstLine="0"/>
        <w:jc w:val="both"/>
      </w:pPr>
      <w:r>
        <w:rPr>
          <w:color w:val="000000"/>
          <w:sz w:val="28"/>
          <w:szCs w:val="28"/>
        </w:rPr>
        <w:t xml:space="preserve">процесс обучения нейросети – предполагает последовательную подачу базы примеров для входа нейронной сети, </w:t>
      </w:r>
      <w:r w:rsidR="00D96985">
        <w:rPr>
          <w:color w:val="000000"/>
          <w:sz w:val="28"/>
          <w:szCs w:val="28"/>
        </w:rPr>
        <w:t>сравнительный</w:t>
      </w:r>
      <w:r>
        <w:rPr>
          <w:color w:val="000000"/>
          <w:sz w:val="28"/>
          <w:szCs w:val="28"/>
        </w:rPr>
        <w:t xml:space="preserve"> анализ выхода сети с заданными показателями, изменение </w:t>
      </w:r>
      <w:r w:rsidR="00010009">
        <w:rPr>
          <w:color w:val="000000"/>
          <w:sz w:val="28"/>
          <w:szCs w:val="28"/>
        </w:rPr>
        <w:t>весов нейронов</w:t>
      </w:r>
      <w:r>
        <w:rPr>
          <w:color w:val="000000"/>
          <w:sz w:val="28"/>
          <w:szCs w:val="28"/>
        </w:rPr>
        <w:t xml:space="preserve">. При </w:t>
      </w:r>
      <w:r w:rsidR="00010009">
        <w:rPr>
          <w:color w:val="000000"/>
          <w:sz w:val="28"/>
          <w:szCs w:val="28"/>
        </w:rPr>
        <w:t>необходимости, в</w:t>
      </w:r>
      <w:r>
        <w:rPr>
          <w:color w:val="000000"/>
          <w:sz w:val="28"/>
          <w:szCs w:val="28"/>
        </w:rPr>
        <w:t xml:space="preserve"> </w:t>
      </w:r>
      <w:r w:rsidR="00010009">
        <w:rPr>
          <w:color w:val="000000"/>
          <w:sz w:val="28"/>
          <w:szCs w:val="28"/>
        </w:rPr>
        <w:t>случае, если</w:t>
      </w:r>
      <w:r>
        <w:rPr>
          <w:color w:val="000000"/>
          <w:sz w:val="28"/>
          <w:szCs w:val="28"/>
        </w:rPr>
        <w:t xml:space="preserve"> не удается обучить нейросеть, нужно повторить две последние стадии</w:t>
      </w:r>
      <w:r w:rsidR="0064064C">
        <w:rPr>
          <w:color w:val="000000"/>
          <w:sz w:val="28"/>
          <w:szCs w:val="28"/>
        </w:rPr>
        <w:t>;</w:t>
      </w:r>
    </w:p>
    <w:p w:rsidR="009030AA" w:rsidRDefault="009030AA" w:rsidP="0064064C">
      <w:pPr>
        <w:pStyle w:val="a4"/>
        <w:numPr>
          <w:ilvl w:val="0"/>
          <w:numId w:val="43"/>
        </w:numPr>
        <w:tabs>
          <w:tab w:val="left" w:pos="142"/>
          <w:tab w:val="left" w:pos="284"/>
        </w:tabs>
        <w:spacing w:after="0"/>
        <w:ind w:left="0" w:firstLine="0"/>
        <w:jc w:val="both"/>
      </w:pPr>
      <w:r>
        <w:rPr>
          <w:color w:val="000000"/>
          <w:sz w:val="28"/>
          <w:szCs w:val="28"/>
        </w:rPr>
        <w:t>тест сети – подразумевает проверку точности сети, при чем, при условии, что сеть не дает требуемой точности, следует повторить стадии 2,3 и 4</w:t>
      </w:r>
      <w:r w:rsidR="0064064C">
        <w:rPr>
          <w:color w:val="000000"/>
          <w:sz w:val="28"/>
          <w:szCs w:val="28"/>
        </w:rPr>
        <w:t>;</w:t>
      </w:r>
    </w:p>
    <w:p w:rsidR="009030AA" w:rsidRDefault="009030AA" w:rsidP="0064064C">
      <w:pPr>
        <w:pStyle w:val="a4"/>
        <w:numPr>
          <w:ilvl w:val="0"/>
          <w:numId w:val="43"/>
        </w:numPr>
        <w:tabs>
          <w:tab w:val="left" w:pos="142"/>
          <w:tab w:val="left" w:pos="284"/>
        </w:tabs>
        <w:spacing w:after="0"/>
        <w:ind w:left="0" w:firstLine="0"/>
        <w:jc w:val="both"/>
      </w:pPr>
      <w:r>
        <w:rPr>
          <w:color w:val="000000"/>
          <w:sz w:val="28"/>
          <w:szCs w:val="28"/>
        </w:rPr>
        <w:t xml:space="preserve">получение прогноза. </w:t>
      </w:r>
    </w:p>
    <w:p w:rsidR="006F66B5" w:rsidRPr="008A14A6" w:rsidRDefault="006F66B5" w:rsidP="002866E6">
      <w:pPr>
        <w:ind w:firstLine="709"/>
        <w:jc w:val="both"/>
        <w:rPr>
          <w:sz w:val="28"/>
          <w:szCs w:val="28"/>
        </w:rPr>
      </w:pPr>
      <w:r w:rsidRPr="008A14A6">
        <w:rPr>
          <w:sz w:val="28"/>
          <w:szCs w:val="28"/>
        </w:rPr>
        <w:t>В основе БПЭ лежит методика машинного обучения, а конкретно - применение нейронной сети. Существенный плюс перед другими приемами составления прогнозов заключается в повышенной производительности нейронной сети, результативной работе при повышенных объемах информации и при повышенном росте объема обработанных вводных данных, высоким уровнем адаптации при работе со сложными и многофакторными процессами</w:t>
      </w:r>
      <w:r w:rsidR="00FA1DC0" w:rsidRPr="00FA1DC0">
        <w:rPr>
          <w:color w:val="000000"/>
          <w:sz w:val="28"/>
          <w:szCs w:val="28"/>
        </w:rPr>
        <w:t xml:space="preserve"> </w:t>
      </w:r>
      <w:r w:rsidR="00FA1DC0">
        <w:rPr>
          <w:color w:val="000000"/>
          <w:sz w:val="28"/>
          <w:szCs w:val="28"/>
        </w:rPr>
        <w:t>[</w:t>
      </w:r>
      <w:r w:rsidR="00010009">
        <w:rPr>
          <w:color w:val="000000"/>
          <w:sz w:val="28"/>
          <w:szCs w:val="28"/>
        </w:rPr>
        <w:t>3</w:t>
      </w:r>
      <w:r w:rsidR="00981C85">
        <w:rPr>
          <w:color w:val="000000"/>
          <w:sz w:val="28"/>
          <w:szCs w:val="28"/>
        </w:rPr>
        <w:t>]</w:t>
      </w:r>
      <w:r w:rsidR="00FA1DC0">
        <w:rPr>
          <w:color w:val="000000"/>
          <w:sz w:val="28"/>
          <w:szCs w:val="28"/>
        </w:rPr>
        <w:t xml:space="preserve">, </w:t>
      </w:r>
      <w:r w:rsidR="00981C85">
        <w:rPr>
          <w:color w:val="000000"/>
          <w:sz w:val="28"/>
          <w:szCs w:val="28"/>
        </w:rPr>
        <w:t>[</w:t>
      </w:r>
      <w:r w:rsidR="00010009">
        <w:rPr>
          <w:color w:val="000000"/>
          <w:sz w:val="28"/>
          <w:szCs w:val="28"/>
        </w:rPr>
        <w:t>9</w:t>
      </w:r>
      <w:r w:rsidR="00FA1DC0">
        <w:rPr>
          <w:color w:val="000000"/>
          <w:sz w:val="28"/>
          <w:szCs w:val="28"/>
        </w:rPr>
        <w:t>]</w:t>
      </w:r>
      <w:r w:rsidR="00981C85" w:rsidRPr="008A14A6">
        <w:rPr>
          <w:sz w:val="28"/>
          <w:szCs w:val="28"/>
        </w:rPr>
        <w:t>.</w:t>
      </w:r>
    </w:p>
    <w:p w:rsidR="00C20288" w:rsidRPr="008A14A6" w:rsidRDefault="006F66B5" w:rsidP="002866E6">
      <w:pPr>
        <w:ind w:firstLine="709"/>
        <w:jc w:val="both"/>
        <w:rPr>
          <w:sz w:val="28"/>
          <w:szCs w:val="28"/>
        </w:rPr>
      </w:pPr>
      <w:r w:rsidRPr="008A14A6">
        <w:rPr>
          <w:sz w:val="28"/>
          <w:szCs w:val="28"/>
        </w:rPr>
        <w:t xml:space="preserve">Архитектура БПЭ </w:t>
      </w:r>
      <w:r w:rsidR="008A14A6" w:rsidRPr="008A14A6">
        <w:rPr>
          <w:sz w:val="28"/>
          <w:szCs w:val="28"/>
        </w:rPr>
        <w:t xml:space="preserve">представляет собой нейронную сеть с одним входным слоем, пятью скрытыми слоями и одним выходным слоем. </w:t>
      </w:r>
      <w:r w:rsidRPr="008A14A6">
        <w:rPr>
          <w:sz w:val="28"/>
          <w:szCs w:val="28"/>
        </w:rPr>
        <w:t xml:space="preserve">Рабочий процесс БПЭ при </w:t>
      </w:r>
      <w:r w:rsidR="008A14A6" w:rsidRPr="008A14A6">
        <w:rPr>
          <w:sz w:val="28"/>
          <w:szCs w:val="28"/>
        </w:rPr>
        <w:t>осуществлении</w:t>
      </w:r>
      <w:r w:rsidRPr="008A14A6">
        <w:rPr>
          <w:sz w:val="28"/>
          <w:szCs w:val="28"/>
        </w:rPr>
        <w:t xml:space="preserve"> прогнозирования заключается в </w:t>
      </w:r>
      <w:r w:rsidR="008A14A6" w:rsidRPr="008A14A6">
        <w:rPr>
          <w:sz w:val="28"/>
          <w:szCs w:val="28"/>
        </w:rPr>
        <w:t>подаче</w:t>
      </w:r>
      <w:r w:rsidRPr="008A14A6">
        <w:rPr>
          <w:sz w:val="28"/>
          <w:szCs w:val="28"/>
        </w:rPr>
        <w:t xml:space="preserve"> данных на </w:t>
      </w:r>
      <w:r w:rsidR="008A14A6" w:rsidRPr="008A14A6">
        <w:rPr>
          <w:sz w:val="28"/>
          <w:szCs w:val="28"/>
        </w:rPr>
        <w:t>входной слой</w:t>
      </w:r>
      <w:r w:rsidRPr="008A14A6">
        <w:rPr>
          <w:sz w:val="28"/>
          <w:szCs w:val="28"/>
        </w:rPr>
        <w:t>, далее начинается процесс</w:t>
      </w:r>
      <w:r w:rsidR="008A14A6" w:rsidRPr="008A14A6">
        <w:rPr>
          <w:sz w:val="28"/>
          <w:szCs w:val="28"/>
        </w:rPr>
        <w:t xml:space="preserve"> обучения в скрытых слоях сети, и</w:t>
      </w:r>
      <w:r w:rsidRPr="008A14A6">
        <w:rPr>
          <w:sz w:val="28"/>
          <w:szCs w:val="28"/>
        </w:rPr>
        <w:t xml:space="preserve"> </w:t>
      </w:r>
      <w:r w:rsidR="008A14A6" w:rsidRPr="008A14A6">
        <w:rPr>
          <w:sz w:val="28"/>
          <w:szCs w:val="28"/>
        </w:rPr>
        <w:t>выходной</w:t>
      </w:r>
      <w:r w:rsidRPr="008A14A6">
        <w:rPr>
          <w:sz w:val="28"/>
          <w:szCs w:val="28"/>
        </w:rPr>
        <w:t xml:space="preserve"> </w:t>
      </w:r>
      <w:r w:rsidR="008A14A6" w:rsidRPr="008A14A6">
        <w:rPr>
          <w:sz w:val="28"/>
          <w:szCs w:val="28"/>
        </w:rPr>
        <w:t>переменной является спрогнозированный объем энергопотребления.</w:t>
      </w:r>
      <w:r w:rsidRPr="008A14A6">
        <w:rPr>
          <w:sz w:val="28"/>
          <w:szCs w:val="28"/>
        </w:rPr>
        <w:t xml:space="preserve"> Таким образом, БПЭ имеет входной</w:t>
      </w:r>
      <w:r w:rsidR="008A14A6" w:rsidRPr="008A14A6">
        <w:rPr>
          <w:sz w:val="28"/>
          <w:szCs w:val="28"/>
        </w:rPr>
        <w:t xml:space="preserve"> слой, 5скрытых слоем</w:t>
      </w:r>
      <w:r w:rsidRPr="008A14A6">
        <w:rPr>
          <w:sz w:val="28"/>
          <w:szCs w:val="28"/>
        </w:rPr>
        <w:t xml:space="preserve"> и выходной </w:t>
      </w:r>
      <w:r w:rsidR="008A14A6" w:rsidRPr="008A14A6">
        <w:rPr>
          <w:sz w:val="28"/>
          <w:szCs w:val="28"/>
        </w:rPr>
        <w:t>слой</w:t>
      </w:r>
      <w:r w:rsidRPr="008A14A6">
        <w:rPr>
          <w:sz w:val="28"/>
          <w:szCs w:val="28"/>
        </w:rPr>
        <w:t xml:space="preserve">. </w:t>
      </w:r>
      <w:r w:rsidR="00A539FD">
        <w:rPr>
          <w:sz w:val="28"/>
          <w:szCs w:val="28"/>
        </w:rPr>
        <w:t xml:space="preserve">Численное </w:t>
      </w:r>
      <w:r w:rsidR="00D96985">
        <w:rPr>
          <w:sz w:val="28"/>
          <w:szCs w:val="28"/>
        </w:rPr>
        <w:t>значение</w:t>
      </w:r>
      <w:r w:rsidR="008A14A6" w:rsidRPr="008A14A6">
        <w:rPr>
          <w:sz w:val="28"/>
          <w:szCs w:val="28"/>
        </w:rPr>
        <w:t xml:space="preserve"> нейронов входного слоя определяется количеством подаваемой </w:t>
      </w:r>
      <w:r w:rsidR="002F71EF">
        <w:rPr>
          <w:sz w:val="28"/>
          <w:szCs w:val="28"/>
        </w:rPr>
        <w:t>информации</w:t>
      </w:r>
      <w:r w:rsidR="00000A53" w:rsidRPr="00FA1DC0">
        <w:rPr>
          <w:color w:val="000000"/>
          <w:sz w:val="28"/>
          <w:szCs w:val="28"/>
        </w:rPr>
        <w:t xml:space="preserve"> </w:t>
      </w:r>
      <w:r w:rsidR="002F71EF" w:rsidRPr="00FA1DC0">
        <w:rPr>
          <w:color w:val="000000"/>
          <w:sz w:val="28"/>
          <w:szCs w:val="28"/>
        </w:rPr>
        <w:t>[</w:t>
      </w:r>
      <w:r w:rsidR="00010009">
        <w:rPr>
          <w:color w:val="000000"/>
          <w:sz w:val="28"/>
          <w:szCs w:val="28"/>
        </w:rPr>
        <w:t>3</w:t>
      </w:r>
      <w:r w:rsidR="002F71EF">
        <w:rPr>
          <w:color w:val="000000"/>
          <w:sz w:val="28"/>
          <w:szCs w:val="28"/>
        </w:rPr>
        <w:t>]</w:t>
      </w:r>
      <w:r w:rsidR="00FA1DC0">
        <w:rPr>
          <w:color w:val="000000"/>
          <w:sz w:val="28"/>
          <w:szCs w:val="28"/>
        </w:rPr>
        <w:t xml:space="preserve">, </w:t>
      </w:r>
      <w:r w:rsidR="002F71EF" w:rsidRPr="00FA1DC0">
        <w:rPr>
          <w:color w:val="000000"/>
          <w:sz w:val="28"/>
          <w:szCs w:val="28"/>
        </w:rPr>
        <w:t>[</w:t>
      </w:r>
      <w:r w:rsidR="00010009">
        <w:rPr>
          <w:color w:val="000000"/>
          <w:sz w:val="28"/>
          <w:szCs w:val="28"/>
        </w:rPr>
        <w:t>9</w:t>
      </w:r>
      <w:r w:rsidR="00000A53">
        <w:rPr>
          <w:color w:val="000000"/>
          <w:sz w:val="28"/>
          <w:szCs w:val="28"/>
        </w:rPr>
        <w:t>]</w:t>
      </w:r>
      <w:r w:rsidR="002F71EF">
        <w:rPr>
          <w:color w:val="000000"/>
          <w:sz w:val="28"/>
          <w:szCs w:val="28"/>
        </w:rPr>
        <w:t>,</w:t>
      </w:r>
      <w:r w:rsidR="002F71EF" w:rsidRPr="002F71EF">
        <w:rPr>
          <w:color w:val="000000"/>
          <w:sz w:val="28"/>
          <w:szCs w:val="28"/>
        </w:rPr>
        <w:t xml:space="preserve"> </w:t>
      </w:r>
      <w:r w:rsidR="002F71EF" w:rsidRPr="00FA1DC0">
        <w:rPr>
          <w:color w:val="000000"/>
          <w:sz w:val="28"/>
          <w:szCs w:val="28"/>
        </w:rPr>
        <w:t>[</w:t>
      </w:r>
      <w:r w:rsidR="002F71EF">
        <w:rPr>
          <w:color w:val="000000"/>
          <w:sz w:val="28"/>
          <w:szCs w:val="28"/>
        </w:rPr>
        <w:t>97].</w:t>
      </w:r>
    </w:p>
    <w:p w:rsidR="00C80B5D" w:rsidRDefault="00B26CFF" w:rsidP="002866E6">
      <w:pPr>
        <w:ind w:firstLine="709"/>
        <w:jc w:val="both"/>
        <w:rPr>
          <w:color w:val="000000"/>
          <w:sz w:val="28"/>
          <w:szCs w:val="28"/>
        </w:rPr>
      </w:pPr>
      <w:r>
        <w:rPr>
          <w:color w:val="000000"/>
          <w:sz w:val="28"/>
          <w:szCs w:val="28"/>
        </w:rPr>
        <w:t xml:space="preserve">Представленный БПЭ дает возможность анализировать </w:t>
      </w:r>
      <w:r w:rsidR="008A14A6">
        <w:rPr>
          <w:color w:val="000000"/>
          <w:sz w:val="28"/>
          <w:szCs w:val="28"/>
        </w:rPr>
        <w:t>большие объемы данных</w:t>
      </w:r>
      <w:r>
        <w:rPr>
          <w:color w:val="000000"/>
          <w:sz w:val="28"/>
          <w:szCs w:val="28"/>
        </w:rPr>
        <w:t xml:space="preserve"> входной информации за </w:t>
      </w:r>
      <w:r w:rsidR="008A14A6">
        <w:rPr>
          <w:color w:val="000000"/>
          <w:sz w:val="28"/>
          <w:szCs w:val="28"/>
        </w:rPr>
        <w:t>малый</w:t>
      </w:r>
      <w:r>
        <w:rPr>
          <w:color w:val="000000"/>
          <w:sz w:val="28"/>
          <w:szCs w:val="28"/>
        </w:rPr>
        <w:t xml:space="preserve"> </w:t>
      </w:r>
      <w:r w:rsidR="008A14A6">
        <w:rPr>
          <w:color w:val="000000"/>
          <w:sz w:val="28"/>
          <w:szCs w:val="28"/>
        </w:rPr>
        <w:t>период</w:t>
      </w:r>
      <w:r>
        <w:rPr>
          <w:color w:val="000000"/>
          <w:sz w:val="28"/>
          <w:szCs w:val="28"/>
        </w:rPr>
        <w:t xml:space="preserve"> времени, </w:t>
      </w:r>
      <w:r w:rsidR="008A14A6">
        <w:rPr>
          <w:color w:val="000000"/>
          <w:sz w:val="28"/>
          <w:szCs w:val="28"/>
        </w:rPr>
        <w:t>позволяет получать прогноз</w:t>
      </w:r>
      <w:r>
        <w:rPr>
          <w:color w:val="000000"/>
          <w:sz w:val="28"/>
          <w:szCs w:val="28"/>
        </w:rPr>
        <w:t xml:space="preserve"> при малоинформативной входной информации, </w:t>
      </w:r>
      <w:r w:rsidR="008A14A6">
        <w:rPr>
          <w:color w:val="000000"/>
          <w:sz w:val="28"/>
          <w:szCs w:val="28"/>
        </w:rPr>
        <w:t xml:space="preserve">а также появляется возможность устанавливать </w:t>
      </w:r>
      <w:r>
        <w:rPr>
          <w:color w:val="000000"/>
          <w:sz w:val="28"/>
          <w:szCs w:val="28"/>
        </w:rPr>
        <w:t>зависимости между входными и выходными данным</w:t>
      </w:r>
      <w:r w:rsidR="008A14A6">
        <w:rPr>
          <w:color w:val="000000"/>
          <w:sz w:val="28"/>
          <w:szCs w:val="28"/>
        </w:rPr>
        <w:t>и, от которые влияют на прогноз</w:t>
      </w:r>
      <w:r w:rsidR="00FA1DC0" w:rsidRPr="00FA1DC0">
        <w:rPr>
          <w:color w:val="000000"/>
          <w:sz w:val="28"/>
          <w:szCs w:val="28"/>
        </w:rPr>
        <w:t xml:space="preserve"> </w:t>
      </w:r>
      <w:r w:rsidR="00FA1DC0">
        <w:rPr>
          <w:color w:val="000000"/>
          <w:sz w:val="28"/>
          <w:szCs w:val="28"/>
        </w:rPr>
        <w:t>[</w:t>
      </w:r>
      <w:r w:rsidR="00010009">
        <w:rPr>
          <w:color w:val="000000"/>
          <w:sz w:val="28"/>
          <w:szCs w:val="28"/>
        </w:rPr>
        <w:t>3</w:t>
      </w:r>
      <w:r w:rsidR="00FA1DC0">
        <w:rPr>
          <w:color w:val="000000"/>
          <w:sz w:val="28"/>
          <w:szCs w:val="28"/>
        </w:rPr>
        <w:t>]</w:t>
      </w:r>
      <w:r w:rsidR="002F71EF">
        <w:rPr>
          <w:color w:val="000000"/>
          <w:sz w:val="28"/>
          <w:szCs w:val="28"/>
        </w:rPr>
        <w:t>.</w:t>
      </w:r>
    </w:p>
    <w:p w:rsidR="008A14A6" w:rsidRDefault="008A14A6" w:rsidP="002866E6">
      <w:pPr>
        <w:ind w:firstLine="709"/>
        <w:jc w:val="both"/>
        <w:rPr>
          <w:sz w:val="28"/>
          <w:szCs w:val="28"/>
        </w:rPr>
      </w:pPr>
    </w:p>
    <w:p w:rsidR="00C80B5D" w:rsidRDefault="00AA7928" w:rsidP="002866E6">
      <w:pPr>
        <w:ind w:firstLine="709"/>
        <w:jc w:val="center"/>
        <w:rPr>
          <w:sz w:val="28"/>
          <w:szCs w:val="28"/>
        </w:rPr>
      </w:pPr>
      <w:r w:rsidRPr="00BD3444">
        <w:rPr>
          <w:noProof/>
          <w:sz w:val="28"/>
          <w:szCs w:val="28"/>
        </w:rPr>
        <w:lastRenderedPageBreak/>
        <w:drawing>
          <wp:inline distT="0" distB="0" distL="0" distR="0">
            <wp:extent cx="5086350" cy="2514600"/>
            <wp:effectExtent l="0" t="0" r="0" b="0"/>
            <wp:docPr id="155" name="Рисунок 3" descr="и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нс"/>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6350" cy="2514600"/>
                    </a:xfrm>
                    <a:prstGeom prst="rect">
                      <a:avLst/>
                    </a:prstGeom>
                    <a:noFill/>
                    <a:ln>
                      <a:noFill/>
                    </a:ln>
                  </pic:spPr>
                </pic:pic>
              </a:graphicData>
            </a:graphic>
          </wp:inline>
        </w:drawing>
      </w:r>
    </w:p>
    <w:p w:rsidR="00C80B5D" w:rsidRDefault="00C80B5D" w:rsidP="002866E6">
      <w:pPr>
        <w:ind w:firstLine="709"/>
        <w:jc w:val="both"/>
        <w:rPr>
          <w:sz w:val="28"/>
          <w:szCs w:val="28"/>
        </w:rPr>
      </w:pPr>
    </w:p>
    <w:p w:rsidR="00C80B5D" w:rsidRDefault="00C80B5D" w:rsidP="002866E6">
      <w:pPr>
        <w:ind w:firstLine="709"/>
        <w:jc w:val="center"/>
        <w:rPr>
          <w:sz w:val="28"/>
          <w:szCs w:val="28"/>
        </w:rPr>
      </w:pPr>
      <w:r>
        <w:rPr>
          <w:sz w:val="28"/>
          <w:szCs w:val="28"/>
        </w:rPr>
        <w:t xml:space="preserve">Рисунок </w:t>
      </w:r>
      <w:r w:rsidR="004E6532">
        <w:rPr>
          <w:sz w:val="28"/>
          <w:szCs w:val="28"/>
        </w:rPr>
        <w:t>4</w:t>
      </w:r>
      <w:r>
        <w:rPr>
          <w:sz w:val="28"/>
          <w:szCs w:val="28"/>
        </w:rPr>
        <w:t xml:space="preserve">.2 – </w:t>
      </w:r>
      <w:r w:rsidR="00D00FFF">
        <w:rPr>
          <w:sz w:val="28"/>
          <w:szCs w:val="28"/>
        </w:rPr>
        <w:t>Структура</w:t>
      </w:r>
      <w:r>
        <w:rPr>
          <w:sz w:val="28"/>
          <w:szCs w:val="28"/>
        </w:rPr>
        <w:t xml:space="preserve"> блока БПЭ</w:t>
      </w:r>
    </w:p>
    <w:p w:rsidR="00C80B5D" w:rsidRDefault="00C80B5D" w:rsidP="002866E6">
      <w:pPr>
        <w:ind w:firstLine="709"/>
        <w:jc w:val="both"/>
        <w:rPr>
          <w:sz w:val="28"/>
          <w:szCs w:val="28"/>
        </w:rPr>
      </w:pPr>
    </w:p>
    <w:p w:rsidR="00F773A8" w:rsidRDefault="00F773A8" w:rsidP="002866E6">
      <w:pPr>
        <w:pStyle w:val="a4"/>
        <w:spacing w:after="0"/>
        <w:ind w:firstLine="709"/>
        <w:jc w:val="both"/>
      </w:pPr>
      <w:r>
        <w:rPr>
          <w:color w:val="000000"/>
          <w:sz w:val="28"/>
          <w:szCs w:val="28"/>
        </w:rPr>
        <w:t xml:space="preserve">Рассмотренные ранее параметры в схеме </w:t>
      </w:r>
      <w:r w:rsidR="004E6532">
        <w:rPr>
          <w:color w:val="000000"/>
          <w:sz w:val="28"/>
          <w:szCs w:val="28"/>
        </w:rPr>
        <w:t>4.2</w:t>
      </w:r>
      <w:r>
        <w:rPr>
          <w:color w:val="000000"/>
          <w:sz w:val="28"/>
          <w:szCs w:val="28"/>
        </w:rPr>
        <w:t>, воздействующие на потребление энергии – это входная информация БПЭ. Выходные данные - прогнозируемое потребление энергии в конкретное время суток.</w:t>
      </w:r>
    </w:p>
    <w:p w:rsidR="00F773A8" w:rsidRDefault="00F773A8" w:rsidP="002866E6">
      <w:pPr>
        <w:pStyle w:val="a4"/>
        <w:spacing w:after="0"/>
        <w:ind w:firstLine="709"/>
        <w:jc w:val="both"/>
        <w:rPr>
          <w:color w:val="000000"/>
          <w:sz w:val="28"/>
          <w:szCs w:val="28"/>
        </w:rPr>
      </w:pPr>
      <w:r>
        <w:rPr>
          <w:color w:val="000000"/>
          <w:sz w:val="28"/>
          <w:szCs w:val="28"/>
        </w:rPr>
        <w:t>Математическое описание работы блока прогнозирования энергопотребления строится на нахождении весовых коэффициентов нейронной сети, которые дают возможность максимально снизить ошибку между имеющейся входной ин</w:t>
      </w:r>
      <w:r w:rsidR="008E20A1">
        <w:rPr>
          <w:color w:val="000000"/>
          <w:sz w:val="28"/>
          <w:szCs w:val="28"/>
        </w:rPr>
        <w:t>формацией и выходной переменной [</w:t>
      </w:r>
      <w:r w:rsidR="00010009">
        <w:rPr>
          <w:color w:val="000000"/>
          <w:sz w:val="28"/>
          <w:szCs w:val="28"/>
        </w:rPr>
        <w:t>3</w:t>
      </w:r>
      <w:r w:rsidR="008E20A1">
        <w:rPr>
          <w:color w:val="000000"/>
          <w:sz w:val="28"/>
          <w:szCs w:val="28"/>
        </w:rPr>
        <w:t xml:space="preserve">, </w:t>
      </w:r>
      <w:r w:rsidR="00010009">
        <w:rPr>
          <w:color w:val="000000"/>
          <w:sz w:val="28"/>
          <w:szCs w:val="28"/>
        </w:rPr>
        <w:t>98</w:t>
      </w:r>
      <w:r w:rsidR="008E20A1">
        <w:rPr>
          <w:color w:val="000000"/>
          <w:sz w:val="28"/>
          <w:szCs w:val="28"/>
        </w:rPr>
        <w:t>]</w:t>
      </w:r>
      <w:r w:rsidR="002F71EF">
        <w:rPr>
          <w:color w:val="000000"/>
          <w:sz w:val="28"/>
          <w:szCs w:val="28"/>
        </w:rPr>
        <w:t>:</w:t>
      </w:r>
    </w:p>
    <w:p w:rsidR="0080611C" w:rsidRDefault="0080611C" w:rsidP="002866E6">
      <w:pPr>
        <w:pStyle w:val="a4"/>
        <w:spacing w:after="0"/>
        <w:ind w:firstLine="709"/>
        <w:jc w:val="both"/>
        <w:rPr>
          <w:color w:val="000000"/>
          <w:sz w:val="28"/>
          <w:szCs w:val="28"/>
        </w:rPr>
      </w:pPr>
    </w:p>
    <w:p w:rsidR="00C80B5D" w:rsidRPr="0080611C" w:rsidRDefault="0080611C" w:rsidP="0080611C">
      <w:pPr>
        <w:pStyle w:val="a4"/>
        <w:spacing w:after="0"/>
        <w:ind w:firstLine="709"/>
        <w:jc w:val="center"/>
      </w:pPr>
      <w:r w:rsidRPr="0080611C">
        <w:rPr>
          <w:sz w:val="28"/>
        </w:rPr>
        <w:t xml:space="preserve">              </w:t>
      </w:r>
      <m:oMath>
        <m:func>
          <m:funcPr>
            <m:ctrlPr>
              <w:rPr>
                <w:rFonts w:ascii="Cambria Math" w:hAnsi="Cambria Math"/>
                <w:i/>
                <w:sz w:val="28"/>
              </w:rPr>
            </m:ctrlPr>
          </m:funcPr>
          <m:fName>
            <m:r>
              <m:rPr>
                <m:sty m:val="p"/>
              </m:rPr>
              <w:rPr>
                <w:rFonts w:ascii="Cambria Math" w:hAnsi="Cambria Math"/>
                <w:sz w:val="28"/>
              </w:rPr>
              <m:t>min</m:t>
            </m:r>
          </m:fName>
          <m:e>
            <m:r>
              <w:rPr>
                <w:rFonts w:ascii="Cambria Math" w:hAnsi="Cambria Math"/>
                <w:sz w:val="28"/>
              </w:rPr>
              <m:t>E=</m:t>
            </m:r>
            <m:sSubSup>
              <m:sSubSupPr>
                <m:ctrlPr>
                  <w:rPr>
                    <w:rFonts w:ascii="Cambria Math" w:hAnsi="Cambria Math"/>
                    <w:i/>
                    <w:sz w:val="28"/>
                  </w:rPr>
                </m:ctrlPr>
              </m:sSubSupPr>
              <m:e>
                <m:r>
                  <m:rPr>
                    <m:sty m:val="p"/>
                  </m:rPr>
                  <w:rPr>
                    <w:rFonts w:ascii="Cambria Math" w:hAnsi="Cambria Math"/>
                    <w:sz w:val="28"/>
                  </w:rPr>
                  <m:t>Σ</m:t>
                </m:r>
              </m:e>
              <m:sub>
                <m:r>
                  <w:rPr>
                    <w:rFonts w:ascii="Cambria Math" w:hAnsi="Cambria Math"/>
                    <w:sz w:val="28"/>
                  </w:rPr>
                  <m:t>i=1</m:t>
                </m:r>
              </m:sub>
              <m:sup>
                <m:r>
                  <w:rPr>
                    <w:rFonts w:ascii="Cambria Math" w:hAnsi="Cambria Math"/>
                    <w:sz w:val="28"/>
                  </w:rPr>
                  <m:t>p</m:t>
                </m:r>
              </m:sup>
            </m:sSubSup>
            <m:sSub>
              <m:sSubPr>
                <m:ctrlPr>
                  <w:rPr>
                    <w:rFonts w:ascii="Cambria Math" w:hAnsi="Cambria Math"/>
                    <w:i/>
                    <w:sz w:val="28"/>
                  </w:rPr>
                </m:ctrlPr>
              </m:sSubPr>
              <m:e>
                <m:r>
                  <w:rPr>
                    <w:rFonts w:ascii="Cambria Math" w:hAnsi="Cambria Math"/>
                    <w:sz w:val="28"/>
                  </w:rPr>
                  <m:t>E</m:t>
                </m:r>
              </m:e>
              <m:sub>
                <m:r>
                  <w:rPr>
                    <w:rFonts w:ascii="Cambria Math" w:hAnsi="Cambria Math"/>
                    <w:sz w:val="28"/>
                  </w:rPr>
                  <m:t>p</m:t>
                </m:r>
              </m:sub>
            </m:sSub>
            <m:r>
              <w:rPr>
                <w:rFonts w:ascii="Cambria Math" w:hAnsi="Cambria Math"/>
                <w:sz w:val="28"/>
              </w:rPr>
              <m:t>=</m:t>
            </m:r>
            <m:sSubSup>
              <m:sSubSupPr>
                <m:ctrlPr>
                  <w:rPr>
                    <w:rFonts w:ascii="Cambria Math" w:hAnsi="Cambria Math"/>
                    <w:i/>
                    <w:sz w:val="28"/>
                  </w:rPr>
                </m:ctrlPr>
              </m:sSubSupPr>
              <m:e>
                <m:r>
                  <w:rPr>
                    <w:rFonts w:ascii="Cambria Math" w:hAnsi="Cambria Math"/>
                    <w:sz w:val="28"/>
                  </w:rPr>
                  <m:t>Σ</m:t>
                </m:r>
              </m:e>
              <m:sub>
                <m:r>
                  <w:rPr>
                    <w:rFonts w:ascii="Cambria Math" w:hAnsi="Cambria Math"/>
                    <w:sz w:val="28"/>
                  </w:rPr>
                  <m:t>i=1</m:t>
                </m:r>
              </m:sub>
              <m:sup>
                <m:r>
                  <w:rPr>
                    <w:rFonts w:ascii="Cambria Math" w:hAnsi="Cambria Math"/>
                    <w:sz w:val="28"/>
                  </w:rPr>
                  <m:t>p</m:t>
                </m:r>
              </m:sup>
            </m:sSubSup>
            <m:sSubSup>
              <m:sSubSupPr>
                <m:ctrlPr>
                  <w:rPr>
                    <w:rFonts w:ascii="Cambria Math" w:hAnsi="Cambria Math"/>
                    <w:i/>
                    <w:sz w:val="28"/>
                  </w:rPr>
                </m:ctrlPr>
              </m:sSubSupPr>
              <m:e>
                <m:r>
                  <w:rPr>
                    <w:rFonts w:ascii="Cambria Math" w:hAnsi="Cambria Math"/>
                    <w:sz w:val="28"/>
                  </w:rPr>
                  <m:t>Σ</m:t>
                </m:r>
              </m:e>
              <m:sub>
                <m:r>
                  <w:rPr>
                    <w:rFonts w:ascii="Cambria Math" w:hAnsi="Cambria Math"/>
                    <w:sz w:val="28"/>
                  </w:rPr>
                  <m:t>j=1</m:t>
                </m:r>
              </m:sub>
              <m:sup>
                <m:r>
                  <w:rPr>
                    <w:rFonts w:ascii="Cambria Math" w:hAnsi="Cambria Math"/>
                    <w:sz w:val="28"/>
                  </w:rPr>
                  <m:t>m</m:t>
                </m:r>
              </m:sup>
            </m:sSubSup>
            <m:sSup>
              <m:sSupPr>
                <m:ctrlPr>
                  <w:rPr>
                    <w:rFonts w:ascii="Cambria Math" w:hAnsi="Cambria Math"/>
                    <w:i/>
                    <w:sz w:val="28"/>
                  </w:rPr>
                </m:ctrlPr>
              </m:sSupPr>
              <m:e>
                <m:r>
                  <w:rPr>
                    <w:rFonts w:ascii="Cambria Math" w:hAnsi="Cambria Math"/>
                    <w:sz w:val="28"/>
                  </w:rPr>
                  <m:t>(</m:t>
                </m:r>
                <m:sSub>
                  <m:sSubPr>
                    <m:ctrlPr>
                      <w:rPr>
                        <w:rFonts w:ascii="Cambria Math" w:hAnsi="Cambria Math"/>
                        <w:i/>
                        <w:sz w:val="28"/>
                      </w:rPr>
                    </m:ctrlPr>
                  </m:sSubPr>
                  <m:e>
                    <m:r>
                      <w:rPr>
                        <w:rFonts w:ascii="Cambria Math" w:hAnsi="Cambria Math"/>
                        <w:sz w:val="28"/>
                      </w:rPr>
                      <m:t>y</m:t>
                    </m:r>
                  </m:e>
                  <m:sub>
                    <m:r>
                      <w:rPr>
                        <w:rFonts w:ascii="Cambria Math" w:hAnsi="Cambria Math"/>
                        <w:sz w:val="28"/>
                      </w:rPr>
                      <m:t>ij</m:t>
                    </m:r>
                  </m:sub>
                </m:sSub>
                <m:r>
                  <w:rPr>
                    <w:rFonts w:ascii="Cambria Math" w:hAnsi="Cambria Math"/>
                    <w:sz w:val="28"/>
                  </w:rPr>
                  <m:t>-</m:t>
                </m:r>
                <m:sSub>
                  <m:sSubPr>
                    <m:ctrlPr>
                      <w:rPr>
                        <w:rFonts w:ascii="Cambria Math" w:hAnsi="Cambria Math"/>
                        <w:i/>
                        <w:sz w:val="28"/>
                      </w:rPr>
                    </m:ctrlPr>
                  </m:sSubPr>
                  <m:e>
                    <m:r>
                      <w:rPr>
                        <w:rFonts w:ascii="Cambria Math" w:hAnsi="Cambria Math"/>
                        <w:sz w:val="28"/>
                      </w:rPr>
                      <m:t>d</m:t>
                    </m:r>
                  </m:e>
                  <m:sub>
                    <m:r>
                      <w:rPr>
                        <w:rFonts w:ascii="Cambria Math" w:hAnsi="Cambria Math"/>
                        <w:sz w:val="28"/>
                      </w:rPr>
                      <m:t>ij</m:t>
                    </m:r>
                  </m:sub>
                </m:sSub>
                <m:r>
                  <w:rPr>
                    <w:rFonts w:ascii="Cambria Math" w:hAnsi="Cambria Math"/>
                    <w:sz w:val="28"/>
                  </w:rPr>
                  <m:t>)</m:t>
                </m:r>
              </m:e>
              <m:sup>
                <m:r>
                  <w:rPr>
                    <w:rFonts w:ascii="Cambria Math" w:hAnsi="Cambria Math"/>
                    <w:sz w:val="28"/>
                  </w:rPr>
                  <m:t>2</m:t>
                </m:r>
              </m:sup>
            </m:sSup>
          </m:e>
        </m:func>
      </m:oMath>
      <w:r w:rsidRPr="0080611C">
        <w:rPr>
          <w:sz w:val="28"/>
        </w:rPr>
        <w:t xml:space="preserve">,                                      </w:t>
      </w:r>
      <w:r w:rsidRPr="004E6532">
        <w:rPr>
          <w:sz w:val="28"/>
          <w:szCs w:val="28"/>
        </w:rPr>
        <w:t>(4.1)</w:t>
      </w:r>
      <w:r w:rsidR="004E6532">
        <w:t xml:space="preserve">                  </w:t>
      </w:r>
      <w:r w:rsidR="00FE39B7" w:rsidRPr="004E6532">
        <w:rPr>
          <w:sz w:val="28"/>
          <w:szCs w:val="28"/>
        </w:rPr>
        <w:t xml:space="preserve">                                        </w:t>
      </w:r>
    </w:p>
    <w:p w:rsidR="00906552" w:rsidRDefault="00906552" w:rsidP="002866E6">
      <w:pPr>
        <w:ind w:firstLine="709"/>
        <w:jc w:val="both"/>
        <w:rPr>
          <w:sz w:val="28"/>
          <w:szCs w:val="28"/>
        </w:rPr>
      </w:pPr>
    </w:p>
    <w:p w:rsidR="00F769E0" w:rsidRDefault="00F769E0" w:rsidP="002866E6">
      <w:pPr>
        <w:pStyle w:val="a4"/>
        <w:spacing w:after="0"/>
        <w:ind w:firstLine="709"/>
        <w:jc w:val="both"/>
      </w:pPr>
      <w:r>
        <w:rPr>
          <w:color w:val="000000"/>
          <w:sz w:val="28"/>
          <w:szCs w:val="28"/>
        </w:rPr>
        <w:t>где y</w:t>
      </w:r>
      <w:r>
        <w:rPr>
          <w:color w:val="000000"/>
          <w:sz w:val="17"/>
          <w:szCs w:val="17"/>
          <w:vertAlign w:val="subscript"/>
        </w:rPr>
        <w:t>ij</w:t>
      </w:r>
      <w:r>
        <w:rPr>
          <w:color w:val="000000"/>
          <w:sz w:val="28"/>
          <w:szCs w:val="28"/>
        </w:rPr>
        <w:t>, d</w:t>
      </w:r>
      <w:r>
        <w:rPr>
          <w:color w:val="000000"/>
          <w:sz w:val="17"/>
          <w:szCs w:val="17"/>
          <w:vertAlign w:val="subscript"/>
        </w:rPr>
        <w:t>ij</w:t>
      </w:r>
      <w:r>
        <w:rPr>
          <w:color w:val="000000"/>
          <w:sz w:val="28"/>
          <w:szCs w:val="28"/>
        </w:rPr>
        <w:t xml:space="preserve"> — это реальный и желаемый ответ j-го нейрона выходного слоя на i-е</w:t>
      </w:r>
      <w:r w:rsidR="00164BD0">
        <w:rPr>
          <w:color w:val="000000"/>
          <w:sz w:val="28"/>
          <w:szCs w:val="28"/>
        </w:rPr>
        <w:t xml:space="preserve"> воздействие нейрона</w:t>
      </w:r>
      <w:r>
        <w:rPr>
          <w:color w:val="000000"/>
          <w:sz w:val="28"/>
          <w:szCs w:val="28"/>
        </w:rPr>
        <w:t xml:space="preserve"> входно</w:t>
      </w:r>
      <w:r w:rsidR="00164BD0">
        <w:rPr>
          <w:color w:val="000000"/>
          <w:sz w:val="28"/>
          <w:szCs w:val="28"/>
        </w:rPr>
        <w:t>го слоя</w:t>
      </w:r>
      <w:r>
        <w:rPr>
          <w:color w:val="000000"/>
          <w:sz w:val="28"/>
          <w:szCs w:val="28"/>
        </w:rPr>
        <w:t>; </w:t>
      </w:r>
    </w:p>
    <w:p w:rsidR="00F769E0" w:rsidRDefault="00917A5F" w:rsidP="002866E6">
      <w:pPr>
        <w:pStyle w:val="a4"/>
        <w:spacing w:after="0"/>
        <w:ind w:firstLine="709"/>
        <w:jc w:val="both"/>
      </w:pPr>
      <w:r>
        <w:rPr>
          <w:color w:val="000000"/>
          <w:sz w:val="28"/>
          <w:szCs w:val="28"/>
        </w:rPr>
        <w:t>p- количество строк в обучающей</w:t>
      </w:r>
      <w:r w:rsidR="00F769E0">
        <w:rPr>
          <w:color w:val="000000"/>
          <w:sz w:val="28"/>
          <w:szCs w:val="28"/>
        </w:rPr>
        <w:t xml:space="preserve"> </w:t>
      </w:r>
      <w:r>
        <w:rPr>
          <w:color w:val="000000"/>
          <w:sz w:val="28"/>
          <w:szCs w:val="28"/>
        </w:rPr>
        <w:t>выборке</w:t>
      </w:r>
      <w:r w:rsidR="00F769E0">
        <w:rPr>
          <w:color w:val="000000"/>
          <w:sz w:val="28"/>
          <w:szCs w:val="28"/>
        </w:rPr>
        <w:t>; </w:t>
      </w:r>
    </w:p>
    <w:p w:rsidR="00F769E0" w:rsidRDefault="00F769E0" w:rsidP="002866E6">
      <w:pPr>
        <w:pStyle w:val="a4"/>
        <w:spacing w:after="0"/>
        <w:ind w:firstLine="709"/>
        <w:jc w:val="both"/>
      </w:pPr>
      <w:r>
        <w:rPr>
          <w:color w:val="000000"/>
          <w:sz w:val="28"/>
          <w:szCs w:val="28"/>
        </w:rPr>
        <w:t xml:space="preserve">m – количество нейронов на выходном </w:t>
      </w:r>
      <w:r w:rsidR="003B3B72">
        <w:rPr>
          <w:color w:val="000000"/>
          <w:sz w:val="28"/>
          <w:szCs w:val="28"/>
        </w:rPr>
        <w:t>слое</w:t>
      </w:r>
      <w:r>
        <w:rPr>
          <w:color w:val="000000"/>
          <w:sz w:val="28"/>
          <w:szCs w:val="28"/>
        </w:rPr>
        <w:t>.</w:t>
      </w:r>
    </w:p>
    <w:p w:rsidR="00F769E0" w:rsidRDefault="003B3B72" w:rsidP="002866E6">
      <w:pPr>
        <w:pStyle w:val="a4"/>
        <w:spacing w:after="0"/>
        <w:ind w:firstLine="709"/>
        <w:jc w:val="both"/>
      </w:pPr>
      <w:r>
        <w:rPr>
          <w:color w:val="000000"/>
          <w:sz w:val="28"/>
          <w:szCs w:val="28"/>
        </w:rPr>
        <w:t>Предложенный блок спроектирован</w:t>
      </w:r>
      <w:r w:rsidR="00F769E0">
        <w:rPr>
          <w:color w:val="000000"/>
          <w:sz w:val="28"/>
          <w:szCs w:val="28"/>
        </w:rPr>
        <w:t xml:space="preserve"> </w:t>
      </w:r>
      <w:r>
        <w:rPr>
          <w:color w:val="000000"/>
          <w:sz w:val="28"/>
          <w:szCs w:val="28"/>
        </w:rPr>
        <w:t xml:space="preserve">в среде MATLAB </w:t>
      </w:r>
      <w:r w:rsidR="00F769E0">
        <w:rPr>
          <w:color w:val="000000"/>
          <w:sz w:val="28"/>
          <w:szCs w:val="28"/>
        </w:rPr>
        <w:t xml:space="preserve">при помощи пакета расширения </w:t>
      </w:r>
      <w:r w:rsidR="0080611C">
        <w:rPr>
          <w:color w:val="000000"/>
          <w:sz w:val="28"/>
          <w:szCs w:val="28"/>
          <w:lang w:val="en-US"/>
        </w:rPr>
        <w:t>Neural</w:t>
      </w:r>
      <w:r w:rsidR="0080611C" w:rsidRPr="00287F5C">
        <w:rPr>
          <w:color w:val="000000"/>
          <w:sz w:val="28"/>
          <w:szCs w:val="28"/>
        </w:rPr>
        <w:t xml:space="preserve"> Network</w:t>
      </w:r>
      <w:r>
        <w:rPr>
          <w:color w:val="000000"/>
          <w:sz w:val="28"/>
          <w:szCs w:val="28"/>
        </w:rPr>
        <w:t xml:space="preserve"> Toolbox. Данная программная среда</w:t>
      </w:r>
      <w:r w:rsidR="00F769E0">
        <w:rPr>
          <w:color w:val="000000"/>
          <w:sz w:val="28"/>
          <w:szCs w:val="28"/>
        </w:rPr>
        <w:t xml:space="preserve"> — это </w:t>
      </w:r>
      <w:r w:rsidR="0080611C">
        <w:rPr>
          <w:color w:val="000000"/>
          <w:sz w:val="28"/>
          <w:szCs w:val="28"/>
        </w:rPr>
        <w:t>программное обеспечение,</w:t>
      </w:r>
      <w:r w:rsidR="00F769E0">
        <w:rPr>
          <w:color w:val="000000"/>
          <w:sz w:val="28"/>
          <w:szCs w:val="28"/>
        </w:rPr>
        <w:t xml:space="preserve"> </w:t>
      </w:r>
      <w:r>
        <w:rPr>
          <w:color w:val="000000"/>
          <w:sz w:val="28"/>
          <w:szCs w:val="28"/>
        </w:rPr>
        <w:t xml:space="preserve">используемое </w:t>
      </w:r>
      <w:r w:rsidR="00F769E0">
        <w:rPr>
          <w:color w:val="000000"/>
          <w:sz w:val="28"/>
          <w:szCs w:val="28"/>
        </w:rPr>
        <w:t xml:space="preserve">для решения технических задач, где важным фактором является открытость системного блока, дающая возможность пользователю самолично менять и формировать функциональность той или иной среды </w:t>
      </w:r>
      <w:r w:rsidR="0041233C">
        <w:rPr>
          <w:color w:val="000000"/>
          <w:sz w:val="28"/>
          <w:szCs w:val="28"/>
        </w:rPr>
        <w:t>[</w:t>
      </w:r>
      <w:r w:rsidR="00010009">
        <w:rPr>
          <w:color w:val="000000"/>
          <w:sz w:val="28"/>
          <w:szCs w:val="28"/>
        </w:rPr>
        <w:t>3</w:t>
      </w:r>
      <w:r w:rsidR="0041233C">
        <w:rPr>
          <w:color w:val="000000"/>
          <w:sz w:val="28"/>
          <w:szCs w:val="28"/>
        </w:rPr>
        <w:t>]</w:t>
      </w:r>
      <w:r w:rsidR="002F71EF">
        <w:rPr>
          <w:color w:val="000000"/>
          <w:sz w:val="28"/>
          <w:szCs w:val="28"/>
        </w:rPr>
        <w:t>.</w:t>
      </w:r>
    </w:p>
    <w:p w:rsidR="00C80B5D" w:rsidRDefault="00C80B5D" w:rsidP="002866E6">
      <w:pPr>
        <w:ind w:firstLine="709"/>
        <w:jc w:val="both"/>
        <w:rPr>
          <w:sz w:val="28"/>
          <w:szCs w:val="28"/>
        </w:rPr>
      </w:pPr>
    </w:p>
    <w:p w:rsidR="00C80B5D" w:rsidRPr="00C80B5D" w:rsidRDefault="00F675EA" w:rsidP="002866E6">
      <w:pPr>
        <w:ind w:firstLine="709"/>
        <w:jc w:val="both"/>
        <w:rPr>
          <w:b/>
          <w:sz w:val="28"/>
          <w:szCs w:val="28"/>
        </w:rPr>
      </w:pPr>
      <w:r w:rsidRPr="000D32B7">
        <w:rPr>
          <w:b/>
          <w:sz w:val="28"/>
          <w:szCs w:val="28"/>
        </w:rPr>
        <w:t>4</w:t>
      </w:r>
      <w:r w:rsidR="00C80B5D">
        <w:rPr>
          <w:b/>
          <w:sz w:val="28"/>
          <w:szCs w:val="28"/>
        </w:rPr>
        <w:t>.</w:t>
      </w:r>
      <w:r w:rsidR="00E055A5">
        <w:rPr>
          <w:b/>
          <w:sz w:val="28"/>
          <w:szCs w:val="28"/>
        </w:rPr>
        <w:t>2</w:t>
      </w:r>
      <w:r w:rsidR="00C80B5D">
        <w:rPr>
          <w:b/>
          <w:sz w:val="28"/>
          <w:szCs w:val="28"/>
        </w:rPr>
        <w:t>.</w:t>
      </w:r>
      <w:r w:rsidR="00E055A5">
        <w:rPr>
          <w:b/>
          <w:sz w:val="28"/>
          <w:szCs w:val="28"/>
        </w:rPr>
        <w:t>2</w:t>
      </w:r>
      <w:r w:rsidR="00C80B5D" w:rsidRPr="00C80B5D">
        <w:rPr>
          <w:b/>
          <w:sz w:val="28"/>
          <w:szCs w:val="28"/>
        </w:rPr>
        <w:t xml:space="preserve"> Блок поддержки принятия решений</w:t>
      </w:r>
    </w:p>
    <w:p w:rsidR="00C80B5D" w:rsidRDefault="00C80B5D" w:rsidP="002866E6">
      <w:pPr>
        <w:ind w:firstLine="709"/>
        <w:jc w:val="both"/>
        <w:rPr>
          <w:sz w:val="28"/>
          <w:szCs w:val="28"/>
        </w:rPr>
      </w:pPr>
      <w:r>
        <w:rPr>
          <w:sz w:val="28"/>
          <w:szCs w:val="28"/>
        </w:rPr>
        <w:t>Спрогнозированное значение нагрузки может являться потреблением</w:t>
      </w:r>
      <w:r w:rsidR="00F769E0">
        <w:rPr>
          <w:sz w:val="28"/>
          <w:szCs w:val="28"/>
        </w:rPr>
        <w:t xml:space="preserve"> выше необходимого для нормальной работы оборудования или</w:t>
      </w:r>
      <w:r>
        <w:rPr>
          <w:sz w:val="28"/>
          <w:szCs w:val="28"/>
        </w:rPr>
        <w:t xml:space="preserve"> потреблением меньше среднего. </w:t>
      </w:r>
      <w:r w:rsidR="00B40669">
        <w:rPr>
          <w:sz w:val="28"/>
          <w:szCs w:val="28"/>
        </w:rPr>
        <w:t>Обе описанные ситуации могут</w:t>
      </w:r>
      <w:r>
        <w:rPr>
          <w:sz w:val="28"/>
          <w:szCs w:val="28"/>
        </w:rPr>
        <w:t xml:space="preserve"> негативно сказаться на работе</w:t>
      </w:r>
      <w:r w:rsidR="00B40669">
        <w:rPr>
          <w:sz w:val="28"/>
          <w:szCs w:val="28"/>
        </w:rPr>
        <w:t xml:space="preserve"> оборудования</w:t>
      </w:r>
      <w:r>
        <w:rPr>
          <w:sz w:val="28"/>
          <w:szCs w:val="28"/>
        </w:rPr>
        <w:t xml:space="preserve"> энергосистемы. Заранее имея прогноз такого события, появляется возможность произвести различные диспетчерские переключения обеспечивающие надежное электроснабжение потребителей и позволяющее сократить перегрузку и, следовательно, износ оборудования и элементов </w:t>
      </w:r>
      <w:r w:rsidR="003C1829">
        <w:rPr>
          <w:sz w:val="28"/>
          <w:szCs w:val="28"/>
        </w:rPr>
        <w:lastRenderedPageBreak/>
        <w:t>энергосистемы</w:t>
      </w:r>
      <w:r>
        <w:rPr>
          <w:sz w:val="28"/>
          <w:szCs w:val="28"/>
        </w:rPr>
        <w:t xml:space="preserve"> </w:t>
      </w:r>
      <w:r w:rsidR="003C1829">
        <w:rPr>
          <w:color w:val="000000"/>
          <w:sz w:val="28"/>
          <w:szCs w:val="28"/>
        </w:rPr>
        <w:t xml:space="preserve">[94]. </w:t>
      </w:r>
      <w:r>
        <w:rPr>
          <w:sz w:val="28"/>
          <w:szCs w:val="28"/>
        </w:rPr>
        <w:t>Например, блок БППР будет выдавать рекомендации следующего характера: включить в работу резервный трансформатор на определенной трансформаторной подстанции, перезапитать трансформаторную подстанцию от другой распределительной подстанции, либо по другой кабельной линии, чья пропускная способность не соответствует прогнозной нагрузки, сигнализировать о возможных аварийных ситуациях и перегрузках, необходимости перевода оборудования в энергосберегающие режимы. Предложенные рекомендации могут быть информативны непосредственно для диспетчерской службы, а также для оперативно-ремонтного персонала, главного инженера предприятия и экономического отдела.</w:t>
      </w:r>
      <w:r w:rsidR="00000A53" w:rsidRPr="00000A53">
        <w:rPr>
          <w:color w:val="000000"/>
          <w:sz w:val="28"/>
          <w:szCs w:val="28"/>
        </w:rPr>
        <w:t xml:space="preserve"> </w:t>
      </w:r>
    </w:p>
    <w:p w:rsidR="00C80B5D" w:rsidRDefault="00C80B5D" w:rsidP="002866E6">
      <w:pPr>
        <w:ind w:firstLine="709"/>
        <w:jc w:val="both"/>
        <w:rPr>
          <w:sz w:val="28"/>
          <w:szCs w:val="28"/>
        </w:rPr>
      </w:pPr>
      <w:r>
        <w:rPr>
          <w:sz w:val="28"/>
          <w:szCs w:val="28"/>
        </w:rPr>
        <w:t>Также БППР оснащен модулем обучения, управление этого модуля осуществляется экспертом. Эксперт оценивает результативность тех или иных рекомендаций, добавляет новые рекомендации, а также уточняет численные значения прогнозируемой нагрузки, при которых используется определенная рекомендация.</w:t>
      </w:r>
    </w:p>
    <w:p w:rsidR="00C80B5D" w:rsidRDefault="00C80B5D" w:rsidP="002866E6">
      <w:pPr>
        <w:ind w:firstLine="709"/>
        <w:jc w:val="both"/>
        <w:rPr>
          <w:sz w:val="28"/>
          <w:szCs w:val="28"/>
        </w:rPr>
      </w:pPr>
      <w:r>
        <w:rPr>
          <w:sz w:val="28"/>
          <w:szCs w:val="28"/>
        </w:rPr>
        <w:t xml:space="preserve">На рисунке </w:t>
      </w:r>
      <w:r w:rsidR="00FE39B7">
        <w:rPr>
          <w:sz w:val="28"/>
          <w:szCs w:val="28"/>
        </w:rPr>
        <w:t>2.3</w:t>
      </w:r>
      <w:r>
        <w:rPr>
          <w:sz w:val="28"/>
          <w:szCs w:val="28"/>
        </w:rPr>
        <w:t xml:space="preserve"> приведены примеры рекомендации, то есть мероприятий необходимых для оптимизации работы энергосистемы, определенные экспертом.</w:t>
      </w:r>
    </w:p>
    <w:p w:rsidR="00C80B5D" w:rsidRDefault="00C80B5D" w:rsidP="002866E6">
      <w:pPr>
        <w:ind w:firstLine="709"/>
        <w:jc w:val="both"/>
        <w:rPr>
          <w:sz w:val="28"/>
          <w:szCs w:val="28"/>
        </w:rPr>
      </w:pPr>
    </w:p>
    <w:p w:rsidR="00C80B5D" w:rsidRDefault="00AA7928" w:rsidP="002866E6">
      <w:pPr>
        <w:ind w:firstLine="709"/>
        <w:jc w:val="center"/>
        <w:rPr>
          <w:sz w:val="28"/>
          <w:szCs w:val="28"/>
        </w:rPr>
      </w:pPr>
      <w:r w:rsidRPr="00BD3444">
        <w:rPr>
          <w:noProof/>
          <w:sz w:val="28"/>
          <w:szCs w:val="28"/>
        </w:rPr>
        <w:drawing>
          <wp:inline distT="0" distB="0" distL="0" distR="0">
            <wp:extent cx="5486400" cy="4114800"/>
            <wp:effectExtent l="0" t="0" r="0" b="0"/>
            <wp:docPr id="1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C80B5D" w:rsidRDefault="00C80B5D" w:rsidP="002866E6">
      <w:pPr>
        <w:ind w:firstLine="709"/>
        <w:jc w:val="both"/>
        <w:rPr>
          <w:sz w:val="28"/>
          <w:szCs w:val="28"/>
        </w:rPr>
      </w:pPr>
    </w:p>
    <w:p w:rsidR="00C80B5D" w:rsidRDefault="00C80B5D" w:rsidP="002866E6">
      <w:pPr>
        <w:ind w:firstLine="709"/>
        <w:jc w:val="center"/>
        <w:rPr>
          <w:b/>
          <w:sz w:val="28"/>
          <w:szCs w:val="28"/>
        </w:rPr>
      </w:pPr>
      <w:r>
        <w:rPr>
          <w:noProof/>
          <w:sz w:val="28"/>
          <w:szCs w:val="28"/>
        </w:rPr>
        <w:t>Рисунок</w:t>
      </w:r>
      <w:r w:rsidR="00FE39B7">
        <w:rPr>
          <w:noProof/>
          <w:sz w:val="28"/>
          <w:szCs w:val="28"/>
        </w:rPr>
        <w:t xml:space="preserve"> </w:t>
      </w:r>
      <w:r w:rsidR="004E6532">
        <w:rPr>
          <w:noProof/>
          <w:sz w:val="28"/>
          <w:szCs w:val="28"/>
        </w:rPr>
        <w:t>4</w:t>
      </w:r>
      <w:r w:rsidR="00FE39B7">
        <w:rPr>
          <w:noProof/>
          <w:sz w:val="28"/>
          <w:szCs w:val="28"/>
        </w:rPr>
        <w:t>.3</w:t>
      </w:r>
      <w:r>
        <w:rPr>
          <w:noProof/>
          <w:sz w:val="28"/>
          <w:szCs w:val="28"/>
        </w:rPr>
        <w:t xml:space="preserve"> – </w:t>
      </w:r>
      <w:r>
        <w:rPr>
          <w:sz w:val="28"/>
          <w:szCs w:val="28"/>
        </w:rPr>
        <w:t>Пример базы рекомендаций по управлению элементами энергосистемы</w:t>
      </w:r>
    </w:p>
    <w:p w:rsidR="00C80B5D" w:rsidRDefault="00C80B5D" w:rsidP="002866E6">
      <w:pPr>
        <w:ind w:firstLine="709"/>
        <w:jc w:val="both"/>
        <w:rPr>
          <w:sz w:val="28"/>
          <w:szCs w:val="28"/>
        </w:rPr>
      </w:pPr>
    </w:p>
    <w:p w:rsidR="004E6532" w:rsidRDefault="004E6532" w:rsidP="002866E6">
      <w:pPr>
        <w:ind w:firstLine="709"/>
        <w:jc w:val="both"/>
        <w:rPr>
          <w:b/>
          <w:sz w:val="28"/>
          <w:szCs w:val="28"/>
        </w:rPr>
      </w:pPr>
    </w:p>
    <w:p w:rsidR="00C80B5D" w:rsidRPr="00C80B5D" w:rsidRDefault="00F675EA" w:rsidP="002866E6">
      <w:pPr>
        <w:ind w:firstLine="709"/>
        <w:jc w:val="both"/>
        <w:rPr>
          <w:b/>
          <w:sz w:val="28"/>
          <w:szCs w:val="28"/>
        </w:rPr>
      </w:pPr>
      <w:r w:rsidRPr="007B00D0">
        <w:rPr>
          <w:b/>
          <w:sz w:val="28"/>
          <w:szCs w:val="28"/>
        </w:rPr>
        <w:lastRenderedPageBreak/>
        <w:t>4</w:t>
      </w:r>
      <w:r w:rsidR="00C80B5D">
        <w:rPr>
          <w:b/>
          <w:sz w:val="28"/>
          <w:szCs w:val="28"/>
        </w:rPr>
        <w:t>.</w:t>
      </w:r>
      <w:r w:rsidR="00E055A5">
        <w:rPr>
          <w:b/>
          <w:sz w:val="28"/>
          <w:szCs w:val="28"/>
        </w:rPr>
        <w:t>2</w:t>
      </w:r>
      <w:r w:rsidR="00C80B5D">
        <w:rPr>
          <w:b/>
          <w:sz w:val="28"/>
          <w:szCs w:val="28"/>
        </w:rPr>
        <w:t>.</w:t>
      </w:r>
      <w:r w:rsidR="00E055A5">
        <w:rPr>
          <w:b/>
          <w:sz w:val="28"/>
          <w:szCs w:val="28"/>
        </w:rPr>
        <w:t>3</w:t>
      </w:r>
      <w:r w:rsidR="00C80B5D" w:rsidRPr="00C80B5D">
        <w:rPr>
          <w:b/>
          <w:sz w:val="28"/>
          <w:szCs w:val="28"/>
        </w:rPr>
        <w:t xml:space="preserve"> База данных</w:t>
      </w:r>
    </w:p>
    <w:p w:rsidR="00BE0FC6" w:rsidRDefault="00BE0FC6" w:rsidP="002866E6">
      <w:pPr>
        <w:ind w:firstLine="709"/>
        <w:jc w:val="both"/>
        <w:rPr>
          <w:color w:val="000000"/>
          <w:sz w:val="28"/>
          <w:szCs w:val="28"/>
        </w:rPr>
      </w:pPr>
      <w:r>
        <w:rPr>
          <w:color w:val="000000"/>
          <w:sz w:val="28"/>
          <w:szCs w:val="28"/>
        </w:rPr>
        <w:t xml:space="preserve">В современных базах данных наиболее часто встречающееся представление информации осуществляется в форме прямоугольных таблиц. Модель была создана Коддом в 1970-х гг. С ее формированием был начат новый уровень в </w:t>
      </w:r>
      <w:r w:rsidRPr="0012734A">
        <w:rPr>
          <w:color w:val="000000"/>
          <w:sz w:val="28"/>
          <w:szCs w:val="28"/>
        </w:rPr>
        <w:t xml:space="preserve">разработке </w:t>
      </w:r>
      <w:r w:rsidR="0012734A">
        <w:rPr>
          <w:color w:val="000000"/>
          <w:sz w:val="28"/>
          <w:szCs w:val="28"/>
        </w:rPr>
        <w:t>СУБД</w:t>
      </w:r>
      <w:r w:rsidR="0012734A" w:rsidRPr="0012734A">
        <w:rPr>
          <w:sz w:val="28"/>
          <w:szCs w:val="28"/>
        </w:rPr>
        <w:t xml:space="preserve"> </w:t>
      </w:r>
      <w:r w:rsidR="0012734A">
        <w:rPr>
          <w:sz w:val="28"/>
          <w:szCs w:val="28"/>
        </w:rPr>
        <w:t xml:space="preserve"> (</w:t>
      </w:r>
      <w:r w:rsidRPr="0012734A">
        <w:rPr>
          <w:sz w:val="28"/>
          <w:szCs w:val="28"/>
        </w:rPr>
        <w:t>систем управления базами данных</w:t>
      </w:r>
      <w:r>
        <w:rPr>
          <w:color w:val="000000"/>
          <w:sz w:val="28"/>
          <w:szCs w:val="28"/>
        </w:rPr>
        <w:t xml:space="preserve">). Регулирование и гибкость схемы наводят </w:t>
      </w:r>
      <w:r w:rsidR="00D96985">
        <w:rPr>
          <w:color w:val="000000"/>
          <w:sz w:val="28"/>
          <w:szCs w:val="28"/>
        </w:rPr>
        <w:t>разработчиков на</w:t>
      </w:r>
      <w:r>
        <w:rPr>
          <w:color w:val="000000"/>
          <w:sz w:val="28"/>
          <w:szCs w:val="28"/>
        </w:rPr>
        <w:t xml:space="preserve"> новые идеи. Несмотря на ряд упущений, реляционная модель организации данных стала доминировать, а реляционные СУБД широко используются в промышленности</w:t>
      </w:r>
      <w:r w:rsidR="0041233C" w:rsidRPr="0041233C">
        <w:rPr>
          <w:color w:val="000000"/>
          <w:sz w:val="28"/>
          <w:szCs w:val="28"/>
        </w:rPr>
        <w:t xml:space="preserve"> </w:t>
      </w:r>
      <w:r w:rsidR="0041233C">
        <w:rPr>
          <w:color w:val="000000"/>
          <w:sz w:val="28"/>
          <w:szCs w:val="28"/>
        </w:rPr>
        <w:t>[</w:t>
      </w:r>
      <w:r w:rsidR="00010009">
        <w:rPr>
          <w:color w:val="000000"/>
          <w:sz w:val="28"/>
          <w:szCs w:val="28"/>
        </w:rPr>
        <w:t>99</w:t>
      </w:r>
      <w:r w:rsidR="0041233C">
        <w:rPr>
          <w:color w:val="000000"/>
          <w:sz w:val="28"/>
          <w:szCs w:val="28"/>
        </w:rPr>
        <w:t>]</w:t>
      </w:r>
      <w:r w:rsidR="00B8265A">
        <w:rPr>
          <w:color w:val="000000"/>
          <w:sz w:val="28"/>
          <w:szCs w:val="28"/>
        </w:rPr>
        <w:t>.</w:t>
      </w:r>
    </w:p>
    <w:p w:rsidR="00DE782B" w:rsidRDefault="00DE782B" w:rsidP="002866E6">
      <w:pPr>
        <w:pStyle w:val="a4"/>
        <w:spacing w:after="0"/>
        <w:ind w:firstLine="709"/>
        <w:jc w:val="both"/>
      </w:pPr>
      <w:r>
        <w:rPr>
          <w:color w:val="000000"/>
          <w:sz w:val="28"/>
          <w:szCs w:val="28"/>
        </w:rPr>
        <w:t>Цифровая модель организации данных базируется на системе явлений реляционной алгебры, где: таблица, отношение, строчка, столбец, первичный ключ – важные элементы. Все действия с реляционной базой данных можно отнести к работе с таблицами. Структурно таблица имеет строки и столбцы, уникальное название в базе данных. Таблица описывает вид объекта реального пространства, где ее с</w:t>
      </w:r>
      <w:r w:rsidR="0041233C">
        <w:rPr>
          <w:color w:val="000000"/>
          <w:sz w:val="28"/>
          <w:szCs w:val="28"/>
        </w:rPr>
        <w:t>трока – это определенный объект [</w:t>
      </w:r>
      <w:r w:rsidR="00010009">
        <w:rPr>
          <w:color w:val="000000"/>
          <w:sz w:val="28"/>
          <w:szCs w:val="28"/>
        </w:rPr>
        <w:t>99</w:t>
      </w:r>
      <w:r w:rsidR="0041233C">
        <w:rPr>
          <w:color w:val="000000"/>
          <w:sz w:val="28"/>
          <w:szCs w:val="28"/>
        </w:rPr>
        <w:t>]</w:t>
      </w:r>
      <w:r w:rsidR="00B8265A">
        <w:rPr>
          <w:color w:val="000000"/>
          <w:sz w:val="28"/>
          <w:szCs w:val="28"/>
        </w:rPr>
        <w:t>.</w:t>
      </w:r>
    </w:p>
    <w:p w:rsidR="00B172EB" w:rsidRDefault="00B172EB" w:rsidP="002866E6">
      <w:pPr>
        <w:pStyle w:val="a4"/>
        <w:spacing w:after="0"/>
        <w:ind w:firstLine="709"/>
        <w:jc w:val="both"/>
      </w:pPr>
      <w:r>
        <w:rPr>
          <w:color w:val="000000"/>
          <w:sz w:val="28"/>
          <w:szCs w:val="28"/>
        </w:rPr>
        <w:t xml:space="preserve">Для того, кото использует информационные системы нужно, чтобы база данных отражала область знаний точно и однозначно. </w:t>
      </w:r>
      <w:r w:rsidR="00D96985">
        <w:rPr>
          <w:color w:val="000000"/>
          <w:sz w:val="28"/>
          <w:szCs w:val="28"/>
        </w:rPr>
        <w:t>Когда она</w:t>
      </w:r>
      <w:r>
        <w:rPr>
          <w:color w:val="000000"/>
          <w:sz w:val="28"/>
          <w:szCs w:val="28"/>
        </w:rPr>
        <w:t xml:space="preserve"> имеет данные характеристики, то БД соответствует условиям целостности. Для того, чтобы реализовать условия целостности, база данных ограничивается некоторыми системными рамками, называемые ограничениями целостности. Имеются 2 главных вида: </w:t>
      </w:r>
      <w:r>
        <w:rPr>
          <w:sz w:val="28"/>
          <w:szCs w:val="28"/>
          <w:lang w:val="kk-KZ"/>
        </w:rPr>
        <w:t>целостность сущности и целостность ссылок</w:t>
      </w:r>
      <w:r>
        <w:rPr>
          <w:color w:val="000000"/>
          <w:sz w:val="28"/>
          <w:szCs w:val="28"/>
        </w:rPr>
        <w:t xml:space="preserve">. Рамки первого вида состоят в том, что каждый кортеж отношений нужен для любого другого кортежа, т.е., если выразить это иначе, то любое соотношение нуждается в первичном ключе. Эта потребность удовлетворяется в стандартизированном формате, когда в системе не преломляются основные свойства связей. Ограничение целостности по ссылкам коррелирует с </w:t>
      </w:r>
      <w:r w:rsidR="00D96985">
        <w:rPr>
          <w:color w:val="000000"/>
          <w:sz w:val="28"/>
          <w:szCs w:val="28"/>
        </w:rPr>
        <w:t>тем, что внешний</w:t>
      </w:r>
      <w:r>
        <w:rPr>
          <w:color w:val="000000"/>
          <w:sz w:val="28"/>
          <w:szCs w:val="28"/>
        </w:rPr>
        <w:t xml:space="preserve"> ключ не становится указанием на отсутствующую строчку в таблице </w:t>
      </w:r>
      <w:r w:rsidR="0041233C">
        <w:rPr>
          <w:color w:val="000000"/>
          <w:sz w:val="28"/>
          <w:szCs w:val="28"/>
        </w:rPr>
        <w:t>[</w:t>
      </w:r>
      <w:r w:rsidR="00010009">
        <w:rPr>
          <w:color w:val="000000"/>
          <w:sz w:val="28"/>
          <w:szCs w:val="28"/>
        </w:rPr>
        <w:t>99</w:t>
      </w:r>
      <w:r w:rsidR="0041233C">
        <w:rPr>
          <w:color w:val="000000"/>
          <w:sz w:val="28"/>
          <w:szCs w:val="28"/>
        </w:rPr>
        <w:t>]</w:t>
      </w:r>
      <w:r w:rsidR="00B8265A">
        <w:rPr>
          <w:color w:val="000000"/>
          <w:sz w:val="28"/>
          <w:szCs w:val="28"/>
        </w:rPr>
        <w:t>.</w:t>
      </w:r>
    </w:p>
    <w:p w:rsidR="00C80B5D" w:rsidRPr="00B172EB" w:rsidRDefault="00C80B5D" w:rsidP="002866E6">
      <w:pPr>
        <w:ind w:firstLine="709"/>
        <w:jc w:val="both"/>
        <w:rPr>
          <w:sz w:val="28"/>
          <w:szCs w:val="28"/>
        </w:rPr>
      </w:pPr>
    </w:p>
    <w:p w:rsidR="00C80B5D" w:rsidRDefault="00C80B5D" w:rsidP="002866E6">
      <w:pPr>
        <w:ind w:firstLine="709"/>
        <w:jc w:val="both"/>
        <w:rPr>
          <w:sz w:val="28"/>
          <w:szCs w:val="28"/>
          <w:lang w:val="kk-KZ"/>
        </w:rPr>
      </w:pPr>
    </w:p>
    <w:p w:rsidR="00C80B5D" w:rsidRDefault="00AA7928" w:rsidP="002866E6">
      <w:pPr>
        <w:ind w:firstLine="709"/>
        <w:jc w:val="center"/>
        <w:rPr>
          <w:sz w:val="28"/>
          <w:szCs w:val="28"/>
        </w:rPr>
      </w:pPr>
      <w:r w:rsidRPr="00BD3444">
        <w:rPr>
          <w:noProof/>
          <w:sz w:val="28"/>
          <w:szCs w:val="28"/>
        </w:rPr>
        <w:drawing>
          <wp:inline distT="0" distB="0" distL="0" distR="0">
            <wp:extent cx="5305425" cy="2724150"/>
            <wp:effectExtent l="0" t="0" r="0" b="0"/>
            <wp:docPr id="15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50">
                      <a:extLst>
                        <a:ext uri="{28A0092B-C50C-407E-A947-70E740481C1C}">
                          <a14:useLocalDpi xmlns:a14="http://schemas.microsoft.com/office/drawing/2010/main" val="0"/>
                        </a:ext>
                      </a:extLst>
                    </a:blip>
                    <a:srcRect t="22189" r="56523" b="38054"/>
                    <a:stretch>
                      <a:fillRect/>
                    </a:stretch>
                  </pic:blipFill>
                  <pic:spPr bwMode="auto">
                    <a:xfrm>
                      <a:off x="0" y="0"/>
                      <a:ext cx="5305425" cy="2724150"/>
                    </a:xfrm>
                    <a:prstGeom prst="rect">
                      <a:avLst/>
                    </a:prstGeom>
                    <a:noFill/>
                    <a:ln>
                      <a:noFill/>
                    </a:ln>
                  </pic:spPr>
                </pic:pic>
              </a:graphicData>
            </a:graphic>
          </wp:inline>
        </w:drawing>
      </w:r>
    </w:p>
    <w:p w:rsidR="00C80B5D" w:rsidRDefault="00C80B5D" w:rsidP="002866E6">
      <w:pPr>
        <w:ind w:firstLine="709"/>
        <w:jc w:val="center"/>
        <w:rPr>
          <w:sz w:val="28"/>
          <w:szCs w:val="28"/>
        </w:rPr>
      </w:pPr>
      <w:r>
        <w:rPr>
          <w:sz w:val="28"/>
          <w:szCs w:val="28"/>
        </w:rPr>
        <w:t xml:space="preserve">Рисунок </w:t>
      </w:r>
      <w:r w:rsidR="004E6532">
        <w:rPr>
          <w:sz w:val="28"/>
          <w:szCs w:val="28"/>
        </w:rPr>
        <w:t>4</w:t>
      </w:r>
      <w:r w:rsidR="00FE39B7">
        <w:rPr>
          <w:sz w:val="28"/>
          <w:szCs w:val="28"/>
        </w:rPr>
        <w:t>.4</w:t>
      </w:r>
      <w:r>
        <w:rPr>
          <w:sz w:val="28"/>
          <w:szCs w:val="28"/>
        </w:rPr>
        <w:t xml:space="preserve"> – Форма записи данных в БД</w:t>
      </w:r>
    </w:p>
    <w:p w:rsidR="00C80B5D" w:rsidRDefault="00C80B5D" w:rsidP="002866E6">
      <w:pPr>
        <w:ind w:firstLine="709"/>
        <w:jc w:val="both"/>
        <w:rPr>
          <w:sz w:val="28"/>
          <w:szCs w:val="28"/>
        </w:rPr>
      </w:pPr>
    </w:p>
    <w:p w:rsidR="001D3704" w:rsidRDefault="0004218C" w:rsidP="002866E6">
      <w:pPr>
        <w:pStyle w:val="a4"/>
        <w:spacing w:after="0"/>
        <w:ind w:firstLine="709"/>
        <w:jc w:val="both"/>
      </w:pPr>
      <w:r>
        <w:rPr>
          <w:color w:val="000000"/>
          <w:sz w:val="28"/>
          <w:szCs w:val="28"/>
        </w:rPr>
        <w:lastRenderedPageBreak/>
        <w:t>Формирование базы данных происходило в срде</w:t>
      </w:r>
      <w:r w:rsidR="001D3704">
        <w:rPr>
          <w:color w:val="000000"/>
          <w:sz w:val="28"/>
          <w:szCs w:val="28"/>
        </w:rPr>
        <w:t xml:space="preserve"> Microsoft Office Excel, так </w:t>
      </w:r>
      <w:r>
        <w:rPr>
          <w:color w:val="000000"/>
          <w:sz w:val="28"/>
          <w:szCs w:val="28"/>
        </w:rPr>
        <w:t xml:space="preserve">как </w:t>
      </w:r>
      <w:r w:rsidR="001D3704">
        <w:rPr>
          <w:color w:val="000000"/>
          <w:sz w:val="28"/>
          <w:szCs w:val="28"/>
        </w:rPr>
        <w:t>программ</w:t>
      </w:r>
      <w:r>
        <w:rPr>
          <w:color w:val="000000"/>
          <w:sz w:val="28"/>
          <w:szCs w:val="28"/>
        </w:rPr>
        <w:t>ный продукт</w:t>
      </w:r>
      <w:r w:rsidR="001D3704">
        <w:rPr>
          <w:color w:val="000000"/>
          <w:sz w:val="28"/>
          <w:szCs w:val="28"/>
        </w:rPr>
        <w:t xml:space="preserve"> Matlab </w:t>
      </w:r>
      <w:r>
        <w:rPr>
          <w:color w:val="000000"/>
          <w:sz w:val="28"/>
          <w:szCs w:val="28"/>
        </w:rPr>
        <w:t>осуществляет поддержку форматов</w:t>
      </w:r>
      <w:r w:rsidR="001D3704">
        <w:rPr>
          <w:color w:val="000000"/>
          <w:sz w:val="28"/>
          <w:szCs w:val="28"/>
        </w:rPr>
        <w:t xml:space="preserve"> Microsoft Office и дает возможность загружать информацию в </w:t>
      </w:r>
      <w:r>
        <w:rPr>
          <w:color w:val="000000"/>
          <w:sz w:val="28"/>
          <w:szCs w:val="28"/>
        </w:rPr>
        <w:t>виде файлов с расширением</w:t>
      </w:r>
      <w:r w:rsidR="001D3704">
        <w:rPr>
          <w:color w:val="000000"/>
          <w:sz w:val="28"/>
          <w:szCs w:val="28"/>
        </w:rPr>
        <w:t xml:space="preserve"> .xlsx.</w:t>
      </w:r>
    </w:p>
    <w:p w:rsidR="001D3704" w:rsidRDefault="0004218C" w:rsidP="002866E6">
      <w:pPr>
        <w:pStyle w:val="a4"/>
        <w:spacing w:after="0"/>
        <w:ind w:firstLine="709"/>
        <w:jc w:val="both"/>
      </w:pPr>
      <w:r>
        <w:rPr>
          <w:color w:val="000000"/>
          <w:sz w:val="28"/>
          <w:szCs w:val="28"/>
        </w:rPr>
        <w:t>На входе блока прогнозирования энергопотребления используются входные данные, у</w:t>
      </w:r>
      <w:r w:rsidR="001D3704">
        <w:rPr>
          <w:color w:val="000000"/>
          <w:sz w:val="28"/>
          <w:szCs w:val="28"/>
        </w:rPr>
        <w:t xml:space="preserve">казанные на рисунке 2.4. </w:t>
      </w:r>
      <w:r>
        <w:rPr>
          <w:color w:val="000000"/>
          <w:sz w:val="28"/>
          <w:szCs w:val="28"/>
        </w:rPr>
        <w:t>В зависимости от объема обучающего задачника зависит к</w:t>
      </w:r>
      <w:r w:rsidR="001D3704">
        <w:rPr>
          <w:color w:val="000000"/>
          <w:sz w:val="28"/>
          <w:szCs w:val="28"/>
        </w:rPr>
        <w:t xml:space="preserve">оличественный показатель нейронов 1го слоя. </w:t>
      </w:r>
      <w:r>
        <w:rPr>
          <w:color w:val="000000"/>
          <w:sz w:val="28"/>
          <w:szCs w:val="28"/>
        </w:rPr>
        <w:t xml:space="preserve">В процессе обучения </w:t>
      </w:r>
      <w:r w:rsidR="002C602F">
        <w:rPr>
          <w:color w:val="000000"/>
          <w:sz w:val="28"/>
          <w:szCs w:val="28"/>
        </w:rPr>
        <w:t xml:space="preserve">предложенной </w:t>
      </w:r>
      <w:r>
        <w:rPr>
          <w:color w:val="000000"/>
          <w:sz w:val="28"/>
          <w:szCs w:val="28"/>
        </w:rPr>
        <w:t xml:space="preserve">нейронной сети </w:t>
      </w:r>
      <w:r w:rsidR="002C602F">
        <w:rPr>
          <w:color w:val="000000"/>
          <w:sz w:val="28"/>
          <w:szCs w:val="28"/>
        </w:rPr>
        <w:t>было определено опытным путем к</w:t>
      </w:r>
      <w:r w:rsidR="001D3704">
        <w:rPr>
          <w:color w:val="000000"/>
          <w:sz w:val="28"/>
          <w:szCs w:val="28"/>
        </w:rPr>
        <w:t>оличество скрытых слоев и</w:t>
      </w:r>
      <w:r w:rsidR="002C602F">
        <w:rPr>
          <w:color w:val="000000"/>
          <w:sz w:val="28"/>
          <w:szCs w:val="28"/>
        </w:rPr>
        <w:t xml:space="preserve"> составило 5 слоев. Р</w:t>
      </w:r>
      <w:r w:rsidR="001D3704">
        <w:rPr>
          <w:color w:val="000000"/>
          <w:sz w:val="28"/>
          <w:szCs w:val="28"/>
        </w:rPr>
        <w:t xml:space="preserve">ассчитывая весовые коэффициенты нейронов, </w:t>
      </w:r>
      <w:r w:rsidR="006C3BB2">
        <w:rPr>
          <w:color w:val="000000"/>
          <w:sz w:val="28"/>
          <w:szCs w:val="28"/>
        </w:rPr>
        <w:t>и</w:t>
      </w:r>
      <w:r w:rsidR="002C602F">
        <w:rPr>
          <w:color w:val="000000"/>
          <w:sz w:val="28"/>
          <w:szCs w:val="28"/>
        </w:rPr>
        <w:t xml:space="preserve">скусственная нейронная сеть </w:t>
      </w:r>
      <w:r w:rsidR="001D3704">
        <w:rPr>
          <w:color w:val="000000"/>
          <w:sz w:val="28"/>
          <w:szCs w:val="28"/>
        </w:rPr>
        <w:t xml:space="preserve">находит прогнозируемое энергопотребление для каждого часа рассматриваемого дня. </w:t>
      </w:r>
      <w:r w:rsidR="002C602F">
        <w:rPr>
          <w:color w:val="000000"/>
          <w:sz w:val="28"/>
          <w:szCs w:val="28"/>
        </w:rPr>
        <w:t>Выходной параметр сети и есть п</w:t>
      </w:r>
      <w:r w:rsidR="001D3704">
        <w:rPr>
          <w:color w:val="000000"/>
          <w:sz w:val="28"/>
          <w:szCs w:val="28"/>
        </w:rPr>
        <w:t>рогнозируемое потребление электроэнергии.</w:t>
      </w:r>
    </w:p>
    <w:p w:rsidR="00C80B5D" w:rsidRPr="00CA05CE" w:rsidRDefault="00C80B5D" w:rsidP="002866E6">
      <w:pPr>
        <w:ind w:firstLine="709"/>
        <w:jc w:val="both"/>
        <w:rPr>
          <w:color w:val="C00000"/>
          <w:sz w:val="28"/>
          <w:szCs w:val="28"/>
        </w:rPr>
      </w:pPr>
    </w:p>
    <w:p w:rsidR="00C80B5D" w:rsidRPr="00BD3444" w:rsidRDefault="00C80B5D" w:rsidP="002866E6">
      <w:pPr>
        <w:tabs>
          <w:tab w:val="center" w:pos="4678"/>
          <w:tab w:val="right" w:pos="9356"/>
        </w:tabs>
        <w:ind w:firstLine="709"/>
        <w:jc w:val="center"/>
        <w:rPr>
          <w:rStyle w:val="y2iqfc"/>
          <w:color w:val="202124"/>
          <w:sz w:val="28"/>
          <w:szCs w:val="28"/>
        </w:rPr>
      </w:pPr>
      <w:r w:rsidRPr="00CA05CE">
        <w:rPr>
          <w:color w:val="C00000"/>
          <w:sz w:val="28"/>
          <w:szCs w:val="28"/>
        </w:rPr>
        <w:t xml:space="preserve"> </w:t>
      </w:r>
    </w:p>
    <w:p w:rsidR="00BD3444" w:rsidRDefault="00BD3444" w:rsidP="002866E6">
      <w:pPr>
        <w:ind w:firstLine="709"/>
        <w:jc w:val="both"/>
        <w:rPr>
          <w:sz w:val="28"/>
          <w:szCs w:val="28"/>
        </w:rPr>
      </w:pPr>
    </w:p>
    <w:p w:rsidR="00BD3444" w:rsidRPr="00A954DE" w:rsidRDefault="00824FCC" w:rsidP="002866E6">
      <w:pPr>
        <w:ind w:firstLine="709"/>
        <w:contextualSpacing/>
        <w:jc w:val="both"/>
        <w:rPr>
          <w:b/>
          <w:sz w:val="28"/>
          <w:szCs w:val="28"/>
        </w:rPr>
      </w:pPr>
      <w:r w:rsidRPr="00824FCC">
        <w:rPr>
          <w:b/>
          <w:sz w:val="28"/>
          <w:szCs w:val="28"/>
        </w:rPr>
        <w:t>4</w:t>
      </w:r>
      <w:r w:rsidR="00BD3444" w:rsidRPr="00A954DE">
        <w:rPr>
          <w:b/>
          <w:sz w:val="28"/>
          <w:szCs w:val="28"/>
        </w:rPr>
        <w:t>.3 Принцип работы алгоритма поддержки принятия решений</w:t>
      </w:r>
    </w:p>
    <w:p w:rsidR="00BD3444" w:rsidRDefault="00BD3444" w:rsidP="002866E6">
      <w:pPr>
        <w:ind w:firstLine="709"/>
        <w:jc w:val="both"/>
        <w:rPr>
          <w:sz w:val="28"/>
          <w:szCs w:val="28"/>
        </w:rPr>
      </w:pPr>
      <w:r>
        <w:rPr>
          <w:sz w:val="28"/>
          <w:szCs w:val="28"/>
        </w:rPr>
        <w:t xml:space="preserve">Разработанная система поддержки принятия решений выполняет мониторинговую, прогнозирующую и анализирующую функции. </w:t>
      </w:r>
    </w:p>
    <w:p w:rsidR="00BD3444" w:rsidRDefault="00BD3444" w:rsidP="002866E6">
      <w:pPr>
        <w:ind w:firstLine="709"/>
        <w:jc w:val="both"/>
        <w:rPr>
          <w:sz w:val="28"/>
          <w:szCs w:val="28"/>
        </w:rPr>
      </w:pPr>
    </w:p>
    <w:p w:rsidR="00BD3444" w:rsidRDefault="00AA7928" w:rsidP="002866E6">
      <w:pPr>
        <w:ind w:firstLine="709"/>
        <w:rPr>
          <w:noProof/>
          <w:sz w:val="28"/>
          <w:szCs w:val="28"/>
        </w:rPr>
      </w:pPr>
      <w:r w:rsidRPr="00BD3444">
        <w:rPr>
          <w:noProof/>
          <w:sz w:val="28"/>
          <w:szCs w:val="28"/>
        </w:rPr>
        <w:drawing>
          <wp:inline distT="0" distB="0" distL="0" distR="0">
            <wp:extent cx="5610225" cy="3733800"/>
            <wp:effectExtent l="0" t="0" r="0" b="0"/>
            <wp:docPr id="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0225" cy="3733800"/>
                    </a:xfrm>
                    <a:prstGeom prst="rect">
                      <a:avLst/>
                    </a:prstGeom>
                    <a:noFill/>
                    <a:ln>
                      <a:noFill/>
                    </a:ln>
                  </pic:spPr>
                </pic:pic>
              </a:graphicData>
            </a:graphic>
          </wp:inline>
        </w:drawing>
      </w:r>
    </w:p>
    <w:p w:rsidR="00BD3444" w:rsidRDefault="00BD3444" w:rsidP="002866E6">
      <w:pPr>
        <w:ind w:firstLine="709"/>
        <w:jc w:val="center"/>
        <w:rPr>
          <w:noProof/>
          <w:sz w:val="28"/>
          <w:szCs w:val="28"/>
        </w:rPr>
      </w:pPr>
      <w:r>
        <w:rPr>
          <w:noProof/>
          <w:sz w:val="28"/>
          <w:szCs w:val="28"/>
        </w:rPr>
        <w:t>Рис</w:t>
      </w:r>
      <w:r w:rsidR="004E6532">
        <w:rPr>
          <w:noProof/>
          <w:sz w:val="28"/>
          <w:szCs w:val="28"/>
        </w:rPr>
        <w:t>унок 4</w:t>
      </w:r>
      <w:r w:rsidR="00C80B5D">
        <w:rPr>
          <w:noProof/>
          <w:sz w:val="28"/>
          <w:szCs w:val="28"/>
        </w:rPr>
        <w:t>.</w:t>
      </w:r>
      <w:r w:rsidR="004E6532">
        <w:rPr>
          <w:noProof/>
          <w:sz w:val="28"/>
          <w:szCs w:val="28"/>
        </w:rPr>
        <w:t>5</w:t>
      </w:r>
      <w:r w:rsidR="00C80B5D">
        <w:rPr>
          <w:noProof/>
          <w:sz w:val="28"/>
          <w:szCs w:val="28"/>
        </w:rPr>
        <w:t xml:space="preserve"> </w:t>
      </w:r>
      <w:r>
        <w:rPr>
          <w:noProof/>
          <w:sz w:val="28"/>
          <w:szCs w:val="28"/>
        </w:rPr>
        <w:t>– Алгоритм функционирования блока поддержки принятия решений</w:t>
      </w:r>
    </w:p>
    <w:p w:rsidR="00BD3444" w:rsidRDefault="00BD3444" w:rsidP="002866E6">
      <w:pPr>
        <w:ind w:firstLine="709"/>
        <w:jc w:val="both"/>
        <w:rPr>
          <w:sz w:val="28"/>
          <w:szCs w:val="28"/>
        </w:rPr>
      </w:pPr>
    </w:p>
    <w:p w:rsidR="00BD3444" w:rsidRDefault="00BD3444" w:rsidP="002866E6">
      <w:pPr>
        <w:ind w:firstLine="709"/>
        <w:jc w:val="both"/>
        <w:rPr>
          <w:snapToGrid w:val="0"/>
          <w:color w:val="000000"/>
          <w:w w:val="0"/>
          <w:sz w:val="0"/>
          <w:szCs w:val="0"/>
          <w:u w:color="000000"/>
          <w:bdr w:val="none" w:sz="0" w:space="0" w:color="000000"/>
          <w:shd w:val="clear" w:color="000000" w:fill="000000"/>
          <w:lang w:eastAsia="x-none" w:bidi="x-none"/>
        </w:rPr>
      </w:pPr>
      <w:r w:rsidRPr="002700F9">
        <w:rPr>
          <w:sz w:val="28"/>
          <w:szCs w:val="28"/>
        </w:rPr>
        <w:t xml:space="preserve">Работа алгоритма начинается с анализа данных о спрогнозированном энергопотреблении. На первом этапе определяется допустимое минимальное </w:t>
      </w: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m:t>
            </m:r>
            <m:r>
              <w:rPr>
                <w:rFonts w:ascii="Cambria Math" w:hAnsi="Cambria Math"/>
                <w:sz w:val="28"/>
                <w:szCs w:val="28"/>
                <w:lang w:val="en-US"/>
              </w:rPr>
              <m:t>min</m:t>
            </m:r>
          </m:sub>
        </m:sSub>
      </m:oMath>
      <w:r w:rsidRPr="002700F9">
        <w:rPr>
          <w:rStyle w:val="tlid-translation"/>
          <w:sz w:val="28"/>
          <w:szCs w:val="28"/>
        </w:rPr>
        <w:t xml:space="preserve"> и максимальное значение </w:t>
      </w: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m:t>
            </m:r>
            <m:r>
              <w:rPr>
                <w:rFonts w:ascii="Cambria Math" w:hAnsi="Cambria Math"/>
                <w:sz w:val="28"/>
                <w:szCs w:val="28"/>
                <w:lang w:val="en-US"/>
              </w:rPr>
              <m:t>max</m:t>
            </m:r>
          </m:sub>
        </m:sSub>
      </m:oMath>
      <w:r w:rsidRPr="002700F9">
        <w:rPr>
          <w:rStyle w:val="tlid-translation"/>
          <w:sz w:val="28"/>
          <w:szCs w:val="28"/>
        </w:rPr>
        <w:t xml:space="preserve"> прогнозируемой величины. Точечное значение в этом случае лежит в следующих пределах </w:t>
      </w:r>
      <m:oMath>
        <m:sSub>
          <m:sSubPr>
            <m:ctrlPr>
              <w:rPr>
                <w:rFonts w:ascii="Cambria Math" w:hAnsi="Cambria Math"/>
                <w:i/>
                <w:sz w:val="28"/>
                <w:szCs w:val="28"/>
              </w:rPr>
            </m:ctrlPr>
          </m:sSubPr>
          <m:e>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m:t>
                </m:r>
              </m:sub>
            </m:sSub>
            <m:r>
              <w:rPr>
                <w:rFonts w:ascii="Cambria Math" w:hAnsi="Cambria Math"/>
                <w:sz w:val="28"/>
                <w:szCs w:val="28"/>
              </w:rPr>
              <m:t>(</m:t>
            </m:r>
            <m:r>
              <w:rPr>
                <w:rFonts w:ascii="Cambria Math" w:hAnsi="Cambria Math"/>
                <w:sz w:val="28"/>
                <w:szCs w:val="28"/>
                <w:lang w:val="en-US"/>
              </w:rPr>
              <m:t>W</m:t>
            </m:r>
          </m:e>
          <m:sub>
            <m:r>
              <w:rPr>
                <w:rFonts w:ascii="Cambria Math" w:hAnsi="Cambria Math"/>
                <w:sz w:val="28"/>
                <w:szCs w:val="28"/>
              </w:rPr>
              <m:t>p</m:t>
            </m:r>
            <m:r>
              <w:rPr>
                <w:rFonts w:ascii="Cambria Math" w:hAnsi="Cambria Math"/>
                <w:sz w:val="28"/>
                <w:szCs w:val="28"/>
                <w:lang w:val="en-US"/>
              </w:rPr>
              <m:t>max</m:t>
            </m:r>
            <m:r>
              <w:rPr>
                <w:rFonts w:ascii="Cambria Math" w:hAnsi="Cambria Math"/>
                <w:sz w:val="28"/>
                <w:szCs w:val="28"/>
              </w:rPr>
              <m:t xml:space="preserve"> </m:t>
            </m:r>
          </m:sub>
        </m:sSub>
        <m:r>
          <w:rPr>
            <w:rFonts w:ascii="Cambria Math" w:hAnsi="Cambria Math"/>
            <w:sz w:val="28"/>
            <w:szCs w:val="28"/>
          </w:rPr>
          <m:t xml:space="preserve">&lt; </m:t>
        </m:r>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m:t>
            </m:r>
          </m:sub>
        </m:sSub>
        <m:r>
          <w:rPr>
            <w:rFonts w:ascii="Cambria Math" w:hAnsi="Cambria Math"/>
            <w:sz w:val="28"/>
            <w:szCs w:val="28"/>
          </w:rPr>
          <m:t xml:space="preserve"> &lt;</m:t>
        </m:r>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m:t>
            </m:r>
            <m:r>
              <w:rPr>
                <w:rFonts w:ascii="Cambria Math" w:hAnsi="Cambria Math"/>
                <w:sz w:val="28"/>
                <w:szCs w:val="28"/>
                <w:lang w:val="en-US"/>
              </w:rPr>
              <m:t>min</m:t>
            </m:r>
          </m:sub>
        </m:sSub>
        <m:r>
          <w:rPr>
            <w:rFonts w:ascii="Cambria Math" w:hAnsi="Cambria Math"/>
            <w:sz w:val="28"/>
            <w:szCs w:val="28"/>
          </w:rPr>
          <m:t>)</m:t>
        </m:r>
      </m:oMath>
      <w:r w:rsidRPr="002700F9">
        <w:rPr>
          <w:rStyle w:val="tlid-translation"/>
          <w:sz w:val="28"/>
          <w:szCs w:val="28"/>
        </w:rPr>
        <w:t>.  Таким образом для каждого отрезка времени существует собственный допустимый интервал значений прогнозируемой величины, графически представлен на рисунке Х</w:t>
      </w:r>
      <w:r>
        <w:rPr>
          <w:rStyle w:val="tlid-translation"/>
          <w:sz w:val="28"/>
          <w:szCs w:val="28"/>
        </w:rPr>
        <w:t>. Данные о допустимых минимальных и максимальных значениях потребления энергии хранятся в блоке База рекомендаций, где осуществляется поиск и фильтрация.</w:t>
      </w:r>
    </w:p>
    <w:p w:rsidR="00BD3444" w:rsidRDefault="00AA7928" w:rsidP="002866E6">
      <w:pPr>
        <w:ind w:firstLine="709"/>
        <w:jc w:val="center"/>
        <w:rPr>
          <w:rStyle w:val="tlid-translation"/>
          <w:sz w:val="28"/>
          <w:szCs w:val="28"/>
        </w:rPr>
      </w:pPr>
      <w:r w:rsidRPr="00BD3444">
        <w:rPr>
          <w:rStyle w:val="tlid-translation"/>
          <w:noProof/>
          <w:sz w:val="28"/>
          <w:szCs w:val="28"/>
        </w:rPr>
        <w:drawing>
          <wp:inline distT="0" distB="0" distL="0" distR="0">
            <wp:extent cx="3990975" cy="3048000"/>
            <wp:effectExtent l="0" t="0" r="0" b="0"/>
            <wp:docPr id="167" name="Рисунок 11" descr="C:\Users\PC\Downloads\Таблицы-Модель_page-0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PC\Downloads\Таблицы-Модель_page-0001 (2).jpg"/>
                    <pic:cNvPicPr>
                      <a:picLocks noChangeAspect="1" noChangeArrowheads="1"/>
                    </pic:cNvPicPr>
                  </pic:nvPicPr>
                  <pic:blipFill>
                    <a:blip r:embed="rId52">
                      <a:extLst>
                        <a:ext uri="{28A0092B-C50C-407E-A947-70E740481C1C}">
                          <a14:useLocalDpi xmlns:a14="http://schemas.microsoft.com/office/drawing/2010/main" val="0"/>
                        </a:ext>
                      </a:extLst>
                    </a:blip>
                    <a:srcRect l="14801" t="56459" r="19939" b="8389"/>
                    <a:stretch>
                      <a:fillRect/>
                    </a:stretch>
                  </pic:blipFill>
                  <pic:spPr bwMode="auto">
                    <a:xfrm>
                      <a:off x="0" y="0"/>
                      <a:ext cx="3990975" cy="3048000"/>
                    </a:xfrm>
                    <a:prstGeom prst="rect">
                      <a:avLst/>
                    </a:prstGeom>
                    <a:noFill/>
                    <a:ln>
                      <a:noFill/>
                    </a:ln>
                  </pic:spPr>
                </pic:pic>
              </a:graphicData>
            </a:graphic>
          </wp:inline>
        </w:drawing>
      </w:r>
    </w:p>
    <w:p w:rsidR="00BD3444" w:rsidRDefault="00BD3444" w:rsidP="002866E6">
      <w:pPr>
        <w:ind w:firstLine="709"/>
        <w:jc w:val="center"/>
        <w:rPr>
          <w:rStyle w:val="tlid-translation"/>
          <w:sz w:val="28"/>
          <w:szCs w:val="28"/>
        </w:rPr>
      </w:pPr>
      <w:r w:rsidRPr="002700F9">
        <w:rPr>
          <w:rStyle w:val="tlid-translation"/>
          <w:sz w:val="28"/>
          <w:szCs w:val="28"/>
        </w:rPr>
        <w:t xml:space="preserve">Рисунок </w:t>
      </w:r>
      <w:r w:rsidR="004E6532">
        <w:rPr>
          <w:rStyle w:val="tlid-translation"/>
          <w:sz w:val="28"/>
          <w:szCs w:val="28"/>
        </w:rPr>
        <w:t>4</w:t>
      </w:r>
      <w:r w:rsidR="00C80B5D">
        <w:rPr>
          <w:rStyle w:val="tlid-translation"/>
          <w:sz w:val="28"/>
          <w:szCs w:val="28"/>
        </w:rPr>
        <w:t>.</w:t>
      </w:r>
      <w:r w:rsidR="004E6532">
        <w:rPr>
          <w:rStyle w:val="tlid-translation"/>
          <w:sz w:val="28"/>
          <w:szCs w:val="28"/>
        </w:rPr>
        <w:t>6</w:t>
      </w:r>
      <w:r w:rsidRPr="002700F9">
        <w:rPr>
          <w:rStyle w:val="tlid-translation"/>
          <w:sz w:val="28"/>
          <w:szCs w:val="28"/>
        </w:rPr>
        <w:t xml:space="preserve"> – Интервалы прогнозного значения</w:t>
      </w:r>
    </w:p>
    <w:p w:rsidR="00FE39B7" w:rsidRDefault="00FE39B7" w:rsidP="002866E6">
      <w:pPr>
        <w:ind w:firstLine="709"/>
        <w:jc w:val="center"/>
        <w:rPr>
          <w:rStyle w:val="tlid-translation"/>
          <w:sz w:val="28"/>
          <w:szCs w:val="28"/>
        </w:rPr>
      </w:pPr>
    </w:p>
    <w:p w:rsidR="00BD3444" w:rsidRPr="00BD3444" w:rsidRDefault="00BD3444" w:rsidP="002866E6">
      <w:pPr>
        <w:ind w:firstLine="709"/>
        <w:jc w:val="both"/>
        <w:rPr>
          <w:rStyle w:val="tlid-translation"/>
          <w:sz w:val="28"/>
          <w:szCs w:val="28"/>
        </w:rPr>
      </w:pPr>
      <w:r>
        <w:rPr>
          <w:rStyle w:val="tlid-translation"/>
          <w:sz w:val="28"/>
          <w:szCs w:val="28"/>
        </w:rPr>
        <w:t xml:space="preserve">При выполнении условия и нахождения прогнозного значения </w:t>
      </w: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m:t>
            </m:r>
          </m:sub>
        </m:sSub>
      </m:oMath>
      <w:r w:rsidRPr="00BD3444">
        <w:rPr>
          <w:rStyle w:val="tlid-translation"/>
          <w:sz w:val="28"/>
          <w:szCs w:val="28"/>
        </w:rPr>
        <w:t xml:space="preserve"> в допустимых пределах, алгоритм приходит в конечную точку схемы и прекращает работу. В противном случае,  устанавливается в какой области лежит </w:t>
      </w:r>
      <w:r>
        <w:rPr>
          <w:rStyle w:val="tlid-translation"/>
          <w:sz w:val="28"/>
          <w:szCs w:val="28"/>
        </w:rPr>
        <w:t xml:space="preserve">значение </w:t>
      </w: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m:t>
            </m:r>
          </m:sub>
        </m:sSub>
      </m:oMath>
      <w:r w:rsidRPr="00BD3444">
        <w:rPr>
          <w:rStyle w:val="tlid-translation"/>
          <w:sz w:val="28"/>
          <w:szCs w:val="28"/>
        </w:rPr>
        <w:t xml:space="preserve"> и в зависимости от этого из блока База рекомендаций для каждой конкретной ситуации выбирается рекомендация по управляющему воздействию </w:t>
      </w:r>
      <m:oMath>
        <m:sSub>
          <m:sSubPr>
            <m:ctrlPr>
              <w:rPr>
                <w:rFonts w:ascii="Cambria Math" w:hAnsi="Cambria Math"/>
                <w:i/>
                <w:sz w:val="28"/>
                <w:szCs w:val="28"/>
              </w:rPr>
            </m:ctrlPr>
          </m:sSubPr>
          <m:e>
            <m:r>
              <w:rPr>
                <w:rFonts w:ascii="Cambria Math" w:hAnsi="Cambria Math"/>
                <w:sz w:val="28"/>
                <w:szCs w:val="28"/>
              </w:rPr>
              <m:t>&lt;</m:t>
            </m:r>
            <m:r>
              <w:rPr>
                <w:rFonts w:ascii="Cambria Math" w:hAnsi="Cambria Math"/>
                <w:sz w:val="28"/>
                <w:szCs w:val="28"/>
                <w:lang w:val="en-US"/>
              </w:rPr>
              <m:t>R</m:t>
            </m:r>
          </m:e>
          <m:sub>
            <m:r>
              <w:rPr>
                <w:rFonts w:ascii="Cambria Math" w:hAnsi="Cambria Math"/>
                <w:sz w:val="28"/>
                <w:szCs w:val="28"/>
              </w:rPr>
              <m:t>i</m:t>
            </m:r>
          </m:sub>
        </m:sSub>
        <m:r>
          <w:rPr>
            <w:rFonts w:ascii="Cambria Math" w:hAnsi="Cambria Math"/>
            <w:sz w:val="28"/>
            <w:szCs w:val="28"/>
          </w:rPr>
          <m:t>&gt;…</m:t>
        </m:r>
        <m:sSub>
          <m:sSubPr>
            <m:ctrlPr>
              <w:rPr>
                <w:rFonts w:ascii="Cambria Math" w:hAnsi="Cambria Math"/>
                <w:i/>
                <w:sz w:val="28"/>
                <w:szCs w:val="28"/>
              </w:rPr>
            </m:ctrlPr>
          </m:sSubPr>
          <m:e>
            <m:r>
              <w:rPr>
                <w:rFonts w:ascii="Cambria Math" w:hAnsi="Cambria Math"/>
                <w:sz w:val="28"/>
                <w:szCs w:val="28"/>
              </w:rPr>
              <m:t>&lt;</m:t>
            </m:r>
            <m:r>
              <w:rPr>
                <w:rFonts w:ascii="Cambria Math" w:hAnsi="Cambria Math"/>
                <w:sz w:val="28"/>
                <w:szCs w:val="28"/>
                <w:lang w:val="en-US"/>
              </w:rPr>
              <m:t>R</m:t>
            </m:r>
          </m:e>
          <m:sub>
            <m:r>
              <w:rPr>
                <w:rFonts w:ascii="Cambria Math" w:hAnsi="Cambria Math"/>
                <w:sz w:val="28"/>
                <w:szCs w:val="28"/>
              </w:rPr>
              <m:t>j</m:t>
            </m:r>
          </m:sub>
        </m:sSub>
        <m:r>
          <w:rPr>
            <w:rFonts w:ascii="Cambria Math" w:hAnsi="Cambria Math"/>
            <w:sz w:val="28"/>
            <w:szCs w:val="28"/>
          </w:rPr>
          <m:t>&gt;</m:t>
        </m:r>
      </m:oMath>
      <w:r w:rsidRPr="00BD3444">
        <w:rPr>
          <w:rStyle w:val="tlid-translation"/>
          <w:sz w:val="28"/>
          <w:szCs w:val="28"/>
        </w:rPr>
        <w:t xml:space="preserve">. Предлагаемое решение выводится для ознакомления с ним диспетчером. </w:t>
      </w:r>
    </w:p>
    <w:p w:rsidR="00BD3444" w:rsidRPr="00BD3444" w:rsidRDefault="00BD3444" w:rsidP="002866E6">
      <w:pPr>
        <w:ind w:firstLine="709"/>
        <w:jc w:val="both"/>
        <w:rPr>
          <w:rStyle w:val="tlid-translation"/>
          <w:sz w:val="28"/>
          <w:szCs w:val="28"/>
        </w:rPr>
      </w:pPr>
      <w:r w:rsidRPr="00BD3444">
        <w:rPr>
          <w:rStyle w:val="tlid-translation"/>
          <w:sz w:val="28"/>
          <w:szCs w:val="28"/>
        </w:rPr>
        <w:t xml:space="preserve">Алгоритмом функционирования блока поддержки диспетчерских решений также предусмотрен модуль обучения. Основа процесса обработки информации в данном модуле производится экспертом, целью является пополнение базы данных рекомендаций, представляющий интерес для диспетчера. Эксперт оценивает достигнуто ли оптимальное распределение мощностей при выполнении диспетчером предложенных системой рекомендаций. При положительном ответе алгоритм завершает свою работу, при отрицательном эксперт уточняет численные значения  </w:t>
      </w: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m:t>
            </m:r>
            <m:r>
              <w:rPr>
                <w:rFonts w:ascii="Cambria Math" w:hAnsi="Cambria Math"/>
                <w:sz w:val="28"/>
                <w:szCs w:val="28"/>
                <w:lang w:val="en-US"/>
              </w:rPr>
              <m:t>max</m:t>
            </m:r>
          </m:sub>
        </m:sSub>
      </m:oMath>
      <w:r w:rsidRPr="00BD3444">
        <w:rPr>
          <w:rStyle w:val="tlid-translation"/>
          <w:sz w:val="28"/>
          <w:szCs w:val="28"/>
        </w:rPr>
        <w:t xml:space="preserve"> и </w:t>
      </w: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rPr>
              <m:t>p</m:t>
            </m:r>
            <m:r>
              <w:rPr>
                <w:rFonts w:ascii="Cambria Math" w:hAnsi="Cambria Math"/>
                <w:sz w:val="28"/>
                <w:szCs w:val="28"/>
                <w:lang w:val="en-US"/>
              </w:rPr>
              <m:t>min</m:t>
            </m:r>
          </m:sub>
        </m:sSub>
      </m:oMath>
      <w:r w:rsidRPr="00BD3444">
        <w:rPr>
          <w:rStyle w:val="tlid-translation"/>
          <w:sz w:val="28"/>
          <w:szCs w:val="28"/>
        </w:rPr>
        <w:t>, а также создает дополнительные рекомендации для Базы данных. Работа эксперта подразумевает ручной ввод данных в систему.</w:t>
      </w:r>
    </w:p>
    <w:p w:rsidR="00BD3444" w:rsidRDefault="00BD3444" w:rsidP="002866E6">
      <w:pPr>
        <w:ind w:firstLine="709"/>
        <w:jc w:val="both"/>
        <w:rPr>
          <w:rStyle w:val="tlid-translation"/>
          <w:sz w:val="28"/>
          <w:szCs w:val="28"/>
        </w:rPr>
      </w:pPr>
      <w:r w:rsidRPr="00BD3444">
        <w:rPr>
          <w:rStyle w:val="tlid-translation"/>
          <w:sz w:val="28"/>
          <w:szCs w:val="28"/>
        </w:rPr>
        <w:t>В качестве эксперта в данном случае должен выступать высоко квалифицированный специалист в области электроэнергетики, имеющий практические знания о работе распределительной э</w:t>
      </w:r>
      <w:r w:rsidR="00C80B5D">
        <w:rPr>
          <w:rStyle w:val="tlid-translation"/>
          <w:sz w:val="28"/>
          <w:szCs w:val="28"/>
        </w:rPr>
        <w:t xml:space="preserve">нергетической системы, умеющий </w:t>
      </w:r>
      <w:r w:rsidRPr="00BD3444">
        <w:rPr>
          <w:rStyle w:val="tlid-translation"/>
          <w:sz w:val="28"/>
          <w:szCs w:val="28"/>
        </w:rPr>
        <w:t>ясно интерпретировать свои знания, методы и приемы.</w:t>
      </w:r>
    </w:p>
    <w:p w:rsidR="006C3BB2" w:rsidRPr="00F462D0" w:rsidRDefault="006C3BB2" w:rsidP="002866E6">
      <w:pPr>
        <w:ind w:firstLine="709"/>
        <w:jc w:val="both"/>
        <w:rPr>
          <w:sz w:val="28"/>
          <w:szCs w:val="28"/>
        </w:rPr>
      </w:pPr>
      <w:r w:rsidRPr="00F462D0">
        <w:rPr>
          <w:sz w:val="28"/>
          <w:szCs w:val="28"/>
        </w:rPr>
        <w:lastRenderedPageBreak/>
        <w:t>Системная функциональная архитектура системы принятия решен</w:t>
      </w:r>
      <w:r w:rsidR="004E6532">
        <w:rPr>
          <w:sz w:val="28"/>
          <w:szCs w:val="28"/>
        </w:rPr>
        <w:t>ий представлена ​​на рисунке 4</w:t>
      </w:r>
      <w:r w:rsidRPr="00F462D0">
        <w:rPr>
          <w:sz w:val="28"/>
          <w:szCs w:val="28"/>
        </w:rPr>
        <w:t>.</w:t>
      </w:r>
      <w:r w:rsidR="004E6532">
        <w:rPr>
          <w:sz w:val="28"/>
          <w:szCs w:val="28"/>
        </w:rPr>
        <w:t>7</w:t>
      </w:r>
    </w:p>
    <w:p w:rsidR="006C3BB2" w:rsidRDefault="006C3BB2" w:rsidP="002866E6">
      <w:pPr>
        <w:ind w:firstLine="709"/>
        <w:jc w:val="both"/>
        <w:rPr>
          <w:rStyle w:val="tlid-translation"/>
          <w:sz w:val="28"/>
          <w:szCs w:val="28"/>
        </w:rPr>
      </w:pPr>
    </w:p>
    <w:p w:rsidR="00824FCC" w:rsidRPr="00CA05CE" w:rsidRDefault="00F462D0" w:rsidP="002866E6">
      <w:pPr>
        <w:tabs>
          <w:tab w:val="center" w:pos="4678"/>
          <w:tab w:val="right" w:pos="9356"/>
        </w:tabs>
        <w:ind w:firstLine="709"/>
        <w:jc w:val="center"/>
        <w:rPr>
          <w:color w:val="C00000"/>
          <w:sz w:val="28"/>
          <w:szCs w:val="28"/>
        </w:rPr>
      </w:pPr>
      <w:r w:rsidRPr="00F462D0">
        <w:rPr>
          <w:noProof/>
          <w:color w:val="C00000"/>
          <w:sz w:val="28"/>
          <w:szCs w:val="28"/>
        </w:rPr>
        <w:drawing>
          <wp:inline distT="0" distB="0" distL="0" distR="0">
            <wp:extent cx="3508581" cy="6403181"/>
            <wp:effectExtent l="0" t="0" r="0" b="0"/>
            <wp:docPr id="40" name="Рисунок 40" descr="C:\Users\PC\Downloads\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Downloads\схема.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09212" cy="6404333"/>
                    </a:xfrm>
                    <a:prstGeom prst="rect">
                      <a:avLst/>
                    </a:prstGeom>
                    <a:noFill/>
                    <a:ln>
                      <a:noFill/>
                    </a:ln>
                  </pic:spPr>
                </pic:pic>
              </a:graphicData>
            </a:graphic>
          </wp:inline>
        </w:drawing>
      </w:r>
    </w:p>
    <w:p w:rsidR="00824FCC" w:rsidRPr="00824FCC" w:rsidRDefault="00824FCC" w:rsidP="002866E6">
      <w:pPr>
        <w:ind w:firstLine="709"/>
        <w:jc w:val="center"/>
        <w:rPr>
          <w:sz w:val="28"/>
          <w:szCs w:val="28"/>
        </w:rPr>
      </w:pPr>
      <w:r w:rsidRPr="00824FCC">
        <w:rPr>
          <w:sz w:val="28"/>
          <w:szCs w:val="28"/>
        </w:rPr>
        <w:t xml:space="preserve">Рисунок </w:t>
      </w:r>
      <w:r w:rsidR="004E6532">
        <w:rPr>
          <w:sz w:val="28"/>
          <w:szCs w:val="28"/>
        </w:rPr>
        <w:t>4.7</w:t>
      </w:r>
      <w:r w:rsidRPr="00824FCC">
        <w:rPr>
          <w:sz w:val="28"/>
          <w:szCs w:val="28"/>
        </w:rPr>
        <w:t xml:space="preserve"> – Схематическая диаграмма функциональной архитектуры системы принятия решений</w:t>
      </w:r>
    </w:p>
    <w:p w:rsidR="00824FCC" w:rsidRPr="00824FCC" w:rsidRDefault="00824FCC" w:rsidP="002866E6">
      <w:pPr>
        <w:ind w:firstLine="709"/>
        <w:jc w:val="both"/>
        <w:rPr>
          <w:sz w:val="28"/>
          <w:szCs w:val="28"/>
        </w:rPr>
      </w:pPr>
    </w:p>
    <w:p w:rsidR="00824FCC" w:rsidRPr="00824FCC" w:rsidRDefault="00824FCC" w:rsidP="002866E6">
      <w:pPr>
        <w:ind w:firstLine="709"/>
        <w:jc w:val="both"/>
        <w:rPr>
          <w:sz w:val="28"/>
          <w:szCs w:val="28"/>
        </w:rPr>
      </w:pPr>
      <w:r w:rsidRPr="00824FCC">
        <w:rPr>
          <w:sz w:val="28"/>
          <w:szCs w:val="28"/>
        </w:rPr>
        <w:t>Предлагаемые укрупненные методы поддержки принятия решений состоят из следующих этапов: прогнозирование энергопотребления, которое осуществляется с помощью искусственной нейронной сети и использование результирующей величины для выбора управляющего воздействия, обеспечивающего возможность распределения мощности в электроэнергетической системе в оптимальном способ.</w:t>
      </w:r>
    </w:p>
    <w:p w:rsidR="00824FCC" w:rsidRDefault="00824FCC" w:rsidP="002866E6">
      <w:pPr>
        <w:ind w:firstLine="709"/>
        <w:jc w:val="both"/>
        <w:rPr>
          <w:rStyle w:val="tlid-translation"/>
          <w:sz w:val="28"/>
          <w:szCs w:val="28"/>
        </w:rPr>
      </w:pPr>
    </w:p>
    <w:p w:rsidR="00FE39B7" w:rsidRDefault="00FE39B7" w:rsidP="002866E6">
      <w:pPr>
        <w:ind w:firstLine="709"/>
        <w:jc w:val="both"/>
        <w:rPr>
          <w:sz w:val="28"/>
          <w:szCs w:val="28"/>
        </w:rPr>
      </w:pPr>
    </w:p>
    <w:p w:rsidR="00BD3444" w:rsidRPr="00FE39B7" w:rsidRDefault="00824FCC" w:rsidP="002866E6">
      <w:pPr>
        <w:ind w:firstLine="709"/>
        <w:contextualSpacing/>
        <w:jc w:val="both"/>
        <w:rPr>
          <w:b/>
          <w:sz w:val="28"/>
          <w:szCs w:val="28"/>
        </w:rPr>
      </w:pPr>
      <w:r w:rsidRPr="000D32B7">
        <w:rPr>
          <w:b/>
          <w:sz w:val="28"/>
          <w:szCs w:val="28"/>
        </w:rPr>
        <w:t>4</w:t>
      </w:r>
      <w:r w:rsidR="00BD3444" w:rsidRPr="00FE39B7">
        <w:rPr>
          <w:b/>
          <w:sz w:val="28"/>
          <w:szCs w:val="28"/>
        </w:rPr>
        <w:t>.4 Выводы по главе</w:t>
      </w:r>
    </w:p>
    <w:p w:rsidR="00BD3444" w:rsidRDefault="00BD3444" w:rsidP="002866E6">
      <w:pPr>
        <w:ind w:firstLine="709"/>
        <w:jc w:val="both"/>
        <w:rPr>
          <w:sz w:val="28"/>
          <w:szCs w:val="28"/>
        </w:rPr>
      </w:pPr>
      <w:r w:rsidRPr="00BD3444">
        <w:rPr>
          <w:sz w:val="28"/>
          <w:szCs w:val="28"/>
        </w:rPr>
        <w:t xml:space="preserve">В данной работе в отличие от существующих систем диспетчерского управления представлена </w:t>
      </w:r>
      <w:r w:rsidR="0080611C" w:rsidRPr="00BD3444">
        <w:rPr>
          <w:sz w:val="28"/>
          <w:szCs w:val="28"/>
        </w:rPr>
        <w:t>новая система,</w:t>
      </w:r>
      <w:r w:rsidRPr="00BD3444">
        <w:rPr>
          <w:sz w:val="28"/>
          <w:szCs w:val="28"/>
        </w:rPr>
        <w:t xml:space="preserve"> использующая результаты прогнозирования энергопотребления нейронной сетью в диспетчерском управлении. Предлагается </w:t>
      </w:r>
      <w:r w:rsidR="0080611C" w:rsidRPr="00BD3444">
        <w:rPr>
          <w:sz w:val="28"/>
          <w:szCs w:val="28"/>
        </w:rPr>
        <w:t>подход,</w:t>
      </w:r>
      <w:r w:rsidRPr="00BD3444">
        <w:rPr>
          <w:sz w:val="28"/>
          <w:szCs w:val="28"/>
        </w:rPr>
        <w:t xml:space="preserve"> при котором точная и быстрая оценка энерг</w:t>
      </w:r>
      <w:r w:rsidR="00FE39B7">
        <w:rPr>
          <w:sz w:val="28"/>
          <w:szCs w:val="28"/>
        </w:rPr>
        <w:t xml:space="preserve">етической нагрузки в период на </w:t>
      </w:r>
      <w:r w:rsidRPr="00BD3444">
        <w:rPr>
          <w:sz w:val="28"/>
          <w:szCs w:val="28"/>
        </w:rPr>
        <w:t>час вперед будет использоваться при принятии диспетчерских решений. Также, в отличие от наиболее распространенного способа прогнозирования нагрузки, где прогноз строится на исторических данных, авторами добавлен параметр почасовой температуры и выходного дня, что позволило улучшить точность и производительность системы прогнозирования. Таким образом, представлен новый интеллектуальный метод прогнозирования нагрузки и дальнейший анализ прогноза, который реализу</w:t>
      </w:r>
      <w:r w:rsidR="00FE39B7">
        <w:rPr>
          <w:sz w:val="28"/>
          <w:szCs w:val="28"/>
        </w:rPr>
        <w:t>ет обмен информацией с диспетче</w:t>
      </w:r>
      <w:r w:rsidRPr="00BD3444">
        <w:rPr>
          <w:sz w:val="28"/>
          <w:szCs w:val="28"/>
        </w:rPr>
        <w:t>рской службой и предлагает вспомогательное решение или предупреждение, то есть обеспечивает техническую поддержку персонала принимающего решения в управлении и планировании р</w:t>
      </w:r>
      <w:r>
        <w:rPr>
          <w:sz w:val="28"/>
          <w:szCs w:val="28"/>
        </w:rPr>
        <w:t>аботы энергосистемы.</w:t>
      </w:r>
    </w:p>
    <w:p w:rsidR="00BD3444" w:rsidRDefault="00BD3444" w:rsidP="002866E6">
      <w:pPr>
        <w:ind w:firstLine="709"/>
        <w:jc w:val="both"/>
        <w:rPr>
          <w:sz w:val="28"/>
          <w:szCs w:val="28"/>
        </w:rPr>
      </w:pPr>
    </w:p>
    <w:p w:rsidR="00BD3444" w:rsidRPr="007B68E3" w:rsidRDefault="00BD3444" w:rsidP="002866E6">
      <w:pPr>
        <w:ind w:firstLine="709"/>
        <w:jc w:val="both"/>
        <w:rPr>
          <w:sz w:val="28"/>
          <w:szCs w:val="28"/>
        </w:rPr>
      </w:pPr>
    </w:p>
    <w:p w:rsidR="00BD3444" w:rsidRPr="007B68E3" w:rsidRDefault="00BD3444" w:rsidP="002866E6">
      <w:pPr>
        <w:ind w:firstLine="709"/>
        <w:jc w:val="both"/>
        <w:rPr>
          <w:color w:val="C00000"/>
          <w:sz w:val="28"/>
          <w:szCs w:val="28"/>
        </w:rPr>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BD3444" w:rsidRDefault="00BD3444" w:rsidP="002866E6">
      <w:pPr>
        <w:ind w:firstLine="709"/>
      </w:pPr>
    </w:p>
    <w:p w:rsidR="001656AA" w:rsidRDefault="001656AA" w:rsidP="002866E6">
      <w:pPr>
        <w:ind w:firstLine="709"/>
      </w:pPr>
    </w:p>
    <w:p w:rsidR="001656AA" w:rsidRDefault="001656AA" w:rsidP="002866E6">
      <w:pPr>
        <w:ind w:firstLine="709"/>
      </w:pPr>
    </w:p>
    <w:p w:rsidR="001656AA" w:rsidRDefault="001656AA" w:rsidP="002866E6">
      <w:pPr>
        <w:ind w:firstLine="709"/>
      </w:pPr>
    </w:p>
    <w:p w:rsidR="001656AA" w:rsidRDefault="001656AA" w:rsidP="002866E6">
      <w:pPr>
        <w:ind w:firstLine="709"/>
      </w:pPr>
    </w:p>
    <w:p w:rsidR="00AE2A0B" w:rsidRDefault="00AE2A0B" w:rsidP="002866E6">
      <w:pPr>
        <w:ind w:firstLine="709"/>
      </w:pPr>
    </w:p>
    <w:p w:rsidR="00AE2A0B" w:rsidRDefault="00AE2A0B" w:rsidP="002866E6">
      <w:pPr>
        <w:ind w:firstLine="709"/>
      </w:pPr>
    </w:p>
    <w:p w:rsidR="00AE2A0B" w:rsidRDefault="00AE2A0B" w:rsidP="002866E6">
      <w:pPr>
        <w:ind w:firstLine="709"/>
      </w:pPr>
    </w:p>
    <w:p w:rsidR="00AE2A0B" w:rsidRDefault="00AE2A0B" w:rsidP="002866E6">
      <w:pPr>
        <w:ind w:firstLine="709"/>
      </w:pPr>
    </w:p>
    <w:p w:rsidR="00FE39B7" w:rsidRDefault="00FE39B7" w:rsidP="002866E6">
      <w:pPr>
        <w:ind w:firstLine="709"/>
      </w:pPr>
    </w:p>
    <w:p w:rsidR="00FE39B7" w:rsidRDefault="00FE39B7" w:rsidP="002866E6">
      <w:pPr>
        <w:ind w:firstLine="709"/>
      </w:pPr>
    </w:p>
    <w:p w:rsidR="00FE39B7" w:rsidRDefault="00FE39B7" w:rsidP="002866E6">
      <w:pPr>
        <w:ind w:firstLine="709"/>
      </w:pPr>
    </w:p>
    <w:p w:rsidR="00FE39B7" w:rsidRDefault="00FE39B7" w:rsidP="002866E6">
      <w:pPr>
        <w:ind w:firstLine="709"/>
      </w:pPr>
    </w:p>
    <w:p w:rsidR="00FE39B7" w:rsidRDefault="00FE39B7" w:rsidP="002866E6">
      <w:pPr>
        <w:ind w:firstLine="709"/>
      </w:pPr>
    </w:p>
    <w:p w:rsidR="00FE39B7" w:rsidRDefault="00FE39B7" w:rsidP="002866E6">
      <w:pPr>
        <w:ind w:firstLine="709"/>
      </w:pPr>
    </w:p>
    <w:p w:rsidR="00FE39B7" w:rsidRDefault="00FE39B7" w:rsidP="002866E6">
      <w:pPr>
        <w:ind w:firstLine="709"/>
      </w:pPr>
    </w:p>
    <w:p w:rsidR="00FE39B7" w:rsidRDefault="00FE39B7" w:rsidP="002866E6">
      <w:pPr>
        <w:ind w:firstLine="709"/>
      </w:pPr>
    </w:p>
    <w:p w:rsidR="00AE2A0B" w:rsidRDefault="00824FCC" w:rsidP="002866E6">
      <w:pPr>
        <w:ind w:firstLine="709"/>
        <w:contextualSpacing/>
        <w:jc w:val="both"/>
        <w:rPr>
          <w:b/>
          <w:sz w:val="28"/>
          <w:szCs w:val="28"/>
        </w:rPr>
      </w:pPr>
      <w:r w:rsidRPr="00824FCC">
        <w:rPr>
          <w:b/>
          <w:sz w:val="28"/>
          <w:szCs w:val="28"/>
        </w:rPr>
        <w:lastRenderedPageBreak/>
        <w:t>5</w:t>
      </w:r>
      <w:r w:rsidR="00FE39B7" w:rsidRPr="00FE39B7">
        <w:rPr>
          <w:b/>
          <w:sz w:val="28"/>
          <w:szCs w:val="28"/>
        </w:rPr>
        <w:t xml:space="preserve"> ЭКСПЕРИМЕНТАЛЬНОЕ ИССЛЕДОВАНИЕ СИСТЕМЫ ПРОГНОЗИРОВАНЯ ЭНЕРГОПОТРЕБЛЕНИЯ ДЛЯ ПОДДЕРЖКИ ПРИНЯТИЯ РЕШЕНИЙ</w:t>
      </w:r>
    </w:p>
    <w:p w:rsidR="00FE39B7" w:rsidRPr="00FE39B7" w:rsidRDefault="00FE39B7" w:rsidP="002866E6">
      <w:pPr>
        <w:ind w:firstLine="709"/>
        <w:contextualSpacing/>
        <w:jc w:val="both"/>
        <w:rPr>
          <w:b/>
          <w:sz w:val="28"/>
          <w:szCs w:val="28"/>
        </w:rPr>
      </w:pPr>
    </w:p>
    <w:p w:rsidR="00AE2A0B" w:rsidRPr="00FE39B7" w:rsidRDefault="00824FCC" w:rsidP="002866E6">
      <w:pPr>
        <w:ind w:firstLine="709"/>
        <w:contextualSpacing/>
        <w:jc w:val="both"/>
        <w:rPr>
          <w:b/>
          <w:sz w:val="28"/>
          <w:szCs w:val="28"/>
        </w:rPr>
      </w:pPr>
      <w:r w:rsidRPr="000D32B7">
        <w:rPr>
          <w:b/>
          <w:sz w:val="28"/>
          <w:szCs w:val="28"/>
        </w:rPr>
        <w:t>5</w:t>
      </w:r>
      <w:r w:rsidR="00AE2A0B" w:rsidRPr="00FE39B7">
        <w:rPr>
          <w:b/>
          <w:sz w:val="28"/>
          <w:szCs w:val="28"/>
        </w:rPr>
        <w:t>.1 Планирование эксперимента</w:t>
      </w:r>
    </w:p>
    <w:p w:rsidR="00AE2A0B" w:rsidRDefault="00AE2A0B" w:rsidP="002866E6">
      <w:pPr>
        <w:ind w:firstLine="709"/>
        <w:contextualSpacing/>
        <w:jc w:val="both"/>
        <w:rPr>
          <w:sz w:val="28"/>
          <w:szCs w:val="28"/>
        </w:rPr>
      </w:pPr>
      <w:r>
        <w:rPr>
          <w:sz w:val="28"/>
          <w:szCs w:val="28"/>
        </w:rPr>
        <w:t xml:space="preserve">Предложенная система краткосрочного прогнозирования энергопотребления была протестирована в среде </w:t>
      </w:r>
      <w:r>
        <w:rPr>
          <w:sz w:val="28"/>
          <w:szCs w:val="28"/>
          <w:lang w:val="en-US"/>
        </w:rPr>
        <w:t>MATLAB</w:t>
      </w:r>
      <w:r>
        <w:rPr>
          <w:sz w:val="28"/>
          <w:szCs w:val="28"/>
        </w:rPr>
        <w:t xml:space="preserve">, результаты исследования представлены в данной главе. </w:t>
      </w:r>
    </w:p>
    <w:p w:rsidR="00AE2A0B" w:rsidRDefault="00AE2A0B" w:rsidP="002866E6">
      <w:pPr>
        <w:ind w:firstLine="709"/>
        <w:contextualSpacing/>
        <w:jc w:val="both"/>
        <w:rPr>
          <w:sz w:val="28"/>
          <w:szCs w:val="28"/>
        </w:rPr>
      </w:pPr>
      <w:r>
        <w:rPr>
          <w:sz w:val="28"/>
          <w:szCs w:val="28"/>
        </w:rPr>
        <w:t>В ходе эксперимента выполнялись исследования различных прогнозных моделей, отличающихся составом обучающейся выборки:</w:t>
      </w:r>
    </w:p>
    <w:p w:rsidR="00AE2A0B" w:rsidRPr="0064064C" w:rsidRDefault="00AE2A0B" w:rsidP="0064064C">
      <w:pPr>
        <w:pStyle w:val="af6"/>
        <w:numPr>
          <w:ilvl w:val="0"/>
          <w:numId w:val="45"/>
        </w:numPr>
        <w:tabs>
          <w:tab w:val="left" w:pos="284"/>
          <w:tab w:val="left" w:pos="426"/>
        </w:tabs>
        <w:ind w:left="0" w:firstLine="0"/>
        <w:rPr>
          <w:szCs w:val="28"/>
        </w:rPr>
      </w:pPr>
      <w:r w:rsidRPr="0064064C">
        <w:rPr>
          <w:szCs w:val="28"/>
        </w:rPr>
        <w:t>краткосрочный прогноз энергопотребления на основе ретроспективных данных;</w:t>
      </w:r>
    </w:p>
    <w:p w:rsidR="00AE2A0B" w:rsidRPr="0064064C" w:rsidRDefault="00AE2A0B" w:rsidP="0064064C">
      <w:pPr>
        <w:pStyle w:val="af6"/>
        <w:numPr>
          <w:ilvl w:val="0"/>
          <w:numId w:val="45"/>
        </w:numPr>
        <w:tabs>
          <w:tab w:val="left" w:pos="284"/>
          <w:tab w:val="left" w:pos="426"/>
        </w:tabs>
        <w:ind w:left="0" w:firstLine="0"/>
        <w:rPr>
          <w:szCs w:val="28"/>
        </w:rPr>
      </w:pPr>
      <w:r w:rsidRPr="0064064C">
        <w:rPr>
          <w:szCs w:val="28"/>
        </w:rPr>
        <w:t xml:space="preserve">краткосрочный прогноз энергопотребления на основе ретроспективных данных </w:t>
      </w:r>
      <w:r w:rsidRPr="0064064C">
        <w:rPr>
          <w:color w:val="000000"/>
          <w:szCs w:val="28"/>
        </w:rPr>
        <w:t>и с учетом дня недели</w:t>
      </w:r>
      <w:r w:rsidRPr="0064064C">
        <w:rPr>
          <w:szCs w:val="28"/>
        </w:rPr>
        <w:t>;</w:t>
      </w:r>
    </w:p>
    <w:p w:rsidR="00AE2A0B" w:rsidRPr="0064064C" w:rsidRDefault="00AE2A0B" w:rsidP="0064064C">
      <w:pPr>
        <w:pStyle w:val="af6"/>
        <w:numPr>
          <w:ilvl w:val="0"/>
          <w:numId w:val="45"/>
        </w:numPr>
        <w:tabs>
          <w:tab w:val="left" w:pos="284"/>
          <w:tab w:val="left" w:pos="426"/>
        </w:tabs>
        <w:ind w:left="0" w:firstLine="0"/>
        <w:rPr>
          <w:szCs w:val="28"/>
        </w:rPr>
      </w:pPr>
      <w:r w:rsidRPr="0064064C">
        <w:rPr>
          <w:szCs w:val="28"/>
        </w:rPr>
        <w:t xml:space="preserve">краткосрочный прогноз энергопотребления на основе ретроспективных данных </w:t>
      </w:r>
      <w:r w:rsidRPr="0064064C">
        <w:rPr>
          <w:color w:val="000000"/>
          <w:szCs w:val="28"/>
        </w:rPr>
        <w:t>с учетом дня недели и температуры окружающей среды</w:t>
      </w:r>
      <w:r w:rsidR="0064064C">
        <w:rPr>
          <w:szCs w:val="28"/>
        </w:rPr>
        <w:t>;</w:t>
      </w:r>
    </w:p>
    <w:p w:rsidR="00AE2A0B" w:rsidRPr="0064064C" w:rsidRDefault="00AE2A0B" w:rsidP="0064064C">
      <w:pPr>
        <w:pStyle w:val="af6"/>
        <w:numPr>
          <w:ilvl w:val="0"/>
          <w:numId w:val="45"/>
        </w:numPr>
        <w:tabs>
          <w:tab w:val="left" w:pos="284"/>
          <w:tab w:val="left" w:pos="426"/>
        </w:tabs>
        <w:ind w:left="0" w:firstLine="0"/>
        <w:rPr>
          <w:szCs w:val="28"/>
        </w:rPr>
      </w:pPr>
      <w:r w:rsidRPr="0064064C">
        <w:rPr>
          <w:szCs w:val="28"/>
        </w:rPr>
        <w:t>краткосрочный прогноз энергопотребления с нормали</w:t>
      </w:r>
      <w:r w:rsidR="0064064C">
        <w:rPr>
          <w:szCs w:val="28"/>
        </w:rPr>
        <w:t>зацией входных данных и без нее.</w:t>
      </w:r>
    </w:p>
    <w:p w:rsidR="00AE2A0B" w:rsidRPr="0064064C" w:rsidRDefault="00AE2A0B" w:rsidP="0064064C">
      <w:pPr>
        <w:ind w:firstLine="709"/>
        <w:rPr>
          <w:sz w:val="28"/>
          <w:szCs w:val="28"/>
        </w:rPr>
      </w:pPr>
      <w:r w:rsidRPr="0064064C">
        <w:rPr>
          <w:sz w:val="28"/>
          <w:szCs w:val="28"/>
        </w:rPr>
        <w:t>Экспериментальные исследования и все вычисления производились на персональном компьютере</w:t>
      </w:r>
      <w:r w:rsidR="00FA1DC0" w:rsidRPr="0064064C">
        <w:rPr>
          <w:sz w:val="28"/>
          <w:szCs w:val="28"/>
        </w:rPr>
        <w:t xml:space="preserve"> следующей модификации</w:t>
      </w:r>
      <w:r w:rsidR="002325A4" w:rsidRPr="0064064C">
        <w:rPr>
          <w:sz w:val="28"/>
          <w:szCs w:val="28"/>
        </w:rPr>
        <w:t xml:space="preserve"> [</w:t>
      </w:r>
      <w:r w:rsidR="00010009">
        <w:rPr>
          <w:sz w:val="28"/>
          <w:szCs w:val="28"/>
        </w:rPr>
        <w:t>100</w:t>
      </w:r>
      <w:r w:rsidR="002325A4" w:rsidRPr="0064064C">
        <w:rPr>
          <w:sz w:val="28"/>
          <w:szCs w:val="28"/>
        </w:rPr>
        <w:t>]</w:t>
      </w:r>
      <w:r w:rsidRPr="0064064C">
        <w:rPr>
          <w:sz w:val="28"/>
          <w:szCs w:val="28"/>
        </w:rPr>
        <w:t>:</w:t>
      </w:r>
    </w:p>
    <w:p w:rsidR="00AE2A0B" w:rsidRPr="0064064C" w:rsidRDefault="00AE2A0B" w:rsidP="0064064C">
      <w:pPr>
        <w:pStyle w:val="af6"/>
        <w:numPr>
          <w:ilvl w:val="0"/>
          <w:numId w:val="45"/>
        </w:numPr>
        <w:shd w:val="clear" w:color="auto" w:fill="FFFFFF"/>
        <w:tabs>
          <w:tab w:val="left" w:pos="284"/>
          <w:tab w:val="left" w:pos="426"/>
        </w:tabs>
        <w:ind w:left="0" w:firstLine="0"/>
        <w:rPr>
          <w:szCs w:val="28"/>
          <w:lang w:val="en-US"/>
        </w:rPr>
      </w:pPr>
      <w:r w:rsidRPr="0064064C">
        <w:rPr>
          <w:szCs w:val="28"/>
        </w:rPr>
        <w:t>Процессор</w:t>
      </w:r>
      <w:r w:rsidRPr="0064064C">
        <w:rPr>
          <w:szCs w:val="28"/>
          <w:lang w:val="en-US"/>
        </w:rPr>
        <w:t>: Intel(R) Core(TM) i7-4702MQ CPU @ 2.20GHz   2.20 GHz;</w:t>
      </w:r>
    </w:p>
    <w:p w:rsidR="00AE2A0B" w:rsidRPr="0064064C" w:rsidRDefault="00AE2A0B" w:rsidP="0064064C">
      <w:pPr>
        <w:pStyle w:val="af6"/>
        <w:numPr>
          <w:ilvl w:val="0"/>
          <w:numId w:val="45"/>
        </w:numPr>
        <w:shd w:val="clear" w:color="auto" w:fill="FFFFFF"/>
        <w:tabs>
          <w:tab w:val="left" w:pos="284"/>
          <w:tab w:val="left" w:pos="426"/>
        </w:tabs>
        <w:ind w:left="0" w:firstLine="0"/>
        <w:rPr>
          <w:szCs w:val="28"/>
        </w:rPr>
      </w:pPr>
      <w:r w:rsidRPr="0064064C">
        <w:rPr>
          <w:szCs w:val="28"/>
        </w:rPr>
        <w:t>Оперативная память: 8,00 ГБ</w:t>
      </w:r>
      <w:r w:rsidR="00FA1DC0" w:rsidRPr="0064064C">
        <w:rPr>
          <w:szCs w:val="28"/>
        </w:rPr>
        <w:t xml:space="preserve"> (ОЗУ)</w:t>
      </w:r>
      <w:r w:rsidRPr="0064064C">
        <w:rPr>
          <w:szCs w:val="28"/>
        </w:rPr>
        <w:t>;</w:t>
      </w:r>
    </w:p>
    <w:p w:rsidR="00AE2A0B" w:rsidRPr="0064064C" w:rsidRDefault="00AE2A0B" w:rsidP="0064064C">
      <w:pPr>
        <w:pStyle w:val="af6"/>
        <w:numPr>
          <w:ilvl w:val="0"/>
          <w:numId w:val="45"/>
        </w:numPr>
        <w:shd w:val="clear" w:color="auto" w:fill="FFFFFF"/>
        <w:tabs>
          <w:tab w:val="left" w:pos="284"/>
          <w:tab w:val="left" w:pos="426"/>
        </w:tabs>
        <w:ind w:left="0" w:firstLine="0"/>
        <w:rPr>
          <w:szCs w:val="28"/>
        </w:rPr>
      </w:pPr>
      <w:r w:rsidRPr="0064064C">
        <w:rPr>
          <w:szCs w:val="28"/>
        </w:rPr>
        <w:t>Видеокарта: GeForce GT740M</w:t>
      </w:r>
      <w:r w:rsidR="0064064C">
        <w:rPr>
          <w:szCs w:val="28"/>
        </w:rPr>
        <w:t>;</w:t>
      </w:r>
    </w:p>
    <w:p w:rsidR="00AE2A0B" w:rsidRPr="0064064C" w:rsidRDefault="00AE2A0B" w:rsidP="0064064C">
      <w:pPr>
        <w:pStyle w:val="af6"/>
        <w:numPr>
          <w:ilvl w:val="0"/>
          <w:numId w:val="45"/>
        </w:numPr>
        <w:shd w:val="clear" w:color="auto" w:fill="FFFFFF"/>
        <w:tabs>
          <w:tab w:val="left" w:pos="284"/>
          <w:tab w:val="left" w:pos="426"/>
        </w:tabs>
        <w:ind w:left="0" w:firstLine="0"/>
        <w:rPr>
          <w:szCs w:val="28"/>
        </w:rPr>
      </w:pPr>
      <w:r w:rsidRPr="0064064C">
        <w:rPr>
          <w:szCs w:val="28"/>
        </w:rPr>
        <w:t>Операционная система</w:t>
      </w:r>
      <w:r w:rsidR="00FA1DC0" w:rsidRPr="0064064C">
        <w:rPr>
          <w:szCs w:val="28"/>
        </w:rPr>
        <w:t xml:space="preserve"> (ОС)</w:t>
      </w:r>
      <w:r w:rsidRPr="0064064C">
        <w:rPr>
          <w:szCs w:val="28"/>
        </w:rPr>
        <w:t>: Windows 10 Pro 64-разрядная операционная система.</w:t>
      </w:r>
    </w:p>
    <w:p w:rsidR="00AE2A0B" w:rsidRDefault="00D97760" w:rsidP="002866E6">
      <w:pPr>
        <w:pStyle w:val="Default"/>
        <w:ind w:firstLine="709"/>
        <w:jc w:val="both"/>
        <w:rPr>
          <w:sz w:val="28"/>
          <w:szCs w:val="28"/>
        </w:rPr>
      </w:pPr>
      <w:r>
        <w:rPr>
          <w:color w:val="auto"/>
          <w:sz w:val="28"/>
          <w:szCs w:val="28"/>
        </w:rPr>
        <w:t>Для р</w:t>
      </w:r>
      <w:r w:rsidR="00AE2A0B" w:rsidRPr="001B5839">
        <w:rPr>
          <w:color w:val="auto"/>
          <w:sz w:val="28"/>
          <w:szCs w:val="28"/>
        </w:rPr>
        <w:t>асчет</w:t>
      </w:r>
      <w:r>
        <w:rPr>
          <w:color w:val="auto"/>
          <w:sz w:val="28"/>
          <w:szCs w:val="28"/>
        </w:rPr>
        <w:t>а</w:t>
      </w:r>
      <w:r w:rsidR="00AE2A0B" w:rsidRPr="001B5839">
        <w:rPr>
          <w:color w:val="auto"/>
          <w:sz w:val="28"/>
          <w:szCs w:val="28"/>
        </w:rPr>
        <w:t xml:space="preserve"> средней</w:t>
      </w:r>
      <w:r w:rsidR="00AE2A0B">
        <w:rPr>
          <w:sz w:val="28"/>
          <w:szCs w:val="28"/>
        </w:rPr>
        <w:t xml:space="preserve"> относительной ошибки </w:t>
      </w:r>
      <w:r w:rsidR="006C3BB2">
        <w:rPr>
          <w:sz w:val="28"/>
          <w:szCs w:val="28"/>
        </w:rPr>
        <w:t>прогнозирования объемов энергопотребления</w:t>
      </w:r>
      <w:r>
        <w:rPr>
          <w:sz w:val="28"/>
          <w:szCs w:val="28"/>
        </w:rPr>
        <w:t xml:space="preserve"> применяется следующее выражение</w:t>
      </w:r>
      <w:r w:rsidR="00FA1DC0" w:rsidRPr="00FA1DC0">
        <w:rPr>
          <w:sz w:val="28"/>
          <w:szCs w:val="28"/>
        </w:rPr>
        <w:t xml:space="preserve"> </w:t>
      </w:r>
      <w:r w:rsidR="00FA1DC0">
        <w:rPr>
          <w:sz w:val="28"/>
          <w:szCs w:val="28"/>
        </w:rPr>
        <w:t>[</w:t>
      </w:r>
      <w:r w:rsidR="00010009">
        <w:rPr>
          <w:sz w:val="28"/>
          <w:szCs w:val="28"/>
        </w:rPr>
        <w:t>27</w:t>
      </w:r>
      <w:r w:rsidR="00FA1DC0">
        <w:rPr>
          <w:sz w:val="28"/>
          <w:szCs w:val="28"/>
        </w:rPr>
        <w:t>]</w:t>
      </w:r>
      <w:r w:rsidR="00B8265A">
        <w:rPr>
          <w:sz w:val="28"/>
          <w:szCs w:val="28"/>
        </w:rPr>
        <w:t>:</w:t>
      </w:r>
    </w:p>
    <w:p w:rsidR="009B6DE4" w:rsidRDefault="009B6DE4" w:rsidP="002866E6">
      <w:pPr>
        <w:pStyle w:val="Default"/>
        <w:ind w:firstLine="709"/>
        <w:jc w:val="both"/>
        <w:rPr>
          <w:sz w:val="28"/>
          <w:szCs w:val="28"/>
        </w:rPr>
      </w:pPr>
    </w:p>
    <w:p w:rsidR="00AE2A0B" w:rsidRDefault="009B6DE4" w:rsidP="009B6DE4">
      <w:pPr>
        <w:pStyle w:val="Default"/>
        <w:ind w:firstLine="709"/>
        <w:jc w:val="center"/>
        <w:rPr>
          <w:noProof/>
          <w:sz w:val="28"/>
          <w:szCs w:val="28"/>
        </w:rPr>
      </w:pPr>
      <w:r>
        <w:rPr>
          <w:sz w:val="28"/>
          <w:szCs w:val="28"/>
        </w:rPr>
        <w:t xml:space="preserve">                      </w:t>
      </w:r>
      <m:oMath>
        <m:r>
          <w:rPr>
            <w:rFonts w:ascii="Cambria Math" w:hAnsi="Cambria Math"/>
            <w:sz w:val="28"/>
            <w:szCs w:val="28"/>
          </w:rPr>
          <m:t>δ=</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24*N</m:t>
            </m:r>
          </m:den>
        </m:f>
        <m:nary>
          <m:naryPr>
            <m:chr m:val="∑"/>
            <m:limLoc m:val="undOvr"/>
            <m:ctrlPr>
              <w:rPr>
                <w:rFonts w:ascii="Cambria Math" w:hAnsi="Cambria Math"/>
                <w:i/>
                <w:sz w:val="28"/>
                <w:szCs w:val="28"/>
              </w:rPr>
            </m:ctrlPr>
          </m:naryPr>
          <m:sub>
            <m:r>
              <w:rPr>
                <w:rFonts w:ascii="Cambria Math" w:hAnsi="Cambria Math"/>
                <w:sz w:val="28"/>
                <w:szCs w:val="28"/>
              </w:rPr>
              <m:t>i=1</m:t>
            </m:r>
          </m:sub>
          <m:sup>
            <m:r>
              <w:rPr>
                <w:rFonts w:ascii="Cambria Math" w:hAnsi="Cambria Math"/>
                <w:sz w:val="28"/>
                <w:szCs w:val="28"/>
              </w:rPr>
              <m:t>24</m:t>
            </m:r>
          </m:sup>
          <m:e>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j</m:t>
                        </m:r>
                      </m:sub>
                      <m:sup>
                        <m:r>
                          <w:rPr>
                            <w:rFonts w:ascii="Cambria Math" w:hAnsi="Cambria Math"/>
                            <w:sz w:val="28"/>
                            <w:szCs w:val="28"/>
                          </w:rPr>
                          <m:t>прог</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i,j</m:t>
                        </m:r>
                      </m:sub>
                      <m:sup>
                        <m:r>
                          <w:rPr>
                            <w:rFonts w:ascii="Cambria Math" w:hAnsi="Cambria Math"/>
                            <w:sz w:val="28"/>
                            <w:szCs w:val="28"/>
                          </w:rPr>
                          <m:t>факт</m:t>
                        </m:r>
                      </m:sup>
                    </m:sSubSup>
                  </m:num>
                  <m:den>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i,j</m:t>
                        </m:r>
                      </m:sub>
                      <m:sup>
                        <m:r>
                          <w:rPr>
                            <w:rFonts w:ascii="Cambria Math" w:hAnsi="Cambria Math"/>
                            <w:sz w:val="28"/>
                            <w:szCs w:val="28"/>
                          </w:rPr>
                          <m:t>факт</m:t>
                        </m:r>
                      </m:sup>
                    </m:sSubSup>
                  </m:den>
                </m:f>
              </m:e>
            </m:nary>
            <m:r>
              <w:rPr>
                <w:rFonts w:ascii="Cambria Math" w:hAnsi="Cambria Math"/>
                <w:sz w:val="28"/>
                <w:szCs w:val="28"/>
              </w:rPr>
              <m:t>*100%</m:t>
            </m:r>
          </m:e>
        </m:nary>
      </m:oMath>
      <w:r>
        <w:rPr>
          <w:sz w:val="28"/>
          <w:szCs w:val="28"/>
        </w:rPr>
        <w:t>,</w:t>
      </w:r>
      <w:r>
        <w:rPr>
          <w:noProof/>
          <w:sz w:val="28"/>
          <w:szCs w:val="28"/>
        </w:rPr>
        <w:t xml:space="preserve">      </w:t>
      </w:r>
      <w:r w:rsidR="00FE39B7" w:rsidRPr="004E6532">
        <w:rPr>
          <w:noProof/>
          <w:sz w:val="28"/>
          <w:szCs w:val="28"/>
        </w:rPr>
        <w:t xml:space="preserve">      </w:t>
      </w:r>
      <w:r>
        <w:rPr>
          <w:noProof/>
          <w:sz w:val="28"/>
          <w:szCs w:val="28"/>
        </w:rPr>
        <w:t xml:space="preserve">                      </w:t>
      </w:r>
      <w:r w:rsidR="004E6532">
        <w:rPr>
          <w:noProof/>
          <w:sz w:val="28"/>
          <w:szCs w:val="28"/>
        </w:rPr>
        <w:t>(5</w:t>
      </w:r>
      <w:r w:rsidR="00FE39B7" w:rsidRPr="004E6532">
        <w:rPr>
          <w:noProof/>
          <w:sz w:val="28"/>
          <w:szCs w:val="28"/>
        </w:rPr>
        <w:t>.1)</w:t>
      </w:r>
    </w:p>
    <w:p w:rsidR="009B6DE4" w:rsidRPr="009B6DE4" w:rsidRDefault="009B6DE4" w:rsidP="009B6DE4">
      <w:pPr>
        <w:pStyle w:val="Default"/>
        <w:ind w:firstLine="709"/>
        <w:jc w:val="both"/>
        <w:rPr>
          <w:sz w:val="28"/>
          <w:szCs w:val="28"/>
        </w:rPr>
      </w:pPr>
    </w:p>
    <w:p w:rsidR="00AE2A0B" w:rsidRDefault="00AE2A0B" w:rsidP="002866E6">
      <w:pPr>
        <w:pStyle w:val="Default"/>
        <w:ind w:firstLine="709"/>
        <w:rPr>
          <w:color w:val="auto"/>
          <w:sz w:val="28"/>
          <w:szCs w:val="28"/>
        </w:rPr>
      </w:pPr>
      <w:r>
        <w:rPr>
          <w:color w:val="auto"/>
          <w:sz w:val="28"/>
          <w:szCs w:val="28"/>
        </w:rPr>
        <w:t xml:space="preserve">где </w:t>
      </w:r>
      <w:r>
        <w:rPr>
          <w:i/>
          <w:iCs/>
          <w:color w:val="auto"/>
          <w:sz w:val="28"/>
          <w:szCs w:val="28"/>
        </w:rPr>
        <w:t xml:space="preserve">, </w:t>
      </w:r>
      <w:r w:rsidR="00AA7928" w:rsidRPr="00005510">
        <w:rPr>
          <w:noProof/>
        </w:rPr>
        <w:drawing>
          <wp:inline distT="0" distB="0" distL="0" distR="0">
            <wp:extent cx="361950" cy="209550"/>
            <wp:effectExtent l="0" t="0" r="0" b="0"/>
            <wp:docPr id="3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4" cstate="print">
                      <a:extLst>
                        <a:ext uri="{28A0092B-C50C-407E-A947-70E740481C1C}">
                          <a14:useLocalDpi xmlns:a14="http://schemas.microsoft.com/office/drawing/2010/main" val="0"/>
                        </a:ext>
                      </a:extLst>
                    </a:blip>
                    <a:srcRect l="40727" t="31071" r="53180" b="62657"/>
                    <a:stretch>
                      <a:fillRect/>
                    </a:stretch>
                  </pic:blipFill>
                  <pic:spPr bwMode="auto">
                    <a:xfrm>
                      <a:off x="0" y="0"/>
                      <a:ext cx="361950" cy="209550"/>
                    </a:xfrm>
                    <a:prstGeom prst="rect">
                      <a:avLst/>
                    </a:prstGeom>
                    <a:noFill/>
                    <a:ln>
                      <a:noFill/>
                    </a:ln>
                  </pic:spPr>
                </pic:pic>
              </a:graphicData>
            </a:graphic>
          </wp:inline>
        </w:drawing>
      </w:r>
      <w:r>
        <w:rPr>
          <w:i/>
          <w:iCs/>
          <w:color w:val="auto"/>
          <w:sz w:val="28"/>
          <w:szCs w:val="28"/>
        </w:rPr>
        <w:t xml:space="preserve">, </w:t>
      </w:r>
      <w:r w:rsidR="00AA7928" w:rsidRPr="00005510">
        <w:rPr>
          <w:noProof/>
        </w:rPr>
        <w:drawing>
          <wp:inline distT="0" distB="0" distL="0" distR="0">
            <wp:extent cx="295275" cy="228600"/>
            <wp:effectExtent l="0" t="0" r="0" b="0"/>
            <wp:docPr id="3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4" cstate="print">
                      <a:extLst>
                        <a:ext uri="{28A0092B-C50C-407E-A947-70E740481C1C}">
                          <a14:useLocalDpi xmlns:a14="http://schemas.microsoft.com/office/drawing/2010/main" val="0"/>
                        </a:ext>
                      </a:extLst>
                    </a:blip>
                    <a:srcRect l="47781" t="30501" r="47247" b="62659"/>
                    <a:stretch>
                      <a:fillRect/>
                    </a:stretch>
                  </pic:blipFill>
                  <pic:spPr bwMode="auto">
                    <a:xfrm>
                      <a:off x="0" y="0"/>
                      <a:ext cx="295275" cy="228600"/>
                    </a:xfrm>
                    <a:prstGeom prst="rect">
                      <a:avLst/>
                    </a:prstGeom>
                    <a:noFill/>
                    <a:ln>
                      <a:noFill/>
                    </a:ln>
                  </pic:spPr>
                </pic:pic>
              </a:graphicData>
            </a:graphic>
          </wp:inline>
        </w:drawing>
      </w:r>
      <w:r>
        <w:rPr>
          <w:color w:val="auto"/>
          <w:sz w:val="28"/>
          <w:szCs w:val="28"/>
        </w:rPr>
        <w:t>– прогноз</w:t>
      </w:r>
      <w:r w:rsidR="00585129">
        <w:rPr>
          <w:color w:val="auto"/>
          <w:sz w:val="28"/>
          <w:szCs w:val="28"/>
        </w:rPr>
        <w:t>ируемое</w:t>
      </w:r>
      <w:r w:rsidR="006C3BB2">
        <w:rPr>
          <w:color w:val="auto"/>
          <w:sz w:val="28"/>
          <w:szCs w:val="28"/>
        </w:rPr>
        <w:t xml:space="preserve"> и фактическое значение объемов</w:t>
      </w:r>
      <w:r>
        <w:rPr>
          <w:color w:val="auto"/>
          <w:sz w:val="28"/>
          <w:szCs w:val="28"/>
        </w:rPr>
        <w:t xml:space="preserve"> </w:t>
      </w:r>
      <w:r w:rsidR="00585129">
        <w:rPr>
          <w:color w:val="auto"/>
          <w:sz w:val="28"/>
          <w:szCs w:val="28"/>
        </w:rPr>
        <w:t>потребления</w:t>
      </w:r>
      <w:r w:rsidR="006C3BB2">
        <w:rPr>
          <w:color w:val="auto"/>
          <w:sz w:val="28"/>
          <w:szCs w:val="28"/>
        </w:rPr>
        <w:t xml:space="preserve"> электроэнергии</w:t>
      </w:r>
      <w:r>
        <w:rPr>
          <w:color w:val="auto"/>
          <w:sz w:val="28"/>
          <w:szCs w:val="28"/>
        </w:rPr>
        <w:t xml:space="preserve"> для </w:t>
      </w:r>
      <w:r>
        <w:rPr>
          <w:i/>
          <w:iCs/>
          <w:color w:val="auto"/>
          <w:sz w:val="28"/>
          <w:szCs w:val="28"/>
        </w:rPr>
        <w:t>i</w:t>
      </w:r>
      <w:r>
        <w:rPr>
          <w:color w:val="auto"/>
          <w:sz w:val="28"/>
          <w:szCs w:val="28"/>
        </w:rPr>
        <w:t xml:space="preserve">-го часа </w:t>
      </w:r>
      <w:r>
        <w:rPr>
          <w:i/>
          <w:iCs/>
          <w:color w:val="auto"/>
          <w:sz w:val="28"/>
          <w:szCs w:val="28"/>
        </w:rPr>
        <w:t>j</w:t>
      </w:r>
      <w:r>
        <w:rPr>
          <w:color w:val="auto"/>
          <w:sz w:val="28"/>
          <w:szCs w:val="28"/>
        </w:rPr>
        <w:t xml:space="preserve">-го дня; </w:t>
      </w:r>
      <w:r>
        <w:rPr>
          <w:i/>
          <w:iCs/>
          <w:color w:val="auto"/>
          <w:sz w:val="28"/>
          <w:szCs w:val="28"/>
        </w:rPr>
        <w:t xml:space="preserve">N </w:t>
      </w:r>
      <w:r>
        <w:rPr>
          <w:color w:val="auto"/>
          <w:sz w:val="28"/>
          <w:szCs w:val="28"/>
        </w:rPr>
        <w:t xml:space="preserve">– </w:t>
      </w:r>
      <w:r w:rsidR="006C3BB2">
        <w:rPr>
          <w:color w:val="auto"/>
          <w:sz w:val="28"/>
          <w:szCs w:val="28"/>
        </w:rPr>
        <w:t>количество дней</w:t>
      </w:r>
      <w:r>
        <w:rPr>
          <w:color w:val="auto"/>
          <w:sz w:val="28"/>
          <w:szCs w:val="28"/>
        </w:rPr>
        <w:t xml:space="preserve">. </w:t>
      </w:r>
    </w:p>
    <w:p w:rsidR="00AE2A0B" w:rsidRDefault="00585129" w:rsidP="002866E6">
      <w:pPr>
        <w:pStyle w:val="Default"/>
        <w:ind w:firstLine="709"/>
        <w:rPr>
          <w:sz w:val="28"/>
          <w:szCs w:val="28"/>
        </w:rPr>
      </w:pPr>
      <w:r>
        <w:rPr>
          <w:color w:val="auto"/>
          <w:sz w:val="28"/>
          <w:szCs w:val="28"/>
        </w:rPr>
        <w:t>Для расчета</w:t>
      </w:r>
      <w:r w:rsidR="00AE2A0B">
        <w:rPr>
          <w:color w:val="auto"/>
          <w:sz w:val="28"/>
          <w:szCs w:val="28"/>
        </w:rPr>
        <w:t xml:space="preserve"> средней относительной ошибки</w:t>
      </w:r>
      <w:r w:rsidR="006C3BB2">
        <w:rPr>
          <w:color w:val="auto"/>
          <w:sz w:val="28"/>
          <w:szCs w:val="28"/>
        </w:rPr>
        <w:t xml:space="preserve"> прогнозирования</w:t>
      </w:r>
      <w:r w:rsidR="00AE2A0B">
        <w:rPr>
          <w:color w:val="auto"/>
          <w:sz w:val="28"/>
          <w:szCs w:val="28"/>
        </w:rPr>
        <w:t xml:space="preserve"> для отдельного часа </w:t>
      </w:r>
      <w:r w:rsidR="00AE2A0B">
        <w:rPr>
          <w:i/>
          <w:iCs/>
          <w:color w:val="auto"/>
          <w:sz w:val="28"/>
          <w:szCs w:val="28"/>
        </w:rPr>
        <w:t>δ</w:t>
      </w:r>
      <w:r w:rsidR="00AE2A0B">
        <w:rPr>
          <w:i/>
          <w:iCs/>
          <w:color w:val="auto"/>
          <w:sz w:val="18"/>
          <w:szCs w:val="18"/>
        </w:rPr>
        <w:t xml:space="preserve">i </w:t>
      </w:r>
      <w:r w:rsidR="00AE2A0B">
        <w:rPr>
          <w:color w:val="auto"/>
          <w:sz w:val="28"/>
          <w:szCs w:val="28"/>
        </w:rPr>
        <w:t xml:space="preserve">и дня </w:t>
      </w:r>
      <w:r w:rsidR="00AE2A0B">
        <w:rPr>
          <w:i/>
          <w:iCs/>
          <w:color w:val="auto"/>
          <w:sz w:val="28"/>
          <w:szCs w:val="28"/>
        </w:rPr>
        <w:t>δ</w:t>
      </w:r>
      <w:r w:rsidR="00AE2A0B">
        <w:rPr>
          <w:i/>
          <w:iCs/>
          <w:color w:val="auto"/>
          <w:sz w:val="18"/>
          <w:szCs w:val="18"/>
        </w:rPr>
        <w:t xml:space="preserve">j </w:t>
      </w:r>
      <w:r w:rsidR="006C3BB2">
        <w:rPr>
          <w:i/>
          <w:iCs/>
          <w:color w:val="auto"/>
          <w:sz w:val="18"/>
          <w:szCs w:val="18"/>
        </w:rPr>
        <w:t xml:space="preserve"> </w:t>
      </w:r>
      <w:r w:rsidR="006C3BB2">
        <w:rPr>
          <w:sz w:val="28"/>
          <w:szCs w:val="28"/>
        </w:rPr>
        <w:t>используется</w:t>
      </w:r>
      <w:r>
        <w:rPr>
          <w:sz w:val="28"/>
          <w:szCs w:val="28"/>
        </w:rPr>
        <w:t xml:space="preserve"> следующее выражение</w:t>
      </w:r>
      <w:r w:rsidR="00AE2A0B">
        <w:rPr>
          <w:color w:val="auto"/>
          <w:sz w:val="28"/>
          <w:szCs w:val="28"/>
        </w:rPr>
        <w:t xml:space="preserve"> </w:t>
      </w:r>
      <w:r w:rsidR="00FA1DC0">
        <w:rPr>
          <w:sz w:val="28"/>
          <w:szCs w:val="28"/>
        </w:rPr>
        <w:t>[</w:t>
      </w:r>
      <w:r w:rsidR="00010009">
        <w:rPr>
          <w:sz w:val="28"/>
          <w:szCs w:val="28"/>
        </w:rPr>
        <w:t>27</w:t>
      </w:r>
      <w:r w:rsidR="00FA1DC0">
        <w:rPr>
          <w:sz w:val="28"/>
          <w:szCs w:val="28"/>
        </w:rPr>
        <w:t>]</w:t>
      </w:r>
      <w:r w:rsidR="00B8265A">
        <w:rPr>
          <w:color w:val="auto"/>
          <w:sz w:val="28"/>
          <w:szCs w:val="28"/>
        </w:rPr>
        <w:t>:</w:t>
      </w:r>
    </w:p>
    <w:p w:rsidR="009B6DE4" w:rsidRDefault="009B6DE4" w:rsidP="002866E6">
      <w:pPr>
        <w:pStyle w:val="Default"/>
        <w:ind w:firstLine="709"/>
        <w:rPr>
          <w:sz w:val="28"/>
          <w:szCs w:val="28"/>
        </w:rPr>
      </w:pPr>
    </w:p>
    <w:p w:rsidR="009B6DE4" w:rsidRDefault="009B6DE4" w:rsidP="009B6DE4">
      <w:pPr>
        <w:pStyle w:val="Default"/>
        <w:ind w:firstLine="709"/>
        <w:jc w:val="center"/>
        <w:rPr>
          <w:sz w:val="28"/>
          <w:szCs w:val="28"/>
        </w:rPr>
      </w:pP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lang w:val="en-US"/>
              </w:rPr>
              <m:t>i</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N</m:t>
            </m:r>
          </m:den>
        </m:f>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f>
              <m:fPr>
                <m:ctrlPr>
                  <w:rPr>
                    <w:rFonts w:ascii="Cambria Math" w:hAnsi="Cambria Math"/>
                    <w:i/>
                    <w:sz w:val="28"/>
                    <w:szCs w:val="28"/>
                  </w:rPr>
                </m:ctrlPr>
              </m:fPr>
              <m:num>
                <m:d>
                  <m:dPr>
                    <m:begChr m:val="|"/>
                    <m:endChr m:val="|"/>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j</m:t>
                        </m:r>
                      </m:sub>
                      <m:sup>
                        <m:r>
                          <w:rPr>
                            <w:rFonts w:ascii="Cambria Math" w:hAnsi="Cambria Math"/>
                            <w:sz w:val="28"/>
                            <w:szCs w:val="28"/>
                          </w:rPr>
                          <m:t>прог</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i,j</m:t>
                        </m:r>
                      </m:sub>
                      <m:sup>
                        <m:r>
                          <w:rPr>
                            <w:rFonts w:ascii="Cambria Math" w:hAnsi="Cambria Math"/>
                            <w:sz w:val="28"/>
                            <w:szCs w:val="28"/>
                          </w:rPr>
                          <m:t>факт</m:t>
                        </m:r>
                      </m:sup>
                    </m:sSubSup>
                  </m:e>
                </m:d>
              </m:num>
              <m:den>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i,j</m:t>
                    </m:r>
                  </m:sub>
                  <m:sup>
                    <m:r>
                      <w:rPr>
                        <w:rFonts w:ascii="Cambria Math" w:hAnsi="Cambria Math"/>
                        <w:sz w:val="28"/>
                        <w:szCs w:val="28"/>
                      </w:rPr>
                      <m:t>факт</m:t>
                    </m:r>
                  </m:sup>
                </m:sSubSup>
              </m:den>
            </m:f>
          </m:e>
        </m:nary>
        <m:r>
          <w:rPr>
            <w:rFonts w:ascii="Cambria Math" w:hAnsi="Cambria Math"/>
            <w:sz w:val="28"/>
            <w:szCs w:val="28"/>
          </w:rPr>
          <m:t>*100%</m:t>
        </m:r>
      </m:oMath>
      <w:r w:rsidRPr="009B6DE4">
        <w:rPr>
          <w:sz w:val="28"/>
          <w:szCs w:val="28"/>
        </w:rPr>
        <w:t>,</w:t>
      </w:r>
      <w:r>
        <w:rPr>
          <w:sz w:val="28"/>
          <w:szCs w:val="28"/>
        </w:rPr>
        <w:t xml:space="preserve">                                          (5.2)</w:t>
      </w:r>
    </w:p>
    <w:p w:rsidR="009B6DE4" w:rsidRPr="009B6DE4" w:rsidRDefault="009B6DE4" w:rsidP="009B6DE4">
      <w:pPr>
        <w:pStyle w:val="Default"/>
        <w:ind w:firstLine="709"/>
        <w:jc w:val="center"/>
        <w:rPr>
          <w:sz w:val="28"/>
          <w:szCs w:val="28"/>
        </w:rPr>
      </w:pPr>
    </w:p>
    <w:p w:rsidR="009B6DE4" w:rsidRPr="009B6DE4" w:rsidRDefault="009B6DE4" w:rsidP="009B6DE4">
      <w:pPr>
        <w:pStyle w:val="Default"/>
        <w:ind w:firstLine="709"/>
        <w:jc w:val="center"/>
        <w:rPr>
          <w:color w:val="auto"/>
          <w:sz w:val="28"/>
          <w:szCs w:val="28"/>
        </w:rPr>
      </w:pPr>
      <w:r>
        <w:rPr>
          <w:sz w:val="28"/>
          <w:szCs w:val="28"/>
        </w:rPr>
        <w:t xml:space="preserve">                              </w:t>
      </w:r>
      <m:oMath>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j</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24</m:t>
            </m:r>
          </m:den>
        </m:f>
        <m:f>
          <m:fPr>
            <m:ctrlPr>
              <w:rPr>
                <w:rFonts w:ascii="Cambria Math" w:hAnsi="Cambria Math"/>
                <w:i/>
                <w:sz w:val="28"/>
                <w:szCs w:val="28"/>
              </w:rPr>
            </m:ctrlPr>
          </m:fPr>
          <m:num>
            <m:d>
              <m:dPr>
                <m:begChr m:val="|"/>
                <m:endChr m:val="|"/>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lang w:val="en-US"/>
                      </w:rPr>
                      <m:t>i</m:t>
                    </m:r>
                    <m:r>
                      <w:rPr>
                        <w:rFonts w:ascii="Cambria Math" w:hAnsi="Cambria Math"/>
                        <w:sz w:val="28"/>
                        <w:szCs w:val="28"/>
                      </w:rPr>
                      <m:t>,</m:t>
                    </m:r>
                    <m:r>
                      <w:rPr>
                        <w:rFonts w:ascii="Cambria Math" w:hAnsi="Cambria Math"/>
                        <w:sz w:val="28"/>
                        <w:szCs w:val="28"/>
                        <w:lang w:val="en-US"/>
                      </w:rPr>
                      <m:t>j</m:t>
                    </m:r>
                  </m:sub>
                  <m:sup>
                    <m:r>
                      <w:rPr>
                        <w:rFonts w:ascii="Cambria Math" w:hAnsi="Cambria Math"/>
                        <w:sz w:val="28"/>
                        <w:szCs w:val="28"/>
                      </w:rPr>
                      <m:t>прог</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i,j</m:t>
                    </m:r>
                  </m:sub>
                  <m:sup>
                    <m:r>
                      <w:rPr>
                        <w:rFonts w:ascii="Cambria Math" w:hAnsi="Cambria Math"/>
                        <w:sz w:val="28"/>
                        <w:szCs w:val="28"/>
                      </w:rPr>
                      <m:t>факт</m:t>
                    </m:r>
                  </m:sup>
                </m:sSubSup>
              </m:e>
            </m:d>
          </m:num>
          <m:den>
            <m:sSubSup>
              <m:sSubSupPr>
                <m:ctrlPr>
                  <w:rPr>
                    <w:rFonts w:ascii="Cambria Math" w:hAnsi="Cambria Math"/>
                    <w:i/>
                    <w:sz w:val="28"/>
                    <w:szCs w:val="28"/>
                  </w:rPr>
                </m:ctrlPr>
              </m:sSubSupPr>
              <m:e>
                <m:r>
                  <w:rPr>
                    <w:rFonts w:ascii="Cambria Math" w:hAnsi="Cambria Math"/>
                    <w:sz w:val="28"/>
                    <w:szCs w:val="28"/>
                  </w:rPr>
                  <m:t>P</m:t>
                </m:r>
              </m:e>
              <m:sub>
                <m:r>
                  <w:rPr>
                    <w:rFonts w:ascii="Cambria Math" w:hAnsi="Cambria Math"/>
                    <w:sz w:val="28"/>
                    <w:szCs w:val="28"/>
                  </w:rPr>
                  <m:t>i,j</m:t>
                </m:r>
              </m:sub>
              <m:sup>
                <m:r>
                  <w:rPr>
                    <w:rFonts w:ascii="Cambria Math" w:hAnsi="Cambria Math"/>
                    <w:sz w:val="28"/>
                    <w:szCs w:val="28"/>
                  </w:rPr>
                  <m:t>факт</m:t>
                </m:r>
              </m:sup>
            </m:sSubSup>
          </m:den>
        </m:f>
        <m:r>
          <w:rPr>
            <w:rFonts w:ascii="Cambria Math" w:hAnsi="Cambria Math"/>
            <w:sz w:val="28"/>
            <w:szCs w:val="28"/>
          </w:rPr>
          <m:t>*100%</m:t>
        </m:r>
      </m:oMath>
      <w:r>
        <w:rPr>
          <w:i/>
          <w:sz w:val="28"/>
          <w:szCs w:val="28"/>
        </w:rPr>
        <w:t xml:space="preserve">.                                            </w:t>
      </w:r>
      <w:r w:rsidRPr="009B6DE4">
        <w:rPr>
          <w:sz w:val="28"/>
          <w:szCs w:val="28"/>
        </w:rPr>
        <w:t>(5.3)</w:t>
      </w:r>
    </w:p>
    <w:p w:rsidR="00AE2A0B" w:rsidRDefault="00AE2A0B" w:rsidP="002866E6">
      <w:pPr>
        <w:pStyle w:val="Default"/>
        <w:ind w:firstLine="709"/>
        <w:rPr>
          <w:color w:val="auto"/>
          <w:sz w:val="28"/>
          <w:szCs w:val="28"/>
        </w:rPr>
      </w:pPr>
    </w:p>
    <w:p w:rsidR="00AE2A0B" w:rsidRDefault="006F77AD" w:rsidP="002866E6">
      <w:pPr>
        <w:pStyle w:val="Default"/>
        <w:ind w:firstLine="709"/>
        <w:rPr>
          <w:color w:val="auto"/>
          <w:sz w:val="28"/>
          <w:szCs w:val="28"/>
        </w:rPr>
      </w:pPr>
      <w:r>
        <w:rPr>
          <w:color w:val="auto"/>
          <w:sz w:val="28"/>
          <w:szCs w:val="28"/>
        </w:rPr>
        <w:lastRenderedPageBreak/>
        <w:t>Для о</w:t>
      </w:r>
      <w:r w:rsidR="00AE2A0B">
        <w:rPr>
          <w:color w:val="auto"/>
          <w:sz w:val="28"/>
          <w:szCs w:val="28"/>
        </w:rPr>
        <w:t>ценк</w:t>
      </w:r>
      <w:r w:rsidR="006C3BB2">
        <w:rPr>
          <w:color w:val="auto"/>
          <w:sz w:val="28"/>
          <w:szCs w:val="28"/>
        </w:rPr>
        <w:t>и</w:t>
      </w:r>
      <w:r w:rsidR="00AE2A0B">
        <w:rPr>
          <w:color w:val="auto"/>
          <w:sz w:val="28"/>
          <w:szCs w:val="28"/>
        </w:rPr>
        <w:t xml:space="preserve"> </w:t>
      </w:r>
      <w:r w:rsidR="006C3BB2">
        <w:rPr>
          <w:color w:val="auto"/>
          <w:sz w:val="28"/>
          <w:szCs w:val="28"/>
        </w:rPr>
        <w:t>рассчитанных</w:t>
      </w:r>
      <w:r w:rsidR="00AE2A0B">
        <w:rPr>
          <w:color w:val="auto"/>
          <w:sz w:val="28"/>
          <w:szCs w:val="28"/>
        </w:rPr>
        <w:t xml:space="preserve"> </w:t>
      </w:r>
      <w:r>
        <w:rPr>
          <w:color w:val="auto"/>
          <w:sz w:val="28"/>
          <w:szCs w:val="28"/>
        </w:rPr>
        <w:t>значений</w:t>
      </w:r>
      <w:r w:rsidR="00AE2A0B">
        <w:rPr>
          <w:color w:val="auto"/>
          <w:sz w:val="28"/>
          <w:szCs w:val="28"/>
        </w:rPr>
        <w:t xml:space="preserve"> среднесуточных ошибок</w:t>
      </w:r>
      <w:r w:rsidR="006C3BB2">
        <w:rPr>
          <w:color w:val="auto"/>
          <w:sz w:val="28"/>
          <w:szCs w:val="28"/>
        </w:rPr>
        <w:t xml:space="preserve"> при прогнозировании энергопотребления,</w:t>
      </w:r>
      <w:r w:rsidR="00AE2A0B">
        <w:rPr>
          <w:color w:val="auto"/>
          <w:sz w:val="28"/>
          <w:szCs w:val="28"/>
        </w:rPr>
        <w:t xml:space="preserve"> </w:t>
      </w:r>
      <w:r>
        <w:rPr>
          <w:color w:val="auto"/>
          <w:sz w:val="28"/>
          <w:szCs w:val="28"/>
        </w:rPr>
        <w:t>определяются</w:t>
      </w:r>
      <w:r w:rsidR="00AE2A0B">
        <w:rPr>
          <w:color w:val="auto"/>
          <w:sz w:val="28"/>
          <w:szCs w:val="28"/>
        </w:rPr>
        <w:t xml:space="preserve"> характеристик</w:t>
      </w:r>
      <w:r w:rsidR="004E51AB">
        <w:rPr>
          <w:color w:val="auto"/>
          <w:sz w:val="28"/>
          <w:szCs w:val="28"/>
        </w:rPr>
        <w:t>и</w:t>
      </w:r>
      <w:r w:rsidR="00AE2A0B">
        <w:rPr>
          <w:color w:val="auto"/>
          <w:sz w:val="28"/>
          <w:szCs w:val="28"/>
        </w:rPr>
        <w:t xml:space="preserve"> случайной величины</w:t>
      </w:r>
      <w:r w:rsidR="004E51AB">
        <w:rPr>
          <w:color w:val="auto"/>
          <w:sz w:val="28"/>
          <w:szCs w:val="28"/>
        </w:rPr>
        <w:t xml:space="preserve"> </w:t>
      </w:r>
      <w:r w:rsidR="006C3BB2">
        <w:rPr>
          <w:color w:val="auto"/>
          <w:sz w:val="28"/>
          <w:szCs w:val="28"/>
        </w:rPr>
        <w:t xml:space="preserve">с использованием </w:t>
      </w:r>
      <w:r w:rsidR="004E51AB">
        <w:rPr>
          <w:color w:val="auto"/>
          <w:sz w:val="28"/>
          <w:szCs w:val="28"/>
        </w:rPr>
        <w:t>выражени</w:t>
      </w:r>
      <w:r w:rsidR="006C3BB2">
        <w:rPr>
          <w:color w:val="auto"/>
          <w:sz w:val="28"/>
          <w:szCs w:val="28"/>
        </w:rPr>
        <w:t>я</w:t>
      </w:r>
      <w:r w:rsidR="00AE2A0B">
        <w:rPr>
          <w:color w:val="auto"/>
          <w:sz w:val="28"/>
          <w:szCs w:val="28"/>
        </w:rPr>
        <w:t xml:space="preserve"> </w:t>
      </w:r>
      <w:r w:rsidR="00FA1DC0">
        <w:rPr>
          <w:sz w:val="28"/>
          <w:szCs w:val="28"/>
        </w:rPr>
        <w:t>[</w:t>
      </w:r>
      <w:r w:rsidR="00010009">
        <w:rPr>
          <w:sz w:val="28"/>
          <w:szCs w:val="28"/>
        </w:rPr>
        <w:t>27</w:t>
      </w:r>
      <w:r w:rsidR="00FA1DC0">
        <w:rPr>
          <w:sz w:val="28"/>
          <w:szCs w:val="28"/>
        </w:rPr>
        <w:t>]</w:t>
      </w:r>
      <w:r w:rsidR="00B8265A">
        <w:rPr>
          <w:color w:val="auto"/>
          <w:sz w:val="28"/>
          <w:szCs w:val="28"/>
        </w:rPr>
        <w:t>:</w:t>
      </w:r>
    </w:p>
    <w:p w:rsidR="00AE2A0B" w:rsidRDefault="00AE2A0B" w:rsidP="002866E6">
      <w:pPr>
        <w:pStyle w:val="Default"/>
        <w:ind w:firstLine="709"/>
        <w:rPr>
          <w:color w:val="auto"/>
          <w:sz w:val="28"/>
          <w:szCs w:val="28"/>
        </w:rPr>
      </w:pPr>
      <w:r>
        <w:rPr>
          <w:color w:val="auto"/>
          <w:sz w:val="28"/>
          <w:szCs w:val="28"/>
        </w:rPr>
        <w:t>-</w:t>
      </w:r>
      <m:oMath>
        <m:sSub>
          <m:sSubPr>
            <m:ctrlPr>
              <w:rPr>
                <w:rFonts w:ascii="Cambria Math" w:eastAsia="Calibri" w:hAnsi="Cambria Math"/>
                <w:i/>
                <w:sz w:val="28"/>
                <w:szCs w:val="28"/>
                <w:lang w:eastAsia="en-US"/>
              </w:rPr>
            </m:ctrlPr>
          </m:sSubPr>
          <m:e>
            <m:r>
              <w:rPr>
                <w:rFonts w:ascii="Cambria Math" w:hAnsi="Cambria Math"/>
                <w:sz w:val="28"/>
                <w:szCs w:val="28"/>
              </w:rPr>
              <m:t>M(δ</m:t>
            </m:r>
          </m:e>
          <m:sub>
            <m:r>
              <w:rPr>
                <w:rFonts w:ascii="Cambria Math" w:hAnsi="Cambria Math"/>
                <w:sz w:val="28"/>
                <w:szCs w:val="28"/>
                <w:lang w:val="en-US"/>
              </w:rPr>
              <m:t>j</m:t>
            </m:r>
          </m:sub>
        </m:sSub>
        <m:r>
          <w:rPr>
            <w:rFonts w:ascii="Cambria Math" w:eastAsia="Calibri" w:hAnsi="Cambria Math"/>
            <w:sz w:val="28"/>
            <w:szCs w:val="28"/>
            <w:lang w:eastAsia="en-US"/>
          </w:rPr>
          <m:t>)</m:t>
        </m:r>
      </m:oMath>
      <w:r>
        <w:rPr>
          <w:color w:val="auto"/>
          <w:sz w:val="28"/>
          <w:szCs w:val="28"/>
        </w:rPr>
        <w:t xml:space="preserve"> математическое ожидание </w:t>
      </w:r>
      <w:r w:rsidR="004B0EC2">
        <w:rPr>
          <w:color w:val="auto"/>
          <w:sz w:val="28"/>
          <w:szCs w:val="28"/>
        </w:rPr>
        <w:t>прогноза энергопотребления</w:t>
      </w:r>
      <w:r w:rsidRPr="00AE2A0B">
        <w:rPr>
          <w:color w:val="auto"/>
          <w:sz w:val="28"/>
          <w:szCs w:val="28"/>
        </w:rPr>
        <w:t>:</w:t>
      </w:r>
    </w:p>
    <w:p w:rsidR="004B0EC2" w:rsidRPr="00AE2A0B" w:rsidRDefault="004B0EC2" w:rsidP="002866E6">
      <w:pPr>
        <w:pStyle w:val="Default"/>
        <w:ind w:firstLine="709"/>
        <w:rPr>
          <w:color w:val="auto"/>
          <w:sz w:val="28"/>
          <w:szCs w:val="28"/>
        </w:rPr>
      </w:pPr>
    </w:p>
    <w:p w:rsidR="00AE2A0B" w:rsidRPr="00DC152D" w:rsidRDefault="004B0EC2" w:rsidP="004B0EC2">
      <w:pPr>
        <w:pStyle w:val="Default"/>
        <w:ind w:firstLine="709"/>
        <w:jc w:val="center"/>
        <w:rPr>
          <w:color w:val="auto"/>
          <w:sz w:val="28"/>
          <w:szCs w:val="28"/>
        </w:rPr>
      </w:pPr>
      <w:r w:rsidRPr="00DC152D">
        <w:rPr>
          <w:color w:val="auto"/>
          <w:sz w:val="28"/>
          <w:szCs w:val="28"/>
        </w:rPr>
        <w:t xml:space="preserve">                                      </w:t>
      </w:r>
      <m:oMath>
        <m:r>
          <m:rPr>
            <m:sty m:val="p"/>
          </m:rPr>
          <w:rPr>
            <w:rFonts w:ascii="Cambria Math" w:hAnsi="Cambria Math"/>
            <w:color w:val="auto"/>
            <w:sz w:val="28"/>
            <w:szCs w:val="28"/>
          </w:rPr>
          <m:t>Μ</m:t>
        </m:r>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δ</m:t>
                </m:r>
              </m:e>
              <m:sub>
                <m:r>
                  <w:rPr>
                    <w:rFonts w:ascii="Cambria Math" w:hAnsi="Cambria Math"/>
                    <w:color w:val="auto"/>
                    <w:sz w:val="28"/>
                    <w:szCs w:val="28"/>
                    <w:lang w:val="en-US"/>
                  </w:rPr>
                  <m:t>j</m:t>
                </m:r>
              </m:sub>
            </m:sSub>
          </m:e>
        </m:d>
        <m:r>
          <w:rPr>
            <w:rFonts w:ascii="Cambria Math" w:hAnsi="Cambria Math"/>
            <w:color w:val="auto"/>
            <w:sz w:val="28"/>
            <w:szCs w:val="28"/>
          </w:rPr>
          <m:t>=</m:t>
        </m:r>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N</m:t>
            </m:r>
          </m:den>
        </m:f>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j</m:t>
                </m:r>
              </m:sub>
            </m:sSub>
            <m:r>
              <w:rPr>
                <w:rFonts w:ascii="Cambria Math" w:hAnsi="Cambria Math"/>
                <w:sz w:val="28"/>
                <w:szCs w:val="28"/>
              </w:rPr>
              <m:t>=δ</m:t>
            </m:r>
          </m:e>
        </m:nary>
      </m:oMath>
      <w:r w:rsidRPr="00DC152D">
        <w:rPr>
          <w:sz w:val="28"/>
          <w:szCs w:val="28"/>
        </w:rPr>
        <w:t>,</w:t>
      </w:r>
      <w:r w:rsidRPr="004B0EC2">
        <w:rPr>
          <w:noProof/>
          <w:sz w:val="28"/>
          <w:szCs w:val="28"/>
        </w:rPr>
        <w:t xml:space="preserve"> </w:t>
      </w:r>
      <w:r w:rsidRPr="00DC152D">
        <w:rPr>
          <w:noProof/>
          <w:sz w:val="28"/>
          <w:szCs w:val="28"/>
        </w:rPr>
        <w:t xml:space="preserve">                                          </w:t>
      </w:r>
      <w:r>
        <w:rPr>
          <w:noProof/>
          <w:sz w:val="28"/>
          <w:szCs w:val="28"/>
        </w:rPr>
        <w:t>(5</w:t>
      </w:r>
      <w:r w:rsidRPr="004E6532">
        <w:rPr>
          <w:noProof/>
          <w:sz w:val="28"/>
          <w:szCs w:val="28"/>
        </w:rPr>
        <w:t>.</w:t>
      </w:r>
      <w:r>
        <w:rPr>
          <w:noProof/>
          <w:sz w:val="28"/>
          <w:szCs w:val="28"/>
        </w:rPr>
        <w:t>4</w:t>
      </w:r>
      <w:r w:rsidRPr="004E6532">
        <w:rPr>
          <w:noProof/>
          <w:sz w:val="28"/>
          <w:szCs w:val="28"/>
        </w:rPr>
        <w:t>)</w:t>
      </w:r>
    </w:p>
    <w:p w:rsidR="00AE2A0B" w:rsidRDefault="00FE39B7" w:rsidP="002866E6">
      <w:pPr>
        <w:pStyle w:val="Default"/>
        <w:ind w:firstLine="709"/>
        <w:jc w:val="right"/>
        <w:rPr>
          <w:color w:val="auto"/>
          <w:sz w:val="28"/>
          <w:szCs w:val="28"/>
        </w:rPr>
      </w:pPr>
      <w:r>
        <w:rPr>
          <w:noProof/>
        </w:rPr>
        <w:t xml:space="preserve">                                                             </w:t>
      </w:r>
    </w:p>
    <w:p w:rsidR="00AE2A0B" w:rsidRDefault="00AE2A0B" w:rsidP="002866E6">
      <w:pPr>
        <w:pStyle w:val="Default"/>
        <w:ind w:firstLine="709"/>
        <w:rPr>
          <w:color w:val="auto"/>
          <w:sz w:val="28"/>
          <w:szCs w:val="28"/>
        </w:rPr>
      </w:pPr>
      <w:r>
        <w:rPr>
          <w:color w:val="auto"/>
          <w:sz w:val="28"/>
          <w:szCs w:val="28"/>
        </w:rPr>
        <w:t>где –</w:t>
      </w:r>
      <m:oMath>
        <m:sSub>
          <m:sSubPr>
            <m:ctrlPr>
              <w:rPr>
                <w:rFonts w:ascii="Cambria Math" w:eastAsia="Calibri" w:hAnsi="Cambria Math"/>
                <w:i/>
                <w:sz w:val="28"/>
                <w:szCs w:val="28"/>
                <w:lang w:eastAsia="en-US"/>
              </w:rPr>
            </m:ctrlPr>
          </m:sSubPr>
          <m:e>
            <m:r>
              <w:rPr>
                <w:rFonts w:ascii="Cambria Math" w:hAnsi="Cambria Math"/>
                <w:sz w:val="28"/>
                <w:szCs w:val="28"/>
              </w:rPr>
              <m:t>δ</m:t>
            </m:r>
          </m:e>
          <m:sub>
            <m:r>
              <w:rPr>
                <w:rFonts w:ascii="Cambria Math" w:hAnsi="Cambria Math"/>
                <w:sz w:val="28"/>
                <w:szCs w:val="28"/>
                <w:lang w:val="en-US"/>
              </w:rPr>
              <m:t>j</m:t>
            </m:r>
          </m:sub>
        </m:sSub>
      </m:oMath>
      <w:r>
        <w:rPr>
          <w:color w:val="auto"/>
          <w:sz w:val="28"/>
          <w:szCs w:val="28"/>
        </w:rPr>
        <w:t xml:space="preserve"> значение среднесуточной ошибки для </w:t>
      </w:r>
      <w:r>
        <w:rPr>
          <w:i/>
          <w:iCs/>
          <w:color w:val="auto"/>
          <w:sz w:val="28"/>
          <w:szCs w:val="28"/>
        </w:rPr>
        <w:t>j</w:t>
      </w:r>
      <w:r>
        <w:rPr>
          <w:color w:val="auto"/>
          <w:sz w:val="28"/>
          <w:szCs w:val="28"/>
        </w:rPr>
        <w:t xml:space="preserve">-го дня; </w:t>
      </w:r>
      <w:r>
        <w:rPr>
          <w:i/>
          <w:iCs/>
          <w:color w:val="auto"/>
          <w:sz w:val="28"/>
          <w:szCs w:val="28"/>
        </w:rPr>
        <w:t xml:space="preserve">N </w:t>
      </w:r>
      <w:r w:rsidR="006C3BB2">
        <w:rPr>
          <w:color w:val="auto"/>
          <w:sz w:val="28"/>
          <w:szCs w:val="28"/>
        </w:rPr>
        <w:t>– количество дней</w:t>
      </w:r>
      <w:r>
        <w:rPr>
          <w:color w:val="auto"/>
          <w:sz w:val="28"/>
          <w:szCs w:val="28"/>
        </w:rPr>
        <w:t xml:space="preserve">; </w:t>
      </w:r>
      <m:oMath>
        <m:r>
          <w:rPr>
            <w:rFonts w:ascii="Cambria Math" w:hAnsi="Cambria Math"/>
            <w:sz w:val="28"/>
            <w:szCs w:val="28"/>
          </w:rPr>
          <m:t>δ</m:t>
        </m:r>
      </m:oMath>
      <w:r>
        <w:rPr>
          <w:color w:val="auto"/>
          <w:sz w:val="28"/>
          <w:szCs w:val="28"/>
        </w:rPr>
        <w:t xml:space="preserve"> – среднее значение среднечасовой ошибки. </w:t>
      </w:r>
    </w:p>
    <w:p w:rsidR="00AE2A0B" w:rsidRDefault="00AE2A0B" w:rsidP="002866E6">
      <w:pPr>
        <w:pStyle w:val="Default"/>
        <w:ind w:firstLine="709"/>
        <w:jc w:val="both"/>
        <w:rPr>
          <w:color w:val="auto"/>
          <w:sz w:val="28"/>
          <w:szCs w:val="28"/>
        </w:rPr>
      </w:pPr>
      <w:r>
        <w:rPr>
          <w:color w:val="auto"/>
          <w:sz w:val="28"/>
          <w:szCs w:val="28"/>
        </w:rPr>
        <w:t xml:space="preserve">- </w:t>
      </w:r>
      <m:oMath>
        <m:sSub>
          <m:sSubPr>
            <m:ctrlPr>
              <w:rPr>
                <w:rFonts w:ascii="Cambria Math" w:eastAsia="Calibri" w:hAnsi="Cambria Math"/>
                <w:i/>
                <w:sz w:val="28"/>
                <w:szCs w:val="28"/>
                <w:lang w:eastAsia="en-US"/>
              </w:rPr>
            </m:ctrlPr>
          </m:sSubPr>
          <m:e>
            <m:r>
              <w:rPr>
                <w:rFonts w:ascii="Cambria Math" w:hAnsi="Cambria Math"/>
                <w:sz w:val="28"/>
                <w:szCs w:val="28"/>
              </w:rPr>
              <m:t>D(δ</m:t>
            </m:r>
          </m:e>
          <m:sub>
            <m:r>
              <w:rPr>
                <w:rFonts w:ascii="Cambria Math" w:hAnsi="Cambria Math"/>
                <w:sz w:val="28"/>
                <w:szCs w:val="28"/>
                <w:lang w:val="en-US"/>
              </w:rPr>
              <m:t>j</m:t>
            </m:r>
          </m:sub>
        </m:sSub>
        <m:r>
          <w:rPr>
            <w:rFonts w:ascii="Cambria Math" w:hAnsi="Cambria Math"/>
            <w:sz w:val="28"/>
            <w:szCs w:val="28"/>
          </w:rPr>
          <m:t>)</m:t>
        </m:r>
      </m:oMath>
      <w:r w:rsidR="006F77AD">
        <w:rPr>
          <w:color w:val="auto"/>
          <w:sz w:val="28"/>
          <w:szCs w:val="28"/>
        </w:rPr>
        <w:t xml:space="preserve"> </w:t>
      </w:r>
      <w:r>
        <w:rPr>
          <w:color w:val="auto"/>
          <w:sz w:val="28"/>
          <w:szCs w:val="28"/>
        </w:rPr>
        <w:t xml:space="preserve">дисперсия </w:t>
      </w:r>
      <w:r w:rsidR="006C3BB2">
        <w:rPr>
          <w:color w:val="auto"/>
          <w:sz w:val="28"/>
          <w:szCs w:val="28"/>
        </w:rPr>
        <w:t>прогноза энергопотребления</w:t>
      </w:r>
      <w:r w:rsidR="00935573">
        <w:rPr>
          <w:color w:val="auto"/>
          <w:sz w:val="28"/>
          <w:szCs w:val="28"/>
        </w:rPr>
        <w:t xml:space="preserve"> определяется выражением</w:t>
      </w:r>
      <w:r>
        <w:rPr>
          <w:color w:val="auto"/>
          <w:sz w:val="28"/>
          <w:szCs w:val="28"/>
        </w:rPr>
        <w:t xml:space="preserve"> </w:t>
      </w:r>
      <w:r w:rsidR="00FA1DC0">
        <w:rPr>
          <w:sz w:val="28"/>
          <w:szCs w:val="28"/>
        </w:rPr>
        <w:t>[</w:t>
      </w:r>
      <w:r w:rsidR="00010009">
        <w:rPr>
          <w:sz w:val="28"/>
          <w:szCs w:val="28"/>
        </w:rPr>
        <w:t>27</w:t>
      </w:r>
      <w:r w:rsidR="00FA1DC0">
        <w:rPr>
          <w:sz w:val="28"/>
          <w:szCs w:val="28"/>
        </w:rPr>
        <w:t>]</w:t>
      </w:r>
      <w:r w:rsidR="00B8265A">
        <w:rPr>
          <w:color w:val="auto"/>
          <w:sz w:val="28"/>
          <w:szCs w:val="28"/>
        </w:rPr>
        <w:t>:</w:t>
      </w:r>
    </w:p>
    <w:p w:rsidR="00AE2A0B" w:rsidRPr="004B0EC2" w:rsidRDefault="004B0EC2" w:rsidP="004B0EC2">
      <w:pPr>
        <w:pStyle w:val="Default"/>
        <w:ind w:firstLine="709"/>
        <w:jc w:val="center"/>
        <w:rPr>
          <w:i/>
          <w:color w:val="auto"/>
          <w:sz w:val="28"/>
          <w:szCs w:val="28"/>
        </w:rPr>
      </w:pPr>
      <w:r w:rsidRPr="004B0EC2">
        <w:rPr>
          <w:color w:val="auto"/>
          <w:sz w:val="28"/>
          <w:szCs w:val="28"/>
        </w:rPr>
        <w:t xml:space="preserve">                                   </w:t>
      </w:r>
      <m:oMath>
        <m:r>
          <w:rPr>
            <w:rFonts w:ascii="Cambria Math" w:hAnsi="Cambria Math"/>
            <w:color w:val="auto"/>
            <w:sz w:val="28"/>
            <w:szCs w:val="28"/>
          </w:rPr>
          <m:t>D(</m:t>
        </m:r>
        <m:sSub>
          <m:sSubPr>
            <m:ctrlPr>
              <w:rPr>
                <w:rFonts w:ascii="Cambria Math" w:hAnsi="Cambria Math"/>
                <w:i/>
                <w:color w:val="auto"/>
                <w:sz w:val="28"/>
                <w:szCs w:val="28"/>
              </w:rPr>
            </m:ctrlPr>
          </m:sSubPr>
          <m:e>
            <m:r>
              <w:rPr>
                <w:rFonts w:ascii="Cambria Math" w:hAnsi="Cambria Math"/>
                <w:color w:val="auto"/>
                <w:sz w:val="28"/>
                <w:szCs w:val="28"/>
              </w:rPr>
              <m:t>δ</m:t>
            </m:r>
          </m:e>
          <m:sub>
            <m:r>
              <w:rPr>
                <w:rFonts w:ascii="Cambria Math" w:hAnsi="Cambria Math"/>
                <w:color w:val="auto"/>
                <w:sz w:val="28"/>
                <w:szCs w:val="28"/>
              </w:rPr>
              <m:t>j</m:t>
            </m:r>
          </m:sub>
        </m:sSub>
        <m:r>
          <w:rPr>
            <w:rFonts w:ascii="Cambria Math" w:hAnsi="Cambria Math"/>
            <w:color w:val="auto"/>
            <w:sz w:val="28"/>
            <w:szCs w:val="28"/>
          </w:rPr>
          <m:t>=</m:t>
        </m:r>
        <m:f>
          <m:fPr>
            <m:ctrlPr>
              <w:rPr>
                <w:rFonts w:ascii="Cambria Math" w:hAnsi="Cambria Math"/>
                <w:i/>
                <w:color w:val="auto"/>
                <w:sz w:val="28"/>
                <w:szCs w:val="28"/>
              </w:rPr>
            </m:ctrlPr>
          </m:fPr>
          <m:num>
            <m:r>
              <w:rPr>
                <w:rFonts w:ascii="Cambria Math" w:hAnsi="Cambria Math"/>
                <w:color w:val="auto"/>
                <w:sz w:val="28"/>
                <w:szCs w:val="28"/>
              </w:rPr>
              <m:t>1</m:t>
            </m:r>
          </m:num>
          <m:den>
            <m:r>
              <w:rPr>
                <w:rFonts w:ascii="Cambria Math" w:hAnsi="Cambria Math"/>
                <w:color w:val="auto"/>
                <w:sz w:val="28"/>
                <w:szCs w:val="28"/>
              </w:rPr>
              <m:t>N-1</m:t>
            </m:r>
          </m:den>
        </m:f>
        <m:nary>
          <m:naryPr>
            <m:chr m:val="∑"/>
            <m:limLoc m:val="undOvr"/>
            <m:ctrlPr>
              <w:rPr>
                <w:rFonts w:ascii="Cambria Math" w:hAnsi="Cambria Math"/>
                <w:i/>
                <w:sz w:val="28"/>
                <w:szCs w:val="28"/>
              </w:rPr>
            </m:ctrlPr>
          </m:naryPr>
          <m:sub>
            <m:r>
              <w:rPr>
                <w:rFonts w:ascii="Cambria Math" w:hAnsi="Cambria Math"/>
                <w:sz w:val="28"/>
                <w:szCs w:val="28"/>
              </w:rPr>
              <m:t>j=1</m:t>
            </m:r>
          </m:sub>
          <m:sup>
            <m:r>
              <w:rPr>
                <w:rFonts w:ascii="Cambria Math" w:hAnsi="Cambria Math"/>
                <w:sz w:val="28"/>
                <w:szCs w:val="28"/>
              </w:rPr>
              <m:t>N</m:t>
            </m:r>
          </m:sup>
          <m:e>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j</m:t>
                </m:r>
              </m:sub>
            </m:sSub>
            <m:r>
              <w:rPr>
                <w:rFonts w:ascii="Cambria Math" w:hAnsi="Cambria Math"/>
                <w:sz w:val="28"/>
                <w:szCs w:val="28"/>
              </w:rPr>
              <m:t>-M(</m:t>
            </m:r>
            <m:sSub>
              <m:sSubPr>
                <m:ctrlPr>
                  <w:rPr>
                    <w:rFonts w:ascii="Cambria Math" w:hAnsi="Cambria Math"/>
                    <w:i/>
                    <w:sz w:val="28"/>
                    <w:szCs w:val="28"/>
                  </w:rPr>
                </m:ctrlPr>
              </m:sSubPr>
              <m:e>
                <m:r>
                  <w:rPr>
                    <w:rFonts w:ascii="Cambria Math" w:hAnsi="Cambria Math"/>
                    <w:sz w:val="28"/>
                    <w:szCs w:val="28"/>
                  </w:rPr>
                  <m:t>δ</m:t>
                </m:r>
              </m:e>
              <m:sub>
                <m:r>
                  <w:rPr>
                    <w:rFonts w:ascii="Cambria Math" w:hAnsi="Cambria Math"/>
                    <w:sz w:val="28"/>
                    <w:szCs w:val="28"/>
                  </w:rPr>
                  <m:t>j</m:t>
                </m:r>
              </m:sub>
            </m:sSub>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m:t>
                </m:r>
              </m:e>
              <m:sup>
                <m:r>
                  <w:rPr>
                    <w:rFonts w:ascii="Cambria Math" w:hAnsi="Cambria Math"/>
                    <w:sz w:val="28"/>
                    <w:szCs w:val="28"/>
                  </w:rPr>
                  <m:t>2</m:t>
                </m:r>
              </m:sup>
            </m:sSup>
          </m:e>
        </m:nary>
      </m:oMath>
      <w:r w:rsidRPr="004B0EC2">
        <w:rPr>
          <w:i/>
          <w:sz w:val="28"/>
          <w:szCs w:val="28"/>
        </w:rPr>
        <w:t>.</w:t>
      </w:r>
      <w:r w:rsidRPr="004B0EC2">
        <w:rPr>
          <w:noProof/>
          <w:sz w:val="28"/>
        </w:rPr>
        <w:t xml:space="preserve">                                </w:t>
      </w:r>
      <w:r>
        <w:rPr>
          <w:noProof/>
          <w:sz w:val="28"/>
        </w:rPr>
        <w:t>(5</w:t>
      </w:r>
      <w:r w:rsidRPr="004E6532">
        <w:rPr>
          <w:noProof/>
          <w:sz w:val="28"/>
        </w:rPr>
        <w:t>.</w:t>
      </w:r>
      <w:r w:rsidRPr="004B0EC2">
        <w:rPr>
          <w:noProof/>
          <w:sz w:val="28"/>
        </w:rPr>
        <w:t>5</w:t>
      </w:r>
      <w:r w:rsidRPr="004E6532">
        <w:rPr>
          <w:noProof/>
          <w:sz w:val="28"/>
        </w:rPr>
        <w:t>)</w:t>
      </w:r>
    </w:p>
    <w:p w:rsidR="00AE2A0B" w:rsidRDefault="00FE39B7" w:rsidP="004B0EC2">
      <w:pPr>
        <w:pStyle w:val="Default"/>
        <w:ind w:firstLine="709"/>
        <w:jc w:val="right"/>
        <w:rPr>
          <w:color w:val="auto"/>
          <w:sz w:val="28"/>
          <w:szCs w:val="28"/>
        </w:rPr>
      </w:pPr>
      <w:r>
        <w:rPr>
          <w:noProof/>
        </w:rPr>
        <w:t xml:space="preserve">                                                   </w:t>
      </w:r>
    </w:p>
    <w:p w:rsidR="00AE2A0B" w:rsidRDefault="00AE2A0B" w:rsidP="004B0EC2">
      <w:pPr>
        <w:pStyle w:val="Default"/>
        <w:ind w:firstLine="709"/>
        <w:jc w:val="both"/>
        <w:rPr>
          <w:sz w:val="28"/>
          <w:szCs w:val="28"/>
        </w:rPr>
      </w:pPr>
      <w:r w:rsidRPr="00166F4A">
        <w:rPr>
          <w:color w:val="auto"/>
          <w:sz w:val="28"/>
          <w:szCs w:val="28"/>
        </w:rPr>
        <w:t>-</w:t>
      </w:r>
      <w:r>
        <w:rPr>
          <w:color w:val="auto"/>
          <w:sz w:val="28"/>
          <w:szCs w:val="28"/>
        </w:rPr>
        <w:t xml:space="preserve"> </w:t>
      </w:r>
      <m:oMath>
        <m:sSub>
          <m:sSubPr>
            <m:ctrlPr>
              <w:rPr>
                <w:rFonts w:ascii="Cambria Math" w:eastAsia="Calibri" w:hAnsi="Cambria Math"/>
                <w:i/>
                <w:sz w:val="28"/>
                <w:szCs w:val="28"/>
                <w:lang w:eastAsia="en-US"/>
              </w:rPr>
            </m:ctrlPr>
          </m:sSubPr>
          <m:e>
            <m:r>
              <w:rPr>
                <w:rFonts w:ascii="Cambria Math" w:hAnsi="Cambria Math"/>
                <w:sz w:val="28"/>
                <w:szCs w:val="28"/>
              </w:rPr>
              <m:t>σ(δ</m:t>
            </m:r>
          </m:e>
          <m:sub>
            <m:r>
              <w:rPr>
                <w:rFonts w:ascii="Cambria Math" w:hAnsi="Cambria Math"/>
                <w:sz w:val="28"/>
                <w:szCs w:val="28"/>
                <w:lang w:val="en-US"/>
              </w:rPr>
              <m:t>j</m:t>
            </m:r>
          </m:sub>
        </m:sSub>
        <m:r>
          <w:rPr>
            <w:rFonts w:ascii="Cambria Math" w:hAnsi="Cambria Math"/>
            <w:sz w:val="28"/>
            <w:szCs w:val="28"/>
          </w:rPr>
          <m:t>)</m:t>
        </m:r>
      </m:oMath>
      <w:r w:rsidR="00935573">
        <w:rPr>
          <w:color w:val="auto"/>
          <w:sz w:val="28"/>
          <w:szCs w:val="28"/>
        </w:rPr>
        <w:t xml:space="preserve"> </w:t>
      </w:r>
      <w:r>
        <w:rPr>
          <w:color w:val="auto"/>
          <w:sz w:val="28"/>
          <w:szCs w:val="28"/>
        </w:rPr>
        <w:t xml:space="preserve">среднеквадратическое отклонение </w:t>
      </w:r>
      <w:r w:rsidR="00117BEC">
        <w:rPr>
          <w:color w:val="auto"/>
          <w:sz w:val="28"/>
          <w:szCs w:val="28"/>
        </w:rPr>
        <w:t xml:space="preserve">прогноза энергопотребления </w:t>
      </w:r>
      <w:r w:rsidR="00935573">
        <w:rPr>
          <w:color w:val="auto"/>
          <w:sz w:val="28"/>
          <w:szCs w:val="28"/>
        </w:rPr>
        <w:t>определяется выражением</w:t>
      </w:r>
      <w:r w:rsidR="00FA1DC0" w:rsidRPr="00FA1DC0">
        <w:rPr>
          <w:sz w:val="28"/>
          <w:szCs w:val="28"/>
        </w:rPr>
        <w:t xml:space="preserve"> </w:t>
      </w:r>
      <w:r w:rsidR="00FA1DC0">
        <w:rPr>
          <w:sz w:val="28"/>
          <w:szCs w:val="28"/>
        </w:rPr>
        <w:t>[</w:t>
      </w:r>
      <w:r w:rsidR="00010009">
        <w:rPr>
          <w:sz w:val="28"/>
          <w:szCs w:val="28"/>
        </w:rPr>
        <w:t>27</w:t>
      </w:r>
      <w:r w:rsidR="00FA1DC0">
        <w:rPr>
          <w:sz w:val="28"/>
          <w:szCs w:val="28"/>
        </w:rPr>
        <w:t>]</w:t>
      </w:r>
      <w:r w:rsidR="00B8265A">
        <w:rPr>
          <w:color w:val="auto"/>
          <w:sz w:val="28"/>
          <w:szCs w:val="28"/>
        </w:rPr>
        <w:t>:</w:t>
      </w:r>
    </w:p>
    <w:p w:rsidR="00B8265A" w:rsidRDefault="00B8265A" w:rsidP="004B0EC2">
      <w:pPr>
        <w:pStyle w:val="Default"/>
        <w:ind w:firstLine="709"/>
        <w:jc w:val="both"/>
        <w:rPr>
          <w:sz w:val="28"/>
          <w:szCs w:val="28"/>
        </w:rPr>
      </w:pPr>
    </w:p>
    <w:p w:rsidR="004B0EC2" w:rsidRPr="00DC152D" w:rsidRDefault="004B0EC2" w:rsidP="004B0EC2">
      <w:pPr>
        <w:pStyle w:val="Default"/>
        <w:ind w:firstLine="709"/>
        <w:jc w:val="center"/>
        <w:rPr>
          <w:color w:val="auto"/>
          <w:sz w:val="28"/>
          <w:szCs w:val="28"/>
        </w:rPr>
      </w:pPr>
      <w:r w:rsidRPr="00DC152D">
        <w:rPr>
          <w:color w:val="auto"/>
          <w:sz w:val="28"/>
          <w:szCs w:val="28"/>
        </w:rPr>
        <w:t xml:space="preserve">                                          </w:t>
      </w:r>
      <m:oMath>
        <m:r>
          <w:rPr>
            <w:rFonts w:ascii="Cambria Math" w:hAnsi="Cambria Math"/>
            <w:color w:val="auto"/>
            <w:sz w:val="28"/>
            <w:szCs w:val="28"/>
          </w:rPr>
          <m:t>σ</m:t>
        </m:r>
        <m:d>
          <m:dPr>
            <m:ctrlPr>
              <w:rPr>
                <w:rFonts w:ascii="Cambria Math" w:hAnsi="Cambria Math"/>
                <w:i/>
                <w:color w:val="auto"/>
                <w:sz w:val="28"/>
                <w:szCs w:val="28"/>
              </w:rPr>
            </m:ctrlPr>
          </m:dPr>
          <m:e>
            <m:sSub>
              <m:sSubPr>
                <m:ctrlPr>
                  <w:rPr>
                    <w:rFonts w:ascii="Cambria Math" w:hAnsi="Cambria Math"/>
                    <w:i/>
                    <w:color w:val="auto"/>
                    <w:sz w:val="28"/>
                    <w:szCs w:val="28"/>
                  </w:rPr>
                </m:ctrlPr>
              </m:sSubPr>
              <m:e>
                <m:r>
                  <w:rPr>
                    <w:rFonts w:ascii="Cambria Math" w:hAnsi="Cambria Math"/>
                    <w:color w:val="auto"/>
                    <w:sz w:val="28"/>
                    <w:szCs w:val="28"/>
                  </w:rPr>
                  <m:t>δ</m:t>
                </m:r>
              </m:e>
              <m:sub>
                <m:r>
                  <w:rPr>
                    <w:rFonts w:ascii="Cambria Math" w:hAnsi="Cambria Math"/>
                    <w:color w:val="auto"/>
                    <w:sz w:val="28"/>
                    <w:szCs w:val="28"/>
                  </w:rPr>
                  <m:t>j</m:t>
                </m:r>
              </m:sub>
            </m:sSub>
          </m:e>
        </m:d>
        <m:r>
          <w:rPr>
            <w:rFonts w:ascii="Cambria Math" w:hAnsi="Cambria Math"/>
            <w:color w:val="auto"/>
            <w:sz w:val="28"/>
            <w:szCs w:val="28"/>
          </w:rPr>
          <m:t>=</m:t>
        </m:r>
        <m:rad>
          <m:radPr>
            <m:degHide m:val="1"/>
            <m:ctrlPr>
              <w:rPr>
                <w:rFonts w:ascii="Cambria Math" w:hAnsi="Cambria Math"/>
                <w:i/>
                <w:color w:val="auto"/>
                <w:sz w:val="28"/>
                <w:szCs w:val="28"/>
              </w:rPr>
            </m:ctrlPr>
          </m:radPr>
          <m:deg/>
          <m:e>
            <m:r>
              <w:rPr>
                <w:rFonts w:ascii="Cambria Math" w:hAnsi="Cambria Math"/>
                <w:color w:val="auto"/>
                <w:sz w:val="28"/>
                <w:szCs w:val="28"/>
              </w:rPr>
              <m:t>D(</m:t>
            </m:r>
            <m:sSub>
              <m:sSubPr>
                <m:ctrlPr>
                  <w:rPr>
                    <w:rFonts w:ascii="Cambria Math" w:hAnsi="Cambria Math"/>
                    <w:i/>
                    <w:color w:val="auto"/>
                    <w:sz w:val="28"/>
                    <w:szCs w:val="28"/>
                  </w:rPr>
                </m:ctrlPr>
              </m:sSubPr>
              <m:e>
                <m:r>
                  <w:rPr>
                    <w:rFonts w:ascii="Cambria Math" w:hAnsi="Cambria Math"/>
                    <w:color w:val="auto"/>
                    <w:sz w:val="28"/>
                    <w:szCs w:val="28"/>
                  </w:rPr>
                  <m:t>δ</m:t>
                </m:r>
              </m:e>
              <m:sub>
                <m:r>
                  <w:rPr>
                    <w:rFonts w:ascii="Cambria Math" w:hAnsi="Cambria Math"/>
                    <w:color w:val="auto"/>
                    <w:sz w:val="28"/>
                    <w:szCs w:val="28"/>
                  </w:rPr>
                  <m:t>j</m:t>
                </m:r>
              </m:sub>
            </m:sSub>
            <m:r>
              <w:rPr>
                <w:rFonts w:ascii="Cambria Math" w:hAnsi="Cambria Math"/>
                <w:color w:val="auto"/>
                <w:sz w:val="28"/>
                <w:szCs w:val="28"/>
              </w:rPr>
              <m:t>)</m:t>
            </m:r>
          </m:e>
        </m:rad>
      </m:oMath>
      <w:r w:rsidRPr="00DC152D">
        <w:rPr>
          <w:color w:val="auto"/>
          <w:sz w:val="28"/>
          <w:szCs w:val="28"/>
        </w:rPr>
        <w:t>.</w:t>
      </w:r>
      <w:r w:rsidRPr="004B0EC2">
        <w:rPr>
          <w:noProof/>
          <w:sz w:val="28"/>
          <w:szCs w:val="28"/>
        </w:rPr>
        <w:t xml:space="preserve"> </w:t>
      </w:r>
      <w:r w:rsidRPr="00DC152D">
        <w:rPr>
          <w:noProof/>
          <w:sz w:val="28"/>
          <w:szCs w:val="28"/>
        </w:rPr>
        <w:t xml:space="preserve">                                                </w:t>
      </w:r>
      <w:r>
        <w:rPr>
          <w:noProof/>
          <w:sz w:val="28"/>
          <w:szCs w:val="28"/>
        </w:rPr>
        <w:t>(5</w:t>
      </w:r>
      <w:r w:rsidRPr="004E6532">
        <w:rPr>
          <w:noProof/>
          <w:sz w:val="28"/>
          <w:szCs w:val="28"/>
        </w:rPr>
        <w:t>.</w:t>
      </w:r>
      <w:r w:rsidRPr="00DC152D">
        <w:rPr>
          <w:noProof/>
          <w:sz w:val="28"/>
          <w:szCs w:val="28"/>
        </w:rPr>
        <w:t>6</w:t>
      </w:r>
      <w:r w:rsidRPr="004E6532">
        <w:rPr>
          <w:noProof/>
          <w:sz w:val="28"/>
          <w:szCs w:val="28"/>
        </w:rPr>
        <w:t>)</w:t>
      </w:r>
    </w:p>
    <w:p w:rsidR="00AE2A0B" w:rsidRPr="00134131" w:rsidRDefault="00FE39B7" w:rsidP="002866E6">
      <w:pPr>
        <w:shd w:val="clear" w:color="auto" w:fill="FFFFFF"/>
        <w:ind w:firstLine="709"/>
        <w:jc w:val="right"/>
        <w:rPr>
          <w:color w:val="2C2D2E"/>
          <w:sz w:val="28"/>
          <w:szCs w:val="28"/>
        </w:rPr>
      </w:pPr>
      <w:r>
        <w:rPr>
          <w:noProof/>
        </w:rPr>
        <w:t xml:space="preserve">                                                              </w:t>
      </w:r>
    </w:p>
    <w:p w:rsidR="00BF4A40" w:rsidRPr="00ED4D52" w:rsidRDefault="00BF4A40" w:rsidP="00ED4D52">
      <w:pPr>
        <w:ind w:firstLine="709"/>
        <w:jc w:val="both"/>
        <w:rPr>
          <w:b/>
          <w:sz w:val="28"/>
          <w:szCs w:val="28"/>
        </w:rPr>
      </w:pPr>
      <w:r w:rsidRPr="00BF4A40">
        <w:rPr>
          <w:b/>
          <w:sz w:val="28"/>
          <w:szCs w:val="28"/>
        </w:rPr>
        <w:t>5.</w:t>
      </w:r>
      <w:r>
        <w:rPr>
          <w:b/>
          <w:sz w:val="28"/>
          <w:szCs w:val="28"/>
        </w:rPr>
        <w:t>2</w:t>
      </w:r>
      <w:r w:rsidRPr="00BF4A40">
        <w:rPr>
          <w:b/>
          <w:sz w:val="28"/>
          <w:szCs w:val="28"/>
        </w:rPr>
        <w:t xml:space="preserve"> Анализ зависимости энергопотребления от температуры окружающей среды и дня недели</w:t>
      </w:r>
    </w:p>
    <w:p w:rsidR="00BF4A40" w:rsidRPr="000E3D49" w:rsidRDefault="00B16BFE" w:rsidP="002866E6">
      <w:pPr>
        <w:ind w:firstLine="709"/>
        <w:jc w:val="both"/>
        <w:rPr>
          <w:sz w:val="28"/>
          <w:szCs w:val="28"/>
        </w:rPr>
      </w:pPr>
      <w:r>
        <w:rPr>
          <w:sz w:val="28"/>
          <w:szCs w:val="28"/>
        </w:rPr>
        <w:t>О</w:t>
      </w:r>
      <w:r w:rsidRPr="000E3D49">
        <w:rPr>
          <w:sz w:val="28"/>
          <w:szCs w:val="28"/>
        </w:rPr>
        <w:t xml:space="preserve">дним из определяющих факторов в прогнозировании энергопотребления </w:t>
      </w:r>
      <w:r>
        <w:rPr>
          <w:sz w:val="28"/>
          <w:szCs w:val="28"/>
        </w:rPr>
        <w:t>является п</w:t>
      </w:r>
      <w:r w:rsidR="00BF4A40" w:rsidRPr="000E3D49">
        <w:rPr>
          <w:sz w:val="28"/>
          <w:szCs w:val="28"/>
        </w:rPr>
        <w:t>рогноз погоды [</w:t>
      </w:r>
      <w:r w:rsidR="00010009">
        <w:rPr>
          <w:sz w:val="28"/>
          <w:szCs w:val="28"/>
        </w:rPr>
        <w:t>101</w:t>
      </w:r>
      <w:r w:rsidR="00BF4A40" w:rsidRPr="000E3D49">
        <w:rPr>
          <w:sz w:val="28"/>
          <w:szCs w:val="28"/>
        </w:rPr>
        <w:t>]</w:t>
      </w:r>
      <w:r w:rsidR="00B8265A" w:rsidRPr="000E3D49">
        <w:rPr>
          <w:sz w:val="28"/>
          <w:szCs w:val="28"/>
        </w:rPr>
        <w:t>.</w:t>
      </w:r>
      <w:r w:rsidR="00BF4A40" w:rsidRPr="000E3D49">
        <w:rPr>
          <w:sz w:val="28"/>
          <w:szCs w:val="28"/>
        </w:rPr>
        <w:t xml:space="preserve"> Рассмотрим влияние температуры окружающего воздуха на объемы энергопотребления в различные месяцы. Анализ проводился с использованием программного продукта «STАSTISTICA 10», где были построены графики </w:t>
      </w:r>
      <w:r w:rsidR="00B74CEB" w:rsidRPr="000E3D49">
        <w:rPr>
          <w:sz w:val="28"/>
          <w:szCs w:val="28"/>
        </w:rPr>
        <w:t>рассеяния</w:t>
      </w:r>
      <w:r w:rsidR="00BF4A40" w:rsidRPr="000E3D49">
        <w:rPr>
          <w:sz w:val="28"/>
          <w:szCs w:val="28"/>
        </w:rPr>
        <w:t xml:space="preserve"> температуры окружающей среды и потребляемой нагрузкой, а также </w:t>
      </w:r>
      <w:r w:rsidR="00B74CEB" w:rsidRPr="000E3D49">
        <w:rPr>
          <w:sz w:val="28"/>
          <w:szCs w:val="28"/>
        </w:rPr>
        <w:t>рассчитан</w:t>
      </w:r>
      <w:r w:rsidR="00BF4A40" w:rsidRPr="000E3D49">
        <w:rPr>
          <w:sz w:val="28"/>
          <w:szCs w:val="28"/>
        </w:rPr>
        <w:t xml:space="preserve"> коэффициент корреляции.</w:t>
      </w:r>
    </w:p>
    <w:p w:rsidR="00BF4A40" w:rsidRPr="000E3D49" w:rsidRDefault="00BF4A40" w:rsidP="002866E6">
      <w:pPr>
        <w:ind w:firstLine="709"/>
        <w:jc w:val="both"/>
        <w:rPr>
          <w:sz w:val="28"/>
          <w:szCs w:val="28"/>
        </w:rPr>
      </w:pPr>
      <w:r w:rsidRPr="000E3D49">
        <w:rPr>
          <w:sz w:val="28"/>
          <w:szCs w:val="28"/>
        </w:rPr>
        <w:t xml:space="preserve">Корреляция – это </w:t>
      </w:r>
      <w:r w:rsidR="00DC1329">
        <w:rPr>
          <w:sz w:val="28"/>
          <w:szCs w:val="28"/>
        </w:rPr>
        <w:t>статистическое понятие показывающее</w:t>
      </w:r>
      <w:r w:rsidRPr="000E3D49">
        <w:rPr>
          <w:sz w:val="28"/>
          <w:szCs w:val="28"/>
        </w:rPr>
        <w:t xml:space="preserve"> взаимосвязь двух или нескольких случайных величин (</w:t>
      </w:r>
      <w:r w:rsidR="00DC1329">
        <w:rPr>
          <w:sz w:val="28"/>
          <w:szCs w:val="28"/>
        </w:rPr>
        <w:t>в том числе</w:t>
      </w:r>
      <w:r w:rsidRPr="000E3D49">
        <w:rPr>
          <w:sz w:val="28"/>
          <w:szCs w:val="28"/>
        </w:rPr>
        <w:t xml:space="preserve"> величин, которые можно</w:t>
      </w:r>
      <w:r w:rsidR="00DC1329">
        <w:rPr>
          <w:sz w:val="28"/>
          <w:szCs w:val="28"/>
        </w:rPr>
        <w:t xml:space="preserve"> считать таковыми</w:t>
      </w:r>
      <w:r w:rsidRPr="000E3D49">
        <w:rPr>
          <w:sz w:val="28"/>
          <w:szCs w:val="28"/>
        </w:rPr>
        <w:t xml:space="preserve"> с некоторой допустимой степенью). </w:t>
      </w:r>
      <w:r w:rsidR="00DC1329">
        <w:rPr>
          <w:sz w:val="28"/>
          <w:szCs w:val="28"/>
        </w:rPr>
        <w:t>Следует учитывать, что</w:t>
      </w:r>
      <w:r w:rsidRPr="000E3D49">
        <w:rPr>
          <w:sz w:val="28"/>
          <w:szCs w:val="28"/>
        </w:rPr>
        <w:t xml:space="preserve"> изменения одной или нескольких из </w:t>
      </w:r>
      <w:r w:rsidR="00DC1329">
        <w:rPr>
          <w:sz w:val="28"/>
          <w:szCs w:val="28"/>
        </w:rPr>
        <w:t>этих случайных величин</w:t>
      </w:r>
      <w:r w:rsidRPr="00DC1329">
        <w:rPr>
          <w:sz w:val="28"/>
          <w:szCs w:val="28"/>
        </w:rPr>
        <w:t xml:space="preserve"> приводят к </w:t>
      </w:r>
      <w:r w:rsidR="007F07C0">
        <w:rPr>
          <w:sz w:val="28"/>
          <w:szCs w:val="28"/>
        </w:rPr>
        <w:t>определенному</w:t>
      </w:r>
      <w:r w:rsidRPr="00DC1329">
        <w:rPr>
          <w:sz w:val="28"/>
          <w:szCs w:val="28"/>
        </w:rPr>
        <w:t xml:space="preserve"> изменению других. </w:t>
      </w:r>
      <w:r w:rsidR="00DC1329">
        <w:rPr>
          <w:sz w:val="28"/>
          <w:szCs w:val="28"/>
        </w:rPr>
        <w:t>При м</w:t>
      </w:r>
      <w:r w:rsidRPr="00DC1329">
        <w:rPr>
          <w:sz w:val="28"/>
          <w:szCs w:val="28"/>
        </w:rPr>
        <w:t>атематическо</w:t>
      </w:r>
      <w:r w:rsidR="00DC1329">
        <w:rPr>
          <w:sz w:val="28"/>
          <w:szCs w:val="28"/>
        </w:rPr>
        <w:t xml:space="preserve">м </w:t>
      </w:r>
      <w:r w:rsidR="004B0EC2">
        <w:rPr>
          <w:sz w:val="28"/>
          <w:szCs w:val="28"/>
        </w:rPr>
        <w:t>описании</w:t>
      </w:r>
      <w:r w:rsidR="004B0EC2" w:rsidRPr="00DC1329">
        <w:rPr>
          <w:sz w:val="28"/>
          <w:szCs w:val="28"/>
        </w:rPr>
        <w:t> корреляции</w:t>
      </w:r>
      <w:r w:rsidRPr="00DC1329">
        <w:rPr>
          <w:sz w:val="28"/>
          <w:szCs w:val="28"/>
        </w:rPr>
        <w:t xml:space="preserve"> двух</w:t>
      </w:r>
      <w:r w:rsidR="00DC1329">
        <w:rPr>
          <w:sz w:val="28"/>
          <w:szCs w:val="28"/>
        </w:rPr>
        <w:t xml:space="preserve"> или более</w:t>
      </w:r>
      <w:r w:rsidRPr="00DC1329">
        <w:rPr>
          <w:sz w:val="28"/>
          <w:szCs w:val="28"/>
        </w:rPr>
        <w:t xml:space="preserve"> случайных величин </w:t>
      </w:r>
      <w:r w:rsidR="004B0EC2">
        <w:rPr>
          <w:sz w:val="28"/>
          <w:szCs w:val="28"/>
        </w:rPr>
        <w:t xml:space="preserve">используется </w:t>
      </w:r>
      <w:r w:rsidR="004B0EC2" w:rsidRPr="00DC1329">
        <w:rPr>
          <w:sz w:val="28"/>
          <w:szCs w:val="28"/>
        </w:rPr>
        <w:t>коэффициент</w:t>
      </w:r>
      <w:r w:rsidRPr="00DC1329">
        <w:rPr>
          <w:rStyle w:val="ab"/>
          <w:color w:val="auto"/>
          <w:sz w:val="28"/>
          <w:szCs w:val="28"/>
          <w:u w:val="none"/>
        </w:rPr>
        <w:t xml:space="preserve"> корреляции</w:t>
      </w:r>
      <w:r w:rsidRPr="00DC1329">
        <w:rPr>
          <w:sz w:val="28"/>
          <w:szCs w:val="28"/>
        </w:rPr>
        <w:t>.</w:t>
      </w:r>
    </w:p>
    <w:p w:rsidR="00BF4A40" w:rsidRPr="000E3D49" w:rsidRDefault="007F07C0" w:rsidP="002866E6">
      <w:pPr>
        <w:ind w:firstLine="709"/>
        <w:jc w:val="both"/>
        <w:rPr>
          <w:sz w:val="28"/>
          <w:szCs w:val="28"/>
        </w:rPr>
      </w:pPr>
      <w:r>
        <w:rPr>
          <w:sz w:val="28"/>
          <w:szCs w:val="28"/>
        </w:rPr>
        <w:t>К</w:t>
      </w:r>
      <w:r w:rsidR="00BF4A40" w:rsidRPr="000E3D49">
        <w:rPr>
          <w:sz w:val="28"/>
          <w:szCs w:val="28"/>
        </w:rPr>
        <w:t>орреляционны</w:t>
      </w:r>
      <w:r>
        <w:rPr>
          <w:sz w:val="28"/>
          <w:szCs w:val="28"/>
        </w:rPr>
        <w:t>е</w:t>
      </w:r>
      <w:r w:rsidR="00BF4A40" w:rsidRPr="000E3D49">
        <w:rPr>
          <w:sz w:val="28"/>
          <w:szCs w:val="28"/>
        </w:rPr>
        <w:t xml:space="preserve"> связ</w:t>
      </w:r>
      <w:r>
        <w:rPr>
          <w:sz w:val="28"/>
          <w:szCs w:val="28"/>
        </w:rPr>
        <w:t xml:space="preserve">и могут лежать в пределе </w:t>
      </w:r>
      <w:r w:rsidRPr="000E3D49">
        <w:rPr>
          <w:sz w:val="28"/>
          <w:szCs w:val="28"/>
        </w:rPr>
        <w:t>[</w:t>
      </w:r>
      <w:r>
        <w:rPr>
          <w:sz w:val="28"/>
          <w:szCs w:val="28"/>
        </w:rPr>
        <w:t>-1 1</w:t>
      </w:r>
      <w:r w:rsidR="004B0EC2" w:rsidRPr="000E3D49">
        <w:rPr>
          <w:sz w:val="28"/>
          <w:szCs w:val="28"/>
        </w:rPr>
        <w:t>]</w:t>
      </w:r>
      <w:r w:rsidR="004B0EC2">
        <w:rPr>
          <w:sz w:val="28"/>
          <w:szCs w:val="28"/>
        </w:rPr>
        <w:t>,</w:t>
      </w:r>
      <w:r>
        <w:rPr>
          <w:sz w:val="28"/>
          <w:szCs w:val="28"/>
        </w:rPr>
        <w:t xml:space="preserve"> то есть являться </w:t>
      </w:r>
      <w:r w:rsidR="004B0EC2" w:rsidRPr="000E3D49">
        <w:rPr>
          <w:sz w:val="28"/>
          <w:szCs w:val="28"/>
        </w:rPr>
        <w:t xml:space="preserve">положительными </w:t>
      </w:r>
      <w:r w:rsidR="004B0EC2">
        <w:rPr>
          <w:sz w:val="28"/>
          <w:szCs w:val="28"/>
        </w:rPr>
        <w:t>и</w:t>
      </w:r>
      <w:r w:rsidR="00BF4A40" w:rsidRPr="000E3D49">
        <w:rPr>
          <w:sz w:val="28"/>
          <w:szCs w:val="28"/>
        </w:rPr>
        <w:t xml:space="preserve"> отрицательными</w:t>
      </w:r>
      <w:r>
        <w:rPr>
          <w:sz w:val="28"/>
          <w:szCs w:val="28"/>
        </w:rPr>
        <w:t>.</w:t>
      </w:r>
      <w:r w:rsidR="00BF4A40" w:rsidRPr="000E3D49">
        <w:rPr>
          <w:sz w:val="28"/>
          <w:szCs w:val="28"/>
        </w:rPr>
        <w:t xml:space="preserve"> </w:t>
      </w:r>
      <w:r>
        <w:rPr>
          <w:sz w:val="28"/>
          <w:szCs w:val="28"/>
        </w:rPr>
        <w:t>Нулевая корреляция описывает</w:t>
      </w:r>
      <w:r w:rsidR="00BF4A40" w:rsidRPr="000E3D49">
        <w:rPr>
          <w:sz w:val="28"/>
          <w:szCs w:val="28"/>
        </w:rPr>
        <w:t xml:space="preserve"> ситуаци</w:t>
      </w:r>
      <w:r>
        <w:rPr>
          <w:sz w:val="28"/>
          <w:szCs w:val="28"/>
        </w:rPr>
        <w:t>ю, когда</w:t>
      </w:r>
      <w:r w:rsidR="00BF4A40" w:rsidRPr="000E3D49">
        <w:rPr>
          <w:sz w:val="28"/>
          <w:szCs w:val="28"/>
        </w:rPr>
        <w:t xml:space="preserve"> </w:t>
      </w:r>
      <w:r>
        <w:rPr>
          <w:sz w:val="28"/>
          <w:szCs w:val="28"/>
        </w:rPr>
        <w:t>с</w:t>
      </w:r>
      <w:r w:rsidR="00BF4A40" w:rsidRPr="000E3D49">
        <w:rPr>
          <w:sz w:val="28"/>
          <w:szCs w:val="28"/>
        </w:rPr>
        <w:t>татистическ</w:t>
      </w:r>
      <w:r>
        <w:rPr>
          <w:sz w:val="28"/>
          <w:szCs w:val="28"/>
        </w:rPr>
        <w:t>ие</w:t>
      </w:r>
      <w:r w:rsidR="00BF4A40" w:rsidRPr="000E3D49">
        <w:rPr>
          <w:sz w:val="28"/>
          <w:szCs w:val="28"/>
        </w:rPr>
        <w:t xml:space="preserve"> взаимосвязи</w:t>
      </w:r>
      <w:r>
        <w:rPr>
          <w:sz w:val="28"/>
          <w:szCs w:val="28"/>
        </w:rPr>
        <w:t xml:space="preserve"> отсутствуют</w:t>
      </w:r>
      <w:r w:rsidR="00BF4A40" w:rsidRPr="000E3D49">
        <w:rPr>
          <w:sz w:val="28"/>
          <w:szCs w:val="28"/>
        </w:rPr>
        <w:t xml:space="preserve">, </w:t>
      </w:r>
      <w:r>
        <w:rPr>
          <w:sz w:val="28"/>
          <w:szCs w:val="28"/>
        </w:rPr>
        <w:t>то есть</w:t>
      </w:r>
      <w:r w:rsidR="00BF4A40" w:rsidRPr="000E3D49">
        <w:rPr>
          <w:sz w:val="28"/>
          <w:szCs w:val="28"/>
        </w:rPr>
        <w:t>, случайных величин</w:t>
      </w:r>
      <w:r>
        <w:rPr>
          <w:sz w:val="28"/>
          <w:szCs w:val="28"/>
        </w:rPr>
        <w:t>ы</w:t>
      </w:r>
      <w:r w:rsidRPr="007F07C0">
        <w:rPr>
          <w:sz w:val="28"/>
          <w:szCs w:val="28"/>
        </w:rPr>
        <w:t xml:space="preserve"> </w:t>
      </w:r>
      <w:r>
        <w:rPr>
          <w:sz w:val="28"/>
          <w:szCs w:val="28"/>
        </w:rPr>
        <w:t>независимы друг от друга</w:t>
      </w:r>
      <w:r w:rsidR="00BF4A40" w:rsidRPr="000E3D49">
        <w:rPr>
          <w:sz w:val="28"/>
          <w:szCs w:val="28"/>
        </w:rPr>
        <w:t>. Отрицательная корреляция </w:t>
      </w:r>
      <w:r>
        <w:rPr>
          <w:sz w:val="28"/>
          <w:szCs w:val="28"/>
        </w:rPr>
        <w:t>описывает ситуацию</w:t>
      </w:r>
      <w:r w:rsidR="00BF4A40" w:rsidRPr="000E3D49">
        <w:rPr>
          <w:sz w:val="28"/>
          <w:szCs w:val="28"/>
        </w:rPr>
        <w:t xml:space="preserve">, когда увеличение одной переменной </w:t>
      </w:r>
      <w:r>
        <w:rPr>
          <w:sz w:val="28"/>
          <w:szCs w:val="28"/>
        </w:rPr>
        <w:t>вызвано</w:t>
      </w:r>
      <w:r w:rsidR="00BF4A40" w:rsidRPr="000E3D49">
        <w:rPr>
          <w:sz w:val="28"/>
          <w:szCs w:val="28"/>
        </w:rPr>
        <w:t xml:space="preserve"> уменьшением другой. При положительной корреляции </w:t>
      </w:r>
      <w:r>
        <w:rPr>
          <w:sz w:val="28"/>
          <w:szCs w:val="28"/>
        </w:rPr>
        <w:t>увеличение</w:t>
      </w:r>
      <w:r w:rsidR="00BF4A40" w:rsidRPr="000E3D49">
        <w:rPr>
          <w:sz w:val="28"/>
          <w:szCs w:val="28"/>
        </w:rPr>
        <w:t xml:space="preserve"> одной переменной вызывает </w:t>
      </w:r>
      <w:r>
        <w:rPr>
          <w:sz w:val="28"/>
          <w:szCs w:val="28"/>
        </w:rPr>
        <w:t>возрастание зависимой переменной</w:t>
      </w:r>
      <w:r w:rsidR="00BF4A40" w:rsidRPr="000E3D49">
        <w:rPr>
          <w:sz w:val="28"/>
          <w:szCs w:val="28"/>
        </w:rPr>
        <w:t>.</w:t>
      </w:r>
    </w:p>
    <w:p w:rsidR="007F07C0" w:rsidRDefault="007F07C0" w:rsidP="002866E6">
      <w:pPr>
        <w:ind w:firstLine="709"/>
        <w:jc w:val="both"/>
        <w:rPr>
          <w:sz w:val="28"/>
          <w:szCs w:val="28"/>
        </w:rPr>
      </w:pPr>
      <w:r>
        <w:rPr>
          <w:sz w:val="28"/>
          <w:szCs w:val="28"/>
        </w:rPr>
        <w:t>Для определения влияния температуры окружающей среды на характер потребления электрической энергии целесообразно рассмотреть корреляции в различные периоды года, зимой, весной, летом и осенью, а также корреляцию между температурой и энергопотреблением за весь календарный год.</w:t>
      </w:r>
    </w:p>
    <w:p w:rsidR="00BF4A40" w:rsidRPr="004E6532" w:rsidRDefault="00BF4A40" w:rsidP="002866E6">
      <w:pPr>
        <w:ind w:firstLine="709"/>
        <w:jc w:val="both"/>
        <w:rPr>
          <w:sz w:val="28"/>
          <w:szCs w:val="28"/>
        </w:rPr>
      </w:pPr>
      <w:r w:rsidRPr="000E3D49">
        <w:rPr>
          <w:sz w:val="28"/>
          <w:szCs w:val="28"/>
        </w:rPr>
        <w:lastRenderedPageBreak/>
        <w:t xml:space="preserve">Рассмотрим месяц май, относящийся к весеннему периоду. Линейные графики зависимости температуры окружающей среды и </w:t>
      </w:r>
      <w:r w:rsidRPr="004E6532">
        <w:rPr>
          <w:sz w:val="28"/>
          <w:szCs w:val="28"/>
        </w:rPr>
        <w:t xml:space="preserve">потребления электроэнергии от времени за май 2017 года представлены на рисунке </w:t>
      </w:r>
      <w:r w:rsidR="004E6532" w:rsidRPr="004E6532">
        <w:rPr>
          <w:sz w:val="28"/>
          <w:szCs w:val="28"/>
        </w:rPr>
        <w:t>5</w:t>
      </w:r>
      <w:r w:rsidRPr="004E6532">
        <w:rPr>
          <w:sz w:val="28"/>
          <w:szCs w:val="28"/>
        </w:rPr>
        <w:t>.1. Диаграмма рассеяния</w:t>
      </w:r>
      <w:r w:rsidR="00B16BFE" w:rsidRPr="004E6532">
        <w:rPr>
          <w:sz w:val="28"/>
          <w:szCs w:val="28"/>
        </w:rPr>
        <w:t xml:space="preserve"> потребления нагрузки и</w:t>
      </w:r>
      <w:r w:rsidRPr="004E6532">
        <w:rPr>
          <w:sz w:val="28"/>
          <w:szCs w:val="28"/>
        </w:rPr>
        <w:t xml:space="preserve"> температуры окружающей среды приведена на рисунке </w:t>
      </w:r>
      <w:r w:rsidR="004E6532" w:rsidRPr="004E6532">
        <w:rPr>
          <w:sz w:val="28"/>
          <w:szCs w:val="28"/>
        </w:rPr>
        <w:t>5</w:t>
      </w:r>
      <w:r w:rsidRPr="004E6532">
        <w:rPr>
          <w:sz w:val="28"/>
          <w:szCs w:val="28"/>
        </w:rPr>
        <w:t>.</w:t>
      </w:r>
      <w:r w:rsidR="004E6532">
        <w:rPr>
          <w:sz w:val="28"/>
          <w:szCs w:val="28"/>
        </w:rPr>
        <w:t>2</w:t>
      </w:r>
      <w:r w:rsidRPr="004E6532">
        <w:rPr>
          <w:sz w:val="28"/>
          <w:szCs w:val="28"/>
        </w:rPr>
        <w:t>. Корреля</w:t>
      </w:r>
      <w:r w:rsidR="00B16BFE" w:rsidRPr="004E6532">
        <w:rPr>
          <w:sz w:val="28"/>
          <w:szCs w:val="28"/>
        </w:rPr>
        <w:t>ция между указанными величинами</w:t>
      </w:r>
      <w:r w:rsidRPr="004E6532">
        <w:rPr>
          <w:sz w:val="28"/>
          <w:szCs w:val="28"/>
        </w:rPr>
        <w:t xml:space="preserve"> за 1 месяц – май 2017г составляет r </w:t>
      </w:r>
      <w:r w:rsidR="004B0EC2" w:rsidRPr="004E6532">
        <w:rPr>
          <w:sz w:val="28"/>
          <w:szCs w:val="28"/>
        </w:rPr>
        <w:t>= 0</w:t>
      </w:r>
      <w:r w:rsidRPr="004E6532">
        <w:rPr>
          <w:sz w:val="28"/>
          <w:szCs w:val="28"/>
        </w:rPr>
        <w:t>,23272. Данный уровень корреляции показывает, что в исследуемом месяце зависимость нагрузки от температуры слабая.</w:t>
      </w:r>
    </w:p>
    <w:p w:rsidR="00BF4A40" w:rsidRPr="004E6532" w:rsidRDefault="00BF4A40" w:rsidP="002866E6">
      <w:pPr>
        <w:ind w:firstLine="709"/>
        <w:jc w:val="both"/>
        <w:rPr>
          <w:sz w:val="28"/>
          <w:szCs w:val="28"/>
        </w:rPr>
      </w:pPr>
    </w:p>
    <w:p w:rsidR="00BF4A40" w:rsidRPr="004E6532" w:rsidRDefault="00BF4A40" w:rsidP="002866E6">
      <w:pPr>
        <w:ind w:firstLine="709"/>
        <w:jc w:val="both"/>
        <w:rPr>
          <w:sz w:val="28"/>
          <w:szCs w:val="28"/>
        </w:rPr>
      </w:pPr>
      <w:r w:rsidRPr="004E6532">
        <w:rPr>
          <w:noProof/>
          <w:sz w:val="28"/>
          <w:szCs w:val="28"/>
        </w:rPr>
        <w:drawing>
          <wp:inline distT="0" distB="0" distL="0" distR="0" wp14:anchorId="56681CA6" wp14:editId="731FF281">
            <wp:extent cx="5353709" cy="2915572"/>
            <wp:effectExtent l="0" t="0" r="0" b="0"/>
            <wp:docPr id="64" name="Рисунок 64" descr="G:\Диссертация\Статистика температура\май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Диссертация\Статистика температура\май график.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65839" cy="2922178"/>
                    </a:xfrm>
                    <a:prstGeom prst="rect">
                      <a:avLst/>
                    </a:prstGeom>
                    <a:noFill/>
                    <a:ln>
                      <a:noFill/>
                    </a:ln>
                  </pic:spPr>
                </pic:pic>
              </a:graphicData>
            </a:graphic>
          </wp:inline>
        </w:drawing>
      </w:r>
    </w:p>
    <w:p w:rsidR="00BF4A40" w:rsidRPr="000E3D49" w:rsidRDefault="00BF4A40" w:rsidP="002866E6">
      <w:pPr>
        <w:ind w:firstLine="709"/>
        <w:jc w:val="both"/>
        <w:rPr>
          <w:sz w:val="28"/>
          <w:szCs w:val="28"/>
        </w:rPr>
      </w:pPr>
      <w:r w:rsidRPr="004E6532">
        <w:rPr>
          <w:sz w:val="28"/>
          <w:szCs w:val="28"/>
        </w:rPr>
        <w:t xml:space="preserve">Рисунок </w:t>
      </w:r>
      <w:r w:rsidR="004E6532" w:rsidRPr="004E6532">
        <w:rPr>
          <w:sz w:val="28"/>
          <w:szCs w:val="28"/>
        </w:rPr>
        <w:t>5</w:t>
      </w:r>
      <w:r w:rsidRPr="004E6532">
        <w:rPr>
          <w:sz w:val="28"/>
          <w:szCs w:val="28"/>
        </w:rPr>
        <w:t>.1 Линейные графики завис</w:t>
      </w:r>
      <w:r w:rsidRPr="000E3D49">
        <w:rPr>
          <w:sz w:val="28"/>
          <w:szCs w:val="28"/>
        </w:rPr>
        <w:t>имости температуры окружающей среды и потребления электроэнергии от времени</w:t>
      </w:r>
      <w:r>
        <w:rPr>
          <w:sz w:val="28"/>
          <w:szCs w:val="28"/>
        </w:rPr>
        <w:t xml:space="preserve"> за месяц май </w:t>
      </w:r>
    </w:p>
    <w:p w:rsidR="00BF4A40" w:rsidRPr="000E3D49" w:rsidRDefault="00BF4A40" w:rsidP="002866E6">
      <w:pPr>
        <w:ind w:firstLine="709"/>
        <w:jc w:val="both"/>
        <w:rPr>
          <w:sz w:val="28"/>
          <w:szCs w:val="28"/>
        </w:rPr>
      </w:pPr>
    </w:p>
    <w:p w:rsidR="00BF4A40" w:rsidRPr="000E3D49" w:rsidRDefault="00BF4A40" w:rsidP="002866E6">
      <w:pPr>
        <w:ind w:firstLine="709"/>
        <w:jc w:val="both"/>
        <w:rPr>
          <w:sz w:val="28"/>
          <w:szCs w:val="28"/>
        </w:rPr>
      </w:pPr>
    </w:p>
    <w:p w:rsidR="00BF4A40" w:rsidRDefault="00BF4A40" w:rsidP="002866E6">
      <w:pPr>
        <w:ind w:firstLine="709"/>
        <w:jc w:val="both"/>
        <w:rPr>
          <w:sz w:val="28"/>
          <w:szCs w:val="28"/>
        </w:rPr>
      </w:pPr>
      <w:r w:rsidRPr="000E3D49">
        <w:rPr>
          <w:noProof/>
          <w:sz w:val="28"/>
          <w:szCs w:val="28"/>
        </w:rPr>
        <w:drawing>
          <wp:inline distT="0" distB="0" distL="0" distR="0" wp14:anchorId="2BA735C7" wp14:editId="48C6D0F5">
            <wp:extent cx="5056241" cy="3185793"/>
            <wp:effectExtent l="0" t="0" r="0" b="0"/>
            <wp:docPr id="66" name="Рисунок 66" descr="G:\Диссертация\Статистика температура\май корреля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Диссертация\Статистика температура\май корреляция.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78224" cy="3199644"/>
                    </a:xfrm>
                    <a:prstGeom prst="rect">
                      <a:avLst/>
                    </a:prstGeom>
                    <a:noFill/>
                    <a:ln>
                      <a:noFill/>
                    </a:ln>
                  </pic:spPr>
                </pic:pic>
              </a:graphicData>
            </a:graphic>
          </wp:inline>
        </w:drawing>
      </w:r>
    </w:p>
    <w:p w:rsidR="00BF4A40" w:rsidRPr="000E3D49" w:rsidRDefault="00BF4A40" w:rsidP="002866E6">
      <w:pPr>
        <w:ind w:firstLine="709"/>
        <w:jc w:val="both"/>
        <w:rPr>
          <w:sz w:val="28"/>
          <w:szCs w:val="28"/>
        </w:rPr>
      </w:pPr>
      <w:r w:rsidRPr="000E3D49">
        <w:rPr>
          <w:sz w:val="28"/>
          <w:szCs w:val="28"/>
        </w:rPr>
        <w:t xml:space="preserve">Рисунок </w:t>
      </w:r>
      <w:r w:rsidR="004E6532" w:rsidRPr="004E6532">
        <w:rPr>
          <w:sz w:val="28"/>
          <w:szCs w:val="28"/>
        </w:rPr>
        <w:t>5</w:t>
      </w:r>
      <w:r w:rsidRPr="004E6532">
        <w:rPr>
          <w:sz w:val="28"/>
          <w:szCs w:val="28"/>
        </w:rPr>
        <w:t>.2</w:t>
      </w:r>
      <w:r w:rsidRPr="000E3D49">
        <w:rPr>
          <w:sz w:val="28"/>
          <w:szCs w:val="28"/>
        </w:rPr>
        <w:t xml:space="preserve"> </w:t>
      </w:r>
      <w:r>
        <w:rPr>
          <w:sz w:val="28"/>
          <w:szCs w:val="28"/>
        </w:rPr>
        <w:t>Диаграмма рассеяния:</w:t>
      </w:r>
      <w:r w:rsidRPr="000E3D49">
        <w:rPr>
          <w:sz w:val="28"/>
          <w:szCs w:val="28"/>
        </w:rPr>
        <w:t xml:space="preserve"> </w:t>
      </w:r>
      <w:r w:rsidR="00B16BFE">
        <w:rPr>
          <w:sz w:val="28"/>
          <w:szCs w:val="28"/>
        </w:rPr>
        <w:t xml:space="preserve">корреляция между объемом </w:t>
      </w:r>
      <w:r w:rsidR="00B16BFE" w:rsidRPr="000E3D49">
        <w:rPr>
          <w:sz w:val="28"/>
          <w:szCs w:val="28"/>
        </w:rPr>
        <w:t>потреблени</w:t>
      </w:r>
      <w:r w:rsidR="00B16BFE">
        <w:rPr>
          <w:sz w:val="28"/>
          <w:szCs w:val="28"/>
        </w:rPr>
        <w:t>я</w:t>
      </w:r>
      <w:r w:rsidR="00B16BFE" w:rsidRPr="000E3D49">
        <w:rPr>
          <w:sz w:val="28"/>
          <w:szCs w:val="28"/>
        </w:rPr>
        <w:t xml:space="preserve"> электроэнергии</w:t>
      </w:r>
      <w:r w:rsidR="00B16BFE">
        <w:rPr>
          <w:sz w:val="28"/>
          <w:szCs w:val="28"/>
        </w:rPr>
        <w:t xml:space="preserve"> и </w:t>
      </w:r>
      <w:r w:rsidRPr="000E3D49">
        <w:rPr>
          <w:sz w:val="28"/>
          <w:szCs w:val="28"/>
        </w:rPr>
        <w:t>температур</w:t>
      </w:r>
      <w:r w:rsidR="00B16BFE">
        <w:rPr>
          <w:sz w:val="28"/>
          <w:szCs w:val="28"/>
        </w:rPr>
        <w:t>ой</w:t>
      </w:r>
      <w:r w:rsidRPr="000E3D49">
        <w:rPr>
          <w:sz w:val="28"/>
          <w:szCs w:val="28"/>
        </w:rPr>
        <w:t xml:space="preserve"> окружающей среды </w:t>
      </w:r>
      <w:r w:rsidR="00B16BFE">
        <w:rPr>
          <w:sz w:val="28"/>
          <w:szCs w:val="28"/>
        </w:rPr>
        <w:t>в</w:t>
      </w:r>
      <w:r>
        <w:rPr>
          <w:sz w:val="28"/>
          <w:szCs w:val="28"/>
        </w:rPr>
        <w:t xml:space="preserve"> месяц</w:t>
      </w:r>
      <w:r w:rsidR="00B16BFE">
        <w:rPr>
          <w:sz w:val="28"/>
          <w:szCs w:val="28"/>
        </w:rPr>
        <w:t>е</w:t>
      </w:r>
      <w:r>
        <w:rPr>
          <w:sz w:val="28"/>
          <w:szCs w:val="28"/>
        </w:rPr>
        <w:t xml:space="preserve"> ма</w:t>
      </w:r>
      <w:r w:rsidR="00B16BFE">
        <w:rPr>
          <w:sz w:val="28"/>
          <w:szCs w:val="28"/>
        </w:rPr>
        <w:t>е</w:t>
      </w:r>
    </w:p>
    <w:p w:rsidR="00BF4A40" w:rsidRPr="000E3D49" w:rsidRDefault="00BF4A40" w:rsidP="002866E6">
      <w:pPr>
        <w:ind w:firstLine="709"/>
        <w:jc w:val="both"/>
        <w:rPr>
          <w:sz w:val="28"/>
          <w:szCs w:val="28"/>
        </w:rPr>
      </w:pPr>
    </w:p>
    <w:p w:rsidR="00BF4A40" w:rsidRDefault="00B16BFE" w:rsidP="002866E6">
      <w:pPr>
        <w:ind w:firstLine="709"/>
        <w:jc w:val="both"/>
        <w:rPr>
          <w:sz w:val="28"/>
          <w:szCs w:val="28"/>
        </w:rPr>
      </w:pPr>
      <w:r>
        <w:rPr>
          <w:sz w:val="28"/>
          <w:szCs w:val="28"/>
        </w:rPr>
        <w:lastRenderedPageBreak/>
        <w:t>Следующий рассматриваемый</w:t>
      </w:r>
      <w:r w:rsidR="00BF4A40" w:rsidRPr="000E3D49">
        <w:rPr>
          <w:sz w:val="28"/>
          <w:szCs w:val="28"/>
        </w:rPr>
        <w:t xml:space="preserve"> месяц</w:t>
      </w:r>
      <w:r>
        <w:rPr>
          <w:sz w:val="28"/>
          <w:szCs w:val="28"/>
        </w:rPr>
        <w:t xml:space="preserve"> -</w:t>
      </w:r>
      <w:r w:rsidR="00BF4A40" w:rsidRPr="000E3D49">
        <w:rPr>
          <w:sz w:val="28"/>
          <w:szCs w:val="28"/>
        </w:rPr>
        <w:t xml:space="preserve"> </w:t>
      </w:r>
      <w:r w:rsidR="00BF4A40">
        <w:rPr>
          <w:sz w:val="28"/>
          <w:szCs w:val="28"/>
        </w:rPr>
        <w:t>июль</w:t>
      </w:r>
      <w:r>
        <w:rPr>
          <w:sz w:val="28"/>
          <w:szCs w:val="28"/>
        </w:rPr>
        <w:t>, относится</w:t>
      </w:r>
      <w:r w:rsidR="00BF4A40" w:rsidRPr="000E3D49">
        <w:rPr>
          <w:sz w:val="28"/>
          <w:szCs w:val="28"/>
        </w:rPr>
        <w:t xml:space="preserve"> к </w:t>
      </w:r>
      <w:r w:rsidR="00BF4A40">
        <w:rPr>
          <w:sz w:val="28"/>
          <w:szCs w:val="28"/>
        </w:rPr>
        <w:t>летнему</w:t>
      </w:r>
      <w:r w:rsidR="00BF4A40" w:rsidRPr="000E3D49">
        <w:rPr>
          <w:sz w:val="28"/>
          <w:szCs w:val="28"/>
        </w:rPr>
        <w:t xml:space="preserve"> периоду. Линейные графики зависимости температуры окружающей среды и потребления электроэнергии от времени за </w:t>
      </w:r>
      <w:r w:rsidR="00BF4A40">
        <w:rPr>
          <w:sz w:val="28"/>
          <w:szCs w:val="28"/>
        </w:rPr>
        <w:t>июль</w:t>
      </w:r>
      <w:r w:rsidR="00BF4A40" w:rsidRPr="000E3D49">
        <w:rPr>
          <w:sz w:val="28"/>
          <w:szCs w:val="28"/>
        </w:rPr>
        <w:t xml:space="preserve"> 2017 года представлены на рисунке </w:t>
      </w:r>
      <w:r w:rsidR="004E6532" w:rsidRPr="004E6532">
        <w:rPr>
          <w:sz w:val="28"/>
          <w:szCs w:val="28"/>
        </w:rPr>
        <w:t>5</w:t>
      </w:r>
      <w:r w:rsidR="00BF4A40" w:rsidRPr="004E6532">
        <w:rPr>
          <w:sz w:val="28"/>
          <w:szCs w:val="28"/>
        </w:rPr>
        <w:t>.3</w:t>
      </w:r>
      <w:r w:rsidR="00BF4A40" w:rsidRPr="000E3D49">
        <w:rPr>
          <w:sz w:val="28"/>
          <w:szCs w:val="28"/>
        </w:rPr>
        <w:t xml:space="preserve">. Диаграмма рассеяния температуры окружающей среды и потребления электроэнергии приведена на рисунке </w:t>
      </w:r>
      <w:r w:rsidR="004E6532">
        <w:rPr>
          <w:sz w:val="28"/>
          <w:szCs w:val="28"/>
        </w:rPr>
        <w:t>5.</w:t>
      </w:r>
      <w:r w:rsidR="00BF4A40">
        <w:rPr>
          <w:sz w:val="28"/>
          <w:szCs w:val="28"/>
        </w:rPr>
        <w:t>4</w:t>
      </w:r>
      <w:r w:rsidR="00BF4A40" w:rsidRPr="000E3D49">
        <w:rPr>
          <w:sz w:val="28"/>
          <w:szCs w:val="28"/>
        </w:rPr>
        <w:t xml:space="preserve">. Корреляция между указанными </w:t>
      </w:r>
      <w:r w:rsidR="004B0EC2">
        <w:rPr>
          <w:sz w:val="28"/>
          <w:szCs w:val="28"/>
        </w:rPr>
        <w:t>величинами</w:t>
      </w:r>
      <w:r w:rsidR="00BF4A40" w:rsidRPr="000E3D49">
        <w:rPr>
          <w:sz w:val="28"/>
          <w:szCs w:val="28"/>
        </w:rPr>
        <w:t xml:space="preserve"> за 1 месяц – </w:t>
      </w:r>
      <w:r w:rsidR="00BF4A40">
        <w:rPr>
          <w:sz w:val="28"/>
          <w:szCs w:val="28"/>
        </w:rPr>
        <w:t>июль</w:t>
      </w:r>
      <w:r w:rsidR="00BF4A40" w:rsidRPr="000E3D49">
        <w:rPr>
          <w:sz w:val="28"/>
          <w:szCs w:val="28"/>
        </w:rPr>
        <w:t xml:space="preserve"> 2017г составляет r =  0,</w:t>
      </w:r>
      <w:r w:rsidR="00BF4A40">
        <w:rPr>
          <w:sz w:val="28"/>
          <w:szCs w:val="28"/>
        </w:rPr>
        <w:t>61548</w:t>
      </w:r>
      <w:r w:rsidR="00BF4A40" w:rsidRPr="000E3D49">
        <w:rPr>
          <w:sz w:val="28"/>
          <w:szCs w:val="28"/>
        </w:rPr>
        <w:t xml:space="preserve">. Данный уровень корреляции показывает, что в исследуемом месяце зависимость нагрузки от температуры </w:t>
      </w:r>
      <w:r w:rsidR="00BF4A40">
        <w:rPr>
          <w:sz w:val="28"/>
          <w:szCs w:val="28"/>
        </w:rPr>
        <w:t>сильне</w:t>
      </w:r>
      <w:r w:rsidR="007A1366">
        <w:rPr>
          <w:sz w:val="28"/>
          <w:szCs w:val="28"/>
        </w:rPr>
        <w:t>е</w:t>
      </w:r>
      <w:r w:rsidR="00BF4A40">
        <w:rPr>
          <w:sz w:val="28"/>
          <w:szCs w:val="28"/>
        </w:rPr>
        <w:t>, чем в мае</w:t>
      </w:r>
      <w:r w:rsidR="00BF4A40" w:rsidRPr="000E3D49">
        <w:rPr>
          <w:sz w:val="28"/>
          <w:szCs w:val="28"/>
        </w:rPr>
        <w:t>.</w:t>
      </w:r>
    </w:p>
    <w:p w:rsidR="00DD2F96" w:rsidRPr="000E3D49" w:rsidRDefault="00DD2F96" w:rsidP="002866E6">
      <w:pPr>
        <w:ind w:firstLine="709"/>
        <w:jc w:val="both"/>
        <w:rPr>
          <w:sz w:val="28"/>
          <w:szCs w:val="28"/>
        </w:rPr>
      </w:pPr>
    </w:p>
    <w:p w:rsidR="00BF4A40" w:rsidRDefault="00BF4A40" w:rsidP="002866E6">
      <w:pPr>
        <w:ind w:firstLine="709"/>
        <w:jc w:val="center"/>
        <w:rPr>
          <w:sz w:val="28"/>
          <w:szCs w:val="28"/>
        </w:rPr>
      </w:pPr>
      <w:r w:rsidRPr="009D4C03">
        <w:rPr>
          <w:noProof/>
          <w:sz w:val="28"/>
          <w:szCs w:val="28"/>
        </w:rPr>
        <w:drawing>
          <wp:inline distT="0" distB="0" distL="0" distR="0" wp14:anchorId="0E4B33A7" wp14:editId="76094FAD">
            <wp:extent cx="6120130" cy="3323571"/>
            <wp:effectExtent l="0" t="0" r="0" b="0"/>
            <wp:docPr id="79" name="Рисунок 79" descr="G:\Диссертация\Статистика температура\июль граф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Диссертация\Статистика температура\июль график.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130" cy="3323571"/>
                    </a:xfrm>
                    <a:prstGeom prst="rect">
                      <a:avLst/>
                    </a:prstGeom>
                    <a:noFill/>
                    <a:ln>
                      <a:noFill/>
                    </a:ln>
                  </pic:spPr>
                </pic:pic>
              </a:graphicData>
            </a:graphic>
          </wp:inline>
        </w:drawing>
      </w:r>
    </w:p>
    <w:p w:rsidR="00BF4A40" w:rsidRDefault="00BF4A40" w:rsidP="002866E6">
      <w:pPr>
        <w:ind w:firstLine="709"/>
        <w:jc w:val="both"/>
        <w:rPr>
          <w:sz w:val="28"/>
          <w:szCs w:val="28"/>
        </w:rPr>
      </w:pPr>
      <w:r w:rsidRPr="004E6532">
        <w:rPr>
          <w:sz w:val="28"/>
          <w:szCs w:val="28"/>
        </w:rPr>
        <w:t xml:space="preserve">Рисунок </w:t>
      </w:r>
      <w:r w:rsidR="004E6532" w:rsidRPr="004E6532">
        <w:rPr>
          <w:sz w:val="28"/>
          <w:szCs w:val="28"/>
        </w:rPr>
        <w:t>5</w:t>
      </w:r>
      <w:r w:rsidRPr="004E6532">
        <w:rPr>
          <w:sz w:val="28"/>
          <w:szCs w:val="28"/>
        </w:rPr>
        <w:t>.</w:t>
      </w:r>
      <w:r>
        <w:rPr>
          <w:sz w:val="28"/>
          <w:szCs w:val="28"/>
        </w:rPr>
        <w:t>3</w:t>
      </w:r>
      <w:r w:rsidRPr="000E3D49">
        <w:rPr>
          <w:sz w:val="28"/>
          <w:szCs w:val="28"/>
        </w:rPr>
        <w:t xml:space="preserve"> Линейные графики зависимости температуры окружающей среды и потребления электроэнергии от времени</w:t>
      </w:r>
      <w:r>
        <w:rPr>
          <w:sz w:val="28"/>
          <w:szCs w:val="28"/>
        </w:rPr>
        <w:t xml:space="preserve"> за месяц июль</w:t>
      </w:r>
    </w:p>
    <w:p w:rsidR="00BF4A40" w:rsidRPr="000E3D49" w:rsidRDefault="00BF4A40" w:rsidP="002866E6">
      <w:pPr>
        <w:ind w:firstLine="709"/>
        <w:jc w:val="both"/>
        <w:rPr>
          <w:sz w:val="28"/>
          <w:szCs w:val="28"/>
        </w:rPr>
      </w:pPr>
      <w:r>
        <w:rPr>
          <w:sz w:val="28"/>
          <w:szCs w:val="28"/>
        </w:rPr>
        <w:t xml:space="preserve"> </w:t>
      </w:r>
    </w:p>
    <w:p w:rsidR="00BF4A40" w:rsidRDefault="00BF4A40" w:rsidP="002866E6">
      <w:pPr>
        <w:ind w:firstLine="709"/>
        <w:jc w:val="both"/>
        <w:rPr>
          <w:sz w:val="28"/>
          <w:szCs w:val="28"/>
        </w:rPr>
      </w:pPr>
      <w:r w:rsidRPr="00356958">
        <w:rPr>
          <w:noProof/>
          <w:sz w:val="28"/>
          <w:szCs w:val="28"/>
        </w:rPr>
        <w:drawing>
          <wp:inline distT="0" distB="0" distL="0" distR="0" wp14:anchorId="5E42A106" wp14:editId="3D2842B7">
            <wp:extent cx="5152438" cy="3265382"/>
            <wp:effectExtent l="0" t="0" r="0" b="0"/>
            <wp:docPr id="69" name="Рисунок 69" descr="G:\Диссертация\Статистика температура\июль корреля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Диссертация\Статистика температура\июль корреляция.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67169" cy="3274718"/>
                    </a:xfrm>
                    <a:prstGeom prst="rect">
                      <a:avLst/>
                    </a:prstGeom>
                    <a:noFill/>
                    <a:ln>
                      <a:noFill/>
                    </a:ln>
                  </pic:spPr>
                </pic:pic>
              </a:graphicData>
            </a:graphic>
          </wp:inline>
        </w:drawing>
      </w:r>
    </w:p>
    <w:p w:rsidR="00BF4A40" w:rsidRDefault="00BF4A40" w:rsidP="002866E6">
      <w:pPr>
        <w:ind w:firstLine="709"/>
        <w:jc w:val="both"/>
        <w:rPr>
          <w:sz w:val="28"/>
          <w:szCs w:val="28"/>
        </w:rPr>
      </w:pPr>
    </w:p>
    <w:p w:rsidR="00BF4A40" w:rsidRPr="000E3D49" w:rsidRDefault="00BF4A40" w:rsidP="002866E6">
      <w:pPr>
        <w:ind w:firstLine="709"/>
        <w:jc w:val="both"/>
        <w:rPr>
          <w:sz w:val="28"/>
          <w:szCs w:val="28"/>
        </w:rPr>
      </w:pPr>
      <w:r w:rsidRPr="000E3D49">
        <w:rPr>
          <w:sz w:val="28"/>
          <w:szCs w:val="28"/>
        </w:rPr>
        <w:t xml:space="preserve">Рисунок </w:t>
      </w:r>
      <w:r w:rsidR="004E6532">
        <w:rPr>
          <w:sz w:val="28"/>
          <w:szCs w:val="28"/>
        </w:rPr>
        <w:t>5</w:t>
      </w:r>
      <w:r w:rsidRPr="004E6532">
        <w:rPr>
          <w:sz w:val="28"/>
          <w:szCs w:val="28"/>
        </w:rPr>
        <w:t>.</w:t>
      </w:r>
      <w:r w:rsidR="004E6532">
        <w:rPr>
          <w:sz w:val="28"/>
          <w:szCs w:val="28"/>
        </w:rPr>
        <w:t>4</w:t>
      </w:r>
      <w:r w:rsidRPr="000E3D49">
        <w:rPr>
          <w:sz w:val="28"/>
          <w:szCs w:val="28"/>
        </w:rPr>
        <w:t xml:space="preserve"> </w:t>
      </w:r>
      <w:r w:rsidR="007A1366">
        <w:rPr>
          <w:sz w:val="28"/>
          <w:szCs w:val="28"/>
        </w:rPr>
        <w:t>Диаграмма рассеяния:</w:t>
      </w:r>
      <w:r w:rsidR="007A1366" w:rsidRPr="000E3D49">
        <w:rPr>
          <w:sz w:val="28"/>
          <w:szCs w:val="28"/>
        </w:rPr>
        <w:t xml:space="preserve"> </w:t>
      </w:r>
      <w:r w:rsidR="007A1366">
        <w:rPr>
          <w:sz w:val="28"/>
          <w:szCs w:val="28"/>
        </w:rPr>
        <w:t xml:space="preserve">корреляция между объемом </w:t>
      </w:r>
      <w:r w:rsidR="007A1366" w:rsidRPr="000E3D49">
        <w:rPr>
          <w:sz w:val="28"/>
          <w:szCs w:val="28"/>
        </w:rPr>
        <w:t>потреблени</w:t>
      </w:r>
      <w:r w:rsidR="007A1366">
        <w:rPr>
          <w:sz w:val="28"/>
          <w:szCs w:val="28"/>
        </w:rPr>
        <w:t>я</w:t>
      </w:r>
      <w:r w:rsidR="007A1366" w:rsidRPr="000E3D49">
        <w:rPr>
          <w:sz w:val="28"/>
          <w:szCs w:val="28"/>
        </w:rPr>
        <w:t xml:space="preserve"> электроэнергии</w:t>
      </w:r>
      <w:r w:rsidR="007A1366">
        <w:rPr>
          <w:sz w:val="28"/>
          <w:szCs w:val="28"/>
        </w:rPr>
        <w:t xml:space="preserve"> и </w:t>
      </w:r>
      <w:r w:rsidR="007A1366" w:rsidRPr="000E3D49">
        <w:rPr>
          <w:sz w:val="28"/>
          <w:szCs w:val="28"/>
        </w:rPr>
        <w:t>температур</w:t>
      </w:r>
      <w:r w:rsidR="007A1366">
        <w:rPr>
          <w:sz w:val="28"/>
          <w:szCs w:val="28"/>
        </w:rPr>
        <w:t>ой</w:t>
      </w:r>
      <w:r w:rsidR="007A1366" w:rsidRPr="000E3D49">
        <w:rPr>
          <w:sz w:val="28"/>
          <w:szCs w:val="28"/>
        </w:rPr>
        <w:t xml:space="preserve"> окружающей среды </w:t>
      </w:r>
      <w:r w:rsidR="007A1366">
        <w:rPr>
          <w:sz w:val="28"/>
          <w:szCs w:val="28"/>
        </w:rPr>
        <w:t>в месяце июле</w:t>
      </w:r>
    </w:p>
    <w:p w:rsidR="00BF4A40" w:rsidRDefault="00BF4A40" w:rsidP="002866E6">
      <w:pPr>
        <w:ind w:firstLine="709"/>
        <w:jc w:val="both"/>
        <w:rPr>
          <w:sz w:val="28"/>
          <w:szCs w:val="28"/>
        </w:rPr>
      </w:pPr>
    </w:p>
    <w:p w:rsidR="00BF4A40" w:rsidRPr="000E3D49" w:rsidRDefault="00BF4A40" w:rsidP="002866E6">
      <w:pPr>
        <w:ind w:firstLine="709"/>
        <w:jc w:val="both"/>
        <w:rPr>
          <w:sz w:val="28"/>
          <w:szCs w:val="28"/>
        </w:rPr>
      </w:pPr>
      <w:r w:rsidRPr="000E3D49">
        <w:rPr>
          <w:sz w:val="28"/>
          <w:szCs w:val="28"/>
        </w:rPr>
        <w:t xml:space="preserve">Рассмотрим месяц </w:t>
      </w:r>
      <w:r>
        <w:rPr>
          <w:sz w:val="28"/>
          <w:szCs w:val="28"/>
        </w:rPr>
        <w:t>октябрь</w:t>
      </w:r>
      <w:r w:rsidRPr="000E3D49">
        <w:rPr>
          <w:sz w:val="28"/>
          <w:szCs w:val="28"/>
        </w:rPr>
        <w:t xml:space="preserve">, относящийся к </w:t>
      </w:r>
      <w:r>
        <w:rPr>
          <w:sz w:val="28"/>
          <w:szCs w:val="28"/>
        </w:rPr>
        <w:t>осеннему</w:t>
      </w:r>
      <w:r w:rsidRPr="000E3D49">
        <w:rPr>
          <w:sz w:val="28"/>
          <w:szCs w:val="28"/>
        </w:rPr>
        <w:t xml:space="preserve"> периоду. Линейные графики зависимости температуры </w:t>
      </w:r>
      <w:r w:rsidR="007A1366">
        <w:rPr>
          <w:sz w:val="28"/>
          <w:szCs w:val="28"/>
        </w:rPr>
        <w:t>воздуха</w:t>
      </w:r>
      <w:r w:rsidRPr="000E3D49">
        <w:rPr>
          <w:sz w:val="28"/>
          <w:szCs w:val="28"/>
        </w:rPr>
        <w:t xml:space="preserve"> и</w:t>
      </w:r>
      <w:r w:rsidR="007A1366">
        <w:rPr>
          <w:sz w:val="28"/>
          <w:szCs w:val="28"/>
        </w:rPr>
        <w:t xml:space="preserve"> объемов</w:t>
      </w:r>
      <w:r w:rsidRPr="000E3D49">
        <w:rPr>
          <w:sz w:val="28"/>
          <w:szCs w:val="28"/>
        </w:rPr>
        <w:t xml:space="preserve"> потребления электроэнергии за </w:t>
      </w:r>
      <w:r>
        <w:rPr>
          <w:sz w:val="28"/>
          <w:szCs w:val="28"/>
        </w:rPr>
        <w:t>октябрь</w:t>
      </w:r>
      <w:r w:rsidRPr="000E3D49">
        <w:rPr>
          <w:sz w:val="28"/>
          <w:szCs w:val="28"/>
        </w:rPr>
        <w:t xml:space="preserve"> 2017 года представлены на рисунке </w:t>
      </w:r>
      <w:r w:rsidR="004E6532" w:rsidRPr="004E6532">
        <w:rPr>
          <w:sz w:val="28"/>
          <w:szCs w:val="28"/>
        </w:rPr>
        <w:t>5</w:t>
      </w:r>
      <w:r w:rsidRPr="004E6532">
        <w:rPr>
          <w:sz w:val="28"/>
          <w:szCs w:val="28"/>
        </w:rPr>
        <w:t>.</w:t>
      </w:r>
      <w:r w:rsidR="004E6532" w:rsidRPr="004E6532">
        <w:rPr>
          <w:sz w:val="28"/>
          <w:szCs w:val="28"/>
        </w:rPr>
        <w:t>5</w:t>
      </w:r>
      <w:r w:rsidRPr="000E3D49">
        <w:rPr>
          <w:sz w:val="28"/>
          <w:szCs w:val="28"/>
        </w:rPr>
        <w:t xml:space="preserve">. Диаграмма рассеяния температуры </w:t>
      </w:r>
      <w:r w:rsidR="007A1366">
        <w:rPr>
          <w:sz w:val="28"/>
          <w:szCs w:val="28"/>
        </w:rPr>
        <w:t>воздуха</w:t>
      </w:r>
      <w:r w:rsidRPr="000E3D49">
        <w:rPr>
          <w:sz w:val="28"/>
          <w:szCs w:val="28"/>
        </w:rPr>
        <w:t xml:space="preserve"> и</w:t>
      </w:r>
      <w:r w:rsidR="007A1366">
        <w:rPr>
          <w:sz w:val="28"/>
          <w:szCs w:val="28"/>
        </w:rPr>
        <w:t xml:space="preserve"> объемов</w:t>
      </w:r>
      <w:r w:rsidRPr="000E3D49">
        <w:rPr>
          <w:sz w:val="28"/>
          <w:szCs w:val="28"/>
        </w:rPr>
        <w:t xml:space="preserve"> потребления электроэнергии </w:t>
      </w:r>
      <w:r w:rsidR="007A1366">
        <w:rPr>
          <w:sz w:val="28"/>
          <w:szCs w:val="28"/>
        </w:rPr>
        <w:t>представлены</w:t>
      </w:r>
      <w:r w:rsidRPr="000E3D49">
        <w:rPr>
          <w:sz w:val="28"/>
          <w:szCs w:val="28"/>
        </w:rPr>
        <w:t xml:space="preserve"> на рисунке </w:t>
      </w:r>
      <w:r w:rsidR="004E6532">
        <w:rPr>
          <w:sz w:val="28"/>
          <w:szCs w:val="28"/>
        </w:rPr>
        <w:t>5.6</w:t>
      </w:r>
      <w:r w:rsidRPr="000E3D49">
        <w:rPr>
          <w:sz w:val="28"/>
          <w:szCs w:val="28"/>
        </w:rPr>
        <w:t xml:space="preserve">. Корреляция между указанными </w:t>
      </w:r>
      <w:r w:rsidR="007A1366">
        <w:rPr>
          <w:sz w:val="28"/>
          <w:szCs w:val="28"/>
        </w:rPr>
        <w:t>величинами</w:t>
      </w:r>
      <w:r w:rsidRPr="000E3D49">
        <w:rPr>
          <w:sz w:val="28"/>
          <w:szCs w:val="28"/>
        </w:rPr>
        <w:t xml:space="preserve"> за 1 месяц – </w:t>
      </w:r>
      <w:r>
        <w:rPr>
          <w:sz w:val="28"/>
          <w:szCs w:val="28"/>
        </w:rPr>
        <w:t>октябрь</w:t>
      </w:r>
      <w:r w:rsidRPr="000E3D49">
        <w:rPr>
          <w:sz w:val="28"/>
          <w:szCs w:val="28"/>
        </w:rPr>
        <w:t xml:space="preserve"> 2017г составляет r =  0,</w:t>
      </w:r>
      <w:r>
        <w:rPr>
          <w:sz w:val="28"/>
          <w:szCs w:val="28"/>
        </w:rPr>
        <w:t>30802</w:t>
      </w:r>
      <w:r w:rsidRPr="000E3D49">
        <w:rPr>
          <w:sz w:val="28"/>
          <w:szCs w:val="28"/>
        </w:rPr>
        <w:t>. Данный уровень корреляции показывает, что в исследуемом месяце зависимость нагрузки от температуры слабая.</w:t>
      </w:r>
    </w:p>
    <w:p w:rsidR="00BF4A40" w:rsidRDefault="00BF4A40" w:rsidP="002866E6">
      <w:pPr>
        <w:ind w:firstLine="709"/>
        <w:jc w:val="both"/>
        <w:rPr>
          <w:sz w:val="28"/>
          <w:szCs w:val="28"/>
        </w:rPr>
      </w:pPr>
    </w:p>
    <w:p w:rsidR="00BF4A40" w:rsidRDefault="00BF4A40" w:rsidP="002866E6">
      <w:pPr>
        <w:ind w:firstLine="709"/>
        <w:jc w:val="center"/>
        <w:rPr>
          <w:sz w:val="28"/>
          <w:szCs w:val="28"/>
        </w:rPr>
      </w:pPr>
      <w:r w:rsidRPr="009D4C03">
        <w:rPr>
          <w:noProof/>
          <w:sz w:val="28"/>
          <w:szCs w:val="28"/>
        </w:rPr>
        <w:drawing>
          <wp:inline distT="0" distB="0" distL="0" distR="0" wp14:anchorId="4C9430A9" wp14:editId="6C1B967D">
            <wp:extent cx="6120130" cy="3323571"/>
            <wp:effectExtent l="0" t="0" r="0" b="0"/>
            <wp:docPr id="80" name="Рисунок 80" descr="G:\Диссертация\Статистика температура\октябрь граф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Диссертация\Статистика температура\октябрь график.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130" cy="3323571"/>
                    </a:xfrm>
                    <a:prstGeom prst="rect">
                      <a:avLst/>
                    </a:prstGeom>
                    <a:noFill/>
                    <a:ln>
                      <a:noFill/>
                    </a:ln>
                  </pic:spPr>
                </pic:pic>
              </a:graphicData>
            </a:graphic>
          </wp:inline>
        </w:drawing>
      </w:r>
    </w:p>
    <w:p w:rsidR="00BF4A40" w:rsidRDefault="00BF4A40" w:rsidP="002866E6">
      <w:pPr>
        <w:ind w:firstLine="709"/>
        <w:jc w:val="both"/>
        <w:rPr>
          <w:sz w:val="28"/>
          <w:szCs w:val="28"/>
        </w:rPr>
      </w:pPr>
    </w:p>
    <w:p w:rsidR="00BF4A40" w:rsidRDefault="00BF4A40" w:rsidP="002866E6">
      <w:pPr>
        <w:ind w:firstLine="709"/>
        <w:jc w:val="both"/>
        <w:rPr>
          <w:sz w:val="28"/>
          <w:szCs w:val="28"/>
        </w:rPr>
      </w:pPr>
      <w:r w:rsidRPr="000E3D49">
        <w:rPr>
          <w:sz w:val="28"/>
          <w:szCs w:val="28"/>
        </w:rPr>
        <w:t xml:space="preserve">Рисунок </w:t>
      </w:r>
      <w:r w:rsidR="004E6532">
        <w:rPr>
          <w:sz w:val="28"/>
          <w:szCs w:val="28"/>
        </w:rPr>
        <w:t>5.5</w:t>
      </w:r>
      <w:r w:rsidRPr="000E3D49">
        <w:rPr>
          <w:sz w:val="28"/>
          <w:szCs w:val="28"/>
        </w:rPr>
        <w:t xml:space="preserve"> Линейные графики зависимости температуры окружающей среды и потребления электроэнергии от времени</w:t>
      </w:r>
      <w:r>
        <w:rPr>
          <w:sz w:val="28"/>
          <w:szCs w:val="28"/>
        </w:rPr>
        <w:t xml:space="preserve"> за месяц октябрь</w:t>
      </w:r>
    </w:p>
    <w:p w:rsidR="00BF4A40" w:rsidRDefault="00BF4A40" w:rsidP="002866E6">
      <w:pPr>
        <w:ind w:firstLine="709"/>
        <w:jc w:val="both"/>
        <w:rPr>
          <w:sz w:val="28"/>
          <w:szCs w:val="28"/>
        </w:rPr>
      </w:pPr>
    </w:p>
    <w:p w:rsidR="00BF4A40" w:rsidRDefault="00BF4A40" w:rsidP="004B0EC2">
      <w:pPr>
        <w:ind w:firstLine="709"/>
        <w:jc w:val="both"/>
        <w:rPr>
          <w:sz w:val="28"/>
          <w:szCs w:val="28"/>
        </w:rPr>
      </w:pPr>
      <w:r w:rsidRPr="00271E26">
        <w:rPr>
          <w:noProof/>
          <w:sz w:val="28"/>
          <w:szCs w:val="28"/>
        </w:rPr>
        <w:lastRenderedPageBreak/>
        <w:drawing>
          <wp:inline distT="0" distB="0" distL="0" distR="0" wp14:anchorId="7969241B" wp14:editId="519B12D3">
            <wp:extent cx="5439438" cy="3351932"/>
            <wp:effectExtent l="0" t="0" r="8890" b="1270"/>
            <wp:docPr id="76" name="Рисунок 76" descr="G:\Диссертация\Статистика температура\октябрь корреля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Диссертация\Статистика температура\октябрь корреляция.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48546" cy="3357545"/>
                    </a:xfrm>
                    <a:prstGeom prst="rect">
                      <a:avLst/>
                    </a:prstGeom>
                    <a:noFill/>
                    <a:ln>
                      <a:noFill/>
                    </a:ln>
                  </pic:spPr>
                </pic:pic>
              </a:graphicData>
            </a:graphic>
          </wp:inline>
        </w:drawing>
      </w:r>
    </w:p>
    <w:p w:rsidR="00BF4A40" w:rsidRPr="000E3D49" w:rsidRDefault="00BF4A40" w:rsidP="002866E6">
      <w:pPr>
        <w:ind w:firstLine="709"/>
        <w:jc w:val="both"/>
        <w:rPr>
          <w:sz w:val="28"/>
          <w:szCs w:val="28"/>
        </w:rPr>
      </w:pPr>
      <w:r w:rsidRPr="000E3D49">
        <w:rPr>
          <w:sz w:val="28"/>
          <w:szCs w:val="28"/>
        </w:rPr>
        <w:t xml:space="preserve">Рисунок </w:t>
      </w:r>
      <w:r w:rsidR="004E6532">
        <w:rPr>
          <w:sz w:val="28"/>
          <w:szCs w:val="28"/>
        </w:rPr>
        <w:t>5.6</w:t>
      </w:r>
      <w:r w:rsidRPr="000E3D49">
        <w:rPr>
          <w:sz w:val="28"/>
          <w:szCs w:val="28"/>
        </w:rPr>
        <w:t xml:space="preserve"> </w:t>
      </w:r>
      <w:r>
        <w:rPr>
          <w:sz w:val="28"/>
          <w:szCs w:val="28"/>
        </w:rPr>
        <w:t>Диаграмма рассеяния:</w:t>
      </w:r>
      <w:r w:rsidRPr="000E3D49">
        <w:rPr>
          <w:sz w:val="28"/>
          <w:szCs w:val="28"/>
        </w:rPr>
        <w:t xml:space="preserve"> температур</w:t>
      </w:r>
      <w:r>
        <w:rPr>
          <w:sz w:val="28"/>
          <w:szCs w:val="28"/>
        </w:rPr>
        <w:t>а</w:t>
      </w:r>
      <w:r w:rsidRPr="000E3D49">
        <w:rPr>
          <w:sz w:val="28"/>
          <w:szCs w:val="28"/>
        </w:rPr>
        <w:t xml:space="preserve"> окружающей среды и потреблени</w:t>
      </w:r>
      <w:r>
        <w:rPr>
          <w:sz w:val="28"/>
          <w:szCs w:val="28"/>
        </w:rPr>
        <w:t>е</w:t>
      </w:r>
      <w:r w:rsidRPr="000E3D49">
        <w:rPr>
          <w:sz w:val="28"/>
          <w:szCs w:val="28"/>
        </w:rPr>
        <w:t xml:space="preserve"> электроэнергии</w:t>
      </w:r>
      <w:r>
        <w:rPr>
          <w:sz w:val="28"/>
          <w:szCs w:val="28"/>
        </w:rPr>
        <w:t xml:space="preserve"> за месяц октябрь</w:t>
      </w:r>
    </w:p>
    <w:p w:rsidR="00BF4A40" w:rsidRDefault="00BF4A40" w:rsidP="004B0EC2">
      <w:pPr>
        <w:jc w:val="both"/>
        <w:rPr>
          <w:sz w:val="28"/>
          <w:szCs w:val="28"/>
        </w:rPr>
      </w:pPr>
    </w:p>
    <w:p w:rsidR="00BF4A40" w:rsidRPr="000E3D49" w:rsidRDefault="00BF4A40" w:rsidP="002866E6">
      <w:pPr>
        <w:ind w:firstLine="709"/>
        <w:jc w:val="both"/>
        <w:rPr>
          <w:sz w:val="28"/>
          <w:szCs w:val="28"/>
        </w:rPr>
      </w:pPr>
      <w:r w:rsidRPr="000E3D49">
        <w:rPr>
          <w:sz w:val="28"/>
          <w:szCs w:val="28"/>
        </w:rPr>
        <w:t xml:space="preserve">Рассмотрим месяц </w:t>
      </w:r>
      <w:r>
        <w:rPr>
          <w:sz w:val="28"/>
          <w:szCs w:val="28"/>
        </w:rPr>
        <w:t>январь</w:t>
      </w:r>
      <w:r w:rsidRPr="000E3D49">
        <w:rPr>
          <w:sz w:val="28"/>
          <w:szCs w:val="28"/>
        </w:rPr>
        <w:t xml:space="preserve">, относящийся к </w:t>
      </w:r>
      <w:r>
        <w:rPr>
          <w:sz w:val="28"/>
          <w:szCs w:val="28"/>
        </w:rPr>
        <w:t>зимнему</w:t>
      </w:r>
      <w:r w:rsidRPr="000E3D49">
        <w:rPr>
          <w:sz w:val="28"/>
          <w:szCs w:val="28"/>
        </w:rPr>
        <w:t xml:space="preserve"> периоду. Линейные графики зависимости температуры окружающей среды и потребления электроэнергии от времени за </w:t>
      </w:r>
      <w:r>
        <w:rPr>
          <w:sz w:val="28"/>
          <w:szCs w:val="28"/>
        </w:rPr>
        <w:t>февраль</w:t>
      </w:r>
      <w:r w:rsidRPr="000E3D49">
        <w:rPr>
          <w:sz w:val="28"/>
          <w:szCs w:val="28"/>
        </w:rPr>
        <w:t xml:space="preserve"> 201</w:t>
      </w:r>
      <w:r>
        <w:rPr>
          <w:sz w:val="28"/>
          <w:szCs w:val="28"/>
        </w:rPr>
        <w:t>8</w:t>
      </w:r>
      <w:r w:rsidRPr="000E3D49">
        <w:rPr>
          <w:sz w:val="28"/>
          <w:szCs w:val="28"/>
        </w:rPr>
        <w:t xml:space="preserve"> года представлены на рисунке </w:t>
      </w:r>
      <w:r w:rsidR="004E6532">
        <w:rPr>
          <w:sz w:val="28"/>
          <w:szCs w:val="28"/>
        </w:rPr>
        <w:t>5.7</w:t>
      </w:r>
      <w:r w:rsidRPr="000E3D49">
        <w:rPr>
          <w:sz w:val="28"/>
          <w:szCs w:val="28"/>
        </w:rPr>
        <w:t xml:space="preserve">. Диаграмма рассеяния температуры окружающей среды и потребления электроэнергии приведена на рисунке </w:t>
      </w:r>
      <w:r w:rsidR="004E6532">
        <w:rPr>
          <w:sz w:val="28"/>
          <w:szCs w:val="28"/>
        </w:rPr>
        <w:t>5.8</w:t>
      </w:r>
      <w:r w:rsidRPr="000E3D49">
        <w:rPr>
          <w:sz w:val="28"/>
          <w:szCs w:val="28"/>
        </w:rPr>
        <w:t xml:space="preserve">. Корреляция между указанными переменными за 1 месяц – </w:t>
      </w:r>
      <w:r>
        <w:rPr>
          <w:sz w:val="28"/>
          <w:szCs w:val="28"/>
        </w:rPr>
        <w:t>январь</w:t>
      </w:r>
      <w:r w:rsidRPr="000E3D49">
        <w:rPr>
          <w:sz w:val="28"/>
          <w:szCs w:val="28"/>
        </w:rPr>
        <w:t xml:space="preserve"> 201</w:t>
      </w:r>
      <w:r>
        <w:rPr>
          <w:sz w:val="28"/>
          <w:szCs w:val="28"/>
        </w:rPr>
        <w:t>8</w:t>
      </w:r>
      <w:r w:rsidRPr="000E3D49">
        <w:rPr>
          <w:sz w:val="28"/>
          <w:szCs w:val="28"/>
        </w:rPr>
        <w:t xml:space="preserve">г составляет r =  </w:t>
      </w:r>
      <w:r>
        <w:rPr>
          <w:sz w:val="28"/>
          <w:szCs w:val="28"/>
        </w:rPr>
        <w:t>-</w:t>
      </w:r>
      <w:r w:rsidRPr="000E3D49">
        <w:rPr>
          <w:sz w:val="28"/>
          <w:szCs w:val="28"/>
        </w:rPr>
        <w:t>0,</w:t>
      </w:r>
      <w:r>
        <w:rPr>
          <w:sz w:val="28"/>
          <w:szCs w:val="28"/>
        </w:rPr>
        <w:t>0346</w:t>
      </w:r>
      <w:r w:rsidRPr="000E3D49">
        <w:rPr>
          <w:sz w:val="28"/>
          <w:szCs w:val="28"/>
        </w:rPr>
        <w:t>. Данный уровень корреляции показывает, что в исследуемом месяце зависимость нагрузки от температуры слабая.</w:t>
      </w:r>
    </w:p>
    <w:p w:rsidR="00BF4A40" w:rsidRPr="00271E26" w:rsidRDefault="00BF4A40" w:rsidP="002866E6">
      <w:pPr>
        <w:ind w:firstLine="709"/>
        <w:jc w:val="both"/>
        <w:rPr>
          <w:b/>
          <w:sz w:val="28"/>
          <w:szCs w:val="28"/>
        </w:rPr>
      </w:pPr>
    </w:p>
    <w:p w:rsidR="00BF4A40" w:rsidRDefault="00BF4A40" w:rsidP="002866E6">
      <w:pPr>
        <w:ind w:firstLine="709"/>
        <w:jc w:val="both"/>
        <w:rPr>
          <w:sz w:val="28"/>
          <w:szCs w:val="28"/>
        </w:rPr>
      </w:pPr>
      <w:r w:rsidRPr="0099644D">
        <w:rPr>
          <w:noProof/>
          <w:sz w:val="28"/>
          <w:szCs w:val="28"/>
        </w:rPr>
        <w:drawing>
          <wp:inline distT="0" distB="0" distL="0" distR="0" wp14:anchorId="452DFB99" wp14:editId="1019F959">
            <wp:extent cx="6120130" cy="3332957"/>
            <wp:effectExtent l="0" t="0" r="0" b="1270"/>
            <wp:docPr id="82" name="Рисунок 82" descr="G:\Диссертация\Статистика температура\январь граф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Диссертация\Статистика температура\январь график.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3332957"/>
                    </a:xfrm>
                    <a:prstGeom prst="rect">
                      <a:avLst/>
                    </a:prstGeom>
                    <a:noFill/>
                    <a:ln>
                      <a:noFill/>
                    </a:ln>
                  </pic:spPr>
                </pic:pic>
              </a:graphicData>
            </a:graphic>
          </wp:inline>
        </w:drawing>
      </w:r>
    </w:p>
    <w:p w:rsidR="00BF4A40" w:rsidRDefault="00BF4A40" w:rsidP="002866E6">
      <w:pPr>
        <w:ind w:firstLine="709"/>
        <w:jc w:val="both"/>
        <w:rPr>
          <w:sz w:val="28"/>
          <w:szCs w:val="28"/>
        </w:rPr>
      </w:pPr>
    </w:p>
    <w:p w:rsidR="00BF4A40" w:rsidRDefault="00BF4A40" w:rsidP="002866E6">
      <w:pPr>
        <w:ind w:firstLine="709"/>
        <w:jc w:val="both"/>
        <w:rPr>
          <w:sz w:val="28"/>
          <w:szCs w:val="28"/>
        </w:rPr>
      </w:pPr>
      <w:r w:rsidRPr="000E3D49">
        <w:rPr>
          <w:sz w:val="28"/>
          <w:szCs w:val="28"/>
        </w:rPr>
        <w:t xml:space="preserve">Рисунок </w:t>
      </w:r>
      <w:r w:rsidR="004E6532">
        <w:rPr>
          <w:sz w:val="28"/>
          <w:szCs w:val="28"/>
        </w:rPr>
        <w:t>5.7</w:t>
      </w:r>
      <w:r w:rsidRPr="000E3D49">
        <w:rPr>
          <w:sz w:val="28"/>
          <w:szCs w:val="28"/>
        </w:rPr>
        <w:t xml:space="preserve"> Линейные графики зависимости температуры окружающей среды и потребления электроэнергии от времени</w:t>
      </w:r>
      <w:r>
        <w:rPr>
          <w:sz w:val="28"/>
          <w:szCs w:val="28"/>
        </w:rPr>
        <w:t xml:space="preserve"> за месяц январь</w:t>
      </w:r>
    </w:p>
    <w:p w:rsidR="00BF4A40" w:rsidRDefault="00BF4A40" w:rsidP="002866E6">
      <w:pPr>
        <w:ind w:firstLine="709"/>
        <w:jc w:val="both"/>
        <w:rPr>
          <w:sz w:val="28"/>
          <w:szCs w:val="28"/>
        </w:rPr>
      </w:pPr>
    </w:p>
    <w:p w:rsidR="00BF4A40" w:rsidRDefault="00BF4A40" w:rsidP="002866E6">
      <w:pPr>
        <w:ind w:firstLine="709"/>
        <w:jc w:val="both"/>
        <w:rPr>
          <w:sz w:val="28"/>
          <w:szCs w:val="28"/>
        </w:rPr>
      </w:pPr>
      <w:r w:rsidRPr="0099644D">
        <w:rPr>
          <w:noProof/>
          <w:sz w:val="28"/>
          <w:szCs w:val="28"/>
        </w:rPr>
        <w:drawing>
          <wp:inline distT="0" distB="0" distL="0" distR="0" wp14:anchorId="4F7F79DD" wp14:editId="6872E568">
            <wp:extent cx="4816350" cy="2967663"/>
            <wp:effectExtent l="0" t="0" r="3810" b="4445"/>
            <wp:docPr id="83" name="Рисунок 83" descr="G:\Диссертация\Статистика температура\январь корреляц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Диссертация\Статистика температура\январь корреляция.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26039" cy="2973633"/>
                    </a:xfrm>
                    <a:prstGeom prst="rect">
                      <a:avLst/>
                    </a:prstGeom>
                    <a:noFill/>
                    <a:ln>
                      <a:noFill/>
                    </a:ln>
                  </pic:spPr>
                </pic:pic>
              </a:graphicData>
            </a:graphic>
          </wp:inline>
        </w:drawing>
      </w:r>
    </w:p>
    <w:p w:rsidR="00BF4A40" w:rsidRDefault="00BF4A40" w:rsidP="004B0EC2">
      <w:pPr>
        <w:ind w:firstLine="709"/>
        <w:jc w:val="both"/>
        <w:rPr>
          <w:sz w:val="28"/>
          <w:szCs w:val="28"/>
        </w:rPr>
      </w:pPr>
      <w:r w:rsidRPr="000E3D49">
        <w:rPr>
          <w:sz w:val="28"/>
          <w:szCs w:val="28"/>
        </w:rPr>
        <w:t xml:space="preserve">Рисунок </w:t>
      </w:r>
      <w:r w:rsidR="004E6532">
        <w:rPr>
          <w:sz w:val="28"/>
          <w:szCs w:val="28"/>
        </w:rPr>
        <w:t>5.8</w:t>
      </w:r>
      <w:r w:rsidRPr="000E3D49">
        <w:rPr>
          <w:sz w:val="28"/>
          <w:szCs w:val="28"/>
        </w:rPr>
        <w:t xml:space="preserve"> </w:t>
      </w:r>
      <w:r>
        <w:rPr>
          <w:sz w:val="28"/>
          <w:szCs w:val="28"/>
        </w:rPr>
        <w:t>Диаграмма рассеяния:</w:t>
      </w:r>
      <w:r w:rsidRPr="000E3D49">
        <w:rPr>
          <w:sz w:val="28"/>
          <w:szCs w:val="28"/>
        </w:rPr>
        <w:t xml:space="preserve"> температур</w:t>
      </w:r>
      <w:r>
        <w:rPr>
          <w:sz w:val="28"/>
          <w:szCs w:val="28"/>
        </w:rPr>
        <w:t>а</w:t>
      </w:r>
      <w:r w:rsidRPr="000E3D49">
        <w:rPr>
          <w:sz w:val="28"/>
          <w:szCs w:val="28"/>
        </w:rPr>
        <w:t xml:space="preserve"> окружающей среды и потреблени</w:t>
      </w:r>
      <w:r>
        <w:rPr>
          <w:sz w:val="28"/>
          <w:szCs w:val="28"/>
        </w:rPr>
        <w:t>е</w:t>
      </w:r>
      <w:r w:rsidRPr="000E3D49">
        <w:rPr>
          <w:sz w:val="28"/>
          <w:szCs w:val="28"/>
        </w:rPr>
        <w:t xml:space="preserve"> электроэнергии</w:t>
      </w:r>
      <w:r>
        <w:rPr>
          <w:sz w:val="28"/>
          <w:szCs w:val="28"/>
        </w:rPr>
        <w:t xml:space="preserve"> за месяц январь</w:t>
      </w:r>
    </w:p>
    <w:p w:rsidR="004B0EC2" w:rsidRDefault="004B0EC2" w:rsidP="004B0EC2">
      <w:pPr>
        <w:ind w:firstLine="709"/>
        <w:jc w:val="both"/>
        <w:rPr>
          <w:sz w:val="28"/>
          <w:szCs w:val="28"/>
        </w:rPr>
      </w:pPr>
    </w:p>
    <w:p w:rsidR="00BF4A40" w:rsidRDefault="00BF4A40" w:rsidP="002866E6">
      <w:pPr>
        <w:ind w:firstLine="709"/>
        <w:jc w:val="both"/>
        <w:rPr>
          <w:sz w:val="28"/>
          <w:szCs w:val="28"/>
        </w:rPr>
      </w:pPr>
      <w:r w:rsidRPr="000E3D49">
        <w:rPr>
          <w:sz w:val="28"/>
          <w:szCs w:val="28"/>
        </w:rPr>
        <w:t xml:space="preserve">Линейные графики зависимости температуры окружающей среды и потребления электроэнергии от времени </w:t>
      </w:r>
      <w:r>
        <w:rPr>
          <w:sz w:val="28"/>
          <w:szCs w:val="28"/>
        </w:rPr>
        <w:t>один календарный</w:t>
      </w:r>
      <w:r w:rsidRPr="000E3D49">
        <w:rPr>
          <w:sz w:val="28"/>
          <w:szCs w:val="28"/>
        </w:rPr>
        <w:t xml:space="preserve"> год представлены на рисунке </w:t>
      </w:r>
      <w:r w:rsidR="004E6532">
        <w:rPr>
          <w:sz w:val="28"/>
          <w:szCs w:val="28"/>
        </w:rPr>
        <w:t>5.9</w:t>
      </w:r>
      <w:r w:rsidRPr="000E3D49">
        <w:rPr>
          <w:sz w:val="28"/>
          <w:szCs w:val="28"/>
        </w:rPr>
        <w:t xml:space="preserve">. Диаграмма рассеяния температуры окружающей среды и потребления электроэнергии приведена на рисунке </w:t>
      </w:r>
      <w:r w:rsidR="004E6532">
        <w:rPr>
          <w:sz w:val="28"/>
          <w:szCs w:val="28"/>
        </w:rPr>
        <w:t>5.10</w:t>
      </w:r>
      <w:r w:rsidRPr="000E3D49">
        <w:rPr>
          <w:sz w:val="28"/>
          <w:szCs w:val="28"/>
        </w:rPr>
        <w:t xml:space="preserve">. Корреляция между указанными переменными за 1 </w:t>
      </w:r>
      <w:r>
        <w:rPr>
          <w:sz w:val="28"/>
          <w:szCs w:val="28"/>
        </w:rPr>
        <w:t>год</w:t>
      </w:r>
      <w:r w:rsidRPr="000E3D49">
        <w:rPr>
          <w:sz w:val="28"/>
          <w:szCs w:val="28"/>
        </w:rPr>
        <w:t xml:space="preserve"> составляет r = </w:t>
      </w:r>
      <w:r>
        <w:rPr>
          <w:sz w:val="28"/>
          <w:szCs w:val="28"/>
        </w:rPr>
        <w:t>-</w:t>
      </w:r>
      <w:r w:rsidRPr="000E3D49">
        <w:rPr>
          <w:sz w:val="28"/>
          <w:szCs w:val="28"/>
        </w:rPr>
        <w:t xml:space="preserve"> 0,</w:t>
      </w:r>
      <w:r>
        <w:rPr>
          <w:sz w:val="28"/>
          <w:szCs w:val="28"/>
        </w:rPr>
        <w:t>4828</w:t>
      </w:r>
      <w:r w:rsidRPr="000E3D49">
        <w:rPr>
          <w:sz w:val="28"/>
          <w:szCs w:val="28"/>
        </w:rPr>
        <w:t xml:space="preserve">. Данный уровень корреляции показывает, что в исследуемом </w:t>
      </w:r>
      <w:r>
        <w:rPr>
          <w:sz w:val="28"/>
          <w:szCs w:val="28"/>
        </w:rPr>
        <w:t>году</w:t>
      </w:r>
      <w:r w:rsidRPr="000E3D49">
        <w:rPr>
          <w:sz w:val="28"/>
          <w:szCs w:val="28"/>
        </w:rPr>
        <w:t xml:space="preserve"> зависимость нагрузки от температуры </w:t>
      </w:r>
      <w:r>
        <w:rPr>
          <w:sz w:val="28"/>
          <w:szCs w:val="28"/>
        </w:rPr>
        <w:t>отрицательная, это означает, что чем ниже температура, тем выше потребление энергии</w:t>
      </w:r>
      <w:r w:rsidRPr="000E3D49">
        <w:rPr>
          <w:sz w:val="28"/>
          <w:szCs w:val="28"/>
        </w:rPr>
        <w:t>.</w:t>
      </w:r>
    </w:p>
    <w:p w:rsidR="00B8265A" w:rsidRPr="000E3D49" w:rsidRDefault="00B8265A" w:rsidP="002866E6">
      <w:pPr>
        <w:ind w:firstLine="709"/>
        <w:jc w:val="both"/>
        <w:rPr>
          <w:sz w:val="28"/>
          <w:szCs w:val="28"/>
        </w:rPr>
      </w:pPr>
    </w:p>
    <w:p w:rsidR="00BF4A40" w:rsidRDefault="00BF4A40" w:rsidP="002866E6">
      <w:pPr>
        <w:ind w:firstLine="709"/>
        <w:jc w:val="both"/>
        <w:rPr>
          <w:sz w:val="28"/>
          <w:szCs w:val="28"/>
        </w:rPr>
      </w:pPr>
      <w:r w:rsidRPr="00165341">
        <w:rPr>
          <w:noProof/>
          <w:sz w:val="28"/>
          <w:szCs w:val="28"/>
        </w:rPr>
        <w:drawing>
          <wp:inline distT="0" distB="0" distL="0" distR="0" wp14:anchorId="1AD7A39F" wp14:editId="5DACC042">
            <wp:extent cx="4705350" cy="2638545"/>
            <wp:effectExtent l="0" t="0" r="0" b="9525"/>
            <wp:docPr id="61" name="Рисунок 61" descr="G:\Диссертация\Статистика температура\график г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Диссертация\Статистика температура\график год.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731061" cy="2652963"/>
                    </a:xfrm>
                    <a:prstGeom prst="rect">
                      <a:avLst/>
                    </a:prstGeom>
                    <a:noFill/>
                    <a:ln>
                      <a:noFill/>
                    </a:ln>
                  </pic:spPr>
                </pic:pic>
              </a:graphicData>
            </a:graphic>
          </wp:inline>
        </w:drawing>
      </w:r>
    </w:p>
    <w:p w:rsidR="00BF4A40" w:rsidRDefault="00BF4A40" w:rsidP="002866E6">
      <w:pPr>
        <w:ind w:firstLine="709"/>
        <w:jc w:val="both"/>
        <w:rPr>
          <w:sz w:val="28"/>
          <w:szCs w:val="28"/>
        </w:rPr>
      </w:pPr>
    </w:p>
    <w:p w:rsidR="00BF4A40" w:rsidRDefault="00BF4A40" w:rsidP="002866E6">
      <w:pPr>
        <w:ind w:firstLine="709"/>
        <w:jc w:val="both"/>
        <w:rPr>
          <w:sz w:val="28"/>
          <w:szCs w:val="28"/>
        </w:rPr>
      </w:pPr>
      <w:r w:rsidRPr="000E3D49">
        <w:rPr>
          <w:sz w:val="28"/>
          <w:szCs w:val="28"/>
        </w:rPr>
        <w:lastRenderedPageBreak/>
        <w:t xml:space="preserve">Рисунок </w:t>
      </w:r>
      <w:r w:rsidR="004E6532">
        <w:rPr>
          <w:sz w:val="28"/>
          <w:szCs w:val="28"/>
        </w:rPr>
        <w:t>5.9</w:t>
      </w:r>
      <w:r w:rsidRPr="000E3D49">
        <w:rPr>
          <w:sz w:val="28"/>
          <w:szCs w:val="28"/>
        </w:rPr>
        <w:t xml:space="preserve"> Линейные графики зависимости температуры окружающей среды и потребления электроэнергии от времени</w:t>
      </w:r>
      <w:r>
        <w:rPr>
          <w:sz w:val="28"/>
          <w:szCs w:val="28"/>
        </w:rPr>
        <w:t xml:space="preserve"> за период 01.05.2017г – 30.04.2018г.</w:t>
      </w:r>
    </w:p>
    <w:p w:rsidR="00BF4A40" w:rsidRDefault="00BF4A40" w:rsidP="002866E6">
      <w:pPr>
        <w:ind w:firstLine="709"/>
        <w:jc w:val="both"/>
        <w:rPr>
          <w:sz w:val="28"/>
          <w:szCs w:val="28"/>
        </w:rPr>
      </w:pPr>
    </w:p>
    <w:p w:rsidR="00BF4A40" w:rsidRDefault="00BF4A40" w:rsidP="002866E6">
      <w:pPr>
        <w:ind w:firstLine="709"/>
        <w:jc w:val="both"/>
        <w:rPr>
          <w:sz w:val="28"/>
          <w:szCs w:val="28"/>
        </w:rPr>
      </w:pPr>
      <w:r w:rsidRPr="00165341">
        <w:rPr>
          <w:noProof/>
          <w:sz w:val="28"/>
          <w:szCs w:val="28"/>
        </w:rPr>
        <w:drawing>
          <wp:inline distT="0" distB="0" distL="0" distR="0" wp14:anchorId="47589857" wp14:editId="2CD91ED1">
            <wp:extent cx="4848225" cy="3031461"/>
            <wp:effectExtent l="0" t="0" r="0" b="0"/>
            <wp:docPr id="68" name="Рисунок 68" descr="G:\Диссертация\Статистика температура\корреляция за г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Диссертация\Статистика температура\корреляция за год.png"/>
                    <pic:cNvPicPr>
                      <a:picLocks noChangeAspect="1" noChangeArrowheads="1"/>
                    </pic:cNvPicPr>
                  </pic:nvPicPr>
                  <pic:blipFill rotWithShape="1">
                    <a:blip r:embed="rId64">
                      <a:extLst>
                        <a:ext uri="{28A0092B-C50C-407E-A947-70E740481C1C}">
                          <a14:useLocalDpi xmlns:a14="http://schemas.microsoft.com/office/drawing/2010/main" val="0"/>
                        </a:ext>
                      </a:extLst>
                    </a:blip>
                    <a:srcRect l="2334" t="38434" r="26222" b="1614"/>
                    <a:stretch/>
                  </pic:blipFill>
                  <pic:spPr bwMode="auto">
                    <a:xfrm>
                      <a:off x="0" y="0"/>
                      <a:ext cx="4856471" cy="3036617"/>
                    </a:xfrm>
                    <a:prstGeom prst="rect">
                      <a:avLst/>
                    </a:prstGeom>
                    <a:noFill/>
                    <a:ln>
                      <a:noFill/>
                    </a:ln>
                    <a:extLst>
                      <a:ext uri="{53640926-AAD7-44D8-BBD7-CCE9431645EC}">
                        <a14:shadowObscured xmlns:a14="http://schemas.microsoft.com/office/drawing/2010/main"/>
                      </a:ext>
                    </a:extLst>
                  </pic:spPr>
                </pic:pic>
              </a:graphicData>
            </a:graphic>
          </wp:inline>
        </w:drawing>
      </w:r>
    </w:p>
    <w:p w:rsidR="00BF4A40" w:rsidRDefault="00BF4A40" w:rsidP="002866E6">
      <w:pPr>
        <w:autoSpaceDE w:val="0"/>
        <w:autoSpaceDN w:val="0"/>
        <w:adjustRightInd w:val="0"/>
        <w:ind w:firstLine="709"/>
        <w:rPr>
          <w:sz w:val="28"/>
          <w:szCs w:val="28"/>
        </w:rPr>
      </w:pPr>
      <w:r w:rsidRPr="000E3D49">
        <w:rPr>
          <w:sz w:val="28"/>
          <w:szCs w:val="28"/>
        </w:rPr>
        <w:t xml:space="preserve">Рисунок </w:t>
      </w:r>
      <w:r w:rsidR="004E6532">
        <w:rPr>
          <w:sz w:val="28"/>
          <w:szCs w:val="28"/>
        </w:rPr>
        <w:t>5.10</w:t>
      </w:r>
      <w:r w:rsidRPr="000E3D49">
        <w:rPr>
          <w:sz w:val="28"/>
          <w:szCs w:val="28"/>
        </w:rPr>
        <w:t xml:space="preserve"> </w:t>
      </w:r>
      <w:r w:rsidR="00A539FD">
        <w:rPr>
          <w:sz w:val="28"/>
          <w:szCs w:val="28"/>
        </w:rPr>
        <w:t xml:space="preserve">Диаграмма рассеяния: корреляция между объемом потребления электроэнергии и температурой окружающей среды за </w:t>
      </w:r>
      <w:r w:rsidR="006E0C87">
        <w:rPr>
          <w:sz w:val="28"/>
          <w:szCs w:val="28"/>
        </w:rPr>
        <w:t>период один год</w:t>
      </w:r>
    </w:p>
    <w:p w:rsidR="00B8265A" w:rsidRPr="000E3D49" w:rsidRDefault="00B8265A" w:rsidP="002866E6">
      <w:pPr>
        <w:autoSpaceDE w:val="0"/>
        <w:autoSpaceDN w:val="0"/>
        <w:adjustRightInd w:val="0"/>
        <w:ind w:firstLine="709"/>
        <w:rPr>
          <w:sz w:val="28"/>
          <w:szCs w:val="28"/>
        </w:rPr>
      </w:pPr>
    </w:p>
    <w:p w:rsidR="00BF4A40" w:rsidRPr="00DC1329" w:rsidRDefault="00BF4A40" w:rsidP="002866E6">
      <w:pPr>
        <w:ind w:firstLine="709"/>
        <w:jc w:val="center"/>
        <w:rPr>
          <w:sz w:val="28"/>
          <w:szCs w:val="28"/>
        </w:rPr>
      </w:pPr>
      <w:r w:rsidRPr="00DC1329">
        <w:rPr>
          <w:noProof/>
          <w:sz w:val="28"/>
          <w:szCs w:val="28"/>
        </w:rPr>
        <w:drawing>
          <wp:inline distT="0" distB="0" distL="0" distR="0" wp14:anchorId="20801045" wp14:editId="6BFCE076">
            <wp:extent cx="4114800" cy="2209800"/>
            <wp:effectExtent l="0" t="0" r="0" b="0"/>
            <wp:docPr id="388" name="Рисунок 5" descr="G:\Наташа\Диссертация\Статья Тэйлор\схемы\пнг\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G:\Наташа\Диссертация\Статья Тэйлор\схемы\пнг\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14800" cy="2209800"/>
                    </a:xfrm>
                    <a:prstGeom prst="rect">
                      <a:avLst/>
                    </a:prstGeom>
                    <a:noFill/>
                    <a:ln>
                      <a:noFill/>
                    </a:ln>
                  </pic:spPr>
                </pic:pic>
              </a:graphicData>
            </a:graphic>
          </wp:inline>
        </w:drawing>
      </w:r>
    </w:p>
    <w:p w:rsidR="00BF4A40" w:rsidRPr="004E6532" w:rsidRDefault="00BF4A40" w:rsidP="002866E6">
      <w:pPr>
        <w:ind w:firstLine="709"/>
        <w:jc w:val="center"/>
        <w:rPr>
          <w:sz w:val="28"/>
          <w:szCs w:val="28"/>
        </w:rPr>
      </w:pPr>
      <w:r w:rsidRPr="004E6532">
        <w:rPr>
          <w:sz w:val="28"/>
          <w:szCs w:val="28"/>
        </w:rPr>
        <w:t xml:space="preserve">Рисунок </w:t>
      </w:r>
      <w:r w:rsidR="004E6532" w:rsidRPr="004E6532">
        <w:rPr>
          <w:sz w:val="28"/>
          <w:szCs w:val="28"/>
        </w:rPr>
        <w:t>5.11</w:t>
      </w:r>
      <w:r w:rsidRPr="004E6532">
        <w:rPr>
          <w:sz w:val="28"/>
          <w:szCs w:val="28"/>
        </w:rPr>
        <w:t xml:space="preserve"> – Потребление энергии в разные дни недели</w:t>
      </w:r>
    </w:p>
    <w:p w:rsidR="00BF4A40" w:rsidRPr="004E6532" w:rsidRDefault="00BF4A40" w:rsidP="002866E6">
      <w:pPr>
        <w:ind w:firstLine="709"/>
        <w:jc w:val="both"/>
        <w:rPr>
          <w:sz w:val="28"/>
          <w:szCs w:val="28"/>
        </w:rPr>
      </w:pPr>
    </w:p>
    <w:p w:rsidR="00BF4A40" w:rsidRPr="00DC1329" w:rsidRDefault="006E0C87" w:rsidP="002866E6">
      <w:pPr>
        <w:ind w:firstLine="709"/>
        <w:jc w:val="both"/>
        <w:rPr>
          <w:sz w:val="28"/>
          <w:szCs w:val="28"/>
        </w:rPr>
      </w:pPr>
      <w:r w:rsidRPr="004E6532">
        <w:rPr>
          <w:sz w:val="28"/>
          <w:szCs w:val="28"/>
        </w:rPr>
        <w:t>Объем потребления энергии</w:t>
      </w:r>
      <w:r w:rsidR="00BF4A40" w:rsidRPr="004E6532">
        <w:rPr>
          <w:sz w:val="28"/>
          <w:szCs w:val="28"/>
        </w:rPr>
        <w:t xml:space="preserve"> отличается в </w:t>
      </w:r>
      <w:r w:rsidRPr="004E6532">
        <w:rPr>
          <w:sz w:val="28"/>
          <w:szCs w:val="28"/>
        </w:rPr>
        <w:t>рабочие и выходные дни</w:t>
      </w:r>
      <w:r w:rsidR="00BF4A40" w:rsidRPr="004E6532">
        <w:rPr>
          <w:sz w:val="28"/>
          <w:szCs w:val="28"/>
        </w:rPr>
        <w:t>. При сравнении нагрузки в праздничный день 01.05.2018 и рабочий день 15.05.2018</w:t>
      </w:r>
      <w:r w:rsidRPr="004E6532">
        <w:rPr>
          <w:sz w:val="28"/>
          <w:szCs w:val="28"/>
        </w:rPr>
        <w:t xml:space="preserve">, рисунок </w:t>
      </w:r>
      <w:r w:rsidR="004E6532">
        <w:rPr>
          <w:sz w:val="28"/>
          <w:szCs w:val="28"/>
        </w:rPr>
        <w:t>5.11</w:t>
      </w:r>
      <w:r w:rsidRPr="004E6532">
        <w:rPr>
          <w:sz w:val="28"/>
          <w:szCs w:val="28"/>
        </w:rPr>
        <w:t>,</w:t>
      </w:r>
      <w:r w:rsidR="00BF4A40" w:rsidRPr="004E6532">
        <w:rPr>
          <w:sz w:val="28"/>
          <w:szCs w:val="28"/>
        </w:rPr>
        <w:t xml:space="preserve"> у</w:t>
      </w:r>
      <w:r w:rsidR="00BF4A40" w:rsidRPr="00DC1329">
        <w:rPr>
          <w:sz w:val="28"/>
          <w:szCs w:val="28"/>
        </w:rPr>
        <w:t xml:space="preserve">становлено, что потребленная нагрузка в </w:t>
      </w:r>
      <w:r>
        <w:rPr>
          <w:sz w:val="28"/>
          <w:szCs w:val="28"/>
        </w:rPr>
        <w:t xml:space="preserve">рабочий день больше праздничного дня </w:t>
      </w:r>
      <w:r w:rsidR="00BF4A40" w:rsidRPr="00DC1329">
        <w:rPr>
          <w:sz w:val="28"/>
          <w:szCs w:val="28"/>
        </w:rPr>
        <w:t xml:space="preserve">на 16,5%. (Рисунок </w:t>
      </w:r>
      <w:r w:rsidR="004E6532">
        <w:rPr>
          <w:sz w:val="28"/>
          <w:szCs w:val="28"/>
        </w:rPr>
        <w:t>5.11</w:t>
      </w:r>
      <w:r w:rsidR="00BF4A40" w:rsidRPr="00DC1329">
        <w:rPr>
          <w:sz w:val="28"/>
          <w:szCs w:val="28"/>
        </w:rPr>
        <w:t xml:space="preserve">). </w:t>
      </w:r>
      <w:r>
        <w:rPr>
          <w:sz w:val="28"/>
          <w:szCs w:val="28"/>
        </w:rPr>
        <w:t>Чтобы учесть данную особенность</w:t>
      </w:r>
      <w:r w:rsidR="00BF4A40" w:rsidRPr="00DC1329">
        <w:rPr>
          <w:sz w:val="28"/>
          <w:szCs w:val="28"/>
        </w:rPr>
        <w:t xml:space="preserve">,  </w:t>
      </w:r>
      <w:r>
        <w:rPr>
          <w:sz w:val="28"/>
          <w:szCs w:val="28"/>
        </w:rPr>
        <w:t xml:space="preserve">дни недели </w:t>
      </w:r>
      <w:r w:rsidRPr="00DC1329">
        <w:rPr>
          <w:sz w:val="28"/>
          <w:szCs w:val="28"/>
        </w:rPr>
        <w:t xml:space="preserve">классифицируются </w:t>
      </w:r>
      <w:r w:rsidR="00BF4A40" w:rsidRPr="00DC1329">
        <w:rPr>
          <w:sz w:val="28"/>
          <w:szCs w:val="28"/>
        </w:rPr>
        <w:t>по следующему признаку</w:t>
      </w:r>
      <w:r>
        <w:rPr>
          <w:sz w:val="28"/>
          <w:szCs w:val="28"/>
        </w:rPr>
        <w:t xml:space="preserve"> в обучающей выборке</w:t>
      </w:r>
      <w:r w:rsidR="00BF4A40" w:rsidRPr="00DC1329">
        <w:rPr>
          <w:sz w:val="28"/>
          <w:szCs w:val="28"/>
        </w:rPr>
        <w:t xml:space="preserve">, является ли текущий день </w:t>
      </w:r>
      <w:r w:rsidRPr="00DC1329">
        <w:rPr>
          <w:sz w:val="28"/>
          <w:szCs w:val="28"/>
        </w:rPr>
        <w:t>выходным и</w:t>
      </w:r>
      <w:r>
        <w:rPr>
          <w:sz w:val="28"/>
          <w:szCs w:val="28"/>
        </w:rPr>
        <w:t>ли</w:t>
      </w:r>
      <w:r w:rsidRPr="00DC1329">
        <w:rPr>
          <w:sz w:val="28"/>
          <w:szCs w:val="28"/>
        </w:rPr>
        <w:t xml:space="preserve"> праздничным</w:t>
      </w:r>
      <w:r w:rsidR="00BF4A40" w:rsidRPr="00DC1329">
        <w:rPr>
          <w:sz w:val="28"/>
          <w:szCs w:val="28"/>
        </w:rPr>
        <w:t>, либо относится</w:t>
      </w:r>
      <w:r>
        <w:rPr>
          <w:sz w:val="28"/>
          <w:szCs w:val="28"/>
        </w:rPr>
        <w:t xml:space="preserve"> к рабочему дню</w:t>
      </w:r>
      <w:r w:rsidR="004F4A38" w:rsidRPr="004F4A38">
        <w:rPr>
          <w:color w:val="000000"/>
          <w:sz w:val="28"/>
          <w:szCs w:val="28"/>
        </w:rPr>
        <w:t xml:space="preserve"> </w:t>
      </w:r>
      <w:r w:rsidR="004F4A38">
        <w:rPr>
          <w:color w:val="000000"/>
          <w:sz w:val="28"/>
          <w:szCs w:val="28"/>
        </w:rPr>
        <w:t>[</w:t>
      </w:r>
      <w:r w:rsidR="00010009">
        <w:rPr>
          <w:color w:val="000000"/>
          <w:sz w:val="28"/>
          <w:szCs w:val="28"/>
        </w:rPr>
        <w:t>3</w:t>
      </w:r>
      <w:r w:rsidR="004F4A38">
        <w:rPr>
          <w:color w:val="000000"/>
          <w:sz w:val="28"/>
          <w:szCs w:val="28"/>
        </w:rPr>
        <w:t>]</w:t>
      </w:r>
      <w:r w:rsidR="00B8265A" w:rsidRPr="00DC1329">
        <w:rPr>
          <w:sz w:val="28"/>
          <w:szCs w:val="28"/>
        </w:rPr>
        <w:t>.</w:t>
      </w:r>
    </w:p>
    <w:p w:rsidR="00AE2A0B" w:rsidRDefault="00AE2A0B" w:rsidP="002866E6">
      <w:pPr>
        <w:ind w:firstLine="709"/>
        <w:contextualSpacing/>
        <w:jc w:val="both"/>
        <w:rPr>
          <w:sz w:val="28"/>
          <w:szCs w:val="28"/>
        </w:rPr>
      </w:pPr>
    </w:p>
    <w:p w:rsidR="00AE2A0B" w:rsidRPr="00FE39B7" w:rsidRDefault="00824FCC" w:rsidP="002866E6">
      <w:pPr>
        <w:ind w:firstLine="709"/>
        <w:contextualSpacing/>
        <w:jc w:val="both"/>
        <w:rPr>
          <w:b/>
          <w:sz w:val="28"/>
          <w:szCs w:val="28"/>
        </w:rPr>
      </w:pPr>
      <w:r w:rsidRPr="00824FCC">
        <w:rPr>
          <w:b/>
          <w:sz w:val="28"/>
          <w:szCs w:val="28"/>
        </w:rPr>
        <w:lastRenderedPageBreak/>
        <w:t>5</w:t>
      </w:r>
      <w:r w:rsidR="00AE2A0B" w:rsidRPr="00FE39B7">
        <w:rPr>
          <w:b/>
          <w:sz w:val="28"/>
          <w:szCs w:val="28"/>
        </w:rPr>
        <w:t>.</w:t>
      </w:r>
      <w:r w:rsidR="00BF4A40">
        <w:rPr>
          <w:b/>
          <w:sz w:val="28"/>
          <w:szCs w:val="28"/>
        </w:rPr>
        <w:t>3</w:t>
      </w:r>
      <w:r w:rsidR="00AE2A0B" w:rsidRPr="00FE39B7">
        <w:rPr>
          <w:b/>
          <w:sz w:val="28"/>
          <w:szCs w:val="28"/>
        </w:rPr>
        <w:t xml:space="preserve"> Исследование зависимости точности прогноза от </w:t>
      </w:r>
      <w:r w:rsidR="00585129">
        <w:rPr>
          <w:b/>
          <w:sz w:val="28"/>
          <w:szCs w:val="28"/>
        </w:rPr>
        <w:t>состава</w:t>
      </w:r>
      <w:r w:rsidR="00AE2A0B" w:rsidRPr="00FE39B7">
        <w:rPr>
          <w:b/>
          <w:sz w:val="28"/>
          <w:szCs w:val="28"/>
        </w:rPr>
        <w:t xml:space="preserve"> исходных данных</w:t>
      </w:r>
    </w:p>
    <w:p w:rsidR="001E6FC1" w:rsidRDefault="001E6FC1" w:rsidP="002866E6">
      <w:pPr>
        <w:pStyle w:val="a4"/>
        <w:spacing w:after="0"/>
        <w:ind w:firstLine="709"/>
        <w:jc w:val="both"/>
      </w:pPr>
      <w:r>
        <w:rPr>
          <w:color w:val="000000"/>
          <w:sz w:val="28"/>
          <w:szCs w:val="28"/>
        </w:rPr>
        <w:t>Задачи, решение которых было базируется на применении нейронных связей, необходимо решать с учетом соотношений данной задачи с массой входящей информации и при наличии вычислительных ресурсов, имеющихся для решения. В данный момент вычислительные ресурсы зачастую могут быть основным ограничивающим фактором для принятия решения по данным задачам. Становится актуальным вопрос первичной обработки информации, как со стороны обеспечения принципиально правильного решение поставленной задачи, так и влияет на скорость получения ответа [</w:t>
      </w:r>
      <w:r w:rsidR="00010009">
        <w:rPr>
          <w:color w:val="000000"/>
          <w:sz w:val="28"/>
          <w:szCs w:val="28"/>
        </w:rPr>
        <w:t>10</w:t>
      </w:r>
      <w:r w:rsidR="00B8265A">
        <w:rPr>
          <w:color w:val="000000"/>
          <w:sz w:val="28"/>
          <w:szCs w:val="28"/>
        </w:rPr>
        <w:t>0]</w:t>
      </w:r>
      <w:r w:rsidR="004F4A38">
        <w:rPr>
          <w:color w:val="000000"/>
          <w:sz w:val="28"/>
          <w:szCs w:val="28"/>
        </w:rPr>
        <w:t xml:space="preserve">, </w:t>
      </w:r>
      <w:r w:rsidR="00B8265A">
        <w:rPr>
          <w:color w:val="000000"/>
          <w:sz w:val="28"/>
          <w:szCs w:val="28"/>
        </w:rPr>
        <w:t>[</w:t>
      </w:r>
      <w:r w:rsidR="00010009">
        <w:rPr>
          <w:color w:val="000000"/>
          <w:sz w:val="28"/>
          <w:szCs w:val="28"/>
        </w:rPr>
        <w:t>10</w:t>
      </w:r>
      <w:r w:rsidR="00B8265A">
        <w:rPr>
          <w:color w:val="000000"/>
          <w:sz w:val="28"/>
          <w:szCs w:val="28"/>
        </w:rPr>
        <w:t>2</w:t>
      </w:r>
      <w:r>
        <w:rPr>
          <w:color w:val="000000"/>
          <w:sz w:val="28"/>
          <w:szCs w:val="28"/>
        </w:rPr>
        <w:t>]</w:t>
      </w:r>
      <w:r w:rsidR="00B8265A">
        <w:rPr>
          <w:color w:val="000000"/>
          <w:sz w:val="28"/>
          <w:szCs w:val="28"/>
        </w:rPr>
        <w:t>.</w:t>
      </w:r>
    </w:p>
    <w:p w:rsidR="001E6FC1" w:rsidRPr="001E6FC1" w:rsidRDefault="001E6FC1" w:rsidP="002866E6">
      <w:pPr>
        <w:ind w:firstLine="709"/>
        <w:jc w:val="both"/>
        <w:rPr>
          <w:sz w:val="28"/>
          <w:szCs w:val="28"/>
        </w:rPr>
      </w:pPr>
      <w:r w:rsidRPr="001E6FC1">
        <w:rPr>
          <w:sz w:val="28"/>
          <w:szCs w:val="28"/>
        </w:rPr>
        <w:t>Необходимость анализа данных обусловлена сформированной для эксперимента достаточно большой базы данных, основанных на реальных наблюдениях.  Под нормализацией подразумевается приведение величин характеристик к заданному интервалу. Нормализация гарантирует, что характеристики не дадут искусственной добавки, которая получена посредством разницы в величинах вне нормализованных значений [</w:t>
      </w:r>
      <w:r w:rsidR="00010009">
        <w:rPr>
          <w:sz w:val="28"/>
          <w:szCs w:val="28"/>
        </w:rPr>
        <w:t>103</w:t>
      </w:r>
      <w:r w:rsidRPr="001E6FC1">
        <w:rPr>
          <w:sz w:val="28"/>
          <w:szCs w:val="28"/>
        </w:rPr>
        <w:t>]</w:t>
      </w:r>
      <w:r w:rsidR="00B8265A" w:rsidRPr="001E6FC1">
        <w:rPr>
          <w:sz w:val="28"/>
          <w:szCs w:val="28"/>
        </w:rPr>
        <w:t>.</w:t>
      </w:r>
    </w:p>
    <w:p w:rsidR="00AE2A0B" w:rsidRPr="00DC1329" w:rsidRDefault="00AE2A0B" w:rsidP="002866E6">
      <w:pPr>
        <w:ind w:firstLine="709"/>
        <w:jc w:val="both"/>
        <w:rPr>
          <w:sz w:val="28"/>
          <w:szCs w:val="28"/>
        </w:rPr>
      </w:pPr>
      <w:r w:rsidRPr="00DC1329">
        <w:rPr>
          <w:sz w:val="28"/>
          <w:szCs w:val="28"/>
        </w:rPr>
        <w:t>Нормализация данных</w:t>
      </w:r>
      <w:r w:rsidR="001E6FC1" w:rsidRPr="00DC1329">
        <w:rPr>
          <w:sz w:val="28"/>
          <w:szCs w:val="28"/>
        </w:rPr>
        <w:t xml:space="preserve"> в данном исследовании</w:t>
      </w:r>
      <w:r w:rsidRPr="00DC1329">
        <w:rPr>
          <w:sz w:val="28"/>
          <w:szCs w:val="28"/>
        </w:rPr>
        <w:t xml:space="preserve"> выполнялась </w:t>
      </w:r>
      <w:r w:rsidR="00FE39B7" w:rsidRPr="00DC1329">
        <w:rPr>
          <w:sz w:val="28"/>
          <w:szCs w:val="28"/>
        </w:rPr>
        <w:t xml:space="preserve">с помощью функции MATLAB (рисунок </w:t>
      </w:r>
      <w:r w:rsidR="004E6532">
        <w:rPr>
          <w:sz w:val="28"/>
          <w:szCs w:val="28"/>
        </w:rPr>
        <w:t>5.12</w:t>
      </w:r>
      <w:r w:rsidRPr="00DC1329">
        <w:rPr>
          <w:sz w:val="28"/>
          <w:szCs w:val="28"/>
        </w:rPr>
        <w:t>).</w:t>
      </w:r>
    </w:p>
    <w:p w:rsidR="00AE2A0B" w:rsidRPr="00DC1329" w:rsidRDefault="00AE2A0B" w:rsidP="002866E6">
      <w:pPr>
        <w:ind w:firstLine="709"/>
        <w:jc w:val="both"/>
        <w:rPr>
          <w:sz w:val="28"/>
          <w:szCs w:val="28"/>
        </w:rPr>
      </w:pPr>
    </w:p>
    <w:p w:rsidR="00AE2A0B" w:rsidRPr="00DC1329" w:rsidRDefault="00AA7928" w:rsidP="002866E6">
      <w:pPr>
        <w:ind w:firstLine="709"/>
        <w:jc w:val="center"/>
        <w:rPr>
          <w:sz w:val="28"/>
          <w:szCs w:val="28"/>
        </w:rPr>
      </w:pPr>
      <w:r w:rsidRPr="00DC1329">
        <w:rPr>
          <w:noProof/>
          <w:sz w:val="28"/>
          <w:szCs w:val="28"/>
        </w:rPr>
        <w:drawing>
          <wp:inline distT="0" distB="0" distL="0" distR="0">
            <wp:extent cx="3895725" cy="2714625"/>
            <wp:effectExtent l="0" t="0" r="0" b="0"/>
            <wp:docPr id="370" name="Рисунок 8" descr="D:\Наташа\Диссертация\Статья 7 удмуртия\нормализа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D:\Наташа\Диссертация\Статья 7 удмуртия\нормализация.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95725" cy="2714625"/>
                    </a:xfrm>
                    <a:prstGeom prst="rect">
                      <a:avLst/>
                    </a:prstGeom>
                    <a:noFill/>
                    <a:ln>
                      <a:noFill/>
                    </a:ln>
                  </pic:spPr>
                </pic:pic>
              </a:graphicData>
            </a:graphic>
          </wp:inline>
        </w:drawing>
      </w:r>
    </w:p>
    <w:p w:rsidR="00AE2A0B" w:rsidRPr="00DC1329" w:rsidRDefault="00AE2A0B" w:rsidP="002866E6">
      <w:pPr>
        <w:ind w:firstLine="709"/>
        <w:jc w:val="center"/>
        <w:rPr>
          <w:sz w:val="28"/>
          <w:szCs w:val="28"/>
        </w:rPr>
      </w:pPr>
      <w:r w:rsidRPr="00DC1329">
        <w:rPr>
          <w:sz w:val="28"/>
          <w:szCs w:val="28"/>
        </w:rPr>
        <w:t xml:space="preserve">Рисунок </w:t>
      </w:r>
      <w:r w:rsidR="004E6532">
        <w:rPr>
          <w:sz w:val="28"/>
          <w:szCs w:val="28"/>
        </w:rPr>
        <w:t>5.12</w:t>
      </w:r>
      <w:r w:rsidR="00FE39B7" w:rsidRPr="00DC1329">
        <w:rPr>
          <w:sz w:val="28"/>
          <w:szCs w:val="28"/>
        </w:rPr>
        <w:t xml:space="preserve"> – </w:t>
      </w:r>
      <w:r w:rsidR="001E6FC1" w:rsidRPr="00DC1329">
        <w:rPr>
          <w:sz w:val="28"/>
          <w:szCs w:val="28"/>
        </w:rPr>
        <w:t>Листинг программы н</w:t>
      </w:r>
      <w:r w:rsidRPr="00DC1329">
        <w:rPr>
          <w:sz w:val="28"/>
          <w:szCs w:val="28"/>
        </w:rPr>
        <w:t>ормализаци</w:t>
      </w:r>
      <w:r w:rsidR="001E6FC1" w:rsidRPr="00DC1329">
        <w:rPr>
          <w:sz w:val="28"/>
          <w:szCs w:val="28"/>
        </w:rPr>
        <w:t>и</w:t>
      </w:r>
      <w:r w:rsidRPr="00DC1329">
        <w:rPr>
          <w:sz w:val="28"/>
          <w:szCs w:val="28"/>
        </w:rPr>
        <w:t xml:space="preserve"> данных</w:t>
      </w:r>
    </w:p>
    <w:p w:rsidR="00AE2A0B" w:rsidRPr="00DC1329" w:rsidRDefault="00AE2A0B" w:rsidP="002866E6">
      <w:pPr>
        <w:ind w:firstLine="709"/>
        <w:jc w:val="both"/>
        <w:rPr>
          <w:sz w:val="28"/>
          <w:szCs w:val="28"/>
          <w:highlight w:val="yellow"/>
        </w:rPr>
      </w:pPr>
    </w:p>
    <w:p w:rsidR="00AE2A0B" w:rsidRPr="00AE2A0B" w:rsidRDefault="00AE2A0B" w:rsidP="002866E6">
      <w:pPr>
        <w:ind w:firstLine="709"/>
        <w:jc w:val="both"/>
        <w:rPr>
          <w:sz w:val="28"/>
          <w:szCs w:val="28"/>
        </w:rPr>
      </w:pPr>
      <w:r w:rsidRPr="00AE2A0B">
        <w:rPr>
          <w:sz w:val="28"/>
          <w:szCs w:val="28"/>
        </w:rPr>
        <w:t>Представленный программный код позволяет в автоматическом режиме формировать и сохранять обновленную базу данных, содержащую только нормализованные данные.</w:t>
      </w:r>
    </w:p>
    <w:p w:rsidR="00AE2A0B" w:rsidRPr="00AE2A0B" w:rsidRDefault="00AE2A0B" w:rsidP="002866E6">
      <w:pPr>
        <w:ind w:firstLine="709"/>
        <w:jc w:val="both"/>
        <w:rPr>
          <w:sz w:val="28"/>
          <w:szCs w:val="28"/>
        </w:rPr>
      </w:pPr>
      <w:r w:rsidRPr="00AE2A0B">
        <w:rPr>
          <w:sz w:val="28"/>
          <w:szCs w:val="28"/>
        </w:rPr>
        <w:t xml:space="preserve">В процессе эксперимента на вход нейронной сети подавались не нормализованные данные и нормализованные, ошибки прогнозирования в обоих случаях </w:t>
      </w:r>
      <w:r w:rsidR="001E6FC1">
        <w:rPr>
          <w:sz w:val="28"/>
          <w:szCs w:val="28"/>
        </w:rPr>
        <w:t>указаны</w:t>
      </w:r>
      <w:r w:rsidRPr="00AE2A0B">
        <w:rPr>
          <w:sz w:val="28"/>
          <w:szCs w:val="28"/>
        </w:rPr>
        <w:t xml:space="preserve"> в таблице </w:t>
      </w:r>
      <w:r w:rsidR="004E6532">
        <w:rPr>
          <w:sz w:val="28"/>
          <w:szCs w:val="28"/>
        </w:rPr>
        <w:t>5.1</w:t>
      </w:r>
      <w:r w:rsidRPr="00AE2A0B">
        <w:rPr>
          <w:sz w:val="28"/>
          <w:szCs w:val="28"/>
        </w:rPr>
        <w:t>.</w:t>
      </w:r>
    </w:p>
    <w:p w:rsidR="00AE2A0B" w:rsidRPr="00AE2A0B" w:rsidRDefault="00AE2A0B" w:rsidP="002866E6">
      <w:pPr>
        <w:ind w:firstLine="709"/>
        <w:jc w:val="both"/>
        <w:rPr>
          <w:sz w:val="28"/>
          <w:szCs w:val="28"/>
        </w:rPr>
      </w:pPr>
    </w:p>
    <w:p w:rsidR="00AE2A0B" w:rsidRPr="00AE2A0B" w:rsidRDefault="00FE39B7" w:rsidP="002866E6">
      <w:pPr>
        <w:ind w:firstLine="709"/>
        <w:jc w:val="both"/>
        <w:rPr>
          <w:sz w:val="28"/>
          <w:szCs w:val="28"/>
        </w:rPr>
      </w:pPr>
      <w:r>
        <w:rPr>
          <w:sz w:val="28"/>
          <w:szCs w:val="28"/>
        </w:rPr>
        <w:t xml:space="preserve">Таблица </w:t>
      </w:r>
      <w:r w:rsidR="004E6532">
        <w:rPr>
          <w:sz w:val="28"/>
          <w:szCs w:val="28"/>
        </w:rPr>
        <w:t>5</w:t>
      </w:r>
      <w:r>
        <w:rPr>
          <w:sz w:val="28"/>
          <w:szCs w:val="28"/>
        </w:rPr>
        <w:t>.1</w:t>
      </w:r>
      <w:r w:rsidR="00AE2A0B" w:rsidRPr="00AE2A0B">
        <w:rPr>
          <w:sz w:val="28"/>
          <w:szCs w:val="28"/>
        </w:rPr>
        <w:t xml:space="preserve"> – </w:t>
      </w:r>
      <w:r w:rsidR="001E6FC1">
        <w:rPr>
          <w:sz w:val="28"/>
          <w:szCs w:val="28"/>
        </w:rPr>
        <w:t>Фрагмент</w:t>
      </w:r>
      <w:r w:rsidR="00AE2A0B" w:rsidRPr="00AE2A0B">
        <w:rPr>
          <w:sz w:val="28"/>
          <w:szCs w:val="28"/>
        </w:rPr>
        <w:t xml:space="preserve"> прогнозирования нагрузки с </w:t>
      </w:r>
      <w:r w:rsidR="001E6FC1">
        <w:rPr>
          <w:sz w:val="28"/>
          <w:szCs w:val="28"/>
        </w:rPr>
        <w:t>использованием</w:t>
      </w:r>
      <w:r w:rsidR="00AE2A0B" w:rsidRPr="00AE2A0B">
        <w:rPr>
          <w:sz w:val="28"/>
          <w:szCs w:val="28"/>
        </w:rPr>
        <w:t xml:space="preserve"> искусственных нейронных сетей с нормал</w:t>
      </w:r>
      <w:r w:rsidR="001E6FC1">
        <w:rPr>
          <w:sz w:val="28"/>
          <w:szCs w:val="28"/>
        </w:rPr>
        <w:t>изацией входных данных и без.</w:t>
      </w:r>
    </w:p>
    <w:tbl>
      <w:tblPr>
        <w:tblW w:w="9369"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4"/>
        <w:gridCol w:w="2268"/>
        <w:gridCol w:w="2552"/>
        <w:gridCol w:w="2835"/>
      </w:tblGrid>
      <w:tr w:rsidR="00AE2A0B" w:rsidRPr="00AE2A0B" w:rsidTr="004E6532">
        <w:trPr>
          <w:trHeight w:val="975"/>
        </w:trPr>
        <w:tc>
          <w:tcPr>
            <w:tcW w:w="1714" w:type="dxa"/>
            <w:shd w:val="clear" w:color="auto" w:fill="auto"/>
            <w:noWrap/>
            <w:vAlign w:val="center"/>
            <w:hideMark/>
          </w:tcPr>
          <w:p w:rsidR="00AE2A0B" w:rsidRPr="00AE2A0B" w:rsidRDefault="00AE2A0B" w:rsidP="004E6532">
            <w:pPr>
              <w:jc w:val="center"/>
              <w:rPr>
                <w:color w:val="000000"/>
                <w:sz w:val="28"/>
                <w:szCs w:val="28"/>
              </w:rPr>
            </w:pPr>
            <w:r w:rsidRPr="00AE2A0B">
              <w:rPr>
                <w:color w:val="000000"/>
                <w:sz w:val="28"/>
                <w:szCs w:val="28"/>
              </w:rPr>
              <w:lastRenderedPageBreak/>
              <w:t>Дата</w:t>
            </w:r>
          </w:p>
        </w:tc>
        <w:tc>
          <w:tcPr>
            <w:tcW w:w="2268" w:type="dxa"/>
            <w:shd w:val="clear" w:color="auto" w:fill="auto"/>
            <w:noWrap/>
            <w:vAlign w:val="center"/>
            <w:hideMark/>
          </w:tcPr>
          <w:p w:rsidR="00AE2A0B" w:rsidRPr="00AE2A0B" w:rsidRDefault="00AE2A0B" w:rsidP="004E6532">
            <w:pPr>
              <w:jc w:val="center"/>
              <w:rPr>
                <w:color w:val="000000"/>
                <w:sz w:val="28"/>
                <w:szCs w:val="28"/>
              </w:rPr>
            </w:pPr>
            <w:r w:rsidRPr="00AE2A0B">
              <w:rPr>
                <w:color w:val="000000"/>
                <w:sz w:val="28"/>
                <w:szCs w:val="28"/>
              </w:rPr>
              <w:t>Фактическ</w:t>
            </w:r>
            <w:r w:rsidR="001E6FC1">
              <w:rPr>
                <w:color w:val="000000"/>
                <w:sz w:val="28"/>
                <w:szCs w:val="28"/>
              </w:rPr>
              <w:t>ое</w:t>
            </w:r>
            <w:r w:rsidRPr="00AE2A0B">
              <w:rPr>
                <w:color w:val="000000"/>
                <w:sz w:val="28"/>
                <w:szCs w:val="28"/>
              </w:rPr>
              <w:t xml:space="preserve"> </w:t>
            </w:r>
            <w:r w:rsidR="001E6FC1">
              <w:rPr>
                <w:color w:val="000000"/>
                <w:sz w:val="28"/>
                <w:szCs w:val="28"/>
              </w:rPr>
              <w:t>потребление энергии</w:t>
            </w:r>
            <w:r w:rsidRPr="00AE2A0B">
              <w:rPr>
                <w:color w:val="000000"/>
                <w:sz w:val="28"/>
                <w:szCs w:val="28"/>
              </w:rPr>
              <w:t>, МВт</w:t>
            </w:r>
          </w:p>
        </w:tc>
        <w:tc>
          <w:tcPr>
            <w:tcW w:w="2552" w:type="dxa"/>
            <w:shd w:val="clear" w:color="auto" w:fill="auto"/>
            <w:vAlign w:val="center"/>
            <w:hideMark/>
          </w:tcPr>
          <w:p w:rsidR="00AE2A0B" w:rsidRPr="00AE2A0B" w:rsidRDefault="00AE2A0B" w:rsidP="004E6532">
            <w:pPr>
              <w:jc w:val="center"/>
              <w:rPr>
                <w:sz w:val="28"/>
                <w:szCs w:val="28"/>
              </w:rPr>
            </w:pPr>
            <w:r w:rsidRPr="00AE2A0B">
              <w:rPr>
                <w:sz w:val="28"/>
                <w:szCs w:val="28"/>
              </w:rPr>
              <w:t>Модуль ошибки прогнозирования при нормализации данных, %</w:t>
            </w:r>
          </w:p>
        </w:tc>
        <w:tc>
          <w:tcPr>
            <w:tcW w:w="2835" w:type="dxa"/>
            <w:shd w:val="clear" w:color="auto" w:fill="auto"/>
            <w:vAlign w:val="center"/>
            <w:hideMark/>
          </w:tcPr>
          <w:p w:rsidR="00AE2A0B" w:rsidRPr="00AE2A0B" w:rsidRDefault="00AE2A0B" w:rsidP="004E6532">
            <w:pPr>
              <w:jc w:val="center"/>
              <w:rPr>
                <w:color w:val="000000"/>
                <w:sz w:val="28"/>
                <w:szCs w:val="28"/>
              </w:rPr>
            </w:pPr>
            <w:r w:rsidRPr="00AE2A0B">
              <w:rPr>
                <w:sz w:val="28"/>
                <w:szCs w:val="28"/>
              </w:rPr>
              <w:t>Модуль ошибки прогнозирования без нормализации данных, %</w:t>
            </w:r>
          </w:p>
        </w:tc>
      </w:tr>
      <w:tr w:rsidR="00AE2A0B" w:rsidRPr="00AE2A0B" w:rsidTr="00AE2A0B">
        <w:trPr>
          <w:trHeight w:val="252"/>
        </w:trPr>
        <w:tc>
          <w:tcPr>
            <w:tcW w:w="1714" w:type="dxa"/>
            <w:shd w:val="clear" w:color="auto" w:fill="auto"/>
            <w:noWrap/>
            <w:vAlign w:val="center"/>
            <w:hideMark/>
          </w:tcPr>
          <w:p w:rsidR="00AE2A0B" w:rsidRPr="00AE2A0B" w:rsidRDefault="00AE2A0B" w:rsidP="004E6532">
            <w:pPr>
              <w:rPr>
                <w:color w:val="000000"/>
                <w:sz w:val="28"/>
                <w:szCs w:val="28"/>
              </w:rPr>
            </w:pPr>
            <w:r w:rsidRPr="00AE2A0B">
              <w:rPr>
                <w:color w:val="000000"/>
                <w:sz w:val="28"/>
                <w:szCs w:val="28"/>
              </w:rPr>
              <w:t>29.04.2018</w:t>
            </w:r>
          </w:p>
        </w:tc>
        <w:tc>
          <w:tcPr>
            <w:tcW w:w="2268"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44,49</w:t>
            </w:r>
          </w:p>
        </w:tc>
        <w:tc>
          <w:tcPr>
            <w:tcW w:w="2552"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2,15</w:t>
            </w:r>
          </w:p>
        </w:tc>
        <w:tc>
          <w:tcPr>
            <w:tcW w:w="2835"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10,12</w:t>
            </w:r>
          </w:p>
        </w:tc>
      </w:tr>
      <w:tr w:rsidR="00AE2A0B" w:rsidRPr="00AE2A0B" w:rsidTr="00AE2A0B">
        <w:trPr>
          <w:trHeight w:val="300"/>
        </w:trPr>
        <w:tc>
          <w:tcPr>
            <w:tcW w:w="1714" w:type="dxa"/>
            <w:shd w:val="clear" w:color="auto" w:fill="auto"/>
            <w:noWrap/>
            <w:vAlign w:val="center"/>
            <w:hideMark/>
          </w:tcPr>
          <w:p w:rsidR="00AE2A0B" w:rsidRPr="00AE2A0B" w:rsidRDefault="00AE2A0B" w:rsidP="004E6532">
            <w:pPr>
              <w:rPr>
                <w:color w:val="000000"/>
                <w:sz w:val="28"/>
                <w:szCs w:val="28"/>
              </w:rPr>
            </w:pPr>
            <w:r w:rsidRPr="00AE2A0B">
              <w:rPr>
                <w:color w:val="000000"/>
                <w:sz w:val="28"/>
                <w:szCs w:val="28"/>
              </w:rPr>
              <w:t>29.04.2018</w:t>
            </w:r>
          </w:p>
        </w:tc>
        <w:tc>
          <w:tcPr>
            <w:tcW w:w="2268"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39,32</w:t>
            </w:r>
          </w:p>
        </w:tc>
        <w:tc>
          <w:tcPr>
            <w:tcW w:w="2552"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0,96</w:t>
            </w:r>
          </w:p>
        </w:tc>
        <w:tc>
          <w:tcPr>
            <w:tcW w:w="2835"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5,38</w:t>
            </w:r>
          </w:p>
        </w:tc>
      </w:tr>
      <w:tr w:rsidR="00AE2A0B" w:rsidRPr="00AE2A0B" w:rsidTr="00AE2A0B">
        <w:trPr>
          <w:trHeight w:val="300"/>
        </w:trPr>
        <w:tc>
          <w:tcPr>
            <w:tcW w:w="1714" w:type="dxa"/>
            <w:shd w:val="clear" w:color="auto" w:fill="auto"/>
            <w:noWrap/>
            <w:vAlign w:val="center"/>
            <w:hideMark/>
          </w:tcPr>
          <w:p w:rsidR="00AE2A0B" w:rsidRPr="00AE2A0B" w:rsidRDefault="00AE2A0B" w:rsidP="004E6532">
            <w:pPr>
              <w:rPr>
                <w:color w:val="000000"/>
                <w:sz w:val="28"/>
                <w:szCs w:val="28"/>
              </w:rPr>
            </w:pPr>
            <w:r w:rsidRPr="00AE2A0B">
              <w:rPr>
                <w:color w:val="000000"/>
                <w:sz w:val="28"/>
                <w:szCs w:val="28"/>
              </w:rPr>
              <w:t>29.04.2018</w:t>
            </w:r>
          </w:p>
        </w:tc>
        <w:tc>
          <w:tcPr>
            <w:tcW w:w="2268"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36,59</w:t>
            </w:r>
          </w:p>
        </w:tc>
        <w:tc>
          <w:tcPr>
            <w:tcW w:w="2552"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0,16</w:t>
            </w:r>
          </w:p>
        </w:tc>
        <w:tc>
          <w:tcPr>
            <w:tcW w:w="2835"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18,11</w:t>
            </w:r>
          </w:p>
        </w:tc>
      </w:tr>
      <w:tr w:rsidR="00AE2A0B" w:rsidRPr="00AE2A0B" w:rsidTr="00AE2A0B">
        <w:trPr>
          <w:trHeight w:val="300"/>
        </w:trPr>
        <w:tc>
          <w:tcPr>
            <w:tcW w:w="1714" w:type="dxa"/>
            <w:shd w:val="clear" w:color="auto" w:fill="auto"/>
            <w:noWrap/>
            <w:vAlign w:val="center"/>
            <w:hideMark/>
          </w:tcPr>
          <w:p w:rsidR="00AE2A0B" w:rsidRPr="00AE2A0B" w:rsidRDefault="00AE2A0B" w:rsidP="004E6532">
            <w:pPr>
              <w:rPr>
                <w:color w:val="000000"/>
                <w:sz w:val="28"/>
                <w:szCs w:val="28"/>
              </w:rPr>
            </w:pPr>
            <w:r w:rsidRPr="00AE2A0B">
              <w:rPr>
                <w:color w:val="000000"/>
                <w:sz w:val="28"/>
                <w:szCs w:val="28"/>
              </w:rPr>
              <w:t>29.04.2018</w:t>
            </w:r>
          </w:p>
        </w:tc>
        <w:tc>
          <w:tcPr>
            <w:tcW w:w="2268"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35,1</w:t>
            </w:r>
          </w:p>
        </w:tc>
        <w:tc>
          <w:tcPr>
            <w:tcW w:w="2552"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0,38</w:t>
            </w:r>
          </w:p>
        </w:tc>
        <w:tc>
          <w:tcPr>
            <w:tcW w:w="2835"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13,26</w:t>
            </w:r>
          </w:p>
        </w:tc>
      </w:tr>
      <w:tr w:rsidR="00AE2A0B" w:rsidRPr="00AE2A0B" w:rsidTr="00AE2A0B">
        <w:trPr>
          <w:trHeight w:val="300"/>
        </w:trPr>
        <w:tc>
          <w:tcPr>
            <w:tcW w:w="1714" w:type="dxa"/>
            <w:shd w:val="clear" w:color="auto" w:fill="auto"/>
            <w:noWrap/>
            <w:vAlign w:val="center"/>
            <w:hideMark/>
          </w:tcPr>
          <w:p w:rsidR="00AE2A0B" w:rsidRPr="00AE2A0B" w:rsidRDefault="00AE2A0B" w:rsidP="004E6532">
            <w:pPr>
              <w:rPr>
                <w:color w:val="000000"/>
                <w:sz w:val="28"/>
                <w:szCs w:val="28"/>
              </w:rPr>
            </w:pPr>
            <w:r w:rsidRPr="00AE2A0B">
              <w:rPr>
                <w:color w:val="000000"/>
                <w:sz w:val="28"/>
                <w:szCs w:val="28"/>
              </w:rPr>
              <w:t>29.04.2018</w:t>
            </w:r>
          </w:p>
        </w:tc>
        <w:tc>
          <w:tcPr>
            <w:tcW w:w="2268"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34,26</w:t>
            </w:r>
          </w:p>
        </w:tc>
        <w:tc>
          <w:tcPr>
            <w:tcW w:w="2552"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0,68</w:t>
            </w:r>
          </w:p>
        </w:tc>
        <w:tc>
          <w:tcPr>
            <w:tcW w:w="2835"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7,55</w:t>
            </w:r>
          </w:p>
        </w:tc>
      </w:tr>
      <w:tr w:rsidR="00AE2A0B" w:rsidRPr="00AE2A0B" w:rsidTr="00AE2A0B">
        <w:trPr>
          <w:trHeight w:val="300"/>
        </w:trPr>
        <w:tc>
          <w:tcPr>
            <w:tcW w:w="1714" w:type="dxa"/>
            <w:shd w:val="clear" w:color="auto" w:fill="auto"/>
            <w:noWrap/>
            <w:vAlign w:val="center"/>
            <w:hideMark/>
          </w:tcPr>
          <w:p w:rsidR="00AE2A0B" w:rsidRPr="00AE2A0B" w:rsidRDefault="00AE2A0B" w:rsidP="004E6532">
            <w:pPr>
              <w:rPr>
                <w:color w:val="000000"/>
                <w:sz w:val="28"/>
                <w:szCs w:val="28"/>
              </w:rPr>
            </w:pPr>
            <w:r w:rsidRPr="00AE2A0B">
              <w:rPr>
                <w:color w:val="000000"/>
                <w:sz w:val="28"/>
                <w:szCs w:val="28"/>
              </w:rPr>
              <w:t>29.04.2018</w:t>
            </w:r>
          </w:p>
        </w:tc>
        <w:tc>
          <w:tcPr>
            <w:tcW w:w="2268"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34,6</w:t>
            </w:r>
          </w:p>
        </w:tc>
        <w:tc>
          <w:tcPr>
            <w:tcW w:w="2552"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0,11</w:t>
            </w:r>
          </w:p>
        </w:tc>
        <w:tc>
          <w:tcPr>
            <w:tcW w:w="2835"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8,78</w:t>
            </w:r>
          </w:p>
        </w:tc>
      </w:tr>
      <w:tr w:rsidR="00AE2A0B" w:rsidRPr="00AE2A0B" w:rsidTr="00AE2A0B">
        <w:trPr>
          <w:trHeight w:val="300"/>
        </w:trPr>
        <w:tc>
          <w:tcPr>
            <w:tcW w:w="1714" w:type="dxa"/>
            <w:shd w:val="clear" w:color="auto" w:fill="auto"/>
            <w:noWrap/>
            <w:vAlign w:val="center"/>
            <w:hideMark/>
          </w:tcPr>
          <w:p w:rsidR="00AE2A0B" w:rsidRPr="00AE2A0B" w:rsidRDefault="00AE2A0B" w:rsidP="004E6532">
            <w:pPr>
              <w:rPr>
                <w:color w:val="000000"/>
                <w:sz w:val="28"/>
                <w:szCs w:val="28"/>
              </w:rPr>
            </w:pPr>
            <w:r w:rsidRPr="00AE2A0B">
              <w:rPr>
                <w:color w:val="000000"/>
                <w:sz w:val="28"/>
                <w:szCs w:val="28"/>
              </w:rPr>
              <w:t>29.04.2018</w:t>
            </w:r>
          </w:p>
        </w:tc>
        <w:tc>
          <w:tcPr>
            <w:tcW w:w="2268"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31,18</w:t>
            </w:r>
          </w:p>
        </w:tc>
        <w:tc>
          <w:tcPr>
            <w:tcW w:w="2552"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0,29</w:t>
            </w:r>
          </w:p>
        </w:tc>
        <w:tc>
          <w:tcPr>
            <w:tcW w:w="2835"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11,15</w:t>
            </w:r>
          </w:p>
        </w:tc>
      </w:tr>
      <w:tr w:rsidR="00AE2A0B" w:rsidRPr="00AE2A0B" w:rsidTr="00AE2A0B">
        <w:trPr>
          <w:trHeight w:val="300"/>
        </w:trPr>
        <w:tc>
          <w:tcPr>
            <w:tcW w:w="1714" w:type="dxa"/>
            <w:shd w:val="clear" w:color="auto" w:fill="auto"/>
            <w:noWrap/>
            <w:vAlign w:val="center"/>
            <w:hideMark/>
          </w:tcPr>
          <w:p w:rsidR="00AE2A0B" w:rsidRPr="00AE2A0B" w:rsidRDefault="00AE2A0B" w:rsidP="004E6532">
            <w:pPr>
              <w:rPr>
                <w:color w:val="000000"/>
                <w:sz w:val="28"/>
                <w:szCs w:val="28"/>
              </w:rPr>
            </w:pPr>
            <w:r w:rsidRPr="00AE2A0B">
              <w:rPr>
                <w:color w:val="000000"/>
                <w:sz w:val="28"/>
                <w:szCs w:val="28"/>
              </w:rPr>
              <w:t>29.04.2018</w:t>
            </w:r>
          </w:p>
        </w:tc>
        <w:tc>
          <w:tcPr>
            <w:tcW w:w="2268"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31,39</w:t>
            </w:r>
          </w:p>
        </w:tc>
        <w:tc>
          <w:tcPr>
            <w:tcW w:w="2552"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0,05</w:t>
            </w:r>
          </w:p>
        </w:tc>
        <w:tc>
          <w:tcPr>
            <w:tcW w:w="2835"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13,76</w:t>
            </w:r>
          </w:p>
        </w:tc>
      </w:tr>
      <w:tr w:rsidR="00AE2A0B" w:rsidRPr="00AE2A0B" w:rsidTr="00AE2A0B">
        <w:trPr>
          <w:trHeight w:val="300"/>
        </w:trPr>
        <w:tc>
          <w:tcPr>
            <w:tcW w:w="1714" w:type="dxa"/>
            <w:shd w:val="clear" w:color="auto" w:fill="auto"/>
            <w:noWrap/>
            <w:vAlign w:val="center"/>
            <w:hideMark/>
          </w:tcPr>
          <w:p w:rsidR="00AE2A0B" w:rsidRPr="00AE2A0B" w:rsidRDefault="00AE2A0B" w:rsidP="004E6532">
            <w:pPr>
              <w:rPr>
                <w:color w:val="000000"/>
                <w:sz w:val="28"/>
                <w:szCs w:val="28"/>
              </w:rPr>
            </w:pPr>
            <w:r w:rsidRPr="00AE2A0B">
              <w:rPr>
                <w:color w:val="000000"/>
                <w:sz w:val="28"/>
                <w:szCs w:val="28"/>
              </w:rPr>
              <w:t>29.04.2018</w:t>
            </w:r>
          </w:p>
        </w:tc>
        <w:tc>
          <w:tcPr>
            <w:tcW w:w="2268"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35,75</w:t>
            </w:r>
          </w:p>
        </w:tc>
        <w:tc>
          <w:tcPr>
            <w:tcW w:w="2552"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1,13</w:t>
            </w:r>
          </w:p>
        </w:tc>
        <w:tc>
          <w:tcPr>
            <w:tcW w:w="2835" w:type="dxa"/>
            <w:shd w:val="clear" w:color="auto" w:fill="auto"/>
            <w:noWrap/>
            <w:vAlign w:val="center"/>
            <w:hideMark/>
          </w:tcPr>
          <w:p w:rsidR="00AE2A0B" w:rsidRPr="00AE2A0B" w:rsidRDefault="00AE2A0B" w:rsidP="002866E6">
            <w:pPr>
              <w:ind w:firstLine="709"/>
              <w:jc w:val="center"/>
              <w:rPr>
                <w:color w:val="000000"/>
                <w:sz w:val="28"/>
                <w:szCs w:val="28"/>
              </w:rPr>
            </w:pPr>
            <w:r w:rsidRPr="00AE2A0B">
              <w:rPr>
                <w:color w:val="000000"/>
                <w:sz w:val="28"/>
                <w:szCs w:val="28"/>
              </w:rPr>
              <w:t>9,24</w:t>
            </w:r>
          </w:p>
        </w:tc>
      </w:tr>
    </w:tbl>
    <w:p w:rsidR="00AE2A0B" w:rsidRPr="00AE2A0B" w:rsidRDefault="00AE2A0B" w:rsidP="002866E6">
      <w:pPr>
        <w:ind w:firstLine="709"/>
        <w:jc w:val="both"/>
        <w:rPr>
          <w:rFonts w:ascii="Arial" w:hAnsi="Arial" w:cs="Arial"/>
          <w:lang w:val="en-US"/>
        </w:rPr>
      </w:pPr>
    </w:p>
    <w:p w:rsidR="00FE39B7" w:rsidRDefault="00AE2A0B" w:rsidP="002866E6">
      <w:pPr>
        <w:ind w:firstLine="709"/>
        <w:jc w:val="both"/>
        <w:rPr>
          <w:sz w:val="28"/>
          <w:szCs w:val="28"/>
        </w:rPr>
      </w:pPr>
      <w:r w:rsidRPr="00AE2A0B">
        <w:rPr>
          <w:sz w:val="28"/>
          <w:szCs w:val="28"/>
        </w:rPr>
        <w:t>Согласно да</w:t>
      </w:r>
      <w:r w:rsidR="004E6532">
        <w:rPr>
          <w:sz w:val="28"/>
          <w:szCs w:val="28"/>
        </w:rPr>
        <w:t>нных, представленных в таблице 5</w:t>
      </w:r>
      <w:r w:rsidR="001E6FC1">
        <w:rPr>
          <w:sz w:val="28"/>
          <w:szCs w:val="28"/>
        </w:rPr>
        <w:t>.1</w:t>
      </w:r>
      <w:r w:rsidRPr="00AE2A0B">
        <w:rPr>
          <w:sz w:val="28"/>
          <w:szCs w:val="28"/>
        </w:rPr>
        <w:t xml:space="preserve">, являющихся примером работы нейронной сети, ошибка прогнозирования при нормализации данных значительно ниже. </w:t>
      </w:r>
      <w:r w:rsidR="00252409" w:rsidRPr="003443DB">
        <w:rPr>
          <w:sz w:val="28"/>
          <w:szCs w:val="28"/>
        </w:rPr>
        <w:t>В первом случае ошибка лежит в пределах [0,05</w:t>
      </w:r>
      <m:oMath>
        <m:r>
          <w:rPr>
            <w:rFonts w:ascii="Cambria Math"/>
            <w:color w:val="000000"/>
            <w:sz w:val="28"/>
            <w:szCs w:val="28"/>
          </w:rPr>
          <m:t>÷</m:t>
        </m:r>
      </m:oMath>
      <w:r w:rsidR="001E6FC1">
        <w:rPr>
          <w:color w:val="000000"/>
          <w:sz w:val="28"/>
          <w:szCs w:val="28"/>
        </w:rPr>
        <w:t>2,15</w:t>
      </w:r>
      <w:r w:rsidR="00252409" w:rsidRPr="003443DB">
        <w:rPr>
          <w:color w:val="000000"/>
          <w:sz w:val="28"/>
          <w:szCs w:val="28"/>
        </w:rPr>
        <w:t>]</w:t>
      </w:r>
      <w:r w:rsidR="00252409" w:rsidRPr="003443DB">
        <w:rPr>
          <w:sz w:val="28"/>
          <w:szCs w:val="28"/>
        </w:rPr>
        <w:t>%</w:t>
      </w:r>
      <w:r w:rsidR="00252409">
        <w:rPr>
          <w:sz w:val="28"/>
          <w:szCs w:val="28"/>
        </w:rPr>
        <w:t xml:space="preserve">, во втором  - </w:t>
      </w:r>
      <w:r w:rsidR="00252409" w:rsidRPr="003443DB">
        <w:rPr>
          <w:sz w:val="28"/>
          <w:szCs w:val="28"/>
        </w:rPr>
        <w:t xml:space="preserve"> [</w:t>
      </w:r>
      <w:r w:rsidR="00252409">
        <w:rPr>
          <w:sz w:val="28"/>
          <w:szCs w:val="28"/>
        </w:rPr>
        <w:t>5,38</w:t>
      </w:r>
      <m:oMath>
        <m:r>
          <w:rPr>
            <w:rFonts w:ascii="Cambria Math"/>
            <w:color w:val="000000"/>
            <w:sz w:val="28"/>
            <w:szCs w:val="28"/>
          </w:rPr>
          <m:t>÷</m:t>
        </m:r>
      </m:oMath>
      <w:r w:rsidR="001E6FC1">
        <w:rPr>
          <w:color w:val="000000"/>
          <w:sz w:val="28"/>
          <w:szCs w:val="28"/>
        </w:rPr>
        <w:t>13,76</w:t>
      </w:r>
      <w:r w:rsidR="00252409" w:rsidRPr="003443DB">
        <w:rPr>
          <w:color w:val="000000"/>
          <w:sz w:val="28"/>
          <w:szCs w:val="28"/>
        </w:rPr>
        <w:t>]</w:t>
      </w:r>
      <w:r w:rsidR="00252409" w:rsidRPr="003443DB">
        <w:rPr>
          <w:sz w:val="28"/>
          <w:szCs w:val="28"/>
        </w:rPr>
        <w:t>%</w:t>
      </w:r>
      <w:r w:rsidR="00252409">
        <w:rPr>
          <w:sz w:val="28"/>
          <w:szCs w:val="28"/>
        </w:rPr>
        <w:t>.</w:t>
      </w:r>
    </w:p>
    <w:p w:rsidR="00D745C1" w:rsidRPr="00AE2A0B" w:rsidRDefault="00D745C1" w:rsidP="002866E6">
      <w:pPr>
        <w:ind w:firstLine="709"/>
        <w:jc w:val="both"/>
        <w:rPr>
          <w:sz w:val="28"/>
          <w:szCs w:val="28"/>
        </w:rPr>
      </w:pPr>
    </w:p>
    <w:p w:rsidR="00AE2A0B" w:rsidRPr="00FE39B7" w:rsidRDefault="00824FCC" w:rsidP="002866E6">
      <w:pPr>
        <w:ind w:firstLine="709"/>
        <w:contextualSpacing/>
        <w:jc w:val="both"/>
        <w:rPr>
          <w:b/>
          <w:sz w:val="28"/>
          <w:szCs w:val="28"/>
        </w:rPr>
      </w:pPr>
      <w:r w:rsidRPr="00824FCC">
        <w:rPr>
          <w:b/>
          <w:sz w:val="28"/>
          <w:szCs w:val="28"/>
        </w:rPr>
        <w:t>5</w:t>
      </w:r>
      <w:r w:rsidR="00AE2A0B" w:rsidRPr="00FE39B7">
        <w:rPr>
          <w:b/>
          <w:sz w:val="28"/>
          <w:szCs w:val="28"/>
        </w:rPr>
        <w:t>.</w:t>
      </w:r>
      <w:r w:rsidR="00BF4A40">
        <w:rPr>
          <w:b/>
          <w:sz w:val="28"/>
          <w:szCs w:val="28"/>
        </w:rPr>
        <w:t>4</w:t>
      </w:r>
      <w:r w:rsidR="00AE2A0B" w:rsidRPr="00FE39B7">
        <w:rPr>
          <w:b/>
          <w:sz w:val="28"/>
          <w:szCs w:val="28"/>
        </w:rPr>
        <w:t xml:space="preserve"> Результаты прогнозирования энергопотребления средствами нейронных сетей с различными обучающими задачниками</w:t>
      </w:r>
    </w:p>
    <w:p w:rsidR="00AE2A0B" w:rsidRPr="00AE2A0B" w:rsidRDefault="00AE2A0B" w:rsidP="002866E6">
      <w:pPr>
        <w:ind w:firstLine="709"/>
        <w:jc w:val="both"/>
        <w:rPr>
          <w:color w:val="000000"/>
          <w:sz w:val="28"/>
          <w:szCs w:val="28"/>
        </w:rPr>
      </w:pPr>
      <w:r w:rsidRPr="00AE2A0B">
        <w:rPr>
          <w:color w:val="000000"/>
          <w:sz w:val="28"/>
          <w:szCs w:val="28"/>
        </w:rPr>
        <w:t xml:space="preserve">На первом этапе эксперимента на вход нейронной сети подавались только ретроспективные данные об энергопотреблении. </w:t>
      </w:r>
    </w:p>
    <w:p w:rsidR="00AE2A0B" w:rsidRPr="00AE2A0B" w:rsidRDefault="00AE2A0B" w:rsidP="002866E6">
      <w:pPr>
        <w:ind w:firstLine="709"/>
        <w:jc w:val="both"/>
        <w:rPr>
          <w:color w:val="000000"/>
          <w:sz w:val="28"/>
          <w:szCs w:val="28"/>
        </w:rPr>
      </w:pPr>
      <w:r w:rsidRPr="00AE2A0B">
        <w:rPr>
          <w:color w:val="000000"/>
          <w:sz w:val="28"/>
          <w:szCs w:val="28"/>
        </w:rPr>
        <w:t xml:space="preserve">В ходе эксперимента в обучающий задачник последовательно добавлялись факторы, влияющие на энергопотребление. В качестве прогнозируемого дня взято 01.07.2018г. Результаты эксперимента приведены в </w:t>
      </w:r>
      <w:r w:rsidRPr="004E6532">
        <w:rPr>
          <w:color w:val="000000"/>
          <w:sz w:val="28"/>
          <w:szCs w:val="28"/>
        </w:rPr>
        <w:t xml:space="preserve">таблице </w:t>
      </w:r>
      <w:r w:rsidR="004E6532">
        <w:rPr>
          <w:color w:val="000000"/>
          <w:sz w:val="28"/>
          <w:szCs w:val="28"/>
        </w:rPr>
        <w:t>5</w:t>
      </w:r>
      <w:r w:rsidR="00FE39B7" w:rsidRPr="004E6532">
        <w:rPr>
          <w:color w:val="000000"/>
          <w:sz w:val="28"/>
          <w:szCs w:val="28"/>
        </w:rPr>
        <w:t>.</w:t>
      </w:r>
      <w:r w:rsidR="00AA6E06">
        <w:rPr>
          <w:color w:val="000000"/>
          <w:sz w:val="28"/>
          <w:szCs w:val="28"/>
        </w:rPr>
        <w:t>3</w:t>
      </w:r>
      <w:r w:rsidRPr="004E6532">
        <w:rPr>
          <w:color w:val="000000"/>
          <w:sz w:val="28"/>
          <w:szCs w:val="28"/>
        </w:rPr>
        <w:t>.</w:t>
      </w:r>
    </w:p>
    <w:p w:rsidR="00AE2A0B" w:rsidRDefault="00AE2A0B" w:rsidP="002866E6">
      <w:pPr>
        <w:ind w:firstLine="709"/>
        <w:rPr>
          <w:sz w:val="28"/>
          <w:szCs w:val="28"/>
        </w:rPr>
      </w:pPr>
      <w:r w:rsidRPr="00AE2A0B">
        <w:rPr>
          <w:sz w:val="28"/>
          <w:szCs w:val="28"/>
        </w:rPr>
        <w:t>Ошибка прогнозирования (</w:t>
      </w:r>
      <w:r w:rsidR="00F75DC3">
        <w:rPr>
          <w:sz w:val="28"/>
          <w:szCs w:val="28"/>
          <w:lang w:val="en-US"/>
        </w:rPr>
        <w:t>MAPE</w:t>
      </w:r>
      <w:r w:rsidRPr="00AE2A0B">
        <w:rPr>
          <w:sz w:val="28"/>
          <w:szCs w:val="28"/>
        </w:rPr>
        <w:t>) определяется следующим образом</w:t>
      </w:r>
      <w:r w:rsidR="00C62C70" w:rsidRPr="00F462D0">
        <w:rPr>
          <w:sz w:val="28"/>
          <w:szCs w:val="28"/>
        </w:rPr>
        <w:t xml:space="preserve"> </w:t>
      </w:r>
      <w:r w:rsidR="00F75DC3">
        <w:rPr>
          <w:color w:val="000000"/>
          <w:sz w:val="28"/>
          <w:szCs w:val="28"/>
        </w:rPr>
        <w:t>[</w:t>
      </w:r>
      <w:r w:rsidR="00010009">
        <w:rPr>
          <w:color w:val="000000"/>
          <w:sz w:val="28"/>
          <w:szCs w:val="28"/>
        </w:rPr>
        <w:t>3</w:t>
      </w:r>
      <w:r w:rsidR="00F75DC3">
        <w:rPr>
          <w:color w:val="000000"/>
          <w:sz w:val="28"/>
          <w:szCs w:val="28"/>
        </w:rPr>
        <w:t>]</w:t>
      </w:r>
      <w:r w:rsidRPr="00AE2A0B">
        <w:rPr>
          <w:sz w:val="28"/>
          <w:szCs w:val="28"/>
        </w:rPr>
        <w:t>:</w:t>
      </w:r>
    </w:p>
    <w:p w:rsidR="00AA6E06" w:rsidRDefault="00AA6E06" w:rsidP="002866E6">
      <w:pPr>
        <w:ind w:firstLine="709"/>
        <w:rPr>
          <w:sz w:val="28"/>
          <w:szCs w:val="28"/>
        </w:rPr>
      </w:pPr>
    </w:p>
    <w:p w:rsidR="00AA6E06" w:rsidRPr="00AA6E06" w:rsidRDefault="00F75DC3" w:rsidP="00AA6E06">
      <w:pPr>
        <w:ind w:firstLine="709"/>
        <w:jc w:val="right"/>
        <w:rPr>
          <w:sz w:val="28"/>
          <w:szCs w:val="28"/>
        </w:rPr>
      </w:pPr>
      <m:oMath>
        <m:r>
          <w:rPr>
            <w:rFonts w:ascii="Cambria Math" w:hAnsi="Cambria Math"/>
            <w:sz w:val="28"/>
            <w:lang w:val="en-US"/>
          </w:rPr>
          <m:t>MAPE</m:t>
        </m:r>
        <m:r>
          <m:rPr>
            <m:sty m:val="p"/>
          </m:rPr>
          <w:rPr>
            <w:rFonts w:ascii="Cambria Math"/>
            <w:sz w:val="28"/>
          </w:rPr>
          <m:t>=</m:t>
        </m:r>
        <m:f>
          <m:fPr>
            <m:ctrlPr>
              <w:rPr>
                <w:rFonts w:ascii="Cambria Math" w:hAnsi="Cambria Math"/>
                <w:sz w:val="28"/>
              </w:rPr>
            </m:ctrlPr>
          </m:fPr>
          <m:num>
            <m:r>
              <m:rPr>
                <m:sty m:val="p"/>
              </m:rPr>
              <w:rPr>
                <w:rFonts w:ascii="Cambria Math"/>
                <w:sz w:val="28"/>
              </w:rPr>
              <m:t>1</m:t>
            </m:r>
          </m:num>
          <m:den>
            <m:r>
              <m:rPr>
                <m:sty m:val="p"/>
              </m:rPr>
              <w:rPr>
                <w:rFonts w:ascii="Cambria Math"/>
                <w:sz w:val="28"/>
                <w:lang w:val="en-US"/>
              </w:rPr>
              <m:t>N</m:t>
            </m:r>
          </m:den>
        </m:f>
        <m:nary>
          <m:naryPr>
            <m:chr m:val="∑"/>
            <m:limLoc m:val="undOvr"/>
            <m:ctrlPr>
              <w:rPr>
                <w:rFonts w:ascii="Cambria Math" w:hAnsi="Cambria Math"/>
                <w:sz w:val="28"/>
              </w:rPr>
            </m:ctrlPr>
          </m:naryPr>
          <m:sub>
            <m:r>
              <m:rPr>
                <m:sty m:val="p"/>
              </m:rPr>
              <w:rPr>
                <w:rFonts w:ascii="Cambria Math"/>
                <w:sz w:val="28"/>
              </w:rPr>
              <m:t>i=1</m:t>
            </m:r>
          </m:sub>
          <m:sup>
            <m:r>
              <m:rPr>
                <m:sty m:val="p"/>
              </m:rPr>
              <w:rPr>
                <w:rFonts w:ascii="Cambria Math"/>
                <w:sz w:val="28"/>
              </w:rPr>
              <m:t>N</m:t>
            </m:r>
          </m:sup>
          <m:e>
            <m:d>
              <m:dPr>
                <m:begChr m:val="|"/>
                <m:endChr m:val="|"/>
                <m:ctrlPr>
                  <w:rPr>
                    <w:rFonts w:ascii="Cambria Math" w:hAnsi="Cambria Math"/>
                    <w:sz w:val="28"/>
                  </w:rPr>
                </m:ctrlPr>
              </m:dPr>
              <m:e>
                <m:f>
                  <m:fPr>
                    <m:ctrlPr>
                      <w:rPr>
                        <w:rFonts w:ascii="Cambria Math" w:hAnsi="Cambria Math"/>
                        <w:sz w:val="28"/>
                      </w:rPr>
                    </m:ctrlPr>
                  </m:fPr>
                  <m:num>
                    <m:sSub>
                      <m:sSubPr>
                        <m:ctrlPr>
                          <w:rPr>
                            <w:rFonts w:ascii="Cambria Math" w:hAnsi="Cambria Math"/>
                            <w:i/>
                            <w:sz w:val="28"/>
                          </w:rPr>
                        </m:ctrlPr>
                      </m:sSubPr>
                      <m:e>
                        <m:r>
                          <w:rPr>
                            <w:rFonts w:ascii="Cambria Math" w:hAnsi="Cambria Math"/>
                            <w:sz w:val="28"/>
                            <w:lang w:val="en-US"/>
                          </w:rPr>
                          <m:t>W</m:t>
                        </m:r>
                      </m:e>
                      <m:sub>
                        <m:r>
                          <w:rPr>
                            <w:rFonts w:ascii="Cambria Math" w:hAnsi="Cambria Math"/>
                            <w:sz w:val="28"/>
                            <w:lang w:val="en-US"/>
                          </w:rPr>
                          <m:t>uj</m:t>
                        </m:r>
                      </m:sub>
                    </m:sSub>
                    <m:r>
                      <m:rPr>
                        <m:sty m:val="p"/>
                      </m:rPr>
                      <w:rPr>
                        <w:rFonts w:ascii="Cambria Math" w:hAnsi="Cambria Math"/>
                        <w:sz w:val="28"/>
                      </w:rPr>
                      <m:t>-</m:t>
                    </m:r>
                    <m:sSub>
                      <m:sSubPr>
                        <m:ctrlPr>
                          <w:rPr>
                            <w:rFonts w:ascii="Cambria Math" w:hAnsi="Cambria Math"/>
                            <w:i/>
                            <w:sz w:val="28"/>
                          </w:rPr>
                        </m:ctrlPr>
                      </m:sSubPr>
                      <m:e>
                        <m:r>
                          <w:rPr>
                            <w:rFonts w:ascii="Cambria Math" w:hAnsi="Cambria Math"/>
                            <w:sz w:val="28"/>
                            <w:lang w:val="en-US"/>
                          </w:rPr>
                          <m:t>W</m:t>
                        </m:r>
                      </m:e>
                      <m:sub>
                        <m:r>
                          <w:rPr>
                            <w:rFonts w:ascii="Cambria Math" w:hAnsi="Cambria Math"/>
                            <w:sz w:val="28"/>
                            <w:lang w:val="en-US"/>
                          </w:rPr>
                          <m:t>j</m:t>
                        </m:r>
                      </m:sub>
                    </m:sSub>
                  </m:num>
                  <m:den>
                    <m:sSub>
                      <m:sSubPr>
                        <m:ctrlPr>
                          <w:rPr>
                            <w:rFonts w:ascii="Cambria Math" w:hAnsi="Cambria Math"/>
                            <w:i/>
                            <w:sz w:val="28"/>
                          </w:rPr>
                        </m:ctrlPr>
                      </m:sSubPr>
                      <m:e>
                        <m:r>
                          <w:rPr>
                            <w:rFonts w:ascii="Cambria Math" w:hAnsi="Cambria Math"/>
                            <w:sz w:val="28"/>
                          </w:rPr>
                          <m:t>W</m:t>
                        </m:r>
                      </m:e>
                      <m:sub>
                        <m:r>
                          <w:rPr>
                            <w:rFonts w:ascii="Cambria Math" w:hAnsi="Cambria Math"/>
                            <w:sz w:val="28"/>
                            <w:lang w:val="en-US"/>
                          </w:rPr>
                          <m:t>uj</m:t>
                        </m:r>
                      </m:sub>
                    </m:sSub>
                  </m:den>
                </m:f>
              </m:e>
            </m:d>
          </m:e>
        </m:nary>
        <m:r>
          <m:rPr>
            <m:sty m:val="p"/>
          </m:rPr>
          <w:rPr>
            <w:rFonts w:ascii="Cambria Math"/>
            <w:sz w:val="28"/>
          </w:rPr>
          <m:t>x100</m:t>
        </m:r>
      </m:oMath>
      <w:r w:rsidRPr="00D935D5">
        <w:rPr>
          <w:rFonts w:eastAsiaTheme="minorEastAsia"/>
        </w:rPr>
        <w:t xml:space="preserve">,                                                </w:t>
      </w:r>
      <w:r w:rsidR="00AA6E06" w:rsidRPr="00AA6E06">
        <w:rPr>
          <w:sz w:val="28"/>
          <w:szCs w:val="28"/>
        </w:rPr>
        <w:t>(5.</w:t>
      </w:r>
      <w:r w:rsidR="00261136" w:rsidRPr="00261136">
        <w:rPr>
          <w:sz w:val="28"/>
          <w:szCs w:val="28"/>
        </w:rPr>
        <w:t>7</w:t>
      </w:r>
      <w:r w:rsidR="00AA6E06" w:rsidRPr="00AA6E06">
        <w:rPr>
          <w:sz w:val="28"/>
          <w:szCs w:val="28"/>
        </w:rPr>
        <w:t>)</w:t>
      </w:r>
    </w:p>
    <w:p w:rsidR="00AA6E06" w:rsidRDefault="00F75DC3" w:rsidP="00AA6E06">
      <w:pPr>
        <w:rPr>
          <w:sz w:val="28"/>
          <w:szCs w:val="28"/>
          <w:highlight w:val="yellow"/>
        </w:rPr>
      </w:pPr>
      <w:r w:rsidRPr="00D935D5">
        <w:rPr>
          <w:rFonts w:eastAsiaTheme="minorEastAsia"/>
        </w:rPr>
        <w:t xml:space="preserve">                </w:t>
      </w:r>
    </w:p>
    <w:p w:rsidR="004E6532" w:rsidRDefault="004E6532" w:rsidP="002866E6">
      <w:pPr>
        <w:ind w:firstLine="709"/>
        <w:rPr>
          <w:sz w:val="28"/>
          <w:szCs w:val="28"/>
        </w:rPr>
      </w:pPr>
      <w:r w:rsidRPr="00F462D0">
        <w:rPr>
          <w:sz w:val="28"/>
          <w:szCs w:val="28"/>
        </w:rPr>
        <w:t>Г</w:t>
      </w:r>
      <w:r w:rsidR="00AE2A0B" w:rsidRPr="00F462D0">
        <w:rPr>
          <w:sz w:val="28"/>
          <w:szCs w:val="28"/>
        </w:rPr>
        <w:t>де</w:t>
      </w:r>
      <w:r>
        <w:rPr>
          <w:sz w:val="28"/>
          <w:szCs w:val="28"/>
        </w:rPr>
        <w:t>:</w:t>
      </w:r>
    </w:p>
    <w:p w:rsidR="00AE2A0B" w:rsidRPr="00F462D0" w:rsidRDefault="00305B0E" w:rsidP="002866E6">
      <w:pPr>
        <w:ind w:firstLine="709"/>
        <w:rPr>
          <w:sz w:val="28"/>
          <w:szCs w:val="28"/>
        </w:rPr>
      </w:pP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lang w:val="en-US"/>
              </w:rPr>
              <m:t>uj</m:t>
            </m:r>
          </m:sub>
        </m:sSub>
      </m:oMath>
      <w:r w:rsidR="00AE2A0B" w:rsidRPr="00F462D0">
        <w:rPr>
          <w:sz w:val="28"/>
          <w:szCs w:val="28"/>
        </w:rPr>
        <w:t xml:space="preserve"> - фактическое</w:t>
      </w:r>
      <w:r w:rsidR="001E6FC1" w:rsidRPr="00F462D0">
        <w:rPr>
          <w:sz w:val="28"/>
          <w:szCs w:val="28"/>
        </w:rPr>
        <w:t xml:space="preserve"> энергопотребление</w:t>
      </w:r>
      <w:r w:rsidR="00AE2A0B" w:rsidRPr="00F462D0">
        <w:rPr>
          <w:sz w:val="28"/>
          <w:szCs w:val="28"/>
        </w:rPr>
        <w:t>;</w:t>
      </w:r>
    </w:p>
    <w:p w:rsidR="00AE2A0B" w:rsidRDefault="00305B0E" w:rsidP="002866E6">
      <w:pPr>
        <w:ind w:firstLine="709"/>
        <w:rPr>
          <w:sz w:val="28"/>
          <w:szCs w:val="28"/>
        </w:rPr>
      </w:pPr>
      <m:oMath>
        <m:sSub>
          <m:sSubPr>
            <m:ctrlPr>
              <w:rPr>
                <w:rFonts w:ascii="Cambria Math" w:hAnsi="Cambria Math"/>
                <w:i/>
                <w:sz w:val="28"/>
                <w:szCs w:val="28"/>
              </w:rPr>
            </m:ctrlPr>
          </m:sSubPr>
          <m:e>
            <m:r>
              <w:rPr>
                <w:rFonts w:ascii="Cambria Math" w:hAnsi="Cambria Math"/>
                <w:sz w:val="28"/>
                <w:szCs w:val="28"/>
                <w:lang w:val="en-US"/>
              </w:rPr>
              <m:t>W</m:t>
            </m:r>
          </m:e>
          <m:sub>
            <m:r>
              <w:rPr>
                <w:rFonts w:ascii="Cambria Math" w:hAnsi="Cambria Math"/>
                <w:sz w:val="28"/>
                <w:szCs w:val="28"/>
                <w:lang w:val="en-US"/>
              </w:rPr>
              <m:t>j</m:t>
            </m:r>
          </m:sub>
        </m:sSub>
      </m:oMath>
      <w:r w:rsidR="00AE2A0B" w:rsidRPr="00F462D0">
        <w:rPr>
          <w:sz w:val="28"/>
          <w:szCs w:val="28"/>
        </w:rPr>
        <w:t xml:space="preserve"> - прогнозируемое </w:t>
      </w:r>
      <w:r w:rsidR="001E6FC1" w:rsidRPr="00F462D0">
        <w:rPr>
          <w:sz w:val="28"/>
          <w:szCs w:val="28"/>
        </w:rPr>
        <w:t>энергопотребление</w:t>
      </w:r>
    </w:p>
    <w:p w:rsidR="00391D9B" w:rsidRPr="00AE2A0B" w:rsidRDefault="00391D9B" w:rsidP="002866E6">
      <w:pPr>
        <w:ind w:firstLine="709"/>
        <w:rPr>
          <w:sz w:val="28"/>
          <w:szCs w:val="28"/>
        </w:rPr>
      </w:pPr>
    </w:p>
    <w:p w:rsidR="00AE2A0B" w:rsidRPr="00AE2A0B" w:rsidRDefault="00AE2A0B" w:rsidP="002866E6">
      <w:pPr>
        <w:ind w:firstLine="709"/>
        <w:rPr>
          <w:color w:val="000000"/>
          <w:sz w:val="28"/>
          <w:szCs w:val="28"/>
        </w:rPr>
      </w:pPr>
      <w:r w:rsidRPr="00AE2A0B">
        <w:rPr>
          <w:sz w:val="28"/>
          <w:szCs w:val="28"/>
        </w:rPr>
        <w:t xml:space="preserve">Таблица </w:t>
      </w:r>
      <w:r w:rsidR="004E6532">
        <w:rPr>
          <w:sz w:val="28"/>
          <w:szCs w:val="28"/>
        </w:rPr>
        <w:t>5</w:t>
      </w:r>
      <w:r w:rsidR="00FE39B7">
        <w:rPr>
          <w:sz w:val="28"/>
          <w:szCs w:val="28"/>
        </w:rPr>
        <w:t>.</w:t>
      </w:r>
      <w:r w:rsidR="00AA6E06">
        <w:rPr>
          <w:sz w:val="28"/>
          <w:szCs w:val="28"/>
        </w:rPr>
        <w:t>3</w:t>
      </w:r>
      <w:r w:rsidRPr="00AE2A0B">
        <w:rPr>
          <w:sz w:val="28"/>
          <w:szCs w:val="28"/>
        </w:rPr>
        <w:t xml:space="preserve"> – </w:t>
      </w:r>
      <w:r w:rsidR="001E6FC1" w:rsidRPr="00AE2A0B">
        <w:rPr>
          <w:sz w:val="28"/>
          <w:szCs w:val="28"/>
        </w:rPr>
        <w:t>Прогнозирование</w:t>
      </w:r>
      <w:r w:rsidR="001E6FC1">
        <w:rPr>
          <w:sz w:val="28"/>
          <w:szCs w:val="28"/>
        </w:rPr>
        <w:t xml:space="preserve"> энергопотребления</w:t>
      </w:r>
      <w:r w:rsidRPr="00AE2A0B">
        <w:rPr>
          <w:sz w:val="28"/>
          <w:szCs w:val="28"/>
        </w:rPr>
        <w:t xml:space="preserve"> с различными обучающими выборками</w:t>
      </w:r>
      <w:r w:rsidR="00FE1662">
        <w:rPr>
          <w:sz w:val="28"/>
          <w:szCs w:val="28"/>
        </w:rPr>
        <w:t xml:space="preserve"> </w:t>
      </w:r>
      <w:r w:rsidR="00FE1662">
        <w:rPr>
          <w:color w:val="000000"/>
          <w:sz w:val="28"/>
          <w:szCs w:val="28"/>
        </w:rPr>
        <w:t>[</w:t>
      </w:r>
      <w:r w:rsidR="00010009">
        <w:rPr>
          <w:color w:val="000000"/>
          <w:sz w:val="28"/>
          <w:szCs w:val="28"/>
        </w:rPr>
        <w:t>104</w:t>
      </w:r>
      <w:r w:rsidR="00FE1662">
        <w:rPr>
          <w:color w:val="000000"/>
          <w:sz w:val="28"/>
          <w:szCs w:val="28"/>
        </w:rPr>
        <w:t>]</w:t>
      </w:r>
      <w:r w:rsidR="00B8265A">
        <w:rPr>
          <w:sz w:val="28"/>
          <w:szCs w:val="28"/>
        </w:rPr>
        <w:t>.</w:t>
      </w:r>
    </w:p>
    <w:tbl>
      <w:tblPr>
        <w:tblW w:w="95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3669"/>
        <w:gridCol w:w="3118"/>
      </w:tblGrid>
      <w:tr w:rsidR="00AE2A0B" w:rsidRPr="00AE2A0B" w:rsidTr="00B23485">
        <w:tc>
          <w:tcPr>
            <w:tcW w:w="2802" w:type="dxa"/>
            <w:shd w:val="clear" w:color="auto" w:fill="auto"/>
          </w:tcPr>
          <w:p w:rsidR="00AE2A0B" w:rsidRPr="00B23485" w:rsidRDefault="00AE2A0B" w:rsidP="00261136">
            <w:pPr>
              <w:jc w:val="both"/>
              <w:rPr>
                <w:color w:val="000000"/>
                <w:sz w:val="28"/>
                <w:szCs w:val="28"/>
              </w:rPr>
            </w:pPr>
            <w:bookmarkStart w:id="4" w:name="OLE_LINK25"/>
            <w:r w:rsidRPr="00B23485">
              <w:rPr>
                <w:color w:val="000000"/>
                <w:sz w:val="28"/>
                <w:szCs w:val="28"/>
              </w:rPr>
              <w:t xml:space="preserve">Среднее значение модуля ошибки при прогнозе </w:t>
            </w:r>
            <w:bookmarkEnd w:id="4"/>
            <w:r w:rsidRPr="00B23485">
              <w:rPr>
                <w:color w:val="000000"/>
                <w:sz w:val="28"/>
                <w:szCs w:val="28"/>
              </w:rPr>
              <w:t>на основе ретроспективных данных об энергопотреблении, %</w:t>
            </w:r>
          </w:p>
        </w:tc>
        <w:tc>
          <w:tcPr>
            <w:tcW w:w="3669" w:type="dxa"/>
            <w:shd w:val="clear" w:color="auto" w:fill="auto"/>
          </w:tcPr>
          <w:p w:rsidR="00AE2A0B" w:rsidRPr="00B23485" w:rsidRDefault="00AE2A0B" w:rsidP="00261136">
            <w:pPr>
              <w:ind w:left="86"/>
              <w:jc w:val="both"/>
              <w:rPr>
                <w:color w:val="000000"/>
                <w:sz w:val="28"/>
                <w:szCs w:val="28"/>
              </w:rPr>
            </w:pPr>
            <w:r w:rsidRPr="00B23485">
              <w:rPr>
                <w:color w:val="000000"/>
                <w:sz w:val="28"/>
                <w:szCs w:val="28"/>
              </w:rPr>
              <w:t>Среднее значение модуля ошибки при прогнозе на основе ретроспективных данных об энергопотреблении и с учетом дня недели, %</w:t>
            </w:r>
          </w:p>
        </w:tc>
        <w:tc>
          <w:tcPr>
            <w:tcW w:w="3118" w:type="dxa"/>
            <w:shd w:val="clear" w:color="auto" w:fill="auto"/>
          </w:tcPr>
          <w:p w:rsidR="00AE2A0B" w:rsidRPr="00B23485" w:rsidRDefault="00AE2A0B" w:rsidP="00261136">
            <w:pPr>
              <w:jc w:val="both"/>
              <w:rPr>
                <w:color w:val="000000"/>
                <w:sz w:val="28"/>
                <w:szCs w:val="28"/>
              </w:rPr>
            </w:pPr>
            <w:r w:rsidRPr="00B23485">
              <w:rPr>
                <w:color w:val="000000"/>
                <w:sz w:val="28"/>
                <w:szCs w:val="28"/>
              </w:rPr>
              <w:t>Среднее значение модуля ошибки при прогнозе на основе ретроспективных данных об энергопотреблени</w:t>
            </w:r>
            <w:r w:rsidR="00BA31C2">
              <w:rPr>
                <w:color w:val="000000"/>
                <w:sz w:val="28"/>
                <w:szCs w:val="28"/>
              </w:rPr>
              <w:t>и</w:t>
            </w:r>
            <w:r w:rsidRPr="00B23485">
              <w:rPr>
                <w:color w:val="000000"/>
                <w:sz w:val="28"/>
                <w:szCs w:val="28"/>
              </w:rPr>
              <w:t xml:space="preserve"> с учетом дня недели и </w:t>
            </w:r>
            <w:r w:rsidRPr="00B23485">
              <w:rPr>
                <w:color w:val="000000"/>
                <w:sz w:val="28"/>
                <w:szCs w:val="28"/>
              </w:rPr>
              <w:lastRenderedPageBreak/>
              <w:t>температуры окружающей среды, %</w:t>
            </w:r>
          </w:p>
        </w:tc>
      </w:tr>
      <w:tr w:rsidR="00AE2A0B" w:rsidRPr="00AE2A0B" w:rsidTr="00B23485">
        <w:tc>
          <w:tcPr>
            <w:tcW w:w="2802" w:type="dxa"/>
            <w:shd w:val="clear" w:color="auto" w:fill="auto"/>
          </w:tcPr>
          <w:p w:rsidR="00AE2A0B" w:rsidRPr="00B23485" w:rsidRDefault="00AE2A0B" w:rsidP="002866E6">
            <w:pPr>
              <w:ind w:left="283" w:firstLine="709"/>
              <w:jc w:val="center"/>
              <w:rPr>
                <w:color w:val="000000"/>
                <w:sz w:val="28"/>
                <w:szCs w:val="28"/>
              </w:rPr>
            </w:pPr>
            <w:r w:rsidRPr="00B23485">
              <w:rPr>
                <w:color w:val="000000"/>
                <w:sz w:val="28"/>
                <w:szCs w:val="28"/>
              </w:rPr>
              <w:lastRenderedPageBreak/>
              <w:t>3,27</w:t>
            </w:r>
          </w:p>
        </w:tc>
        <w:tc>
          <w:tcPr>
            <w:tcW w:w="3669" w:type="dxa"/>
            <w:shd w:val="clear" w:color="auto" w:fill="auto"/>
          </w:tcPr>
          <w:p w:rsidR="00AE2A0B" w:rsidRPr="00B23485" w:rsidRDefault="00AE2A0B" w:rsidP="002866E6">
            <w:pPr>
              <w:ind w:left="283" w:firstLine="709"/>
              <w:jc w:val="center"/>
              <w:rPr>
                <w:color w:val="000000"/>
                <w:sz w:val="28"/>
                <w:szCs w:val="28"/>
              </w:rPr>
            </w:pPr>
            <w:r w:rsidRPr="00B23485">
              <w:rPr>
                <w:color w:val="000000"/>
                <w:sz w:val="28"/>
                <w:szCs w:val="28"/>
              </w:rPr>
              <w:t>2,15</w:t>
            </w:r>
          </w:p>
        </w:tc>
        <w:tc>
          <w:tcPr>
            <w:tcW w:w="3118" w:type="dxa"/>
            <w:shd w:val="clear" w:color="auto" w:fill="auto"/>
          </w:tcPr>
          <w:p w:rsidR="00AE2A0B" w:rsidRPr="00B23485" w:rsidRDefault="00AE2A0B" w:rsidP="002866E6">
            <w:pPr>
              <w:ind w:left="283" w:firstLine="709"/>
              <w:jc w:val="center"/>
              <w:rPr>
                <w:color w:val="000000"/>
                <w:sz w:val="28"/>
                <w:szCs w:val="28"/>
                <w:lang w:val="en-US"/>
              </w:rPr>
            </w:pPr>
            <w:r w:rsidRPr="00B23485">
              <w:rPr>
                <w:color w:val="000000"/>
                <w:sz w:val="28"/>
                <w:szCs w:val="28"/>
                <w:lang w:val="en-US"/>
              </w:rPr>
              <w:t>1</w:t>
            </w:r>
            <w:r w:rsidRPr="00B23485">
              <w:rPr>
                <w:color w:val="000000"/>
                <w:sz w:val="28"/>
                <w:szCs w:val="28"/>
              </w:rPr>
              <w:t>,</w:t>
            </w:r>
            <w:r w:rsidRPr="00B23485">
              <w:rPr>
                <w:color w:val="000000"/>
                <w:sz w:val="28"/>
                <w:szCs w:val="28"/>
                <w:lang w:val="en-US"/>
              </w:rPr>
              <w:t>922</w:t>
            </w:r>
          </w:p>
        </w:tc>
      </w:tr>
    </w:tbl>
    <w:p w:rsidR="00AE2A0B" w:rsidRPr="00AE2A0B" w:rsidRDefault="00AE2A0B" w:rsidP="002866E6">
      <w:pPr>
        <w:ind w:firstLine="709"/>
        <w:jc w:val="both"/>
        <w:rPr>
          <w:sz w:val="28"/>
          <w:szCs w:val="28"/>
        </w:rPr>
      </w:pPr>
    </w:p>
    <w:p w:rsidR="00AE2A0B" w:rsidRPr="008E20A1" w:rsidRDefault="00AE2A0B" w:rsidP="002866E6">
      <w:pPr>
        <w:ind w:firstLine="709"/>
        <w:jc w:val="both"/>
        <w:rPr>
          <w:sz w:val="28"/>
          <w:szCs w:val="28"/>
        </w:rPr>
      </w:pPr>
      <w:r w:rsidRPr="00AE2A0B">
        <w:rPr>
          <w:sz w:val="28"/>
          <w:szCs w:val="28"/>
        </w:rPr>
        <w:t xml:space="preserve">В </w:t>
      </w:r>
      <w:r w:rsidR="00D55453">
        <w:rPr>
          <w:sz w:val="28"/>
          <w:szCs w:val="28"/>
        </w:rPr>
        <w:t>итоге</w:t>
      </w:r>
      <w:r w:rsidRPr="00AE2A0B">
        <w:rPr>
          <w:sz w:val="28"/>
          <w:szCs w:val="28"/>
        </w:rPr>
        <w:t xml:space="preserve"> был получен </w:t>
      </w:r>
      <w:r w:rsidR="00D55453">
        <w:rPr>
          <w:sz w:val="28"/>
          <w:szCs w:val="28"/>
        </w:rPr>
        <w:t>ряд</w:t>
      </w:r>
      <w:r w:rsidRPr="00AE2A0B">
        <w:rPr>
          <w:sz w:val="28"/>
          <w:szCs w:val="28"/>
        </w:rPr>
        <w:t xml:space="preserve"> характеристик, </w:t>
      </w:r>
      <w:r w:rsidR="00D55453">
        <w:rPr>
          <w:sz w:val="28"/>
          <w:szCs w:val="28"/>
        </w:rPr>
        <w:t xml:space="preserve">при </w:t>
      </w:r>
      <w:r w:rsidRPr="00AE2A0B">
        <w:rPr>
          <w:sz w:val="28"/>
          <w:szCs w:val="28"/>
        </w:rPr>
        <w:t>анализ</w:t>
      </w:r>
      <w:r w:rsidR="00D55453">
        <w:rPr>
          <w:sz w:val="28"/>
          <w:szCs w:val="28"/>
        </w:rPr>
        <w:t>е</w:t>
      </w:r>
      <w:r w:rsidRPr="00AE2A0B">
        <w:rPr>
          <w:sz w:val="28"/>
          <w:szCs w:val="28"/>
        </w:rPr>
        <w:t xml:space="preserve"> которых </w:t>
      </w:r>
      <w:r w:rsidR="00D55453">
        <w:rPr>
          <w:sz w:val="28"/>
          <w:szCs w:val="28"/>
        </w:rPr>
        <w:t>установлено</w:t>
      </w:r>
      <w:r w:rsidRPr="00AE2A0B">
        <w:rPr>
          <w:sz w:val="28"/>
          <w:szCs w:val="28"/>
        </w:rPr>
        <w:t xml:space="preserve"> следующее: при </w:t>
      </w:r>
      <w:r w:rsidR="00D55453">
        <w:rPr>
          <w:sz w:val="28"/>
          <w:szCs w:val="28"/>
        </w:rPr>
        <w:t xml:space="preserve">обучении нейронной сети </w:t>
      </w:r>
      <w:r w:rsidR="00261136">
        <w:rPr>
          <w:sz w:val="28"/>
          <w:szCs w:val="28"/>
        </w:rPr>
        <w:t>на основе обучающего</w:t>
      </w:r>
      <w:r w:rsidR="00261136" w:rsidRPr="00AE2A0B">
        <w:rPr>
          <w:sz w:val="28"/>
          <w:szCs w:val="28"/>
        </w:rPr>
        <w:t xml:space="preserve"> </w:t>
      </w:r>
      <w:r w:rsidR="00261136">
        <w:rPr>
          <w:sz w:val="28"/>
          <w:szCs w:val="28"/>
        </w:rPr>
        <w:t>задачника,</w:t>
      </w:r>
      <w:r w:rsidRPr="00AE2A0B">
        <w:rPr>
          <w:sz w:val="28"/>
          <w:szCs w:val="28"/>
        </w:rPr>
        <w:t xml:space="preserve"> </w:t>
      </w:r>
      <w:r w:rsidR="007A362B">
        <w:rPr>
          <w:sz w:val="28"/>
          <w:szCs w:val="28"/>
        </w:rPr>
        <w:t>включающего информацию о</w:t>
      </w:r>
      <w:r w:rsidRPr="00AE2A0B">
        <w:rPr>
          <w:sz w:val="28"/>
          <w:szCs w:val="28"/>
        </w:rPr>
        <w:t xml:space="preserve"> </w:t>
      </w:r>
      <w:r w:rsidRPr="00AE2A0B">
        <w:rPr>
          <w:color w:val="000000"/>
          <w:sz w:val="28"/>
          <w:szCs w:val="28"/>
        </w:rPr>
        <w:t xml:space="preserve">ретроспективные данные об </w:t>
      </w:r>
      <w:r w:rsidR="00935F94">
        <w:rPr>
          <w:color w:val="000000"/>
          <w:sz w:val="28"/>
          <w:szCs w:val="28"/>
        </w:rPr>
        <w:t>объемах потребления энергии</w:t>
      </w:r>
      <w:r w:rsidRPr="00AE2A0B">
        <w:rPr>
          <w:color w:val="000000"/>
          <w:sz w:val="28"/>
          <w:szCs w:val="28"/>
        </w:rPr>
        <w:t xml:space="preserve"> с учетом дня недели и температуры </w:t>
      </w:r>
      <w:r w:rsidR="00935F94">
        <w:rPr>
          <w:color w:val="000000"/>
          <w:sz w:val="28"/>
          <w:szCs w:val="28"/>
        </w:rPr>
        <w:t>воздуха в день прогнозирования</w:t>
      </w:r>
      <w:r w:rsidRPr="00AE2A0B">
        <w:rPr>
          <w:sz w:val="28"/>
          <w:szCs w:val="28"/>
        </w:rPr>
        <w:t xml:space="preserve"> для краткосрочного прогнозирования на одни сутки вперед получен </w:t>
      </w:r>
      <w:r w:rsidR="00261136" w:rsidRPr="00AE2A0B">
        <w:rPr>
          <w:sz w:val="28"/>
          <w:szCs w:val="28"/>
        </w:rPr>
        <w:t xml:space="preserve">наилучший результат </w:t>
      </w:r>
      <w:r w:rsidR="00261136" w:rsidRPr="008E20A1">
        <w:rPr>
          <w:sz w:val="28"/>
          <w:szCs w:val="28"/>
        </w:rPr>
        <w:t xml:space="preserve">и значение </w:t>
      </w:r>
      <w:r w:rsidR="00261136" w:rsidRPr="008E20A1">
        <w:rPr>
          <w:rStyle w:val="extended-textshort"/>
          <w:sz w:val="28"/>
          <w:szCs w:val="28"/>
        </w:rPr>
        <w:t xml:space="preserve">средней абсолютной </w:t>
      </w:r>
      <w:r w:rsidR="00261136" w:rsidRPr="008E20A1">
        <w:rPr>
          <w:rStyle w:val="extended-textshort"/>
          <w:bCs/>
          <w:sz w:val="28"/>
          <w:szCs w:val="28"/>
        </w:rPr>
        <w:t>ошибки</w:t>
      </w:r>
      <w:r w:rsidR="00261136" w:rsidRPr="008E20A1">
        <w:rPr>
          <w:sz w:val="28"/>
          <w:szCs w:val="28"/>
        </w:rPr>
        <w:t xml:space="preserve"> прогноза,</w:t>
      </w:r>
      <w:r w:rsidRPr="008E20A1">
        <w:rPr>
          <w:sz w:val="28"/>
          <w:szCs w:val="28"/>
        </w:rPr>
        <w:t xml:space="preserve"> составило 1,922%. </w:t>
      </w:r>
      <w:r w:rsidR="00935F94" w:rsidRPr="008E20A1">
        <w:rPr>
          <w:sz w:val="28"/>
          <w:szCs w:val="28"/>
        </w:rPr>
        <w:t>Для р</w:t>
      </w:r>
      <w:r w:rsidRPr="008E20A1">
        <w:rPr>
          <w:sz w:val="28"/>
          <w:szCs w:val="28"/>
        </w:rPr>
        <w:t>асчет</w:t>
      </w:r>
      <w:r w:rsidR="00935F94" w:rsidRPr="008E20A1">
        <w:rPr>
          <w:sz w:val="28"/>
          <w:szCs w:val="28"/>
        </w:rPr>
        <w:t>а</w:t>
      </w:r>
      <w:r w:rsidRPr="008E20A1">
        <w:rPr>
          <w:sz w:val="28"/>
          <w:szCs w:val="28"/>
        </w:rPr>
        <w:t xml:space="preserve"> значение </w:t>
      </w:r>
      <w:r w:rsidRPr="008E20A1">
        <w:rPr>
          <w:rStyle w:val="extended-textshort"/>
          <w:sz w:val="28"/>
          <w:szCs w:val="28"/>
        </w:rPr>
        <w:t xml:space="preserve">средней абсолютной </w:t>
      </w:r>
      <w:r w:rsidRPr="008E20A1">
        <w:rPr>
          <w:rStyle w:val="extended-textshort"/>
          <w:bCs/>
          <w:sz w:val="28"/>
          <w:szCs w:val="28"/>
        </w:rPr>
        <w:t>ошибки</w:t>
      </w:r>
      <w:r w:rsidRPr="008E20A1">
        <w:rPr>
          <w:sz w:val="28"/>
          <w:szCs w:val="28"/>
        </w:rPr>
        <w:t xml:space="preserve"> прог</w:t>
      </w:r>
      <w:r w:rsidR="00FE39B7" w:rsidRPr="008E20A1">
        <w:rPr>
          <w:sz w:val="28"/>
          <w:szCs w:val="28"/>
        </w:rPr>
        <w:t>но</w:t>
      </w:r>
      <w:r w:rsidR="00935F94" w:rsidRPr="008E20A1">
        <w:rPr>
          <w:sz w:val="28"/>
          <w:szCs w:val="28"/>
        </w:rPr>
        <w:t>зирования</w:t>
      </w:r>
      <w:r w:rsidR="00FE39B7" w:rsidRPr="008E20A1">
        <w:rPr>
          <w:sz w:val="28"/>
          <w:szCs w:val="28"/>
        </w:rPr>
        <w:t xml:space="preserve"> </w:t>
      </w:r>
      <w:r w:rsidR="00935F94" w:rsidRPr="008E20A1">
        <w:rPr>
          <w:sz w:val="28"/>
          <w:szCs w:val="28"/>
        </w:rPr>
        <w:t>использовалось выражение</w:t>
      </w:r>
      <w:r w:rsidR="00FE39B7" w:rsidRPr="008E20A1">
        <w:rPr>
          <w:sz w:val="28"/>
          <w:szCs w:val="28"/>
        </w:rPr>
        <w:t xml:space="preserve"> (</w:t>
      </w:r>
      <w:r w:rsidR="00AA6E06">
        <w:rPr>
          <w:sz w:val="28"/>
          <w:szCs w:val="28"/>
        </w:rPr>
        <w:t>5</w:t>
      </w:r>
      <w:r w:rsidR="00FE39B7" w:rsidRPr="008E20A1">
        <w:rPr>
          <w:sz w:val="28"/>
          <w:szCs w:val="28"/>
        </w:rPr>
        <w:t>.6</w:t>
      </w:r>
      <w:r w:rsidRPr="008E20A1">
        <w:rPr>
          <w:sz w:val="28"/>
          <w:szCs w:val="28"/>
        </w:rPr>
        <w:t>)</w:t>
      </w:r>
      <w:r w:rsidR="00402A98" w:rsidRPr="00402A98">
        <w:rPr>
          <w:color w:val="000000"/>
          <w:sz w:val="28"/>
          <w:szCs w:val="28"/>
        </w:rPr>
        <w:t xml:space="preserve"> </w:t>
      </w:r>
      <w:r w:rsidR="00402A98">
        <w:rPr>
          <w:color w:val="000000"/>
          <w:sz w:val="28"/>
          <w:szCs w:val="28"/>
        </w:rPr>
        <w:t>[</w:t>
      </w:r>
      <w:r w:rsidR="00010009">
        <w:rPr>
          <w:color w:val="000000"/>
          <w:sz w:val="28"/>
          <w:szCs w:val="28"/>
        </w:rPr>
        <w:t>3</w:t>
      </w:r>
      <w:r w:rsidR="00402A98">
        <w:rPr>
          <w:color w:val="000000"/>
          <w:sz w:val="28"/>
          <w:szCs w:val="28"/>
        </w:rPr>
        <w:t>]</w:t>
      </w:r>
      <w:r w:rsidR="00B8265A" w:rsidRPr="008E20A1">
        <w:rPr>
          <w:sz w:val="28"/>
          <w:szCs w:val="28"/>
        </w:rPr>
        <w:t>.</w:t>
      </w:r>
    </w:p>
    <w:p w:rsidR="00DC63E7" w:rsidRPr="008E20A1" w:rsidRDefault="00DC63E7" w:rsidP="002866E6">
      <w:pPr>
        <w:ind w:firstLine="709"/>
        <w:jc w:val="both"/>
        <w:rPr>
          <w:sz w:val="28"/>
          <w:szCs w:val="28"/>
        </w:rPr>
      </w:pPr>
      <w:r w:rsidRPr="008E20A1">
        <w:rPr>
          <w:sz w:val="28"/>
          <w:szCs w:val="28"/>
        </w:rPr>
        <w:t xml:space="preserve">Таким образом выявлено, что необходимо учитывать температуру воздуха, так как </w:t>
      </w:r>
      <w:r w:rsidR="00935F94" w:rsidRPr="008E20A1">
        <w:rPr>
          <w:sz w:val="28"/>
          <w:szCs w:val="28"/>
        </w:rPr>
        <w:t>погодные условия</w:t>
      </w:r>
      <w:r w:rsidRPr="008E20A1">
        <w:rPr>
          <w:sz w:val="28"/>
          <w:szCs w:val="28"/>
        </w:rPr>
        <w:t xml:space="preserve"> Казахстана </w:t>
      </w:r>
      <w:r w:rsidR="00935F94" w:rsidRPr="008E20A1">
        <w:rPr>
          <w:sz w:val="28"/>
          <w:szCs w:val="28"/>
        </w:rPr>
        <w:t>крайне изменчивы и возможны перепады</w:t>
      </w:r>
      <w:r w:rsidRPr="008E20A1">
        <w:rPr>
          <w:sz w:val="28"/>
          <w:szCs w:val="28"/>
        </w:rPr>
        <w:t xml:space="preserve"> температуры в рамках [0 </w:t>
      </w:r>
      <m:oMath>
        <m:r>
          <w:rPr>
            <w:rFonts w:ascii="Cambria Math" w:hAnsi="Cambria Math"/>
            <w:sz w:val="28"/>
            <w:szCs w:val="28"/>
          </w:rPr>
          <m:t>÷</m:t>
        </m:r>
      </m:oMath>
      <w:r w:rsidR="00935F94" w:rsidRPr="008E20A1">
        <w:rPr>
          <w:sz w:val="28"/>
          <w:szCs w:val="28"/>
        </w:rPr>
        <w:t xml:space="preserve"> 10</w:t>
      </w:r>
      <w:r w:rsidRPr="008E20A1">
        <w:rPr>
          <w:sz w:val="28"/>
          <w:szCs w:val="28"/>
        </w:rPr>
        <w:t xml:space="preserve">] градусов за 1 день. Ввод параметра </w:t>
      </w:r>
      <w:r w:rsidR="00F1489B" w:rsidRPr="008E20A1">
        <w:rPr>
          <w:sz w:val="28"/>
          <w:szCs w:val="28"/>
        </w:rPr>
        <w:t>температуры воздуха</w:t>
      </w:r>
      <w:r w:rsidRPr="008E20A1">
        <w:rPr>
          <w:sz w:val="28"/>
          <w:szCs w:val="28"/>
        </w:rPr>
        <w:t xml:space="preserve"> в обуч</w:t>
      </w:r>
      <w:r w:rsidR="00F1489B" w:rsidRPr="008E20A1">
        <w:rPr>
          <w:sz w:val="28"/>
          <w:szCs w:val="28"/>
        </w:rPr>
        <w:t>ающий</w:t>
      </w:r>
      <w:r w:rsidRPr="008E20A1">
        <w:rPr>
          <w:sz w:val="28"/>
          <w:szCs w:val="28"/>
        </w:rPr>
        <w:t xml:space="preserve"> </w:t>
      </w:r>
      <w:r w:rsidR="00261136" w:rsidRPr="008E20A1">
        <w:rPr>
          <w:sz w:val="28"/>
          <w:szCs w:val="28"/>
        </w:rPr>
        <w:t>задачник дал</w:t>
      </w:r>
      <w:r w:rsidR="00F1489B" w:rsidRPr="008E20A1">
        <w:rPr>
          <w:sz w:val="28"/>
          <w:szCs w:val="28"/>
        </w:rPr>
        <w:t xml:space="preserve"> возможность</w:t>
      </w:r>
      <w:r w:rsidRPr="008E20A1">
        <w:rPr>
          <w:sz w:val="28"/>
          <w:szCs w:val="28"/>
        </w:rPr>
        <w:t xml:space="preserve"> повысить результативность прогноза на 1%. Введение в обучающую подборку показа</w:t>
      </w:r>
      <w:r w:rsidR="00F1489B" w:rsidRPr="008E20A1">
        <w:rPr>
          <w:sz w:val="28"/>
          <w:szCs w:val="28"/>
        </w:rPr>
        <w:t>теля</w:t>
      </w:r>
      <w:r w:rsidRPr="008E20A1">
        <w:rPr>
          <w:sz w:val="28"/>
          <w:szCs w:val="28"/>
        </w:rPr>
        <w:t>, указываю</w:t>
      </w:r>
      <w:r w:rsidR="00F1489B" w:rsidRPr="008E20A1">
        <w:rPr>
          <w:sz w:val="28"/>
          <w:szCs w:val="28"/>
        </w:rPr>
        <w:t>щего</w:t>
      </w:r>
      <w:r w:rsidRPr="008E20A1">
        <w:rPr>
          <w:sz w:val="28"/>
          <w:szCs w:val="28"/>
        </w:rPr>
        <w:t xml:space="preserve"> </w:t>
      </w:r>
      <w:r w:rsidR="00F1489B" w:rsidRPr="008E20A1">
        <w:rPr>
          <w:sz w:val="28"/>
          <w:szCs w:val="28"/>
        </w:rPr>
        <w:t xml:space="preserve">на </w:t>
      </w:r>
      <w:r w:rsidR="00261136" w:rsidRPr="008E20A1">
        <w:rPr>
          <w:sz w:val="28"/>
          <w:szCs w:val="28"/>
        </w:rPr>
        <w:t>то,</w:t>
      </w:r>
      <w:r w:rsidR="00F1489B" w:rsidRPr="008E20A1">
        <w:rPr>
          <w:sz w:val="28"/>
          <w:szCs w:val="28"/>
        </w:rPr>
        <w:t xml:space="preserve"> является ли данный день выходным или рабочим</w:t>
      </w:r>
      <w:r w:rsidRPr="008E20A1">
        <w:rPr>
          <w:sz w:val="28"/>
          <w:szCs w:val="28"/>
        </w:rPr>
        <w:t xml:space="preserve">, дало возможность сократить показатели </w:t>
      </w:r>
      <w:r w:rsidRPr="008E20A1">
        <w:rPr>
          <w:rStyle w:val="extended-textshort"/>
          <w:sz w:val="28"/>
          <w:szCs w:val="28"/>
        </w:rPr>
        <w:t xml:space="preserve">средней </w:t>
      </w:r>
      <w:r w:rsidR="00F1489B" w:rsidRPr="008E20A1">
        <w:rPr>
          <w:rStyle w:val="extended-textshort"/>
          <w:sz w:val="28"/>
          <w:szCs w:val="28"/>
        </w:rPr>
        <w:t>ошибки на</w:t>
      </w:r>
      <w:r w:rsidRPr="008E20A1">
        <w:rPr>
          <w:rStyle w:val="extended-textshort"/>
          <w:bCs/>
          <w:sz w:val="28"/>
          <w:szCs w:val="28"/>
        </w:rPr>
        <w:t xml:space="preserve"> 0,2%</w:t>
      </w:r>
      <w:r w:rsidRPr="008E20A1">
        <w:rPr>
          <w:sz w:val="28"/>
          <w:szCs w:val="28"/>
        </w:rPr>
        <w:t xml:space="preserve"> </w:t>
      </w:r>
      <w:r w:rsidR="00402A98">
        <w:rPr>
          <w:color w:val="000000"/>
          <w:sz w:val="28"/>
          <w:szCs w:val="28"/>
        </w:rPr>
        <w:t>[</w:t>
      </w:r>
      <w:r w:rsidR="00010009">
        <w:rPr>
          <w:color w:val="000000"/>
          <w:sz w:val="28"/>
          <w:szCs w:val="28"/>
        </w:rPr>
        <w:t>3</w:t>
      </w:r>
      <w:r w:rsidR="00402A98">
        <w:rPr>
          <w:color w:val="000000"/>
          <w:sz w:val="28"/>
          <w:szCs w:val="28"/>
        </w:rPr>
        <w:t>]</w:t>
      </w:r>
      <w:r w:rsidR="00B8265A" w:rsidRPr="008E20A1">
        <w:rPr>
          <w:rStyle w:val="extended-textshort"/>
          <w:bCs/>
          <w:sz w:val="28"/>
          <w:szCs w:val="28"/>
        </w:rPr>
        <w:t>.</w:t>
      </w:r>
    </w:p>
    <w:p w:rsidR="00AE2A0B" w:rsidRPr="00DC1329" w:rsidRDefault="00AE2A0B" w:rsidP="002866E6">
      <w:pPr>
        <w:ind w:firstLine="709"/>
        <w:jc w:val="both"/>
        <w:rPr>
          <w:sz w:val="28"/>
          <w:szCs w:val="28"/>
        </w:rPr>
      </w:pPr>
      <w:r w:rsidRPr="008E20A1">
        <w:rPr>
          <w:sz w:val="28"/>
          <w:szCs w:val="28"/>
        </w:rPr>
        <w:t xml:space="preserve">Для обучения </w:t>
      </w:r>
      <w:r w:rsidR="0089735E" w:rsidRPr="008E20A1">
        <w:rPr>
          <w:sz w:val="28"/>
          <w:szCs w:val="28"/>
        </w:rPr>
        <w:t xml:space="preserve">системы прогнозирования </w:t>
      </w:r>
      <w:r w:rsidR="0089735E" w:rsidRPr="00DC1329">
        <w:rPr>
          <w:sz w:val="28"/>
          <w:szCs w:val="28"/>
        </w:rPr>
        <w:t>энергопотребления</w:t>
      </w:r>
      <w:r w:rsidRPr="00DC1329">
        <w:rPr>
          <w:sz w:val="28"/>
          <w:szCs w:val="28"/>
        </w:rPr>
        <w:t xml:space="preserve"> собраны данные о потребляемой нагрузке г. Петропавловска Северо-Казахстанской области Республики Казахстан за период с 05.01.2016 по 30.04.2018. Головной генерирующей компанией Северо-Казахстанской области является Петропавловская ТЭЦ-2 АО «СЕВКАЗЭНЕРО». Установленная электрическая мощность этой станции на 1 января 2019 года составляет 541 МВт. За 1 квартал 2018 года общая выработанная электрическая энергия составила 872,1 млн кВт</w:t>
      </w:r>
      <w:r w:rsidR="00261136" w:rsidRPr="00261136">
        <w:rPr>
          <w:sz w:val="28"/>
          <w:szCs w:val="28"/>
        </w:rPr>
        <w:t>/</w:t>
      </w:r>
      <w:r w:rsidRPr="00DC1329">
        <w:rPr>
          <w:sz w:val="28"/>
          <w:szCs w:val="28"/>
        </w:rPr>
        <w:t>ч. Электростанция имеет связь с энергосистемой Казахстана воздушными высоковольтными линиями электропередач ВЛ-220кВ «2711», ВЛ-220кВ «2721», ВЛ-110кВ «Сибирь». Общая доля вырабатываемой энергии в энергосистеме Казахстана составляет 3% [</w:t>
      </w:r>
      <w:r w:rsidR="00010009">
        <w:rPr>
          <w:sz w:val="28"/>
          <w:szCs w:val="28"/>
        </w:rPr>
        <w:t>53</w:t>
      </w:r>
      <w:r w:rsidRPr="00DC1329">
        <w:rPr>
          <w:sz w:val="28"/>
          <w:szCs w:val="28"/>
        </w:rPr>
        <w:t>]</w:t>
      </w:r>
      <w:r w:rsidR="00B8265A" w:rsidRPr="00DC1329">
        <w:rPr>
          <w:sz w:val="28"/>
          <w:szCs w:val="28"/>
        </w:rPr>
        <w:t>.</w:t>
      </w:r>
    </w:p>
    <w:p w:rsidR="00AE2A0B" w:rsidRPr="00261136" w:rsidRDefault="00AE2A0B" w:rsidP="002866E6">
      <w:pPr>
        <w:ind w:firstLine="709"/>
        <w:jc w:val="both"/>
        <w:rPr>
          <w:sz w:val="28"/>
          <w:szCs w:val="28"/>
        </w:rPr>
      </w:pPr>
    </w:p>
    <w:p w:rsidR="00AE2A0B" w:rsidRPr="00DC1329" w:rsidRDefault="00AA7928" w:rsidP="002866E6">
      <w:pPr>
        <w:ind w:firstLine="709"/>
        <w:jc w:val="both"/>
        <w:rPr>
          <w:sz w:val="28"/>
          <w:szCs w:val="28"/>
        </w:rPr>
      </w:pPr>
      <w:r w:rsidRPr="00DC1329">
        <w:rPr>
          <w:noProof/>
          <w:sz w:val="28"/>
          <w:szCs w:val="28"/>
        </w:rPr>
        <w:drawing>
          <wp:inline distT="0" distB="0" distL="0" distR="0">
            <wp:extent cx="5264751" cy="895350"/>
            <wp:effectExtent l="0" t="0" r="0" b="0"/>
            <wp:docPr id="386" name="Рисунок 3" descr="D:\Наташа\Диссертация\Статья 9 патент\картинку\05-06-2019_13-46-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Наташа\Диссертация\Статья 9 патент\картинку\05-06-2019_13-46-49\8.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96676" cy="900779"/>
                    </a:xfrm>
                    <a:prstGeom prst="rect">
                      <a:avLst/>
                    </a:prstGeom>
                    <a:noFill/>
                    <a:ln>
                      <a:noFill/>
                    </a:ln>
                  </pic:spPr>
                </pic:pic>
              </a:graphicData>
            </a:graphic>
          </wp:inline>
        </w:drawing>
      </w:r>
    </w:p>
    <w:p w:rsidR="00AE2A0B" w:rsidRPr="00DC1329" w:rsidRDefault="00FE39B7" w:rsidP="002866E6">
      <w:pPr>
        <w:ind w:firstLine="709"/>
        <w:jc w:val="center"/>
        <w:rPr>
          <w:sz w:val="28"/>
          <w:szCs w:val="28"/>
        </w:rPr>
      </w:pPr>
      <w:r w:rsidRPr="00DC1329">
        <w:rPr>
          <w:sz w:val="28"/>
          <w:szCs w:val="28"/>
        </w:rPr>
        <w:t xml:space="preserve">Рисунок </w:t>
      </w:r>
      <w:r w:rsidR="00AA6E06">
        <w:rPr>
          <w:sz w:val="28"/>
          <w:szCs w:val="28"/>
        </w:rPr>
        <w:t>5</w:t>
      </w:r>
      <w:r w:rsidRPr="00DC1329">
        <w:rPr>
          <w:sz w:val="28"/>
          <w:szCs w:val="28"/>
        </w:rPr>
        <w:t>.</w:t>
      </w:r>
      <w:r w:rsidR="00AA6E06">
        <w:rPr>
          <w:sz w:val="28"/>
          <w:szCs w:val="28"/>
        </w:rPr>
        <w:t>1</w:t>
      </w:r>
      <w:r w:rsidRPr="00DC1329">
        <w:rPr>
          <w:sz w:val="28"/>
          <w:szCs w:val="28"/>
        </w:rPr>
        <w:t>3 -</w:t>
      </w:r>
      <w:r w:rsidR="00AE2A0B" w:rsidRPr="00DC1329">
        <w:rPr>
          <w:sz w:val="28"/>
          <w:szCs w:val="28"/>
        </w:rPr>
        <w:t xml:space="preserve"> </w:t>
      </w:r>
      <w:r w:rsidR="00906552" w:rsidRPr="00DC1329">
        <w:rPr>
          <w:sz w:val="28"/>
          <w:szCs w:val="28"/>
        </w:rPr>
        <w:t>Конфигурация сети MATLAB</w:t>
      </w:r>
    </w:p>
    <w:p w:rsidR="00AE2A0B" w:rsidRPr="00DC1329" w:rsidRDefault="00AE2A0B" w:rsidP="002866E6">
      <w:pPr>
        <w:ind w:firstLine="709"/>
        <w:jc w:val="both"/>
        <w:rPr>
          <w:sz w:val="28"/>
          <w:szCs w:val="28"/>
        </w:rPr>
      </w:pPr>
    </w:p>
    <w:p w:rsidR="003A3BE6" w:rsidRPr="00DC1329" w:rsidRDefault="003A3BE6" w:rsidP="002866E6">
      <w:pPr>
        <w:ind w:firstLine="709"/>
        <w:jc w:val="both"/>
        <w:rPr>
          <w:sz w:val="28"/>
          <w:szCs w:val="28"/>
        </w:rPr>
      </w:pPr>
    </w:p>
    <w:p w:rsidR="00021312" w:rsidRPr="00DC1329" w:rsidRDefault="00021312" w:rsidP="002866E6">
      <w:pPr>
        <w:ind w:firstLine="709"/>
        <w:jc w:val="both"/>
        <w:rPr>
          <w:sz w:val="28"/>
          <w:szCs w:val="28"/>
        </w:rPr>
      </w:pPr>
    </w:p>
    <w:p w:rsidR="00D745C1" w:rsidRPr="00DC1329" w:rsidRDefault="00D745C1" w:rsidP="002866E6">
      <w:pPr>
        <w:ind w:firstLine="709"/>
        <w:jc w:val="both"/>
        <w:rPr>
          <w:sz w:val="28"/>
          <w:szCs w:val="28"/>
        </w:rPr>
      </w:pPr>
    </w:p>
    <w:p w:rsidR="00AE2A0B" w:rsidRPr="00DC1329" w:rsidRDefault="00AE2A0B" w:rsidP="002866E6">
      <w:pPr>
        <w:ind w:firstLine="709"/>
        <w:jc w:val="both"/>
        <w:rPr>
          <w:sz w:val="28"/>
          <w:szCs w:val="28"/>
        </w:rPr>
      </w:pPr>
    </w:p>
    <w:p w:rsidR="00FE39B7" w:rsidRPr="00DC1329" w:rsidRDefault="00AA7928" w:rsidP="002866E6">
      <w:pPr>
        <w:ind w:firstLine="709"/>
        <w:jc w:val="center"/>
        <w:rPr>
          <w:sz w:val="28"/>
          <w:szCs w:val="28"/>
        </w:rPr>
      </w:pPr>
      <w:r w:rsidRPr="00DC1329">
        <w:rPr>
          <w:noProof/>
          <w:sz w:val="28"/>
          <w:szCs w:val="28"/>
        </w:rPr>
        <w:lastRenderedPageBreak/>
        <w:drawing>
          <wp:inline distT="0" distB="0" distL="0" distR="0">
            <wp:extent cx="3371850" cy="2562225"/>
            <wp:effectExtent l="0" t="0" r="0" b="0"/>
            <wp:docPr id="38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68">
                      <a:extLst>
                        <a:ext uri="{28A0092B-C50C-407E-A947-70E740481C1C}">
                          <a14:useLocalDpi xmlns:a14="http://schemas.microsoft.com/office/drawing/2010/main" val="0"/>
                        </a:ext>
                      </a:extLst>
                    </a:blip>
                    <a:srcRect l="57092" t="31190" r="9058" b="22772"/>
                    <a:stretch>
                      <a:fillRect/>
                    </a:stretch>
                  </pic:blipFill>
                  <pic:spPr bwMode="auto">
                    <a:xfrm>
                      <a:off x="0" y="0"/>
                      <a:ext cx="3371850" cy="2562225"/>
                    </a:xfrm>
                    <a:prstGeom prst="rect">
                      <a:avLst/>
                    </a:prstGeom>
                    <a:noFill/>
                    <a:ln>
                      <a:noFill/>
                    </a:ln>
                  </pic:spPr>
                </pic:pic>
              </a:graphicData>
            </a:graphic>
          </wp:inline>
        </w:drawing>
      </w:r>
    </w:p>
    <w:p w:rsidR="00FE39B7" w:rsidRPr="00DC1329" w:rsidRDefault="00FE39B7" w:rsidP="002866E6">
      <w:pPr>
        <w:ind w:firstLine="709"/>
        <w:jc w:val="center"/>
        <w:rPr>
          <w:sz w:val="28"/>
          <w:szCs w:val="28"/>
        </w:rPr>
      </w:pPr>
      <w:r w:rsidRPr="00DC1329">
        <w:rPr>
          <w:sz w:val="28"/>
          <w:szCs w:val="28"/>
        </w:rPr>
        <w:t xml:space="preserve">Рисунок </w:t>
      </w:r>
      <w:r w:rsidR="00AA6E06">
        <w:rPr>
          <w:sz w:val="28"/>
          <w:szCs w:val="28"/>
        </w:rPr>
        <w:t>5.14</w:t>
      </w:r>
      <w:r w:rsidRPr="00DC1329">
        <w:rPr>
          <w:sz w:val="28"/>
          <w:szCs w:val="28"/>
        </w:rPr>
        <w:t xml:space="preserve"> -  Процесс обучения нейронной сети</w:t>
      </w:r>
    </w:p>
    <w:p w:rsidR="00906552" w:rsidRPr="00DC1329" w:rsidRDefault="00906552" w:rsidP="002866E6">
      <w:pPr>
        <w:ind w:firstLine="709"/>
        <w:jc w:val="both"/>
        <w:rPr>
          <w:sz w:val="28"/>
          <w:szCs w:val="28"/>
        </w:rPr>
      </w:pPr>
    </w:p>
    <w:p w:rsidR="00AE2A0B" w:rsidRPr="00DC1329" w:rsidRDefault="0040638A" w:rsidP="00261136">
      <w:pPr>
        <w:ind w:firstLine="709"/>
        <w:jc w:val="both"/>
        <w:rPr>
          <w:sz w:val="28"/>
          <w:szCs w:val="28"/>
        </w:rPr>
      </w:pPr>
      <w:r w:rsidRPr="00DC1329">
        <w:rPr>
          <w:sz w:val="28"/>
          <w:szCs w:val="28"/>
        </w:rPr>
        <w:t xml:space="preserve">Процесс обучения нейронной сети происходит в несколько эпох, график изменения ошибки с каждой следующей эпохой представлен на рисунке </w:t>
      </w:r>
      <w:r w:rsidR="00FE39B7" w:rsidRPr="00DC1329">
        <w:rPr>
          <w:sz w:val="28"/>
          <w:szCs w:val="28"/>
        </w:rPr>
        <w:t>4.7</w:t>
      </w:r>
      <w:r w:rsidRPr="00DC1329">
        <w:rPr>
          <w:sz w:val="28"/>
          <w:szCs w:val="28"/>
        </w:rPr>
        <w:t>, наибольшая точность достигается на эпохе 26</w:t>
      </w:r>
      <w:r w:rsidR="00402A98" w:rsidRPr="00402A98">
        <w:rPr>
          <w:color w:val="000000"/>
          <w:sz w:val="28"/>
          <w:szCs w:val="28"/>
        </w:rPr>
        <w:t xml:space="preserve"> </w:t>
      </w:r>
      <w:r w:rsidR="00402A98">
        <w:rPr>
          <w:color w:val="000000"/>
          <w:sz w:val="28"/>
          <w:szCs w:val="28"/>
        </w:rPr>
        <w:t>[</w:t>
      </w:r>
      <w:r w:rsidR="000E1026">
        <w:rPr>
          <w:color w:val="000000"/>
          <w:sz w:val="28"/>
          <w:szCs w:val="28"/>
        </w:rPr>
        <w:t>2</w:t>
      </w:r>
      <w:r w:rsidR="00B8265A">
        <w:rPr>
          <w:color w:val="000000"/>
          <w:sz w:val="28"/>
          <w:szCs w:val="28"/>
        </w:rPr>
        <w:t>]</w:t>
      </w:r>
      <w:r w:rsidR="008647F5">
        <w:rPr>
          <w:color w:val="000000"/>
          <w:sz w:val="28"/>
          <w:szCs w:val="28"/>
        </w:rPr>
        <w:t xml:space="preserve">, </w:t>
      </w:r>
      <w:r w:rsidR="00B8265A">
        <w:rPr>
          <w:color w:val="000000"/>
          <w:sz w:val="28"/>
          <w:szCs w:val="28"/>
        </w:rPr>
        <w:t>[</w:t>
      </w:r>
      <w:r w:rsidR="000E1026" w:rsidRPr="00B8265A">
        <w:rPr>
          <w:color w:val="000000"/>
          <w:sz w:val="28"/>
          <w:szCs w:val="28"/>
        </w:rPr>
        <w:t>58</w:t>
      </w:r>
      <w:r w:rsidR="00402A98">
        <w:rPr>
          <w:color w:val="000000"/>
          <w:sz w:val="28"/>
          <w:szCs w:val="28"/>
        </w:rPr>
        <w:t>]</w:t>
      </w:r>
      <w:r w:rsidR="00B8265A" w:rsidRPr="00DC1329">
        <w:rPr>
          <w:sz w:val="28"/>
          <w:szCs w:val="28"/>
        </w:rPr>
        <w:t>.</w:t>
      </w:r>
    </w:p>
    <w:p w:rsidR="00AE2A0B" w:rsidRPr="00DC1329" w:rsidRDefault="00AE2A0B" w:rsidP="002866E6">
      <w:pPr>
        <w:ind w:firstLine="709"/>
        <w:jc w:val="both"/>
        <w:rPr>
          <w:sz w:val="28"/>
          <w:szCs w:val="28"/>
        </w:rPr>
      </w:pPr>
    </w:p>
    <w:p w:rsidR="00906552" w:rsidRPr="00DC1329" w:rsidRDefault="00AA7928" w:rsidP="002866E6">
      <w:pPr>
        <w:ind w:firstLine="709"/>
        <w:jc w:val="center"/>
        <w:rPr>
          <w:sz w:val="28"/>
          <w:szCs w:val="28"/>
        </w:rPr>
      </w:pPr>
      <w:r w:rsidRPr="00DC1329">
        <w:rPr>
          <w:noProof/>
          <w:sz w:val="28"/>
          <w:szCs w:val="28"/>
        </w:rPr>
        <w:drawing>
          <wp:inline distT="0" distB="0" distL="0" distR="0">
            <wp:extent cx="2790825" cy="2809875"/>
            <wp:effectExtent l="0" t="0" r="0" b="0"/>
            <wp:docPr id="39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9" cstate="print">
                      <a:extLst>
                        <a:ext uri="{28A0092B-C50C-407E-A947-70E740481C1C}">
                          <a14:useLocalDpi xmlns:a14="http://schemas.microsoft.com/office/drawing/2010/main" val="0"/>
                        </a:ext>
                      </a:extLst>
                    </a:blip>
                    <a:srcRect l="28201" t="11667" r="28412" b="10664"/>
                    <a:stretch>
                      <a:fillRect/>
                    </a:stretch>
                  </pic:blipFill>
                  <pic:spPr bwMode="auto">
                    <a:xfrm>
                      <a:off x="0" y="0"/>
                      <a:ext cx="2790825" cy="2809875"/>
                    </a:xfrm>
                    <a:prstGeom prst="rect">
                      <a:avLst/>
                    </a:prstGeom>
                    <a:noFill/>
                    <a:ln>
                      <a:noFill/>
                    </a:ln>
                  </pic:spPr>
                </pic:pic>
              </a:graphicData>
            </a:graphic>
          </wp:inline>
        </w:drawing>
      </w:r>
    </w:p>
    <w:p w:rsidR="00906552" w:rsidRPr="00DC1329" w:rsidRDefault="00906552" w:rsidP="00261136">
      <w:pPr>
        <w:ind w:firstLine="709"/>
        <w:jc w:val="center"/>
        <w:rPr>
          <w:sz w:val="28"/>
          <w:szCs w:val="28"/>
        </w:rPr>
      </w:pPr>
      <w:r w:rsidRPr="00DC1329">
        <w:rPr>
          <w:sz w:val="28"/>
          <w:szCs w:val="28"/>
        </w:rPr>
        <w:t xml:space="preserve">Рисунок </w:t>
      </w:r>
      <w:r w:rsidR="00AA6E06">
        <w:rPr>
          <w:sz w:val="28"/>
          <w:szCs w:val="28"/>
        </w:rPr>
        <w:t>5.15</w:t>
      </w:r>
      <w:r w:rsidRPr="00DC1329">
        <w:rPr>
          <w:sz w:val="28"/>
          <w:szCs w:val="28"/>
        </w:rPr>
        <w:t xml:space="preserve"> – Регрессия обучения нейронной сети</w:t>
      </w:r>
    </w:p>
    <w:p w:rsidR="00906552" w:rsidRDefault="00906552" w:rsidP="00261136">
      <w:pPr>
        <w:pStyle w:val="af"/>
        <w:rPr>
          <w:rStyle w:val="y2iqfc"/>
          <w:color w:val="202124"/>
          <w:sz w:val="28"/>
          <w:szCs w:val="28"/>
        </w:rPr>
      </w:pPr>
    </w:p>
    <w:p w:rsidR="00906552" w:rsidRPr="00AA6E06" w:rsidRDefault="00AA7928" w:rsidP="002866E6">
      <w:pPr>
        <w:ind w:left="283" w:firstLine="709"/>
        <w:jc w:val="center"/>
        <w:rPr>
          <w:color w:val="C00000"/>
          <w:sz w:val="28"/>
          <w:szCs w:val="28"/>
        </w:rPr>
      </w:pPr>
      <w:r w:rsidRPr="00B23485">
        <w:rPr>
          <w:noProof/>
          <w:color w:val="C00000"/>
          <w:sz w:val="28"/>
          <w:szCs w:val="28"/>
        </w:rPr>
        <w:lastRenderedPageBreak/>
        <w:drawing>
          <wp:inline distT="0" distB="0" distL="0" distR="0">
            <wp:extent cx="4529570" cy="2922905"/>
            <wp:effectExtent l="0" t="0" r="4445" b="0"/>
            <wp:docPr id="391" name="Рисунок 9" descr="G:\Наташа\Диссертация\Статья Тэйлор\схемы\пнг\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G:\Наташа\Диссертация\Статья Тэйлор\схемы\пнг\6.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38761" cy="2928836"/>
                    </a:xfrm>
                    <a:prstGeom prst="rect">
                      <a:avLst/>
                    </a:prstGeom>
                    <a:noFill/>
                    <a:ln>
                      <a:noFill/>
                    </a:ln>
                  </pic:spPr>
                </pic:pic>
              </a:graphicData>
            </a:graphic>
          </wp:inline>
        </w:drawing>
      </w:r>
    </w:p>
    <w:p w:rsidR="00906552" w:rsidRPr="00DC1329" w:rsidRDefault="00906552" w:rsidP="00261136">
      <w:pPr>
        <w:ind w:firstLine="709"/>
        <w:jc w:val="center"/>
        <w:rPr>
          <w:sz w:val="28"/>
          <w:szCs w:val="28"/>
        </w:rPr>
      </w:pPr>
      <w:r w:rsidRPr="00DC1329">
        <w:rPr>
          <w:sz w:val="28"/>
          <w:szCs w:val="28"/>
        </w:rPr>
        <w:t xml:space="preserve">Рисунок </w:t>
      </w:r>
      <w:r w:rsidR="00AA6E06">
        <w:rPr>
          <w:sz w:val="28"/>
          <w:szCs w:val="28"/>
        </w:rPr>
        <w:t xml:space="preserve">5.15 </w:t>
      </w:r>
      <w:r w:rsidRPr="00DC1329">
        <w:rPr>
          <w:sz w:val="28"/>
          <w:szCs w:val="28"/>
        </w:rPr>
        <w:t>– Прогноз и фактическая загрузка на 07.01.2018</w:t>
      </w:r>
    </w:p>
    <w:p w:rsidR="00906552" w:rsidRPr="00DC1329" w:rsidRDefault="00906552" w:rsidP="00261136">
      <w:pPr>
        <w:jc w:val="both"/>
        <w:rPr>
          <w:sz w:val="28"/>
          <w:szCs w:val="28"/>
        </w:rPr>
      </w:pPr>
    </w:p>
    <w:p w:rsidR="00E4718E" w:rsidRPr="00DC1329" w:rsidRDefault="00E4718E" w:rsidP="002866E6">
      <w:pPr>
        <w:ind w:firstLine="709"/>
        <w:jc w:val="both"/>
        <w:rPr>
          <w:sz w:val="28"/>
          <w:szCs w:val="28"/>
        </w:rPr>
      </w:pPr>
      <w:r w:rsidRPr="00DC1329">
        <w:rPr>
          <w:sz w:val="28"/>
          <w:szCs w:val="28"/>
        </w:rPr>
        <w:t xml:space="preserve">Исходя из диаграммы на рисунке </w:t>
      </w:r>
      <w:r w:rsidR="00261136" w:rsidRPr="00261136">
        <w:rPr>
          <w:sz w:val="28"/>
          <w:szCs w:val="28"/>
        </w:rPr>
        <w:t>5</w:t>
      </w:r>
      <w:r w:rsidR="00FE39B7" w:rsidRPr="00DC1329">
        <w:rPr>
          <w:sz w:val="28"/>
          <w:szCs w:val="28"/>
        </w:rPr>
        <w:t>.</w:t>
      </w:r>
      <w:r w:rsidR="00AA6E06">
        <w:rPr>
          <w:sz w:val="28"/>
          <w:szCs w:val="28"/>
        </w:rPr>
        <w:t>15</w:t>
      </w:r>
      <w:r w:rsidRPr="00DC1329">
        <w:rPr>
          <w:sz w:val="28"/>
          <w:szCs w:val="28"/>
        </w:rPr>
        <w:t xml:space="preserve"> видно, что обучение в сети имеет коэффициент корреляции (R), равный 0,99. Этот коэффициент корреляции получается на основе механизма графика линейной регрессии. После процесса обучения выполняется сопоставление кривых, чтобы сравнить соответствие выходных данных сети с целью обучения [</w:t>
      </w:r>
      <w:r w:rsidR="000E1026" w:rsidRPr="00D96985">
        <w:rPr>
          <w:sz w:val="28"/>
          <w:szCs w:val="28"/>
        </w:rPr>
        <w:t>54</w:t>
      </w:r>
      <w:r w:rsidRPr="00DC1329">
        <w:rPr>
          <w:sz w:val="28"/>
          <w:szCs w:val="28"/>
        </w:rPr>
        <w:t>]</w:t>
      </w:r>
      <w:r w:rsidR="00B8265A" w:rsidRPr="00DC1329">
        <w:rPr>
          <w:sz w:val="28"/>
          <w:szCs w:val="28"/>
        </w:rPr>
        <w:t>.</w:t>
      </w:r>
    </w:p>
    <w:p w:rsidR="00E4718E" w:rsidRPr="00DC1329" w:rsidRDefault="00E4718E" w:rsidP="002866E6">
      <w:pPr>
        <w:ind w:firstLine="709"/>
        <w:jc w:val="both"/>
        <w:rPr>
          <w:sz w:val="28"/>
          <w:szCs w:val="28"/>
        </w:rPr>
      </w:pPr>
      <w:r w:rsidRPr="00DC1329">
        <w:rPr>
          <w:sz w:val="28"/>
          <w:szCs w:val="28"/>
        </w:rPr>
        <w:t>В результате моделирования пример фактического и прогнозируемого энергопотребления на 07.01.2018 показан на рисунке 12.</w:t>
      </w:r>
    </w:p>
    <w:p w:rsidR="00391D9B" w:rsidRPr="00DC1329" w:rsidRDefault="00391D9B" w:rsidP="002866E6">
      <w:pPr>
        <w:ind w:firstLine="709"/>
        <w:jc w:val="both"/>
        <w:rPr>
          <w:sz w:val="28"/>
          <w:szCs w:val="28"/>
        </w:rPr>
      </w:pPr>
      <w:r w:rsidRPr="00DC1329">
        <w:rPr>
          <w:sz w:val="28"/>
          <w:szCs w:val="28"/>
        </w:rPr>
        <w:t xml:space="preserve">В таблице </w:t>
      </w:r>
      <w:r w:rsidR="00AA6E06">
        <w:rPr>
          <w:sz w:val="28"/>
          <w:szCs w:val="28"/>
        </w:rPr>
        <w:t>5</w:t>
      </w:r>
      <w:r w:rsidRPr="00DC1329">
        <w:rPr>
          <w:sz w:val="28"/>
          <w:szCs w:val="28"/>
        </w:rPr>
        <w:t>.</w:t>
      </w:r>
      <w:r w:rsidR="00AA6E06">
        <w:rPr>
          <w:sz w:val="28"/>
          <w:szCs w:val="28"/>
        </w:rPr>
        <w:t>4</w:t>
      </w:r>
      <w:r w:rsidRPr="00DC1329">
        <w:rPr>
          <w:sz w:val="28"/>
          <w:szCs w:val="28"/>
        </w:rPr>
        <w:t xml:space="preserve"> приведены значения ошибки по часам в МВт и процентах для 21.06.2018г</w:t>
      </w:r>
      <w:r w:rsidR="008647F5" w:rsidRPr="008647F5">
        <w:rPr>
          <w:sz w:val="28"/>
          <w:szCs w:val="28"/>
        </w:rPr>
        <w:t xml:space="preserve"> </w:t>
      </w:r>
      <w:r w:rsidR="008647F5" w:rsidRPr="00DC1329">
        <w:rPr>
          <w:sz w:val="28"/>
          <w:szCs w:val="28"/>
        </w:rPr>
        <w:t>[</w:t>
      </w:r>
      <w:r w:rsidR="000E1026" w:rsidRPr="000E1026">
        <w:rPr>
          <w:sz w:val="28"/>
          <w:szCs w:val="28"/>
        </w:rPr>
        <w:t>3</w:t>
      </w:r>
      <w:r w:rsidR="008647F5" w:rsidRPr="00DC1329">
        <w:rPr>
          <w:sz w:val="28"/>
          <w:szCs w:val="28"/>
        </w:rPr>
        <w:t>]</w:t>
      </w:r>
      <w:r w:rsidR="00B8265A">
        <w:rPr>
          <w:sz w:val="28"/>
          <w:szCs w:val="28"/>
        </w:rPr>
        <w:t>.</w:t>
      </w:r>
      <w:r w:rsidR="00B8265A" w:rsidRPr="00B8265A">
        <w:rPr>
          <w:sz w:val="28"/>
          <w:szCs w:val="28"/>
        </w:rPr>
        <w:t xml:space="preserve"> </w:t>
      </w:r>
    </w:p>
    <w:p w:rsidR="00391D9B" w:rsidRPr="00391D9B" w:rsidRDefault="00391D9B" w:rsidP="002866E6">
      <w:pPr>
        <w:ind w:firstLine="709"/>
        <w:jc w:val="both"/>
        <w:rPr>
          <w:sz w:val="28"/>
          <w:szCs w:val="28"/>
        </w:rPr>
      </w:pPr>
    </w:p>
    <w:p w:rsidR="00391D9B" w:rsidRPr="00963800" w:rsidRDefault="00AA6E06" w:rsidP="002866E6">
      <w:pPr>
        <w:ind w:firstLine="709"/>
        <w:rPr>
          <w:sz w:val="28"/>
          <w:szCs w:val="28"/>
        </w:rPr>
      </w:pPr>
      <w:r>
        <w:rPr>
          <w:sz w:val="28"/>
          <w:szCs w:val="28"/>
        </w:rPr>
        <w:t>Таблица 5</w:t>
      </w:r>
      <w:r w:rsidR="00391D9B">
        <w:rPr>
          <w:sz w:val="28"/>
          <w:szCs w:val="28"/>
        </w:rPr>
        <w:t>.</w:t>
      </w:r>
      <w:r>
        <w:rPr>
          <w:sz w:val="28"/>
          <w:szCs w:val="28"/>
        </w:rPr>
        <w:t>4</w:t>
      </w:r>
      <w:r w:rsidR="00391D9B" w:rsidRPr="00AE2A0B">
        <w:rPr>
          <w:sz w:val="28"/>
          <w:szCs w:val="28"/>
        </w:rPr>
        <w:t xml:space="preserve"> – Пример прогнозирования нагрузки с помощью</w:t>
      </w:r>
      <w:r w:rsidR="00391D9B">
        <w:rPr>
          <w:sz w:val="28"/>
          <w:szCs w:val="28"/>
        </w:rPr>
        <w:t xml:space="preserve"> нейронной сети на 21.06.2018г</w:t>
      </w:r>
      <w:r w:rsidR="008647F5">
        <w:rPr>
          <w:sz w:val="28"/>
          <w:szCs w:val="28"/>
        </w:rPr>
        <w:t xml:space="preserve"> </w:t>
      </w:r>
      <w:r w:rsidR="008647F5" w:rsidRPr="00DC1329">
        <w:rPr>
          <w:sz w:val="28"/>
          <w:szCs w:val="28"/>
        </w:rPr>
        <w:t>[</w:t>
      </w:r>
      <w:r w:rsidR="000E1026" w:rsidRPr="000E1026">
        <w:rPr>
          <w:sz w:val="28"/>
          <w:szCs w:val="28"/>
        </w:rPr>
        <w:t>3</w:t>
      </w:r>
      <w:r w:rsidR="008647F5" w:rsidRPr="00DC1329">
        <w:rPr>
          <w:sz w:val="28"/>
          <w:szCs w:val="28"/>
        </w:rPr>
        <w:t>]</w:t>
      </w:r>
      <w:r w:rsidR="00B8265A" w:rsidRPr="000E1026">
        <w:rPr>
          <w:sz w:val="28"/>
          <w:szCs w:val="28"/>
        </w:rPr>
        <w:t>.</w:t>
      </w:r>
    </w:p>
    <w:tbl>
      <w:tblPr>
        <w:tblW w:w="97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1701"/>
        <w:gridCol w:w="1985"/>
        <w:gridCol w:w="2126"/>
        <w:gridCol w:w="1985"/>
      </w:tblGrid>
      <w:tr w:rsidR="00391D9B" w:rsidRPr="00963800" w:rsidTr="00AA6E06">
        <w:trPr>
          <w:trHeight w:val="722"/>
          <w:jc w:val="center"/>
        </w:trPr>
        <w:tc>
          <w:tcPr>
            <w:tcW w:w="1998" w:type="dxa"/>
            <w:shd w:val="clear" w:color="auto" w:fill="auto"/>
            <w:noWrap/>
            <w:vAlign w:val="center"/>
            <w:hideMark/>
          </w:tcPr>
          <w:p w:rsidR="00391D9B" w:rsidRPr="00391D9B" w:rsidRDefault="00391D9B" w:rsidP="00AA6E06">
            <w:pPr>
              <w:ind w:firstLine="709"/>
              <w:rPr>
                <w:color w:val="000000"/>
                <w:sz w:val="28"/>
                <w:szCs w:val="28"/>
              </w:rPr>
            </w:pPr>
            <w:r w:rsidRPr="00391D9B">
              <w:rPr>
                <w:color w:val="000000"/>
                <w:sz w:val="28"/>
                <w:szCs w:val="28"/>
              </w:rPr>
              <w:t>Дата</w:t>
            </w:r>
          </w:p>
        </w:tc>
        <w:tc>
          <w:tcPr>
            <w:tcW w:w="1701" w:type="dxa"/>
            <w:shd w:val="clear" w:color="auto" w:fill="auto"/>
            <w:noWrap/>
            <w:vAlign w:val="center"/>
            <w:hideMark/>
          </w:tcPr>
          <w:p w:rsidR="00391D9B" w:rsidRPr="00391D9B" w:rsidRDefault="00391D9B" w:rsidP="00AA6E06">
            <w:pPr>
              <w:jc w:val="center"/>
              <w:rPr>
                <w:color w:val="000000"/>
                <w:sz w:val="28"/>
                <w:szCs w:val="28"/>
              </w:rPr>
            </w:pPr>
            <w:r w:rsidRPr="00391D9B">
              <w:rPr>
                <w:color w:val="000000"/>
                <w:sz w:val="28"/>
                <w:szCs w:val="28"/>
              </w:rPr>
              <w:t>Фактическая нагрузка, МВт</w:t>
            </w:r>
          </w:p>
        </w:tc>
        <w:tc>
          <w:tcPr>
            <w:tcW w:w="1985" w:type="dxa"/>
            <w:shd w:val="clear" w:color="auto" w:fill="auto"/>
            <w:vAlign w:val="center"/>
            <w:hideMark/>
          </w:tcPr>
          <w:p w:rsidR="00391D9B" w:rsidRPr="00391D9B" w:rsidRDefault="00391D9B" w:rsidP="00AA6E06">
            <w:pPr>
              <w:jc w:val="center"/>
              <w:rPr>
                <w:sz w:val="28"/>
                <w:szCs w:val="28"/>
              </w:rPr>
            </w:pPr>
            <w:r w:rsidRPr="00391D9B">
              <w:rPr>
                <w:sz w:val="28"/>
                <w:szCs w:val="28"/>
              </w:rPr>
              <w:t>Прогнозируемая нагрузка, МВт</w:t>
            </w:r>
          </w:p>
        </w:tc>
        <w:tc>
          <w:tcPr>
            <w:tcW w:w="2126" w:type="dxa"/>
            <w:shd w:val="clear" w:color="auto" w:fill="auto"/>
            <w:vAlign w:val="center"/>
            <w:hideMark/>
          </w:tcPr>
          <w:p w:rsidR="00391D9B" w:rsidRPr="00391D9B" w:rsidRDefault="00391D9B" w:rsidP="00AA6E06">
            <w:pPr>
              <w:jc w:val="center"/>
              <w:rPr>
                <w:sz w:val="28"/>
                <w:szCs w:val="28"/>
              </w:rPr>
            </w:pPr>
            <w:r w:rsidRPr="00391D9B">
              <w:rPr>
                <w:sz w:val="28"/>
                <w:szCs w:val="28"/>
              </w:rPr>
              <w:t>Ошибка прогнозирования, МВт</w:t>
            </w:r>
          </w:p>
        </w:tc>
        <w:tc>
          <w:tcPr>
            <w:tcW w:w="1985" w:type="dxa"/>
            <w:shd w:val="clear" w:color="auto" w:fill="auto"/>
            <w:vAlign w:val="center"/>
            <w:hideMark/>
          </w:tcPr>
          <w:p w:rsidR="00391D9B" w:rsidRPr="00391D9B" w:rsidRDefault="00391D9B" w:rsidP="00AA6E06">
            <w:pPr>
              <w:jc w:val="center"/>
              <w:rPr>
                <w:color w:val="000000"/>
                <w:sz w:val="28"/>
                <w:szCs w:val="28"/>
              </w:rPr>
            </w:pPr>
            <w:r w:rsidRPr="00391D9B">
              <w:rPr>
                <w:sz w:val="28"/>
                <w:szCs w:val="28"/>
              </w:rPr>
              <w:t>Ошибка прогнозирования, %</w:t>
            </w:r>
          </w:p>
        </w:tc>
      </w:tr>
      <w:tr w:rsidR="00391D9B" w:rsidRPr="00963800" w:rsidTr="00AA6E06">
        <w:trPr>
          <w:trHeight w:val="252"/>
          <w:jc w:val="center"/>
        </w:trPr>
        <w:tc>
          <w:tcPr>
            <w:tcW w:w="1998" w:type="dxa"/>
            <w:shd w:val="clear" w:color="auto" w:fill="auto"/>
            <w:noWrap/>
            <w:vAlign w:val="center"/>
            <w:hideMark/>
          </w:tcPr>
          <w:p w:rsidR="00391D9B" w:rsidRPr="00963800" w:rsidRDefault="00391D9B" w:rsidP="00AA6E06">
            <w:pPr>
              <w:jc w:val="center"/>
              <w:rPr>
                <w:color w:val="000000"/>
                <w:sz w:val="28"/>
                <w:szCs w:val="28"/>
              </w:rPr>
            </w:pPr>
            <w:r w:rsidRPr="00963800">
              <w:rPr>
                <w:color w:val="000000"/>
                <w:sz w:val="28"/>
                <w:szCs w:val="28"/>
              </w:rPr>
              <w:t>21.06.2018 00:00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47,53</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46,7</w:t>
            </w:r>
          </w:p>
        </w:tc>
        <w:tc>
          <w:tcPr>
            <w:tcW w:w="2126"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0,83</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1,75</w:t>
            </w:r>
          </w:p>
        </w:tc>
      </w:tr>
      <w:tr w:rsidR="00391D9B" w:rsidRPr="00963800" w:rsidTr="00AA6E06">
        <w:trPr>
          <w:trHeight w:val="300"/>
          <w:jc w:val="center"/>
        </w:trPr>
        <w:tc>
          <w:tcPr>
            <w:tcW w:w="1998" w:type="dxa"/>
            <w:shd w:val="clear" w:color="auto" w:fill="auto"/>
            <w:noWrap/>
            <w:vAlign w:val="center"/>
            <w:hideMark/>
          </w:tcPr>
          <w:p w:rsidR="00391D9B" w:rsidRPr="00963800" w:rsidRDefault="00391D9B" w:rsidP="00AA6E06">
            <w:pPr>
              <w:jc w:val="center"/>
              <w:rPr>
                <w:color w:val="000000"/>
                <w:sz w:val="28"/>
                <w:szCs w:val="28"/>
              </w:rPr>
            </w:pPr>
            <w:r w:rsidRPr="00963800">
              <w:rPr>
                <w:color w:val="000000"/>
                <w:sz w:val="28"/>
                <w:szCs w:val="28"/>
              </w:rPr>
              <w:t xml:space="preserve">21.06.2018 </w:t>
            </w:r>
            <w:bookmarkStart w:id="5" w:name="OLE_LINK44"/>
            <w:bookmarkStart w:id="6" w:name="OLE_LINK45"/>
            <w:bookmarkStart w:id="7" w:name="OLE_LINK46"/>
            <w:bookmarkStart w:id="8" w:name="OLE_LINK47"/>
            <w:bookmarkStart w:id="9" w:name="OLE_LINK48"/>
            <w:bookmarkStart w:id="10" w:name="OLE_LINK49"/>
            <w:bookmarkStart w:id="11" w:name="OLE_LINK50"/>
            <w:bookmarkStart w:id="12" w:name="OLE_LINK51"/>
            <w:bookmarkStart w:id="13" w:name="OLE_LINK52"/>
            <w:r w:rsidRPr="00963800">
              <w:rPr>
                <w:color w:val="000000"/>
                <w:sz w:val="28"/>
                <w:szCs w:val="28"/>
              </w:rPr>
              <w:t>01:00</w:t>
            </w:r>
            <w:bookmarkEnd w:id="5"/>
            <w:bookmarkEnd w:id="6"/>
            <w:bookmarkEnd w:id="7"/>
            <w:bookmarkEnd w:id="8"/>
            <w:bookmarkEnd w:id="9"/>
            <w:bookmarkEnd w:id="10"/>
            <w:bookmarkEnd w:id="11"/>
            <w:bookmarkEnd w:id="12"/>
            <w:bookmarkEnd w:id="13"/>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40,82</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40,86</w:t>
            </w:r>
          </w:p>
        </w:tc>
        <w:tc>
          <w:tcPr>
            <w:tcW w:w="2126"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0,04</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-0,10</w:t>
            </w:r>
          </w:p>
        </w:tc>
      </w:tr>
      <w:tr w:rsidR="00391D9B" w:rsidRPr="00963800" w:rsidTr="00AA6E06">
        <w:trPr>
          <w:trHeight w:val="300"/>
          <w:jc w:val="center"/>
        </w:trPr>
        <w:tc>
          <w:tcPr>
            <w:tcW w:w="1998" w:type="dxa"/>
            <w:shd w:val="clear" w:color="auto" w:fill="auto"/>
            <w:noWrap/>
            <w:vAlign w:val="center"/>
            <w:hideMark/>
          </w:tcPr>
          <w:p w:rsidR="00391D9B" w:rsidRPr="00963800" w:rsidRDefault="00391D9B" w:rsidP="00AA6E06">
            <w:pPr>
              <w:jc w:val="center"/>
              <w:rPr>
                <w:sz w:val="28"/>
                <w:szCs w:val="28"/>
              </w:rPr>
            </w:pPr>
            <w:r w:rsidRPr="00963800">
              <w:rPr>
                <w:color w:val="000000"/>
                <w:sz w:val="28"/>
                <w:szCs w:val="28"/>
              </w:rPr>
              <w:t>21.06.2018 02:00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37,99</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37,97</w:t>
            </w:r>
          </w:p>
        </w:tc>
        <w:tc>
          <w:tcPr>
            <w:tcW w:w="2126"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0,02</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0,06</w:t>
            </w:r>
          </w:p>
        </w:tc>
      </w:tr>
      <w:tr w:rsidR="00391D9B" w:rsidRPr="00963800" w:rsidTr="00AA6E06">
        <w:trPr>
          <w:trHeight w:val="300"/>
          <w:jc w:val="center"/>
        </w:trPr>
        <w:tc>
          <w:tcPr>
            <w:tcW w:w="1998" w:type="dxa"/>
            <w:shd w:val="clear" w:color="auto" w:fill="auto"/>
            <w:noWrap/>
            <w:vAlign w:val="center"/>
            <w:hideMark/>
          </w:tcPr>
          <w:p w:rsidR="00391D9B" w:rsidRPr="00963800" w:rsidRDefault="00391D9B" w:rsidP="00AA6E06">
            <w:pPr>
              <w:jc w:val="center"/>
              <w:rPr>
                <w:sz w:val="28"/>
                <w:szCs w:val="28"/>
              </w:rPr>
            </w:pPr>
            <w:r w:rsidRPr="00963800">
              <w:rPr>
                <w:color w:val="000000"/>
                <w:sz w:val="28"/>
                <w:szCs w:val="28"/>
              </w:rPr>
              <w:t>21.06.2018 03:00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37,08</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36,87</w:t>
            </w:r>
          </w:p>
        </w:tc>
        <w:tc>
          <w:tcPr>
            <w:tcW w:w="2126"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0,21</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0,57</w:t>
            </w:r>
          </w:p>
        </w:tc>
      </w:tr>
      <w:tr w:rsidR="00391D9B" w:rsidRPr="00963800" w:rsidTr="00AA6E06">
        <w:trPr>
          <w:trHeight w:val="300"/>
          <w:jc w:val="center"/>
        </w:trPr>
        <w:tc>
          <w:tcPr>
            <w:tcW w:w="1998" w:type="dxa"/>
            <w:shd w:val="clear" w:color="auto" w:fill="auto"/>
            <w:noWrap/>
            <w:vAlign w:val="center"/>
            <w:hideMark/>
          </w:tcPr>
          <w:p w:rsidR="00391D9B" w:rsidRPr="00963800" w:rsidRDefault="00391D9B" w:rsidP="00AA6E06">
            <w:pPr>
              <w:jc w:val="center"/>
              <w:rPr>
                <w:sz w:val="28"/>
                <w:szCs w:val="28"/>
              </w:rPr>
            </w:pPr>
            <w:r w:rsidRPr="00963800">
              <w:rPr>
                <w:color w:val="000000"/>
                <w:sz w:val="28"/>
                <w:szCs w:val="28"/>
              </w:rPr>
              <w:t>21.06.2018 04:00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35,78</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35,49</w:t>
            </w:r>
          </w:p>
        </w:tc>
        <w:tc>
          <w:tcPr>
            <w:tcW w:w="2126"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0,29</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0,82</w:t>
            </w:r>
          </w:p>
        </w:tc>
      </w:tr>
      <w:tr w:rsidR="00391D9B" w:rsidRPr="00963800" w:rsidTr="00AA6E06">
        <w:trPr>
          <w:trHeight w:val="300"/>
          <w:jc w:val="center"/>
        </w:trPr>
        <w:tc>
          <w:tcPr>
            <w:tcW w:w="1998" w:type="dxa"/>
            <w:shd w:val="clear" w:color="auto" w:fill="auto"/>
            <w:noWrap/>
            <w:vAlign w:val="center"/>
            <w:hideMark/>
          </w:tcPr>
          <w:p w:rsidR="00391D9B" w:rsidRPr="00963800" w:rsidRDefault="00391D9B" w:rsidP="00AA6E06">
            <w:pPr>
              <w:jc w:val="center"/>
              <w:rPr>
                <w:sz w:val="28"/>
                <w:szCs w:val="28"/>
              </w:rPr>
            </w:pPr>
            <w:r w:rsidRPr="00963800">
              <w:rPr>
                <w:color w:val="000000"/>
                <w:sz w:val="28"/>
                <w:szCs w:val="28"/>
              </w:rPr>
              <w:t>21.06.2018 05:00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32,71</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32,57</w:t>
            </w:r>
          </w:p>
        </w:tc>
        <w:tc>
          <w:tcPr>
            <w:tcW w:w="2126"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0,14</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0,43</w:t>
            </w:r>
          </w:p>
        </w:tc>
      </w:tr>
      <w:tr w:rsidR="00391D9B" w:rsidRPr="00963800" w:rsidTr="00AA6E06">
        <w:trPr>
          <w:trHeight w:val="300"/>
          <w:jc w:val="center"/>
        </w:trPr>
        <w:tc>
          <w:tcPr>
            <w:tcW w:w="1998" w:type="dxa"/>
            <w:shd w:val="clear" w:color="auto" w:fill="auto"/>
            <w:noWrap/>
            <w:vAlign w:val="center"/>
            <w:hideMark/>
          </w:tcPr>
          <w:p w:rsidR="00391D9B" w:rsidRPr="00963800" w:rsidRDefault="00391D9B" w:rsidP="00AA6E06">
            <w:pPr>
              <w:jc w:val="center"/>
              <w:rPr>
                <w:sz w:val="28"/>
                <w:szCs w:val="28"/>
              </w:rPr>
            </w:pPr>
            <w:r w:rsidRPr="00963800">
              <w:rPr>
                <w:color w:val="000000"/>
                <w:sz w:val="28"/>
                <w:szCs w:val="28"/>
              </w:rPr>
              <w:lastRenderedPageBreak/>
              <w:t>21.06.2018 06:00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34,34</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34,01</w:t>
            </w:r>
          </w:p>
        </w:tc>
        <w:tc>
          <w:tcPr>
            <w:tcW w:w="2126"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0,33</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0,96</w:t>
            </w:r>
          </w:p>
        </w:tc>
      </w:tr>
      <w:tr w:rsidR="00391D9B" w:rsidRPr="00963800" w:rsidTr="00AA6E06">
        <w:trPr>
          <w:trHeight w:val="300"/>
          <w:jc w:val="center"/>
        </w:trPr>
        <w:tc>
          <w:tcPr>
            <w:tcW w:w="1998" w:type="dxa"/>
            <w:shd w:val="clear" w:color="auto" w:fill="auto"/>
            <w:noWrap/>
            <w:vAlign w:val="center"/>
            <w:hideMark/>
          </w:tcPr>
          <w:p w:rsidR="00391D9B" w:rsidRPr="00963800" w:rsidRDefault="00391D9B" w:rsidP="00AA6E06">
            <w:pPr>
              <w:jc w:val="center"/>
              <w:rPr>
                <w:sz w:val="28"/>
                <w:szCs w:val="28"/>
              </w:rPr>
            </w:pPr>
            <w:r w:rsidRPr="00963800">
              <w:rPr>
                <w:color w:val="000000"/>
                <w:sz w:val="28"/>
                <w:szCs w:val="28"/>
              </w:rPr>
              <w:t>21.06.2018 07:00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37,78</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38,63</w:t>
            </w:r>
          </w:p>
        </w:tc>
        <w:tc>
          <w:tcPr>
            <w:tcW w:w="2126"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0,85</w:t>
            </w:r>
          </w:p>
        </w:tc>
        <w:tc>
          <w:tcPr>
            <w:tcW w:w="1985" w:type="dxa"/>
            <w:shd w:val="clear" w:color="auto" w:fill="auto"/>
            <w:noWrap/>
            <w:vAlign w:val="center"/>
            <w:hideMark/>
          </w:tcPr>
          <w:p w:rsidR="00391D9B" w:rsidRPr="00963800" w:rsidRDefault="00391D9B" w:rsidP="00AA6E06">
            <w:pPr>
              <w:ind w:firstLine="709"/>
              <w:rPr>
                <w:color w:val="000000"/>
                <w:sz w:val="28"/>
                <w:szCs w:val="28"/>
              </w:rPr>
            </w:pPr>
            <w:r w:rsidRPr="00963800">
              <w:rPr>
                <w:color w:val="000000"/>
                <w:sz w:val="28"/>
                <w:szCs w:val="28"/>
              </w:rPr>
              <w:t>-2,24</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21.06.2018 0</w:t>
            </w:r>
            <w:r w:rsidRPr="00963800">
              <w:rPr>
                <w:color w:val="000000"/>
                <w:sz w:val="28"/>
                <w:szCs w:val="28"/>
                <w:lang w:val="en-US"/>
              </w:rPr>
              <w:t>8</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47,94</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48,66</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0,72</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-1,50</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21.06.2018 0</w:t>
            </w:r>
            <w:r w:rsidRPr="00963800">
              <w:rPr>
                <w:color w:val="000000"/>
                <w:sz w:val="28"/>
                <w:szCs w:val="28"/>
                <w:lang w:val="en-US"/>
              </w:rPr>
              <w:t>9</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56,25</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58,18</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1,93</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-3,43</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10</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60,46</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62,95</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2,49</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-4,11</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11</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63,29</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65,27</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1,98</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-3,13</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12</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61,37</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63,76</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2,39</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-3,89</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13</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61,22</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62,39</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1,17</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-1,91</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14</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59,16</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61,22</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2,06</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-3,48</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15</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59,61</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61,58</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1,97</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-3,30</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16</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59,63</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60,19</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0,56</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-0,93</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17</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56,29</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55,99</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0,30</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0,53</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18</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55,81</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54,97</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0,84</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1,50</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19</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51,09</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52,45</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1,36</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-2,66</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20</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52,82</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54,13</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1,31</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-2,48</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21</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55,11</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55,99</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0,88</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-1,60</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22</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55,03</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55,7</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0,67</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-1,22</w:t>
            </w:r>
          </w:p>
        </w:tc>
      </w:tr>
      <w:tr w:rsidR="00391D9B" w:rsidRPr="00963800" w:rsidTr="00AA6E06">
        <w:trPr>
          <w:trHeight w:val="300"/>
          <w:jc w:val="center"/>
        </w:trPr>
        <w:tc>
          <w:tcPr>
            <w:tcW w:w="1998" w:type="dxa"/>
            <w:shd w:val="clear" w:color="auto" w:fill="auto"/>
            <w:noWrap/>
            <w:vAlign w:val="center"/>
          </w:tcPr>
          <w:p w:rsidR="00391D9B" w:rsidRPr="00963800" w:rsidRDefault="00391D9B" w:rsidP="00AA6E06">
            <w:pPr>
              <w:jc w:val="center"/>
              <w:rPr>
                <w:color w:val="000000"/>
                <w:sz w:val="28"/>
                <w:szCs w:val="28"/>
              </w:rPr>
            </w:pPr>
            <w:r w:rsidRPr="00963800">
              <w:rPr>
                <w:color w:val="000000"/>
                <w:sz w:val="28"/>
                <w:szCs w:val="28"/>
              </w:rPr>
              <w:t xml:space="preserve">21.06.2018 </w:t>
            </w:r>
            <w:r w:rsidRPr="00963800">
              <w:rPr>
                <w:color w:val="000000"/>
                <w:sz w:val="28"/>
                <w:szCs w:val="28"/>
                <w:lang w:val="en-US"/>
              </w:rPr>
              <w:t>23</w:t>
            </w:r>
            <w:r w:rsidRPr="00963800">
              <w:rPr>
                <w:color w:val="000000"/>
                <w:sz w:val="28"/>
                <w:szCs w:val="28"/>
              </w:rPr>
              <w:t>:00</w:t>
            </w:r>
          </w:p>
        </w:tc>
        <w:tc>
          <w:tcPr>
            <w:tcW w:w="1701"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53,08</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54,95</w:t>
            </w:r>
          </w:p>
        </w:tc>
        <w:tc>
          <w:tcPr>
            <w:tcW w:w="2126"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1,87</w:t>
            </w:r>
          </w:p>
        </w:tc>
        <w:tc>
          <w:tcPr>
            <w:tcW w:w="1985" w:type="dxa"/>
            <w:shd w:val="clear" w:color="auto" w:fill="auto"/>
            <w:noWrap/>
            <w:vAlign w:val="center"/>
          </w:tcPr>
          <w:p w:rsidR="00391D9B" w:rsidRPr="00963800" w:rsidRDefault="00391D9B" w:rsidP="00AA6E06">
            <w:pPr>
              <w:ind w:firstLine="709"/>
              <w:rPr>
                <w:color w:val="000000"/>
                <w:sz w:val="28"/>
                <w:szCs w:val="28"/>
              </w:rPr>
            </w:pPr>
            <w:r w:rsidRPr="00963800">
              <w:rPr>
                <w:color w:val="000000"/>
                <w:sz w:val="28"/>
                <w:szCs w:val="28"/>
              </w:rPr>
              <w:t>-3,53</w:t>
            </w:r>
          </w:p>
        </w:tc>
      </w:tr>
    </w:tbl>
    <w:p w:rsidR="00391D9B" w:rsidRPr="00963800" w:rsidRDefault="00391D9B" w:rsidP="002866E6">
      <w:pPr>
        <w:ind w:firstLine="709"/>
        <w:jc w:val="both"/>
        <w:rPr>
          <w:color w:val="000000"/>
          <w:sz w:val="28"/>
          <w:szCs w:val="28"/>
        </w:rPr>
      </w:pPr>
    </w:p>
    <w:p w:rsidR="00391D9B" w:rsidRDefault="008647F5" w:rsidP="002866E6">
      <w:pPr>
        <w:ind w:firstLine="709"/>
        <w:jc w:val="both"/>
        <w:rPr>
          <w:color w:val="000000"/>
          <w:sz w:val="28"/>
          <w:szCs w:val="28"/>
        </w:rPr>
      </w:pPr>
      <w:r>
        <w:rPr>
          <w:color w:val="000000"/>
          <w:sz w:val="28"/>
          <w:szCs w:val="28"/>
        </w:rPr>
        <w:t>Численное з</w:t>
      </w:r>
      <w:r w:rsidR="00391D9B" w:rsidRPr="00963800">
        <w:rPr>
          <w:color w:val="000000"/>
          <w:sz w:val="28"/>
          <w:szCs w:val="28"/>
        </w:rPr>
        <w:t>начение максимальной ошибки</w:t>
      </w:r>
      <w:r>
        <w:rPr>
          <w:color w:val="000000"/>
          <w:sz w:val="28"/>
          <w:szCs w:val="28"/>
        </w:rPr>
        <w:t xml:space="preserve"> в ходе проведения эксперимента</w:t>
      </w:r>
      <w:r w:rsidR="00391D9B" w:rsidRPr="00963800">
        <w:rPr>
          <w:color w:val="000000"/>
          <w:sz w:val="28"/>
          <w:szCs w:val="28"/>
        </w:rPr>
        <w:t xml:space="preserve"> </w:t>
      </w:r>
      <w:r>
        <w:rPr>
          <w:color w:val="000000"/>
          <w:sz w:val="28"/>
          <w:szCs w:val="28"/>
        </w:rPr>
        <w:t xml:space="preserve">составляет </w:t>
      </w:r>
      <w:r w:rsidR="00391D9B" w:rsidRPr="00963800">
        <w:rPr>
          <w:color w:val="000000"/>
          <w:sz w:val="28"/>
          <w:szCs w:val="28"/>
        </w:rPr>
        <w:t xml:space="preserve">4,11% (10-й час 21 июня 2018г.). </w:t>
      </w:r>
      <w:r>
        <w:rPr>
          <w:color w:val="000000"/>
          <w:sz w:val="28"/>
          <w:szCs w:val="28"/>
        </w:rPr>
        <w:t>Численное з</w:t>
      </w:r>
      <w:r w:rsidR="00391D9B" w:rsidRPr="00963800">
        <w:rPr>
          <w:color w:val="000000"/>
          <w:sz w:val="28"/>
          <w:szCs w:val="28"/>
        </w:rPr>
        <w:t xml:space="preserve">начение минимальной ошибки </w:t>
      </w:r>
      <w:r>
        <w:rPr>
          <w:color w:val="000000"/>
          <w:sz w:val="28"/>
          <w:szCs w:val="28"/>
        </w:rPr>
        <w:t>-</w:t>
      </w:r>
      <w:r w:rsidR="00391D9B" w:rsidRPr="00963800">
        <w:rPr>
          <w:color w:val="000000"/>
          <w:sz w:val="28"/>
          <w:szCs w:val="28"/>
        </w:rPr>
        <w:t xml:space="preserve"> 0,06 (2-й час 21 июня 2018г.). Наибольшие ошибки наблюдались в период с 9го по 15й час суток.</w:t>
      </w:r>
    </w:p>
    <w:p w:rsidR="00391D9B" w:rsidRDefault="00391D9B" w:rsidP="002866E6">
      <w:pPr>
        <w:ind w:firstLine="709"/>
        <w:jc w:val="both"/>
        <w:rPr>
          <w:color w:val="000000"/>
          <w:sz w:val="28"/>
          <w:szCs w:val="28"/>
        </w:rPr>
      </w:pPr>
    </w:p>
    <w:p w:rsidR="00AA6E06" w:rsidRDefault="00AA6E06" w:rsidP="002866E6">
      <w:pPr>
        <w:ind w:firstLine="709"/>
        <w:jc w:val="both"/>
        <w:rPr>
          <w:color w:val="000000"/>
          <w:sz w:val="28"/>
          <w:szCs w:val="28"/>
        </w:rPr>
      </w:pPr>
    </w:p>
    <w:p w:rsidR="00AA6E06" w:rsidRPr="00963800" w:rsidRDefault="00AA6E06" w:rsidP="002866E6">
      <w:pPr>
        <w:ind w:firstLine="709"/>
        <w:jc w:val="both"/>
        <w:rPr>
          <w:color w:val="000000"/>
          <w:sz w:val="28"/>
          <w:szCs w:val="28"/>
        </w:rPr>
      </w:pPr>
    </w:p>
    <w:p w:rsidR="00391D9B" w:rsidRPr="00963800" w:rsidRDefault="00391D9B" w:rsidP="002866E6">
      <w:pPr>
        <w:ind w:firstLine="709"/>
        <w:jc w:val="both"/>
        <w:rPr>
          <w:color w:val="000000"/>
          <w:sz w:val="28"/>
          <w:szCs w:val="28"/>
        </w:rPr>
      </w:pPr>
      <w:r>
        <w:rPr>
          <w:sz w:val="28"/>
          <w:szCs w:val="28"/>
        </w:rPr>
        <w:lastRenderedPageBreak/>
        <w:t xml:space="preserve">Таблица </w:t>
      </w:r>
      <w:r w:rsidR="00AA6E06">
        <w:rPr>
          <w:sz w:val="28"/>
          <w:szCs w:val="28"/>
        </w:rPr>
        <w:t>5.5</w:t>
      </w:r>
      <w:r w:rsidRPr="00AE2A0B">
        <w:rPr>
          <w:sz w:val="28"/>
          <w:szCs w:val="28"/>
        </w:rPr>
        <w:t xml:space="preserve"> –</w:t>
      </w:r>
      <w:r w:rsidRPr="00963800">
        <w:rPr>
          <w:color w:val="000000"/>
          <w:sz w:val="28"/>
          <w:szCs w:val="28"/>
        </w:rPr>
        <w:t xml:space="preserve">Числовые характеристики ошибок </w:t>
      </w:r>
      <w:r>
        <w:rPr>
          <w:color w:val="000000"/>
          <w:sz w:val="28"/>
          <w:szCs w:val="28"/>
        </w:rPr>
        <w:t>прогнозирование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5"/>
        <w:gridCol w:w="3115"/>
        <w:gridCol w:w="3115"/>
      </w:tblGrid>
      <w:tr w:rsidR="0072197C" w:rsidRPr="0072197C" w:rsidTr="0072197C">
        <w:tc>
          <w:tcPr>
            <w:tcW w:w="9345" w:type="dxa"/>
            <w:gridSpan w:val="3"/>
            <w:shd w:val="clear" w:color="auto" w:fill="auto"/>
          </w:tcPr>
          <w:p w:rsidR="00391D9B" w:rsidRPr="0072197C" w:rsidRDefault="00391D9B" w:rsidP="002866E6">
            <w:pPr>
              <w:ind w:firstLine="709"/>
              <w:jc w:val="center"/>
              <w:rPr>
                <w:color w:val="000000"/>
                <w:sz w:val="28"/>
                <w:szCs w:val="28"/>
              </w:rPr>
            </w:pPr>
            <w:r w:rsidRPr="0072197C">
              <w:rPr>
                <w:color w:val="000000"/>
                <w:sz w:val="28"/>
                <w:szCs w:val="28"/>
              </w:rPr>
              <w:t>Числовая характеристика</w:t>
            </w:r>
          </w:p>
        </w:tc>
      </w:tr>
      <w:tr w:rsidR="0072197C" w:rsidRPr="0072197C" w:rsidTr="00AA6E06">
        <w:tc>
          <w:tcPr>
            <w:tcW w:w="3115" w:type="dxa"/>
            <w:shd w:val="clear" w:color="auto" w:fill="auto"/>
            <w:vAlign w:val="center"/>
          </w:tcPr>
          <w:p w:rsidR="00391D9B" w:rsidRPr="0072197C" w:rsidRDefault="00391D9B" w:rsidP="00AA6E06">
            <w:pPr>
              <w:jc w:val="center"/>
              <w:rPr>
                <w:color w:val="000000"/>
                <w:sz w:val="28"/>
                <w:szCs w:val="28"/>
              </w:rPr>
            </w:pPr>
            <w:r w:rsidRPr="0072197C">
              <w:rPr>
                <w:color w:val="000000"/>
                <w:sz w:val="28"/>
                <w:szCs w:val="28"/>
              </w:rPr>
              <w:t xml:space="preserve">Математическое ожидание  </w:t>
            </w:r>
            <m:oMath>
              <m:r>
                <w:rPr>
                  <w:rFonts w:ascii="Cambria Math" w:hAnsi="Cambria Math"/>
                  <w:color w:val="000000"/>
                  <w:sz w:val="28"/>
                  <w:szCs w:val="28"/>
                  <w:lang w:val="en-US"/>
                </w:rPr>
                <m:t>M</m:t>
              </m:r>
              <m:r>
                <m:rPr>
                  <m:sty m:val="p"/>
                </m:rPr>
                <w:rPr>
                  <w:rFonts w:ascii="Cambria Math" w:hAnsi="Cambria Math"/>
                  <w:color w:val="000000"/>
                  <w:sz w:val="28"/>
                  <w:szCs w:val="28"/>
                </w:rPr>
                <m:t>(</m:t>
              </m:r>
              <m:sSub>
                <m:sSubPr>
                  <m:ctrlPr>
                    <w:rPr>
                      <w:rFonts w:ascii="Cambria Math" w:hAnsi="Cambria Math"/>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j</m:t>
                  </m:r>
                </m:sub>
              </m:sSub>
              <m:r>
                <w:rPr>
                  <w:rFonts w:ascii="Cambria Math" w:eastAsia="Cambria Math" w:hAnsi="Cambria Math" w:cs="Cambria Math"/>
                  <w:color w:val="000000"/>
                  <w:sz w:val="28"/>
                  <w:szCs w:val="28"/>
                </w:rPr>
                <m:t>)</m:t>
              </m:r>
            </m:oMath>
          </w:p>
        </w:tc>
        <w:tc>
          <w:tcPr>
            <w:tcW w:w="3115" w:type="dxa"/>
            <w:shd w:val="clear" w:color="auto" w:fill="auto"/>
            <w:vAlign w:val="center"/>
          </w:tcPr>
          <w:p w:rsidR="00391D9B" w:rsidRPr="0072197C" w:rsidRDefault="00391D9B" w:rsidP="00AA6E06">
            <w:pPr>
              <w:jc w:val="center"/>
              <w:rPr>
                <w:color w:val="000000"/>
                <w:sz w:val="28"/>
                <w:szCs w:val="28"/>
              </w:rPr>
            </w:pPr>
            <w:r w:rsidRPr="0072197C">
              <w:rPr>
                <w:color w:val="000000"/>
                <w:sz w:val="28"/>
                <w:szCs w:val="28"/>
              </w:rPr>
              <w:t>Дисперсия</w:t>
            </w:r>
            <m:oMath>
              <m:r>
                <w:rPr>
                  <w:rFonts w:ascii="Cambria Math" w:hAnsi="Cambria Math"/>
                  <w:color w:val="000000"/>
                  <w:sz w:val="28"/>
                  <w:szCs w:val="28"/>
                </w:rPr>
                <m:t xml:space="preserve"> </m:t>
              </m:r>
              <m:r>
                <w:rPr>
                  <w:rFonts w:ascii="Cambria Math" w:hAnsi="Cambria Math"/>
                  <w:color w:val="000000"/>
                  <w:sz w:val="28"/>
                  <w:szCs w:val="28"/>
                  <w:lang w:val="en-US"/>
                </w:rPr>
                <m:t>D</m:t>
              </m:r>
              <m:r>
                <m:rPr>
                  <m:sty m:val="p"/>
                </m:rPr>
                <w:rPr>
                  <w:rFonts w:ascii="Cambria Math" w:hAnsi="Cambria Math"/>
                  <w:color w:val="000000"/>
                  <w:sz w:val="28"/>
                  <w:szCs w:val="28"/>
                </w:rPr>
                <m:t>(</m:t>
              </m:r>
              <m:sSub>
                <m:sSubPr>
                  <m:ctrlPr>
                    <w:rPr>
                      <w:rFonts w:ascii="Cambria Math" w:hAnsi="Cambria Math"/>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j</m:t>
                  </m:r>
                </m:sub>
              </m:sSub>
              <m:r>
                <w:rPr>
                  <w:rFonts w:ascii="Cambria Math" w:eastAsia="Cambria Math" w:hAnsi="Cambria Math" w:cs="Cambria Math"/>
                  <w:color w:val="000000"/>
                  <w:sz w:val="28"/>
                  <w:szCs w:val="28"/>
                </w:rPr>
                <m:t>)</m:t>
              </m:r>
            </m:oMath>
          </w:p>
        </w:tc>
        <w:tc>
          <w:tcPr>
            <w:tcW w:w="3115" w:type="dxa"/>
            <w:shd w:val="clear" w:color="auto" w:fill="auto"/>
            <w:vAlign w:val="center"/>
          </w:tcPr>
          <w:p w:rsidR="00391D9B" w:rsidRPr="0072197C" w:rsidRDefault="00391D9B" w:rsidP="00AA6E06">
            <w:pPr>
              <w:jc w:val="center"/>
              <w:rPr>
                <w:color w:val="000000"/>
                <w:sz w:val="28"/>
                <w:szCs w:val="28"/>
              </w:rPr>
            </w:pPr>
            <w:r w:rsidRPr="0072197C">
              <w:rPr>
                <w:color w:val="000000"/>
                <w:sz w:val="28"/>
                <w:szCs w:val="28"/>
              </w:rPr>
              <w:t>Среднеквадратическое отклонение</w:t>
            </w:r>
            <m:oMath>
              <m:r>
                <w:rPr>
                  <w:rFonts w:ascii="Cambria Math" w:hAnsi="Cambria Math"/>
                  <w:color w:val="000000"/>
                  <w:sz w:val="28"/>
                  <w:szCs w:val="28"/>
                </w:rPr>
                <m:t xml:space="preserve"> </m:t>
              </m:r>
              <m:r>
                <w:rPr>
                  <w:rFonts w:ascii="Cambria Math" w:hAnsi="Cambria Math"/>
                  <w:color w:val="000000"/>
                  <w:sz w:val="28"/>
                  <w:szCs w:val="28"/>
                  <w:lang w:val="en-US"/>
                </w:rPr>
                <m:t>σ</m:t>
              </m:r>
              <m:r>
                <m:rPr>
                  <m:sty m:val="p"/>
                </m:rPr>
                <w:rPr>
                  <w:rFonts w:ascii="Cambria Math" w:hAnsi="Cambria Math"/>
                  <w:color w:val="000000"/>
                  <w:sz w:val="28"/>
                  <w:szCs w:val="28"/>
                </w:rPr>
                <m:t>(</m:t>
              </m:r>
              <m:sSub>
                <m:sSubPr>
                  <m:ctrlPr>
                    <w:rPr>
                      <w:rFonts w:ascii="Cambria Math" w:hAnsi="Cambria Math"/>
                      <w:color w:val="000000"/>
                      <w:sz w:val="28"/>
                      <w:szCs w:val="28"/>
                    </w:rPr>
                  </m:ctrlPr>
                </m:sSubPr>
                <m:e>
                  <m:r>
                    <w:rPr>
                      <w:rFonts w:ascii="Cambria Math" w:hAnsi="Cambria Math"/>
                      <w:color w:val="000000"/>
                      <w:sz w:val="28"/>
                      <w:szCs w:val="28"/>
                    </w:rPr>
                    <m:t>δ</m:t>
                  </m:r>
                </m:e>
                <m:sub>
                  <m:r>
                    <w:rPr>
                      <w:rFonts w:ascii="Cambria Math" w:hAnsi="Cambria Math"/>
                      <w:color w:val="000000"/>
                      <w:sz w:val="28"/>
                      <w:szCs w:val="28"/>
                    </w:rPr>
                    <m:t>j</m:t>
                  </m:r>
                </m:sub>
              </m:sSub>
              <m:r>
                <w:rPr>
                  <w:rFonts w:ascii="Cambria Math" w:eastAsia="Cambria Math" w:hAnsi="Cambria Math" w:cs="Cambria Math"/>
                  <w:color w:val="000000"/>
                  <w:sz w:val="28"/>
                  <w:szCs w:val="28"/>
                </w:rPr>
                <m:t>)</m:t>
              </m:r>
            </m:oMath>
          </w:p>
        </w:tc>
      </w:tr>
      <w:tr w:rsidR="0072197C" w:rsidRPr="0072197C" w:rsidTr="00AA6E06">
        <w:trPr>
          <w:trHeight w:val="488"/>
        </w:trPr>
        <w:tc>
          <w:tcPr>
            <w:tcW w:w="3115" w:type="dxa"/>
            <w:shd w:val="clear" w:color="auto" w:fill="auto"/>
            <w:vAlign w:val="center"/>
          </w:tcPr>
          <w:p w:rsidR="00391D9B" w:rsidRPr="0072197C" w:rsidRDefault="00391D9B" w:rsidP="00AA6E06">
            <w:pPr>
              <w:ind w:firstLine="709"/>
              <w:rPr>
                <w:rFonts w:eastAsia="Calibri"/>
                <w:color w:val="000000"/>
                <w:sz w:val="28"/>
                <w:szCs w:val="28"/>
                <w:lang w:eastAsia="en-US"/>
              </w:rPr>
            </w:pPr>
            <w:r w:rsidRPr="0072197C">
              <w:rPr>
                <w:color w:val="000000"/>
                <w:sz w:val="28"/>
                <w:szCs w:val="28"/>
              </w:rPr>
              <w:t>0,014</w:t>
            </w:r>
          </w:p>
        </w:tc>
        <w:tc>
          <w:tcPr>
            <w:tcW w:w="3115" w:type="dxa"/>
            <w:shd w:val="clear" w:color="auto" w:fill="auto"/>
            <w:vAlign w:val="center"/>
          </w:tcPr>
          <w:p w:rsidR="00391D9B" w:rsidRPr="0072197C" w:rsidRDefault="00391D9B" w:rsidP="00AA6E06">
            <w:pPr>
              <w:ind w:firstLine="709"/>
              <w:rPr>
                <w:color w:val="000000"/>
                <w:sz w:val="28"/>
                <w:szCs w:val="28"/>
              </w:rPr>
            </w:pPr>
            <w:r w:rsidRPr="0072197C">
              <w:rPr>
                <w:color w:val="000000"/>
                <w:sz w:val="28"/>
                <w:szCs w:val="28"/>
              </w:rPr>
              <w:t>0,0004</w:t>
            </w:r>
          </w:p>
        </w:tc>
        <w:tc>
          <w:tcPr>
            <w:tcW w:w="3115" w:type="dxa"/>
            <w:shd w:val="clear" w:color="auto" w:fill="auto"/>
            <w:vAlign w:val="center"/>
          </w:tcPr>
          <w:p w:rsidR="00391D9B" w:rsidRPr="0072197C" w:rsidRDefault="00391D9B" w:rsidP="00AA6E06">
            <w:pPr>
              <w:ind w:firstLine="709"/>
              <w:rPr>
                <w:color w:val="000000"/>
                <w:sz w:val="28"/>
                <w:szCs w:val="28"/>
              </w:rPr>
            </w:pPr>
            <w:r w:rsidRPr="0072197C">
              <w:rPr>
                <w:color w:val="000000"/>
                <w:sz w:val="28"/>
                <w:szCs w:val="28"/>
              </w:rPr>
              <w:t>0,0187</w:t>
            </w:r>
          </w:p>
        </w:tc>
      </w:tr>
    </w:tbl>
    <w:p w:rsidR="00391D9B" w:rsidRPr="00963800" w:rsidRDefault="00391D9B" w:rsidP="002866E6">
      <w:pPr>
        <w:ind w:firstLine="709"/>
        <w:jc w:val="both"/>
        <w:rPr>
          <w:color w:val="000000"/>
          <w:sz w:val="28"/>
          <w:szCs w:val="28"/>
        </w:rPr>
      </w:pPr>
    </w:p>
    <w:p w:rsidR="00E4718E" w:rsidRPr="00920FCC" w:rsidRDefault="00E4718E" w:rsidP="002866E6">
      <w:pPr>
        <w:ind w:firstLine="709"/>
        <w:jc w:val="both"/>
        <w:rPr>
          <w:sz w:val="28"/>
          <w:szCs w:val="28"/>
        </w:rPr>
      </w:pPr>
      <w:r w:rsidRPr="00920FCC">
        <w:rPr>
          <w:sz w:val="28"/>
          <w:szCs w:val="28"/>
        </w:rPr>
        <w:t>Получен комплекс характеристик, анализ которого позволил сделать следующий вывод: при использовании предложенной глубокой нейронной сети для краткосрочного прогнозирования на сутки вперед значение средней абсолютной ошибки прогноза (MAPE) составляет 1,922%. Расчет значения средней абсолютной ошибки прогноза (MAPE) проводили по формуле (2)</w:t>
      </w:r>
      <w:r w:rsidR="00920FCC" w:rsidRPr="00920FCC">
        <w:rPr>
          <w:sz w:val="28"/>
          <w:szCs w:val="28"/>
        </w:rPr>
        <w:t xml:space="preserve"> </w:t>
      </w:r>
      <w:r w:rsidR="00920FCC" w:rsidRPr="00DC1329">
        <w:rPr>
          <w:sz w:val="28"/>
          <w:szCs w:val="28"/>
        </w:rPr>
        <w:t>[</w:t>
      </w:r>
      <w:r w:rsidR="000E1026" w:rsidRPr="00D96985">
        <w:rPr>
          <w:sz w:val="28"/>
          <w:szCs w:val="28"/>
        </w:rPr>
        <w:t>3</w:t>
      </w:r>
      <w:r w:rsidR="00920FCC" w:rsidRPr="00DC1329">
        <w:rPr>
          <w:sz w:val="28"/>
          <w:szCs w:val="28"/>
        </w:rPr>
        <w:t>]</w:t>
      </w:r>
      <w:r w:rsidR="00B8265A" w:rsidRPr="00920FCC">
        <w:rPr>
          <w:sz w:val="28"/>
          <w:szCs w:val="28"/>
        </w:rPr>
        <w:t>.</w:t>
      </w:r>
    </w:p>
    <w:p w:rsidR="00E4718E" w:rsidRPr="00920FCC" w:rsidRDefault="00E4718E" w:rsidP="002866E6">
      <w:pPr>
        <w:ind w:firstLine="709"/>
        <w:jc w:val="both"/>
        <w:rPr>
          <w:sz w:val="28"/>
          <w:szCs w:val="28"/>
        </w:rPr>
      </w:pPr>
      <w:r w:rsidRPr="00920FCC">
        <w:rPr>
          <w:sz w:val="28"/>
          <w:szCs w:val="28"/>
        </w:rPr>
        <w:t>Дополнительно установлено, что необходимо учитывать температуру окружающей среды, так как климат Казахстана предполагает динамические колебания температуры в пределах [0] градусов в сутки. Введение параметра температуры в обучающую выборку позволило улучшить результаты прогнозирования на 1%. Введение в обучающую выборку параметра Q, указывающего на принадлежность дня к выходному или рабочему, позволило уменьшить значение средней абсолютной ошибки на 0,2%</w:t>
      </w:r>
      <w:r w:rsidR="00920FCC">
        <w:rPr>
          <w:sz w:val="28"/>
          <w:szCs w:val="28"/>
        </w:rPr>
        <w:t xml:space="preserve"> </w:t>
      </w:r>
      <w:r w:rsidR="00920FCC" w:rsidRPr="00DC1329">
        <w:rPr>
          <w:sz w:val="28"/>
          <w:szCs w:val="28"/>
        </w:rPr>
        <w:t>[</w:t>
      </w:r>
      <w:r w:rsidR="000E1026" w:rsidRPr="00D96985">
        <w:rPr>
          <w:sz w:val="28"/>
          <w:szCs w:val="28"/>
        </w:rPr>
        <w:t>3</w:t>
      </w:r>
      <w:r w:rsidR="00920FCC" w:rsidRPr="00DC1329">
        <w:rPr>
          <w:sz w:val="28"/>
          <w:szCs w:val="28"/>
        </w:rPr>
        <w:t>]</w:t>
      </w:r>
      <w:r w:rsidR="00B8265A" w:rsidRPr="00920FCC">
        <w:rPr>
          <w:sz w:val="28"/>
          <w:szCs w:val="28"/>
        </w:rPr>
        <w:t>.</w:t>
      </w:r>
    </w:p>
    <w:p w:rsidR="00300BBA" w:rsidRPr="00BF4A40" w:rsidRDefault="00300BBA" w:rsidP="002866E6">
      <w:pPr>
        <w:ind w:firstLine="709"/>
        <w:rPr>
          <w:sz w:val="28"/>
          <w:szCs w:val="28"/>
        </w:rPr>
      </w:pPr>
    </w:p>
    <w:p w:rsidR="00021312" w:rsidRPr="00ED4D52" w:rsidRDefault="00BF4A40" w:rsidP="00ED4D52">
      <w:pPr>
        <w:ind w:firstLine="709"/>
        <w:jc w:val="both"/>
        <w:rPr>
          <w:b/>
          <w:sz w:val="28"/>
          <w:szCs w:val="28"/>
        </w:rPr>
      </w:pPr>
      <w:r w:rsidRPr="00BF4A40">
        <w:rPr>
          <w:b/>
          <w:sz w:val="28"/>
          <w:szCs w:val="28"/>
        </w:rPr>
        <w:t xml:space="preserve">5.5 </w:t>
      </w:r>
      <w:r w:rsidR="00300BBA" w:rsidRPr="00BF4A40">
        <w:rPr>
          <w:b/>
          <w:sz w:val="28"/>
          <w:szCs w:val="28"/>
        </w:rPr>
        <w:t>П</w:t>
      </w:r>
      <w:r w:rsidRPr="00BF4A40">
        <w:rPr>
          <w:b/>
          <w:sz w:val="28"/>
          <w:szCs w:val="28"/>
        </w:rPr>
        <w:t>рактическая реализация системы поддержки принятия диспетчерских решений</w:t>
      </w:r>
    </w:p>
    <w:p w:rsidR="00021312" w:rsidRPr="00112D38" w:rsidRDefault="00021312" w:rsidP="002866E6">
      <w:pPr>
        <w:ind w:firstLine="709"/>
        <w:jc w:val="both"/>
        <w:rPr>
          <w:sz w:val="28"/>
          <w:szCs w:val="28"/>
        </w:rPr>
      </w:pPr>
      <w:r w:rsidRPr="00BF4A40">
        <w:rPr>
          <w:sz w:val="28"/>
          <w:szCs w:val="28"/>
        </w:rPr>
        <w:t xml:space="preserve">Основной особенностью работы энергетической системы является непрерывный процесс производства, распределения и потребления электрической энергии. Оптимальное распределение энергопотоков между участниками энергетического рынка напрямую влияет на качество электрической энергии. Так резкие скачки потребляемой энергии в периоды максимумов нагрузки могут привести к перегрузке и досрочному износу оборудования и понижению надежности функционирования энергосистемы в целом. </w:t>
      </w:r>
      <w:r w:rsidRPr="00112D38">
        <w:rPr>
          <w:sz w:val="28"/>
          <w:szCs w:val="28"/>
        </w:rPr>
        <w:t xml:space="preserve">Нагрузка на оборудование и линии электропередач напрямую зависит от потребления энергии </w:t>
      </w:r>
      <w:r w:rsidR="00920FCC" w:rsidRPr="00DC1329">
        <w:rPr>
          <w:sz w:val="28"/>
          <w:szCs w:val="28"/>
        </w:rPr>
        <w:t>[</w:t>
      </w:r>
      <w:r w:rsidR="000E1026">
        <w:rPr>
          <w:sz w:val="28"/>
          <w:szCs w:val="28"/>
        </w:rPr>
        <w:t>64</w:t>
      </w:r>
      <w:r w:rsidR="00920FCC" w:rsidRPr="00DC1329">
        <w:rPr>
          <w:sz w:val="28"/>
          <w:szCs w:val="28"/>
        </w:rPr>
        <w:t>]</w:t>
      </w:r>
      <w:r w:rsidR="00B8265A" w:rsidRPr="00112D38">
        <w:rPr>
          <w:sz w:val="28"/>
          <w:szCs w:val="28"/>
        </w:rPr>
        <w:t>.</w:t>
      </w:r>
    </w:p>
    <w:p w:rsidR="00021312" w:rsidRPr="00112D38" w:rsidRDefault="00021312" w:rsidP="002866E6">
      <w:pPr>
        <w:ind w:firstLine="709"/>
        <w:jc w:val="both"/>
        <w:rPr>
          <w:sz w:val="28"/>
          <w:szCs w:val="28"/>
        </w:rPr>
      </w:pPr>
      <w:r w:rsidRPr="00112D38">
        <w:rPr>
          <w:sz w:val="28"/>
          <w:szCs w:val="28"/>
        </w:rPr>
        <w:t>Следует остановится на описании построения городских электрических сетей.</w:t>
      </w:r>
      <w:r w:rsidRPr="00112D38">
        <w:rPr>
          <w:b/>
          <w:bCs/>
          <w:sz w:val="28"/>
          <w:szCs w:val="28"/>
          <w:shd w:val="clear" w:color="auto" w:fill="FFFFFF"/>
        </w:rPr>
        <w:t xml:space="preserve"> </w:t>
      </w:r>
      <w:r w:rsidRPr="00112D38">
        <w:rPr>
          <w:bCs/>
          <w:sz w:val="28"/>
          <w:szCs w:val="28"/>
          <w:shd w:val="clear" w:color="auto" w:fill="FFFFFF"/>
        </w:rPr>
        <w:t>Кольцевая схема электроснабжения</w:t>
      </w:r>
      <w:r w:rsidRPr="00112D38">
        <w:rPr>
          <w:sz w:val="28"/>
          <w:szCs w:val="28"/>
          <w:shd w:val="clear" w:color="auto" w:fill="FFFFFF"/>
        </w:rPr>
        <w:t> – </w:t>
      </w:r>
      <w:r w:rsidRPr="00112D38">
        <w:rPr>
          <w:bCs/>
          <w:sz w:val="28"/>
          <w:szCs w:val="28"/>
          <w:shd w:val="clear" w:color="auto" w:fill="FFFFFF"/>
        </w:rPr>
        <w:t>схема</w:t>
      </w:r>
      <w:r w:rsidRPr="00112D38">
        <w:rPr>
          <w:sz w:val="28"/>
          <w:szCs w:val="28"/>
          <w:shd w:val="clear" w:color="auto" w:fill="FFFFFF"/>
        </w:rPr>
        <w:t> подключения электроприемников, при которой </w:t>
      </w:r>
      <w:r w:rsidRPr="00112D38">
        <w:rPr>
          <w:bCs/>
          <w:sz w:val="28"/>
          <w:szCs w:val="28"/>
          <w:shd w:val="clear" w:color="auto" w:fill="FFFFFF"/>
        </w:rPr>
        <w:t>электроснабжение</w:t>
      </w:r>
      <w:r w:rsidRPr="00112D38">
        <w:rPr>
          <w:sz w:val="28"/>
          <w:szCs w:val="28"/>
          <w:shd w:val="clear" w:color="auto" w:fill="FFFFFF"/>
        </w:rPr>
        <w:t> любого объекта возможно по двум кабельным линиям, которые образуют «кольцо». Крайние электроприемники подключатся от источника питания, а между остальными – делаются так называемые «перемычки»</w:t>
      </w:r>
      <w:r w:rsidR="003779BF" w:rsidRPr="003779BF">
        <w:rPr>
          <w:sz w:val="28"/>
          <w:szCs w:val="28"/>
        </w:rPr>
        <w:t xml:space="preserve"> </w:t>
      </w:r>
      <w:r w:rsidR="003779BF" w:rsidRPr="000E1026">
        <w:rPr>
          <w:sz w:val="28"/>
          <w:szCs w:val="28"/>
        </w:rPr>
        <w:t>[10</w:t>
      </w:r>
      <w:r w:rsidR="000E1026" w:rsidRPr="00D96985">
        <w:rPr>
          <w:sz w:val="28"/>
          <w:szCs w:val="28"/>
        </w:rPr>
        <w:t>5</w:t>
      </w:r>
      <w:r w:rsidR="003779BF" w:rsidRPr="000E1026">
        <w:rPr>
          <w:sz w:val="28"/>
          <w:szCs w:val="28"/>
        </w:rPr>
        <w:t>]</w:t>
      </w:r>
      <w:r w:rsidR="00B8265A" w:rsidRPr="00112D38">
        <w:rPr>
          <w:sz w:val="28"/>
          <w:szCs w:val="28"/>
          <w:shd w:val="clear" w:color="auto" w:fill="FFFFFF"/>
        </w:rPr>
        <w:t>.</w:t>
      </w:r>
    </w:p>
    <w:p w:rsidR="00021312" w:rsidRPr="00112D38" w:rsidRDefault="00021312" w:rsidP="002866E6">
      <w:pPr>
        <w:ind w:firstLine="709"/>
        <w:jc w:val="both"/>
        <w:rPr>
          <w:sz w:val="28"/>
          <w:szCs w:val="28"/>
          <w:shd w:val="clear" w:color="auto" w:fill="FFFFFF"/>
        </w:rPr>
      </w:pPr>
      <w:r w:rsidRPr="00112D38">
        <w:rPr>
          <w:sz w:val="28"/>
          <w:szCs w:val="28"/>
          <w:shd w:val="clear" w:color="auto" w:fill="FFFFFF"/>
        </w:rPr>
        <w:t xml:space="preserve">Принцип построения такой сети предусматривает взаимное резервирование элементов; например, резервирование трансформаторов через установку в трансформаторной подстанции основного работающего трансформатора и второго находящегося в холодном или горячем резерве. А также резервирование кабельных и воздушных линий 10 </w:t>
      </w:r>
      <w:r w:rsidR="00261136" w:rsidRPr="00112D38">
        <w:rPr>
          <w:sz w:val="28"/>
          <w:szCs w:val="28"/>
          <w:shd w:val="clear" w:color="auto" w:fill="FFFFFF"/>
        </w:rPr>
        <w:t>кВт,</w:t>
      </w:r>
      <w:r w:rsidRPr="00112D38">
        <w:rPr>
          <w:sz w:val="28"/>
          <w:szCs w:val="28"/>
          <w:shd w:val="clear" w:color="auto" w:fill="FFFFFF"/>
        </w:rPr>
        <w:t xml:space="preserve"> так </w:t>
      </w:r>
      <w:r w:rsidRPr="00112D38">
        <w:rPr>
          <w:sz w:val="28"/>
          <w:szCs w:val="28"/>
        </w:rPr>
        <w:t>питание одной трансформаторной подстанции может осуществляться от 2х независимых распределительных подстанций</w:t>
      </w:r>
      <w:r w:rsidRPr="00112D38">
        <w:rPr>
          <w:sz w:val="28"/>
          <w:szCs w:val="28"/>
          <w:shd w:val="clear" w:color="auto" w:fill="FFFFFF"/>
        </w:rPr>
        <w:t xml:space="preserve">. </w:t>
      </w:r>
    </w:p>
    <w:p w:rsidR="00021312" w:rsidRPr="00BF4A40" w:rsidRDefault="00021312" w:rsidP="002866E6">
      <w:pPr>
        <w:ind w:firstLine="709"/>
        <w:jc w:val="both"/>
        <w:rPr>
          <w:sz w:val="28"/>
          <w:szCs w:val="28"/>
        </w:rPr>
      </w:pPr>
      <w:r w:rsidRPr="00112D38">
        <w:rPr>
          <w:sz w:val="28"/>
          <w:szCs w:val="28"/>
        </w:rPr>
        <w:lastRenderedPageBreak/>
        <w:t>Актуальным становится вопрос о получении прогноза о возможных величинах потребляемой мощности</w:t>
      </w:r>
      <w:r w:rsidRPr="00BF4A40">
        <w:rPr>
          <w:sz w:val="28"/>
          <w:szCs w:val="28"/>
        </w:rPr>
        <w:t>. Прогнозирование энергопотребления позволило бы выстроить систему оперативного управления, позволяющую заранее провести работы по диспетчерским переключениям, такие как включить резервный трансформатор, либо переключиться на запасную кабельную линию.</w:t>
      </w:r>
      <w:r w:rsidR="00920FCC" w:rsidRPr="00920FCC">
        <w:rPr>
          <w:sz w:val="28"/>
          <w:szCs w:val="28"/>
        </w:rPr>
        <w:t xml:space="preserve"> </w:t>
      </w:r>
      <w:r w:rsidR="00920FCC" w:rsidRPr="00DC1329">
        <w:rPr>
          <w:sz w:val="28"/>
          <w:szCs w:val="28"/>
        </w:rPr>
        <w:t>[</w:t>
      </w:r>
      <w:r w:rsidR="000E1026">
        <w:rPr>
          <w:sz w:val="28"/>
          <w:szCs w:val="28"/>
        </w:rPr>
        <w:t>3</w:t>
      </w:r>
      <w:r w:rsidR="00920FCC" w:rsidRPr="00DC1329">
        <w:rPr>
          <w:sz w:val="28"/>
          <w:szCs w:val="28"/>
        </w:rPr>
        <w:t>]</w:t>
      </w:r>
      <w:r w:rsidRPr="00BF4A40">
        <w:rPr>
          <w:sz w:val="28"/>
          <w:szCs w:val="28"/>
          <w:shd w:val="clear" w:color="auto" w:fill="FFFFFF"/>
        </w:rPr>
        <w:t xml:space="preserve"> И в </w:t>
      </w:r>
      <w:r w:rsidRPr="00BF4A40">
        <w:rPr>
          <w:sz w:val="28"/>
          <w:szCs w:val="28"/>
        </w:rPr>
        <w:t xml:space="preserve">данном случае диспетчер имел бы возможность менять </w:t>
      </w:r>
      <w:r w:rsidRPr="00B8265A">
        <w:rPr>
          <w:sz w:val="28"/>
          <w:szCs w:val="28"/>
        </w:rPr>
        <w:t>топол</w:t>
      </w:r>
      <w:r w:rsidR="00B8265A" w:rsidRPr="00B8265A">
        <w:rPr>
          <w:sz w:val="28"/>
          <w:szCs w:val="28"/>
        </w:rPr>
        <w:t>о</w:t>
      </w:r>
      <w:r w:rsidRPr="00B8265A">
        <w:rPr>
          <w:sz w:val="28"/>
          <w:szCs w:val="28"/>
        </w:rPr>
        <w:t>гию</w:t>
      </w:r>
      <w:r w:rsidRPr="00BF4A40">
        <w:rPr>
          <w:sz w:val="28"/>
          <w:szCs w:val="28"/>
        </w:rPr>
        <w:t xml:space="preserve"> сети при необходимости</w:t>
      </w:r>
      <w:r w:rsidR="00920FCC">
        <w:rPr>
          <w:sz w:val="28"/>
          <w:szCs w:val="28"/>
        </w:rPr>
        <w:t>.</w:t>
      </w:r>
    </w:p>
    <w:p w:rsidR="00021312" w:rsidRPr="00BF4A40" w:rsidRDefault="00021312" w:rsidP="002866E6">
      <w:pPr>
        <w:ind w:firstLine="709"/>
        <w:jc w:val="both"/>
        <w:rPr>
          <w:sz w:val="28"/>
          <w:szCs w:val="28"/>
        </w:rPr>
      </w:pPr>
    </w:p>
    <w:p w:rsidR="00300BBA" w:rsidRPr="00BF4A40" w:rsidRDefault="00300BBA" w:rsidP="002866E6">
      <w:pPr>
        <w:ind w:firstLine="709"/>
        <w:jc w:val="both"/>
        <w:rPr>
          <w:sz w:val="28"/>
          <w:szCs w:val="28"/>
        </w:rPr>
      </w:pPr>
      <w:r w:rsidRPr="00BF4A40">
        <w:rPr>
          <w:noProof/>
          <w:sz w:val="28"/>
          <w:szCs w:val="28"/>
        </w:rPr>
        <w:drawing>
          <wp:inline distT="0" distB="0" distL="0" distR="0" wp14:anchorId="2AD17E50" wp14:editId="41E79AE1">
            <wp:extent cx="4505325" cy="2669561"/>
            <wp:effectExtent l="0" t="0" r="0" b="0"/>
            <wp:docPr id="153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Рисунок 1"/>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15804" cy="2675770"/>
                    </a:xfrm>
                    <a:prstGeom prst="rect">
                      <a:avLst/>
                    </a:prstGeom>
                    <a:noFill/>
                    <a:ln>
                      <a:noFill/>
                    </a:ln>
                    <a:extLst/>
                  </pic:spPr>
                </pic:pic>
              </a:graphicData>
            </a:graphic>
          </wp:inline>
        </w:drawing>
      </w:r>
    </w:p>
    <w:p w:rsidR="00300BBA" w:rsidRDefault="00AA6E06" w:rsidP="002866E6">
      <w:pPr>
        <w:ind w:firstLine="709"/>
        <w:jc w:val="both"/>
        <w:rPr>
          <w:sz w:val="28"/>
          <w:szCs w:val="28"/>
        </w:rPr>
      </w:pPr>
      <w:r w:rsidRPr="00B8265A">
        <w:rPr>
          <w:sz w:val="28"/>
          <w:szCs w:val="28"/>
        </w:rPr>
        <w:t xml:space="preserve">Рисунок 5.16 </w:t>
      </w:r>
      <w:r w:rsidR="00261136" w:rsidRPr="00B8265A">
        <w:rPr>
          <w:sz w:val="28"/>
          <w:szCs w:val="28"/>
        </w:rPr>
        <w:t>–</w:t>
      </w:r>
      <w:r>
        <w:rPr>
          <w:sz w:val="28"/>
          <w:szCs w:val="28"/>
        </w:rPr>
        <w:t xml:space="preserve"> </w:t>
      </w:r>
      <w:r w:rsidR="00B8265A">
        <w:rPr>
          <w:sz w:val="28"/>
          <w:szCs w:val="28"/>
        </w:rPr>
        <w:t>Кольцевая схема электроснабжения</w:t>
      </w:r>
    </w:p>
    <w:p w:rsidR="00261136" w:rsidRPr="00BF4A40" w:rsidRDefault="00261136" w:rsidP="002866E6">
      <w:pPr>
        <w:ind w:firstLine="709"/>
        <w:jc w:val="both"/>
        <w:rPr>
          <w:sz w:val="28"/>
          <w:szCs w:val="28"/>
        </w:rPr>
      </w:pPr>
    </w:p>
    <w:p w:rsidR="00E4718E" w:rsidRPr="00BF4A40" w:rsidRDefault="00E4718E" w:rsidP="002866E6">
      <w:pPr>
        <w:ind w:firstLine="709"/>
        <w:jc w:val="both"/>
        <w:rPr>
          <w:rStyle w:val="y2iqfc"/>
          <w:color w:val="202124"/>
          <w:sz w:val="28"/>
          <w:szCs w:val="28"/>
        </w:rPr>
      </w:pPr>
      <w:r w:rsidRPr="00BF4A40">
        <w:rPr>
          <w:sz w:val="28"/>
          <w:szCs w:val="28"/>
        </w:rPr>
        <w:t>Для практической апробации метода</w:t>
      </w:r>
      <w:r w:rsidRPr="00BF4A40">
        <w:rPr>
          <w:rStyle w:val="y2iqfc"/>
          <w:color w:val="202124"/>
          <w:sz w:val="28"/>
          <w:szCs w:val="28"/>
        </w:rPr>
        <w:t xml:space="preserve"> поддержки принятия решений разработанная система была протестирована в условиях АО «Северо-Казахстанская распределительная электросетевая компания». Выбран трансформаторный завод, находящийся на балансе АО «Северо-Казахстанская распределительная электросетевая компания», а именно Т</w:t>
      </w:r>
      <w:r w:rsidR="00B44D3A">
        <w:rPr>
          <w:rStyle w:val="y2iqfc"/>
          <w:color w:val="202124"/>
          <w:sz w:val="28"/>
          <w:szCs w:val="28"/>
        </w:rPr>
        <w:t>П</w:t>
      </w:r>
      <w:r w:rsidRPr="00BF4A40">
        <w:rPr>
          <w:rStyle w:val="y2iqfc"/>
          <w:color w:val="202124"/>
          <w:sz w:val="28"/>
          <w:szCs w:val="28"/>
        </w:rPr>
        <w:t xml:space="preserve"> 10/0,4 кВ №304</w:t>
      </w:r>
      <w:r w:rsidR="00B44D3A" w:rsidRPr="00B44D3A">
        <w:rPr>
          <w:sz w:val="28"/>
          <w:szCs w:val="28"/>
        </w:rPr>
        <w:t xml:space="preserve"> </w:t>
      </w:r>
      <w:r w:rsidR="00B44D3A" w:rsidRPr="00DC1329">
        <w:rPr>
          <w:sz w:val="28"/>
          <w:szCs w:val="28"/>
        </w:rPr>
        <w:t>[</w:t>
      </w:r>
      <w:r w:rsidR="000E1026">
        <w:rPr>
          <w:sz w:val="28"/>
          <w:szCs w:val="28"/>
        </w:rPr>
        <w:t>3</w:t>
      </w:r>
      <w:r w:rsidR="00EC3C90" w:rsidRPr="00DC1329">
        <w:rPr>
          <w:sz w:val="28"/>
          <w:szCs w:val="28"/>
        </w:rPr>
        <w:t>]</w:t>
      </w:r>
      <w:r w:rsidR="00B44D3A">
        <w:rPr>
          <w:sz w:val="28"/>
          <w:szCs w:val="28"/>
        </w:rPr>
        <w:t xml:space="preserve">, </w:t>
      </w:r>
      <w:r w:rsidR="00EC3C90" w:rsidRPr="00DC1329">
        <w:rPr>
          <w:sz w:val="28"/>
          <w:szCs w:val="28"/>
        </w:rPr>
        <w:t>[</w:t>
      </w:r>
      <w:r w:rsidR="000E1026" w:rsidRPr="00EC3C90">
        <w:rPr>
          <w:sz w:val="28"/>
          <w:szCs w:val="28"/>
        </w:rPr>
        <w:t>58</w:t>
      </w:r>
      <w:r w:rsidR="00B44D3A" w:rsidRPr="00DC1329">
        <w:rPr>
          <w:sz w:val="28"/>
          <w:szCs w:val="28"/>
        </w:rPr>
        <w:t>]</w:t>
      </w:r>
      <w:r w:rsidR="00EC3C90" w:rsidRPr="00BF4A40">
        <w:rPr>
          <w:rStyle w:val="y2iqfc"/>
          <w:color w:val="202124"/>
          <w:sz w:val="28"/>
          <w:szCs w:val="28"/>
        </w:rPr>
        <w:t>.</w:t>
      </w:r>
    </w:p>
    <w:p w:rsidR="006A36AF" w:rsidRPr="00112D38" w:rsidRDefault="00AA7928" w:rsidP="002866E6">
      <w:pPr>
        <w:ind w:firstLine="709"/>
        <w:jc w:val="both"/>
        <w:rPr>
          <w:sz w:val="28"/>
          <w:szCs w:val="28"/>
        </w:rPr>
      </w:pPr>
      <w:r w:rsidRPr="00112D38">
        <w:rPr>
          <w:noProof/>
          <w:sz w:val="28"/>
          <w:szCs w:val="28"/>
        </w:rPr>
        <w:drawing>
          <wp:inline distT="0" distB="0" distL="0" distR="0">
            <wp:extent cx="4912527" cy="2847975"/>
            <wp:effectExtent l="0" t="0" r="2540" b="0"/>
            <wp:docPr id="398" name="Рисунок 398"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Безымянный"/>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26606" cy="2856137"/>
                    </a:xfrm>
                    <a:prstGeom prst="rect">
                      <a:avLst/>
                    </a:prstGeom>
                    <a:noFill/>
                    <a:ln>
                      <a:noFill/>
                    </a:ln>
                  </pic:spPr>
                </pic:pic>
              </a:graphicData>
            </a:graphic>
          </wp:inline>
        </w:drawing>
      </w:r>
    </w:p>
    <w:p w:rsidR="006A36AF" w:rsidRPr="00112D38" w:rsidRDefault="0034726D" w:rsidP="002866E6">
      <w:pPr>
        <w:ind w:firstLine="709"/>
        <w:jc w:val="both"/>
        <w:rPr>
          <w:sz w:val="28"/>
          <w:szCs w:val="28"/>
        </w:rPr>
      </w:pPr>
      <w:r w:rsidRPr="00112D38">
        <w:rPr>
          <w:sz w:val="28"/>
          <w:szCs w:val="28"/>
        </w:rPr>
        <w:t xml:space="preserve">Рисунок </w:t>
      </w:r>
      <w:r w:rsidR="00AA6E06">
        <w:rPr>
          <w:sz w:val="28"/>
          <w:szCs w:val="28"/>
        </w:rPr>
        <w:t>5.17</w:t>
      </w:r>
      <w:r w:rsidRPr="00112D38">
        <w:rPr>
          <w:sz w:val="28"/>
          <w:szCs w:val="28"/>
        </w:rPr>
        <w:t xml:space="preserve"> - Подстанции АО «СЕВКАЗЭНЕРГО» г. Петропавловск</w:t>
      </w:r>
    </w:p>
    <w:p w:rsidR="0045561E" w:rsidRPr="00112D38" w:rsidRDefault="0045561E" w:rsidP="002866E6">
      <w:pPr>
        <w:ind w:firstLine="709"/>
        <w:jc w:val="both"/>
        <w:rPr>
          <w:sz w:val="28"/>
          <w:szCs w:val="28"/>
        </w:rPr>
      </w:pPr>
    </w:p>
    <w:p w:rsidR="00E4718E" w:rsidRPr="00112D38" w:rsidRDefault="00E4718E" w:rsidP="002866E6">
      <w:pPr>
        <w:ind w:firstLine="709"/>
        <w:jc w:val="both"/>
        <w:rPr>
          <w:sz w:val="28"/>
          <w:szCs w:val="28"/>
        </w:rPr>
      </w:pPr>
      <w:r w:rsidRPr="00112D38">
        <w:rPr>
          <w:sz w:val="28"/>
          <w:szCs w:val="28"/>
        </w:rPr>
        <w:t xml:space="preserve">Данная трансформаторная установка имеет мощность 2х400 кВА, один трансформатор рабочий, второй резервный. Трансформаторная установка питается от двух взаимно резервируемых источников РП 110/10 </w:t>
      </w:r>
      <w:r w:rsidR="00261136" w:rsidRPr="00112D38">
        <w:rPr>
          <w:sz w:val="28"/>
          <w:szCs w:val="28"/>
        </w:rPr>
        <w:t>кВт</w:t>
      </w:r>
      <w:r w:rsidRPr="00112D38">
        <w:rPr>
          <w:sz w:val="28"/>
          <w:szCs w:val="28"/>
        </w:rPr>
        <w:t xml:space="preserve"> №7 и №11. Постоянное питание осуществляется от РП 110/10 </w:t>
      </w:r>
      <w:r w:rsidR="00261136" w:rsidRPr="00112D38">
        <w:rPr>
          <w:sz w:val="28"/>
          <w:szCs w:val="28"/>
        </w:rPr>
        <w:t>кВт</w:t>
      </w:r>
      <w:r w:rsidRPr="00112D38">
        <w:rPr>
          <w:sz w:val="28"/>
          <w:szCs w:val="28"/>
        </w:rPr>
        <w:t xml:space="preserve"> №7. Анализ энергопотребления ТП 10/0,4 кВт №304 показал, что оптимальным энергопотреблением в летний период является выходная мощность в пределах [260 370] кВт. Согласно предложенному алгоритму при прогнозируемом потреблении электроэнергии более 380 кВт требуется ввод в работу резервного трансформатора. На период при мощности более 450 кВт необходимо ввести в эксплуатацию резервную КЛ и произвести питание от РП 110/10 </w:t>
      </w:r>
      <w:r w:rsidR="00261136" w:rsidRPr="00112D38">
        <w:rPr>
          <w:sz w:val="28"/>
          <w:szCs w:val="28"/>
        </w:rPr>
        <w:t>кВт</w:t>
      </w:r>
      <w:r w:rsidRPr="00112D38">
        <w:rPr>
          <w:sz w:val="28"/>
          <w:szCs w:val="28"/>
        </w:rPr>
        <w:t xml:space="preserve"> №11, т.к. пропускная способность КЛ от РП 110/10 </w:t>
      </w:r>
      <w:r w:rsidR="00261136" w:rsidRPr="00112D38">
        <w:rPr>
          <w:sz w:val="28"/>
          <w:szCs w:val="28"/>
        </w:rPr>
        <w:t>кВт</w:t>
      </w:r>
      <w:r w:rsidRPr="00112D38">
        <w:rPr>
          <w:sz w:val="28"/>
          <w:szCs w:val="28"/>
        </w:rPr>
        <w:t xml:space="preserve"> №7 не содержит требований к желаемому значению падения напряжения при этой мощности. Увеличение падения напряжения приводит к увеличению электрических потерь в системе.</w:t>
      </w:r>
    </w:p>
    <w:p w:rsidR="00E4718E" w:rsidRPr="00112D38" w:rsidRDefault="00E4718E" w:rsidP="002866E6">
      <w:pPr>
        <w:ind w:firstLine="709"/>
        <w:jc w:val="both"/>
        <w:rPr>
          <w:sz w:val="28"/>
          <w:szCs w:val="28"/>
        </w:rPr>
      </w:pPr>
      <w:r w:rsidRPr="00112D38">
        <w:rPr>
          <w:sz w:val="28"/>
          <w:szCs w:val="28"/>
        </w:rPr>
        <w:t>Работа системы поддержки</w:t>
      </w:r>
      <w:r w:rsidR="00B44D3A">
        <w:rPr>
          <w:sz w:val="28"/>
          <w:szCs w:val="28"/>
        </w:rPr>
        <w:t xml:space="preserve"> </w:t>
      </w:r>
      <w:r w:rsidR="00B44D3A" w:rsidRPr="00112D38">
        <w:rPr>
          <w:sz w:val="28"/>
          <w:szCs w:val="28"/>
        </w:rPr>
        <w:t>принятия</w:t>
      </w:r>
      <w:r w:rsidR="00B44D3A">
        <w:rPr>
          <w:sz w:val="28"/>
          <w:szCs w:val="28"/>
        </w:rPr>
        <w:t xml:space="preserve"> оперативных диспетчерских</w:t>
      </w:r>
      <w:r w:rsidRPr="00112D38">
        <w:rPr>
          <w:sz w:val="28"/>
          <w:szCs w:val="28"/>
        </w:rPr>
        <w:t xml:space="preserve"> решений для Т</w:t>
      </w:r>
      <w:r w:rsidR="00B8265A">
        <w:rPr>
          <w:sz w:val="28"/>
          <w:szCs w:val="28"/>
        </w:rPr>
        <w:t>П</w:t>
      </w:r>
      <w:r w:rsidRPr="00112D38">
        <w:rPr>
          <w:sz w:val="28"/>
          <w:szCs w:val="28"/>
        </w:rPr>
        <w:t xml:space="preserve"> 10/0,4 </w:t>
      </w:r>
      <w:r w:rsidR="00261136" w:rsidRPr="00112D38">
        <w:rPr>
          <w:sz w:val="28"/>
          <w:szCs w:val="28"/>
        </w:rPr>
        <w:t>кВт</w:t>
      </w:r>
      <w:r w:rsidRPr="00112D38">
        <w:rPr>
          <w:sz w:val="28"/>
          <w:szCs w:val="28"/>
        </w:rPr>
        <w:t xml:space="preserve"> №304 в общем виде представлена ​​на рисунке 13.</w:t>
      </w:r>
    </w:p>
    <w:p w:rsidR="00AE2A0B" w:rsidRPr="00E4718E" w:rsidRDefault="00AE2A0B" w:rsidP="002866E6">
      <w:pPr>
        <w:ind w:firstLine="709"/>
        <w:jc w:val="both"/>
        <w:rPr>
          <w:sz w:val="28"/>
          <w:szCs w:val="28"/>
        </w:rPr>
      </w:pPr>
    </w:p>
    <w:p w:rsidR="00AE2A0B" w:rsidRPr="00BA62FC" w:rsidRDefault="00AA7928" w:rsidP="002866E6">
      <w:pPr>
        <w:ind w:firstLine="709"/>
        <w:jc w:val="center"/>
        <w:rPr>
          <w:sz w:val="28"/>
          <w:szCs w:val="28"/>
          <w:lang w:val="en-GB"/>
        </w:rPr>
      </w:pPr>
      <w:r w:rsidRPr="00D46DA0">
        <w:rPr>
          <w:noProof/>
        </w:rPr>
        <w:drawing>
          <wp:inline distT="0" distB="0" distL="0" distR="0">
            <wp:extent cx="5581650" cy="2038350"/>
            <wp:effectExtent l="0" t="0" r="0" b="0"/>
            <wp:docPr id="3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81650" cy="2038350"/>
                    </a:xfrm>
                    <a:prstGeom prst="rect">
                      <a:avLst/>
                    </a:prstGeom>
                    <a:noFill/>
                    <a:ln>
                      <a:noFill/>
                    </a:ln>
                  </pic:spPr>
                </pic:pic>
              </a:graphicData>
            </a:graphic>
          </wp:inline>
        </w:drawing>
      </w:r>
    </w:p>
    <w:p w:rsidR="00E4718E" w:rsidRPr="005225BF" w:rsidRDefault="00E4718E" w:rsidP="002866E6">
      <w:pPr>
        <w:ind w:firstLine="709"/>
        <w:jc w:val="center"/>
        <w:rPr>
          <w:sz w:val="28"/>
          <w:szCs w:val="28"/>
        </w:rPr>
      </w:pPr>
      <w:r w:rsidRPr="005225BF">
        <w:rPr>
          <w:sz w:val="28"/>
          <w:szCs w:val="28"/>
        </w:rPr>
        <w:t xml:space="preserve">Рисунок </w:t>
      </w:r>
      <w:r w:rsidR="00AA6E06">
        <w:rPr>
          <w:sz w:val="28"/>
          <w:szCs w:val="28"/>
        </w:rPr>
        <w:t>5.18</w:t>
      </w:r>
      <w:r w:rsidR="00FE39B7" w:rsidRPr="005225BF">
        <w:rPr>
          <w:sz w:val="28"/>
          <w:szCs w:val="28"/>
        </w:rPr>
        <w:t xml:space="preserve"> – </w:t>
      </w:r>
      <w:r w:rsidRPr="005225BF">
        <w:rPr>
          <w:sz w:val="28"/>
          <w:szCs w:val="28"/>
        </w:rPr>
        <w:t>Работа СПП</w:t>
      </w:r>
      <w:r w:rsidR="000D32B7">
        <w:rPr>
          <w:sz w:val="28"/>
          <w:szCs w:val="28"/>
        </w:rPr>
        <w:t>Р</w:t>
      </w:r>
      <w:r w:rsidRPr="005225BF">
        <w:rPr>
          <w:sz w:val="28"/>
          <w:szCs w:val="28"/>
        </w:rPr>
        <w:t xml:space="preserve"> для ТП 10/0,4 </w:t>
      </w:r>
      <w:r w:rsidR="00261136" w:rsidRPr="005225BF">
        <w:rPr>
          <w:sz w:val="28"/>
          <w:szCs w:val="28"/>
        </w:rPr>
        <w:t>кВт</w:t>
      </w:r>
      <w:r w:rsidRPr="005225BF">
        <w:rPr>
          <w:sz w:val="28"/>
          <w:szCs w:val="28"/>
        </w:rPr>
        <w:t xml:space="preserve"> №304</w:t>
      </w:r>
    </w:p>
    <w:p w:rsidR="00FE39B7" w:rsidRPr="005225BF" w:rsidRDefault="00FE39B7" w:rsidP="002866E6">
      <w:pPr>
        <w:ind w:firstLine="709"/>
        <w:jc w:val="both"/>
        <w:rPr>
          <w:sz w:val="28"/>
          <w:szCs w:val="28"/>
        </w:rPr>
      </w:pPr>
    </w:p>
    <w:p w:rsidR="00E4718E" w:rsidRPr="005225BF" w:rsidRDefault="00E4718E" w:rsidP="002866E6">
      <w:pPr>
        <w:ind w:firstLine="709"/>
        <w:jc w:val="both"/>
        <w:rPr>
          <w:sz w:val="28"/>
          <w:szCs w:val="28"/>
        </w:rPr>
      </w:pPr>
      <w:r w:rsidRPr="005225BF">
        <w:rPr>
          <w:sz w:val="28"/>
          <w:szCs w:val="28"/>
        </w:rPr>
        <w:t>Рекомендации по диспетчерскому управлению, предоставляемые средством поддержки принятия решений, позволяют повысить надежность электроснабжения, снизить потери сетевого напряжения, что повысит качество электроэнергии, а кроме того, иметь экономический эффект, позволяющий снизить себестоимость электроэнергии. коробка передач.</w:t>
      </w:r>
    </w:p>
    <w:p w:rsidR="00AE2A0B" w:rsidRPr="005225BF" w:rsidRDefault="00AE2A0B" w:rsidP="002866E6">
      <w:pPr>
        <w:ind w:firstLine="709"/>
        <w:jc w:val="both"/>
        <w:rPr>
          <w:sz w:val="28"/>
          <w:szCs w:val="28"/>
        </w:rPr>
      </w:pPr>
    </w:p>
    <w:p w:rsidR="00E4718E" w:rsidRPr="00FE39B7" w:rsidRDefault="00BF4A40" w:rsidP="002866E6">
      <w:pPr>
        <w:shd w:val="clear" w:color="auto" w:fill="FFFFFF"/>
        <w:tabs>
          <w:tab w:val="left" w:pos="754"/>
        </w:tabs>
        <w:ind w:firstLine="709"/>
        <w:jc w:val="both"/>
        <w:rPr>
          <w:b/>
          <w:sz w:val="28"/>
          <w:szCs w:val="28"/>
        </w:rPr>
      </w:pPr>
      <w:r>
        <w:rPr>
          <w:b/>
          <w:sz w:val="28"/>
          <w:szCs w:val="28"/>
        </w:rPr>
        <w:t>5</w:t>
      </w:r>
      <w:r w:rsidR="00FE39B7">
        <w:rPr>
          <w:b/>
          <w:sz w:val="28"/>
          <w:szCs w:val="28"/>
        </w:rPr>
        <w:t>.</w:t>
      </w:r>
      <w:r>
        <w:rPr>
          <w:b/>
          <w:sz w:val="28"/>
          <w:szCs w:val="28"/>
        </w:rPr>
        <w:t>6</w:t>
      </w:r>
      <w:r w:rsidR="00FE39B7">
        <w:rPr>
          <w:b/>
          <w:sz w:val="28"/>
          <w:szCs w:val="28"/>
        </w:rPr>
        <w:t xml:space="preserve"> </w:t>
      </w:r>
      <w:r w:rsidR="00E4718E" w:rsidRPr="00FE39B7">
        <w:rPr>
          <w:b/>
          <w:sz w:val="28"/>
          <w:szCs w:val="28"/>
        </w:rPr>
        <w:t>Выводы по главе</w:t>
      </w:r>
    </w:p>
    <w:p w:rsidR="00E4718E" w:rsidRPr="00443503" w:rsidRDefault="00E4718E" w:rsidP="002866E6">
      <w:pPr>
        <w:widowControl w:val="0"/>
        <w:shd w:val="clear" w:color="auto" w:fill="FFFFFF"/>
        <w:autoSpaceDE w:val="0"/>
        <w:autoSpaceDN w:val="0"/>
        <w:adjustRightInd w:val="0"/>
        <w:ind w:right="10" w:firstLine="709"/>
        <w:jc w:val="both"/>
        <w:rPr>
          <w:sz w:val="28"/>
          <w:szCs w:val="28"/>
        </w:rPr>
      </w:pPr>
      <w:r w:rsidRPr="00443503">
        <w:rPr>
          <w:sz w:val="28"/>
          <w:szCs w:val="28"/>
        </w:rPr>
        <w:t xml:space="preserve">Создан обучающий задачник, содержащий ретроспективные данные о значении энергопотребления в прошлые </w:t>
      </w:r>
      <w:r w:rsidR="00DD2F96" w:rsidRPr="00443503">
        <w:rPr>
          <w:sz w:val="28"/>
          <w:szCs w:val="28"/>
        </w:rPr>
        <w:t>сутки, значение</w:t>
      </w:r>
      <w:r w:rsidRPr="00443503">
        <w:rPr>
          <w:sz w:val="28"/>
          <w:szCs w:val="28"/>
        </w:rPr>
        <w:t xml:space="preserve"> энергопотребления в аналогичный день прошлого года, а также информацию о температуре окружающей среды, типе дня недели</w:t>
      </w:r>
      <w:r w:rsidR="00B44D3A" w:rsidRPr="00B44D3A">
        <w:rPr>
          <w:sz w:val="28"/>
          <w:szCs w:val="28"/>
        </w:rPr>
        <w:t xml:space="preserve"> </w:t>
      </w:r>
      <w:r w:rsidR="00B44D3A" w:rsidRPr="00DC1329">
        <w:rPr>
          <w:sz w:val="28"/>
          <w:szCs w:val="28"/>
        </w:rPr>
        <w:t>[</w:t>
      </w:r>
      <w:r w:rsidR="000E1026" w:rsidRPr="00D96985">
        <w:rPr>
          <w:sz w:val="28"/>
          <w:szCs w:val="28"/>
        </w:rPr>
        <w:t>9</w:t>
      </w:r>
      <w:r w:rsidR="00B44D3A" w:rsidRPr="00DC1329">
        <w:rPr>
          <w:sz w:val="28"/>
          <w:szCs w:val="28"/>
        </w:rPr>
        <w:t>]</w:t>
      </w:r>
      <w:r w:rsidR="00B8265A" w:rsidRPr="00443503">
        <w:rPr>
          <w:sz w:val="28"/>
          <w:szCs w:val="28"/>
        </w:rPr>
        <w:t>.</w:t>
      </w:r>
    </w:p>
    <w:p w:rsidR="00E4718E" w:rsidRPr="00443503" w:rsidRDefault="00E4718E" w:rsidP="002866E6">
      <w:pPr>
        <w:widowControl w:val="0"/>
        <w:shd w:val="clear" w:color="auto" w:fill="FFFFFF"/>
        <w:autoSpaceDE w:val="0"/>
        <w:autoSpaceDN w:val="0"/>
        <w:adjustRightInd w:val="0"/>
        <w:ind w:right="10" w:firstLine="709"/>
        <w:jc w:val="both"/>
        <w:rPr>
          <w:sz w:val="28"/>
          <w:szCs w:val="28"/>
        </w:rPr>
      </w:pPr>
      <w:r w:rsidRPr="00443503">
        <w:rPr>
          <w:sz w:val="28"/>
          <w:szCs w:val="28"/>
        </w:rPr>
        <w:t>Проведен анализ степени влияния различных баз данных на точность прогнозирования.</w:t>
      </w:r>
    </w:p>
    <w:p w:rsidR="00E4718E" w:rsidRPr="00443503" w:rsidRDefault="00E4718E" w:rsidP="002866E6">
      <w:pPr>
        <w:widowControl w:val="0"/>
        <w:shd w:val="clear" w:color="auto" w:fill="FFFFFF"/>
        <w:autoSpaceDE w:val="0"/>
        <w:autoSpaceDN w:val="0"/>
        <w:adjustRightInd w:val="0"/>
        <w:ind w:right="10" w:firstLine="709"/>
        <w:jc w:val="both"/>
        <w:rPr>
          <w:sz w:val="28"/>
          <w:szCs w:val="28"/>
        </w:rPr>
      </w:pPr>
      <w:r w:rsidRPr="00443503">
        <w:rPr>
          <w:sz w:val="28"/>
          <w:szCs w:val="28"/>
        </w:rPr>
        <w:t xml:space="preserve">Разработана модель организации данных и процесса обучения нейронной сети, в том числе подобрана архитектура нейронной сети, алгоритм обучения, </w:t>
      </w:r>
      <w:r w:rsidRPr="00443503">
        <w:rPr>
          <w:sz w:val="28"/>
          <w:szCs w:val="28"/>
        </w:rPr>
        <w:lastRenderedPageBreak/>
        <w:t>подходящие для прогнозирования энергопотребления</w:t>
      </w:r>
      <w:r w:rsidR="00B44D3A" w:rsidRPr="00B44D3A">
        <w:rPr>
          <w:sz w:val="28"/>
          <w:szCs w:val="28"/>
        </w:rPr>
        <w:t xml:space="preserve"> </w:t>
      </w:r>
      <w:r w:rsidR="00B44D3A" w:rsidRPr="00DC1329">
        <w:rPr>
          <w:sz w:val="28"/>
          <w:szCs w:val="28"/>
        </w:rPr>
        <w:t>[</w:t>
      </w:r>
      <w:r w:rsidR="000E1026" w:rsidRPr="00D96985">
        <w:rPr>
          <w:sz w:val="28"/>
          <w:szCs w:val="28"/>
        </w:rPr>
        <w:t>9</w:t>
      </w:r>
      <w:r w:rsidR="00B44D3A" w:rsidRPr="00DC1329">
        <w:rPr>
          <w:sz w:val="28"/>
          <w:szCs w:val="28"/>
        </w:rPr>
        <w:t>]</w:t>
      </w:r>
      <w:r w:rsidR="00B8265A" w:rsidRPr="00443503">
        <w:rPr>
          <w:sz w:val="28"/>
          <w:szCs w:val="28"/>
        </w:rPr>
        <w:t>.</w:t>
      </w:r>
    </w:p>
    <w:p w:rsidR="00E4718E" w:rsidRPr="00443503" w:rsidRDefault="00E4718E" w:rsidP="002866E6">
      <w:pPr>
        <w:widowControl w:val="0"/>
        <w:shd w:val="clear" w:color="auto" w:fill="FFFFFF"/>
        <w:autoSpaceDE w:val="0"/>
        <w:autoSpaceDN w:val="0"/>
        <w:adjustRightInd w:val="0"/>
        <w:ind w:right="10" w:firstLine="709"/>
        <w:jc w:val="both"/>
        <w:rPr>
          <w:sz w:val="28"/>
          <w:szCs w:val="28"/>
        </w:rPr>
      </w:pPr>
      <w:r w:rsidRPr="00443503">
        <w:rPr>
          <w:sz w:val="28"/>
          <w:szCs w:val="28"/>
        </w:rPr>
        <w:t>Разработана методика поддержки принятия диспетчерских решений на основе прогнозирования энергопотребления.</w:t>
      </w:r>
    </w:p>
    <w:p w:rsidR="00E4718E" w:rsidRPr="00443503" w:rsidRDefault="00E4718E" w:rsidP="002866E6">
      <w:pPr>
        <w:widowControl w:val="0"/>
        <w:shd w:val="clear" w:color="auto" w:fill="FFFFFF"/>
        <w:autoSpaceDE w:val="0"/>
        <w:autoSpaceDN w:val="0"/>
        <w:adjustRightInd w:val="0"/>
        <w:ind w:right="10" w:firstLine="709"/>
        <w:jc w:val="both"/>
        <w:rPr>
          <w:sz w:val="28"/>
          <w:szCs w:val="28"/>
        </w:rPr>
      </w:pPr>
      <w:r w:rsidRPr="00443503">
        <w:rPr>
          <w:sz w:val="28"/>
          <w:szCs w:val="28"/>
        </w:rPr>
        <w:t>Создана база рекомендаций по управлению элементами энергосистемы, обеспечивающей принятие эффективных диспетчерских решений, оптимизации схем электроснабжения.</w:t>
      </w:r>
    </w:p>
    <w:p w:rsidR="00E4718E" w:rsidRPr="00443503" w:rsidRDefault="00E4718E" w:rsidP="002866E6">
      <w:pPr>
        <w:widowControl w:val="0"/>
        <w:shd w:val="clear" w:color="auto" w:fill="FFFFFF"/>
        <w:tabs>
          <w:tab w:val="left" w:pos="758"/>
        </w:tabs>
        <w:autoSpaceDE w:val="0"/>
        <w:autoSpaceDN w:val="0"/>
        <w:adjustRightInd w:val="0"/>
        <w:ind w:right="10" w:firstLine="709"/>
        <w:jc w:val="both"/>
      </w:pPr>
    </w:p>
    <w:p w:rsidR="00E4718E" w:rsidRDefault="00E4718E"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2866E6">
      <w:pPr>
        <w:ind w:firstLine="709"/>
        <w:jc w:val="center"/>
        <w:rPr>
          <w:b/>
          <w:sz w:val="28"/>
          <w:szCs w:val="28"/>
        </w:rPr>
      </w:pPr>
    </w:p>
    <w:p w:rsidR="00B44D3A" w:rsidRDefault="00B44D3A" w:rsidP="00ED4D52">
      <w:pPr>
        <w:rPr>
          <w:b/>
          <w:sz w:val="28"/>
          <w:szCs w:val="28"/>
        </w:rPr>
      </w:pPr>
    </w:p>
    <w:p w:rsidR="00ED4D52" w:rsidRDefault="00ED4D52" w:rsidP="00ED4D52">
      <w:pPr>
        <w:rPr>
          <w:b/>
          <w:sz w:val="28"/>
          <w:szCs w:val="28"/>
        </w:rPr>
      </w:pPr>
    </w:p>
    <w:p w:rsidR="00261136" w:rsidRDefault="00261136">
      <w:pPr>
        <w:rPr>
          <w:b/>
          <w:sz w:val="28"/>
          <w:szCs w:val="28"/>
        </w:rPr>
      </w:pPr>
      <w:r>
        <w:rPr>
          <w:b/>
          <w:sz w:val="28"/>
          <w:szCs w:val="28"/>
        </w:rPr>
        <w:br w:type="page"/>
      </w:r>
    </w:p>
    <w:p w:rsidR="00FD57F4" w:rsidRPr="00D07F23" w:rsidRDefault="006E4E21" w:rsidP="002866E6">
      <w:pPr>
        <w:ind w:firstLine="709"/>
        <w:jc w:val="center"/>
        <w:rPr>
          <w:b/>
          <w:sz w:val="28"/>
          <w:szCs w:val="28"/>
        </w:rPr>
      </w:pPr>
      <w:r w:rsidRPr="00D07F23">
        <w:rPr>
          <w:b/>
          <w:sz w:val="28"/>
          <w:szCs w:val="28"/>
        </w:rPr>
        <w:lastRenderedPageBreak/>
        <w:t>ЗАКЛЮЧЕНИЕ</w:t>
      </w:r>
    </w:p>
    <w:p w:rsidR="000B222B" w:rsidRPr="00D07F23" w:rsidRDefault="000B222B" w:rsidP="002866E6">
      <w:pPr>
        <w:ind w:firstLine="709"/>
        <w:jc w:val="both"/>
        <w:rPr>
          <w:sz w:val="28"/>
          <w:szCs w:val="28"/>
        </w:rPr>
      </w:pPr>
    </w:p>
    <w:p w:rsidR="005371A4" w:rsidRDefault="005371A4" w:rsidP="002866E6">
      <w:pPr>
        <w:ind w:firstLine="709"/>
        <w:jc w:val="both"/>
        <w:rPr>
          <w:bCs/>
          <w:sz w:val="28"/>
          <w:szCs w:val="28"/>
        </w:rPr>
      </w:pPr>
      <w:r>
        <w:rPr>
          <w:bCs/>
          <w:sz w:val="28"/>
          <w:szCs w:val="28"/>
        </w:rPr>
        <w:t xml:space="preserve">В диссертационной работе согласно поставленных цели и задач, была </w:t>
      </w:r>
      <w:r w:rsidRPr="00D93C53">
        <w:rPr>
          <w:bCs/>
          <w:sz w:val="28"/>
          <w:szCs w:val="28"/>
        </w:rPr>
        <w:t>разработ</w:t>
      </w:r>
      <w:r>
        <w:rPr>
          <w:bCs/>
          <w:sz w:val="28"/>
          <w:szCs w:val="28"/>
        </w:rPr>
        <w:t>ана</w:t>
      </w:r>
      <w:r w:rsidRPr="00D93C53">
        <w:rPr>
          <w:bCs/>
          <w:sz w:val="28"/>
          <w:szCs w:val="28"/>
        </w:rPr>
        <w:t xml:space="preserve"> модел</w:t>
      </w:r>
      <w:r>
        <w:rPr>
          <w:bCs/>
          <w:sz w:val="28"/>
          <w:szCs w:val="28"/>
        </w:rPr>
        <w:t xml:space="preserve">ь </w:t>
      </w:r>
      <w:r w:rsidRPr="00D93C53">
        <w:rPr>
          <w:bCs/>
          <w:sz w:val="28"/>
          <w:szCs w:val="28"/>
        </w:rPr>
        <w:t xml:space="preserve">прогнозирования электрической нагрузки </w:t>
      </w:r>
      <w:r w:rsidR="00821752" w:rsidRPr="00D93C53">
        <w:rPr>
          <w:bCs/>
          <w:sz w:val="28"/>
          <w:szCs w:val="28"/>
        </w:rPr>
        <w:t>с использованиями</w:t>
      </w:r>
      <w:r w:rsidRPr="00D93C53">
        <w:rPr>
          <w:bCs/>
          <w:sz w:val="28"/>
          <w:szCs w:val="28"/>
        </w:rPr>
        <w:t xml:space="preserve"> искусственных нейронных сетей для построения системы поддержки принятия диспетчерских решений.</w:t>
      </w:r>
    </w:p>
    <w:p w:rsidR="004E3F61" w:rsidRDefault="005371A4" w:rsidP="002866E6">
      <w:pPr>
        <w:ind w:firstLine="709"/>
        <w:jc w:val="both"/>
        <w:rPr>
          <w:sz w:val="28"/>
          <w:szCs w:val="28"/>
        </w:rPr>
      </w:pPr>
      <w:r>
        <w:rPr>
          <w:sz w:val="28"/>
          <w:szCs w:val="28"/>
        </w:rPr>
        <w:t>Основные научные и практические результаты диссертационной работы заключаются в следующем.</w:t>
      </w:r>
    </w:p>
    <w:p w:rsidR="005371A4" w:rsidRPr="00ED4D52" w:rsidRDefault="005371A4" w:rsidP="00ED4D52">
      <w:pPr>
        <w:pStyle w:val="af6"/>
        <w:numPr>
          <w:ilvl w:val="0"/>
          <w:numId w:val="46"/>
        </w:numPr>
        <w:tabs>
          <w:tab w:val="left" w:pos="284"/>
        </w:tabs>
        <w:ind w:left="0" w:firstLine="0"/>
        <w:rPr>
          <w:szCs w:val="28"/>
        </w:rPr>
      </w:pPr>
      <w:r w:rsidRPr="00ED4D52">
        <w:rPr>
          <w:szCs w:val="28"/>
        </w:rPr>
        <w:t>Экспериментальным путем определен набор входных данных искус</w:t>
      </w:r>
      <w:r w:rsidR="004324D7" w:rsidRPr="00ED4D52">
        <w:rPr>
          <w:szCs w:val="28"/>
        </w:rPr>
        <w:t>с</w:t>
      </w:r>
      <w:r w:rsidRPr="00ED4D52">
        <w:rPr>
          <w:szCs w:val="28"/>
        </w:rPr>
        <w:t xml:space="preserve">твенной нейронной сети для краткосрочного </w:t>
      </w:r>
      <w:r w:rsidR="00ED4D52" w:rsidRPr="00ED4D52">
        <w:rPr>
          <w:szCs w:val="28"/>
        </w:rPr>
        <w:t xml:space="preserve">прогнозирования </w:t>
      </w:r>
      <w:r w:rsidR="00ED4D52">
        <w:rPr>
          <w:szCs w:val="28"/>
        </w:rPr>
        <w:t>электрической энергии;</w:t>
      </w:r>
    </w:p>
    <w:p w:rsidR="004324D7" w:rsidRPr="00ED4D52" w:rsidRDefault="004324D7" w:rsidP="00ED4D52">
      <w:pPr>
        <w:pStyle w:val="af6"/>
        <w:numPr>
          <w:ilvl w:val="0"/>
          <w:numId w:val="46"/>
        </w:numPr>
        <w:tabs>
          <w:tab w:val="left" w:pos="284"/>
        </w:tabs>
        <w:ind w:left="0" w:firstLine="0"/>
        <w:rPr>
          <w:szCs w:val="28"/>
        </w:rPr>
      </w:pPr>
      <w:r w:rsidRPr="00ED4D52">
        <w:rPr>
          <w:szCs w:val="28"/>
        </w:rPr>
        <w:t>Проведены исследования нейромоделей с различным процентным соотношени</w:t>
      </w:r>
      <w:r w:rsidR="00ED4D52">
        <w:rPr>
          <w:szCs w:val="28"/>
        </w:rPr>
        <w:t>ем тестовой и обучающей выборок;</w:t>
      </w:r>
    </w:p>
    <w:p w:rsidR="00BF0534" w:rsidRPr="00ED4D52" w:rsidRDefault="00BF0534" w:rsidP="00ED4D52">
      <w:pPr>
        <w:pStyle w:val="af6"/>
        <w:numPr>
          <w:ilvl w:val="0"/>
          <w:numId w:val="46"/>
        </w:numPr>
        <w:tabs>
          <w:tab w:val="left" w:pos="284"/>
        </w:tabs>
        <w:ind w:left="0" w:firstLine="0"/>
        <w:rPr>
          <w:szCs w:val="28"/>
        </w:rPr>
      </w:pPr>
      <w:r w:rsidRPr="00ED4D52">
        <w:rPr>
          <w:szCs w:val="28"/>
        </w:rPr>
        <w:t xml:space="preserve">Проведены исследования </w:t>
      </w:r>
      <w:r w:rsidR="003F3A55" w:rsidRPr="00ED4D52">
        <w:rPr>
          <w:szCs w:val="28"/>
        </w:rPr>
        <w:t xml:space="preserve">различных сетевых структур нейросетей </w:t>
      </w:r>
      <w:r w:rsidRPr="00ED4D52">
        <w:rPr>
          <w:szCs w:val="28"/>
        </w:rPr>
        <w:t xml:space="preserve">для оценки влияния изменения </w:t>
      </w:r>
      <w:r w:rsidR="00FB04D9" w:rsidRPr="00ED4D52">
        <w:rPr>
          <w:szCs w:val="28"/>
        </w:rPr>
        <w:t>количества скрытых слоев</w:t>
      </w:r>
      <w:r w:rsidRPr="00ED4D52">
        <w:rPr>
          <w:szCs w:val="28"/>
        </w:rPr>
        <w:t xml:space="preserve"> сети на </w:t>
      </w:r>
      <w:r w:rsidR="00ED4D52" w:rsidRPr="00ED4D52">
        <w:rPr>
          <w:szCs w:val="28"/>
        </w:rPr>
        <w:t>точность краткосрочного</w:t>
      </w:r>
      <w:r w:rsidR="00FB04D9" w:rsidRPr="00ED4D52">
        <w:rPr>
          <w:szCs w:val="28"/>
        </w:rPr>
        <w:t xml:space="preserve"> </w:t>
      </w:r>
      <w:r w:rsidRPr="00ED4D52">
        <w:rPr>
          <w:szCs w:val="28"/>
        </w:rPr>
        <w:t>прогнозирования электропотребления, и выбрана модель искусственной нейронной сет</w:t>
      </w:r>
      <w:r w:rsidR="00ED4D52">
        <w:rPr>
          <w:szCs w:val="28"/>
        </w:rPr>
        <w:t>и – семислойная нейронная сеть;</w:t>
      </w:r>
    </w:p>
    <w:p w:rsidR="004324D7" w:rsidRPr="00ED4D52" w:rsidRDefault="004324D7" w:rsidP="00ED4D52">
      <w:pPr>
        <w:pStyle w:val="af6"/>
        <w:numPr>
          <w:ilvl w:val="0"/>
          <w:numId w:val="46"/>
        </w:numPr>
        <w:tabs>
          <w:tab w:val="left" w:pos="284"/>
        </w:tabs>
        <w:ind w:left="0" w:firstLine="0"/>
        <w:rPr>
          <w:szCs w:val="28"/>
        </w:rPr>
      </w:pPr>
      <w:r w:rsidRPr="00ED4D52">
        <w:rPr>
          <w:szCs w:val="28"/>
        </w:rPr>
        <w:t>Разработан алгоритм процесса задания исходных д</w:t>
      </w:r>
      <w:r w:rsidR="00ED4D52">
        <w:rPr>
          <w:szCs w:val="28"/>
        </w:rPr>
        <w:t>анных и обучения нейронной сети</w:t>
      </w:r>
      <w:r w:rsidR="003F3A55" w:rsidRPr="00ED4D52">
        <w:rPr>
          <w:szCs w:val="28"/>
        </w:rPr>
        <w:t xml:space="preserve"> [</w:t>
      </w:r>
      <w:r w:rsidR="000E1026" w:rsidRPr="000E1026">
        <w:rPr>
          <w:szCs w:val="28"/>
        </w:rPr>
        <w:t>9</w:t>
      </w:r>
      <w:r w:rsidR="003F3A55" w:rsidRPr="00ED4D52">
        <w:rPr>
          <w:szCs w:val="28"/>
        </w:rPr>
        <w:t>]</w:t>
      </w:r>
      <w:r w:rsidR="00B8265A">
        <w:rPr>
          <w:szCs w:val="28"/>
        </w:rPr>
        <w:t>;</w:t>
      </w:r>
    </w:p>
    <w:p w:rsidR="004324D7" w:rsidRPr="00ED4D52" w:rsidRDefault="00BF0534" w:rsidP="00ED4D52">
      <w:pPr>
        <w:pStyle w:val="af6"/>
        <w:numPr>
          <w:ilvl w:val="0"/>
          <w:numId w:val="46"/>
        </w:numPr>
        <w:tabs>
          <w:tab w:val="left" w:pos="284"/>
        </w:tabs>
        <w:ind w:left="0" w:firstLine="0"/>
        <w:rPr>
          <w:szCs w:val="28"/>
        </w:rPr>
      </w:pPr>
      <w:r w:rsidRPr="00ED4D52">
        <w:rPr>
          <w:noProof/>
          <w:szCs w:val="28"/>
        </w:rPr>
        <w:t xml:space="preserve">Алгоритм функционирования </w:t>
      </w:r>
      <w:r w:rsidR="00FA4234" w:rsidRPr="00ED4D52">
        <w:rPr>
          <w:noProof/>
          <w:szCs w:val="28"/>
        </w:rPr>
        <w:t>системы</w:t>
      </w:r>
      <w:r w:rsidRPr="00ED4D52">
        <w:rPr>
          <w:noProof/>
          <w:szCs w:val="28"/>
        </w:rPr>
        <w:t xml:space="preserve"> поддержки принятия решений</w:t>
      </w:r>
      <w:r w:rsidR="00FA4234" w:rsidRPr="00ED4D52">
        <w:rPr>
          <w:noProof/>
          <w:szCs w:val="28"/>
        </w:rPr>
        <w:t xml:space="preserve"> для диспетчерского управления на основе краткосрочного пр</w:t>
      </w:r>
      <w:r w:rsidR="00ED4D52">
        <w:rPr>
          <w:noProof/>
          <w:szCs w:val="28"/>
        </w:rPr>
        <w:t>огнозирования энергопотребления;</w:t>
      </w:r>
    </w:p>
    <w:p w:rsidR="00BF0534" w:rsidRPr="00ED4D52" w:rsidRDefault="00BF0534" w:rsidP="00ED4D52">
      <w:pPr>
        <w:pStyle w:val="af6"/>
        <w:numPr>
          <w:ilvl w:val="0"/>
          <w:numId w:val="46"/>
        </w:numPr>
        <w:tabs>
          <w:tab w:val="left" w:pos="284"/>
        </w:tabs>
        <w:ind w:left="0" w:firstLine="0"/>
        <w:rPr>
          <w:szCs w:val="28"/>
        </w:rPr>
      </w:pPr>
      <w:r w:rsidRPr="00ED4D52">
        <w:rPr>
          <w:szCs w:val="28"/>
        </w:rPr>
        <w:t>Разработана методика использования данных прогноза энергопотребления для оптимизации схем электроснабжен</w:t>
      </w:r>
      <w:r w:rsidR="00ED4D52">
        <w:rPr>
          <w:szCs w:val="28"/>
        </w:rPr>
        <w:t>ии при диспетчерском управлении;</w:t>
      </w:r>
    </w:p>
    <w:p w:rsidR="00BF0534" w:rsidRPr="00ED4D52" w:rsidRDefault="00BF0534" w:rsidP="00ED4D52">
      <w:pPr>
        <w:pStyle w:val="af6"/>
        <w:numPr>
          <w:ilvl w:val="0"/>
          <w:numId w:val="46"/>
        </w:numPr>
        <w:tabs>
          <w:tab w:val="left" w:pos="284"/>
        </w:tabs>
        <w:ind w:left="0" w:firstLine="0"/>
        <w:rPr>
          <w:szCs w:val="28"/>
        </w:rPr>
      </w:pPr>
      <w:r w:rsidRPr="00ED4D52">
        <w:rPr>
          <w:szCs w:val="28"/>
        </w:rPr>
        <w:t>Разработан алгоритм поддержки принятия диспетчерских решений с использованием</w:t>
      </w:r>
      <w:r w:rsidR="00ED4D52">
        <w:rPr>
          <w:szCs w:val="28"/>
        </w:rPr>
        <w:t xml:space="preserve"> данных прогноза;</w:t>
      </w:r>
    </w:p>
    <w:p w:rsidR="00BF0534" w:rsidRPr="00ED4D52" w:rsidRDefault="00BF0534" w:rsidP="00ED4D52">
      <w:pPr>
        <w:pStyle w:val="af6"/>
        <w:numPr>
          <w:ilvl w:val="0"/>
          <w:numId w:val="46"/>
        </w:numPr>
        <w:tabs>
          <w:tab w:val="left" w:pos="284"/>
        </w:tabs>
        <w:ind w:left="0" w:firstLine="0"/>
        <w:rPr>
          <w:szCs w:val="28"/>
        </w:rPr>
      </w:pPr>
      <w:r w:rsidRPr="00ED4D52">
        <w:rPr>
          <w:szCs w:val="28"/>
        </w:rPr>
        <w:t>Разработана база рекомендации для управ</w:t>
      </w:r>
      <w:r w:rsidR="00ED4D52">
        <w:rPr>
          <w:szCs w:val="28"/>
        </w:rPr>
        <w:t>ления режимами электроснабжения;</w:t>
      </w:r>
    </w:p>
    <w:p w:rsidR="00BF0534" w:rsidRPr="00ED4D52" w:rsidRDefault="00BF0534" w:rsidP="00ED4D52">
      <w:pPr>
        <w:pStyle w:val="af6"/>
        <w:numPr>
          <w:ilvl w:val="0"/>
          <w:numId w:val="46"/>
        </w:numPr>
        <w:tabs>
          <w:tab w:val="left" w:pos="284"/>
        </w:tabs>
        <w:ind w:left="0" w:firstLine="0"/>
        <w:rPr>
          <w:szCs w:val="28"/>
        </w:rPr>
      </w:pPr>
      <w:r w:rsidRPr="00ED4D52">
        <w:rPr>
          <w:szCs w:val="28"/>
        </w:rPr>
        <w:t xml:space="preserve">Получен патент на полезную модель. </w:t>
      </w:r>
    </w:p>
    <w:p w:rsidR="004324D7" w:rsidRPr="00D07F23" w:rsidRDefault="004324D7" w:rsidP="004324D7">
      <w:pPr>
        <w:ind w:firstLine="709"/>
        <w:jc w:val="both"/>
        <w:rPr>
          <w:sz w:val="28"/>
          <w:szCs w:val="28"/>
        </w:rPr>
        <w:sectPr w:rsidR="004324D7" w:rsidRPr="00D07F23" w:rsidSect="005E5993">
          <w:footerReference w:type="default" r:id="rId74"/>
          <w:pgSz w:w="11906" w:h="16838"/>
          <w:pgMar w:top="1134" w:right="567" w:bottom="1134" w:left="1701" w:header="709" w:footer="709" w:gutter="0"/>
          <w:cols w:space="708"/>
          <w:docGrid w:linePitch="360"/>
        </w:sectPr>
      </w:pPr>
    </w:p>
    <w:p w:rsidR="007359D7" w:rsidRDefault="007359D7" w:rsidP="003470B4">
      <w:pPr>
        <w:autoSpaceDE w:val="0"/>
        <w:autoSpaceDN w:val="0"/>
        <w:adjustRightInd w:val="0"/>
        <w:ind w:firstLine="709"/>
        <w:jc w:val="center"/>
        <w:rPr>
          <w:b/>
          <w:sz w:val="28"/>
          <w:szCs w:val="28"/>
          <w:lang w:val="kk-KZ"/>
        </w:rPr>
      </w:pPr>
      <w:r w:rsidRPr="00D07F23">
        <w:rPr>
          <w:b/>
          <w:sz w:val="28"/>
          <w:szCs w:val="28"/>
          <w:lang w:val="kk-KZ"/>
        </w:rPr>
        <w:lastRenderedPageBreak/>
        <w:t>СПИСОК ИСПОЛЬЗОВАННЫХ ИСТОЧНИКОВ</w:t>
      </w:r>
    </w:p>
    <w:p w:rsidR="00261136" w:rsidRDefault="00261136" w:rsidP="003470B4">
      <w:pPr>
        <w:autoSpaceDE w:val="0"/>
        <w:autoSpaceDN w:val="0"/>
        <w:adjustRightInd w:val="0"/>
        <w:ind w:firstLine="709"/>
        <w:jc w:val="center"/>
        <w:rPr>
          <w:b/>
          <w:sz w:val="28"/>
          <w:szCs w:val="28"/>
          <w:lang w:val="kk-KZ"/>
        </w:rPr>
      </w:pP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w:t>
      </w:r>
      <w:r w:rsidRPr="00020F9A">
        <w:rPr>
          <w:sz w:val="28"/>
          <w:szCs w:val="28"/>
        </w:rPr>
        <w:tab/>
        <w:t>«Правила функционирования балансирующего рынка электрической энергии».</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w:t>
      </w:r>
      <w:r w:rsidRPr="00020F9A">
        <w:rPr>
          <w:sz w:val="28"/>
          <w:szCs w:val="28"/>
        </w:rPr>
        <w:tab/>
        <w:t>Калантаевская Н.И., Кошеков К.Т., Латыпов С.И. Прогнозирование энергопотребления железнодорожной инфраструктуры средствами искусственных нейронных сетей в Северо-Казахстанском регионе // Сборник статей по итогам Международной научно-практической конференции «Проблемы развития технического потенциала и направления его повышения». Агентство международных исследований. 2019. Стр.42-46.</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3.</w:t>
      </w:r>
      <w:r w:rsidRPr="00020F9A">
        <w:rPr>
          <w:sz w:val="28"/>
          <w:szCs w:val="28"/>
        </w:rPr>
        <w:tab/>
        <w:t>Калантаевская Н.И., Кошеков К.Т., Савостин А.А. Латыпов С.И. Прогнозирование энергопотребления Северного Казахстана на основе технологии глубокого обучения // Проблемы машиноведения. Материалы III Международной научно-технической конференции. Издательство: Омский государственный технический университет (Омск), 2019.</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4.</w:t>
      </w:r>
      <w:r w:rsidRPr="00020F9A">
        <w:rPr>
          <w:sz w:val="28"/>
          <w:szCs w:val="28"/>
        </w:rPr>
        <w:tab/>
        <w:t>Закон Республики Казахстан «Об электроэнергетике» от 9 июля 2004 года N 588.</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5.</w:t>
      </w:r>
      <w:r w:rsidRPr="00020F9A">
        <w:rPr>
          <w:sz w:val="28"/>
          <w:szCs w:val="28"/>
        </w:rPr>
        <w:tab/>
        <w:t>Правила пользования электрической энергией Приказ Министра энергетики Республики Казахстан от 25 февраля 2015 года № 143. Зарегистрирован в Министерстве юстиции Республики Казахстан 6 марта 2015 года № 10403.</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6.</w:t>
      </w:r>
      <w:r w:rsidRPr="00020F9A">
        <w:rPr>
          <w:sz w:val="28"/>
          <w:szCs w:val="28"/>
        </w:rPr>
        <w:tab/>
        <w:t>Валь, П.В. Эффективность прогнозирования электропотребления в условиях оптового рынка электроэнергии и мощности/см. Валь П.В. // Сборник материалов VII Всероссийской научно-технической конференции аспирантов и молодых ученых «Моло¬дежь и наука» / под ред. Краев О.А., - Уфа: СФУ, 2012.</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7.</w:t>
      </w:r>
      <w:r w:rsidRPr="00020F9A">
        <w:rPr>
          <w:sz w:val="28"/>
          <w:szCs w:val="28"/>
        </w:rPr>
        <w:tab/>
        <w:t>Совалов С.А. Режимы единой энергосистемы. – М.: Энергоатомиздат, 1983. З84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8.</w:t>
      </w:r>
      <w:r w:rsidRPr="00020F9A">
        <w:rPr>
          <w:sz w:val="28"/>
          <w:szCs w:val="28"/>
        </w:rPr>
        <w:tab/>
        <w:t>Жилин Б. В., Исаев А. С., Андреев Д. Е. Краткосрочное прогнозирование электропотребления сетевой компании // Известия ТулГУ. Технические науки. 2012. №12-2.</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9.</w:t>
      </w:r>
      <w:r w:rsidRPr="00020F9A">
        <w:rPr>
          <w:sz w:val="28"/>
          <w:szCs w:val="28"/>
        </w:rPr>
        <w:tab/>
        <w:t>Калантаевская Н.И., Кошеков К.Т., Латыпов С.И. Модель организации данных и процесса обучения нейронной сети при построении графиков нагрузки на сутки вперед //  Вестник Алматинского университета энергетики и связи. – Алматы, 2019. №3(46) - С. 11-16.</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10.</w:t>
      </w:r>
      <w:r w:rsidRPr="00020F9A">
        <w:rPr>
          <w:sz w:val="28"/>
          <w:szCs w:val="28"/>
        </w:rPr>
        <w:tab/>
        <w:t>Годовой отчет за 2020 год АО «KEGOC».</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11.</w:t>
      </w:r>
      <w:r w:rsidRPr="00020F9A">
        <w:rPr>
          <w:sz w:val="28"/>
          <w:szCs w:val="28"/>
        </w:rPr>
        <w:tab/>
        <w:t>Кирдасинова К.А., Карлыхан Н.О. РАЗВИТИЕ ЭЛЕКТРОЭНЕРГЕТИЧЕСКОЙ ОТРАСЛИ В КАЗАХСТАНЕ Евразийский национальный университет им. Л.Н. Гумилева, Астана, Республика Казахстан.</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12.</w:t>
      </w:r>
      <w:r w:rsidRPr="00020F9A">
        <w:rPr>
          <w:sz w:val="28"/>
          <w:szCs w:val="28"/>
        </w:rPr>
        <w:tab/>
        <w:t>Закон Республики Казахстан «Об электроэнергетике» от 18 февраля, 2004 года с изменениями и дополнениями по состоянию на 17 июля 2009 года: Алматы.</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13.</w:t>
      </w:r>
      <w:r w:rsidRPr="00020F9A">
        <w:rPr>
          <w:sz w:val="28"/>
          <w:szCs w:val="28"/>
        </w:rPr>
        <w:tab/>
        <w:t xml:space="preserve">Гибадуллин А.А., Формирование механизмов развития электроэнергетической отрасли Республики Казахстан в период формирования </w:t>
      </w:r>
      <w:r w:rsidRPr="00020F9A">
        <w:rPr>
          <w:sz w:val="28"/>
          <w:szCs w:val="28"/>
        </w:rPr>
        <w:lastRenderedPageBreak/>
        <w:t>общего рынка электрической энергии Евразийского экономического союза // Вестник НГИЭИ. 2017. №6.</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14.</w:t>
      </w:r>
      <w:r w:rsidRPr="00020F9A">
        <w:rPr>
          <w:sz w:val="28"/>
          <w:szCs w:val="28"/>
        </w:rPr>
        <w:tab/>
        <w:t>Филиппова А.В., Мухамедиева А.Г.: Состояние и перспективы развития электроэнергетики в Казахстане. Сборник материалов с конференции «Вклад молодых исследователей в индустриально-инновационное развитие Казахстана».</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15.</w:t>
      </w:r>
      <w:r w:rsidRPr="00020F9A">
        <w:rPr>
          <w:sz w:val="28"/>
          <w:szCs w:val="28"/>
        </w:rPr>
        <w:tab/>
        <w:t>Сергеев Н.Н., Основные направления развития и модернизации электроэнергетики // Вестник Удмуртского университета. Серия «Экономика и право». 2016. №1.</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16.</w:t>
      </w:r>
      <w:r w:rsidRPr="00020F9A">
        <w:rPr>
          <w:sz w:val="28"/>
          <w:szCs w:val="28"/>
        </w:rPr>
        <w:tab/>
        <w:t>Александров Ю.Л., Проблемы продвижения современных наукоемких технологий в электроэнергетику // Вестник ГУУ. 2013. №14.</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17.</w:t>
      </w:r>
      <w:r w:rsidRPr="00020F9A">
        <w:rPr>
          <w:sz w:val="28"/>
          <w:szCs w:val="28"/>
        </w:rPr>
        <w:tab/>
        <w:t>Ноздрин Д.А., Анализ современного состояния проблемы построения и автоматизации инженерных сетей в электроэнергетике // Инновации и инвестиции. 2014. №11.</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18.</w:t>
      </w:r>
      <w:r w:rsidRPr="00020F9A">
        <w:rPr>
          <w:sz w:val="28"/>
          <w:szCs w:val="28"/>
        </w:rPr>
        <w:tab/>
        <w:t>Роков А.И., Иохимович Е.Д. Экономические аспекты разработки возобновляемых источников энергии // Стратегии бизнеса. 2020. №2.</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19.</w:t>
      </w:r>
      <w:r w:rsidRPr="00020F9A">
        <w:rPr>
          <w:sz w:val="28"/>
          <w:szCs w:val="28"/>
        </w:rPr>
        <w:tab/>
        <w:t>Сергеев Н. Н. Основные направления развития и модернизации электроэнергетики // Вестник Удмуртского университета. Серия «Экономика и право». 2016. №1.</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20.</w:t>
      </w:r>
      <w:r w:rsidRPr="00020F9A">
        <w:rPr>
          <w:sz w:val="28"/>
          <w:szCs w:val="28"/>
        </w:rPr>
        <w:tab/>
        <w:t xml:space="preserve">Паскарь И.Н., Березин Д.С., Савенкова Д.Е., Каракулова Ю.Ю., Цимбалист Е.Е., Хамидулина Д.В. ЦИФРОВИЗАЦИЯ ЭНЕРГЕТИКИ. ПРЕДПОСЫЛКИ, РАЗВИТИЕ, ПРОГНОЗ // Известия ТулГУ. Технические науки. 2020. №8. </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21.</w:t>
      </w:r>
      <w:r w:rsidRPr="00020F9A">
        <w:rPr>
          <w:sz w:val="28"/>
          <w:szCs w:val="28"/>
        </w:rPr>
        <w:tab/>
        <w:t xml:space="preserve">Седов А.В., Надтока И.И. Контроль, расшифровка и простройка прогнозирования потребления энергии: схемы, методы, алгоритмы и средства. Ростов - на - Дону: Ростовский ВУЗ, 2002, </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22.</w:t>
      </w:r>
      <w:r w:rsidRPr="00020F9A">
        <w:rPr>
          <w:sz w:val="28"/>
          <w:szCs w:val="28"/>
        </w:rPr>
        <w:tab/>
        <w:t>Пашков Б.А. Функции надежности и результативности поставки электроэнергии. Уч. пос. - Нижний Новгород: Нижегородский ВУЗ, 1996. Белан А.В., Гордеев В.А., Надточ И.И. Пути и следствия усовершенствования приемов прогноза потребления энергии // Промышленная энергетика, №9, 1993.</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23.</w:t>
      </w:r>
      <w:r w:rsidRPr="00020F9A">
        <w:rPr>
          <w:sz w:val="28"/>
          <w:szCs w:val="28"/>
        </w:rPr>
        <w:tab/>
        <w:t>Хенан Э.Дж. Многоплановые временные схемы. – Москва: Мир, 1986.</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24.</w:t>
      </w:r>
      <w:r w:rsidRPr="00020F9A">
        <w:rPr>
          <w:sz w:val="28"/>
          <w:szCs w:val="28"/>
        </w:rPr>
        <w:tab/>
        <w:t>Абдурахманов А.М., Володин М.В., Зыбин Е.Ю. Методы прогнозирования электропотребления в распределительных сетях. Электротехника: сетевой электронный научный журнал. 2016. Том 3, No1 3-23с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25.</w:t>
      </w:r>
      <w:r w:rsidRPr="00020F9A">
        <w:rPr>
          <w:sz w:val="28"/>
          <w:szCs w:val="28"/>
        </w:rPr>
        <w:tab/>
        <w:t>Бокс Дж., Дженкинс Г. Анализ временных подрядов. Прогнозирование и управленческие функции, Мир, № 1, Москва, 1974.</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26.</w:t>
      </w:r>
      <w:r w:rsidRPr="00020F9A">
        <w:rPr>
          <w:sz w:val="28"/>
          <w:szCs w:val="28"/>
        </w:rPr>
        <w:tab/>
        <w:t>Тихонов Э.Е. Методики прогнозирования в условиях рынка. Невинномысск, 2006.</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27.</w:t>
      </w:r>
      <w:r w:rsidRPr="00020F9A">
        <w:rPr>
          <w:sz w:val="28"/>
          <w:szCs w:val="28"/>
        </w:rPr>
        <w:tab/>
        <w:t>Бугаец, В.А. краткосрочное прогнозирование электропотребления энергорайонов и региона с учетом метеофакторов: дис. … канд. техн. наук: 05.09.03 / Бугаец Вячеслав Анатолиевич. –  Новочеркасск, 2015. – 157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28.</w:t>
      </w:r>
      <w:r w:rsidRPr="00020F9A">
        <w:rPr>
          <w:sz w:val="28"/>
          <w:szCs w:val="28"/>
        </w:rPr>
        <w:tab/>
        <w:t>Косовцева Т.Р., Беляев В.В. Технологии обработки экономической информации. Адаптивные методы прогнозирования. Учебное пособие. – СПб: Университет ИТМО, 2016, - 31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lastRenderedPageBreak/>
        <w:t>29.</w:t>
      </w:r>
      <w:r w:rsidRPr="00020F9A">
        <w:rPr>
          <w:sz w:val="28"/>
          <w:szCs w:val="28"/>
        </w:rPr>
        <w:tab/>
        <w:t>Бабаева Ю.Д., Тюрин Ю.Н. О решении экспертами классификационных задач//1-е Вс. сов. С ДАНИ ЭО ДО, Москва-Алма-Ата, 1981.-с. 406-407.</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30.</w:t>
      </w:r>
      <w:r w:rsidRPr="00020F9A">
        <w:rPr>
          <w:sz w:val="28"/>
          <w:szCs w:val="28"/>
        </w:rPr>
        <w:tab/>
        <w:t>Сидельников Ю.В. Теория и организация экспертного прогнозирования. М.: ИМЭМО, 1990. - 195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31.</w:t>
      </w:r>
      <w:r w:rsidRPr="00020F9A">
        <w:rPr>
          <w:sz w:val="28"/>
          <w:szCs w:val="28"/>
        </w:rPr>
        <w:tab/>
        <w:t>Багиев Г.Л., Богданова Е.Л. Маркетинг-статистика Учебное пособие. — СПб.: СПбГУЭФ, 1999. — 108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32.</w:t>
      </w:r>
      <w:r w:rsidRPr="00020F9A">
        <w:rPr>
          <w:sz w:val="28"/>
          <w:szCs w:val="28"/>
        </w:rPr>
        <w:tab/>
        <w:t>Васильев В.И., Ильясов Б.Г. Интеллектуальные системы управления. Теория и практика: учебное пососбие. – М.: Радиотехника, 2009. 392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33.</w:t>
      </w:r>
      <w:r w:rsidRPr="00020F9A">
        <w:rPr>
          <w:sz w:val="28"/>
          <w:szCs w:val="28"/>
        </w:rPr>
        <w:tab/>
        <w:t>Терехов, В. А. Нейросетевые системы управления / В. А. Терехов, Д. В. Ефимов, И. Ю. Тюкин. – М. : Мир, 2017.</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34.</w:t>
      </w:r>
      <w:r w:rsidRPr="00020F9A">
        <w:rPr>
          <w:sz w:val="28"/>
          <w:szCs w:val="28"/>
        </w:rPr>
        <w:tab/>
        <w:t>Хайкин, Круглов, Каллан Р. Основные концепции нейронных сетей / Киев, Вильяме, 2003.</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35.</w:t>
      </w:r>
      <w:r w:rsidRPr="00020F9A">
        <w:rPr>
          <w:sz w:val="28"/>
          <w:szCs w:val="28"/>
          <w:lang w:val="en-US"/>
        </w:rPr>
        <w:tab/>
        <w:t>Taylor J. W. ,  Buizza R., «Neural network load forecasting with weather ensemble predictions», P.  Syst., vol. 17-18, pp. 626-632, 2002.</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lang w:val="en-US"/>
        </w:rPr>
        <w:t>36.</w:t>
      </w:r>
      <w:r w:rsidRPr="00020F9A">
        <w:rPr>
          <w:sz w:val="28"/>
          <w:szCs w:val="28"/>
          <w:lang w:val="en-US"/>
        </w:rPr>
        <w:tab/>
        <w:t xml:space="preserve">Z. Zhang and W. Gong Short-Term Load Forecasting Model Based on Q. Elman Ne. </w:t>
      </w:r>
      <w:r w:rsidRPr="00020F9A">
        <w:rPr>
          <w:sz w:val="28"/>
          <w:szCs w:val="28"/>
        </w:rPr>
        <w:t>Networks vol. 1, 2016.</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37.</w:t>
      </w:r>
      <w:r w:rsidRPr="00020F9A">
        <w:rPr>
          <w:sz w:val="28"/>
          <w:szCs w:val="28"/>
        </w:rPr>
        <w:tab/>
        <w:t>Хайкин С. Нейронные сети. Москва: И. Д. Вильямс, 2006.</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38.</w:t>
      </w:r>
      <w:r w:rsidRPr="00020F9A">
        <w:rPr>
          <w:sz w:val="28"/>
          <w:szCs w:val="28"/>
          <w:lang w:val="en-US"/>
        </w:rPr>
        <w:tab/>
        <w:t>Osman, Z.H., Awad, M.L.; Mahmoud, T.K.«Neural network based approach for short-term load forecasting», P.Systems Conference,  2009.  PSCE '09, pp. I-8, 15-18 March 2009.</w:t>
      </w:r>
    </w:p>
    <w:p w:rsidR="00020F9A" w:rsidRPr="00D96985"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39.</w:t>
      </w:r>
      <w:r w:rsidRPr="00020F9A">
        <w:rPr>
          <w:sz w:val="28"/>
          <w:szCs w:val="28"/>
          <w:lang w:val="en-US"/>
        </w:rPr>
        <w:tab/>
        <w:t xml:space="preserve">Mazengia D.H. Forecasting Spot Electricity Market Prices Using Time Series Models. Thesis for the degree of Master of Science in Electric Power Engineering. </w:t>
      </w:r>
      <w:r w:rsidRPr="00D96985">
        <w:rPr>
          <w:sz w:val="28"/>
          <w:szCs w:val="28"/>
          <w:lang w:val="en-US"/>
        </w:rPr>
        <w:t>Gothenburg, Chalmers Univ. of Technology, 2008.</w:t>
      </w:r>
    </w:p>
    <w:p w:rsidR="00020F9A" w:rsidRPr="00020F9A" w:rsidRDefault="00020F9A" w:rsidP="00020F9A">
      <w:pPr>
        <w:tabs>
          <w:tab w:val="left" w:pos="851"/>
          <w:tab w:val="left" w:pos="993"/>
          <w:tab w:val="left" w:pos="1134"/>
          <w:tab w:val="left" w:pos="1418"/>
        </w:tabs>
        <w:ind w:firstLine="709"/>
        <w:jc w:val="both"/>
        <w:rPr>
          <w:sz w:val="28"/>
          <w:szCs w:val="28"/>
        </w:rPr>
      </w:pPr>
      <w:r w:rsidRPr="00DC152D">
        <w:rPr>
          <w:sz w:val="28"/>
          <w:szCs w:val="28"/>
        </w:rPr>
        <w:t>40.</w:t>
      </w:r>
      <w:r w:rsidRPr="00DC152D">
        <w:rPr>
          <w:sz w:val="28"/>
          <w:szCs w:val="28"/>
        </w:rPr>
        <w:tab/>
      </w:r>
      <w:r w:rsidRPr="00020F9A">
        <w:rPr>
          <w:sz w:val="28"/>
          <w:szCs w:val="28"/>
        </w:rPr>
        <w:t>Круглов</w:t>
      </w:r>
      <w:r w:rsidRPr="00DC152D">
        <w:rPr>
          <w:sz w:val="28"/>
          <w:szCs w:val="28"/>
        </w:rPr>
        <w:t xml:space="preserve"> </w:t>
      </w:r>
      <w:r w:rsidRPr="00020F9A">
        <w:rPr>
          <w:sz w:val="28"/>
          <w:szCs w:val="28"/>
        </w:rPr>
        <w:t>В</w:t>
      </w:r>
      <w:r w:rsidRPr="00DC152D">
        <w:rPr>
          <w:sz w:val="28"/>
          <w:szCs w:val="28"/>
        </w:rPr>
        <w:t>.</w:t>
      </w:r>
      <w:r w:rsidRPr="00020F9A">
        <w:rPr>
          <w:sz w:val="28"/>
          <w:szCs w:val="28"/>
        </w:rPr>
        <w:t>В</w:t>
      </w:r>
      <w:r w:rsidRPr="00DC152D">
        <w:rPr>
          <w:sz w:val="28"/>
          <w:szCs w:val="28"/>
        </w:rPr>
        <w:t xml:space="preserve">., </w:t>
      </w:r>
      <w:r w:rsidRPr="00020F9A">
        <w:rPr>
          <w:sz w:val="28"/>
          <w:szCs w:val="28"/>
        </w:rPr>
        <w:t>Борисов</w:t>
      </w:r>
      <w:r w:rsidRPr="00DC152D">
        <w:rPr>
          <w:sz w:val="28"/>
          <w:szCs w:val="28"/>
        </w:rPr>
        <w:t xml:space="preserve"> </w:t>
      </w:r>
      <w:r w:rsidRPr="00020F9A">
        <w:rPr>
          <w:sz w:val="28"/>
          <w:szCs w:val="28"/>
        </w:rPr>
        <w:t>В</w:t>
      </w:r>
      <w:r w:rsidRPr="00DC152D">
        <w:rPr>
          <w:sz w:val="28"/>
          <w:szCs w:val="28"/>
        </w:rPr>
        <w:t>.</w:t>
      </w:r>
      <w:r w:rsidRPr="00020F9A">
        <w:rPr>
          <w:sz w:val="28"/>
          <w:szCs w:val="28"/>
        </w:rPr>
        <w:t>В</w:t>
      </w:r>
      <w:r w:rsidRPr="00DC152D">
        <w:rPr>
          <w:sz w:val="28"/>
          <w:szCs w:val="28"/>
        </w:rPr>
        <w:t xml:space="preserve">. </w:t>
      </w:r>
      <w:r w:rsidRPr="00020F9A">
        <w:rPr>
          <w:sz w:val="28"/>
          <w:szCs w:val="28"/>
        </w:rPr>
        <w:t>Искусственные</w:t>
      </w:r>
      <w:r w:rsidRPr="00DC152D">
        <w:rPr>
          <w:sz w:val="28"/>
          <w:szCs w:val="28"/>
        </w:rPr>
        <w:t xml:space="preserve"> </w:t>
      </w:r>
      <w:r w:rsidRPr="00020F9A">
        <w:rPr>
          <w:sz w:val="28"/>
          <w:szCs w:val="28"/>
        </w:rPr>
        <w:t>нейронные</w:t>
      </w:r>
      <w:r w:rsidRPr="00DC152D">
        <w:rPr>
          <w:sz w:val="28"/>
          <w:szCs w:val="28"/>
        </w:rPr>
        <w:t xml:space="preserve"> </w:t>
      </w:r>
      <w:r w:rsidRPr="00020F9A">
        <w:rPr>
          <w:sz w:val="28"/>
          <w:szCs w:val="28"/>
        </w:rPr>
        <w:t>сети</w:t>
      </w:r>
      <w:r w:rsidRPr="00DC152D">
        <w:rPr>
          <w:sz w:val="28"/>
          <w:szCs w:val="28"/>
        </w:rPr>
        <w:t xml:space="preserve">. </w:t>
      </w:r>
      <w:r w:rsidRPr="00020F9A">
        <w:rPr>
          <w:sz w:val="28"/>
          <w:szCs w:val="28"/>
        </w:rPr>
        <w:t>Теория и практика .. М.: Горячая линия-Телеком, 2002. — 382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41.</w:t>
      </w:r>
      <w:r w:rsidRPr="00020F9A">
        <w:rPr>
          <w:sz w:val="28"/>
          <w:szCs w:val="28"/>
        </w:rPr>
        <w:tab/>
        <w:t xml:space="preserve">Вороновский, Г.К. Нейросетевая модель связного потребления тепловой и электрической энергии крупным жилым массивом городов [Текст] / Г.К. Вороновский, В Б. Клепиков, М.В. Коваленко и др. // Вестник Харьковского государственного политехнического университета. - 2000. - Вып. 113. </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42.</w:t>
      </w:r>
      <w:r w:rsidRPr="00020F9A">
        <w:rPr>
          <w:sz w:val="28"/>
          <w:szCs w:val="28"/>
          <w:lang w:val="en-US"/>
        </w:rPr>
        <w:tab/>
        <w:t>Salman, S. K. Introduction to the Smart Grid : Concepts, Technologies and Evolution – The Institution of Engineering and Technology, 2017.</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43.</w:t>
      </w:r>
      <w:r w:rsidRPr="00020F9A">
        <w:rPr>
          <w:sz w:val="28"/>
          <w:szCs w:val="28"/>
        </w:rPr>
        <w:tab/>
        <w:t>Мкртчян С.О. Нейроны и нейронные сети (Введение в теорию формальных нейронов и нейронных сетей). М. Энергия. 1971г. 232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44.</w:t>
      </w:r>
      <w:r w:rsidRPr="00020F9A">
        <w:rPr>
          <w:sz w:val="28"/>
          <w:szCs w:val="28"/>
        </w:rPr>
        <w:tab/>
        <w:t>Заенцев И.В. Нейронные сети. Основные модели Учебное пособие к курсу "Нейронные сети" для студентов 5 курса магистратуры к. электроники физического ф-та Воронежского Государственного университета. 1999.</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45.</w:t>
      </w:r>
      <w:r w:rsidRPr="00020F9A">
        <w:rPr>
          <w:sz w:val="28"/>
          <w:szCs w:val="28"/>
        </w:rPr>
        <w:tab/>
        <w:t>Шумилова, Г.П. Прогнозирование электрических нагрузок при оперативном управлении электроэнергетическими системами на основе нейросетевых структур [Текст] / Г.П. Шумилова, Н.Э. Готман, Т.Б. Старцева. - Сыктывкар:КНЦ УрО РАН, 2008. - 77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46.</w:t>
      </w:r>
      <w:r w:rsidRPr="00020F9A">
        <w:rPr>
          <w:sz w:val="28"/>
          <w:szCs w:val="28"/>
        </w:rPr>
        <w:tab/>
        <w:t xml:space="preserve">Каменев А. С. Нейромоделирование как инструмент интеллектуализации энергоинформационных сетей / А. С. Каменев, С. Ю. </w:t>
      </w:r>
      <w:r w:rsidRPr="00020F9A">
        <w:rPr>
          <w:sz w:val="28"/>
          <w:szCs w:val="28"/>
        </w:rPr>
        <w:lastRenderedPageBreak/>
        <w:t>Королев, В. Н. Сокотущенко; Институт энергетической стратегии. - М.: [б. и.], 2012. - 123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47.</w:t>
      </w:r>
      <w:r w:rsidRPr="00020F9A">
        <w:rPr>
          <w:sz w:val="28"/>
          <w:szCs w:val="28"/>
        </w:rPr>
        <w:tab/>
        <w:t>Болн Б. Многомерные статистические методы для экономических подсчетов / Б. Болн К. Дж. Хуань М.: Наука, 1979.</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48.</w:t>
      </w:r>
      <w:r w:rsidRPr="00020F9A">
        <w:rPr>
          <w:sz w:val="28"/>
          <w:szCs w:val="28"/>
        </w:rPr>
        <w:tab/>
        <w:t>Болн Б. Многомерные статистические методы для экономических подсчетов / Б. Болн К. Дж. Хуань М.: Наука, 1979.</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49.</w:t>
      </w:r>
      <w:r w:rsidRPr="00020F9A">
        <w:rPr>
          <w:sz w:val="28"/>
          <w:szCs w:val="28"/>
        </w:rPr>
        <w:tab/>
        <w:t>Венецкий И.  Г.  Базис математической статистики / И. Г. Венецкий Г. С. Кильдишов М.: Госиздат, 1963.</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50.</w:t>
      </w:r>
      <w:r w:rsidRPr="00020F9A">
        <w:rPr>
          <w:sz w:val="28"/>
          <w:szCs w:val="28"/>
        </w:rPr>
        <w:tab/>
        <w:t>Идиятуллин Р. Г. Статистические методы исследования математической модели электропотребления производственного объекта / Р.  Г.   Идиятуллин,  Шуралев Д.  В. // Известия ВУЗов. Проблемы энергетики. № 5-6 - 2002.</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51.</w:t>
      </w:r>
      <w:r w:rsidRPr="00020F9A">
        <w:rPr>
          <w:sz w:val="28"/>
          <w:szCs w:val="28"/>
        </w:rPr>
        <w:tab/>
        <w:t>Кендалл М. Многомерный статистический анализ и временные ряды / М. Кендалл А. Стюарт. М.: Наука, 1976.</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52.</w:t>
      </w:r>
      <w:r w:rsidRPr="00020F9A">
        <w:rPr>
          <w:sz w:val="28"/>
          <w:szCs w:val="28"/>
        </w:rPr>
        <w:tab/>
        <w:t>Саитбаталова Р. С. Статистическая оценка фактического удельного расхода электроэнергии на выпуск продукции // Р. С. Саитбаталова Р. У. Галеева Филиппов Н. А. // Промышленная энергетика. - № 12, 2002.</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53.</w:t>
      </w:r>
      <w:r w:rsidRPr="00020F9A">
        <w:rPr>
          <w:sz w:val="28"/>
          <w:szCs w:val="28"/>
        </w:rPr>
        <w:tab/>
        <w:t xml:space="preserve"> С.Г. НЕЙРОННЫЕ СЕТИ. РЕАЛИЗАЦИЯ В MATLAB Учебное пособие по дисциплине «Интеллектуальные системы».</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54.</w:t>
      </w:r>
      <w:r w:rsidRPr="00020F9A">
        <w:rPr>
          <w:sz w:val="28"/>
          <w:szCs w:val="28"/>
          <w:lang w:val="en-US"/>
        </w:rPr>
        <w:tab/>
        <w:t>Levenberg K., "A method for the solution of certain problems in least squares", Quarterly of Applied Mathematics, Vol. 5, 1944, pp. 164-168.</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55.</w:t>
      </w:r>
      <w:r w:rsidRPr="00020F9A">
        <w:rPr>
          <w:sz w:val="28"/>
          <w:szCs w:val="28"/>
          <w:lang w:val="en-US"/>
        </w:rPr>
        <w:tab/>
        <w:t>Marquardt D., "An algorithm for least-squares estimation of nonlinear parameters", SIAM Journal on Applied Mathematics, Vol. 11, No. 2, 1963, pp. 431-441.</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lang w:val="en-US"/>
        </w:rPr>
        <w:t>56.</w:t>
      </w:r>
      <w:r w:rsidRPr="00020F9A">
        <w:rPr>
          <w:sz w:val="28"/>
          <w:szCs w:val="28"/>
          <w:lang w:val="en-US"/>
        </w:rPr>
        <w:tab/>
        <w:t xml:space="preserve">Protić D., "Feedforward neural networks: the Levenberg-Marquardt optimisation and optimal brain surgeon pruning", Vojnotehnički glasnik / military technical courier, Vol. </w:t>
      </w:r>
      <w:r w:rsidRPr="00020F9A">
        <w:rPr>
          <w:sz w:val="28"/>
          <w:szCs w:val="28"/>
        </w:rPr>
        <w:t>LXIII, No. 3, 2015, pp. 11–28.</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57.</w:t>
      </w:r>
      <w:r w:rsidRPr="00020F9A">
        <w:rPr>
          <w:sz w:val="28"/>
          <w:szCs w:val="28"/>
        </w:rPr>
        <w:tab/>
        <w:t>Осовский С. Нейронные сети для обработки информации Пер. с польского И.Д.Рудинского. — М.: Финансы и статистика, 2002. — 344 с.</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rPr>
        <w:t>58.</w:t>
      </w:r>
      <w:r w:rsidRPr="00020F9A">
        <w:rPr>
          <w:sz w:val="28"/>
          <w:szCs w:val="28"/>
        </w:rPr>
        <w:tab/>
        <w:t xml:space="preserve">Kalantayevskaya N.I., Koshekov K.T., Latypov S.I., Savostin A.A., Kunelbaev M M.  </w:t>
      </w:r>
      <w:r w:rsidRPr="00020F9A">
        <w:rPr>
          <w:sz w:val="28"/>
          <w:szCs w:val="28"/>
          <w:lang w:val="en-US"/>
        </w:rPr>
        <w:t>Design of decision-making support system in power grid dispatch control based on the forecasting of energy consumption // Cogent Engineering (2022), 9: 2026554 DOI: 10.1080/23311916.2022.2026554.</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59.</w:t>
      </w:r>
      <w:r w:rsidRPr="00020F9A">
        <w:rPr>
          <w:sz w:val="28"/>
          <w:szCs w:val="28"/>
        </w:rPr>
        <w:tab/>
        <w:t>Калантаевская Н.И., Кошеков К.Т., Латыпов С.И.  Исследование эффективности применения нормализации данных при построении графиков нагрузок на сутки вперед с помощью техник машинного обучения // Вестник Павлодарского государственного университета. Энергетическая серия, №3(2019), 2019, С. 257-264.</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60.</w:t>
      </w:r>
      <w:r w:rsidRPr="00020F9A">
        <w:rPr>
          <w:sz w:val="28"/>
          <w:szCs w:val="28"/>
        </w:rPr>
        <w:tab/>
        <w:t>Лыкин А. В. Режимы электроэнергетических систем. Вероятностные модели режимов электроэнергетических систем. Конспект лекций. Изд. Новосиб. гос. техн. ун-та, Новосибирск, 2000. –  62 c.</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61.</w:t>
      </w:r>
      <w:r w:rsidRPr="00020F9A">
        <w:rPr>
          <w:sz w:val="28"/>
          <w:szCs w:val="28"/>
        </w:rPr>
        <w:tab/>
        <w:t>Зарубин B.C. Математическое моделирование в технике: Учеб. для вузов. -2-е изд., стереотип. - М.: Изд-во МГТУ им. Н.Э. Баумана, 2003. -496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lastRenderedPageBreak/>
        <w:t>62.</w:t>
      </w:r>
      <w:r w:rsidRPr="00020F9A">
        <w:rPr>
          <w:sz w:val="28"/>
          <w:szCs w:val="28"/>
        </w:rPr>
        <w:tab/>
        <w:t xml:space="preserve">Анушина Е.С. Система краткосрочного прогнозирования электрической нагрузки: дис. … канд. техн. наук: 05.09.03 / Анушина Екатерина Сергеевна. – Санкт-Петербург, 2009. – 137 с. </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63.</w:t>
      </w:r>
      <w:r w:rsidRPr="00020F9A">
        <w:rPr>
          <w:sz w:val="28"/>
          <w:szCs w:val="28"/>
        </w:rPr>
        <w:tab/>
        <w:t>Калантаевская Н.И., Кошеков К.Т., Латыпов С.И.  Исследования влияния способа организации обучающей выборки на точность прогнозирования электрической нагрузки // Вестник Павлодарского государственного университета. Энергетическая серия, №3(2019), 2019, С. 250-256.</w:t>
      </w:r>
    </w:p>
    <w:p w:rsidR="00020F9A" w:rsidRPr="00D96985"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rPr>
        <w:t>64.</w:t>
      </w:r>
      <w:r w:rsidRPr="00020F9A">
        <w:rPr>
          <w:sz w:val="28"/>
          <w:szCs w:val="28"/>
        </w:rPr>
        <w:tab/>
        <w:t>Калантаевская Н.И., Кошеков К.Т., Латыпов С.И. Балансирование энергопотребления с применением технологий машинного обучения // Сборник статей по итогам Международной научно-практической конференции "Наукоёмкие технологии и интеллектуальные системы". Агентство</w:t>
      </w:r>
      <w:r w:rsidRPr="00D96985">
        <w:rPr>
          <w:sz w:val="28"/>
          <w:szCs w:val="28"/>
          <w:lang w:val="en-US"/>
        </w:rPr>
        <w:t xml:space="preserve"> </w:t>
      </w:r>
      <w:r w:rsidRPr="00020F9A">
        <w:rPr>
          <w:sz w:val="28"/>
          <w:szCs w:val="28"/>
        </w:rPr>
        <w:t>международных</w:t>
      </w:r>
      <w:r w:rsidRPr="00D96985">
        <w:rPr>
          <w:sz w:val="28"/>
          <w:szCs w:val="28"/>
          <w:lang w:val="en-US"/>
        </w:rPr>
        <w:t xml:space="preserve"> </w:t>
      </w:r>
      <w:r w:rsidRPr="00020F9A">
        <w:rPr>
          <w:sz w:val="28"/>
          <w:szCs w:val="28"/>
        </w:rPr>
        <w:t>исследований</w:t>
      </w:r>
      <w:r w:rsidRPr="00D96985">
        <w:rPr>
          <w:sz w:val="28"/>
          <w:szCs w:val="28"/>
          <w:lang w:val="en-US"/>
        </w:rPr>
        <w:t xml:space="preserve">. 2019. </w:t>
      </w:r>
      <w:r w:rsidRPr="00020F9A">
        <w:rPr>
          <w:sz w:val="28"/>
          <w:szCs w:val="28"/>
        </w:rPr>
        <w:t>Стр</w:t>
      </w:r>
      <w:r w:rsidRPr="00D96985">
        <w:rPr>
          <w:sz w:val="28"/>
          <w:szCs w:val="28"/>
          <w:lang w:val="en-US"/>
        </w:rPr>
        <w:t>.19-22.</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65.</w:t>
      </w:r>
      <w:r w:rsidRPr="00020F9A">
        <w:rPr>
          <w:sz w:val="28"/>
          <w:szCs w:val="28"/>
          <w:lang w:val="en-US"/>
        </w:rPr>
        <w:tab/>
        <w:t>Xiao Jiao, Wen Fushuan, "Wide-area protection and its applications", Proceeding of the CSU-EPSA, Vol. 20(2), 2008, pp. 22-35.</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66.</w:t>
      </w:r>
      <w:r w:rsidRPr="00020F9A">
        <w:rPr>
          <w:sz w:val="28"/>
          <w:szCs w:val="28"/>
          <w:lang w:val="en-US"/>
        </w:rPr>
        <w:tab/>
        <w:t>Jianing Liu, Puming Li, Jin Zhong, Liang Liang, “Operation Indices for Smart Power Dispatch Centre", Design Engineering, 2013, pp. 174-179 .</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67.</w:t>
      </w:r>
      <w:r w:rsidRPr="00020F9A">
        <w:rPr>
          <w:sz w:val="28"/>
          <w:szCs w:val="28"/>
          <w:lang w:val="en-US"/>
        </w:rPr>
        <w:tab/>
        <w:t>Kropp T., "System Threats and Vulnerabilities: an EMS and SCADA Security System Overview”, IEEE Power &amp; Energy Magazine, March/April 2006, pp.46-50.</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68.</w:t>
      </w:r>
      <w:r w:rsidRPr="00020F9A">
        <w:rPr>
          <w:sz w:val="28"/>
          <w:szCs w:val="28"/>
          <w:lang w:val="en-US"/>
        </w:rPr>
        <w:tab/>
        <w:t>Qingquan Wu, Le Huang, Houbing Deng "Research of Power Grid Fault Diagnosis and Intelligent Analysis Method Based on Multi-Source Information” 6th International Conference on Mechatronics, Computer and Education Informationisation (MCEI 2016,) 2016, pp. 303-309.</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69.</w:t>
      </w:r>
      <w:r w:rsidRPr="00020F9A">
        <w:rPr>
          <w:sz w:val="28"/>
          <w:szCs w:val="28"/>
          <w:lang w:val="en-US"/>
        </w:rPr>
        <w:tab/>
        <w:t>Luo Haitao, "Development of dispatching automation technology in china -from SCADA to EMS", Power System Technology, Vol. 28(4), 2004, pp. 43-46.</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70.</w:t>
      </w:r>
      <w:r w:rsidRPr="00020F9A">
        <w:rPr>
          <w:sz w:val="28"/>
          <w:szCs w:val="28"/>
          <w:lang w:val="en-US"/>
        </w:rPr>
        <w:tab/>
        <w:t>Liu Jianing, Li Puming, Zhong Jin, Liang Liang, “Operation Indices for Smart Power Dispatch Center”, Design Engineering, 2013, pp.174-179.</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71.</w:t>
      </w:r>
      <w:r w:rsidRPr="00020F9A">
        <w:rPr>
          <w:sz w:val="28"/>
          <w:szCs w:val="28"/>
          <w:lang w:val="en-US"/>
        </w:rPr>
        <w:tab/>
        <w:t>Hao Chen, Xinfan Jiang, Dijun Hu, Tao Wang and Fan Zhou, "Design of Auxiliary Decision-Making System for Power Grid Fault Disposal" MATEC Web of Conferences 160, 2018, pp. 1-5.</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72.</w:t>
      </w:r>
      <w:r w:rsidRPr="00020F9A">
        <w:rPr>
          <w:sz w:val="28"/>
          <w:szCs w:val="28"/>
          <w:lang w:val="en-US"/>
        </w:rPr>
        <w:tab/>
        <w:t>Andryushin A.V., Arakelyan E. K., Shcherbatov I. A., Kosoy A. A. and Dolbikova N. S., "Application of neural network technologies in power engineering”, Journal of Physics: Conference Series 1370, 2019.</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73.</w:t>
      </w:r>
      <w:r w:rsidRPr="00020F9A">
        <w:rPr>
          <w:sz w:val="28"/>
          <w:szCs w:val="28"/>
          <w:lang w:val="en-US"/>
        </w:rPr>
        <w:tab/>
        <w:t>Lu Y, "Industry 4.0: a survey on technologies, applications and open research issues", Journal of Industrial Information Integration  Vol. 6, June 2017, pp. 1-10.</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74.</w:t>
      </w:r>
      <w:r w:rsidRPr="00020F9A">
        <w:rPr>
          <w:sz w:val="28"/>
          <w:szCs w:val="28"/>
          <w:lang w:val="en-US"/>
        </w:rPr>
        <w:tab/>
        <w:t>Hemmati M, Mohammadi-Ivatloo B., Soroudi A., "Uncertainty management in decision-making in power system operation", Decision Making Applications in Modern Power Systems, Academic Press, 2020, pp.  41-62.</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75.</w:t>
      </w:r>
      <w:r w:rsidRPr="00020F9A">
        <w:rPr>
          <w:sz w:val="28"/>
          <w:szCs w:val="28"/>
          <w:lang w:val="en-US"/>
        </w:rPr>
        <w:tab/>
        <w:t xml:space="preserve">Giannakis G., Kekatos V., Gatsis N., S.-J. Kim, H. Zhu, Wollenberg B., "Monitoring and optimisation for power grids: a signal processing perspective", IEEE Signal Process. Mag. 30 (5), 2013, pp. 107–128.  </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76.</w:t>
      </w:r>
      <w:r w:rsidRPr="00020F9A">
        <w:rPr>
          <w:sz w:val="28"/>
          <w:szCs w:val="28"/>
          <w:lang w:val="en-US"/>
        </w:rPr>
        <w:tab/>
        <w:t>Fentis Ayoub, Bahatti Lhoussain, Mohamed Tabaa, Mohammed Mestari, "Short</w:t>
      </w:r>
      <w:r w:rsidRPr="00020F9A">
        <w:rPr>
          <w:rFonts w:ascii="Cambria Math" w:hAnsi="Cambria Math" w:cs="Cambria Math"/>
          <w:sz w:val="28"/>
          <w:szCs w:val="28"/>
          <w:lang w:val="en-US"/>
        </w:rPr>
        <w:t>‑</w:t>
      </w:r>
      <w:r w:rsidRPr="00020F9A">
        <w:rPr>
          <w:sz w:val="28"/>
          <w:szCs w:val="28"/>
          <w:lang w:val="en-US"/>
        </w:rPr>
        <w:t xml:space="preserve">term nonlinear autoregressive photovoltaic power forecasting using statistical </w:t>
      </w:r>
      <w:r w:rsidRPr="00020F9A">
        <w:rPr>
          <w:sz w:val="28"/>
          <w:szCs w:val="28"/>
          <w:lang w:val="en-US"/>
        </w:rPr>
        <w:lastRenderedPageBreak/>
        <w:t>learning approaches and in</w:t>
      </w:r>
      <w:r w:rsidRPr="00020F9A">
        <w:rPr>
          <w:rFonts w:ascii="Cambria Math" w:hAnsi="Cambria Math" w:cs="Cambria Math"/>
          <w:sz w:val="28"/>
          <w:szCs w:val="28"/>
          <w:lang w:val="en-US"/>
        </w:rPr>
        <w:t>‑</w:t>
      </w:r>
      <w:r w:rsidRPr="00020F9A">
        <w:rPr>
          <w:sz w:val="28"/>
          <w:szCs w:val="28"/>
          <w:lang w:val="en-US"/>
        </w:rPr>
        <w:t>situ observations”, International Journal of Energy and Environmental Engineering 10, 2019, pp. 189–206.</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77.</w:t>
      </w:r>
      <w:r w:rsidRPr="00020F9A">
        <w:rPr>
          <w:sz w:val="28"/>
          <w:szCs w:val="28"/>
          <w:lang w:val="en-US"/>
        </w:rPr>
        <w:tab/>
        <w:t>Hahn H., Meyer-Nieberg S, Pickl S., "Electric load forecasting methods: Tools for decision-making" The European Journal of Operational Research, 2009, pp. 902-907.</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78.</w:t>
      </w:r>
      <w:r w:rsidRPr="00020F9A">
        <w:rPr>
          <w:sz w:val="28"/>
          <w:szCs w:val="28"/>
          <w:lang w:val="en-US"/>
        </w:rPr>
        <w:tab/>
        <w:t>Urushibata Nao, Kiyoshi Murata &amp; Yasuhiro Otomo, "Decision-making criteria for damage control surgery in Japan", Scientific Reports 9, 2019, pp. 1-7.</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79.</w:t>
      </w:r>
      <w:r w:rsidRPr="00020F9A">
        <w:rPr>
          <w:sz w:val="28"/>
          <w:szCs w:val="28"/>
          <w:lang w:val="en-US"/>
        </w:rPr>
        <w:tab/>
        <w:t>Wagholikar, K., Sundararajan, V., &amp; Deshpande A., "Modeling Paradigms for Medical Diagnostic Decision Support: A Survey and Future Directions”, Journal of Medical Systems 36, 2011, pp. 3029-3049.</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80.</w:t>
      </w:r>
      <w:r w:rsidRPr="00020F9A">
        <w:rPr>
          <w:sz w:val="28"/>
          <w:szCs w:val="28"/>
          <w:lang w:val="en-US"/>
        </w:rPr>
        <w:tab/>
        <w:t>Dyczkowski, K., "Intelligent Medical Decision Support System Based on Imperfect Information. The Case of Ovarian Tumor Diagnosis", Studies in Computational Intelligence, 735, pp. 55-107.</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81.</w:t>
      </w:r>
      <w:r w:rsidRPr="00020F9A">
        <w:rPr>
          <w:sz w:val="28"/>
          <w:szCs w:val="28"/>
          <w:lang w:val="en-US"/>
        </w:rPr>
        <w:tab/>
        <w:t>Rabi Mustapha, Yuhanis Yusof, Azizi Ab Aziz, "Computational-rabi’s driver training model for prime decision-making in driving", Journal of Theoretical and Applied Information Technology 15th July 2019, Vol.97. No 13 pp. 3540-3558.</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82.</w:t>
      </w:r>
      <w:r w:rsidRPr="00020F9A">
        <w:rPr>
          <w:sz w:val="28"/>
          <w:szCs w:val="28"/>
          <w:lang w:val="en-US"/>
        </w:rPr>
        <w:tab/>
        <w:t xml:space="preserve">Wayne C.W. Giang, Lavinia Hui, Birsen Donmez, Mahvareh Ahghari, Russell D. MacDonald, "Dispatch Decision Making in an Air Medical Transport System", Proceedings of the Human Factors and Ergonomics Society, Vol. 60, 2016, pp. 117-121. </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83.</w:t>
      </w:r>
      <w:r w:rsidRPr="00020F9A">
        <w:rPr>
          <w:sz w:val="28"/>
          <w:szCs w:val="28"/>
          <w:lang w:val="en-US"/>
        </w:rPr>
        <w:tab/>
        <w:t>Asemi Asefeh, Ali Safari, Adeleh Asemi Zavareh, "The Role of Management Information System (MIS) and Decision Support System (DSS) for Manager’s Decision-Making Process", International Journal of Business and Management, Vol. 6, No. 7, July 2011, pp. 164-173.</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84.</w:t>
      </w:r>
      <w:r w:rsidRPr="00020F9A">
        <w:rPr>
          <w:sz w:val="28"/>
          <w:szCs w:val="28"/>
          <w:lang w:val="en-US"/>
        </w:rPr>
        <w:tab/>
        <w:t>Barton J., Parolin B., Weiley V., A Spatial "Decision Support System for the Management of Public Housing, in Recent Advances in Design and Decision Support Systems in Architecture and Urban Planning", Springer Science and Business Media, 2005, pp. 69-84.</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85.</w:t>
      </w:r>
      <w:r w:rsidRPr="00020F9A">
        <w:rPr>
          <w:sz w:val="28"/>
          <w:szCs w:val="28"/>
          <w:lang w:val="en-US"/>
        </w:rPr>
        <w:tab/>
        <w:t>Satyanarayana Reddy G., Rallabandi Srinivasu, Spikanth Reddy Rikkula, Vuda Sreenivasa Rao, "Management information system to help managers for providing decision making in an Organisation", International Journal of Reviews in Computing, 2009, pp. 1-5.</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86.</w:t>
      </w:r>
      <w:r w:rsidRPr="00020F9A">
        <w:rPr>
          <w:sz w:val="28"/>
          <w:szCs w:val="28"/>
          <w:lang w:val="en-US"/>
        </w:rPr>
        <w:tab/>
        <w:t>Chandler S. A., J. H. Rinaldi, R. B. Bass and L. Beckett, "Smart grid dispatch optimisation control techniques for transactive energy systems", IEEE Conference on Technologies for Sustainability (SusTech), Portland, 2014, pp. 51-54.</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87.</w:t>
      </w:r>
      <w:r w:rsidRPr="00020F9A">
        <w:rPr>
          <w:sz w:val="28"/>
          <w:szCs w:val="28"/>
          <w:lang w:val="en-US"/>
        </w:rPr>
        <w:tab/>
        <w:t>Khin Thu Zar Win, Hla Myo Tun, "Design and Implementation of SCADA System Based Power Distribution for Primary Substation", International Journal of Electronics and Computer Science Engineering, Vol. 3, No. 3, 2014, pp. 254-261.</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88.</w:t>
      </w:r>
      <w:r w:rsidRPr="00020F9A">
        <w:rPr>
          <w:sz w:val="28"/>
          <w:szCs w:val="28"/>
          <w:lang w:val="en-US"/>
        </w:rPr>
        <w:tab/>
        <w:t>Qin, Li &amp; Wu, Xiao, "Research on Intelligent Auxiliary Decision-Making System for Regional Power Grid Faults", Advanced Materials Research, 2014, pp. 986-987.</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89.</w:t>
      </w:r>
      <w:r w:rsidRPr="00020F9A">
        <w:rPr>
          <w:sz w:val="28"/>
          <w:szCs w:val="28"/>
          <w:lang w:val="en-US"/>
        </w:rPr>
        <w:tab/>
        <w:t>Celik Nurcin et al., "DDDAMS-based Dispatch Controlin Power Networks", Procedia Computer Science, Vol. 18, 2013, pp.1899-1908.</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lastRenderedPageBreak/>
        <w:t>90.</w:t>
      </w:r>
      <w:r w:rsidRPr="00020F9A">
        <w:rPr>
          <w:sz w:val="28"/>
          <w:szCs w:val="28"/>
          <w:lang w:val="en-US"/>
        </w:rPr>
        <w:tab/>
        <w:t>Dong Zhang, Song Xiao yan, Xu Yu and Liu Qiong, "Research on Investment decision-making scheme of Power Grid Enterprises Considering the Expansion of Incremental Power Distribution Service" IOP Conf. Series: Earth and Environmental Science, Vol. 295, 2019, pp. 1-8.</w:t>
      </w:r>
    </w:p>
    <w:p w:rsidR="00020F9A" w:rsidRPr="00020F9A" w:rsidRDefault="00020F9A" w:rsidP="00020F9A">
      <w:pPr>
        <w:tabs>
          <w:tab w:val="left" w:pos="851"/>
          <w:tab w:val="left" w:pos="993"/>
          <w:tab w:val="left" w:pos="1134"/>
          <w:tab w:val="left" w:pos="1418"/>
        </w:tabs>
        <w:ind w:firstLine="709"/>
        <w:jc w:val="both"/>
        <w:rPr>
          <w:sz w:val="28"/>
          <w:szCs w:val="28"/>
          <w:lang w:val="en-US"/>
        </w:rPr>
      </w:pPr>
      <w:r w:rsidRPr="00020F9A">
        <w:rPr>
          <w:sz w:val="28"/>
          <w:szCs w:val="28"/>
          <w:lang w:val="en-US"/>
        </w:rPr>
        <w:t>91.</w:t>
      </w:r>
      <w:r w:rsidRPr="00020F9A">
        <w:rPr>
          <w:sz w:val="28"/>
          <w:szCs w:val="28"/>
          <w:lang w:val="en-US"/>
        </w:rPr>
        <w:tab/>
        <w:t>Cheung K., Xing Wang, But-Chung Chiu, Ying Xiao and R. Rios-Zalapa, "Generation dispatch in a smart grid environment", Innovative Smart Grid Technologies (ISGT), Gothenburg, 2010, pp. 1-6.</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92.</w:t>
      </w:r>
      <w:r w:rsidRPr="00020F9A">
        <w:rPr>
          <w:sz w:val="28"/>
          <w:szCs w:val="28"/>
        </w:rPr>
        <w:tab/>
        <w:t>Стародубцев А.А. Система поддержки принятия решений // Актуальные проблемы авиации и космонавтики. 2016. №12.</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93.</w:t>
      </w:r>
      <w:r w:rsidRPr="00020F9A">
        <w:rPr>
          <w:sz w:val="28"/>
          <w:szCs w:val="28"/>
        </w:rPr>
        <w:tab/>
        <w:t xml:space="preserve">Бендик Н.В. Системная архитектура информационных систем: Учебное пособие / Н.В. Бендик, С.А. Петрова - Иркутск: Изд-во Иркутского ГАУ, 2016, - 92 с. </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94.</w:t>
      </w:r>
      <w:r w:rsidRPr="00020F9A">
        <w:rPr>
          <w:sz w:val="28"/>
          <w:szCs w:val="28"/>
        </w:rPr>
        <w:tab/>
        <w:t>Патент на полезную модель Автоматизированная система прогнозирования энергопотребления для принятия управленческих решений KZ №4733. Опубл. 25.02.2020.</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95.</w:t>
      </w:r>
      <w:r w:rsidRPr="00020F9A">
        <w:rPr>
          <w:sz w:val="28"/>
          <w:szCs w:val="28"/>
        </w:rPr>
        <w:tab/>
        <w:t>Дзоев, А.Э. Разработка методов краткосрочного и оперативного прогнозирования электропотребления в системе управления электроснабжением региона: дис. ... канд. техн. наук [Текст] / А.Э. Дзоев ; Северо-Кавказский горно-металлургический институт (государственный технологический университет). - Владикавказ, 2011. - 157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lang w:val="en-US"/>
        </w:rPr>
        <w:t>96.</w:t>
      </w:r>
      <w:r w:rsidRPr="00020F9A">
        <w:rPr>
          <w:sz w:val="28"/>
          <w:szCs w:val="28"/>
          <w:lang w:val="en-US"/>
        </w:rPr>
        <w:tab/>
        <w:t>Alfares, H.K., Nazeeruddin, M.: Electric load forecasting: literature survey and classi</w:t>
      </w:r>
      <w:r w:rsidRPr="00020F9A">
        <w:rPr>
          <w:sz w:val="28"/>
          <w:szCs w:val="28"/>
        </w:rPr>
        <w:t>ﬁ</w:t>
      </w:r>
      <w:r w:rsidRPr="00020F9A">
        <w:rPr>
          <w:sz w:val="28"/>
          <w:szCs w:val="28"/>
          <w:lang w:val="en-US"/>
        </w:rPr>
        <w:t xml:space="preserve">cation of methods. </w:t>
      </w:r>
      <w:r w:rsidRPr="00020F9A">
        <w:rPr>
          <w:sz w:val="28"/>
          <w:szCs w:val="28"/>
        </w:rPr>
        <w:t>Int. J. Syst. Sci. 33(1), 23–34 (2002).</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97.</w:t>
      </w:r>
      <w:r w:rsidRPr="00020F9A">
        <w:rPr>
          <w:sz w:val="28"/>
          <w:szCs w:val="28"/>
        </w:rPr>
        <w:tab/>
        <w:t>Калантаевская Н.И., Кошеков К.Т., Латыпов С.И. Нейросетевые технологии в энергетическом комплексе // Вестник Павлодарского государственного университета. Энергетическая серия, №1(2019), 2019, С. 237-243.</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98.</w:t>
      </w:r>
      <w:r w:rsidRPr="00020F9A">
        <w:rPr>
          <w:sz w:val="28"/>
          <w:szCs w:val="28"/>
        </w:rPr>
        <w:tab/>
        <w:t>Манов Н. А. [и др.]. Новые информационные технологии в задачах оперативного управления электроэнергетическими системами // Ин-т социально-экономических и энергетических проблем Севера. Екатеринбург: Уральское отделение РАН (УрО РАН). М.: Энергоатомиздательство, 2002. 78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99.</w:t>
      </w:r>
      <w:r w:rsidRPr="00020F9A">
        <w:rPr>
          <w:sz w:val="28"/>
          <w:szCs w:val="28"/>
        </w:rPr>
        <w:tab/>
        <w:t>Корнее В.В., Гареев А.Ф., Васютин С.В., Райх В.В. Базы данных. Интеллектуальная обработка информации. – М.: «Нолидж», 2000 – 352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100.</w:t>
      </w:r>
      <w:r w:rsidRPr="00020F9A">
        <w:rPr>
          <w:sz w:val="28"/>
          <w:szCs w:val="28"/>
        </w:rPr>
        <w:tab/>
        <w:t>Круг П.Г. Нейронные сети и нейрокомпьютеры: Учебное пособие по курсу «Микропроцессоры». – М.: Издательство МЭИ, 2002. – 176 с.</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101.</w:t>
      </w:r>
      <w:r w:rsidRPr="00020F9A">
        <w:rPr>
          <w:sz w:val="28"/>
          <w:szCs w:val="28"/>
        </w:rPr>
        <w:tab/>
        <w:t xml:space="preserve">Торопов А.С., Туликов А.Н.  «Прогнозирование почасового электропотребления региональной энергосистемы с использованием искусственных нейронных сетей» // Вестник ИрГТУ. 2017. №5 (124). </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102.</w:t>
      </w:r>
      <w:r w:rsidRPr="00020F9A">
        <w:rPr>
          <w:sz w:val="28"/>
          <w:szCs w:val="28"/>
        </w:rPr>
        <w:tab/>
        <w:t>Большаков Максим Александрович. "Подготовка данных системы мониторинга ИТ-инфраструктуры для моделей выявления критических состояний на основе нейросетей" Наукоемкие технологии в космических исследованиях Земли, vol. 11, no. 4, 2019, pp. 65-71.</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t>103.</w:t>
      </w:r>
      <w:r w:rsidRPr="00020F9A">
        <w:rPr>
          <w:sz w:val="28"/>
          <w:szCs w:val="28"/>
        </w:rPr>
        <w:tab/>
        <w:t>Никулин Владимир Николаевич, Канищев Илья Сергеевич, Багаев Иван Владимирович Методы балансировки и нормализации данных для улучшения качества классификации // КИО. 2016. №3.</w:t>
      </w:r>
    </w:p>
    <w:p w:rsidR="00020F9A" w:rsidRPr="00020F9A" w:rsidRDefault="00020F9A" w:rsidP="00020F9A">
      <w:pPr>
        <w:tabs>
          <w:tab w:val="left" w:pos="851"/>
          <w:tab w:val="left" w:pos="993"/>
          <w:tab w:val="left" w:pos="1134"/>
          <w:tab w:val="left" w:pos="1418"/>
        </w:tabs>
        <w:ind w:firstLine="709"/>
        <w:jc w:val="both"/>
        <w:rPr>
          <w:sz w:val="28"/>
          <w:szCs w:val="28"/>
        </w:rPr>
      </w:pPr>
      <w:r w:rsidRPr="00020F9A">
        <w:rPr>
          <w:sz w:val="28"/>
          <w:szCs w:val="28"/>
        </w:rPr>
        <w:lastRenderedPageBreak/>
        <w:t>104.</w:t>
      </w:r>
      <w:r w:rsidRPr="00020F9A">
        <w:rPr>
          <w:sz w:val="28"/>
          <w:szCs w:val="28"/>
        </w:rPr>
        <w:tab/>
        <w:t>Калантаевская Н.И., Кошеков К.Т., Латыпов С.И.  Исследования влияния способа организации обучающей выборки на точность прогнозирования электрической нагрузки // Вестник Павлодарского государственного университета. Энергетическая серия, №3(2019), 2019, С. 250-256.</w:t>
      </w:r>
    </w:p>
    <w:p w:rsidR="00D745C1" w:rsidRPr="00FE1662" w:rsidRDefault="00020F9A" w:rsidP="00020F9A">
      <w:pPr>
        <w:tabs>
          <w:tab w:val="left" w:pos="851"/>
          <w:tab w:val="left" w:pos="993"/>
          <w:tab w:val="left" w:pos="1134"/>
          <w:tab w:val="left" w:pos="1418"/>
        </w:tabs>
        <w:ind w:firstLine="709"/>
        <w:jc w:val="both"/>
        <w:rPr>
          <w:sz w:val="28"/>
          <w:szCs w:val="28"/>
        </w:rPr>
      </w:pPr>
      <w:r w:rsidRPr="00020F9A">
        <w:rPr>
          <w:sz w:val="28"/>
          <w:szCs w:val="28"/>
        </w:rPr>
        <w:t>105.</w:t>
      </w:r>
      <w:r w:rsidRPr="00020F9A">
        <w:rPr>
          <w:sz w:val="28"/>
          <w:szCs w:val="28"/>
        </w:rPr>
        <w:tab/>
        <w:t>Кольцевая схема подключения жилых домов. https://220blog.ru. 29.11.2021.</w:t>
      </w:r>
    </w:p>
    <w:p w:rsidR="00D745C1" w:rsidRPr="00FE1662" w:rsidRDefault="00D745C1" w:rsidP="00D65718">
      <w:pPr>
        <w:jc w:val="both"/>
        <w:rPr>
          <w:sz w:val="28"/>
          <w:szCs w:val="28"/>
        </w:rPr>
      </w:pPr>
    </w:p>
    <w:p w:rsidR="00D745C1" w:rsidRPr="00FE1662" w:rsidRDefault="00D745C1" w:rsidP="00D65718">
      <w:pPr>
        <w:jc w:val="both"/>
        <w:rPr>
          <w:sz w:val="28"/>
          <w:szCs w:val="28"/>
        </w:rPr>
      </w:pPr>
    </w:p>
    <w:p w:rsidR="00D745C1" w:rsidRPr="00FE1662" w:rsidRDefault="00D745C1" w:rsidP="00D65718">
      <w:pPr>
        <w:jc w:val="both"/>
        <w:rPr>
          <w:sz w:val="28"/>
          <w:szCs w:val="28"/>
        </w:rPr>
      </w:pPr>
    </w:p>
    <w:p w:rsidR="00D745C1" w:rsidRPr="00FE1662" w:rsidRDefault="00D745C1" w:rsidP="00D65718">
      <w:pPr>
        <w:jc w:val="both"/>
        <w:rPr>
          <w:sz w:val="28"/>
          <w:szCs w:val="28"/>
        </w:rPr>
      </w:pPr>
    </w:p>
    <w:p w:rsidR="00AA6E06" w:rsidRDefault="00AA6E06" w:rsidP="00D65718">
      <w:pPr>
        <w:jc w:val="both"/>
        <w:rPr>
          <w:sz w:val="28"/>
          <w:szCs w:val="28"/>
        </w:rPr>
      </w:pPr>
    </w:p>
    <w:p w:rsidR="00AA6E06" w:rsidRDefault="00AA6E06" w:rsidP="00D65718">
      <w:pPr>
        <w:jc w:val="both"/>
        <w:rPr>
          <w:sz w:val="28"/>
          <w:szCs w:val="28"/>
        </w:rPr>
      </w:pPr>
    </w:p>
    <w:p w:rsidR="00AA6E06" w:rsidRDefault="00AA6E06">
      <w:pPr>
        <w:rPr>
          <w:sz w:val="28"/>
          <w:szCs w:val="28"/>
        </w:rPr>
      </w:pPr>
      <w:r>
        <w:rPr>
          <w:sz w:val="28"/>
          <w:szCs w:val="28"/>
        </w:rPr>
        <w:br w:type="page"/>
      </w:r>
    </w:p>
    <w:p w:rsidR="00D745C1" w:rsidRDefault="00D745C1" w:rsidP="001207DD">
      <w:r>
        <w:rPr>
          <w:sz w:val="28"/>
          <w:szCs w:val="28"/>
        </w:rPr>
        <w:lastRenderedPageBreak/>
        <w:t xml:space="preserve">Приложение </w:t>
      </w:r>
      <w:r w:rsidR="007F709B">
        <w:rPr>
          <w:sz w:val="28"/>
          <w:szCs w:val="28"/>
        </w:rPr>
        <w:t>А</w:t>
      </w:r>
      <w:r w:rsidR="000E35A3">
        <w:rPr>
          <w:sz w:val="28"/>
          <w:szCs w:val="28"/>
        </w:rPr>
        <w:t>.</w:t>
      </w:r>
      <w:r w:rsidR="00AA6E06">
        <w:rPr>
          <w:sz w:val="28"/>
          <w:szCs w:val="28"/>
        </w:rPr>
        <w:t xml:space="preserve"> </w:t>
      </w:r>
      <w:r>
        <w:rPr>
          <w:sz w:val="28"/>
          <w:szCs w:val="28"/>
        </w:rPr>
        <w:t>Листинг программы</w:t>
      </w:r>
      <w:r w:rsidR="001207DD">
        <w:rPr>
          <w:sz w:val="28"/>
          <w:szCs w:val="28"/>
        </w:rPr>
        <w:t xml:space="preserve"> прогнозирования энергопотребления</w:t>
      </w:r>
      <w:r w:rsidR="001207DD">
        <w:rPr>
          <w:noProof/>
        </w:rPr>
        <w:drawing>
          <wp:inline distT="0" distB="0" distL="0" distR="0">
            <wp:extent cx="5980271" cy="8248650"/>
            <wp:effectExtent l="0" t="0" r="1905" b="0"/>
            <wp:docPr id="86" name="Рисунок 86" descr="G:\Диссертация\Антиплагиат\Антиплагиат\картинки матлаб\листинг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Диссертация\Антиплагиат\Антиплагиат\картинки матлаб\листинг 1.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84379" cy="8254317"/>
                    </a:xfrm>
                    <a:prstGeom prst="rect">
                      <a:avLst/>
                    </a:prstGeom>
                    <a:noFill/>
                    <a:ln>
                      <a:noFill/>
                    </a:ln>
                  </pic:spPr>
                </pic:pic>
              </a:graphicData>
            </a:graphic>
          </wp:inline>
        </w:drawing>
      </w:r>
      <w:r w:rsidR="001207DD">
        <w:rPr>
          <w:noProof/>
        </w:rPr>
        <w:lastRenderedPageBreak/>
        <w:drawing>
          <wp:inline distT="0" distB="0" distL="0" distR="0">
            <wp:extent cx="6198669" cy="8362950"/>
            <wp:effectExtent l="0" t="0" r="0" b="0"/>
            <wp:docPr id="89" name="Рисунок 89" descr="G:\Диссертация\Антиплагиат\Антиплагиат\картинки матлаб\листинг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Диссертация\Антиплагиат\Антиплагиат\картинки матлаб\листинг 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03384" cy="8369312"/>
                    </a:xfrm>
                    <a:prstGeom prst="rect">
                      <a:avLst/>
                    </a:prstGeom>
                    <a:noFill/>
                    <a:ln>
                      <a:noFill/>
                    </a:ln>
                  </pic:spPr>
                </pic:pic>
              </a:graphicData>
            </a:graphic>
          </wp:inline>
        </w:drawing>
      </w:r>
      <w:r w:rsidR="001207DD">
        <w:rPr>
          <w:noProof/>
        </w:rPr>
        <w:lastRenderedPageBreak/>
        <w:drawing>
          <wp:inline distT="0" distB="0" distL="0" distR="0">
            <wp:extent cx="6279077" cy="8220075"/>
            <wp:effectExtent l="0" t="0" r="7620" b="0"/>
            <wp:docPr id="90" name="Рисунок 90" descr="G:\Диссертация\Антиплагиат\Антиплагиат\картинки матлаб\листинг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Диссертация\Антиплагиат\Антиплагиат\картинки матлаб\листинг 3.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83915" cy="8226409"/>
                    </a:xfrm>
                    <a:prstGeom prst="rect">
                      <a:avLst/>
                    </a:prstGeom>
                    <a:noFill/>
                    <a:ln>
                      <a:noFill/>
                    </a:ln>
                  </pic:spPr>
                </pic:pic>
              </a:graphicData>
            </a:graphic>
          </wp:inline>
        </w:drawing>
      </w:r>
      <w:r w:rsidR="001207DD">
        <w:rPr>
          <w:noProof/>
        </w:rPr>
        <w:lastRenderedPageBreak/>
        <w:drawing>
          <wp:inline distT="0" distB="0" distL="0" distR="0">
            <wp:extent cx="6363205" cy="8239125"/>
            <wp:effectExtent l="0" t="0" r="0" b="0"/>
            <wp:docPr id="91" name="Рисунок 91" descr="G:\Диссертация\Антиплагиат\Антиплагиат\картинки матлаб\листинг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Диссертация\Антиплагиат\Антиплагиат\картинки матлаб\листинг 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367372" cy="8244521"/>
                    </a:xfrm>
                    <a:prstGeom prst="rect">
                      <a:avLst/>
                    </a:prstGeom>
                    <a:noFill/>
                    <a:ln>
                      <a:noFill/>
                    </a:ln>
                  </pic:spPr>
                </pic:pic>
              </a:graphicData>
            </a:graphic>
          </wp:inline>
        </w:drawing>
      </w:r>
      <w:r w:rsidR="001207DD">
        <w:rPr>
          <w:noProof/>
        </w:rPr>
        <w:lastRenderedPageBreak/>
        <w:drawing>
          <wp:inline distT="0" distB="0" distL="0" distR="0">
            <wp:extent cx="5909960" cy="8210550"/>
            <wp:effectExtent l="0" t="0" r="0" b="0"/>
            <wp:docPr id="92" name="Рисунок 92" descr="G:\Диссертация\Антиплагиат\Антиплагиат\картинки матлаб\листинг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G:\Диссертация\Антиплагиат\Антиплагиат\картинки матлаб\листинг 5.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13766" cy="8215838"/>
                    </a:xfrm>
                    <a:prstGeom prst="rect">
                      <a:avLst/>
                    </a:prstGeom>
                    <a:noFill/>
                    <a:ln>
                      <a:noFill/>
                    </a:ln>
                  </pic:spPr>
                </pic:pic>
              </a:graphicData>
            </a:graphic>
          </wp:inline>
        </w:drawing>
      </w:r>
    </w:p>
    <w:p w:rsidR="00D745C1" w:rsidRDefault="00D745C1" w:rsidP="00D65718">
      <w:pPr>
        <w:jc w:val="both"/>
        <w:rPr>
          <w:sz w:val="28"/>
          <w:szCs w:val="28"/>
        </w:rPr>
      </w:pPr>
    </w:p>
    <w:p w:rsidR="00D745C1" w:rsidRDefault="00D745C1" w:rsidP="00D65718">
      <w:pPr>
        <w:jc w:val="both"/>
        <w:rPr>
          <w:sz w:val="28"/>
          <w:szCs w:val="28"/>
        </w:rPr>
      </w:pPr>
    </w:p>
    <w:p w:rsidR="00D745C1" w:rsidRDefault="00D745C1" w:rsidP="00D65718">
      <w:pPr>
        <w:jc w:val="both"/>
        <w:rPr>
          <w:sz w:val="28"/>
          <w:szCs w:val="28"/>
        </w:rPr>
      </w:pPr>
    </w:p>
    <w:p w:rsidR="00D745C1" w:rsidRDefault="00D745C1" w:rsidP="00D65718">
      <w:pPr>
        <w:jc w:val="both"/>
        <w:rPr>
          <w:sz w:val="28"/>
          <w:szCs w:val="28"/>
        </w:rPr>
      </w:pPr>
    </w:p>
    <w:p w:rsidR="00D745C1" w:rsidRDefault="00D745C1" w:rsidP="00D65718">
      <w:pPr>
        <w:jc w:val="both"/>
        <w:rPr>
          <w:sz w:val="28"/>
          <w:szCs w:val="28"/>
        </w:rPr>
      </w:pPr>
    </w:p>
    <w:p w:rsidR="00D745C1" w:rsidRDefault="00D745C1" w:rsidP="00D65718">
      <w:pPr>
        <w:jc w:val="both"/>
        <w:rPr>
          <w:sz w:val="28"/>
          <w:szCs w:val="28"/>
        </w:rPr>
      </w:pPr>
    </w:p>
    <w:p w:rsidR="00D745C1" w:rsidRDefault="00D745C1" w:rsidP="00D65718">
      <w:pPr>
        <w:jc w:val="both"/>
        <w:rPr>
          <w:sz w:val="28"/>
          <w:szCs w:val="28"/>
        </w:rPr>
      </w:pPr>
    </w:p>
    <w:p w:rsidR="00D745C1" w:rsidRDefault="00D745C1" w:rsidP="007F709B">
      <w:pPr>
        <w:rPr>
          <w:sz w:val="28"/>
          <w:szCs w:val="28"/>
        </w:rPr>
      </w:pPr>
      <w:r>
        <w:rPr>
          <w:sz w:val="28"/>
          <w:szCs w:val="28"/>
        </w:rPr>
        <w:t xml:space="preserve">Приложение </w:t>
      </w:r>
      <w:r w:rsidR="007F709B">
        <w:rPr>
          <w:sz w:val="28"/>
          <w:szCs w:val="28"/>
        </w:rPr>
        <w:t>Б</w:t>
      </w:r>
      <w:r w:rsidR="000E35A3">
        <w:rPr>
          <w:sz w:val="28"/>
          <w:szCs w:val="28"/>
        </w:rPr>
        <w:t>.</w:t>
      </w:r>
      <w:r>
        <w:rPr>
          <w:sz w:val="28"/>
          <w:szCs w:val="28"/>
        </w:rPr>
        <w:t xml:space="preserve"> Патент на полезную модель</w:t>
      </w:r>
    </w:p>
    <w:p w:rsidR="00D745C1" w:rsidRDefault="00D745C1" w:rsidP="00D65718">
      <w:pPr>
        <w:jc w:val="both"/>
        <w:rPr>
          <w:sz w:val="28"/>
          <w:szCs w:val="28"/>
        </w:rPr>
      </w:pPr>
    </w:p>
    <w:p w:rsidR="00D745C1" w:rsidRPr="00E4718E" w:rsidRDefault="00D745C1" w:rsidP="00D65718">
      <w:pPr>
        <w:jc w:val="both"/>
        <w:rPr>
          <w:sz w:val="28"/>
          <w:szCs w:val="28"/>
        </w:rPr>
      </w:pPr>
      <w:r>
        <w:rPr>
          <w:sz w:val="28"/>
          <w:szCs w:val="28"/>
        </w:rPr>
        <w:object w:dxaOrig="8925" w:dyaOrig="12630">
          <v:shape id="_x0000_i1027" type="#_x0000_t75" style="width:444.75pt;height:632.25pt" o:ole="">
            <v:imagedata r:id="rId80" o:title=""/>
          </v:shape>
          <o:OLEObject Type="Embed" ProgID="AcroExch.Document.DC" ShapeID="_x0000_i1027" DrawAspect="Content" ObjectID="_1709718393" r:id="rId81"/>
        </w:object>
      </w:r>
    </w:p>
    <w:sectPr w:rsidR="00D745C1" w:rsidRPr="00E4718E" w:rsidSect="005E599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05B0E" w:rsidRDefault="00305B0E">
      <w:r>
        <w:separator/>
      </w:r>
    </w:p>
  </w:endnote>
  <w:endnote w:type="continuationSeparator" w:id="0">
    <w:p w:rsidR="00305B0E" w:rsidRDefault="00305B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ISOCPEUR">
    <w:panose1 w:val="020B06040202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Georgia">
    <w:panose1 w:val="02040502050405020303"/>
    <w:charset w:val="CC"/>
    <w:family w:val="roman"/>
    <w:pitch w:val="variable"/>
    <w:sig w:usb0="00000287" w:usb1="00000000" w:usb2="00000000" w:usb3="00000000" w:csb0="0000009F" w:csb1="00000000"/>
  </w:font>
  <w:font w:name="f1yd0i68-d7x-fdq-1rz18s37l2pwg">
    <w:altName w:val="Times New Roman"/>
    <w:panose1 w:val="00000000000000000000"/>
    <w:charset w:val="00"/>
    <w:family w:val="roman"/>
    <w:notTrueType/>
    <w:pitch w:val="default"/>
  </w:font>
  <w:font w:name="NirmalaUI">
    <w:panose1 w:val="00000000000000000000"/>
    <w:charset w:val="00"/>
    <w:family w:val="roman"/>
    <w:notTrueType/>
    <w:pitch w:val="default"/>
  </w:font>
  <w:font w:name="TimesNewRomanPSMT">
    <w:altName w:val="MS Gothic"/>
    <w:panose1 w:val="00000000000000000000"/>
    <w:charset w:val="80"/>
    <w:family w:val="auto"/>
    <w:notTrueType/>
    <w:pitch w:val="default"/>
    <w:sig w:usb0="00000283" w:usb1="08070000" w:usb2="00000010" w:usb3="00000000" w:csb0="0002000D"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F709B" w:rsidRDefault="007F709B" w:rsidP="00C2375D">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rsidR="007F709B" w:rsidRDefault="007F709B">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09440714"/>
      <w:docPartObj>
        <w:docPartGallery w:val="Page Numbers (Bottom of Page)"/>
        <w:docPartUnique/>
      </w:docPartObj>
    </w:sdtPr>
    <w:sdtEndPr/>
    <w:sdtContent>
      <w:p w:rsidR="007F709B" w:rsidRDefault="007F709B">
        <w:pPr>
          <w:pStyle w:val="a8"/>
          <w:jc w:val="center"/>
        </w:pPr>
        <w:r>
          <w:fldChar w:fldCharType="begin"/>
        </w:r>
        <w:r>
          <w:instrText>PAGE   \* MERGEFORMAT</w:instrText>
        </w:r>
        <w:r>
          <w:fldChar w:fldCharType="separate"/>
        </w:r>
        <w:r w:rsidR="001045A8">
          <w:rPr>
            <w:noProof/>
          </w:rPr>
          <w:t>8</w:t>
        </w:r>
        <w:r>
          <w:fldChar w:fldCharType="end"/>
        </w:r>
      </w:p>
    </w:sdtContent>
  </w:sdt>
  <w:p w:rsidR="007F709B" w:rsidRDefault="007F709B">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1329174"/>
      <w:docPartObj>
        <w:docPartGallery w:val="Page Numbers (Bottom of Page)"/>
        <w:docPartUnique/>
      </w:docPartObj>
    </w:sdtPr>
    <w:sdtEndPr/>
    <w:sdtContent>
      <w:p w:rsidR="007F709B" w:rsidRDefault="007F709B">
        <w:pPr>
          <w:pStyle w:val="a8"/>
          <w:jc w:val="center"/>
        </w:pPr>
        <w:r>
          <w:fldChar w:fldCharType="begin"/>
        </w:r>
        <w:r>
          <w:instrText>PAGE   \* MERGEFORMAT</w:instrText>
        </w:r>
        <w:r>
          <w:fldChar w:fldCharType="separate"/>
        </w:r>
        <w:r w:rsidR="000905C9">
          <w:rPr>
            <w:noProof/>
          </w:rPr>
          <w:t>22</w:t>
        </w:r>
        <w:r>
          <w:fldChar w:fldCharType="end"/>
        </w:r>
      </w:p>
    </w:sdtContent>
  </w:sdt>
  <w:p w:rsidR="007F709B" w:rsidRPr="00C2375D" w:rsidRDefault="007F709B" w:rsidP="00C2375D">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05B0E" w:rsidRDefault="00305B0E">
      <w:r>
        <w:separator/>
      </w:r>
    </w:p>
  </w:footnote>
  <w:footnote w:type="continuationSeparator" w:id="0">
    <w:p w:rsidR="00305B0E" w:rsidRDefault="00305B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6" type="#_x0000_t75" style="width:3in;height:3in" o:bullet="t"/>
    </w:pict>
  </w:numPicBullet>
  <w:numPicBullet w:numPicBulletId="1">
    <w:pict>
      <v:shape id="_x0000_i1157" type="#_x0000_t75" style="width:3pt;height:6.75pt" o:bullet="t">
        <v:imagedata r:id="rId1" o:title="li3"/>
      </v:shape>
    </w:pict>
  </w:numPicBullet>
  <w:numPicBullet w:numPicBulletId="2">
    <w:pict>
      <v:shape id="_x0000_i1158" type="#_x0000_t75" style="width:3in;height:3in" o:bullet="t"/>
    </w:pict>
  </w:numPicBullet>
  <w:numPicBullet w:numPicBulletId="3">
    <w:pict>
      <v:shape id="_x0000_i1159" type="#_x0000_t75" style="width:3in;height:3in" o:bullet="t"/>
    </w:pict>
  </w:numPicBullet>
  <w:numPicBullet w:numPicBulletId="4">
    <w:pict>
      <v:shape id="_x0000_i1160" type="#_x0000_t75" style="width:3in;height:3in" o:bullet="t"/>
    </w:pict>
  </w:numPicBullet>
  <w:abstractNum w:abstractNumId="0" w15:restartNumberingAfterBreak="0">
    <w:nsid w:val="009B652D"/>
    <w:multiLevelType w:val="hybridMultilevel"/>
    <w:tmpl w:val="6B4A814C"/>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8443FA"/>
    <w:multiLevelType w:val="hybridMultilevel"/>
    <w:tmpl w:val="347AB99A"/>
    <w:lvl w:ilvl="0" w:tplc="4BF0AEE2">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411280C"/>
    <w:multiLevelType w:val="multilevel"/>
    <w:tmpl w:val="0FD84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0E4166"/>
    <w:multiLevelType w:val="hybridMultilevel"/>
    <w:tmpl w:val="7186A512"/>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C611E9"/>
    <w:multiLevelType w:val="hybridMultilevel"/>
    <w:tmpl w:val="E612CBBE"/>
    <w:lvl w:ilvl="0" w:tplc="E9CE2D44">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5" w15:restartNumberingAfterBreak="0">
    <w:nsid w:val="127D67D1"/>
    <w:multiLevelType w:val="hybridMultilevel"/>
    <w:tmpl w:val="EE4A1C14"/>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38329D6"/>
    <w:multiLevelType w:val="hybridMultilevel"/>
    <w:tmpl w:val="D91CA206"/>
    <w:lvl w:ilvl="0" w:tplc="0419000F">
      <w:start w:val="1"/>
      <w:numFmt w:val="decimal"/>
      <w:lvlText w:val="%1."/>
      <w:lvlJc w:val="left"/>
      <w:pPr>
        <w:ind w:left="360" w:hanging="360"/>
      </w:pPr>
    </w:lvl>
    <w:lvl w:ilvl="1" w:tplc="5BD6AE86">
      <w:start w:val="1"/>
      <w:numFmt w:val="upperLetter"/>
      <w:lvlText w:val="%2."/>
      <w:lvlJc w:val="left"/>
      <w:pPr>
        <w:ind w:left="1470" w:hanging="39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48A1C5F"/>
    <w:multiLevelType w:val="hybridMultilevel"/>
    <w:tmpl w:val="38BC169C"/>
    <w:lvl w:ilvl="0" w:tplc="40EE59D8">
      <w:start w:val="1"/>
      <w:numFmt w:val="bullet"/>
      <w:lvlText w:val=""/>
      <w:lvlJc w:val="left"/>
      <w:pPr>
        <w:tabs>
          <w:tab w:val="num" w:pos="1352"/>
        </w:tabs>
        <w:ind w:left="1352" w:hanging="360"/>
      </w:pPr>
      <w:rPr>
        <w:rFonts w:ascii="Symbol" w:hAnsi="Symbol" w:hint="default"/>
        <w:sz w:val="28"/>
        <w:szCs w:val="28"/>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8" w15:restartNumberingAfterBreak="0">
    <w:nsid w:val="17DA494A"/>
    <w:multiLevelType w:val="hybridMultilevel"/>
    <w:tmpl w:val="CD666DF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3BA3FF9"/>
    <w:multiLevelType w:val="hybridMultilevel"/>
    <w:tmpl w:val="F5DEE008"/>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91D6D63"/>
    <w:multiLevelType w:val="hybridMultilevel"/>
    <w:tmpl w:val="6F883790"/>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AFF2B25"/>
    <w:multiLevelType w:val="hybridMultilevel"/>
    <w:tmpl w:val="AA228824"/>
    <w:lvl w:ilvl="0" w:tplc="4BF0AEE2">
      <w:start w:val="1"/>
      <w:numFmt w:val="bullet"/>
      <w:lvlText w:val=""/>
      <w:lvlJc w:val="left"/>
      <w:pPr>
        <w:ind w:left="1429" w:hanging="360"/>
      </w:pPr>
      <w:rPr>
        <w:rFonts w:ascii="Symbol" w:hAnsi="Symbol" w:hint="default"/>
        <w:color w:val="auto"/>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1067DF9"/>
    <w:multiLevelType w:val="hybridMultilevel"/>
    <w:tmpl w:val="31948952"/>
    <w:lvl w:ilvl="0" w:tplc="E1D89E8E">
      <w:start w:val="1"/>
      <w:numFmt w:val="decimal"/>
      <w:lvlText w:val="%1."/>
      <w:lvlJc w:val="left"/>
      <w:pPr>
        <w:ind w:left="1069" w:hanging="360"/>
      </w:pPr>
      <w:rPr>
        <w:rFonts w:hint="default"/>
        <w:color w:val="000000"/>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21C1991"/>
    <w:multiLevelType w:val="hybridMultilevel"/>
    <w:tmpl w:val="13FACD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23A24C1"/>
    <w:multiLevelType w:val="hybridMultilevel"/>
    <w:tmpl w:val="8A5AFE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3E17F17"/>
    <w:multiLevelType w:val="multilevel"/>
    <w:tmpl w:val="B55AD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6BB6C93"/>
    <w:multiLevelType w:val="hybridMultilevel"/>
    <w:tmpl w:val="039E3852"/>
    <w:lvl w:ilvl="0" w:tplc="4BF0AEE2">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3C1A63F1"/>
    <w:multiLevelType w:val="hybridMultilevel"/>
    <w:tmpl w:val="A836A60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15:restartNumberingAfterBreak="0">
    <w:nsid w:val="3D727E05"/>
    <w:multiLevelType w:val="hybridMultilevel"/>
    <w:tmpl w:val="952638A4"/>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763EA8"/>
    <w:multiLevelType w:val="hybridMultilevel"/>
    <w:tmpl w:val="D3804B4A"/>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3ED101E"/>
    <w:multiLevelType w:val="hybridMultilevel"/>
    <w:tmpl w:val="1786D98A"/>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5713759"/>
    <w:multiLevelType w:val="hybridMultilevel"/>
    <w:tmpl w:val="2D64BE36"/>
    <w:lvl w:ilvl="0" w:tplc="40EE59D8">
      <w:start w:val="1"/>
      <w:numFmt w:val="bullet"/>
      <w:lvlText w:val=""/>
      <w:lvlJc w:val="left"/>
      <w:pPr>
        <w:tabs>
          <w:tab w:val="num" w:pos="2138"/>
        </w:tabs>
        <w:ind w:left="2138" w:hanging="360"/>
      </w:pPr>
      <w:rPr>
        <w:rFonts w:ascii="Symbol" w:hAnsi="Symbol" w:hint="default"/>
        <w:sz w:val="28"/>
        <w:szCs w:val="28"/>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2" w15:restartNumberingAfterBreak="0">
    <w:nsid w:val="48995674"/>
    <w:multiLevelType w:val="singleLevel"/>
    <w:tmpl w:val="D1D2F8EA"/>
    <w:lvl w:ilvl="0">
      <w:start w:val="1"/>
      <w:numFmt w:val="decimal"/>
      <w:lvlText w:val="%1."/>
      <w:legacy w:legacy="1" w:legacySpace="0" w:legacyIndent="364"/>
      <w:lvlJc w:val="left"/>
      <w:rPr>
        <w:rFonts w:ascii="Times New Roman" w:hAnsi="Times New Roman" w:cs="Times New Roman" w:hint="default"/>
      </w:rPr>
    </w:lvl>
  </w:abstractNum>
  <w:abstractNum w:abstractNumId="23" w15:restartNumberingAfterBreak="0">
    <w:nsid w:val="4AE14BE4"/>
    <w:multiLevelType w:val="hybridMultilevel"/>
    <w:tmpl w:val="6CD6C4DE"/>
    <w:lvl w:ilvl="0" w:tplc="4BF0AEE2">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12E06B2"/>
    <w:multiLevelType w:val="hybridMultilevel"/>
    <w:tmpl w:val="FA7C1B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25A14AD"/>
    <w:multiLevelType w:val="multilevel"/>
    <w:tmpl w:val="D1264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61231E4"/>
    <w:multiLevelType w:val="hybridMultilevel"/>
    <w:tmpl w:val="73BA2774"/>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6CA42A2"/>
    <w:multiLevelType w:val="hybridMultilevel"/>
    <w:tmpl w:val="01D459F6"/>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9B24B2D"/>
    <w:multiLevelType w:val="hybridMultilevel"/>
    <w:tmpl w:val="633A3A88"/>
    <w:lvl w:ilvl="0" w:tplc="4BF0AEE2">
      <w:start w:val="1"/>
      <w:numFmt w:val="bullet"/>
      <w:lvlText w:val=""/>
      <w:lvlJc w:val="left"/>
      <w:pPr>
        <w:ind w:left="720" w:hanging="360"/>
      </w:pPr>
      <w:rPr>
        <w:rFonts w:ascii="Symbol" w:hAnsi="Symbol" w:hint="default"/>
        <w:color w:val="auto"/>
      </w:rPr>
    </w:lvl>
    <w:lvl w:ilvl="1" w:tplc="E4DC6698">
      <w:start w:val="35"/>
      <w:numFmt w:val="bullet"/>
      <w:lvlText w:val="•"/>
      <w:lvlJc w:val="left"/>
      <w:pPr>
        <w:ind w:left="1440" w:hanging="360"/>
      </w:pPr>
      <w:rPr>
        <w:rFonts w:ascii="Times New Roman" w:eastAsia="Times New Roman" w:hAnsi="Times New Roman" w:cs="Times New Roman" w:hint="default"/>
        <w:color w:val="000000"/>
        <w:sz w:val="28"/>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9C80B0E"/>
    <w:multiLevelType w:val="hybridMultilevel"/>
    <w:tmpl w:val="720EE3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A6F1FC8"/>
    <w:multiLevelType w:val="hybridMultilevel"/>
    <w:tmpl w:val="D7F6AAE0"/>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D572E37"/>
    <w:multiLevelType w:val="hybridMultilevel"/>
    <w:tmpl w:val="7F66FA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D6D7483"/>
    <w:multiLevelType w:val="hybridMultilevel"/>
    <w:tmpl w:val="02969C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DD45204"/>
    <w:multiLevelType w:val="hybridMultilevel"/>
    <w:tmpl w:val="465A58B8"/>
    <w:lvl w:ilvl="0" w:tplc="4BF0AEE2">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5F242C99"/>
    <w:multiLevelType w:val="hybridMultilevel"/>
    <w:tmpl w:val="5C7ECCB2"/>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7BA0B98"/>
    <w:multiLevelType w:val="hybridMultilevel"/>
    <w:tmpl w:val="E94EF240"/>
    <w:lvl w:ilvl="0" w:tplc="4BF0AEE2">
      <w:start w:val="1"/>
      <w:numFmt w:val="bullet"/>
      <w:lvlText w:val=""/>
      <w:lvlJc w:val="left"/>
      <w:pPr>
        <w:tabs>
          <w:tab w:val="num" w:pos="1352"/>
        </w:tabs>
        <w:ind w:left="1352" w:hanging="360"/>
      </w:pPr>
      <w:rPr>
        <w:rFonts w:ascii="Symbol" w:hAnsi="Symbol" w:hint="default"/>
        <w:color w:val="auto"/>
        <w:sz w:val="28"/>
        <w:szCs w:val="28"/>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6" w15:restartNumberingAfterBreak="0">
    <w:nsid w:val="6BC65210"/>
    <w:multiLevelType w:val="hybridMultilevel"/>
    <w:tmpl w:val="EEA4A004"/>
    <w:lvl w:ilvl="0" w:tplc="4BF0AEE2">
      <w:start w:val="1"/>
      <w:numFmt w:val="bullet"/>
      <w:lvlText w:val=""/>
      <w:lvlJc w:val="left"/>
      <w:pPr>
        <w:ind w:left="1429" w:hanging="360"/>
      </w:pPr>
      <w:rPr>
        <w:rFonts w:ascii="Symbol" w:hAnsi="Symbol" w:hint="default"/>
        <w:color w:val="auto"/>
      </w:rPr>
    </w:lvl>
    <w:lvl w:ilvl="1" w:tplc="4BF0AEE2">
      <w:start w:val="1"/>
      <w:numFmt w:val="bullet"/>
      <w:lvlText w:val=""/>
      <w:lvlJc w:val="left"/>
      <w:pPr>
        <w:ind w:left="2149" w:hanging="360"/>
      </w:pPr>
      <w:rPr>
        <w:rFonts w:ascii="Symbol" w:hAnsi="Symbol" w:hint="default"/>
        <w:color w:val="auto"/>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15:restartNumberingAfterBreak="0">
    <w:nsid w:val="6C996612"/>
    <w:multiLevelType w:val="multilevel"/>
    <w:tmpl w:val="34C0F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FC114E7"/>
    <w:multiLevelType w:val="hybridMultilevel"/>
    <w:tmpl w:val="50B0E8C8"/>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33C27B0"/>
    <w:multiLevelType w:val="hybridMultilevel"/>
    <w:tmpl w:val="6E2ABF62"/>
    <w:lvl w:ilvl="0" w:tplc="9842C4F2">
      <w:start w:val="1"/>
      <w:numFmt w:val="bullet"/>
      <w:lvlText w:val=""/>
      <w:lvlJc w:val="left"/>
      <w:pPr>
        <w:tabs>
          <w:tab w:val="num" w:pos="720"/>
        </w:tabs>
        <w:ind w:left="720" w:hanging="360"/>
      </w:pPr>
      <w:rPr>
        <w:rFonts w:ascii="Wingdings" w:hAnsi="Wingdings" w:hint="default"/>
      </w:rPr>
    </w:lvl>
    <w:lvl w:ilvl="1" w:tplc="F8509870" w:tentative="1">
      <w:start w:val="1"/>
      <w:numFmt w:val="bullet"/>
      <w:lvlText w:val=""/>
      <w:lvlJc w:val="left"/>
      <w:pPr>
        <w:tabs>
          <w:tab w:val="num" w:pos="1440"/>
        </w:tabs>
        <w:ind w:left="1440" w:hanging="360"/>
      </w:pPr>
      <w:rPr>
        <w:rFonts w:ascii="Wingdings" w:hAnsi="Wingdings" w:hint="default"/>
      </w:rPr>
    </w:lvl>
    <w:lvl w:ilvl="2" w:tplc="8FB468F6" w:tentative="1">
      <w:start w:val="1"/>
      <w:numFmt w:val="bullet"/>
      <w:lvlText w:val=""/>
      <w:lvlJc w:val="left"/>
      <w:pPr>
        <w:tabs>
          <w:tab w:val="num" w:pos="2160"/>
        </w:tabs>
        <w:ind w:left="2160" w:hanging="360"/>
      </w:pPr>
      <w:rPr>
        <w:rFonts w:ascii="Wingdings" w:hAnsi="Wingdings" w:hint="default"/>
      </w:rPr>
    </w:lvl>
    <w:lvl w:ilvl="3" w:tplc="FFE498CE" w:tentative="1">
      <w:start w:val="1"/>
      <w:numFmt w:val="bullet"/>
      <w:lvlText w:val=""/>
      <w:lvlJc w:val="left"/>
      <w:pPr>
        <w:tabs>
          <w:tab w:val="num" w:pos="2880"/>
        </w:tabs>
        <w:ind w:left="2880" w:hanging="360"/>
      </w:pPr>
      <w:rPr>
        <w:rFonts w:ascii="Wingdings" w:hAnsi="Wingdings" w:hint="default"/>
      </w:rPr>
    </w:lvl>
    <w:lvl w:ilvl="4" w:tplc="BA26C3E0" w:tentative="1">
      <w:start w:val="1"/>
      <w:numFmt w:val="bullet"/>
      <w:lvlText w:val=""/>
      <w:lvlJc w:val="left"/>
      <w:pPr>
        <w:tabs>
          <w:tab w:val="num" w:pos="3600"/>
        </w:tabs>
        <w:ind w:left="3600" w:hanging="360"/>
      </w:pPr>
      <w:rPr>
        <w:rFonts w:ascii="Wingdings" w:hAnsi="Wingdings" w:hint="default"/>
      </w:rPr>
    </w:lvl>
    <w:lvl w:ilvl="5" w:tplc="2584B9F4" w:tentative="1">
      <w:start w:val="1"/>
      <w:numFmt w:val="bullet"/>
      <w:lvlText w:val=""/>
      <w:lvlJc w:val="left"/>
      <w:pPr>
        <w:tabs>
          <w:tab w:val="num" w:pos="4320"/>
        </w:tabs>
        <w:ind w:left="4320" w:hanging="360"/>
      </w:pPr>
      <w:rPr>
        <w:rFonts w:ascii="Wingdings" w:hAnsi="Wingdings" w:hint="default"/>
      </w:rPr>
    </w:lvl>
    <w:lvl w:ilvl="6" w:tplc="6338E174" w:tentative="1">
      <w:start w:val="1"/>
      <w:numFmt w:val="bullet"/>
      <w:lvlText w:val=""/>
      <w:lvlJc w:val="left"/>
      <w:pPr>
        <w:tabs>
          <w:tab w:val="num" w:pos="5040"/>
        </w:tabs>
        <w:ind w:left="5040" w:hanging="360"/>
      </w:pPr>
      <w:rPr>
        <w:rFonts w:ascii="Wingdings" w:hAnsi="Wingdings" w:hint="default"/>
      </w:rPr>
    </w:lvl>
    <w:lvl w:ilvl="7" w:tplc="A2566CFA" w:tentative="1">
      <w:start w:val="1"/>
      <w:numFmt w:val="bullet"/>
      <w:lvlText w:val=""/>
      <w:lvlJc w:val="left"/>
      <w:pPr>
        <w:tabs>
          <w:tab w:val="num" w:pos="5760"/>
        </w:tabs>
        <w:ind w:left="5760" w:hanging="360"/>
      </w:pPr>
      <w:rPr>
        <w:rFonts w:ascii="Wingdings" w:hAnsi="Wingdings" w:hint="default"/>
      </w:rPr>
    </w:lvl>
    <w:lvl w:ilvl="8" w:tplc="0FACBA00"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77832B99"/>
    <w:multiLevelType w:val="multilevel"/>
    <w:tmpl w:val="8D22FB1C"/>
    <w:lvl w:ilvl="0">
      <w:start w:val="1"/>
      <w:numFmt w:val="bullet"/>
      <w:lvlText w:val=""/>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8842CCE"/>
    <w:multiLevelType w:val="hybridMultilevel"/>
    <w:tmpl w:val="3B046DD4"/>
    <w:lvl w:ilvl="0" w:tplc="4BF0AEE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B023DF4"/>
    <w:multiLevelType w:val="hybridMultilevel"/>
    <w:tmpl w:val="DBE0AA8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3" w15:restartNumberingAfterBreak="0">
    <w:nsid w:val="7BCC2674"/>
    <w:multiLevelType w:val="hybridMultilevel"/>
    <w:tmpl w:val="D06A239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4" w15:restartNumberingAfterBreak="0">
    <w:nsid w:val="7BCF1616"/>
    <w:multiLevelType w:val="hybridMultilevel"/>
    <w:tmpl w:val="EA5203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DD34BEA"/>
    <w:multiLevelType w:val="singleLevel"/>
    <w:tmpl w:val="6D2477F2"/>
    <w:lvl w:ilvl="0">
      <w:start w:val="1"/>
      <w:numFmt w:val="decimal"/>
      <w:pStyle w:val="a"/>
      <w:lvlText w:val="%1."/>
      <w:lvlJc w:val="left"/>
      <w:pPr>
        <w:tabs>
          <w:tab w:val="num" w:pos="0"/>
        </w:tabs>
        <w:ind w:firstLine="720"/>
      </w:pPr>
      <w:rPr>
        <w:rFonts w:hint="default"/>
      </w:rPr>
    </w:lvl>
  </w:abstractNum>
  <w:num w:numId="1">
    <w:abstractNumId w:val="45"/>
  </w:num>
  <w:num w:numId="2">
    <w:abstractNumId w:val="22"/>
  </w:num>
  <w:num w:numId="3">
    <w:abstractNumId w:val="2"/>
  </w:num>
  <w:num w:numId="4">
    <w:abstractNumId w:val="25"/>
  </w:num>
  <w:num w:numId="5">
    <w:abstractNumId w:val="15"/>
  </w:num>
  <w:num w:numId="6">
    <w:abstractNumId w:val="7"/>
  </w:num>
  <w:num w:numId="7">
    <w:abstractNumId w:val="21"/>
  </w:num>
  <w:num w:numId="8">
    <w:abstractNumId w:val="32"/>
  </w:num>
  <w:num w:numId="9">
    <w:abstractNumId w:val="17"/>
  </w:num>
  <w:num w:numId="10">
    <w:abstractNumId w:val="43"/>
  </w:num>
  <w:num w:numId="11">
    <w:abstractNumId w:val="29"/>
  </w:num>
  <w:num w:numId="12">
    <w:abstractNumId w:val="24"/>
  </w:num>
  <w:num w:numId="13">
    <w:abstractNumId w:val="28"/>
  </w:num>
  <w:num w:numId="14">
    <w:abstractNumId w:val="3"/>
  </w:num>
  <w:num w:numId="15">
    <w:abstractNumId w:val="41"/>
  </w:num>
  <w:num w:numId="16">
    <w:abstractNumId w:val="14"/>
  </w:num>
  <w:num w:numId="17">
    <w:abstractNumId w:val="44"/>
  </w:num>
  <w:num w:numId="18">
    <w:abstractNumId w:val="31"/>
  </w:num>
  <w:num w:numId="19">
    <w:abstractNumId w:val="6"/>
  </w:num>
  <w:num w:numId="20">
    <w:abstractNumId w:val="39"/>
  </w:num>
  <w:num w:numId="21">
    <w:abstractNumId w:val="42"/>
  </w:num>
  <w:num w:numId="22">
    <w:abstractNumId w:val="4"/>
  </w:num>
  <w:num w:numId="23">
    <w:abstractNumId w:val="37"/>
  </w:num>
  <w:num w:numId="24">
    <w:abstractNumId w:val="13"/>
  </w:num>
  <w:num w:numId="25">
    <w:abstractNumId w:val="26"/>
  </w:num>
  <w:num w:numId="26">
    <w:abstractNumId w:val="19"/>
  </w:num>
  <w:num w:numId="27">
    <w:abstractNumId w:val="27"/>
  </w:num>
  <w:num w:numId="28">
    <w:abstractNumId w:val="10"/>
  </w:num>
  <w:num w:numId="29">
    <w:abstractNumId w:val="0"/>
  </w:num>
  <w:num w:numId="30">
    <w:abstractNumId w:val="20"/>
  </w:num>
  <w:num w:numId="31">
    <w:abstractNumId w:val="9"/>
  </w:num>
  <w:num w:numId="32">
    <w:abstractNumId w:val="34"/>
  </w:num>
  <w:num w:numId="33">
    <w:abstractNumId w:val="5"/>
  </w:num>
  <w:num w:numId="34">
    <w:abstractNumId w:val="18"/>
  </w:num>
  <w:num w:numId="35">
    <w:abstractNumId w:val="30"/>
  </w:num>
  <w:num w:numId="36">
    <w:abstractNumId w:val="11"/>
  </w:num>
  <w:num w:numId="37">
    <w:abstractNumId w:val="36"/>
  </w:num>
  <w:num w:numId="38">
    <w:abstractNumId w:val="16"/>
  </w:num>
  <w:num w:numId="39">
    <w:abstractNumId w:val="35"/>
  </w:num>
  <w:num w:numId="40">
    <w:abstractNumId w:val="38"/>
  </w:num>
  <w:num w:numId="41">
    <w:abstractNumId w:val="1"/>
  </w:num>
  <w:num w:numId="42">
    <w:abstractNumId w:val="40"/>
  </w:num>
  <w:num w:numId="43">
    <w:abstractNumId w:val="8"/>
  </w:num>
  <w:num w:numId="44">
    <w:abstractNumId w:val="12"/>
  </w:num>
  <w:num w:numId="45">
    <w:abstractNumId w:val="33"/>
  </w:num>
  <w:num w:numId="46">
    <w:abstractNumId w:val="2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3A41"/>
    <w:rsid w:val="00000A53"/>
    <w:rsid w:val="0000297B"/>
    <w:rsid w:val="0000392E"/>
    <w:rsid w:val="00003AC8"/>
    <w:rsid w:val="00003E49"/>
    <w:rsid w:val="0000405D"/>
    <w:rsid w:val="000042AA"/>
    <w:rsid w:val="00004E02"/>
    <w:rsid w:val="000051B3"/>
    <w:rsid w:val="00005856"/>
    <w:rsid w:val="00005A75"/>
    <w:rsid w:val="0000624F"/>
    <w:rsid w:val="00007649"/>
    <w:rsid w:val="00007A89"/>
    <w:rsid w:val="00007F32"/>
    <w:rsid w:val="00010009"/>
    <w:rsid w:val="000103C1"/>
    <w:rsid w:val="0001066E"/>
    <w:rsid w:val="00010A9E"/>
    <w:rsid w:val="0001160C"/>
    <w:rsid w:val="000119D0"/>
    <w:rsid w:val="00012302"/>
    <w:rsid w:val="000124B5"/>
    <w:rsid w:val="000124C2"/>
    <w:rsid w:val="00012DED"/>
    <w:rsid w:val="000138E1"/>
    <w:rsid w:val="000147FC"/>
    <w:rsid w:val="000160C6"/>
    <w:rsid w:val="00016C06"/>
    <w:rsid w:val="00017582"/>
    <w:rsid w:val="00020F9A"/>
    <w:rsid w:val="00021312"/>
    <w:rsid w:val="00021EBD"/>
    <w:rsid w:val="000226AF"/>
    <w:rsid w:val="00022D26"/>
    <w:rsid w:val="00023984"/>
    <w:rsid w:val="0002432F"/>
    <w:rsid w:val="00024744"/>
    <w:rsid w:val="000254FC"/>
    <w:rsid w:val="00030B35"/>
    <w:rsid w:val="00030EE7"/>
    <w:rsid w:val="000315D1"/>
    <w:rsid w:val="000319C8"/>
    <w:rsid w:val="00031AE2"/>
    <w:rsid w:val="00033C2B"/>
    <w:rsid w:val="00036841"/>
    <w:rsid w:val="00037565"/>
    <w:rsid w:val="00037A47"/>
    <w:rsid w:val="00037A69"/>
    <w:rsid w:val="0004186C"/>
    <w:rsid w:val="00041AE3"/>
    <w:rsid w:val="0004218C"/>
    <w:rsid w:val="00044980"/>
    <w:rsid w:val="00044E94"/>
    <w:rsid w:val="00045A97"/>
    <w:rsid w:val="000466AD"/>
    <w:rsid w:val="00050096"/>
    <w:rsid w:val="00051589"/>
    <w:rsid w:val="0005169B"/>
    <w:rsid w:val="000516A7"/>
    <w:rsid w:val="000519A4"/>
    <w:rsid w:val="000525F0"/>
    <w:rsid w:val="000526A1"/>
    <w:rsid w:val="00052FC7"/>
    <w:rsid w:val="00054D93"/>
    <w:rsid w:val="000552A3"/>
    <w:rsid w:val="000555A9"/>
    <w:rsid w:val="0005630D"/>
    <w:rsid w:val="000578DC"/>
    <w:rsid w:val="00061A49"/>
    <w:rsid w:val="000627C6"/>
    <w:rsid w:val="000630BF"/>
    <w:rsid w:val="000648EE"/>
    <w:rsid w:val="00064C9E"/>
    <w:rsid w:val="00065FFC"/>
    <w:rsid w:val="00067003"/>
    <w:rsid w:val="00067CC8"/>
    <w:rsid w:val="00070908"/>
    <w:rsid w:val="00070C5B"/>
    <w:rsid w:val="00070F2E"/>
    <w:rsid w:val="00073275"/>
    <w:rsid w:val="00074CE4"/>
    <w:rsid w:val="00075BC9"/>
    <w:rsid w:val="00076228"/>
    <w:rsid w:val="00077AA8"/>
    <w:rsid w:val="000809BE"/>
    <w:rsid w:val="00080F72"/>
    <w:rsid w:val="00081285"/>
    <w:rsid w:val="00081A85"/>
    <w:rsid w:val="000826BE"/>
    <w:rsid w:val="000846CB"/>
    <w:rsid w:val="00086C13"/>
    <w:rsid w:val="00086DB3"/>
    <w:rsid w:val="000905C9"/>
    <w:rsid w:val="00090B90"/>
    <w:rsid w:val="000924A9"/>
    <w:rsid w:val="000941D2"/>
    <w:rsid w:val="0009441D"/>
    <w:rsid w:val="000946A0"/>
    <w:rsid w:val="0009494A"/>
    <w:rsid w:val="00095777"/>
    <w:rsid w:val="00095840"/>
    <w:rsid w:val="000968B5"/>
    <w:rsid w:val="00096AFC"/>
    <w:rsid w:val="00097DFE"/>
    <w:rsid w:val="000A06F0"/>
    <w:rsid w:val="000A0E29"/>
    <w:rsid w:val="000A106C"/>
    <w:rsid w:val="000A165C"/>
    <w:rsid w:val="000A19AC"/>
    <w:rsid w:val="000A2CCB"/>
    <w:rsid w:val="000A47FA"/>
    <w:rsid w:val="000A4940"/>
    <w:rsid w:val="000A4A7F"/>
    <w:rsid w:val="000A4B74"/>
    <w:rsid w:val="000A53D5"/>
    <w:rsid w:val="000A5A8F"/>
    <w:rsid w:val="000A6170"/>
    <w:rsid w:val="000A680D"/>
    <w:rsid w:val="000A7902"/>
    <w:rsid w:val="000B18C7"/>
    <w:rsid w:val="000B222B"/>
    <w:rsid w:val="000B2384"/>
    <w:rsid w:val="000B34A0"/>
    <w:rsid w:val="000B369C"/>
    <w:rsid w:val="000B3D44"/>
    <w:rsid w:val="000B3FCB"/>
    <w:rsid w:val="000B4979"/>
    <w:rsid w:val="000B57C1"/>
    <w:rsid w:val="000B5E49"/>
    <w:rsid w:val="000B5F49"/>
    <w:rsid w:val="000B6F01"/>
    <w:rsid w:val="000C0F06"/>
    <w:rsid w:val="000C1A56"/>
    <w:rsid w:val="000C336F"/>
    <w:rsid w:val="000C3ECE"/>
    <w:rsid w:val="000C40B2"/>
    <w:rsid w:val="000C4BB3"/>
    <w:rsid w:val="000C5423"/>
    <w:rsid w:val="000C5D54"/>
    <w:rsid w:val="000C66CE"/>
    <w:rsid w:val="000D07EF"/>
    <w:rsid w:val="000D0A3D"/>
    <w:rsid w:val="000D21D3"/>
    <w:rsid w:val="000D32B7"/>
    <w:rsid w:val="000D4D16"/>
    <w:rsid w:val="000D52E5"/>
    <w:rsid w:val="000D5705"/>
    <w:rsid w:val="000D5BD3"/>
    <w:rsid w:val="000D6C21"/>
    <w:rsid w:val="000D754B"/>
    <w:rsid w:val="000E0050"/>
    <w:rsid w:val="000E04CC"/>
    <w:rsid w:val="000E1026"/>
    <w:rsid w:val="000E249D"/>
    <w:rsid w:val="000E35A3"/>
    <w:rsid w:val="000E3D49"/>
    <w:rsid w:val="000E5DDC"/>
    <w:rsid w:val="000E5EEB"/>
    <w:rsid w:val="000E7009"/>
    <w:rsid w:val="000E72F1"/>
    <w:rsid w:val="000F0740"/>
    <w:rsid w:val="000F0A4A"/>
    <w:rsid w:val="000F1FDC"/>
    <w:rsid w:val="000F26AF"/>
    <w:rsid w:val="000F340A"/>
    <w:rsid w:val="000F635D"/>
    <w:rsid w:val="000F6594"/>
    <w:rsid w:val="000F65D5"/>
    <w:rsid w:val="000F6788"/>
    <w:rsid w:val="000F6D61"/>
    <w:rsid w:val="000F6EBE"/>
    <w:rsid w:val="000F7417"/>
    <w:rsid w:val="00100C77"/>
    <w:rsid w:val="00100F6F"/>
    <w:rsid w:val="001024CC"/>
    <w:rsid w:val="00103AA6"/>
    <w:rsid w:val="00103DE2"/>
    <w:rsid w:val="00104236"/>
    <w:rsid w:val="00104281"/>
    <w:rsid w:val="001042EF"/>
    <w:rsid w:val="001045A8"/>
    <w:rsid w:val="00104FAE"/>
    <w:rsid w:val="00105102"/>
    <w:rsid w:val="00105A96"/>
    <w:rsid w:val="00105C86"/>
    <w:rsid w:val="00106354"/>
    <w:rsid w:val="00110B86"/>
    <w:rsid w:val="00110E9A"/>
    <w:rsid w:val="0011110F"/>
    <w:rsid w:val="00111ADC"/>
    <w:rsid w:val="00111B02"/>
    <w:rsid w:val="00112008"/>
    <w:rsid w:val="00112A8F"/>
    <w:rsid w:val="00112D38"/>
    <w:rsid w:val="0011443C"/>
    <w:rsid w:val="00114B2D"/>
    <w:rsid w:val="001154D4"/>
    <w:rsid w:val="00116085"/>
    <w:rsid w:val="00116C90"/>
    <w:rsid w:val="00116F88"/>
    <w:rsid w:val="00117BEC"/>
    <w:rsid w:val="001207DD"/>
    <w:rsid w:val="00121119"/>
    <w:rsid w:val="001211BA"/>
    <w:rsid w:val="00121465"/>
    <w:rsid w:val="00122D67"/>
    <w:rsid w:val="001261A4"/>
    <w:rsid w:val="00126CFB"/>
    <w:rsid w:val="0012734A"/>
    <w:rsid w:val="00127A5B"/>
    <w:rsid w:val="00127EF2"/>
    <w:rsid w:val="001309E9"/>
    <w:rsid w:val="00130D07"/>
    <w:rsid w:val="00131D07"/>
    <w:rsid w:val="0013257A"/>
    <w:rsid w:val="0013321F"/>
    <w:rsid w:val="00133976"/>
    <w:rsid w:val="00133B44"/>
    <w:rsid w:val="001340AA"/>
    <w:rsid w:val="00135631"/>
    <w:rsid w:val="00135DDF"/>
    <w:rsid w:val="00136021"/>
    <w:rsid w:val="00136794"/>
    <w:rsid w:val="00136E95"/>
    <w:rsid w:val="00140EF9"/>
    <w:rsid w:val="0014101F"/>
    <w:rsid w:val="001410F4"/>
    <w:rsid w:val="0014164E"/>
    <w:rsid w:val="00141DD7"/>
    <w:rsid w:val="0014305F"/>
    <w:rsid w:val="00143C4A"/>
    <w:rsid w:val="00144254"/>
    <w:rsid w:val="00145203"/>
    <w:rsid w:val="001454D8"/>
    <w:rsid w:val="001459B2"/>
    <w:rsid w:val="00147145"/>
    <w:rsid w:val="00147A70"/>
    <w:rsid w:val="00147A99"/>
    <w:rsid w:val="00147DEF"/>
    <w:rsid w:val="001500B4"/>
    <w:rsid w:val="00151236"/>
    <w:rsid w:val="00151E6E"/>
    <w:rsid w:val="001521F8"/>
    <w:rsid w:val="001523E7"/>
    <w:rsid w:val="00153BD4"/>
    <w:rsid w:val="00154639"/>
    <w:rsid w:val="001550EE"/>
    <w:rsid w:val="0015536B"/>
    <w:rsid w:val="00155692"/>
    <w:rsid w:val="00155910"/>
    <w:rsid w:val="001559DB"/>
    <w:rsid w:val="0015738A"/>
    <w:rsid w:val="00157E79"/>
    <w:rsid w:val="00160313"/>
    <w:rsid w:val="00162E35"/>
    <w:rsid w:val="00163205"/>
    <w:rsid w:val="001635DF"/>
    <w:rsid w:val="001643EC"/>
    <w:rsid w:val="00164BD0"/>
    <w:rsid w:val="001652FC"/>
    <w:rsid w:val="00165341"/>
    <w:rsid w:val="001653CB"/>
    <w:rsid w:val="001656AA"/>
    <w:rsid w:val="00166208"/>
    <w:rsid w:val="001675CD"/>
    <w:rsid w:val="00167D32"/>
    <w:rsid w:val="00170786"/>
    <w:rsid w:val="00170A24"/>
    <w:rsid w:val="00170C69"/>
    <w:rsid w:val="00170FB7"/>
    <w:rsid w:val="001717CF"/>
    <w:rsid w:val="00171E4E"/>
    <w:rsid w:val="001725C8"/>
    <w:rsid w:val="00172EEE"/>
    <w:rsid w:val="001730E7"/>
    <w:rsid w:val="00173416"/>
    <w:rsid w:val="0017383E"/>
    <w:rsid w:val="001760AD"/>
    <w:rsid w:val="0017612D"/>
    <w:rsid w:val="00176CCE"/>
    <w:rsid w:val="00177C8E"/>
    <w:rsid w:val="001824E6"/>
    <w:rsid w:val="00182A14"/>
    <w:rsid w:val="00182ABD"/>
    <w:rsid w:val="00182EBA"/>
    <w:rsid w:val="001837F2"/>
    <w:rsid w:val="00184C67"/>
    <w:rsid w:val="001861CD"/>
    <w:rsid w:val="00186E06"/>
    <w:rsid w:val="00186F68"/>
    <w:rsid w:val="001870EC"/>
    <w:rsid w:val="001875C3"/>
    <w:rsid w:val="00192E0D"/>
    <w:rsid w:val="00192EB5"/>
    <w:rsid w:val="001935D5"/>
    <w:rsid w:val="001936E2"/>
    <w:rsid w:val="00193F23"/>
    <w:rsid w:val="00194E8F"/>
    <w:rsid w:val="001951D3"/>
    <w:rsid w:val="001954A6"/>
    <w:rsid w:val="001957BC"/>
    <w:rsid w:val="00195C91"/>
    <w:rsid w:val="00195D49"/>
    <w:rsid w:val="00195EB7"/>
    <w:rsid w:val="00195ECC"/>
    <w:rsid w:val="00196B47"/>
    <w:rsid w:val="001977D1"/>
    <w:rsid w:val="001A0394"/>
    <w:rsid w:val="001A1888"/>
    <w:rsid w:val="001A256A"/>
    <w:rsid w:val="001A2BD5"/>
    <w:rsid w:val="001A2CFA"/>
    <w:rsid w:val="001A307C"/>
    <w:rsid w:val="001A3464"/>
    <w:rsid w:val="001A3C63"/>
    <w:rsid w:val="001A4174"/>
    <w:rsid w:val="001A477F"/>
    <w:rsid w:val="001A54C0"/>
    <w:rsid w:val="001A57C4"/>
    <w:rsid w:val="001B0490"/>
    <w:rsid w:val="001B14A9"/>
    <w:rsid w:val="001B19B2"/>
    <w:rsid w:val="001B1E5A"/>
    <w:rsid w:val="001B2016"/>
    <w:rsid w:val="001B22A0"/>
    <w:rsid w:val="001B2954"/>
    <w:rsid w:val="001B2B89"/>
    <w:rsid w:val="001B2D68"/>
    <w:rsid w:val="001B402B"/>
    <w:rsid w:val="001B4E7D"/>
    <w:rsid w:val="001B5839"/>
    <w:rsid w:val="001B63E9"/>
    <w:rsid w:val="001B6850"/>
    <w:rsid w:val="001B75FA"/>
    <w:rsid w:val="001C0599"/>
    <w:rsid w:val="001C12BD"/>
    <w:rsid w:val="001C2270"/>
    <w:rsid w:val="001C2952"/>
    <w:rsid w:val="001C5CC8"/>
    <w:rsid w:val="001C5DE3"/>
    <w:rsid w:val="001C633E"/>
    <w:rsid w:val="001C66A4"/>
    <w:rsid w:val="001C689C"/>
    <w:rsid w:val="001C6EA1"/>
    <w:rsid w:val="001C7719"/>
    <w:rsid w:val="001C7D1A"/>
    <w:rsid w:val="001C7EB8"/>
    <w:rsid w:val="001D0389"/>
    <w:rsid w:val="001D10E1"/>
    <w:rsid w:val="001D155A"/>
    <w:rsid w:val="001D3069"/>
    <w:rsid w:val="001D31E7"/>
    <w:rsid w:val="001D3704"/>
    <w:rsid w:val="001D3FC2"/>
    <w:rsid w:val="001D55F4"/>
    <w:rsid w:val="001D5F96"/>
    <w:rsid w:val="001D677F"/>
    <w:rsid w:val="001D68B8"/>
    <w:rsid w:val="001D6A1D"/>
    <w:rsid w:val="001D7179"/>
    <w:rsid w:val="001E019B"/>
    <w:rsid w:val="001E04D3"/>
    <w:rsid w:val="001E32AF"/>
    <w:rsid w:val="001E3544"/>
    <w:rsid w:val="001E4343"/>
    <w:rsid w:val="001E5B2B"/>
    <w:rsid w:val="001E6FC1"/>
    <w:rsid w:val="001F06C4"/>
    <w:rsid w:val="001F1DDD"/>
    <w:rsid w:val="001F2A0F"/>
    <w:rsid w:val="001F2F2F"/>
    <w:rsid w:val="001F302D"/>
    <w:rsid w:val="001F3423"/>
    <w:rsid w:val="001F3A61"/>
    <w:rsid w:val="001F5005"/>
    <w:rsid w:val="001F5C55"/>
    <w:rsid w:val="001F603B"/>
    <w:rsid w:val="001F6A55"/>
    <w:rsid w:val="00200D7B"/>
    <w:rsid w:val="00202F79"/>
    <w:rsid w:val="0020344C"/>
    <w:rsid w:val="00203973"/>
    <w:rsid w:val="00203DE6"/>
    <w:rsid w:val="002046DA"/>
    <w:rsid w:val="00210141"/>
    <w:rsid w:val="0021177D"/>
    <w:rsid w:val="00212B34"/>
    <w:rsid w:val="00213B3B"/>
    <w:rsid w:val="0021455F"/>
    <w:rsid w:val="002146ED"/>
    <w:rsid w:val="00214A2F"/>
    <w:rsid w:val="00216840"/>
    <w:rsid w:val="002170F8"/>
    <w:rsid w:val="00217958"/>
    <w:rsid w:val="0022177E"/>
    <w:rsid w:val="002219E1"/>
    <w:rsid w:val="00221A6D"/>
    <w:rsid w:val="00221BC7"/>
    <w:rsid w:val="002223D0"/>
    <w:rsid w:val="00222CAA"/>
    <w:rsid w:val="00222E78"/>
    <w:rsid w:val="00222F5C"/>
    <w:rsid w:val="00223AA0"/>
    <w:rsid w:val="00224619"/>
    <w:rsid w:val="00224AD3"/>
    <w:rsid w:val="00224B01"/>
    <w:rsid w:val="002258A8"/>
    <w:rsid w:val="00225D75"/>
    <w:rsid w:val="00226459"/>
    <w:rsid w:val="00226A43"/>
    <w:rsid w:val="00226CA8"/>
    <w:rsid w:val="00226DD4"/>
    <w:rsid w:val="00230D6F"/>
    <w:rsid w:val="0023135E"/>
    <w:rsid w:val="00231CF7"/>
    <w:rsid w:val="00232136"/>
    <w:rsid w:val="002324E4"/>
    <w:rsid w:val="00232587"/>
    <w:rsid w:val="002325A4"/>
    <w:rsid w:val="00233294"/>
    <w:rsid w:val="002332C8"/>
    <w:rsid w:val="00234108"/>
    <w:rsid w:val="00234380"/>
    <w:rsid w:val="00234487"/>
    <w:rsid w:val="0023500A"/>
    <w:rsid w:val="00235179"/>
    <w:rsid w:val="0023597B"/>
    <w:rsid w:val="002367A5"/>
    <w:rsid w:val="002407C2"/>
    <w:rsid w:val="00241CCB"/>
    <w:rsid w:val="00242A0C"/>
    <w:rsid w:val="00242A2C"/>
    <w:rsid w:val="00245552"/>
    <w:rsid w:val="00245EA2"/>
    <w:rsid w:val="0025087A"/>
    <w:rsid w:val="0025192B"/>
    <w:rsid w:val="00251BCD"/>
    <w:rsid w:val="00251C2C"/>
    <w:rsid w:val="00252409"/>
    <w:rsid w:val="0025259A"/>
    <w:rsid w:val="00253451"/>
    <w:rsid w:val="002554F6"/>
    <w:rsid w:val="0025629C"/>
    <w:rsid w:val="002567FF"/>
    <w:rsid w:val="00256E8B"/>
    <w:rsid w:val="00256F52"/>
    <w:rsid w:val="00261136"/>
    <w:rsid w:val="00262842"/>
    <w:rsid w:val="00262DA0"/>
    <w:rsid w:val="00264104"/>
    <w:rsid w:val="00264ACA"/>
    <w:rsid w:val="00264D42"/>
    <w:rsid w:val="002655F6"/>
    <w:rsid w:val="0026792C"/>
    <w:rsid w:val="00271E26"/>
    <w:rsid w:val="00274485"/>
    <w:rsid w:val="00274E6C"/>
    <w:rsid w:val="00275F71"/>
    <w:rsid w:val="002762FB"/>
    <w:rsid w:val="00276623"/>
    <w:rsid w:val="00277894"/>
    <w:rsid w:val="00280965"/>
    <w:rsid w:val="00281ADA"/>
    <w:rsid w:val="00282085"/>
    <w:rsid w:val="00282DCE"/>
    <w:rsid w:val="0028539B"/>
    <w:rsid w:val="002853E2"/>
    <w:rsid w:val="002866E6"/>
    <w:rsid w:val="00286FB8"/>
    <w:rsid w:val="00287E04"/>
    <w:rsid w:val="002902A1"/>
    <w:rsid w:val="002906D2"/>
    <w:rsid w:val="00292FB9"/>
    <w:rsid w:val="00293294"/>
    <w:rsid w:val="002935D9"/>
    <w:rsid w:val="00294641"/>
    <w:rsid w:val="0029510F"/>
    <w:rsid w:val="00295980"/>
    <w:rsid w:val="00295B4A"/>
    <w:rsid w:val="00297FC8"/>
    <w:rsid w:val="002A01CB"/>
    <w:rsid w:val="002A055B"/>
    <w:rsid w:val="002A25EF"/>
    <w:rsid w:val="002A2AFE"/>
    <w:rsid w:val="002A3132"/>
    <w:rsid w:val="002A3A02"/>
    <w:rsid w:val="002A4437"/>
    <w:rsid w:val="002A47EB"/>
    <w:rsid w:val="002A5173"/>
    <w:rsid w:val="002A566C"/>
    <w:rsid w:val="002A60C9"/>
    <w:rsid w:val="002A68CE"/>
    <w:rsid w:val="002A6E94"/>
    <w:rsid w:val="002A704D"/>
    <w:rsid w:val="002A75E7"/>
    <w:rsid w:val="002B0DB7"/>
    <w:rsid w:val="002B2080"/>
    <w:rsid w:val="002B33CC"/>
    <w:rsid w:val="002B3CC6"/>
    <w:rsid w:val="002B4F60"/>
    <w:rsid w:val="002B5DD1"/>
    <w:rsid w:val="002B6695"/>
    <w:rsid w:val="002B6E63"/>
    <w:rsid w:val="002B7505"/>
    <w:rsid w:val="002B77A5"/>
    <w:rsid w:val="002C0230"/>
    <w:rsid w:val="002C04A8"/>
    <w:rsid w:val="002C1586"/>
    <w:rsid w:val="002C1E25"/>
    <w:rsid w:val="002C26BA"/>
    <w:rsid w:val="002C2A54"/>
    <w:rsid w:val="002C2B05"/>
    <w:rsid w:val="002C5FAB"/>
    <w:rsid w:val="002C602F"/>
    <w:rsid w:val="002C63E6"/>
    <w:rsid w:val="002C67FE"/>
    <w:rsid w:val="002C7486"/>
    <w:rsid w:val="002C74D8"/>
    <w:rsid w:val="002D0335"/>
    <w:rsid w:val="002D05B8"/>
    <w:rsid w:val="002D0F07"/>
    <w:rsid w:val="002D269F"/>
    <w:rsid w:val="002D35F5"/>
    <w:rsid w:val="002D37B2"/>
    <w:rsid w:val="002D3A44"/>
    <w:rsid w:val="002D3CAC"/>
    <w:rsid w:val="002D61D6"/>
    <w:rsid w:val="002D737A"/>
    <w:rsid w:val="002E0A18"/>
    <w:rsid w:val="002E17CA"/>
    <w:rsid w:val="002E30EF"/>
    <w:rsid w:val="002E36F3"/>
    <w:rsid w:val="002E404F"/>
    <w:rsid w:val="002E4DA0"/>
    <w:rsid w:val="002E523B"/>
    <w:rsid w:val="002E658C"/>
    <w:rsid w:val="002F02E4"/>
    <w:rsid w:val="002F096B"/>
    <w:rsid w:val="002F0F69"/>
    <w:rsid w:val="002F213F"/>
    <w:rsid w:val="002F3AD2"/>
    <w:rsid w:val="002F4510"/>
    <w:rsid w:val="002F58FA"/>
    <w:rsid w:val="002F5D85"/>
    <w:rsid w:val="002F6082"/>
    <w:rsid w:val="002F615A"/>
    <w:rsid w:val="002F71EF"/>
    <w:rsid w:val="002F7A6B"/>
    <w:rsid w:val="002F7B78"/>
    <w:rsid w:val="00300BBA"/>
    <w:rsid w:val="0030274F"/>
    <w:rsid w:val="00305B0E"/>
    <w:rsid w:val="00305EE8"/>
    <w:rsid w:val="0030641D"/>
    <w:rsid w:val="003064C2"/>
    <w:rsid w:val="00307CAA"/>
    <w:rsid w:val="003105AE"/>
    <w:rsid w:val="0031079F"/>
    <w:rsid w:val="003110C1"/>
    <w:rsid w:val="00311A90"/>
    <w:rsid w:val="003143E2"/>
    <w:rsid w:val="00314AAF"/>
    <w:rsid w:val="00314FDB"/>
    <w:rsid w:val="0031510E"/>
    <w:rsid w:val="003152CB"/>
    <w:rsid w:val="0031619D"/>
    <w:rsid w:val="00317129"/>
    <w:rsid w:val="00320311"/>
    <w:rsid w:val="00321D58"/>
    <w:rsid w:val="00322AF0"/>
    <w:rsid w:val="00324553"/>
    <w:rsid w:val="00324AF3"/>
    <w:rsid w:val="00326789"/>
    <w:rsid w:val="00326DE8"/>
    <w:rsid w:val="00327C9E"/>
    <w:rsid w:val="00330DA7"/>
    <w:rsid w:val="00331332"/>
    <w:rsid w:val="0033173B"/>
    <w:rsid w:val="003325C8"/>
    <w:rsid w:val="00332C36"/>
    <w:rsid w:val="00333401"/>
    <w:rsid w:val="0033473B"/>
    <w:rsid w:val="0033549D"/>
    <w:rsid w:val="003355F3"/>
    <w:rsid w:val="00336989"/>
    <w:rsid w:val="00337174"/>
    <w:rsid w:val="003377D7"/>
    <w:rsid w:val="00337876"/>
    <w:rsid w:val="00340165"/>
    <w:rsid w:val="0034086E"/>
    <w:rsid w:val="003420CF"/>
    <w:rsid w:val="00342F9E"/>
    <w:rsid w:val="00343E36"/>
    <w:rsid w:val="00344E49"/>
    <w:rsid w:val="0034694F"/>
    <w:rsid w:val="00346FAE"/>
    <w:rsid w:val="003470B4"/>
    <w:rsid w:val="0034726D"/>
    <w:rsid w:val="0034750D"/>
    <w:rsid w:val="003501EC"/>
    <w:rsid w:val="003514C7"/>
    <w:rsid w:val="003519B9"/>
    <w:rsid w:val="00352C10"/>
    <w:rsid w:val="00352C3B"/>
    <w:rsid w:val="0035446E"/>
    <w:rsid w:val="003551AD"/>
    <w:rsid w:val="00355205"/>
    <w:rsid w:val="003560E9"/>
    <w:rsid w:val="00356958"/>
    <w:rsid w:val="003575F0"/>
    <w:rsid w:val="003577D1"/>
    <w:rsid w:val="0036005D"/>
    <w:rsid w:val="003601E9"/>
    <w:rsid w:val="003612BA"/>
    <w:rsid w:val="00361A1C"/>
    <w:rsid w:val="003621AB"/>
    <w:rsid w:val="003624ED"/>
    <w:rsid w:val="00362747"/>
    <w:rsid w:val="00363940"/>
    <w:rsid w:val="003644C7"/>
    <w:rsid w:val="0036590E"/>
    <w:rsid w:val="00365966"/>
    <w:rsid w:val="00366DC6"/>
    <w:rsid w:val="0036749A"/>
    <w:rsid w:val="00367A2A"/>
    <w:rsid w:val="00367B22"/>
    <w:rsid w:val="00371CAC"/>
    <w:rsid w:val="00371E69"/>
    <w:rsid w:val="00371F39"/>
    <w:rsid w:val="003729F0"/>
    <w:rsid w:val="00372E7D"/>
    <w:rsid w:val="00373683"/>
    <w:rsid w:val="003745E2"/>
    <w:rsid w:val="00375678"/>
    <w:rsid w:val="00375F1E"/>
    <w:rsid w:val="003760E4"/>
    <w:rsid w:val="00376A02"/>
    <w:rsid w:val="003779BF"/>
    <w:rsid w:val="00380873"/>
    <w:rsid w:val="003811EE"/>
    <w:rsid w:val="0038156B"/>
    <w:rsid w:val="00381B48"/>
    <w:rsid w:val="00381C41"/>
    <w:rsid w:val="00381D06"/>
    <w:rsid w:val="00381FF0"/>
    <w:rsid w:val="00382CBC"/>
    <w:rsid w:val="00383A98"/>
    <w:rsid w:val="00383E42"/>
    <w:rsid w:val="00384B9E"/>
    <w:rsid w:val="00384E0A"/>
    <w:rsid w:val="0038562B"/>
    <w:rsid w:val="00385BB5"/>
    <w:rsid w:val="00387AE1"/>
    <w:rsid w:val="00387AE7"/>
    <w:rsid w:val="00387C6B"/>
    <w:rsid w:val="00390255"/>
    <w:rsid w:val="003909D6"/>
    <w:rsid w:val="00390BD6"/>
    <w:rsid w:val="00390FEB"/>
    <w:rsid w:val="00391D9B"/>
    <w:rsid w:val="00391FA6"/>
    <w:rsid w:val="00392A89"/>
    <w:rsid w:val="003941AA"/>
    <w:rsid w:val="00394A05"/>
    <w:rsid w:val="00394F1D"/>
    <w:rsid w:val="003954DF"/>
    <w:rsid w:val="00395777"/>
    <w:rsid w:val="00396451"/>
    <w:rsid w:val="00396A7A"/>
    <w:rsid w:val="003A086D"/>
    <w:rsid w:val="003A1046"/>
    <w:rsid w:val="003A18AA"/>
    <w:rsid w:val="003A27E4"/>
    <w:rsid w:val="003A395B"/>
    <w:rsid w:val="003A3BE6"/>
    <w:rsid w:val="003A3EC8"/>
    <w:rsid w:val="003A434E"/>
    <w:rsid w:val="003A4717"/>
    <w:rsid w:val="003A62C2"/>
    <w:rsid w:val="003A6E1D"/>
    <w:rsid w:val="003A75F5"/>
    <w:rsid w:val="003B06CD"/>
    <w:rsid w:val="003B07CE"/>
    <w:rsid w:val="003B0B3A"/>
    <w:rsid w:val="003B0EEB"/>
    <w:rsid w:val="003B142D"/>
    <w:rsid w:val="003B14A1"/>
    <w:rsid w:val="003B1BB0"/>
    <w:rsid w:val="003B2A55"/>
    <w:rsid w:val="003B3B72"/>
    <w:rsid w:val="003B4B27"/>
    <w:rsid w:val="003B6EE8"/>
    <w:rsid w:val="003C04C5"/>
    <w:rsid w:val="003C14AA"/>
    <w:rsid w:val="003C1829"/>
    <w:rsid w:val="003C1C28"/>
    <w:rsid w:val="003C38F0"/>
    <w:rsid w:val="003C3CC1"/>
    <w:rsid w:val="003C5586"/>
    <w:rsid w:val="003C55F3"/>
    <w:rsid w:val="003C6634"/>
    <w:rsid w:val="003C6CA0"/>
    <w:rsid w:val="003C74F4"/>
    <w:rsid w:val="003C7556"/>
    <w:rsid w:val="003D0790"/>
    <w:rsid w:val="003D14F1"/>
    <w:rsid w:val="003D2818"/>
    <w:rsid w:val="003D2AD2"/>
    <w:rsid w:val="003D2BB5"/>
    <w:rsid w:val="003D2C79"/>
    <w:rsid w:val="003D356D"/>
    <w:rsid w:val="003D397B"/>
    <w:rsid w:val="003D5524"/>
    <w:rsid w:val="003D5A78"/>
    <w:rsid w:val="003D616E"/>
    <w:rsid w:val="003D6221"/>
    <w:rsid w:val="003D690D"/>
    <w:rsid w:val="003D7E16"/>
    <w:rsid w:val="003E1634"/>
    <w:rsid w:val="003E20E1"/>
    <w:rsid w:val="003E2AC0"/>
    <w:rsid w:val="003E3CEC"/>
    <w:rsid w:val="003E6B70"/>
    <w:rsid w:val="003E6E36"/>
    <w:rsid w:val="003E7D12"/>
    <w:rsid w:val="003F1F49"/>
    <w:rsid w:val="003F20FA"/>
    <w:rsid w:val="003F3364"/>
    <w:rsid w:val="003F365B"/>
    <w:rsid w:val="003F3A55"/>
    <w:rsid w:val="003F4087"/>
    <w:rsid w:val="003F40CA"/>
    <w:rsid w:val="003F480F"/>
    <w:rsid w:val="003F6486"/>
    <w:rsid w:val="003F6C01"/>
    <w:rsid w:val="003F6D55"/>
    <w:rsid w:val="003F77BE"/>
    <w:rsid w:val="003F794A"/>
    <w:rsid w:val="0040011E"/>
    <w:rsid w:val="004014EB"/>
    <w:rsid w:val="00402A98"/>
    <w:rsid w:val="0040446A"/>
    <w:rsid w:val="00404DB4"/>
    <w:rsid w:val="00405678"/>
    <w:rsid w:val="00405BAC"/>
    <w:rsid w:val="0040638A"/>
    <w:rsid w:val="0040663F"/>
    <w:rsid w:val="00410A69"/>
    <w:rsid w:val="00410B20"/>
    <w:rsid w:val="00410D79"/>
    <w:rsid w:val="00411AD8"/>
    <w:rsid w:val="00411E5B"/>
    <w:rsid w:val="0041233C"/>
    <w:rsid w:val="004147FE"/>
    <w:rsid w:val="00414C57"/>
    <w:rsid w:val="0041508F"/>
    <w:rsid w:val="004151C3"/>
    <w:rsid w:val="00415C8A"/>
    <w:rsid w:val="0041643A"/>
    <w:rsid w:val="0041647A"/>
    <w:rsid w:val="00416696"/>
    <w:rsid w:val="00417188"/>
    <w:rsid w:val="004175A0"/>
    <w:rsid w:val="00421ED1"/>
    <w:rsid w:val="004246C7"/>
    <w:rsid w:val="00426273"/>
    <w:rsid w:val="004265CC"/>
    <w:rsid w:val="004275EB"/>
    <w:rsid w:val="0042781B"/>
    <w:rsid w:val="004278D2"/>
    <w:rsid w:val="00430122"/>
    <w:rsid w:val="00430447"/>
    <w:rsid w:val="00430BB2"/>
    <w:rsid w:val="004324D7"/>
    <w:rsid w:val="00432DA8"/>
    <w:rsid w:val="00432F54"/>
    <w:rsid w:val="0043310B"/>
    <w:rsid w:val="00433FC0"/>
    <w:rsid w:val="00434541"/>
    <w:rsid w:val="00434991"/>
    <w:rsid w:val="00437D54"/>
    <w:rsid w:val="00441294"/>
    <w:rsid w:val="00442CB8"/>
    <w:rsid w:val="004433AC"/>
    <w:rsid w:val="0044391E"/>
    <w:rsid w:val="0044393B"/>
    <w:rsid w:val="004443FC"/>
    <w:rsid w:val="00444E92"/>
    <w:rsid w:val="00445071"/>
    <w:rsid w:val="004450A3"/>
    <w:rsid w:val="00445F14"/>
    <w:rsid w:val="00446A7D"/>
    <w:rsid w:val="00450231"/>
    <w:rsid w:val="004506E7"/>
    <w:rsid w:val="00451AF7"/>
    <w:rsid w:val="00452902"/>
    <w:rsid w:val="00452D32"/>
    <w:rsid w:val="00454481"/>
    <w:rsid w:val="00454607"/>
    <w:rsid w:val="00454D06"/>
    <w:rsid w:val="00455359"/>
    <w:rsid w:val="0045561E"/>
    <w:rsid w:val="00455714"/>
    <w:rsid w:val="004570F8"/>
    <w:rsid w:val="004576EE"/>
    <w:rsid w:val="00457D7C"/>
    <w:rsid w:val="00460934"/>
    <w:rsid w:val="00460A74"/>
    <w:rsid w:val="00460B3E"/>
    <w:rsid w:val="004616B6"/>
    <w:rsid w:val="00463468"/>
    <w:rsid w:val="00463BA1"/>
    <w:rsid w:val="00465097"/>
    <w:rsid w:val="00465CEF"/>
    <w:rsid w:val="004661D6"/>
    <w:rsid w:val="00466BC7"/>
    <w:rsid w:val="0046776A"/>
    <w:rsid w:val="00470025"/>
    <w:rsid w:val="0047115A"/>
    <w:rsid w:val="00471489"/>
    <w:rsid w:val="00471984"/>
    <w:rsid w:val="0047233D"/>
    <w:rsid w:val="004729F0"/>
    <w:rsid w:val="004736E0"/>
    <w:rsid w:val="004746FF"/>
    <w:rsid w:val="00474E13"/>
    <w:rsid w:val="0047555A"/>
    <w:rsid w:val="00476310"/>
    <w:rsid w:val="00477CB9"/>
    <w:rsid w:val="00480743"/>
    <w:rsid w:val="004809A2"/>
    <w:rsid w:val="0048162D"/>
    <w:rsid w:val="0048163C"/>
    <w:rsid w:val="004819F5"/>
    <w:rsid w:val="004819F9"/>
    <w:rsid w:val="00481EB7"/>
    <w:rsid w:val="00484FBE"/>
    <w:rsid w:val="00486381"/>
    <w:rsid w:val="00487522"/>
    <w:rsid w:val="00487AB2"/>
    <w:rsid w:val="004912FF"/>
    <w:rsid w:val="004913B2"/>
    <w:rsid w:val="00493931"/>
    <w:rsid w:val="00493BCA"/>
    <w:rsid w:val="004946D7"/>
    <w:rsid w:val="00495928"/>
    <w:rsid w:val="00495E9A"/>
    <w:rsid w:val="00495F6E"/>
    <w:rsid w:val="004962FD"/>
    <w:rsid w:val="00497BD4"/>
    <w:rsid w:val="00497F24"/>
    <w:rsid w:val="004A023E"/>
    <w:rsid w:val="004A09AE"/>
    <w:rsid w:val="004A13A0"/>
    <w:rsid w:val="004A1B18"/>
    <w:rsid w:val="004A21BA"/>
    <w:rsid w:val="004A3186"/>
    <w:rsid w:val="004A3BE4"/>
    <w:rsid w:val="004A5F83"/>
    <w:rsid w:val="004A6903"/>
    <w:rsid w:val="004A6F28"/>
    <w:rsid w:val="004A77F9"/>
    <w:rsid w:val="004B0EC2"/>
    <w:rsid w:val="004B2027"/>
    <w:rsid w:val="004B229C"/>
    <w:rsid w:val="004B2816"/>
    <w:rsid w:val="004B2C54"/>
    <w:rsid w:val="004B3AD9"/>
    <w:rsid w:val="004B4147"/>
    <w:rsid w:val="004B46D3"/>
    <w:rsid w:val="004B564B"/>
    <w:rsid w:val="004B5E33"/>
    <w:rsid w:val="004B619C"/>
    <w:rsid w:val="004B652A"/>
    <w:rsid w:val="004B65BD"/>
    <w:rsid w:val="004B7FDC"/>
    <w:rsid w:val="004C0325"/>
    <w:rsid w:val="004C0395"/>
    <w:rsid w:val="004C0A4B"/>
    <w:rsid w:val="004C1EAE"/>
    <w:rsid w:val="004C39E0"/>
    <w:rsid w:val="004C404B"/>
    <w:rsid w:val="004C40B3"/>
    <w:rsid w:val="004C41E2"/>
    <w:rsid w:val="004C4D25"/>
    <w:rsid w:val="004C5EBA"/>
    <w:rsid w:val="004C61F6"/>
    <w:rsid w:val="004C6A4E"/>
    <w:rsid w:val="004C708C"/>
    <w:rsid w:val="004D0C43"/>
    <w:rsid w:val="004D2964"/>
    <w:rsid w:val="004D2E65"/>
    <w:rsid w:val="004D30C8"/>
    <w:rsid w:val="004D39E5"/>
    <w:rsid w:val="004D5A1D"/>
    <w:rsid w:val="004E008C"/>
    <w:rsid w:val="004E0196"/>
    <w:rsid w:val="004E0256"/>
    <w:rsid w:val="004E2827"/>
    <w:rsid w:val="004E2C4E"/>
    <w:rsid w:val="004E2ECB"/>
    <w:rsid w:val="004E3A4D"/>
    <w:rsid w:val="004E3F61"/>
    <w:rsid w:val="004E4908"/>
    <w:rsid w:val="004E4940"/>
    <w:rsid w:val="004E4F6B"/>
    <w:rsid w:val="004E51AB"/>
    <w:rsid w:val="004E5EFE"/>
    <w:rsid w:val="004E64DC"/>
    <w:rsid w:val="004E6532"/>
    <w:rsid w:val="004E7C4C"/>
    <w:rsid w:val="004F0010"/>
    <w:rsid w:val="004F03C3"/>
    <w:rsid w:val="004F03EC"/>
    <w:rsid w:val="004F0AC9"/>
    <w:rsid w:val="004F0FDA"/>
    <w:rsid w:val="004F22C5"/>
    <w:rsid w:val="004F2FFE"/>
    <w:rsid w:val="004F4243"/>
    <w:rsid w:val="004F4358"/>
    <w:rsid w:val="004F462C"/>
    <w:rsid w:val="004F4A38"/>
    <w:rsid w:val="004F5635"/>
    <w:rsid w:val="004F6411"/>
    <w:rsid w:val="004F66C8"/>
    <w:rsid w:val="004F6B26"/>
    <w:rsid w:val="004F6BD8"/>
    <w:rsid w:val="004F706C"/>
    <w:rsid w:val="004F7C90"/>
    <w:rsid w:val="004F7D81"/>
    <w:rsid w:val="0050207A"/>
    <w:rsid w:val="00502284"/>
    <w:rsid w:val="005022DC"/>
    <w:rsid w:val="00502E27"/>
    <w:rsid w:val="00503B94"/>
    <w:rsid w:val="00504A8C"/>
    <w:rsid w:val="00506FE5"/>
    <w:rsid w:val="00507A1B"/>
    <w:rsid w:val="00507D07"/>
    <w:rsid w:val="005111E4"/>
    <w:rsid w:val="005111E5"/>
    <w:rsid w:val="00512954"/>
    <w:rsid w:val="00513212"/>
    <w:rsid w:val="005148A0"/>
    <w:rsid w:val="00514C2E"/>
    <w:rsid w:val="00515AF5"/>
    <w:rsid w:val="005218AF"/>
    <w:rsid w:val="00521E29"/>
    <w:rsid w:val="0052239F"/>
    <w:rsid w:val="005225BF"/>
    <w:rsid w:val="0052340C"/>
    <w:rsid w:val="00523A69"/>
    <w:rsid w:val="00523F5A"/>
    <w:rsid w:val="00523F66"/>
    <w:rsid w:val="00524039"/>
    <w:rsid w:val="0052410F"/>
    <w:rsid w:val="00524187"/>
    <w:rsid w:val="00524BDE"/>
    <w:rsid w:val="00524E55"/>
    <w:rsid w:val="005260E3"/>
    <w:rsid w:val="005263CB"/>
    <w:rsid w:val="005269E6"/>
    <w:rsid w:val="00527C64"/>
    <w:rsid w:val="00527E8B"/>
    <w:rsid w:val="00530129"/>
    <w:rsid w:val="005311BE"/>
    <w:rsid w:val="00532727"/>
    <w:rsid w:val="00532E3E"/>
    <w:rsid w:val="00533790"/>
    <w:rsid w:val="005337EC"/>
    <w:rsid w:val="0053423B"/>
    <w:rsid w:val="00534CD2"/>
    <w:rsid w:val="0053624B"/>
    <w:rsid w:val="00536AD8"/>
    <w:rsid w:val="00537074"/>
    <w:rsid w:val="005371A4"/>
    <w:rsid w:val="00537FE8"/>
    <w:rsid w:val="00541948"/>
    <w:rsid w:val="005419CE"/>
    <w:rsid w:val="0054203B"/>
    <w:rsid w:val="00542257"/>
    <w:rsid w:val="005428BB"/>
    <w:rsid w:val="00543104"/>
    <w:rsid w:val="00543460"/>
    <w:rsid w:val="00543552"/>
    <w:rsid w:val="005435BF"/>
    <w:rsid w:val="00543989"/>
    <w:rsid w:val="005439B3"/>
    <w:rsid w:val="005444CC"/>
    <w:rsid w:val="0054494D"/>
    <w:rsid w:val="00546DD0"/>
    <w:rsid w:val="005476AD"/>
    <w:rsid w:val="00551A0F"/>
    <w:rsid w:val="00552CEE"/>
    <w:rsid w:val="00554AE0"/>
    <w:rsid w:val="0055559B"/>
    <w:rsid w:val="005558D3"/>
    <w:rsid w:val="0055590E"/>
    <w:rsid w:val="0055773F"/>
    <w:rsid w:val="005579EF"/>
    <w:rsid w:val="00562CBC"/>
    <w:rsid w:val="00562E38"/>
    <w:rsid w:val="00563B4F"/>
    <w:rsid w:val="005661EE"/>
    <w:rsid w:val="00566A14"/>
    <w:rsid w:val="00566D5C"/>
    <w:rsid w:val="0056784C"/>
    <w:rsid w:val="005703B6"/>
    <w:rsid w:val="0057334B"/>
    <w:rsid w:val="005735F3"/>
    <w:rsid w:val="0057366A"/>
    <w:rsid w:val="00573918"/>
    <w:rsid w:val="00576065"/>
    <w:rsid w:val="0057623E"/>
    <w:rsid w:val="00577B2E"/>
    <w:rsid w:val="00580B20"/>
    <w:rsid w:val="00582C28"/>
    <w:rsid w:val="00582CDD"/>
    <w:rsid w:val="005837B0"/>
    <w:rsid w:val="00583B03"/>
    <w:rsid w:val="00583FC7"/>
    <w:rsid w:val="005847CF"/>
    <w:rsid w:val="00584A54"/>
    <w:rsid w:val="00584BE7"/>
    <w:rsid w:val="00585129"/>
    <w:rsid w:val="00585D1B"/>
    <w:rsid w:val="00586163"/>
    <w:rsid w:val="005900AC"/>
    <w:rsid w:val="0059053B"/>
    <w:rsid w:val="00590BC3"/>
    <w:rsid w:val="00590D45"/>
    <w:rsid w:val="0059184F"/>
    <w:rsid w:val="005923B0"/>
    <w:rsid w:val="00592646"/>
    <w:rsid w:val="0059269B"/>
    <w:rsid w:val="005927A3"/>
    <w:rsid w:val="0059390A"/>
    <w:rsid w:val="00594063"/>
    <w:rsid w:val="00596330"/>
    <w:rsid w:val="00597066"/>
    <w:rsid w:val="00597565"/>
    <w:rsid w:val="005A0825"/>
    <w:rsid w:val="005A1BA5"/>
    <w:rsid w:val="005A1DB5"/>
    <w:rsid w:val="005A3930"/>
    <w:rsid w:val="005A560C"/>
    <w:rsid w:val="005A5A0F"/>
    <w:rsid w:val="005A5D7F"/>
    <w:rsid w:val="005A628A"/>
    <w:rsid w:val="005A629A"/>
    <w:rsid w:val="005A669B"/>
    <w:rsid w:val="005A6805"/>
    <w:rsid w:val="005B0149"/>
    <w:rsid w:val="005B01A0"/>
    <w:rsid w:val="005B226B"/>
    <w:rsid w:val="005B274A"/>
    <w:rsid w:val="005B3743"/>
    <w:rsid w:val="005B3A32"/>
    <w:rsid w:val="005B437E"/>
    <w:rsid w:val="005B5F7B"/>
    <w:rsid w:val="005B6097"/>
    <w:rsid w:val="005B6490"/>
    <w:rsid w:val="005B7F3B"/>
    <w:rsid w:val="005C0958"/>
    <w:rsid w:val="005C14BC"/>
    <w:rsid w:val="005C24AF"/>
    <w:rsid w:val="005C27B5"/>
    <w:rsid w:val="005C3127"/>
    <w:rsid w:val="005C449E"/>
    <w:rsid w:val="005C46A8"/>
    <w:rsid w:val="005C4844"/>
    <w:rsid w:val="005C49E2"/>
    <w:rsid w:val="005C5D95"/>
    <w:rsid w:val="005C61D2"/>
    <w:rsid w:val="005C648B"/>
    <w:rsid w:val="005C6B7F"/>
    <w:rsid w:val="005D16BE"/>
    <w:rsid w:val="005D1BED"/>
    <w:rsid w:val="005D21AB"/>
    <w:rsid w:val="005D2843"/>
    <w:rsid w:val="005D44D3"/>
    <w:rsid w:val="005D517D"/>
    <w:rsid w:val="005D5340"/>
    <w:rsid w:val="005D58BA"/>
    <w:rsid w:val="005D59A2"/>
    <w:rsid w:val="005D6181"/>
    <w:rsid w:val="005D7F79"/>
    <w:rsid w:val="005E1AF2"/>
    <w:rsid w:val="005E1AFC"/>
    <w:rsid w:val="005E20C0"/>
    <w:rsid w:val="005E4932"/>
    <w:rsid w:val="005E4C8D"/>
    <w:rsid w:val="005E4DA4"/>
    <w:rsid w:val="005E52B8"/>
    <w:rsid w:val="005E5993"/>
    <w:rsid w:val="005E5A46"/>
    <w:rsid w:val="005E5EBD"/>
    <w:rsid w:val="005E697D"/>
    <w:rsid w:val="005E6D09"/>
    <w:rsid w:val="005E6EE2"/>
    <w:rsid w:val="005E70E8"/>
    <w:rsid w:val="005E743A"/>
    <w:rsid w:val="005F13F8"/>
    <w:rsid w:val="005F34F3"/>
    <w:rsid w:val="005F43CE"/>
    <w:rsid w:val="005F50CF"/>
    <w:rsid w:val="005F57A9"/>
    <w:rsid w:val="005F725C"/>
    <w:rsid w:val="005F75A1"/>
    <w:rsid w:val="006028E3"/>
    <w:rsid w:val="00602D2F"/>
    <w:rsid w:val="0060476D"/>
    <w:rsid w:val="006055DF"/>
    <w:rsid w:val="00605E61"/>
    <w:rsid w:val="006070F8"/>
    <w:rsid w:val="006071FC"/>
    <w:rsid w:val="00607498"/>
    <w:rsid w:val="0060782A"/>
    <w:rsid w:val="006100A5"/>
    <w:rsid w:val="00610286"/>
    <w:rsid w:val="00611743"/>
    <w:rsid w:val="00611D10"/>
    <w:rsid w:val="00611D82"/>
    <w:rsid w:val="00612036"/>
    <w:rsid w:val="0061246E"/>
    <w:rsid w:val="0061265C"/>
    <w:rsid w:val="006126BF"/>
    <w:rsid w:val="00612E19"/>
    <w:rsid w:val="00612F34"/>
    <w:rsid w:val="00613002"/>
    <w:rsid w:val="0061377E"/>
    <w:rsid w:val="00613A56"/>
    <w:rsid w:val="00613BD7"/>
    <w:rsid w:val="00614799"/>
    <w:rsid w:val="0061499D"/>
    <w:rsid w:val="00614C4B"/>
    <w:rsid w:val="0061511A"/>
    <w:rsid w:val="0061526A"/>
    <w:rsid w:val="0061529F"/>
    <w:rsid w:val="00615ED3"/>
    <w:rsid w:val="00622B3D"/>
    <w:rsid w:val="00623B32"/>
    <w:rsid w:val="006240E3"/>
    <w:rsid w:val="006243A7"/>
    <w:rsid w:val="00624F3B"/>
    <w:rsid w:val="0062528F"/>
    <w:rsid w:val="006257F4"/>
    <w:rsid w:val="00625D25"/>
    <w:rsid w:val="00626047"/>
    <w:rsid w:val="0062644A"/>
    <w:rsid w:val="006264BD"/>
    <w:rsid w:val="00626CAF"/>
    <w:rsid w:val="006270CE"/>
    <w:rsid w:val="00631DF3"/>
    <w:rsid w:val="00632141"/>
    <w:rsid w:val="006328DB"/>
    <w:rsid w:val="006329E2"/>
    <w:rsid w:val="006346C1"/>
    <w:rsid w:val="0063539F"/>
    <w:rsid w:val="00636198"/>
    <w:rsid w:val="006371DF"/>
    <w:rsid w:val="00637DBD"/>
    <w:rsid w:val="0064064C"/>
    <w:rsid w:val="0064073F"/>
    <w:rsid w:val="00640AAF"/>
    <w:rsid w:val="00640F59"/>
    <w:rsid w:val="00641504"/>
    <w:rsid w:val="0064171A"/>
    <w:rsid w:val="00641A69"/>
    <w:rsid w:val="006429C2"/>
    <w:rsid w:val="00642DEE"/>
    <w:rsid w:val="00643E62"/>
    <w:rsid w:val="0064408F"/>
    <w:rsid w:val="00644381"/>
    <w:rsid w:val="00644903"/>
    <w:rsid w:val="00645147"/>
    <w:rsid w:val="00645A73"/>
    <w:rsid w:val="00646A5A"/>
    <w:rsid w:val="00646DC8"/>
    <w:rsid w:val="006475B7"/>
    <w:rsid w:val="00647E75"/>
    <w:rsid w:val="00650544"/>
    <w:rsid w:val="00651925"/>
    <w:rsid w:val="00652589"/>
    <w:rsid w:val="006526A7"/>
    <w:rsid w:val="00652C92"/>
    <w:rsid w:val="00655328"/>
    <w:rsid w:val="006555D1"/>
    <w:rsid w:val="00655607"/>
    <w:rsid w:val="0065692C"/>
    <w:rsid w:val="00656A2D"/>
    <w:rsid w:val="00660FD8"/>
    <w:rsid w:val="00661BB2"/>
    <w:rsid w:val="00662817"/>
    <w:rsid w:val="00665543"/>
    <w:rsid w:val="00665ADD"/>
    <w:rsid w:val="00666639"/>
    <w:rsid w:val="00666698"/>
    <w:rsid w:val="00666E96"/>
    <w:rsid w:val="00667208"/>
    <w:rsid w:val="006672E6"/>
    <w:rsid w:val="00667952"/>
    <w:rsid w:val="0067051F"/>
    <w:rsid w:val="00671250"/>
    <w:rsid w:val="00672785"/>
    <w:rsid w:val="00673C33"/>
    <w:rsid w:val="0067586F"/>
    <w:rsid w:val="00675D8A"/>
    <w:rsid w:val="006761CF"/>
    <w:rsid w:val="00676E4F"/>
    <w:rsid w:val="00676FBB"/>
    <w:rsid w:val="0068069A"/>
    <w:rsid w:val="00680A8E"/>
    <w:rsid w:val="00682B21"/>
    <w:rsid w:val="00682D68"/>
    <w:rsid w:val="00684D04"/>
    <w:rsid w:val="00687EC5"/>
    <w:rsid w:val="006916D0"/>
    <w:rsid w:val="0069179A"/>
    <w:rsid w:val="0069317F"/>
    <w:rsid w:val="006933F2"/>
    <w:rsid w:val="006937D2"/>
    <w:rsid w:val="00693E0D"/>
    <w:rsid w:val="00694503"/>
    <w:rsid w:val="00694A86"/>
    <w:rsid w:val="00697415"/>
    <w:rsid w:val="006A08F1"/>
    <w:rsid w:val="006A1260"/>
    <w:rsid w:val="006A2294"/>
    <w:rsid w:val="006A2C7D"/>
    <w:rsid w:val="006A2ED4"/>
    <w:rsid w:val="006A3556"/>
    <w:rsid w:val="006A36AF"/>
    <w:rsid w:val="006A38B6"/>
    <w:rsid w:val="006A448B"/>
    <w:rsid w:val="006A4CCF"/>
    <w:rsid w:val="006A66E1"/>
    <w:rsid w:val="006B0161"/>
    <w:rsid w:val="006B1868"/>
    <w:rsid w:val="006B1CA4"/>
    <w:rsid w:val="006B2AF8"/>
    <w:rsid w:val="006B5834"/>
    <w:rsid w:val="006B5AAB"/>
    <w:rsid w:val="006B739F"/>
    <w:rsid w:val="006B7B4B"/>
    <w:rsid w:val="006C1395"/>
    <w:rsid w:val="006C16E1"/>
    <w:rsid w:val="006C1DD3"/>
    <w:rsid w:val="006C2E0D"/>
    <w:rsid w:val="006C3BB2"/>
    <w:rsid w:val="006C4D7B"/>
    <w:rsid w:val="006C50F9"/>
    <w:rsid w:val="006C58C6"/>
    <w:rsid w:val="006C6067"/>
    <w:rsid w:val="006C64AE"/>
    <w:rsid w:val="006C7E09"/>
    <w:rsid w:val="006D0224"/>
    <w:rsid w:val="006D0725"/>
    <w:rsid w:val="006D31DC"/>
    <w:rsid w:val="006D3822"/>
    <w:rsid w:val="006D3DB0"/>
    <w:rsid w:val="006D5466"/>
    <w:rsid w:val="006D6E4A"/>
    <w:rsid w:val="006E05EB"/>
    <w:rsid w:val="006E0901"/>
    <w:rsid w:val="006E0C87"/>
    <w:rsid w:val="006E2EF4"/>
    <w:rsid w:val="006E3890"/>
    <w:rsid w:val="006E3A30"/>
    <w:rsid w:val="006E4E21"/>
    <w:rsid w:val="006E53A5"/>
    <w:rsid w:val="006E5671"/>
    <w:rsid w:val="006E5CD3"/>
    <w:rsid w:val="006E712C"/>
    <w:rsid w:val="006E72F3"/>
    <w:rsid w:val="006E795E"/>
    <w:rsid w:val="006F0635"/>
    <w:rsid w:val="006F0ADE"/>
    <w:rsid w:val="006F116F"/>
    <w:rsid w:val="006F1F7F"/>
    <w:rsid w:val="006F229F"/>
    <w:rsid w:val="006F264A"/>
    <w:rsid w:val="006F3A3A"/>
    <w:rsid w:val="006F547A"/>
    <w:rsid w:val="006F66B5"/>
    <w:rsid w:val="006F6A74"/>
    <w:rsid w:val="006F7229"/>
    <w:rsid w:val="006F73B7"/>
    <w:rsid w:val="006F7578"/>
    <w:rsid w:val="006F77AD"/>
    <w:rsid w:val="00700451"/>
    <w:rsid w:val="007019AE"/>
    <w:rsid w:val="00701A2D"/>
    <w:rsid w:val="00703891"/>
    <w:rsid w:val="00703F02"/>
    <w:rsid w:val="007047CC"/>
    <w:rsid w:val="00704C0E"/>
    <w:rsid w:val="0070520F"/>
    <w:rsid w:val="007053B7"/>
    <w:rsid w:val="00706989"/>
    <w:rsid w:val="00706CD6"/>
    <w:rsid w:val="00710C95"/>
    <w:rsid w:val="00711A07"/>
    <w:rsid w:val="00711AEA"/>
    <w:rsid w:val="00712180"/>
    <w:rsid w:val="007128EA"/>
    <w:rsid w:val="007135D9"/>
    <w:rsid w:val="00713677"/>
    <w:rsid w:val="00714582"/>
    <w:rsid w:val="00715911"/>
    <w:rsid w:val="007166B7"/>
    <w:rsid w:val="0071673E"/>
    <w:rsid w:val="0071689B"/>
    <w:rsid w:val="00716FCA"/>
    <w:rsid w:val="0071703C"/>
    <w:rsid w:val="0071792C"/>
    <w:rsid w:val="0072030A"/>
    <w:rsid w:val="00721057"/>
    <w:rsid w:val="00721974"/>
    <w:rsid w:val="0072197C"/>
    <w:rsid w:val="00723680"/>
    <w:rsid w:val="00723BA6"/>
    <w:rsid w:val="00723D5A"/>
    <w:rsid w:val="007242D6"/>
    <w:rsid w:val="0072532E"/>
    <w:rsid w:val="00725D16"/>
    <w:rsid w:val="00726BFC"/>
    <w:rsid w:val="00726E03"/>
    <w:rsid w:val="00727483"/>
    <w:rsid w:val="0072757D"/>
    <w:rsid w:val="00732667"/>
    <w:rsid w:val="00732CD2"/>
    <w:rsid w:val="00734374"/>
    <w:rsid w:val="00734A2F"/>
    <w:rsid w:val="0073540E"/>
    <w:rsid w:val="007359D7"/>
    <w:rsid w:val="00735F4A"/>
    <w:rsid w:val="00736867"/>
    <w:rsid w:val="007409C8"/>
    <w:rsid w:val="00740EC2"/>
    <w:rsid w:val="00741793"/>
    <w:rsid w:val="00741E26"/>
    <w:rsid w:val="00741E3F"/>
    <w:rsid w:val="00741EC5"/>
    <w:rsid w:val="007424DE"/>
    <w:rsid w:val="00742598"/>
    <w:rsid w:val="00742D53"/>
    <w:rsid w:val="00743279"/>
    <w:rsid w:val="00744016"/>
    <w:rsid w:val="007459FD"/>
    <w:rsid w:val="00745C62"/>
    <w:rsid w:val="00746CC5"/>
    <w:rsid w:val="00746E76"/>
    <w:rsid w:val="007474E8"/>
    <w:rsid w:val="0075051C"/>
    <w:rsid w:val="0075087A"/>
    <w:rsid w:val="007519FB"/>
    <w:rsid w:val="007532C3"/>
    <w:rsid w:val="00753BB7"/>
    <w:rsid w:val="00754B26"/>
    <w:rsid w:val="00755962"/>
    <w:rsid w:val="00761999"/>
    <w:rsid w:val="00761CE2"/>
    <w:rsid w:val="00762198"/>
    <w:rsid w:val="00763662"/>
    <w:rsid w:val="00763B11"/>
    <w:rsid w:val="00763C53"/>
    <w:rsid w:val="00763E20"/>
    <w:rsid w:val="0076400A"/>
    <w:rsid w:val="00764460"/>
    <w:rsid w:val="0076447A"/>
    <w:rsid w:val="00764950"/>
    <w:rsid w:val="00764B42"/>
    <w:rsid w:val="00764D60"/>
    <w:rsid w:val="0076503B"/>
    <w:rsid w:val="007652EE"/>
    <w:rsid w:val="00765602"/>
    <w:rsid w:val="0077078A"/>
    <w:rsid w:val="00770AB8"/>
    <w:rsid w:val="007712AF"/>
    <w:rsid w:val="00773A67"/>
    <w:rsid w:val="0077412C"/>
    <w:rsid w:val="007752D2"/>
    <w:rsid w:val="007774AD"/>
    <w:rsid w:val="00780161"/>
    <w:rsid w:val="00780C08"/>
    <w:rsid w:val="0078115F"/>
    <w:rsid w:val="007816CF"/>
    <w:rsid w:val="00785AC7"/>
    <w:rsid w:val="00786A28"/>
    <w:rsid w:val="00786AFD"/>
    <w:rsid w:val="00786C31"/>
    <w:rsid w:val="007870FB"/>
    <w:rsid w:val="0078712D"/>
    <w:rsid w:val="00787312"/>
    <w:rsid w:val="007877E4"/>
    <w:rsid w:val="00787E3B"/>
    <w:rsid w:val="007902E5"/>
    <w:rsid w:val="00790B2A"/>
    <w:rsid w:val="00790DB3"/>
    <w:rsid w:val="00791E1B"/>
    <w:rsid w:val="00791EBD"/>
    <w:rsid w:val="007920D3"/>
    <w:rsid w:val="00793D20"/>
    <w:rsid w:val="0079412F"/>
    <w:rsid w:val="0079461C"/>
    <w:rsid w:val="0079492E"/>
    <w:rsid w:val="0079529D"/>
    <w:rsid w:val="0079641A"/>
    <w:rsid w:val="007A1366"/>
    <w:rsid w:val="007A1F19"/>
    <w:rsid w:val="007A2197"/>
    <w:rsid w:val="007A3472"/>
    <w:rsid w:val="007A362B"/>
    <w:rsid w:val="007A3CF5"/>
    <w:rsid w:val="007A4B9E"/>
    <w:rsid w:val="007A4F50"/>
    <w:rsid w:val="007A5E53"/>
    <w:rsid w:val="007A6653"/>
    <w:rsid w:val="007A71DA"/>
    <w:rsid w:val="007A798B"/>
    <w:rsid w:val="007B00D0"/>
    <w:rsid w:val="007B160D"/>
    <w:rsid w:val="007B3461"/>
    <w:rsid w:val="007B3ED6"/>
    <w:rsid w:val="007B5125"/>
    <w:rsid w:val="007B51C9"/>
    <w:rsid w:val="007B6C47"/>
    <w:rsid w:val="007B7246"/>
    <w:rsid w:val="007B7D7E"/>
    <w:rsid w:val="007C0932"/>
    <w:rsid w:val="007C0B99"/>
    <w:rsid w:val="007C0E54"/>
    <w:rsid w:val="007C472C"/>
    <w:rsid w:val="007C4E49"/>
    <w:rsid w:val="007C56D1"/>
    <w:rsid w:val="007D05B3"/>
    <w:rsid w:val="007D25B2"/>
    <w:rsid w:val="007D2BF1"/>
    <w:rsid w:val="007D3125"/>
    <w:rsid w:val="007D31D4"/>
    <w:rsid w:val="007D38AF"/>
    <w:rsid w:val="007D3A84"/>
    <w:rsid w:val="007D753A"/>
    <w:rsid w:val="007D7DDE"/>
    <w:rsid w:val="007E22B0"/>
    <w:rsid w:val="007E47D5"/>
    <w:rsid w:val="007E5531"/>
    <w:rsid w:val="007E5B27"/>
    <w:rsid w:val="007E5B52"/>
    <w:rsid w:val="007E6A0B"/>
    <w:rsid w:val="007E717D"/>
    <w:rsid w:val="007F0311"/>
    <w:rsid w:val="007F0593"/>
    <w:rsid w:val="007F07C0"/>
    <w:rsid w:val="007F24AC"/>
    <w:rsid w:val="007F24D3"/>
    <w:rsid w:val="007F2938"/>
    <w:rsid w:val="007F32D8"/>
    <w:rsid w:val="007F4A15"/>
    <w:rsid w:val="007F709B"/>
    <w:rsid w:val="007F74B1"/>
    <w:rsid w:val="00800302"/>
    <w:rsid w:val="00801CC1"/>
    <w:rsid w:val="00804944"/>
    <w:rsid w:val="00805535"/>
    <w:rsid w:val="00805A2C"/>
    <w:rsid w:val="00805DC2"/>
    <w:rsid w:val="0080611C"/>
    <w:rsid w:val="00806550"/>
    <w:rsid w:val="008070FC"/>
    <w:rsid w:val="00810A9F"/>
    <w:rsid w:val="00811831"/>
    <w:rsid w:val="008118DE"/>
    <w:rsid w:val="008126E7"/>
    <w:rsid w:val="00814BBF"/>
    <w:rsid w:val="00816280"/>
    <w:rsid w:val="00820B96"/>
    <w:rsid w:val="00820D52"/>
    <w:rsid w:val="00821413"/>
    <w:rsid w:val="00821645"/>
    <w:rsid w:val="0082174F"/>
    <w:rsid w:val="00821752"/>
    <w:rsid w:val="0082299C"/>
    <w:rsid w:val="008229D9"/>
    <w:rsid w:val="00822D77"/>
    <w:rsid w:val="00823A41"/>
    <w:rsid w:val="008249CC"/>
    <w:rsid w:val="00824A2B"/>
    <w:rsid w:val="00824FCC"/>
    <w:rsid w:val="008254E3"/>
    <w:rsid w:val="00826B88"/>
    <w:rsid w:val="00826ECD"/>
    <w:rsid w:val="0083018D"/>
    <w:rsid w:val="00830638"/>
    <w:rsid w:val="0083074B"/>
    <w:rsid w:val="00831431"/>
    <w:rsid w:val="00831C89"/>
    <w:rsid w:val="00831D09"/>
    <w:rsid w:val="00832C4B"/>
    <w:rsid w:val="0083443C"/>
    <w:rsid w:val="0083469E"/>
    <w:rsid w:val="008347A1"/>
    <w:rsid w:val="00834B89"/>
    <w:rsid w:val="00837257"/>
    <w:rsid w:val="008373CA"/>
    <w:rsid w:val="0083747F"/>
    <w:rsid w:val="00837C2C"/>
    <w:rsid w:val="0084061C"/>
    <w:rsid w:val="00840E81"/>
    <w:rsid w:val="008415D2"/>
    <w:rsid w:val="008416BE"/>
    <w:rsid w:val="008416CF"/>
    <w:rsid w:val="008419BB"/>
    <w:rsid w:val="00841B69"/>
    <w:rsid w:val="008420BC"/>
    <w:rsid w:val="0084216B"/>
    <w:rsid w:val="008424BC"/>
    <w:rsid w:val="00843EF3"/>
    <w:rsid w:val="008448F5"/>
    <w:rsid w:val="00844B5A"/>
    <w:rsid w:val="0084651D"/>
    <w:rsid w:val="008467DE"/>
    <w:rsid w:val="00846C78"/>
    <w:rsid w:val="00846F49"/>
    <w:rsid w:val="00847705"/>
    <w:rsid w:val="0085036B"/>
    <w:rsid w:val="0085140F"/>
    <w:rsid w:val="008526D0"/>
    <w:rsid w:val="00853FC2"/>
    <w:rsid w:val="008545C4"/>
    <w:rsid w:val="00854C36"/>
    <w:rsid w:val="00856A55"/>
    <w:rsid w:val="00857854"/>
    <w:rsid w:val="00857AF7"/>
    <w:rsid w:val="00862499"/>
    <w:rsid w:val="00862F01"/>
    <w:rsid w:val="008637F6"/>
    <w:rsid w:val="008647F5"/>
    <w:rsid w:val="00865068"/>
    <w:rsid w:val="0086615F"/>
    <w:rsid w:val="00867BE1"/>
    <w:rsid w:val="00867D0C"/>
    <w:rsid w:val="008704C6"/>
    <w:rsid w:val="00870BDE"/>
    <w:rsid w:val="00871709"/>
    <w:rsid w:val="00874B8D"/>
    <w:rsid w:val="008754D5"/>
    <w:rsid w:val="00875DA9"/>
    <w:rsid w:val="0087664D"/>
    <w:rsid w:val="0087790F"/>
    <w:rsid w:val="00877B63"/>
    <w:rsid w:val="0088030C"/>
    <w:rsid w:val="00880E61"/>
    <w:rsid w:val="00880ECD"/>
    <w:rsid w:val="00881B90"/>
    <w:rsid w:val="00881BEF"/>
    <w:rsid w:val="00881C45"/>
    <w:rsid w:val="008836A6"/>
    <w:rsid w:val="00884598"/>
    <w:rsid w:val="00886491"/>
    <w:rsid w:val="0088691B"/>
    <w:rsid w:val="00886D49"/>
    <w:rsid w:val="008871FD"/>
    <w:rsid w:val="0088766D"/>
    <w:rsid w:val="00887B2C"/>
    <w:rsid w:val="0089012F"/>
    <w:rsid w:val="008903C9"/>
    <w:rsid w:val="00890457"/>
    <w:rsid w:val="00890AFF"/>
    <w:rsid w:val="00892BAD"/>
    <w:rsid w:val="00893F1E"/>
    <w:rsid w:val="00894826"/>
    <w:rsid w:val="00895539"/>
    <w:rsid w:val="00895879"/>
    <w:rsid w:val="00895B03"/>
    <w:rsid w:val="008961BA"/>
    <w:rsid w:val="00896D0E"/>
    <w:rsid w:val="0089735E"/>
    <w:rsid w:val="00897C44"/>
    <w:rsid w:val="008A02C6"/>
    <w:rsid w:val="008A09E5"/>
    <w:rsid w:val="008A141A"/>
    <w:rsid w:val="008A14A6"/>
    <w:rsid w:val="008A2B1E"/>
    <w:rsid w:val="008A4618"/>
    <w:rsid w:val="008A47BE"/>
    <w:rsid w:val="008A4839"/>
    <w:rsid w:val="008A4F60"/>
    <w:rsid w:val="008A595D"/>
    <w:rsid w:val="008A5A45"/>
    <w:rsid w:val="008A5B7D"/>
    <w:rsid w:val="008A5E1E"/>
    <w:rsid w:val="008A62BC"/>
    <w:rsid w:val="008A6E42"/>
    <w:rsid w:val="008A704A"/>
    <w:rsid w:val="008A7229"/>
    <w:rsid w:val="008B05A4"/>
    <w:rsid w:val="008B09DB"/>
    <w:rsid w:val="008B1490"/>
    <w:rsid w:val="008B2D68"/>
    <w:rsid w:val="008B3437"/>
    <w:rsid w:val="008B3762"/>
    <w:rsid w:val="008B5A7B"/>
    <w:rsid w:val="008B6F00"/>
    <w:rsid w:val="008B72D5"/>
    <w:rsid w:val="008B75EE"/>
    <w:rsid w:val="008C0684"/>
    <w:rsid w:val="008C0C15"/>
    <w:rsid w:val="008C0CBE"/>
    <w:rsid w:val="008C20B1"/>
    <w:rsid w:val="008C3323"/>
    <w:rsid w:val="008C3641"/>
    <w:rsid w:val="008C5108"/>
    <w:rsid w:val="008C5916"/>
    <w:rsid w:val="008C5990"/>
    <w:rsid w:val="008C6E57"/>
    <w:rsid w:val="008C70FE"/>
    <w:rsid w:val="008C759F"/>
    <w:rsid w:val="008D0506"/>
    <w:rsid w:val="008D116F"/>
    <w:rsid w:val="008D1247"/>
    <w:rsid w:val="008D218A"/>
    <w:rsid w:val="008D2F5A"/>
    <w:rsid w:val="008D380E"/>
    <w:rsid w:val="008D47CC"/>
    <w:rsid w:val="008D556F"/>
    <w:rsid w:val="008D593D"/>
    <w:rsid w:val="008D5ABA"/>
    <w:rsid w:val="008D63B5"/>
    <w:rsid w:val="008D6C8F"/>
    <w:rsid w:val="008E083E"/>
    <w:rsid w:val="008E1308"/>
    <w:rsid w:val="008E1D71"/>
    <w:rsid w:val="008E20A1"/>
    <w:rsid w:val="008E38D8"/>
    <w:rsid w:val="008E3D93"/>
    <w:rsid w:val="008E43F0"/>
    <w:rsid w:val="008E45AA"/>
    <w:rsid w:val="008E4DFD"/>
    <w:rsid w:val="008E7AAA"/>
    <w:rsid w:val="008F080E"/>
    <w:rsid w:val="008F0E10"/>
    <w:rsid w:val="008F1FB0"/>
    <w:rsid w:val="008F27F6"/>
    <w:rsid w:val="008F2D7B"/>
    <w:rsid w:val="008F396C"/>
    <w:rsid w:val="008F3EC1"/>
    <w:rsid w:val="008F3F61"/>
    <w:rsid w:val="008F4796"/>
    <w:rsid w:val="008F6656"/>
    <w:rsid w:val="008F692C"/>
    <w:rsid w:val="008F6E04"/>
    <w:rsid w:val="008F7598"/>
    <w:rsid w:val="008F7BF9"/>
    <w:rsid w:val="009006F3"/>
    <w:rsid w:val="00900AAB"/>
    <w:rsid w:val="0090106F"/>
    <w:rsid w:val="00901818"/>
    <w:rsid w:val="0090252D"/>
    <w:rsid w:val="00902678"/>
    <w:rsid w:val="009030AA"/>
    <w:rsid w:val="009038EB"/>
    <w:rsid w:val="00903F29"/>
    <w:rsid w:val="00904920"/>
    <w:rsid w:val="00905282"/>
    <w:rsid w:val="00906552"/>
    <w:rsid w:val="00906561"/>
    <w:rsid w:val="00906902"/>
    <w:rsid w:val="00910A77"/>
    <w:rsid w:val="00912068"/>
    <w:rsid w:val="0091208F"/>
    <w:rsid w:val="00912594"/>
    <w:rsid w:val="00912645"/>
    <w:rsid w:val="00912799"/>
    <w:rsid w:val="009131BD"/>
    <w:rsid w:val="009131E9"/>
    <w:rsid w:val="0091349C"/>
    <w:rsid w:val="009135AD"/>
    <w:rsid w:val="0091360C"/>
    <w:rsid w:val="00913C7B"/>
    <w:rsid w:val="00913ED3"/>
    <w:rsid w:val="009145E2"/>
    <w:rsid w:val="009149CF"/>
    <w:rsid w:val="00915CA6"/>
    <w:rsid w:val="00916400"/>
    <w:rsid w:val="009179E4"/>
    <w:rsid w:val="00917A5F"/>
    <w:rsid w:val="00920648"/>
    <w:rsid w:val="00920E9D"/>
    <w:rsid w:val="00920FCC"/>
    <w:rsid w:val="00921A07"/>
    <w:rsid w:val="00921DCF"/>
    <w:rsid w:val="009223F0"/>
    <w:rsid w:val="00922AA8"/>
    <w:rsid w:val="0092303F"/>
    <w:rsid w:val="00924F9A"/>
    <w:rsid w:val="00925076"/>
    <w:rsid w:val="009250E1"/>
    <w:rsid w:val="00925C8A"/>
    <w:rsid w:val="009278F1"/>
    <w:rsid w:val="00931C1F"/>
    <w:rsid w:val="009320AE"/>
    <w:rsid w:val="0093259C"/>
    <w:rsid w:val="00933770"/>
    <w:rsid w:val="0093526D"/>
    <w:rsid w:val="00935573"/>
    <w:rsid w:val="00935F94"/>
    <w:rsid w:val="00936991"/>
    <w:rsid w:val="0093714C"/>
    <w:rsid w:val="009377E8"/>
    <w:rsid w:val="009400F6"/>
    <w:rsid w:val="00940168"/>
    <w:rsid w:val="00940999"/>
    <w:rsid w:val="00942415"/>
    <w:rsid w:val="00942C59"/>
    <w:rsid w:val="00943AD6"/>
    <w:rsid w:val="0094404C"/>
    <w:rsid w:val="009440C2"/>
    <w:rsid w:val="00945310"/>
    <w:rsid w:val="009458B5"/>
    <w:rsid w:val="0094723C"/>
    <w:rsid w:val="009473F3"/>
    <w:rsid w:val="0095101C"/>
    <w:rsid w:val="00952AC5"/>
    <w:rsid w:val="00952BAE"/>
    <w:rsid w:val="0095515A"/>
    <w:rsid w:val="0095572D"/>
    <w:rsid w:val="00955CF6"/>
    <w:rsid w:val="00956857"/>
    <w:rsid w:val="00956BE7"/>
    <w:rsid w:val="00957B2D"/>
    <w:rsid w:val="009606F3"/>
    <w:rsid w:val="00960D89"/>
    <w:rsid w:val="00961834"/>
    <w:rsid w:val="00961956"/>
    <w:rsid w:val="00962596"/>
    <w:rsid w:val="00962A73"/>
    <w:rsid w:val="0096308C"/>
    <w:rsid w:val="0096335A"/>
    <w:rsid w:val="00963D43"/>
    <w:rsid w:val="00963FB0"/>
    <w:rsid w:val="00963FB8"/>
    <w:rsid w:val="00965D23"/>
    <w:rsid w:val="00967393"/>
    <w:rsid w:val="0096791B"/>
    <w:rsid w:val="009704CE"/>
    <w:rsid w:val="00971403"/>
    <w:rsid w:val="0097154F"/>
    <w:rsid w:val="00971881"/>
    <w:rsid w:val="00971A31"/>
    <w:rsid w:val="0097208C"/>
    <w:rsid w:val="00974942"/>
    <w:rsid w:val="00974E70"/>
    <w:rsid w:val="00974F38"/>
    <w:rsid w:val="0097557E"/>
    <w:rsid w:val="0097650A"/>
    <w:rsid w:val="009775A7"/>
    <w:rsid w:val="00980D99"/>
    <w:rsid w:val="009817AA"/>
    <w:rsid w:val="00981B2D"/>
    <w:rsid w:val="00981C85"/>
    <w:rsid w:val="00981C86"/>
    <w:rsid w:val="00982781"/>
    <w:rsid w:val="00982930"/>
    <w:rsid w:val="00982C4D"/>
    <w:rsid w:val="00982CA7"/>
    <w:rsid w:val="009837CB"/>
    <w:rsid w:val="009837CF"/>
    <w:rsid w:val="00983C73"/>
    <w:rsid w:val="00983EBD"/>
    <w:rsid w:val="00984271"/>
    <w:rsid w:val="00985C5F"/>
    <w:rsid w:val="00985CA9"/>
    <w:rsid w:val="00985E2C"/>
    <w:rsid w:val="00986668"/>
    <w:rsid w:val="009869F8"/>
    <w:rsid w:val="0098712F"/>
    <w:rsid w:val="00987196"/>
    <w:rsid w:val="00987E9F"/>
    <w:rsid w:val="009920CE"/>
    <w:rsid w:val="009927C8"/>
    <w:rsid w:val="009928E6"/>
    <w:rsid w:val="00993D30"/>
    <w:rsid w:val="0099456B"/>
    <w:rsid w:val="0099545E"/>
    <w:rsid w:val="0099644D"/>
    <w:rsid w:val="0099704B"/>
    <w:rsid w:val="009A1750"/>
    <w:rsid w:val="009A17BA"/>
    <w:rsid w:val="009A2FB6"/>
    <w:rsid w:val="009A33EC"/>
    <w:rsid w:val="009A4F76"/>
    <w:rsid w:val="009A4FEA"/>
    <w:rsid w:val="009A5084"/>
    <w:rsid w:val="009A5142"/>
    <w:rsid w:val="009A5784"/>
    <w:rsid w:val="009B0241"/>
    <w:rsid w:val="009B1C61"/>
    <w:rsid w:val="009B2F2F"/>
    <w:rsid w:val="009B2F7D"/>
    <w:rsid w:val="009B319F"/>
    <w:rsid w:val="009B5315"/>
    <w:rsid w:val="009B59EC"/>
    <w:rsid w:val="009B6DE4"/>
    <w:rsid w:val="009B75E7"/>
    <w:rsid w:val="009B787B"/>
    <w:rsid w:val="009B7D59"/>
    <w:rsid w:val="009B7FD3"/>
    <w:rsid w:val="009C0902"/>
    <w:rsid w:val="009C0FED"/>
    <w:rsid w:val="009C137F"/>
    <w:rsid w:val="009C15AB"/>
    <w:rsid w:val="009C32C4"/>
    <w:rsid w:val="009C39B1"/>
    <w:rsid w:val="009C494D"/>
    <w:rsid w:val="009C4AD3"/>
    <w:rsid w:val="009C584F"/>
    <w:rsid w:val="009C6120"/>
    <w:rsid w:val="009C66F0"/>
    <w:rsid w:val="009C733F"/>
    <w:rsid w:val="009C7C8B"/>
    <w:rsid w:val="009C7FA5"/>
    <w:rsid w:val="009D0241"/>
    <w:rsid w:val="009D1A6A"/>
    <w:rsid w:val="009D1C3E"/>
    <w:rsid w:val="009D2232"/>
    <w:rsid w:val="009D2312"/>
    <w:rsid w:val="009D26B1"/>
    <w:rsid w:val="009D29F7"/>
    <w:rsid w:val="009D2A87"/>
    <w:rsid w:val="009D2E17"/>
    <w:rsid w:val="009D40D7"/>
    <w:rsid w:val="009D4126"/>
    <w:rsid w:val="009D425F"/>
    <w:rsid w:val="009D4C03"/>
    <w:rsid w:val="009D5173"/>
    <w:rsid w:val="009D527F"/>
    <w:rsid w:val="009D6473"/>
    <w:rsid w:val="009D7887"/>
    <w:rsid w:val="009E07A9"/>
    <w:rsid w:val="009E2716"/>
    <w:rsid w:val="009E299B"/>
    <w:rsid w:val="009E3338"/>
    <w:rsid w:val="009E36D7"/>
    <w:rsid w:val="009E3733"/>
    <w:rsid w:val="009E3779"/>
    <w:rsid w:val="009E38B0"/>
    <w:rsid w:val="009E49CF"/>
    <w:rsid w:val="009E65A3"/>
    <w:rsid w:val="009E6B10"/>
    <w:rsid w:val="009E71CD"/>
    <w:rsid w:val="009E7747"/>
    <w:rsid w:val="009E7F4E"/>
    <w:rsid w:val="009F03F6"/>
    <w:rsid w:val="009F0A66"/>
    <w:rsid w:val="009F1D5D"/>
    <w:rsid w:val="009F1EEE"/>
    <w:rsid w:val="009F255E"/>
    <w:rsid w:val="009F2FA8"/>
    <w:rsid w:val="009F4710"/>
    <w:rsid w:val="009F4998"/>
    <w:rsid w:val="009F4A8D"/>
    <w:rsid w:val="009F4DDF"/>
    <w:rsid w:val="009F4E9E"/>
    <w:rsid w:val="009F52DA"/>
    <w:rsid w:val="009F68E0"/>
    <w:rsid w:val="009F79EF"/>
    <w:rsid w:val="00A036C0"/>
    <w:rsid w:val="00A03D70"/>
    <w:rsid w:val="00A0710E"/>
    <w:rsid w:val="00A0739D"/>
    <w:rsid w:val="00A07958"/>
    <w:rsid w:val="00A11B60"/>
    <w:rsid w:val="00A1234D"/>
    <w:rsid w:val="00A1267F"/>
    <w:rsid w:val="00A13F53"/>
    <w:rsid w:val="00A1419B"/>
    <w:rsid w:val="00A1421C"/>
    <w:rsid w:val="00A15579"/>
    <w:rsid w:val="00A15AD9"/>
    <w:rsid w:val="00A16ABC"/>
    <w:rsid w:val="00A177B0"/>
    <w:rsid w:val="00A20772"/>
    <w:rsid w:val="00A20798"/>
    <w:rsid w:val="00A211D4"/>
    <w:rsid w:val="00A21319"/>
    <w:rsid w:val="00A234DD"/>
    <w:rsid w:val="00A23A6D"/>
    <w:rsid w:val="00A30E36"/>
    <w:rsid w:val="00A3178A"/>
    <w:rsid w:val="00A317FC"/>
    <w:rsid w:val="00A32E10"/>
    <w:rsid w:val="00A33934"/>
    <w:rsid w:val="00A34C83"/>
    <w:rsid w:val="00A351AC"/>
    <w:rsid w:val="00A368A1"/>
    <w:rsid w:val="00A37721"/>
    <w:rsid w:val="00A4008F"/>
    <w:rsid w:val="00A42450"/>
    <w:rsid w:val="00A428C0"/>
    <w:rsid w:val="00A429E1"/>
    <w:rsid w:val="00A43FF9"/>
    <w:rsid w:val="00A455C4"/>
    <w:rsid w:val="00A45734"/>
    <w:rsid w:val="00A46568"/>
    <w:rsid w:val="00A46C61"/>
    <w:rsid w:val="00A46FF5"/>
    <w:rsid w:val="00A471DF"/>
    <w:rsid w:val="00A505FB"/>
    <w:rsid w:val="00A510A1"/>
    <w:rsid w:val="00A52357"/>
    <w:rsid w:val="00A52561"/>
    <w:rsid w:val="00A5334D"/>
    <w:rsid w:val="00A539FD"/>
    <w:rsid w:val="00A541AC"/>
    <w:rsid w:val="00A54217"/>
    <w:rsid w:val="00A54285"/>
    <w:rsid w:val="00A54E8D"/>
    <w:rsid w:val="00A5519A"/>
    <w:rsid w:val="00A55319"/>
    <w:rsid w:val="00A56760"/>
    <w:rsid w:val="00A573D6"/>
    <w:rsid w:val="00A5755B"/>
    <w:rsid w:val="00A579D2"/>
    <w:rsid w:val="00A57A84"/>
    <w:rsid w:val="00A60383"/>
    <w:rsid w:val="00A61209"/>
    <w:rsid w:val="00A615D3"/>
    <w:rsid w:val="00A61E23"/>
    <w:rsid w:val="00A62C67"/>
    <w:rsid w:val="00A6347F"/>
    <w:rsid w:val="00A63D03"/>
    <w:rsid w:val="00A642FB"/>
    <w:rsid w:val="00A6433C"/>
    <w:rsid w:val="00A66A26"/>
    <w:rsid w:val="00A67F64"/>
    <w:rsid w:val="00A7094D"/>
    <w:rsid w:val="00A71F12"/>
    <w:rsid w:val="00A7280C"/>
    <w:rsid w:val="00A72DDA"/>
    <w:rsid w:val="00A7301C"/>
    <w:rsid w:val="00A74265"/>
    <w:rsid w:val="00A74383"/>
    <w:rsid w:val="00A75152"/>
    <w:rsid w:val="00A7588A"/>
    <w:rsid w:val="00A76D38"/>
    <w:rsid w:val="00A778E3"/>
    <w:rsid w:val="00A8002E"/>
    <w:rsid w:val="00A801FA"/>
    <w:rsid w:val="00A81732"/>
    <w:rsid w:val="00A82124"/>
    <w:rsid w:val="00A82333"/>
    <w:rsid w:val="00A82EDC"/>
    <w:rsid w:val="00A83720"/>
    <w:rsid w:val="00A84303"/>
    <w:rsid w:val="00A84312"/>
    <w:rsid w:val="00A844E7"/>
    <w:rsid w:val="00A85FE8"/>
    <w:rsid w:val="00A875BB"/>
    <w:rsid w:val="00A878F8"/>
    <w:rsid w:val="00A87A6D"/>
    <w:rsid w:val="00A901B0"/>
    <w:rsid w:val="00A90836"/>
    <w:rsid w:val="00A90FB0"/>
    <w:rsid w:val="00A915BE"/>
    <w:rsid w:val="00A916F5"/>
    <w:rsid w:val="00A9297A"/>
    <w:rsid w:val="00A944A7"/>
    <w:rsid w:val="00A946E9"/>
    <w:rsid w:val="00A954DE"/>
    <w:rsid w:val="00AA1007"/>
    <w:rsid w:val="00AA1665"/>
    <w:rsid w:val="00AA16E1"/>
    <w:rsid w:val="00AA1CBA"/>
    <w:rsid w:val="00AA2311"/>
    <w:rsid w:val="00AA3BFA"/>
    <w:rsid w:val="00AA46FD"/>
    <w:rsid w:val="00AA4BCA"/>
    <w:rsid w:val="00AA4F09"/>
    <w:rsid w:val="00AA5321"/>
    <w:rsid w:val="00AA5358"/>
    <w:rsid w:val="00AA6E06"/>
    <w:rsid w:val="00AA7928"/>
    <w:rsid w:val="00AB0E4F"/>
    <w:rsid w:val="00AB17A4"/>
    <w:rsid w:val="00AB1811"/>
    <w:rsid w:val="00AB1E39"/>
    <w:rsid w:val="00AB2692"/>
    <w:rsid w:val="00AB3869"/>
    <w:rsid w:val="00AB3A28"/>
    <w:rsid w:val="00AB3ADB"/>
    <w:rsid w:val="00AB4895"/>
    <w:rsid w:val="00AB6753"/>
    <w:rsid w:val="00AB6E07"/>
    <w:rsid w:val="00AB7013"/>
    <w:rsid w:val="00AB747C"/>
    <w:rsid w:val="00AC0A64"/>
    <w:rsid w:val="00AC18CE"/>
    <w:rsid w:val="00AC1BBD"/>
    <w:rsid w:val="00AC257F"/>
    <w:rsid w:val="00AC3B9F"/>
    <w:rsid w:val="00AC3FE4"/>
    <w:rsid w:val="00AC6559"/>
    <w:rsid w:val="00AC68CE"/>
    <w:rsid w:val="00AC74AB"/>
    <w:rsid w:val="00AD0953"/>
    <w:rsid w:val="00AD1428"/>
    <w:rsid w:val="00AD1B7D"/>
    <w:rsid w:val="00AD311F"/>
    <w:rsid w:val="00AD37F6"/>
    <w:rsid w:val="00AD3A7B"/>
    <w:rsid w:val="00AD3B16"/>
    <w:rsid w:val="00AD483A"/>
    <w:rsid w:val="00AD4F06"/>
    <w:rsid w:val="00AD4F53"/>
    <w:rsid w:val="00AD634A"/>
    <w:rsid w:val="00AD643F"/>
    <w:rsid w:val="00AD7446"/>
    <w:rsid w:val="00AD79CE"/>
    <w:rsid w:val="00AE021D"/>
    <w:rsid w:val="00AE0D2B"/>
    <w:rsid w:val="00AE0E6E"/>
    <w:rsid w:val="00AE119C"/>
    <w:rsid w:val="00AE2A0B"/>
    <w:rsid w:val="00AE34F5"/>
    <w:rsid w:val="00AE3608"/>
    <w:rsid w:val="00AE3E3A"/>
    <w:rsid w:val="00AE414F"/>
    <w:rsid w:val="00AE46BC"/>
    <w:rsid w:val="00AE4B41"/>
    <w:rsid w:val="00AE4E7E"/>
    <w:rsid w:val="00AE7289"/>
    <w:rsid w:val="00AF0082"/>
    <w:rsid w:val="00AF0471"/>
    <w:rsid w:val="00AF0DC2"/>
    <w:rsid w:val="00AF1BEB"/>
    <w:rsid w:val="00AF1C69"/>
    <w:rsid w:val="00AF232C"/>
    <w:rsid w:val="00AF236A"/>
    <w:rsid w:val="00AF2C3D"/>
    <w:rsid w:val="00AF3D90"/>
    <w:rsid w:val="00AF4DA8"/>
    <w:rsid w:val="00AF5A80"/>
    <w:rsid w:val="00AF6A4E"/>
    <w:rsid w:val="00B00CB6"/>
    <w:rsid w:val="00B011AE"/>
    <w:rsid w:val="00B01FFE"/>
    <w:rsid w:val="00B02AB0"/>
    <w:rsid w:val="00B03797"/>
    <w:rsid w:val="00B0437E"/>
    <w:rsid w:val="00B04742"/>
    <w:rsid w:val="00B06537"/>
    <w:rsid w:val="00B10167"/>
    <w:rsid w:val="00B1033F"/>
    <w:rsid w:val="00B105FB"/>
    <w:rsid w:val="00B11B13"/>
    <w:rsid w:val="00B11EFA"/>
    <w:rsid w:val="00B126B9"/>
    <w:rsid w:val="00B13497"/>
    <w:rsid w:val="00B14414"/>
    <w:rsid w:val="00B1444D"/>
    <w:rsid w:val="00B14682"/>
    <w:rsid w:val="00B14AF8"/>
    <w:rsid w:val="00B15005"/>
    <w:rsid w:val="00B162B7"/>
    <w:rsid w:val="00B166C9"/>
    <w:rsid w:val="00B167B5"/>
    <w:rsid w:val="00B16BFE"/>
    <w:rsid w:val="00B17016"/>
    <w:rsid w:val="00B172EB"/>
    <w:rsid w:val="00B17389"/>
    <w:rsid w:val="00B17404"/>
    <w:rsid w:val="00B20A13"/>
    <w:rsid w:val="00B21098"/>
    <w:rsid w:val="00B213ED"/>
    <w:rsid w:val="00B22290"/>
    <w:rsid w:val="00B231BA"/>
    <w:rsid w:val="00B23485"/>
    <w:rsid w:val="00B23631"/>
    <w:rsid w:val="00B2586D"/>
    <w:rsid w:val="00B25CA2"/>
    <w:rsid w:val="00B2601B"/>
    <w:rsid w:val="00B26981"/>
    <w:rsid w:val="00B26CFF"/>
    <w:rsid w:val="00B30EFA"/>
    <w:rsid w:val="00B31952"/>
    <w:rsid w:val="00B31E45"/>
    <w:rsid w:val="00B334DE"/>
    <w:rsid w:val="00B33887"/>
    <w:rsid w:val="00B3425C"/>
    <w:rsid w:val="00B34643"/>
    <w:rsid w:val="00B353BD"/>
    <w:rsid w:val="00B35637"/>
    <w:rsid w:val="00B36606"/>
    <w:rsid w:val="00B368B0"/>
    <w:rsid w:val="00B368C8"/>
    <w:rsid w:val="00B36A82"/>
    <w:rsid w:val="00B37DED"/>
    <w:rsid w:val="00B40669"/>
    <w:rsid w:val="00B41336"/>
    <w:rsid w:val="00B417B1"/>
    <w:rsid w:val="00B41CA6"/>
    <w:rsid w:val="00B43639"/>
    <w:rsid w:val="00B4372C"/>
    <w:rsid w:val="00B448FC"/>
    <w:rsid w:val="00B44D3A"/>
    <w:rsid w:val="00B45E39"/>
    <w:rsid w:val="00B50C2A"/>
    <w:rsid w:val="00B5105A"/>
    <w:rsid w:val="00B510E3"/>
    <w:rsid w:val="00B512E8"/>
    <w:rsid w:val="00B52389"/>
    <w:rsid w:val="00B52659"/>
    <w:rsid w:val="00B533DF"/>
    <w:rsid w:val="00B53B35"/>
    <w:rsid w:val="00B54EBE"/>
    <w:rsid w:val="00B55782"/>
    <w:rsid w:val="00B55C5D"/>
    <w:rsid w:val="00B572B3"/>
    <w:rsid w:val="00B606EF"/>
    <w:rsid w:val="00B61A06"/>
    <w:rsid w:val="00B6292C"/>
    <w:rsid w:val="00B636FB"/>
    <w:rsid w:val="00B64F08"/>
    <w:rsid w:val="00B656F3"/>
    <w:rsid w:val="00B657ED"/>
    <w:rsid w:val="00B66626"/>
    <w:rsid w:val="00B6688F"/>
    <w:rsid w:val="00B6783E"/>
    <w:rsid w:val="00B70EA7"/>
    <w:rsid w:val="00B710DE"/>
    <w:rsid w:val="00B7145B"/>
    <w:rsid w:val="00B71F88"/>
    <w:rsid w:val="00B72088"/>
    <w:rsid w:val="00B72175"/>
    <w:rsid w:val="00B72D9F"/>
    <w:rsid w:val="00B74CEB"/>
    <w:rsid w:val="00B75FDA"/>
    <w:rsid w:val="00B76E6E"/>
    <w:rsid w:val="00B77761"/>
    <w:rsid w:val="00B77E6C"/>
    <w:rsid w:val="00B802B3"/>
    <w:rsid w:val="00B80C49"/>
    <w:rsid w:val="00B823D5"/>
    <w:rsid w:val="00B8262A"/>
    <w:rsid w:val="00B8265A"/>
    <w:rsid w:val="00B82ED1"/>
    <w:rsid w:val="00B82EFD"/>
    <w:rsid w:val="00B833AA"/>
    <w:rsid w:val="00B837F1"/>
    <w:rsid w:val="00B83BCB"/>
    <w:rsid w:val="00B84146"/>
    <w:rsid w:val="00B863AA"/>
    <w:rsid w:val="00B86ED7"/>
    <w:rsid w:val="00B87FB0"/>
    <w:rsid w:val="00B9368B"/>
    <w:rsid w:val="00B94117"/>
    <w:rsid w:val="00B9416C"/>
    <w:rsid w:val="00B9630C"/>
    <w:rsid w:val="00B96A23"/>
    <w:rsid w:val="00B97D13"/>
    <w:rsid w:val="00BA060F"/>
    <w:rsid w:val="00BA11B0"/>
    <w:rsid w:val="00BA31C2"/>
    <w:rsid w:val="00BA3923"/>
    <w:rsid w:val="00BA5382"/>
    <w:rsid w:val="00BA6270"/>
    <w:rsid w:val="00BB01B4"/>
    <w:rsid w:val="00BB02A9"/>
    <w:rsid w:val="00BB06A3"/>
    <w:rsid w:val="00BB0F20"/>
    <w:rsid w:val="00BB15AB"/>
    <w:rsid w:val="00BB1F93"/>
    <w:rsid w:val="00BB360A"/>
    <w:rsid w:val="00BB3ADC"/>
    <w:rsid w:val="00BB3F75"/>
    <w:rsid w:val="00BB4064"/>
    <w:rsid w:val="00BB4862"/>
    <w:rsid w:val="00BB5215"/>
    <w:rsid w:val="00BB727B"/>
    <w:rsid w:val="00BB7339"/>
    <w:rsid w:val="00BB7665"/>
    <w:rsid w:val="00BC0204"/>
    <w:rsid w:val="00BC12E8"/>
    <w:rsid w:val="00BC2496"/>
    <w:rsid w:val="00BC263B"/>
    <w:rsid w:val="00BC2BB9"/>
    <w:rsid w:val="00BC4178"/>
    <w:rsid w:val="00BC53B5"/>
    <w:rsid w:val="00BC622D"/>
    <w:rsid w:val="00BC62A7"/>
    <w:rsid w:val="00BC669A"/>
    <w:rsid w:val="00BC6AE4"/>
    <w:rsid w:val="00BC6D67"/>
    <w:rsid w:val="00BC77A5"/>
    <w:rsid w:val="00BC78C8"/>
    <w:rsid w:val="00BC7C0C"/>
    <w:rsid w:val="00BD04C2"/>
    <w:rsid w:val="00BD0AC5"/>
    <w:rsid w:val="00BD3274"/>
    <w:rsid w:val="00BD3444"/>
    <w:rsid w:val="00BD3DA7"/>
    <w:rsid w:val="00BD545C"/>
    <w:rsid w:val="00BD6509"/>
    <w:rsid w:val="00BD6E1C"/>
    <w:rsid w:val="00BD6FDF"/>
    <w:rsid w:val="00BD7720"/>
    <w:rsid w:val="00BD7B65"/>
    <w:rsid w:val="00BE0532"/>
    <w:rsid w:val="00BE0FC6"/>
    <w:rsid w:val="00BE11A5"/>
    <w:rsid w:val="00BE154B"/>
    <w:rsid w:val="00BE1CE3"/>
    <w:rsid w:val="00BE358E"/>
    <w:rsid w:val="00BE3995"/>
    <w:rsid w:val="00BE4B9E"/>
    <w:rsid w:val="00BE4BD9"/>
    <w:rsid w:val="00BE51E4"/>
    <w:rsid w:val="00BE6150"/>
    <w:rsid w:val="00BE627C"/>
    <w:rsid w:val="00BE6A2F"/>
    <w:rsid w:val="00BE7404"/>
    <w:rsid w:val="00BE7E9E"/>
    <w:rsid w:val="00BF0534"/>
    <w:rsid w:val="00BF0845"/>
    <w:rsid w:val="00BF1648"/>
    <w:rsid w:val="00BF2A19"/>
    <w:rsid w:val="00BF3BF0"/>
    <w:rsid w:val="00BF4A40"/>
    <w:rsid w:val="00BF4BF9"/>
    <w:rsid w:val="00BF4DC5"/>
    <w:rsid w:val="00BF5218"/>
    <w:rsid w:val="00BF5DA1"/>
    <w:rsid w:val="00BF5E14"/>
    <w:rsid w:val="00BF62F3"/>
    <w:rsid w:val="00BF64B7"/>
    <w:rsid w:val="00BF69FB"/>
    <w:rsid w:val="00BF6EDB"/>
    <w:rsid w:val="00C01F68"/>
    <w:rsid w:val="00C01FF3"/>
    <w:rsid w:val="00C02091"/>
    <w:rsid w:val="00C025FF"/>
    <w:rsid w:val="00C02FCF"/>
    <w:rsid w:val="00C03218"/>
    <w:rsid w:val="00C03655"/>
    <w:rsid w:val="00C042CF"/>
    <w:rsid w:val="00C04DF6"/>
    <w:rsid w:val="00C05305"/>
    <w:rsid w:val="00C057AA"/>
    <w:rsid w:val="00C06A4F"/>
    <w:rsid w:val="00C0702B"/>
    <w:rsid w:val="00C07426"/>
    <w:rsid w:val="00C07A60"/>
    <w:rsid w:val="00C07FBB"/>
    <w:rsid w:val="00C10994"/>
    <w:rsid w:val="00C116D8"/>
    <w:rsid w:val="00C12E7E"/>
    <w:rsid w:val="00C13757"/>
    <w:rsid w:val="00C1395E"/>
    <w:rsid w:val="00C146C0"/>
    <w:rsid w:val="00C14FDB"/>
    <w:rsid w:val="00C154FC"/>
    <w:rsid w:val="00C15724"/>
    <w:rsid w:val="00C15B05"/>
    <w:rsid w:val="00C167AB"/>
    <w:rsid w:val="00C16DBB"/>
    <w:rsid w:val="00C20288"/>
    <w:rsid w:val="00C21055"/>
    <w:rsid w:val="00C231B0"/>
    <w:rsid w:val="00C2375D"/>
    <w:rsid w:val="00C239DF"/>
    <w:rsid w:val="00C25200"/>
    <w:rsid w:val="00C253BF"/>
    <w:rsid w:val="00C270C9"/>
    <w:rsid w:val="00C27404"/>
    <w:rsid w:val="00C276B2"/>
    <w:rsid w:val="00C3055F"/>
    <w:rsid w:val="00C3074B"/>
    <w:rsid w:val="00C31441"/>
    <w:rsid w:val="00C314A5"/>
    <w:rsid w:val="00C32368"/>
    <w:rsid w:val="00C32B1C"/>
    <w:rsid w:val="00C3474C"/>
    <w:rsid w:val="00C35550"/>
    <w:rsid w:val="00C35D79"/>
    <w:rsid w:val="00C404C3"/>
    <w:rsid w:val="00C40C5E"/>
    <w:rsid w:val="00C4133E"/>
    <w:rsid w:val="00C42A0D"/>
    <w:rsid w:val="00C434F1"/>
    <w:rsid w:val="00C43501"/>
    <w:rsid w:val="00C472AE"/>
    <w:rsid w:val="00C4739E"/>
    <w:rsid w:val="00C47821"/>
    <w:rsid w:val="00C50B87"/>
    <w:rsid w:val="00C51D71"/>
    <w:rsid w:val="00C51ED8"/>
    <w:rsid w:val="00C520BA"/>
    <w:rsid w:val="00C52947"/>
    <w:rsid w:val="00C533B7"/>
    <w:rsid w:val="00C53794"/>
    <w:rsid w:val="00C53CD4"/>
    <w:rsid w:val="00C53E07"/>
    <w:rsid w:val="00C552CC"/>
    <w:rsid w:val="00C5598D"/>
    <w:rsid w:val="00C5685B"/>
    <w:rsid w:val="00C56A6C"/>
    <w:rsid w:val="00C605B6"/>
    <w:rsid w:val="00C60F44"/>
    <w:rsid w:val="00C6112C"/>
    <w:rsid w:val="00C61904"/>
    <w:rsid w:val="00C62A24"/>
    <w:rsid w:val="00C62B5D"/>
    <w:rsid w:val="00C62C70"/>
    <w:rsid w:val="00C6396E"/>
    <w:rsid w:val="00C64B0A"/>
    <w:rsid w:val="00C65CDD"/>
    <w:rsid w:val="00C700C9"/>
    <w:rsid w:val="00C70F35"/>
    <w:rsid w:val="00C712DE"/>
    <w:rsid w:val="00C72178"/>
    <w:rsid w:val="00C7356A"/>
    <w:rsid w:val="00C75300"/>
    <w:rsid w:val="00C7556D"/>
    <w:rsid w:val="00C75892"/>
    <w:rsid w:val="00C76627"/>
    <w:rsid w:val="00C76A60"/>
    <w:rsid w:val="00C7736C"/>
    <w:rsid w:val="00C776BF"/>
    <w:rsid w:val="00C80B5D"/>
    <w:rsid w:val="00C81F3D"/>
    <w:rsid w:val="00C820A5"/>
    <w:rsid w:val="00C8270A"/>
    <w:rsid w:val="00C83DD1"/>
    <w:rsid w:val="00C84981"/>
    <w:rsid w:val="00C85960"/>
    <w:rsid w:val="00C86205"/>
    <w:rsid w:val="00C86291"/>
    <w:rsid w:val="00C862A6"/>
    <w:rsid w:val="00C866DD"/>
    <w:rsid w:val="00C871B1"/>
    <w:rsid w:val="00C8738A"/>
    <w:rsid w:val="00C87477"/>
    <w:rsid w:val="00C877C8"/>
    <w:rsid w:val="00C902D7"/>
    <w:rsid w:val="00C911B6"/>
    <w:rsid w:val="00C91982"/>
    <w:rsid w:val="00C94301"/>
    <w:rsid w:val="00C94AE1"/>
    <w:rsid w:val="00C95502"/>
    <w:rsid w:val="00C96038"/>
    <w:rsid w:val="00CA129C"/>
    <w:rsid w:val="00CA1B25"/>
    <w:rsid w:val="00CA1D6D"/>
    <w:rsid w:val="00CA239A"/>
    <w:rsid w:val="00CA4606"/>
    <w:rsid w:val="00CA4BF4"/>
    <w:rsid w:val="00CA582D"/>
    <w:rsid w:val="00CA61EA"/>
    <w:rsid w:val="00CA633E"/>
    <w:rsid w:val="00CA64AB"/>
    <w:rsid w:val="00CA6B63"/>
    <w:rsid w:val="00CA6FF7"/>
    <w:rsid w:val="00CA74C5"/>
    <w:rsid w:val="00CA7BEE"/>
    <w:rsid w:val="00CB076D"/>
    <w:rsid w:val="00CB0A72"/>
    <w:rsid w:val="00CB19CA"/>
    <w:rsid w:val="00CB1BDA"/>
    <w:rsid w:val="00CB1CE4"/>
    <w:rsid w:val="00CB1D6C"/>
    <w:rsid w:val="00CB200E"/>
    <w:rsid w:val="00CB3CD5"/>
    <w:rsid w:val="00CB4104"/>
    <w:rsid w:val="00CB429D"/>
    <w:rsid w:val="00CB4344"/>
    <w:rsid w:val="00CB4BCA"/>
    <w:rsid w:val="00CB4BD0"/>
    <w:rsid w:val="00CB5057"/>
    <w:rsid w:val="00CB50E0"/>
    <w:rsid w:val="00CB5917"/>
    <w:rsid w:val="00CB5C67"/>
    <w:rsid w:val="00CB6751"/>
    <w:rsid w:val="00CB7AB8"/>
    <w:rsid w:val="00CC24A1"/>
    <w:rsid w:val="00CC2997"/>
    <w:rsid w:val="00CC2C64"/>
    <w:rsid w:val="00CC2CF9"/>
    <w:rsid w:val="00CC2FDE"/>
    <w:rsid w:val="00CC32AB"/>
    <w:rsid w:val="00CC3ECA"/>
    <w:rsid w:val="00CC4720"/>
    <w:rsid w:val="00CC478E"/>
    <w:rsid w:val="00CC4C5A"/>
    <w:rsid w:val="00CC4CF9"/>
    <w:rsid w:val="00CC4DCA"/>
    <w:rsid w:val="00CC5479"/>
    <w:rsid w:val="00CC5A8E"/>
    <w:rsid w:val="00CC610A"/>
    <w:rsid w:val="00CC61B3"/>
    <w:rsid w:val="00CC6BBB"/>
    <w:rsid w:val="00CC6E93"/>
    <w:rsid w:val="00CD194E"/>
    <w:rsid w:val="00CD24D1"/>
    <w:rsid w:val="00CD359B"/>
    <w:rsid w:val="00CD3B82"/>
    <w:rsid w:val="00CD47A5"/>
    <w:rsid w:val="00CD4DE4"/>
    <w:rsid w:val="00CD4FED"/>
    <w:rsid w:val="00CD63F4"/>
    <w:rsid w:val="00CD771C"/>
    <w:rsid w:val="00CD7E68"/>
    <w:rsid w:val="00CD7FAA"/>
    <w:rsid w:val="00CE13ED"/>
    <w:rsid w:val="00CE1A7F"/>
    <w:rsid w:val="00CE210D"/>
    <w:rsid w:val="00CE37FA"/>
    <w:rsid w:val="00CE4384"/>
    <w:rsid w:val="00CE45AC"/>
    <w:rsid w:val="00CE4E12"/>
    <w:rsid w:val="00CE50FA"/>
    <w:rsid w:val="00CE67C4"/>
    <w:rsid w:val="00CE7146"/>
    <w:rsid w:val="00CF0A26"/>
    <w:rsid w:val="00CF2C37"/>
    <w:rsid w:val="00CF5988"/>
    <w:rsid w:val="00CF6978"/>
    <w:rsid w:val="00CF6DC2"/>
    <w:rsid w:val="00D0003F"/>
    <w:rsid w:val="00D00D3D"/>
    <w:rsid w:val="00D00FFF"/>
    <w:rsid w:val="00D013F3"/>
    <w:rsid w:val="00D014B0"/>
    <w:rsid w:val="00D016E6"/>
    <w:rsid w:val="00D02CED"/>
    <w:rsid w:val="00D02EF1"/>
    <w:rsid w:val="00D02F3F"/>
    <w:rsid w:val="00D033B7"/>
    <w:rsid w:val="00D04909"/>
    <w:rsid w:val="00D04EA5"/>
    <w:rsid w:val="00D0596C"/>
    <w:rsid w:val="00D06046"/>
    <w:rsid w:val="00D0737F"/>
    <w:rsid w:val="00D0798A"/>
    <w:rsid w:val="00D07B51"/>
    <w:rsid w:val="00D07F23"/>
    <w:rsid w:val="00D10633"/>
    <w:rsid w:val="00D12A0B"/>
    <w:rsid w:val="00D12E8A"/>
    <w:rsid w:val="00D134F7"/>
    <w:rsid w:val="00D152B2"/>
    <w:rsid w:val="00D15307"/>
    <w:rsid w:val="00D15810"/>
    <w:rsid w:val="00D16020"/>
    <w:rsid w:val="00D169B5"/>
    <w:rsid w:val="00D20F1B"/>
    <w:rsid w:val="00D21375"/>
    <w:rsid w:val="00D2312E"/>
    <w:rsid w:val="00D231CA"/>
    <w:rsid w:val="00D26F9C"/>
    <w:rsid w:val="00D278DB"/>
    <w:rsid w:val="00D27A94"/>
    <w:rsid w:val="00D27BE9"/>
    <w:rsid w:val="00D30350"/>
    <w:rsid w:val="00D306C6"/>
    <w:rsid w:val="00D30E25"/>
    <w:rsid w:val="00D319CE"/>
    <w:rsid w:val="00D31A02"/>
    <w:rsid w:val="00D345F8"/>
    <w:rsid w:val="00D348AF"/>
    <w:rsid w:val="00D348F9"/>
    <w:rsid w:val="00D34CA7"/>
    <w:rsid w:val="00D35060"/>
    <w:rsid w:val="00D3622D"/>
    <w:rsid w:val="00D36A6C"/>
    <w:rsid w:val="00D37108"/>
    <w:rsid w:val="00D40007"/>
    <w:rsid w:val="00D4028E"/>
    <w:rsid w:val="00D404E2"/>
    <w:rsid w:val="00D40BD1"/>
    <w:rsid w:val="00D41361"/>
    <w:rsid w:val="00D415A2"/>
    <w:rsid w:val="00D4184A"/>
    <w:rsid w:val="00D41F01"/>
    <w:rsid w:val="00D431E0"/>
    <w:rsid w:val="00D44444"/>
    <w:rsid w:val="00D4506B"/>
    <w:rsid w:val="00D45FDF"/>
    <w:rsid w:val="00D476E4"/>
    <w:rsid w:val="00D505D1"/>
    <w:rsid w:val="00D50A1E"/>
    <w:rsid w:val="00D51585"/>
    <w:rsid w:val="00D52560"/>
    <w:rsid w:val="00D548E0"/>
    <w:rsid w:val="00D55453"/>
    <w:rsid w:val="00D55D7B"/>
    <w:rsid w:val="00D5602D"/>
    <w:rsid w:val="00D56FE0"/>
    <w:rsid w:val="00D5790B"/>
    <w:rsid w:val="00D601C7"/>
    <w:rsid w:val="00D60350"/>
    <w:rsid w:val="00D6044E"/>
    <w:rsid w:val="00D607EE"/>
    <w:rsid w:val="00D6206C"/>
    <w:rsid w:val="00D621C9"/>
    <w:rsid w:val="00D649D5"/>
    <w:rsid w:val="00D656CF"/>
    <w:rsid w:val="00D65718"/>
    <w:rsid w:val="00D66497"/>
    <w:rsid w:val="00D668D1"/>
    <w:rsid w:val="00D70FA6"/>
    <w:rsid w:val="00D745C1"/>
    <w:rsid w:val="00D74EA8"/>
    <w:rsid w:val="00D801DE"/>
    <w:rsid w:val="00D811C7"/>
    <w:rsid w:val="00D813F9"/>
    <w:rsid w:val="00D82134"/>
    <w:rsid w:val="00D82428"/>
    <w:rsid w:val="00D82458"/>
    <w:rsid w:val="00D8392A"/>
    <w:rsid w:val="00D84079"/>
    <w:rsid w:val="00D84B9B"/>
    <w:rsid w:val="00D8569E"/>
    <w:rsid w:val="00D85B7E"/>
    <w:rsid w:val="00D86970"/>
    <w:rsid w:val="00D87489"/>
    <w:rsid w:val="00D90042"/>
    <w:rsid w:val="00D90098"/>
    <w:rsid w:val="00D914C8"/>
    <w:rsid w:val="00D918DA"/>
    <w:rsid w:val="00D919B1"/>
    <w:rsid w:val="00D9283A"/>
    <w:rsid w:val="00D931C2"/>
    <w:rsid w:val="00D9349F"/>
    <w:rsid w:val="00D93BFA"/>
    <w:rsid w:val="00D94DFD"/>
    <w:rsid w:val="00D96985"/>
    <w:rsid w:val="00D973EB"/>
    <w:rsid w:val="00D97602"/>
    <w:rsid w:val="00D97760"/>
    <w:rsid w:val="00DA04E6"/>
    <w:rsid w:val="00DA0A45"/>
    <w:rsid w:val="00DA0B61"/>
    <w:rsid w:val="00DA1117"/>
    <w:rsid w:val="00DA134D"/>
    <w:rsid w:val="00DA24FF"/>
    <w:rsid w:val="00DA3D57"/>
    <w:rsid w:val="00DA4268"/>
    <w:rsid w:val="00DA46D0"/>
    <w:rsid w:val="00DA4F94"/>
    <w:rsid w:val="00DA56E9"/>
    <w:rsid w:val="00DA5D2D"/>
    <w:rsid w:val="00DA5F8F"/>
    <w:rsid w:val="00DA79A5"/>
    <w:rsid w:val="00DA7EA1"/>
    <w:rsid w:val="00DB0C21"/>
    <w:rsid w:val="00DB0C26"/>
    <w:rsid w:val="00DB0C5D"/>
    <w:rsid w:val="00DB4FC3"/>
    <w:rsid w:val="00DB7E05"/>
    <w:rsid w:val="00DC1329"/>
    <w:rsid w:val="00DC152D"/>
    <w:rsid w:val="00DC2102"/>
    <w:rsid w:val="00DC3585"/>
    <w:rsid w:val="00DC4277"/>
    <w:rsid w:val="00DC4570"/>
    <w:rsid w:val="00DC55DA"/>
    <w:rsid w:val="00DC5BF6"/>
    <w:rsid w:val="00DC63E7"/>
    <w:rsid w:val="00DC64D2"/>
    <w:rsid w:val="00DC6C18"/>
    <w:rsid w:val="00DC7556"/>
    <w:rsid w:val="00DC7BDA"/>
    <w:rsid w:val="00DD04A9"/>
    <w:rsid w:val="00DD0505"/>
    <w:rsid w:val="00DD1070"/>
    <w:rsid w:val="00DD1561"/>
    <w:rsid w:val="00DD2142"/>
    <w:rsid w:val="00DD2CAB"/>
    <w:rsid w:val="00DD2F96"/>
    <w:rsid w:val="00DD3405"/>
    <w:rsid w:val="00DD4482"/>
    <w:rsid w:val="00DD46C6"/>
    <w:rsid w:val="00DD54ED"/>
    <w:rsid w:val="00DD5D4C"/>
    <w:rsid w:val="00DD72EF"/>
    <w:rsid w:val="00DE0204"/>
    <w:rsid w:val="00DE02F6"/>
    <w:rsid w:val="00DE0A7E"/>
    <w:rsid w:val="00DE0ED0"/>
    <w:rsid w:val="00DE2AD6"/>
    <w:rsid w:val="00DE315B"/>
    <w:rsid w:val="00DE349D"/>
    <w:rsid w:val="00DE3D94"/>
    <w:rsid w:val="00DE4223"/>
    <w:rsid w:val="00DE4951"/>
    <w:rsid w:val="00DE4E65"/>
    <w:rsid w:val="00DE782B"/>
    <w:rsid w:val="00DF04E9"/>
    <w:rsid w:val="00DF127E"/>
    <w:rsid w:val="00DF148B"/>
    <w:rsid w:val="00DF28F0"/>
    <w:rsid w:val="00DF326B"/>
    <w:rsid w:val="00DF3A4F"/>
    <w:rsid w:val="00DF6DDA"/>
    <w:rsid w:val="00DF6F28"/>
    <w:rsid w:val="00DF7A6A"/>
    <w:rsid w:val="00DF7FF4"/>
    <w:rsid w:val="00E0004E"/>
    <w:rsid w:val="00E016BD"/>
    <w:rsid w:val="00E020FB"/>
    <w:rsid w:val="00E02656"/>
    <w:rsid w:val="00E027F1"/>
    <w:rsid w:val="00E02838"/>
    <w:rsid w:val="00E02B94"/>
    <w:rsid w:val="00E03409"/>
    <w:rsid w:val="00E04172"/>
    <w:rsid w:val="00E05192"/>
    <w:rsid w:val="00E055A5"/>
    <w:rsid w:val="00E06B29"/>
    <w:rsid w:val="00E0713D"/>
    <w:rsid w:val="00E10D22"/>
    <w:rsid w:val="00E11A10"/>
    <w:rsid w:val="00E12C77"/>
    <w:rsid w:val="00E145EB"/>
    <w:rsid w:val="00E149BF"/>
    <w:rsid w:val="00E15322"/>
    <w:rsid w:val="00E1549D"/>
    <w:rsid w:val="00E1563C"/>
    <w:rsid w:val="00E15DC5"/>
    <w:rsid w:val="00E16FC1"/>
    <w:rsid w:val="00E1736D"/>
    <w:rsid w:val="00E1785E"/>
    <w:rsid w:val="00E17F86"/>
    <w:rsid w:val="00E204AC"/>
    <w:rsid w:val="00E204FD"/>
    <w:rsid w:val="00E206E3"/>
    <w:rsid w:val="00E2109D"/>
    <w:rsid w:val="00E21270"/>
    <w:rsid w:val="00E2141E"/>
    <w:rsid w:val="00E21BC2"/>
    <w:rsid w:val="00E22332"/>
    <w:rsid w:val="00E225CB"/>
    <w:rsid w:val="00E226F6"/>
    <w:rsid w:val="00E2420F"/>
    <w:rsid w:val="00E24477"/>
    <w:rsid w:val="00E2740C"/>
    <w:rsid w:val="00E27583"/>
    <w:rsid w:val="00E27F80"/>
    <w:rsid w:val="00E30CA0"/>
    <w:rsid w:val="00E317EB"/>
    <w:rsid w:val="00E32626"/>
    <w:rsid w:val="00E32F82"/>
    <w:rsid w:val="00E3302F"/>
    <w:rsid w:val="00E344C4"/>
    <w:rsid w:val="00E34639"/>
    <w:rsid w:val="00E34FC3"/>
    <w:rsid w:val="00E353D7"/>
    <w:rsid w:val="00E35DAB"/>
    <w:rsid w:val="00E36CA8"/>
    <w:rsid w:val="00E36E35"/>
    <w:rsid w:val="00E37395"/>
    <w:rsid w:val="00E37E6A"/>
    <w:rsid w:val="00E41674"/>
    <w:rsid w:val="00E41C99"/>
    <w:rsid w:val="00E43CE0"/>
    <w:rsid w:val="00E45B65"/>
    <w:rsid w:val="00E460A0"/>
    <w:rsid w:val="00E4718E"/>
    <w:rsid w:val="00E50C8B"/>
    <w:rsid w:val="00E5101F"/>
    <w:rsid w:val="00E525B4"/>
    <w:rsid w:val="00E5272C"/>
    <w:rsid w:val="00E52B9A"/>
    <w:rsid w:val="00E52E64"/>
    <w:rsid w:val="00E53D1D"/>
    <w:rsid w:val="00E549EA"/>
    <w:rsid w:val="00E557EC"/>
    <w:rsid w:val="00E55B01"/>
    <w:rsid w:val="00E6056D"/>
    <w:rsid w:val="00E60ABA"/>
    <w:rsid w:val="00E60C06"/>
    <w:rsid w:val="00E60F0F"/>
    <w:rsid w:val="00E63120"/>
    <w:rsid w:val="00E6320C"/>
    <w:rsid w:val="00E63565"/>
    <w:rsid w:val="00E63834"/>
    <w:rsid w:val="00E638E4"/>
    <w:rsid w:val="00E64251"/>
    <w:rsid w:val="00E65202"/>
    <w:rsid w:val="00E66540"/>
    <w:rsid w:val="00E7044D"/>
    <w:rsid w:val="00E7075F"/>
    <w:rsid w:val="00E71904"/>
    <w:rsid w:val="00E723D8"/>
    <w:rsid w:val="00E73203"/>
    <w:rsid w:val="00E757B9"/>
    <w:rsid w:val="00E759F6"/>
    <w:rsid w:val="00E75D48"/>
    <w:rsid w:val="00E7677A"/>
    <w:rsid w:val="00E7698A"/>
    <w:rsid w:val="00E76994"/>
    <w:rsid w:val="00E77B6F"/>
    <w:rsid w:val="00E812CD"/>
    <w:rsid w:val="00E816A2"/>
    <w:rsid w:val="00E81B4B"/>
    <w:rsid w:val="00E8284B"/>
    <w:rsid w:val="00E83D52"/>
    <w:rsid w:val="00E8693F"/>
    <w:rsid w:val="00E87A4A"/>
    <w:rsid w:val="00E90653"/>
    <w:rsid w:val="00E90B6A"/>
    <w:rsid w:val="00E910B3"/>
    <w:rsid w:val="00E91E7F"/>
    <w:rsid w:val="00E953D0"/>
    <w:rsid w:val="00E95767"/>
    <w:rsid w:val="00E9678A"/>
    <w:rsid w:val="00E978A4"/>
    <w:rsid w:val="00EA0DF2"/>
    <w:rsid w:val="00EA0F94"/>
    <w:rsid w:val="00EA138D"/>
    <w:rsid w:val="00EA2B9D"/>
    <w:rsid w:val="00EA2DDB"/>
    <w:rsid w:val="00EA2FF0"/>
    <w:rsid w:val="00EA32FB"/>
    <w:rsid w:val="00EA3E8D"/>
    <w:rsid w:val="00EA430D"/>
    <w:rsid w:val="00EA572E"/>
    <w:rsid w:val="00EA5C10"/>
    <w:rsid w:val="00EA694F"/>
    <w:rsid w:val="00EA6EE3"/>
    <w:rsid w:val="00EA7CE8"/>
    <w:rsid w:val="00EB0021"/>
    <w:rsid w:val="00EB2122"/>
    <w:rsid w:val="00EB3206"/>
    <w:rsid w:val="00EB3E0B"/>
    <w:rsid w:val="00EB3EB6"/>
    <w:rsid w:val="00EB4084"/>
    <w:rsid w:val="00EB4541"/>
    <w:rsid w:val="00EB4F8B"/>
    <w:rsid w:val="00EB592B"/>
    <w:rsid w:val="00EB65AA"/>
    <w:rsid w:val="00EB7097"/>
    <w:rsid w:val="00EB73B0"/>
    <w:rsid w:val="00EC00AF"/>
    <w:rsid w:val="00EC0752"/>
    <w:rsid w:val="00EC07EF"/>
    <w:rsid w:val="00EC0F57"/>
    <w:rsid w:val="00EC0FDA"/>
    <w:rsid w:val="00EC2447"/>
    <w:rsid w:val="00EC2A39"/>
    <w:rsid w:val="00EC2B93"/>
    <w:rsid w:val="00EC3A79"/>
    <w:rsid w:val="00EC3C90"/>
    <w:rsid w:val="00EC403E"/>
    <w:rsid w:val="00EC41E3"/>
    <w:rsid w:val="00EC4842"/>
    <w:rsid w:val="00EC4F53"/>
    <w:rsid w:val="00EC68DF"/>
    <w:rsid w:val="00EC71F0"/>
    <w:rsid w:val="00EC7873"/>
    <w:rsid w:val="00EC7DF6"/>
    <w:rsid w:val="00ED0C10"/>
    <w:rsid w:val="00ED0D49"/>
    <w:rsid w:val="00ED2381"/>
    <w:rsid w:val="00ED30A3"/>
    <w:rsid w:val="00ED312D"/>
    <w:rsid w:val="00ED35F3"/>
    <w:rsid w:val="00ED4D52"/>
    <w:rsid w:val="00ED6045"/>
    <w:rsid w:val="00ED7302"/>
    <w:rsid w:val="00ED7A12"/>
    <w:rsid w:val="00EE02F1"/>
    <w:rsid w:val="00EE2C96"/>
    <w:rsid w:val="00EE3439"/>
    <w:rsid w:val="00EE3B0E"/>
    <w:rsid w:val="00EE455D"/>
    <w:rsid w:val="00EE4FCA"/>
    <w:rsid w:val="00EE50B5"/>
    <w:rsid w:val="00EE535C"/>
    <w:rsid w:val="00EE5FDE"/>
    <w:rsid w:val="00EE70A8"/>
    <w:rsid w:val="00EE747E"/>
    <w:rsid w:val="00EF189C"/>
    <w:rsid w:val="00EF1C77"/>
    <w:rsid w:val="00EF2650"/>
    <w:rsid w:val="00EF29A7"/>
    <w:rsid w:val="00EF2AFB"/>
    <w:rsid w:val="00EF3FA0"/>
    <w:rsid w:val="00EF41E3"/>
    <w:rsid w:val="00EF5160"/>
    <w:rsid w:val="00EF5B16"/>
    <w:rsid w:val="00EF5FB4"/>
    <w:rsid w:val="00EF66E1"/>
    <w:rsid w:val="00EF6DED"/>
    <w:rsid w:val="00EF7D35"/>
    <w:rsid w:val="00F00B90"/>
    <w:rsid w:val="00F013B0"/>
    <w:rsid w:val="00F02192"/>
    <w:rsid w:val="00F022D0"/>
    <w:rsid w:val="00F04008"/>
    <w:rsid w:val="00F0453F"/>
    <w:rsid w:val="00F04714"/>
    <w:rsid w:val="00F05B07"/>
    <w:rsid w:val="00F075C7"/>
    <w:rsid w:val="00F07B36"/>
    <w:rsid w:val="00F10C11"/>
    <w:rsid w:val="00F10DC4"/>
    <w:rsid w:val="00F11312"/>
    <w:rsid w:val="00F11438"/>
    <w:rsid w:val="00F11640"/>
    <w:rsid w:val="00F12008"/>
    <w:rsid w:val="00F124E2"/>
    <w:rsid w:val="00F126ED"/>
    <w:rsid w:val="00F12FEB"/>
    <w:rsid w:val="00F13A04"/>
    <w:rsid w:val="00F14545"/>
    <w:rsid w:val="00F1459D"/>
    <w:rsid w:val="00F1489B"/>
    <w:rsid w:val="00F16303"/>
    <w:rsid w:val="00F166A1"/>
    <w:rsid w:val="00F168CD"/>
    <w:rsid w:val="00F20A31"/>
    <w:rsid w:val="00F20C94"/>
    <w:rsid w:val="00F20E4C"/>
    <w:rsid w:val="00F21154"/>
    <w:rsid w:val="00F2186D"/>
    <w:rsid w:val="00F21936"/>
    <w:rsid w:val="00F222A2"/>
    <w:rsid w:val="00F228D2"/>
    <w:rsid w:val="00F22C3B"/>
    <w:rsid w:val="00F2310E"/>
    <w:rsid w:val="00F236FD"/>
    <w:rsid w:val="00F23ABB"/>
    <w:rsid w:val="00F2590E"/>
    <w:rsid w:val="00F264CF"/>
    <w:rsid w:val="00F31C8E"/>
    <w:rsid w:val="00F322ED"/>
    <w:rsid w:val="00F32C98"/>
    <w:rsid w:val="00F3483B"/>
    <w:rsid w:val="00F34E21"/>
    <w:rsid w:val="00F35750"/>
    <w:rsid w:val="00F36DB0"/>
    <w:rsid w:val="00F37063"/>
    <w:rsid w:val="00F370C7"/>
    <w:rsid w:val="00F3793E"/>
    <w:rsid w:val="00F409C7"/>
    <w:rsid w:val="00F41941"/>
    <w:rsid w:val="00F44073"/>
    <w:rsid w:val="00F44AB1"/>
    <w:rsid w:val="00F4590D"/>
    <w:rsid w:val="00F459EE"/>
    <w:rsid w:val="00F45D6C"/>
    <w:rsid w:val="00F45EA7"/>
    <w:rsid w:val="00F462D0"/>
    <w:rsid w:val="00F468D7"/>
    <w:rsid w:val="00F47B08"/>
    <w:rsid w:val="00F47D47"/>
    <w:rsid w:val="00F50BCE"/>
    <w:rsid w:val="00F50F18"/>
    <w:rsid w:val="00F516C3"/>
    <w:rsid w:val="00F5243C"/>
    <w:rsid w:val="00F528E1"/>
    <w:rsid w:val="00F5304A"/>
    <w:rsid w:val="00F541A8"/>
    <w:rsid w:val="00F543A2"/>
    <w:rsid w:val="00F54529"/>
    <w:rsid w:val="00F54775"/>
    <w:rsid w:val="00F549AC"/>
    <w:rsid w:val="00F54A19"/>
    <w:rsid w:val="00F54A73"/>
    <w:rsid w:val="00F556D6"/>
    <w:rsid w:val="00F5655B"/>
    <w:rsid w:val="00F600E6"/>
    <w:rsid w:val="00F60891"/>
    <w:rsid w:val="00F60BD1"/>
    <w:rsid w:val="00F61957"/>
    <w:rsid w:val="00F621A2"/>
    <w:rsid w:val="00F63065"/>
    <w:rsid w:val="00F636B4"/>
    <w:rsid w:val="00F63AFC"/>
    <w:rsid w:val="00F642B0"/>
    <w:rsid w:val="00F66151"/>
    <w:rsid w:val="00F6618C"/>
    <w:rsid w:val="00F67180"/>
    <w:rsid w:val="00F673EB"/>
    <w:rsid w:val="00F675EA"/>
    <w:rsid w:val="00F676DC"/>
    <w:rsid w:val="00F706FE"/>
    <w:rsid w:val="00F70CE2"/>
    <w:rsid w:val="00F72EC7"/>
    <w:rsid w:val="00F73333"/>
    <w:rsid w:val="00F748F0"/>
    <w:rsid w:val="00F74EF9"/>
    <w:rsid w:val="00F7590B"/>
    <w:rsid w:val="00F75DC3"/>
    <w:rsid w:val="00F769E0"/>
    <w:rsid w:val="00F773A8"/>
    <w:rsid w:val="00F80975"/>
    <w:rsid w:val="00F80B18"/>
    <w:rsid w:val="00F80DB1"/>
    <w:rsid w:val="00F82296"/>
    <w:rsid w:val="00F82833"/>
    <w:rsid w:val="00F82947"/>
    <w:rsid w:val="00F830A8"/>
    <w:rsid w:val="00F8319D"/>
    <w:rsid w:val="00F83623"/>
    <w:rsid w:val="00F845F6"/>
    <w:rsid w:val="00F846C9"/>
    <w:rsid w:val="00F85CAA"/>
    <w:rsid w:val="00F85E45"/>
    <w:rsid w:val="00F86A66"/>
    <w:rsid w:val="00F90480"/>
    <w:rsid w:val="00F90850"/>
    <w:rsid w:val="00F91548"/>
    <w:rsid w:val="00F92167"/>
    <w:rsid w:val="00F94117"/>
    <w:rsid w:val="00F94400"/>
    <w:rsid w:val="00F94632"/>
    <w:rsid w:val="00F95A21"/>
    <w:rsid w:val="00F95B77"/>
    <w:rsid w:val="00F961A8"/>
    <w:rsid w:val="00F9629C"/>
    <w:rsid w:val="00F9644E"/>
    <w:rsid w:val="00F96537"/>
    <w:rsid w:val="00F971EC"/>
    <w:rsid w:val="00F97358"/>
    <w:rsid w:val="00F97684"/>
    <w:rsid w:val="00FA0AF0"/>
    <w:rsid w:val="00FA0ECA"/>
    <w:rsid w:val="00FA1028"/>
    <w:rsid w:val="00FA199F"/>
    <w:rsid w:val="00FA1D52"/>
    <w:rsid w:val="00FA1DC0"/>
    <w:rsid w:val="00FA1DF1"/>
    <w:rsid w:val="00FA4234"/>
    <w:rsid w:val="00FA5279"/>
    <w:rsid w:val="00FA569F"/>
    <w:rsid w:val="00FA5CFB"/>
    <w:rsid w:val="00FA5FEF"/>
    <w:rsid w:val="00FA61B8"/>
    <w:rsid w:val="00FA620A"/>
    <w:rsid w:val="00FA694F"/>
    <w:rsid w:val="00FA6A7A"/>
    <w:rsid w:val="00FA6B3E"/>
    <w:rsid w:val="00FB04D9"/>
    <w:rsid w:val="00FB0735"/>
    <w:rsid w:val="00FB0E42"/>
    <w:rsid w:val="00FB1923"/>
    <w:rsid w:val="00FB2C9E"/>
    <w:rsid w:val="00FB3A0E"/>
    <w:rsid w:val="00FB4956"/>
    <w:rsid w:val="00FB58C3"/>
    <w:rsid w:val="00FB5BA3"/>
    <w:rsid w:val="00FB7C99"/>
    <w:rsid w:val="00FB7F90"/>
    <w:rsid w:val="00FC00B2"/>
    <w:rsid w:val="00FC1146"/>
    <w:rsid w:val="00FC1740"/>
    <w:rsid w:val="00FC2FBC"/>
    <w:rsid w:val="00FC3EEF"/>
    <w:rsid w:val="00FC48D7"/>
    <w:rsid w:val="00FC50D7"/>
    <w:rsid w:val="00FC5BB6"/>
    <w:rsid w:val="00FD0397"/>
    <w:rsid w:val="00FD0E90"/>
    <w:rsid w:val="00FD0F8A"/>
    <w:rsid w:val="00FD3724"/>
    <w:rsid w:val="00FD399B"/>
    <w:rsid w:val="00FD455A"/>
    <w:rsid w:val="00FD4EFE"/>
    <w:rsid w:val="00FD57F4"/>
    <w:rsid w:val="00FD5FCB"/>
    <w:rsid w:val="00FD6D48"/>
    <w:rsid w:val="00FD7BD0"/>
    <w:rsid w:val="00FD7DF5"/>
    <w:rsid w:val="00FE0E4F"/>
    <w:rsid w:val="00FE1662"/>
    <w:rsid w:val="00FE1BBA"/>
    <w:rsid w:val="00FE21D1"/>
    <w:rsid w:val="00FE27CF"/>
    <w:rsid w:val="00FE2DF1"/>
    <w:rsid w:val="00FE39B7"/>
    <w:rsid w:val="00FE5535"/>
    <w:rsid w:val="00FE7546"/>
    <w:rsid w:val="00FF01C9"/>
    <w:rsid w:val="00FF0F5B"/>
    <w:rsid w:val="00FF1483"/>
    <w:rsid w:val="00FF14DE"/>
    <w:rsid w:val="00FF4F92"/>
    <w:rsid w:val="00FF5F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18350D57-63FB-43B9-807F-37270F2BC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qFormat="1"/>
    <w:lsdException w:name="Title" w:qFormat="1"/>
    <w:lsdException w:name="Body Text" w:uiPriority="99"/>
    <w:lsdException w:name="Subtitle" w:qFormat="1"/>
    <w:lsdException w:name="Hyperlink" w:uiPriority="99"/>
    <w:lsdException w:name="Strong" w:uiPriority="22" w:qFormat="1"/>
    <w:lsdException w:name="Emphasis" w:uiPriority="20" w:qFormat="1"/>
    <w:lsdException w:name="Normal (Web)" w:uiPriority="99"/>
    <w:lsdException w:name="HTML Preformatted"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59053B"/>
    <w:rPr>
      <w:sz w:val="24"/>
      <w:szCs w:val="24"/>
    </w:rPr>
  </w:style>
  <w:style w:type="paragraph" w:styleId="1">
    <w:name w:val="heading 1"/>
    <w:basedOn w:val="a0"/>
    <w:link w:val="10"/>
    <w:uiPriority w:val="9"/>
    <w:qFormat/>
    <w:rsid w:val="003B1BB0"/>
    <w:pPr>
      <w:spacing w:before="100" w:beforeAutospacing="1" w:after="100" w:afterAutospacing="1"/>
      <w:outlineLvl w:val="0"/>
    </w:pPr>
    <w:rPr>
      <w:b/>
      <w:bCs/>
      <w:kern w:val="36"/>
      <w:sz w:val="48"/>
      <w:szCs w:val="48"/>
    </w:rPr>
  </w:style>
  <w:style w:type="paragraph" w:styleId="2">
    <w:name w:val="heading 2"/>
    <w:basedOn w:val="a0"/>
    <w:next w:val="a0"/>
    <w:link w:val="20"/>
    <w:uiPriority w:val="9"/>
    <w:qFormat/>
    <w:rsid w:val="007359D7"/>
    <w:pPr>
      <w:keepNext/>
      <w:spacing w:before="240" w:after="60"/>
      <w:outlineLvl w:val="1"/>
    </w:pPr>
    <w:rPr>
      <w:rFonts w:ascii="Arial" w:hAnsi="Arial" w:cs="Arial"/>
      <w:b/>
      <w:bCs/>
      <w:i/>
      <w:iCs/>
      <w:sz w:val="28"/>
      <w:szCs w:val="28"/>
    </w:rPr>
  </w:style>
  <w:style w:type="paragraph" w:styleId="3">
    <w:name w:val="heading 3"/>
    <w:basedOn w:val="a0"/>
    <w:next w:val="a0"/>
    <w:link w:val="30"/>
    <w:uiPriority w:val="9"/>
    <w:qFormat/>
    <w:rsid w:val="004B7FDC"/>
    <w:pPr>
      <w:keepNext/>
      <w:spacing w:before="240" w:after="60"/>
      <w:outlineLvl w:val="2"/>
    </w:pPr>
    <w:rPr>
      <w:rFonts w:ascii="Arial" w:hAnsi="Arial" w:cs="Arial"/>
      <w:b/>
      <w:bCs/>
      <w:sz w:val="26"/>
      <w:szCs w:val="26"/>
    </w:rPr>
  </w:style>
  <w:style w:type="paragraph" w:styleId="4">
    <w:name w:val="heading 4"/>
    <w:basedOn w:val="a0"/>
    <w:next w:val="a0"/>
    <w:qFormat/>
    <w:rsid w:val="004A3BE4"/>
    <w:pPr>
      <w:keepNext/>
      <w:spacing w:before="240" w:after="60"/>
      <w:outlineLvl w:val="3"/>
    </w:pPr>
    <w:rPr>
      <w:b/>
      <w:bCs/>
      <w:sz w:val="28"/>
      <w:szCs w:val="28"/>
    </w:rPr>
  </w:style>
  <w:style w:type="paragraph" w:styleId="5">
    <w:name w:val="heading 5"/>
    <w:basedOn w:val="a0"/>
    <w:next w:val="a0"/>
    <w:link w:val="50"/>
    <w:semiHidden/>
    <w:unhideWhenUsed/>
    <w:qFormat/>
    <w:rsid w:val="003519B9"/>
    <w:pPr>
      <w:spacing w:before="240" w:after="60"/>
      <w:outlineLvl w:val="4"/>
    </w:pPr>
    <w:rPr>
      <w:rFonts w:ascii="Calibri" w:hAnsi="Calibri"/>
      <w:b/>
      <w:bCs/>
      <w:i/>
      <w:i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9920CE"/>
    <w:rPr>
      <w:b/>
      <w:bCs/>
      <w:kern w:val="36"/>
      <w:sz w:val="48"/>
      <w:szCs w:val="48"/>
      <w:lang w:val="ru-RU" w:eastAsia="ru-RU" w:bidi="ar-SA"/>
    </w:rPr>
  </w:style>
  <w:style w:type="character" w:customStyle="1" w:styleId="20">
    <w:name w:val="Заголовок 2 Знак"/>
    <w:link w:val="2"/>
    <w:uiPriority w:val="9"/>
    <w:rsid w:val="009920CE"/>
    <w:rPr>
      <w:rFonts w:ascii="Arial" w:hAnsi="Arial" w:cs="Arial"/>
      <w:b/>
      <w:bCs/>
      <w:i/>
      <w:iCs/>
      <w:sz w:val="28"/>
      <w:szCs w:val="28"/>
      <w:lang w:val="ru-RU" w:eastAsia="ru-RU" w:bidi="ar-SA"/>
    </w:rPr>
  </w:style>
  <w:style w:type="character" w:customStyle="1" w:styleId="30">
    <w:name w:val="Заголовок 3 Знак"/>
    <w:link w:val="3"/>
    <w:uiPriority w:val="9"/>
    <w:rsid w:val="009920CE"/>
    <w:rPr>
      <w:rFonts w:ascii="Arial" w:hAnsi="Arial" w:cs="Arial"/>
      <w:b/>
      <w:bCs/>
      <w:sz w:val="26"/>
      <w:szCs w:val="26"/>
      <w:lang w:val="ru-RU" w:eastAsia="ru-RU" w:bidi="ar-SA"/>
    </w:rPr>
  </w:style>
  <w:style w:type="character" w:customStyle="1" w:styleId="50">
    <w:name w:val="Заголовок 5 Знак"/>
    <w:link w:val="5"/>
    <w:semiHidden/>
    <w:rsid w:val="003519B9"/>
    <w:rPr>
      <w:rFonts w:ascii="Calibri" w:eastAsia="Times New Roman" w:hAnsi="Calibri" w:cs="Times New Roman"/>
      <w:b/>
      <w:bCs/>
      <w:i/>
      <w:iCs/>
      <w:sz w:val="26"/>
      <w:szCs w:val="26"/>
    </w:rPr>
  </w:style>
  <w:style w:type="paragraph" w:customStyle="1" w:styleId="11">
    <w:name w:val="Знак Знак Знак Знак Знак Знак1 Знак Знак Знак Знак Знак Знак Знак Знак Знак Знак"/>
    <w:basedOn w:val="a0"/>
    <w:rsid w:val="004E3F61"/>
    <w:pPr>
      <w:spacing w:after="160" w:line="240" w:lineRule="exact"/>
    </w:pPr>
    <w:rPr>
      <w:rFonts w:ascii="Verdana" w:hAnsi="Verdana" w:cs="Verdana"/>
      <w:sz w:val="20"/>
      <w:szCs w:val="20"/>
      <w:lang w:val="en-US" w:eastAsia="en-US"/>
    </w:rPr>
  </w:style>
  <w:style w:type="paragraph" w:styleId="a4">
    <w:name w:val="Normal (Web)"/>
    <w:basedOn w:val="a0"/>
    <w:uiPriority w:val="99"/>
    <w:rsid w:val="00DD0505"/>
    <w:pPr>
      <w:spacing w:after="300"/>
    </w:pPr>
  </w:style>
  <w:style w:type="paragraph" w:customStyle="1" w:styleId="a5">
    <w:name w:val="Абзац"/>
    <w:basedOn w:val="a0"/>
    <w:rsid w:val="00405BAC"/>
    <w:pPr>
      <w:ind w:firstLine="851"/>
      <w:jc w:val="both"/>
    </w:pPr>
    <w:rPr>
      <w:rFonts w:ascii="Arial" w:hAnsi="Arial"/>
      <w:sz w:val="28"/>
    </w:rPr>
  </w:style>
  <w:style w:type="character" w:styleId="a6">
    <w:name w:val="Strong"/>
    <w:uiPriority w:val="22"/>
    <w:qFormat/>
    <w:rsid w:val="007920D3"/>
    <w:rPr>
      <w:b/>
      <w:bCs/>
    </w:rPr>
  </w:style>
  <w:style w:type="paragraph" w:customStyle="1" w:styleId="a7">
    <w:name w:val="Знак Знак Знак Знак"/>
    <w:basedOn w:val="a0"/>
    <w:autoRedefine/>
    <w:rsid w:val="007920D3"/>
    <w:pPr>
      <w:spacing w:after="160" w:line="240" w:lineRule="exact"/>
    </w:pPr>
    <w:rPr>
      <w:rFonts w:eastAsia="SimSun"/>
      <w:b/>
      <w:sz w:val="28"/>
      <w:lang w:val="en-US" w:eastAsia="en-US"/>
    </w:rPr>
  </w:style>
  <w:style w:type="paragraph" w:styleId="a8">
    <w:name w:val="footer"/>
    <w:basedOn w:val="a0"/>
    <w:link w:val="a9"/>
    <w:uiPriority w:val="99"/>
    <w:rsid w:val="007920D3"/>
    <w:pPr>
      <w:tabs>
        <w:tab w:val="center" w:pos="4677"/>
        <w:tab w:val="right" w:pos="9355"/>
      </w:tabs>
    </w:pPr>
  </w:style>
  <w:style w:type="character" w:customStyle="1" w:styleId="a9">
    <w:name w:val="Нижний колонтитул Знак"/>
    <w:link w:val="a8"/>
    <w:uiPriority w:val="99"/>
    <w:rsid w:val="009920CE"/>
    <w:rPr>
      <w:sz w:val="24"/>
      <w:szCs w:val="24"/>
      <w:lang w:val="ru-RU" w:eastAsia="ru-RU" w:bidi="ar-SA"/>
    </w:rPr>
  </w:style>
  <w:style w:type="character" w:styleId="aa">
    <w:name w:val="page number"/>
    <w:basedOn w:val="a1"/>
    <w:rsid w:val="007920D3"/>
  </w:style>
  <w:style w:type="character" w:styleId="ab">
    <w:name w:val="Hyperlink"/>
    <w:uiPriority w:val="99"/>
    <w:rsid w:val="00894826"/>
    <w:rPr>
      <w:color w:val="0000FF"/>
      <w:u w:val="single"/>
    </w:rPr>
  </w:style>
  <w:style w:type="paragraph" w:customStyle="1" w:styleId="a">
    <w:name w:val="список нумерованный"/>
    <w:autoRedefine/>
    <w:rsid w:val="00894826"/>
    <w:pPr>
      <w:numPr>
        <w:numId w:val="1"/>
      </w:numPr>
      <w:tabs>
        <w:tab w:val="clear" w:pos="0"/>
        <w:tab w:val="num" w:pos="709"/>
      </w:tabs>
      <w:ind w:firstLine="0"/>
      <w:jc w:val="both"/>
    </w:pPr>
    <w:rPr>
      <w:noProof/>
      <w:sz w:val="28"/>
      <w:szCs w:val="28"/>
    </w:rPr>
  </w:style>
  <w:style w:type="paragraph" w:styleId="ac">
    <w:name w:val="header"/>
    <w:basedOn w:val="a0"/>
    <w:link w:val="ad"/>
    <w:rsid w:val="00F54A73"/>
    <w:pPr>
      <w:tabs>
        <w:tab w:val="center" w:pos="4677"/>
        <w:tab w:val="right" w:pos="9355"/>
      </w:tabs>
    </w:pPr>
  </w:style>
  <w:style w:type="character" w:customStyle="1" w:styleId="ad">
    <w:name w:val="Верхний колонтитул Знак"/>
    <w:link w:val="ac"/>
    <w:rsid w:val="009920CE"/>
    <w:rPr>
      <w:sz w:val="24"/>
      <w:szCs w:val="24"/>
      <w:lang w:val="ru-RU" w:eastAsia="ru-RU" w:bidi="ar-SA"/>
    </w:rPr>
  </w:style>
  <w:style w:type="character" w:customStyle="1" w:styleId="apple-converted-space">
    <w:name w:val="apple-converted-space"/>
    <w:basedOn w:val="a1"/>
    <w:rsid w:val="003A4717"/>
  </w:style>
  <w:style w:type="character" w:styleId="ae">
    <w:name w:val="Emphasis"/>
    <w:uiPriority w:val="20"/>
    <w:qFormat/>
    <w:rsid w:val="00CB3CD5"/>
    <w:rPr>
      <w:i/>
      <w:iCs/>
    </w:rPr>
  </w:style>
  <w:style w:type="paragraph" w:customStyle="1" w:styleId="j15">
    <w:name w:val="j15"/>
    <w:basedOn w:val="a0"/>
    <w:rsid w:val="003B1BB0"/>
    <w:pPr>
      <w:spacing w:before="100" w:beforeAutospacing="1" w:after="100" w:afterAutospacing="1"/>
    </w:pPr>
  </w:style>
  <w:style w:type="paragraph" w:customStyle="1" w:styleId="j16">
    <w:name w:val="j16"/>
    <w:basedOn w:val="a0"/>
    <w:rsid w:val="003B1BB0"/>
    <w:pPr>
      <w:spacing w:before="100" w:beforeAutospacing="1" w:after="100" w:afterAutospacing="1"/>
    </w:pPr>
  </w:style>
  <w:style w:type="paragraph" w:customStyle="1" w:styleId="j17">
    <w:name w:val="j17"/>
    <w:basedOn w:val="a0"/>
    <w:rsid w:val="003B1BB0"/>
    <w:pPr>
      <w:spacing w:before="100" w:beforeAutospacing="1" w:after="100" w:afterAutospacing="1"/>
    </w:pPr>
  </w:style>
  <w:style w:type="character" w:customStyle="1" w:styleId="s1">
    <w:name w:val="s1"/>
    <w:basedOn w:val="a1"/>
    <w:rsid w:val="003B1BB0"/>
  </w:style>
  <w:style w:type="paragraph" w:customStyle="1" w:styleId="Default">
    <w:name w:val="Default"/>
    <w:rsid w:val="00E21270"/>
    <w:pPr>
      <w:autoSpaceDE w:val="0"/>
      <w:autoSpaceDN w:val="0"/>
      <w:adjustRightInd w:val="0"/>
    </w:pPr>
    <w:rPr>
      <w:color w:val="000000"/>
      <w:sz w:val="24"/>
      <w:szCs w:val="24"/>
    </w:rPr>
  </w:style>
  <w:style w:type="paragraph" w:styleId="af">
    <w:name w:val="caption"/>
    <w:basedOn w:val="a0"/>
    <w:next w:val="a0"/>
    <w:qFormat/>
    <w:rsid w:val="00037A47"/>
    <w:pPr>
      <w:spacing w:before="120" w:after="120"/>
    </w:pPr>
    <w:rPr>
      <w:b/>
      <w:bCs/>
      <w:sz w:val="20"/>
      <w:szCs w:val="20"/>
    </w:rPr>
  </w:style>
  <w:style w:type="paragraph" w:styleId="af0">
    <w:name w:val="Body Text Indent"/>
    <w:basedOn w:val="a0"/>
    <w:rsid w:val="004E3F61"/>
    <w:pPr>
      <w:spacing w:after="120"/>
      <w:ind w:left="283"/>
    </w:pPr>
  </w:style>
  <w:style w:type="table" w:styleId="af1">
    <w:name w:val="Table Grid"/>
    <w:basedOn w:val="a2"/>
    <w:uiPriority w:val="59"/>
    <w:rsid w:val="004E3F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
    <w:name w:val="norm"/>
    <w:rsid w:val="00E638E4"/>
  </w:style>
  <w:style w:type="paragraph" w:customStyle="1" w:styleId="j13">
    <w:name w:val="j13"/>
    <w:basedOn w:val="a0"/>
    <w:rsid w:val="008A6E42"/>
    <w:pPr>
      <w:spacing w:before="100" w:beforeAutospacing="1" w:after="100" w:afterAutospacing="1"/>
    </w:pPr>
  </w:style>
  <w:style w:type="character" w:customStyle="1" w:styleId="s0">
    <w:name w:val="s0"/>
    <w:basedOn w:val="a1"/>
    <w:rsid w:val="008A6E42"/>
  </w:style>
  <w:style w:type="character" w:customStyle="1" w:styleId="FontStyle23">
    <w:name w:val="Font Style23"/>
    <w:rsid w:val="00537FE8"/>
    <w:rPr>
      <w:rFonts w:ascii="Times New Roman" w:hAnsi="Times New Roman" w:cs="Times New Roman"/>
      <w:b/>
      <w:bCs/>
      <w:sz w:val="24"/>
      <w:szCs w:val="24"/>
    </w:rPr>
  </w:style>
  <w:style w:type="paragraph" w:customStyle="1" w:styleId="af2">
    <w:name w:val="Чертежный"/>
    <w:rsid w:val="00136794"/>
    <w:pPr>
      <w:jc w:val="both"/>
    </w:pPr>
    <w:rPr>
      <w:rFonts w:ascii="ISOCPEUR" w:hAnsi="ISOCPEUR"/>
      <w:i/>
      <w:sz w:val="28"/>
      <w:lang w:val="uk-UA"/>
    </w:rPr>
  </w:style>
  <w:style w:type="paragraph" w:customStyle="1" w:styleId="cn">
    <w:name w:val="cn"/>
    <w:basedOn w:val="a0"/>
    <w:rsid w:val="00136794"/>
    <w:pPr>
      <w:jc w:val="center"/>
    </w:pPr>
  </w:style>
  <w:style w:type="table" w:styleId="12">
    <w:name w:val="Table Grid 1"/>
    <w:basedOn w:val="a2"/>
    <w:rsid w:val="0013679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af3">
    <w:name w:val="Body Text"/>
    <w:basedOn w:val="a0"/>
    <w:link w:val="af4"/>
    <w:uiPriority w:val="99"/>
    <w:rsid w:val="00FA5CFB"/>
    <w:pPr>
      <w:spacing w:after="120"/>
    </w:pPr>
  </w:style>
  <w:style w:type="character" w:customStyle="1" w:styleId="af4">
    <w:name w:val="Основной текст Знак"/>
    <w:link w:val="af3"/>
    <w:uiPriority w:val="99"/>
    <w:rsid w:val="009920CE"/>
    <w:rPr>
      <w:sz w:val="24"/>
      <w:szCs w:val="24"/>
      <w:lang w:val="ru-RU" w:eastAsia="ru-RU" w:bidi="ar-SA"/>
    </w:rPr>
  </w:style>
  <w:style w:type="paragraph" w:styleId="31">
    <w:name w:val="Body Text Indent 3"/>
    <w:basedOn w:val="a0"/>
    <w:rsid w:val="00C96038"/>
    <w:pPr>
      <w:spacing w:after="120"/>
      <w:ind w:left="283"/>
    </w:pPr>
    <w:rPr>
      <w:sz w:val="16"/>
      <w:szCs w:val="16"/>
    </w:rPr>
  </w:style>
  <w:style w:type="character" w:styleId="af5">
    <w:name w:val="FollowedHyperlink"/>
    <w:rsid w:val="00B6783E"/>
    <w:rPr>
      <w:color w:val="800080"/>
      <w:u w:val="single"/>
    </w:rPr>
  </w:style>
  <w:style w:type="paragraph" w:customStyle="1" w:styleId="j11">
    <w:name w:val="j11"/>
    <w:basedOn w:val="a0"/>
    <w:rsid w:val="00CB200E"/>
    <w:pPr>
      <w:spacing w:before="100" w:beforeAutospacing="1" w:after="100" w:afterAutospacing="1"/>
    </w:pPr>
  </w:style>
  <w:style w:type="character" w:customStyle="1" w:styleId="s01">
    <w:name w:val="s01"/>
    <w:basedOn w:val="a1"/>
    <w:rsid w:val="00CB200E"/>
  </w:style>
  <w:style w:type="paragraph" w:styleId="af6">
    <w:name w:val="List Paragraph"/>
    <w:basedOn w:val="a0"/>
    <w:uiPriority w:val="34"/>
    <w:qFormat/>
    <w:rsid w:val="001B4E7D"/>
    <w:pPr>
      <w:ind w:left="720" w:firstLine="709"/>
      <w:contextualSpacing/>
      <w:jc w:val="both"/>
    </w:pPr>
    <w:rPr>
      <w:rFonts w:eastAsia="Calibri"/>
      <w:sz w:val="28"/>
      <w:szCs w:val="22"/>
      <w:lang w:eastAsia="en-US"/>
    </w:rPr>
  </w:style>
  <w:style w:type="character" w:customStyle="1" w:styleId="pathseparator">
    <w:name w:val="path__separator"/>
    <w:basedOn w:val="a1"/>
    <w:rsid w:val="00721974"/>
  </w:style>
  <w:style w:type="paragraph" w:customStyle="1" w:styleId="underpicture">
    <w:name w:val="underpicture"/>
    <w:basedOn w:val="a0"/>
    <w:rsid w:val="00BA5382"/>
    <w:pPr>
      <w:spacing w:before="100" w:beforeAutospacing="1" w:after="100" w:afterAutospacing="1"/>
    </w:pPr>
  </w:style>
  <w:style w:type="paragraph" w:customStyle="1" w:styleId="Style3">
    <w:name w:val="Style3"/>
    <w:basedOn w:val="a0"/>
    <w:rsid w:val="00EB592B"/>
    <w:pPr>
      <w:widowControl w:val="0"/>
      <w:autoSpaceDE w:val="0"/>
      <w:autoSpaceDN w:val="0"/>
      <w:adjustRightInd w:val="0"/>
    </w:pPr>
    <w:rPr>
      <w:rFonts w:ascii="Tahoma" w:hAnsi="Tahoma"/>
    </w:rPr>
  </w:style>
  <w:style w:type="character" w:customStyle="1" w:styleId="FontStyle11">
    <w:name w:val="Font Style11"/>
    <w:rsid w:val="00EB592B"/>
    <w:rPr>
      <w:rFonts w:ascii="Tahoma" w:hAnsi="Tahoma" w:cs="Tahoma"/>
      <w:sz w:val="24"/>
      <w:szCs w:val="24"/>
    </w:rPr>
  </w:style>
  <w:style w:type="paragraph" w:customStyle="1" w:styleId="Style2">
    <w:name w:val="Style2"/>
    <w:basedOn w:val="a0"/>
    <w:rsid w:val="008836A6"/>
    <w:pPr>
      <w:widowControl w:val="0"/>
      <w:autoSpaceDE w:val="0"/>
      <w:autoSpaceDN w:val="0"/>
      <w:adjustRightInd w:val="0"/>
    </w:pPr>
    <w:rPr>
      <w:rFonts w:ascii="Tahoma" w:hAnsi="Tahoma"/>
    </w:rPr>
  </w:style>
  <w:style w:type="paragraph" w:customStyle="1" w:styleId="110">
    <w:name w:val="Заголовок 11"/>
    <w:basedOn w:val="Default"/>
    <w:next w:val="Default"/>
    <w:rsid w:val="00F34E21"/>
    <w:rPr>
      <w:rFonts w:ascii="Arial" w:hAnsi="Arial"/>
      <w:color w:val="auto"/>
    </w:rPr>
  </w:style>
  <w:style w:type="paragraph" w:customStyle="1" w:styleId="13">
    <w:name w:val="Абзац списка1"/>
    <w:basedOn w:val="a0"/>
    <w:rsid w:val="00A72DDA"/>
    <w:pPr>
      <w:spacing w:after="200" w:line="276" w:lineRule="auto"/>
      <w:ind w:left="720"/>
    </w:pPr>
    <w:rPr>
      <w:rFonts w:ascii="Calibri" w:hAnsi="Calibri"/>
      <w:sz w:val="22"/>
      <w:szCs w:val="22"/>
      <w:lang w:eastAsia="en-US"/>
    </w:rPr>
  </w:style>
  <w:style w:type="paragraph" w:styleId="32">
    <w:name w:val="Body Text 3"/>
    <w:basedOn w:val="a0"/>
    <w:link w:val="33"/>
    <w:rsid w:val="009920CE"/>
    <w:pPr>
      <w:spacing w:after="120"/>
    </w:pPr>
    <w:rPr>
      <w:sz w:val="16"/>
      <w:szCs w:val="16"/>
    </w:rPr>
  </w:style>
  <w:style w:type="character" w:customStyle="1" w:styleId="33">
    <w:name w:val="Основной текст 3 Знак"/>
    <w:link w:val="32"/>
    <w:rsid w:val="009920CE"/>
    <w:rPr>
      <w:sz w:val="16"/>
      <w:szCs w:val="16"/>
      <w:lang w:val="ru-RU" w:eastAsia="ru-RU" w:bidi="ar-SA"/>
    </w:rPr>
  </w:style>
  <w:style w:type="paragraph" w:styleId="af7">
    <w:name w:val="Balloon Text"/>
    <w:basedOn w:val="a0"/>
    <w:link w:val="af8"/>
    <w:uiPriority w:val="99"/>
    <w:semiHidden/>
    <w:unhideWhenUsed/>
    <w:rsid w:val="009920CE"/>
    <w:rPr>
      <w:rFonts w:ascii="Tahoma" w:hAnsi="Tahoma" w:cs="Tahoma"/>
      <w:sz w:val="16"/>
      <w:szCs w:val="16"/>
    </w:rPr>
  </w:style>
  <w:style w:type="character" w:customStyle="1" w:styleId="af8">
    <w:name w:val="Текст выноски Знак"/>
    <w:link w:val="af7"/>
    <w:uiPriority w:val="99"/>
    <w:semiHidden/>
    <w:rsid w:val="009920CE"/>
    <w:rPr>
      <w:rFonts w:ascii="Tahoma" w:hAnsi="Tahoma" w:cs="Tahoma"/>
      <w:sz w:val="16"/>
      <w:szCs w:val="16"/>
      <w:lang w:val="ru-RU" w:eastAsia="ru-RU" w:bidi="ar-SA"/>
    </w:rPr>
  </w:style>
  <w:style w:type="character" w:customStyle="1" w:styleId="Bodytext2">
    <w:name w:val="Body text (2)_"/>
    <w:link w:val="Bodytext21"/>
    <w:rsid w:val="009920CE"/>
    <w:rPr>
      <w:sz w:val="18"/>
      <w:szCs w:val="18"/>
      <w:shd w:val="clear" w:color="auto" w:fill="FFFFFF"/>
      <w:lang w:bidi="ar-SA"/>
    </w:rPr>
  </w:style>
  <w:style w:type="paragraph" w:customStyle="1" w:styleId="Bodytext21">
    <w:name w:val="Body text (2)1"/>
    <w:basedOn w:val="a0"/>
    <w:link w:val="Bodytext2"/>
    <w:rsid w:val="009920CE"/>
    <w:pPr>
      <w:widowControl w:val="0"/>
      <w:shd w:val="clear" w:color="auto" w:fill="FFFFFF"/>
      <w:spacing w:line="320" w:lineRule="exact"/>
      <w:ind w:hanging="900"/>
      <w:jc w:val="both"/>
    </w:pPr>
    <w:rPr>
      <w:sz w:val="18"/>
      <w:szCs w:val="18"/>
      <w:shd w:val="clear" w:color="auto" w:fill="FFFFFF"/>
      <w:lang w:val="x-none" w:eastAsia="x-none"/>
    </w:rPr>
  </w:style>
  <w:style w:type="character" w:customStyle="1" w:styleId="Bodytext20">
    <w:name w:val="Body text (2)"/>
    <w:rsid w:val="009920CE"/>
    <w:rPr>
      <w:rFonts w:ascii="Times New Roman" w:hAnsi="Times New Roman" w:cs="Times New Roman"/>
      <w:sz w:val="18"/>
      <w:szCs w:val="18"/>
      <w:u w:val="none"/>
      <w:shd w:val="clear" w:color="auto" w:fill="FFFFFF"/>
    </w:rPr>
  </w:style>
  <w:style w:type="paragraph" w:customStyle="1" w:styleId="p2">
    <w:name w:val="p2"/>
    <w:basedOn w:val="a0"/>
    <w:rsid w:val="009920CE"/>
    <w:pPr>
      <w:spacing w:before="100" w:beforeAutospacing="1" w:after="100" w:afterAutospacing="1"/>
    </w:pPr>
  </w:style>
  <w:style w:type="character" w:customStyle="1" w:styleId="ff2">
    <w:name w:val="ff2"/>
    <w:rsid w:val="009920CE"/>
  </w:style>
  <w:style w:type="paragraph" w:customStyle="1" w:styleId="Affiliation">
    <w:name w:val="Affiliation"/>
    <w:rsid w:val="009920CE"/>
    <w:pPr>
      <w:jc w:val="center"/>
    </w:pPr>
    <w:rPr>
      <w:lang w:val="en-US" w:eastAsia="en-US"/>
    </w:rPr>
  </w:style>
  <w:style w:type="character" w:customStyle="1" w:styleId="frlabel1">
    <w:name w:val="fr_label1"/>
    <w:rsid w:val="009920CE"/>
    <w:rPr>
      <w:b/>
      <w:bCs/>
    </w:rPr>
  </w:style>
  <w:style w:type="paragraph" w:customStyle="1" w:styleId="21">
    <w:name w:val="Абзац списка2"/>
    <w:basedOn w:val="a0"/>
    <w:rsid w:val="009920CE"/>
    <w:pPr>
      <w:spacing w:after="200" w:line="276" w:lineRule="auto"/>
      <w:ind w:left="720"/>
    </w:pPr>
    <w:rPr>
      <w:rFonts w:ascii="Calibri" w:hAnsi="Calibri"/>
      <w:sz w:val="22"/>
      <w:szCs w:val="22"/>
      <w:lang w:eastAsia="en-US"/>
    </w:rPr>
  </w:style>
  <w:style w:type="paragraph" w:styleId="14">
    <w:name w:val="toc 1"/>
    <w:basedOn w:val="a0"/>
    <w:next w:val="a0"/>
    <w:autoRedefine/>
    <w:unhideWhenUsed/>
    <w:rsid w:val="009920CE"/>
    <w:pPr>
      <w:tabs>
        <w:tab w:val="right" w:leader="dot" w:pos="9631"/>
      </w:tabs>
      <w:spacing w:line="360" w:lineRule="auto"/>
      <w:ind w:left="426"/>
    </w:pPr>
    <w:rPr>
      <w:rFonts w:eastAsia="Calibri"/>
      <w:szCs w:val="22"/>
      <w:lang w:eastAsia="en-US"/>
    </w:rPr>
  </w:style>
  <w:style w:type="paragraph" w:styleId="22">
    <w:name w:val="toc 2"/>
    <w:basedOn w:val="a0"/>
    <w:next w:val="a0"/>
    <w:autoRedefine/>
    <w:unhideWhenUsed/>
    <w:rsid w:val="009920CE"/>
    <w:pPr>
      <w:tabs>
        <w:tab w:val="right" w:leader="dot" w:pos="9631"/>
      </w:tabs>
      <w:spacing w:line="360" w:lineRule="auto"/>
      <w:ind w:left="240" w:firstLine="469"/>
      <w:jc w:val="both"/>
    </w:pPr>
    <w:rPr>
      <w:rFonts w:eastAsia="Calibri"/>
      <w:szCs w:val="22"/>
      <w:lang w:eastAsia="en-US"/>
    </w:rPr>
  </w:style>
  <w:style w:type="paragraph" w:styleId="34">
    <w:name w:val="toc 3"/>
    <w:basedOn w:val="a0"/>
    <w:next w:val="a0"/>
    <w:autoRedefine/>
    <w:unhideWhenUsed/>
    <w:rsid w:val="009920CE"/>
    <w:pPr>
      <w:tabs>
        <w:tab w:val="right" w:leader="dot" w:pos="9631"/>
      </w:tabs>
      <w:spacing w:line="360" w:lineRule="auto"/>
      <w:ind w:left="480" w:firstLine="513"/>
      <w:jc w:val="both"/>
    </w:pPr>
    <w:rPr>
      <w:rFonts w:eastAsia="Calibri"/>
      <w:szCs w:val="22"/>
      <w:lang w:eastAsia="en-US"/>
    </w:rPr>
  </w:style>
  <w:style w:type="character" w:customStyle="1" w:styleId="ipa">
    <w:name w:val="ipa"/>
    <w:rsid w:val="009920CE"/>
  </w:style>
  <w:style w:type="character" w:customStyle="1" w:styleId="wikidict-ref">
    <w:name w:val="wikidict-ref"/>
    <w:rsid w:val="009920CE"/>
  </w:style>
  <w:style w:type="paragraph" w:styleId="af9">
    <w:name w:val="TOC Heading"/>
    <w:basedOn w:val="1"/>
    <w:next w:val="a0"/>
    <w:qFormat/>
    <w:rsid w:val="009920CE"/>
    <w:pPr>
      <w:keepNext/>
      <w:keepLines/>
      <w:spacing w:before="480" w:beforeAutospacing="0" w:after="0" w:afterAutospacing="0" w:line="276" w:lineRule="auto"/>
      <w:outlineLvl w:val="9"/>
    </w:pPr>
    <w:rPr>
      <w:rFonts w:ascii="Cambria" w:hAnsi="Cambria"/>
      <w:color w:val="365F91"/>
      <w:kern w:val="0"/>
      <w:sz w:val="28"/>
      <w:szCs w:val="28"/>
    </w:rPr>
  </w:style>
  <w:style w:type="character" w:customStyle="1" w:styleId="citation">
    <w:name w:val="citation"/>
    <w:rsid w:val="009920CE"/>
  </w:style>
  <w:style w:type="character" w:customStyle="1" w:styleId="18">
    <w:name w:val="Знак Знак18"/>
    <w:rsid w:val="009920CE"/>
    <w:rPr>
      <w:rFonts w:ascii="Arial" w:hAnsi="Arial" w:cs="Arial"/>
      <w:b/>
      <w:bCs/>
      <w:kern w:val="32"/>
      <w:sz w:val="32"/>
      <w:szCs w:val="32"/>
      <w:lang w:val="ru-RU" w:eastAsia="ru-RU" w:bidi="ar-SA"/>
    </w:rPr>
  </w:style>
  <w:style w:type="character" w:customStyle="1" w:styleId="author4">
    <w:name w:val="author4"/>
    <w:basedOn w:val="a1"/>
    <w:rsid w:val="00AB3869"/>
  </w:style>
  <w:style w:type="character" w:customStyle="1" w:styleId="author-name">
    <w:name w:val="author-name"/>
    <w:basedOn w:val="a1"/>
    <w:rsid w:val="00AB3869"/>
  </w:style>
  <w:style w:type="character" w:customStyle="1" w:styleId="sr-only1">
    <w:name w:val="sr-only1"/>
    <w:rsid w:val="00AB3869"/>
    <w:rPr>
      <w:bdr w:val="none" w:sz="0" w:space="0" w:color="auto" w:frame="1"/>
    </w:rPr>
  </w:style>
  <w:style w:type="character" w:customStyle="1" w:styleId="size-m">
    <w:name w:val="size-m"/>
    <w:rsid w:val="00AB3869"/>
    <w:rPr>
      <w:sz w:val="26"/>
      <w:szCs w:val="26"/>
    </w:rPr>
  </w:style>
  <w:style w:type="character" w:customStyle="1" w:styleId="size-xl">
    <w:name w:val="size-xl"/>
    <w:rsid w:val="00AB3869"/>
    <w:rPr>
      <w:sz w:val="40"/>
      <w:szCs w:val="40"/>
    </w:rPr>
  </w:style>
  <w:style w:type="character" w:customStyle="1" w:styleId="authors-info">
    <w:name w:val="authors-info"/>
    <w:basedOn w:val="a1"/>
    <w:rsid w:val="00AB3869"/>
  </w:style>
  <w:style w:type="character" w:customStyle="1" w:styleId="ng-scope">
    <w:name w:val="ng-scope"/>
    <w:basedOn w:val="a1"/>
    <w:rsid w:val="00AB3869"/>
  </w:style>
  <w:style w:type="character" w:customStyle="1" w:styleId="ng-binding">
    <w:name w:val="ng-binding"/>
    <w:basedOn w:val="a1"/>
    <w:rsid w:val="00AB3869"/>
  </w:style>
  <w:style w:type="character" w:customStyle="1" w:styleId="addmd1">
    <w:name w:val="addmd1"/>
    <w:rsid w:val="00AB3869"/>
    <w:rPr>
      <w:sz w:val="20"/>
      <w:szCs w:val="20"/>
    </w:rPr>
  </w:style>
  <w:style w:type="character" w:customStyle="1" w:styleId="extended-textshort">
    <w:name w:val="extended-text__short"/>
    <w:basedOn w:val="a1"/>
    <w:rsid w:val="00F67180"/>
  </w:style>
  <w:style w:type="character" w:customStyle="1" w:styleId="hl">
    <w:name w:val="hl"/>
    <w:basedOn w:val="a1"/>
    <w:rsid w:val="00822D77"/>
  </w:style>
  <w:style w:type="character" w:customStyle="1" w:styleId="notranslate">
    <w:name w:val="notranslate"/>
    <w:basedOn w:val="a1"/>
    <w:rsid w:val="008C3641"/>
  </w:style>
  <w:style w:type="paragraph" w:customStyle="1" w:styleId="text">
    <w:name w:val="text"/>
    <w:basedOn w:val="a0"/>
    <w:semiHidden/>
    <w:rsid w:val="0064408F"/>
    <w:pPr>
      <w:spacing w:before="100" w:beforeAutospacing="1" w:after="100" w:afterAutospacing="1"/>
      <w:jc w:val="both"/>
    </w:pPr>
    <w:rPr>
      <w:rFonts w:ascii="Verdana" w:hAnsi="Verdana"/>
      <w:sz w:val="18"/>
      <w:szCs w:val="18"/>
    </w:rPr>
  </w:style>
  <w:style w:type="paragraph" w:customStyle="1" w:styleId="15">
    <w:name w:val="Без интервала1"/>
    <w:rsid w:val="00862499"/>
    <w:rPr>
      <w:rFonts w:ascii="Calibri" w:hAnsi="Calibri"/>
      <w:sz w:val="22"/>
      <w:szCs w:val="22"/>
    </w:rPr>
  </w:style>
  <w:style w:type="character" w:customStyle="1" w:styleId="bluita">
    <w:name w:val="bluita"/>
    <w:basedOn w:val="a1"/>
    <w:rsid w:val="00116085"/>
  </w:style>
  <w:style w:type="character" w:customStyle="1" w:styleId="caps">
    <w:name w:val="caps"/>
    <w:basedOn w:val="a1"/>
    <w:rsid w:val="00116085"/>
  </w:style>
  <w:style w:type="character" w:customStyle="1" w:styleId="hithilite">
    <w:name w:val="hithilite"/>
    <w:basedOn w:val="a1"/>
    <w:rsid w:val="00EB3E0B"/>
  </w:style>
  <w:style w:type="character" w:customStyle="1" w:styleId="label">
    <w:name w:val="label"/>
    <w:basedOn w:val="a1"/>
    <w:rsid w:val="00EB3E0B"/>
  </w:style>
  <w:style w:type="character" w:customStyle="1" w:styleId="databold">
    <w:name w:val="data_bold"/>
    <w:basedOn w:val="a1"/>
    <w:rsid w:val="00EB3E0B"/>
  </w:style>
  <w:style w:type="character" w:customStyle="1" w:styleId="astmd">
    <w:name w:val="astmd"/>
    <w:basedOn w:val="a1"/>
    <w:rsid w:val="00BE7404"/>
  </w:style>
  <w:style w:type="character" w:customStyle="1" w:styleId="frlabel">
    <w:name w:val="fr_label"/>
    <w:basedOn w:val="a1"/>
    <w:rsid w:val="00984271"/>
  </w:style>
  <w:style w:type="character" w:customStyle="1" w:styleId="tlid-translation">
    <w:name w:val="tlid-translation"/>
    <w:rsid w:val="00646A5A"/>
  </w:style>
  <w:style w:type="character" w:customStyle="1" w:styleId="jlqj4b">
    <w:name w:val="jlqj4b"/>
    <w:rsid w:val="00646A5A"/>
  </w:style>
  <w:style w:type="paragraph" w:styleId="HTML">
    <w:name w:val="HTML Preformatted"/>
    <w:basedOn w:val="a0"/>
    <w:link w:val="HTML0"/>
    <w:uiPriority w:val="99"/>
    <w:unhideWhenUsed/>
    <w:rsid w:val="00646A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link w:val="HTML"/>
    <w:uiPriority w:val="99"/>
    <w:rsid w:val="00646A5A"/>
    <w:rPr>
      <w:rFonts w:ascii="Courier New" w:hAnsi="Courier New" w:cs="Courier New"/>
    </w:rPr>
  </w:style>
  <w:style w:type="paragraph" w:styleId="afa">
    <w:name w:val="No Spacing"/>
    <w:uiPriority w:val="1"/>
    <w:qFormat/>
    <w:rsid w:val="00B14682"/>
    <w:rPr>
      <w:rFonts w:ascii="Calibri" w:eastAsia="Calibri" w:hAnsi="Calibri"/>
      <w:sz w:val="22"/>
      <w:szCs w:val="22"/>
      <w:lang w:eastAsia="en-US"/>
    </w:rPr>
  </w:style>
  <w:style w:type="paragraph" w:customStyle="1" w:styleId="TableParagraph">
    <w:name w:val="Table Paragraph"/>
    <w:basedOn w:val="a0"/>
    <w:uiPriority w:val="1"/>
    <w:qFormat/>
    <w:rsid w:val="00B14682"/>
    <w:pPr>
      <w:widowControl w:val="0"/>
      <w:autoSpaceDE w:val="0"/>
      <w:autoSpaceDN w:val="0"/>
    </w:pPr>
    <w:rPr>
      <w:rFonts w:eastAsia="Calibri"/>
      <w:sz w:val="22"/>
      <w:szCs w:val="22"/>
    </w:rPr>
  </w:style>
  <w:style w:type="character" w:styleId="afb">
    <w:name w:val="Placeholder Text"/>
    <w:uiPriority w:val="99"/>
    <w:semiHidden/>
    <w:rsid w:val="00B14682"/>
    <w:rPr>
      <w:color w:val="808080"/>
    </w:rPr>
  </w:style>
  <w:style w:type="character" w:customStyle="1" w:styleId="u-visually-hidden">
    <w:name w:val="u-visually-hidden"/>
    <w:rsid w:val="00BD3444"/>
  </w:style>
  <w:style w:type="character" w:customStyle="1" w:styleId="y2iqfc">
    <w:name w:val="y2iqfc"/>
    <w:rsid w:val="00BD3444"/>
  </w:style>
  <w:style w:type="paragraph" w:customStyle="1" w:styleId="125">
    <w:name w:val="Стиль По ширине Первая строка:  125 см Междустр.интервал:  множи..."/>
    <w:basedOn w:val="a0"/>
    <w:rsid w:val="00AE2A0B"/>
    <w:pPr>
      <w:widowControl w:val="0"/>
      <w:shd w:val="clear" w:color="auto" w:fill="FFFFFF"/>
      <w:autoSpaceDE w:val="0"/>
      <w:autoSpaceDN w:val="0"/>
      <w:adjustRightInd w:val="0"/>
      <w:spacing w:line="312" w:lineRule="auto"/>
      <w:ind w:firstLine="709"/>
      <w:jc w:val="both"/>
    </w:pPr>
    <w:rPr>
      <w:sz w:val="28"/>
      <w:szCs w:val="20"/>
    </w:rPr>
  </w:style>
  <w:style w:type="paragraph" w:customStyle="1" w:styleId="120">
    <w:name w:val="Основной12"/>
    <w:basedOn w:val="a0"/>
    <w:rsid w:val="00AE2A0B"/>
    <w:pPr>
      <w:spacing w:after="120"/>
      <w:ind w:firstLine="709"/>
      <w:jc w:val="both"/>
    </w:pPr>
    <w:rPr>
      <w:szCs w:val="20"/>
    </w:rPr>
  </w:style>
  <w:style w:type="character" w:customStyle="1" w:styleId="Bodytext2Georgia75ptItalic">
    <w:name w:val="Body text (2) + Georgia;7.5 pt;Italic"/>
    <w:rsid w:val="00AE2A0B"/>
    <w:rPr>
      <w:rFonts w:ascii="Georgia" w:eastAsia="Georgia" w:hAnsi="Georgia" w:cs="Georgia"/>
      <w:b w:val="0"/>
      <w:bCs w:val="0"/>
      <w:i/>
      <w:iCs/>
      <w:smallCaps w:val="0"/>
      <w:strike w:val="0"/>
      <w:color w:val="000000"/>
      <w:spacing w:val="0"/>
      <w:w w:val="100"/>
      <w:position w:val="0"/>
      <w:sz w:val="15"/>
      <w:szCs w:val="15"/>
      <w:u w:val="none"/>
      <w:shd w:val="clear" w:color="auto" w:fill="FFFFFF"/>
      <w:lang w:val="ru-RU" w:eastAsia="ru-RU" w:bidi="ru-RU"/>
    </w:rPr>
  </w:style>
  <w:style w:type="character" w:customStyle="1" w:styleId="Heading1">
    <w:name w:val="Heading #1_"/>
    <w:link w:val="Heading10"/>
    <w:rsid w:val="00AE2A0B"/>
    <w:rPr>
      <w:rFonts w:ascii="Arial" w:eastAsia="Arial" w:hAnsi="Arial" w:cs="Arial"/>
      <w:shd w:val="clear" w:color="auto" w:fill="FFFFFF"/>
    </w:rPr>
  </w:style>
  <w:style w:type="paragraph" w:customStyle="1" w:styleId="Heading10">
    <w:name w:val="Heading #1"/>
    <w:basedOn w:val="a0"/>
    <w:link w:val="Heading1"/>
    <w:rsid w:val="00AE2A0B"/>
    <w:pPr>
      <w:widowControl w:val="0"/>
      <w:shd w:val="clear" w:color="auto" w:fill="FFFFFF"/>
      <w:spacing w:line="233" w:lineRule="exact"/>
      <w:jc w:val="both"/>
      <w:outlineLvl w:val="0"/>
    </w:pPr>
    <w:rPr>
      <w:rFonts w:ascii="Arial" w:eastAsia="Arial" w:hAnsi="Arial" w:cs="Arial"/>
      <w:sz w:val="20"/>
      <w:szCs w:val="20"/>
    </w:rPr>
  </w:style>
  <w:style w:type="character" w:customStyle="1" w:styleId="extended-textfull">
    <w:name w:val="extended-text__full"/>
    <w:rsid w:val="00E4718E"/>
  </w:style>
  <w:style w:type="paragraph" w:customStyle="1" w:styleId="16">
    <w:name w:val="Обычный1"/>
    <w:rsid w:val="005E4932"/>
    <w:rPr>
      <w:rFonts w:ascii="Calibri" w:eastAsia="Calibri" w:hAnsi="Calibri" w:cs="Calibri"/>
    </w:rPr>
  </w:style>
  <w:style w:type="character" w:customStyle="1" w:styleId="fontstyle01">
    <w:name w:val="fontstyle01"/>
    <w:basedOn w:val="a1"/>
    <w:rsid w:val="00B26CFF"/>
    <w:rPr>
      <w:rFonts w:ascii="f1yd0i68-d7x-fdq-1rz18s37l2pwg" w:hAnsi="f1yd0i68-d7x-fdq-1rz18s37l2pwg" w:hint="default"/>
      <w:b w:val="0"/>
      <w:bCs w:val="0"/>
      <w:i w:val="0"/>
      <w:iCs w:val="0"/>
      <w:color w:val="2E4453"/>
      <w:sz w:val="26"/>
      <w:szCs w:val="26"/>
    </w:rPr>
  </w:style>
  <w:style w:type="character" w:customStyle="1" w:styleId="fontstyle21">
    <w:name w:val="fontstyle21"/>
    <w:basedOn w:val="a1"/>
    <w:rsid w:val="00563B4F"/>
    <w:rPr>
      <w:rFonts w:ascii="NirmalaUI" w:hAnsi="NirmalaUI" w:hint="default"/>
      <w:b w:val="0"/>
      <w:bCs w:val="0"/>
      <w:i w:val="0"/>
      <w:iCs w:val="0"/>
      <w:color w:val="FFFFFF"/>
      <w:sz w:val="2"/>
      <w:szCs w:val="2"/>
    </w:rPr>
  </w:style>
  <w:style w:type="character" w:customStyle="1" w:styleId="fontstyle31">
    <w:name w:val="fontstyle31"/>
    <w:basedOn w:val="a1"/>
    <w:rsid w:val="00563B4F"/>
    <w:rPr>
      <w:rFonts w:ascii="Calibri" w:hAnsi="Calibri" w:cs="Calibri" w:hint="default"/>
      <w:b w:val="0"/>
      <w:bCs w:val="0"/>
      <w:i w:val="0"/>
      <w:iCs w:val="0"/>
      <w:color w:val="FFFFFF"/>
      <w:sz w:val="2"/>
      <w:szCs w:val="2"/>
    </w:rPr>
  </w:style>
  <w:style w:type="paragraph" w:styleId="afc">
    <w:name w:val="Subtitle"/>
    <w:basedOn w:val="a0"/>
    <w:next w:val="a0"/>
    <w:link w:val="afd"/>
    <w:qFormat/>
    <w:rsid w:val="00BF64B7"/>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d">
    <w:name w:val="Подзаголовок Знак"/>
    <w:basedOn w:val="a1"/>
    <w:link w:val="afc"/>
    <w:rsid w:val="00BF64B7"/>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18533">
      <w:bodyDiv w:val="1"/>
      <w:marLeft w:val="0"/>
      <w:marRight w:val="0"/>
      <w:marTop w:val="0"/>
      <w:marBottom w:val="0"/>
      <w:divBdr>
        <w:top w:val="none" w:sz="0" w:space="0" w:color="auto"/>
        <w:left w:val="none" w:sz="0" w:space="0" w:color="auto"/>
        <w:bottom w:val="none" w:sz="0" w:space="0" w:color="auto"/>
        <w:right w:val="none" w:sz="0" w:space="0" w:color="auto"/>
      </w:divBdr>
    </w:div>
    <w:div w:id="19933705">
      <w:bodyDiv w:val="1"/>
      <w:marLeft w:val="0"/>
      <w:marRight w:val="0"/>
      <w:marTop w:val="0"/>
      <w:marBottom w:val="0"/>
      <w:divBdr>
        <w:top w:val="none" w:sz="0" w:space="0" w:color="auto"/>
        <w:left w:val="none" w:sz="0" w:space="0" w:color="auto"/>
        <w:bottom w:val="none" w:sz="0" w:space="0" w:color="auto"/>
        <w:right w:val="none" w:sz="0" w:space="0" w:color="auto"/>
      </w:divBdr>
    </w:div>
    <w:div w:id="28190374">
      <w:bodyDiv w:val="1"/>
      <w:marLeft w:val="0"/>
      <w:marRight w:val="0"/>
      <w:marTop w:val="0"/>
      <w:marBottom w:val="0"/>
      <w:divBdr>
        <w:top w:val="none" w:sz="0" w:space="0" w:color="auto"/>
        <w:left w:val="none" w:sz="0" w:space="0" w:color="auto"/>
        <w:bottom w:val="none" w:sz="0" w:space="0" w:color="auto"/>
        <w:right w:val="none" w:sz="0" w:space="0" w:color="auto"/>
      </w:divBdr>
    </w:div>
    <w:div w:id="48771073">
      <w:bodyDiv w:val="1"/>
      <w:marLeft w:val="0"/>
      <w:marRight w:val="0"/>
      <w:marTop w:val="0"/>
      <w:marBottom w:val="0"/>
      <w:divBdr>
        <w:top w:val="none" w:sz="0" w:space="0" w:color="auto"/>
        <w:left w:val="none" w:sz="0" w:space="0" w:color="auto"/>
        <w:bottom w:val="none" w:sz="0" w:space="0" w:color="auto"/>
        <w:right w:val="none" w:sz="0" w:space="0" w:color="auto"/>
      </w:divBdr>
      <w:divsChild>
        <w:div w:id="468667194">
          <w:marLeft w:val="0"/>
          <w:marRight w:val="0"/>
          <w:marTop w:val="0"/>
          <w:marBottom w:val="0"/>
          <w:divBdr>
            <w:top w:val="none" w:sz="0" w:space="0" w:color="auto"/>
            <w:left w:val="none" w:sz="0" w:space="0" w:color="auto"/>
            <w:bottom w:val="none" w:sz="0" w:space="0" w:color="auto"/>
            <w:right w:val="none" w:sz="0" w:space="0" w:color="auto"/>
          </w:divBdr>
        </w:div>
      </w:divsChild>
    </w:div>
    <w:div w:id="56903450">
      <w:bodyDiv w:val="1"/>
      <w:marLeft w:val="0"/>
      <w:marRight w:val="0"/>
      <w:marTop w:val="0"/>
      <w:marBottom w:val="0"/>
      <w:divBdr>
        <w:top w:val="none" w:sz="0" w:space="0" w:color="auto"/>
        <w:left w:val="none" w:sz="0" w:space="0" w:color="auto"/>
        <w:bottom w:val="none" w:sz="0" w:space="0" w:color="auto"/>
        <w:right w:val="none" w:sz="0" w:space="0" w:color="auto"/>
      </w:divBdr>
      <w:divsChild>
        <w:div w:id="1281909874">
          <w:marLeft w:val="0"/>
          <w:marRight w:val="0"/>
          <w:marTop w:val="0"/>
          <w:marBottom w:val="0"/>
          <w:divBdr>
            <w:top w:val="none" w:sz="0" w:space="0" w:color="auto"/>
            <w:left w:val="none" w:sz="0" w:space="0" w:color="auto"/>
            <w:bottom w:val="none" w:sz="0" w:space="0" w:color="auto"/>
            <w:right w:val="none" w:sz="0" w:space="0" w:color="auto"/>
          </w:divBdr>
        </w:div>
      </w:divsChild>
    </w:div>
    <w:div w:id="81027767">
      <w:bodyDiv w:val="1"/>
      <w:marLeft w:val="0"/>
      <w:marRight w:val="0"/>
      <w:marTop w:val="0"/>
      <w:marBottom w:val="0"/>
      <w:divBdr>
        <w:top w:val="none" w:sz="0" w:space="0" w:color="auto"/>
        <w:left w:val="none" w:sz="0" w:space="0" w:color="auto"/>
        <w:bottom w:val="none" w:sz="0" w:space="0" w:color="auto"/>
        <w:right w:val="none" w:sz="0" w:space="0" w:color="auto"/>
      </w:divBdr>
    </w:div>
    <w:div w:id="86925209">
      <w:bodyDiv w:val="1"/>
      <w:marLeft w:val="0"/>
      <w:marRight w:val="0"/>
      <w:marTop w:val="0"/>
      <w:marBottom w:val="0"/>
      <w:divBdr>
        <w:top w:val="none" w:sz="0" w:space="0" w:color="auto"/>
        <w:left w:val="none" w:sz="0" w:space="0" w:color="auto"/>
        <w:bottom w:val="none" w:sz="0" w:space="0" w:color="auto"/>
        <w:right w:val="none" w:sz="0" w:space="0" w:color="auto"/>
      </w:divBdr>
    </w:div>
    <w:div w:id="94372426">
      <w:bodyDiv w:val="1"/>
      <w:marLeft w:val="0"/>
      <w:marRight w:val="0"/>
      <w:marTop w:val="0"/>
      <w:marBottom w:val="0"/>
      <w:divBdr>
        <w:top w:val="none" w:sz="0" w:space="0" w:color="auto"/>
        <w:left w:val="none" w:sz="0" w:space="0" w:color="auto"/>
        <w:bottom w:val="none" w:sz="0" w:space="0" w:color="auto"/>
        <w:right w:val="none" w:sz="0" w:space="0" w:color="auto"/>
      </w:divBdr>
      <w:divsChild>
        <w:div w:id="108166656">
          <w:marLeft w:val="0"/>
          <w:marRight w:val="0"/>
          <w:marTop w:val="0"/>
          <w:marBottom w:val="0"/>
          <w:divBdr>
            <w:top w:val="none" w:sz="0" w:space="0" w:color="auto"/>
            <w:left w:val="none" w:sz="0" w:space="0" w:color="auto"/>
            <w:bottom w:val="none" w:sz="0" w:space="0" w:color="auto"/>
            <w:right w:val="none" w:sz="0" w:space="0" w:color="auto"/>
          </w:divBdr>
        </w:div>
        <w:div w:id="138421541">
          <w:marLeft w:val="0"/>
          <w:marRight w:val="0"/>
          <w:marTop w:val="0"/>
          <w:marBottom w:val="0"/>
          <w:divBdr>
            <w:top w:val="none" w:sz="0" w:space="0" w:color="auto"/>
            <w:left w:val="none" w:sz="0" w:space="0" w:color="auto"/>
            <w:bottom w:val="none" w:sz="0" w:space="0" w:color="auto"/>
            <w:right w:val="none" w:sz="0" w:space="0" w:color="auto"/>
          </w:divBdr>
        </w:div>
        <w:div w:id="239759031">
          <w:marLeft w:val="0"/>
          <w:marRight w:val="0"/>
          <w:marTop w:val="0"/>
          <w:marBottom w:val="0"/>
          <w:divBdr>
            <w:top w:val="none" w:sz="0" w:space="0" w:color="auto"/>
            <w:left w:val="none" w:sz="0" w:space="0" w:color="auto"/>
            <w:bottom w:val="none" w:sz="0" w:space="0" w:color="auto"/>
            <w:right w:val="none" w:sz="0" w:space="0" w:color="auto"/>
          </w:divBdr>
        </w:div>
        <w:div w:id="280115583">
          <w:marLeft w:val="0"/>
          <w:marRight w:val="0"/>
          <w:marTop w:val="0"/>
          <w:marBottom w:val="0"/>
          <w:divBdr>
            <w:top w:val="none" w:sz="0" w:space="0" w:color="auto"/>
            <w:left w:val="none" w:sz="0" w:space="0" w:color="auto"/>
            <w:bottom w:val="none" w:sz="0" w:space="0" w:color="auto"/>
            <w:right w:val="none" w:sz="0" w:space="0" w:color="auto"/>
          </w:divBdr>
        </w:div>
        <w:div w:id="308245500">
          <w:marLeft w:val="0"/>
          <w:marRight w:val="0"/>
          <w:marTop w:val="0"/>
          <w:marBottom w:val="0"/>
          <w:divBdr>
            <w:top w:val="none" w:sz="0" w:space="0" w:color="auto"/>
            <w:left w:val="none" w:sz="0" w:space="0" w:color="auto"/>
            <w:bottom w:val="none" w:sz="0" w:space="0" w:color="auto"/>
            <w:right w:val="none" w:sz="0" w:space="0" w:color="auto"/>
          </w:divBdr>
        </w:div>
        <w:div w:id="323775354">
          <w:marLeft w:val="0"/>
          <w:marRight w:val="0"/>
          <w:marTop w:val="0"/>
          <w:marBottom w:val="0"/>
          <w:divBdr>
            <w:top w:val="none" w:sz="0" w:space="0" w:color="auto"/>
            <w:left w:val="none" w:sz="0" w:space="0" w:color="auto"/>
            <w:bottom w:val="none" w:sz="0" w:space="0" w:color="auto"/>
            <w:right w:val="none" w:sz="0" w:space="0" w:color="auto"/>
          </w:divBdr>
        </w:div>
        <w:div w:id="347801352">
          <w:marLeft w:val="0"/>
          <w:marRight w:val="0"/>
          <w:marTop w:val="0"/>
          <w:marBottom w:val="0"/>
          <w:divBdr>
            <w:top w:val="none" w:sz="0" w:space="0" w:color="auto"/>
            <w:left w:val="none" w:sz="0" w:space="0" w:color="auto"/>
            <w:bottom w:val="none" w:sz="0" w:space="0" w:color="auto"/>
            <w:right w:val="none" w:sz="0" w:space="0" w:color="auto"/>
          </w:divBdr>
        </w:div>
        <w:div w:id="355277911">
          <w:marLeft w:val="0"/>
          <w:marRight w:val="0"/>
          <w:marTop w:val="0"/>
          <w:marBottom w:val="0"/>
          <w:divBdr>
            <w:top w:val="none" w:sz="0" w:space="0" w:color="auto"/>
            <w:left w:val="none" w:sz="0" w:space="0" w:color="auto"/>
            <w:bottom w:val="none" w:sz="0" w:space="0" w:color="auto"/>
            <w:right w:val="none" w:sz="0" w:space="0" w:color="auto"/>
          </w:divBdr>
        </w:div>
        <w:div w:id="485055236">
          <w:marLeft w:val="0"/>
          <w:marRight w:val="0"/>
          <w:marTop w:val="0"/>
          <w:marBottom w:val="0"/>
          <w:divBdr>
            <w:top w:val="none" w:sz="0" w:space="0" w:color="auto"/>
            <w:left w:val="none" w:sz="0" w:space="0" w:color="auto"/>
            <w:bottom w:val="none" w:sz="0" w:space="0" w:color="auto"/>
            <w:right w:val="none" w:sz="0" w:space="0" w:color="auto"/>
          </w:divBdr>
        </w:div>
        <w:div w:id="752320214">
          <w:marLeft w:val="0"/>
          <w:marRight w:val="0"/>
          <w:marTop w:val="0"/>
          <w:marBottom w:val="0"/>
          <w:divBdr>
            <w:top w:val="none" w:sz="0" w:space="0" w:color="auto"/>
            <w:left w:val="none" w:sz="0" w:space="0" w:color="auto"/>
            <w:bottom w:val="none" w:sz="0" w:space="0" w:color="auto"/>
            <w:right w:val="none" w:sz="0" w:space="0" w:color="auto"/>
          </w:divBdr>
        </w:div>
        <w:div w:id="899097246">
          <w:marLeft w:val="0"/>
          <w:marRight w:val="0"/>
          <w:marTop w:val="0"/>
          <w:marBottom w:val="0"/>
          <w:divBdr>
            <w:top w:val="none" w:sz="0" w:space="0" w:color="auto"/>
            <w:left w:val="none" w:sz="0" w:space="0" w:color="auto"/>
            <w:bottom w:val="none" w:sz="0" w:space="0" w:color="auto"/>
            <w:right w:val="none" w:sz="0" w:space="0" w:color="auto"/>
          </w:divBdr>
        </w:div>
        <w:div w:id="989792223">
          <w:marLeft w:val="0"/>
          <w:marRight w:val="0"/>
          <w:marTop w:val="0"/>
          <w:marBottom w:val="0"/>
          <w:divBdr>
            <w:top w:val="none" w:sz="0" w:space="0" w:color="auto"/>
            <w:left w:val="none" w:sz="0" w:space="0" w:color="auto"/>
            <w:bottom w:val="none" w:sz="0" w:space="0" w:color="auto"/>
            <w:right w:val="none" w:sz="0" w:space="0" w:color="auto"/>
          </w:divBdr>
        </w:div>
        <w:div w:id="1212771759">
          <w:marLeft w:val="0"/>
          <w:marRight w:val="0"/>
          <w:marTop w:val="0"/>
          <w:marBottom w:val="0"/>
          <w:divBdr>
            <w:top w:val="none" w:sz="0" w:space="0" w:color="auto"/>
            <w:left w:val="none" w:sz="0" w:space="0" w:color="auto"/>
            <w:bottom w:val="none" w:sz="0" w:space="0" w:color="auto"/>
            <w:right w:val="none" w:sz="0" w:space="0" w:color="auto"/>
          </w:divBdr>
        </w:div>
        <w:div w:id="1259867482">
          <w:marLeft w:val="0"/>
          <w:marRight w:val="0"/>
          <w:marTop w:val="0"/>
          <w:marBottom w:val="0"/>
          <w:divBdr>
            <w:top w:val="none" w:sz="0" w:space="0" w:color="auto"/>
            <w:left w:val="none" w:sz="0" w:space="0" w:color="auto"/>
            <w:bottom w:val="none" w:sz="0" w:space="0" w:color="auto"/>
            <w:right w:val="none" w:sz="0" w:space="0" w:color="auto"/>
          </w:divBdr>
        </w:div>
        <w:div w:id="1322274156">
          <w:marLeft w:val="0"/>
          <w:marRight w:val="0"/>
          <w:marTop w:val="0"/>
          <w:marBottom w:val="0"/>
          <w:divBdr>
            <w:top w:val="none" w:sz="0" w:space="0" w:color="auto"/>
            <w:left w:val="none" w:sz="0" w:space="0" w:color="auto"/>
            <w:bottom w:val="none" w:sz="0" w:space="0" w:color="auto"/>
            <w:right w:val="none" w:sz="0" w:space="0" w:color="auto"/>
          </w:divBdr>
        </w:div>
        <w:div w:id="1350377980">
          <w:marLeft w:val="0"/>
          <w:marRight w:val="0"/>
          <w:marTop w:val="0"/>
          <w:marBottom w:val="0"/>
          <w:divBdr>
            <w:top w:val="none" w:sz="0" w:space="0" w:color="auto"/>
            <w:left w:val="none" w:sz="0" w:space="0" w:color="auto"/>
            <w:bottom w:val="none" w:sz="0" w:space="0" w:color="auto"/>
            <w:right w:val="none" w:sz="0" w:space="0" w:color="auto"/>
          </w:divBdr>
        </w:div>
        <w:div w:id="1415779206">
          <w:marLeft w:val="0"/>
          <w:marRight w:val="0"/>
          <w:marTop w:val="0"/>
          <w:marBottom w:val="0"/>
          <w:divBdr>
            <w:top w:val="none" w:sz="0" w:space="0" w:color="auto"/>
            <w:left w:val="none" w:sz="0" w:space="0" w:color="auto"/>
            <w:bottom w:val="none" w:sz="0" w:space="0" w:color="auto"/>
            <w:right w:val="none" w:sz="0" w:space="0" w:color="auto"/>
          </w:divBdr>
        </w:div>
        <w:div w:id="1425954269">
          <w:marLeft w:val="0"/>
          <w:marRight w:val="0"/>
          <w:marTop w:val="0"/>
          <w:marBottom w:val="0"/>
          <w:divBdr>
            <w:top w:val="none" w:sz="0" w:space="0" w:color="auto"/>
            <w:left w:val="none" w:sz="0" w:space="0" w:color="auto"/>
            <w:bottom w:val="none" w:sz="0" w:space="0" w:color="auto"/>
            <w:right w:val="none" w:sz="0" w:space="0" w:color="auto"/>
          </w:divBdr>
        </w:div>
        <w:div w:id="1505588396">
          <w:marLeft w:val="0"/>
          <w:marRight w:val="0"/>
          <w:marTop w:val="0"/>
          <w:marBottom w:val="0"/>
          <w:divBdr>
            <w:top w:val="none" w:sz="0" w:space="0" w:color="auto"/>
            <w:left w:val="none" w:sz="0" w:space="0" w:color="auto"/>
            <w:bottom w:val="none" w:sz="0" w:space="0" w:color="auto"/>
            <w:right w:val="none" w:sz="0" w:space="0" w:color="auto"/>
          </w:divBdr>
        </w:div>
        <w:div w:id="1624069780">
          <w:marLeft w:val="0"/>
          <w:marRight w:val="0"/>
          <w:marTop w:val="0"/>
          <w:marBottom w:val="0"/>
          <w:divBdr>
            <w:top w:val="none" w:sz="0" w:space="0" w:color="auto"/>
            <w:left w:val="none" w:sz="0" w:space="0" w:color="auto"/>
            <w:bottom w:val="none" w:sz="0" w:space="0" w:color="auto"/>
            <w:right w:val="none" w:sz="0" w:space="0" w:color="auto"/>
          </w:divBdr>
        </w:div>
      </w:divsChild>
    </w:div>
    <w:div w:id="109403049">
      <w:bodyDiv w:val="1"/>
      <w:marLeft w:val="0"/>
      <w:marRight w:val="0"/>
      <w:marTop w:val="0"/>
      <w:marBottom w:val="0"/>
      <w:divBdr>
        <w:top w:val="none" w:sz="0" w:space="0" w:color="auto"/>
        <w:left w:val="none" w:sz="0" w:space="0" w:color="auto"/>
        <w:bottom w:val="none" w:sz="0" w:space="0" w:color="auto"/>
        <w:right w:val="none" w:sz="0" w:space="0" w:color="auto"/>
      </w:divBdr>
      <w:divsChild>
        <w:div w:id="316300541">
          <w:marLeft w:val="0"/>
          <w:marRight w:val="0"/>
          <w:marTop w:val="0"/>
          <w:marBottom w:val="0"/>
          <w:divBdr>
            <w:top w:val="none" w:sz="0" w:space="0" w:color="auto"/>
            <w:left w:val="none" w:sz="0" w:space="0" w:color="auto"/>
            <w:bottom w:val="none" w:sz="0" w:space="0" w:color="auto"/>
            <w:right w:val="none" w:sz="0" w:space="0" w:color="auto"/>
          </w:divBdr>
        </w:div>
      </w:divsChild>
    </w:div>
    <w:div w:id="126506616">
      <w:bodyDiv w:val="1"/>
      <w:marLeft w:val="0"/>
      <w:marRight w:val="0"/>
      <w:marTop w:val="0"/>
      <w:marBottom w:val="0"/>
      <w:divBdr>
        <w:top w:val="none" w:sz="0" w:space="0" w:color="auto"/>
        <w:left w:val="none" w:sz="0" w:space="0" w:color="auto"/>
        <w:bottom w:val="none" w:sz="0" w:space="0" w:color="auto"/>
        <w:right w:val="none" w:sz="0" w:space="0" w:color="auto"/>
      </w:divBdr>
    </w:div>
    <w:div w:id="151868870">
      <w:bodyDiv w:val="1"/>
      <w:marLeft w:val="0"/>
      <w:marRight w:val="0"/>
      <w:marTop w:val="0"/>
      <w:marBottom w:val="0"/>
      <w:divBdr>
        <w:top w:val="none" w:sz="0" w:space="0" w:color="auto"/>
        <w:left w:val="none" w:sz="0" w:space="0" w:color="auto"/>
        <w:bottom w:val="none" w:sz="0" w:space="0" w:color="auto"/>
        <w:right w:val="none" w:sz="0" w:space="0" w:color="auto"/>
      </w:divBdr>
    </w:div>
    <w:div w:id="199436244">
      <w:bodyDiv w:val="1"/>
      <w:marLeft w:val="0"/>
      <w:marRight w:val="0"/>
      <w:marTop w:val="0"/>
      <w:marBottom w:val="0"/>
      <w:divBdr>
        <w:top w:val="none" w:sz="0" w:space="0" w:color="auto"/>
        <w:left w:val="none" w:sz="0" w:space="0" w:color="auto"/>
        <w:bottom w:val="none" w:sz="0" w:space="0" w:color="auto"/>
        <w:right w:val="none" w:sz="0" w:space="0" w:color="auto"/>
      </w:divBdr>
    </w:div>
    <w:div w:id="211577379">
      <w:bodyDiv w:val="1"/>
      <w:marLeft w:val="0"/>
      <w:marRight w:val="0"/>
      <w:marTop w:val="0"/>
      <w:marBottom w:val="0"/>
      <w:divBdr>
        <w:top w:val="none" w:sz="0" w:space="0" w:color="auto"/>
        <w:left w:val="none" w:sz="0" w:space="0" w:color="auto"/>
        <w:bottom w:val="none" w:sz="0" w:space="0" w:color="auto"/>
        <w:right w:val="none" w:sz="0" w:space="0" w:color="auto"/>
      </w:divBdr>
    </w:div>
    <w:div w:id="218248795">
      <w:bodyDiv w:val="1"/>
      <w:marLeft w:val="0"/>
      <w:marRight w:val="0"/>
      <w:marTop w:val="0"/>
      <w:marBottom w:val="0"/>
      <w:divBdr>
        <w:top w:val="none" w:sz="0" w:space="0" w:color="auto"/>
        <w:left w:val="none" w:sz="0" w:space="0" w:color="auto"/>
        <w:bottom w:val="none" w:sz="0" w:space="0" w:color="auto"/>
        <w:right w:val="none" w:sz="0" w:space="0" w:color="auto"/>
      </w:divBdr>
      <w:divsChild>
        <w:div w:id="283074630">
          <w:marLeft w:val="0"/>
          <w:marRight w:val="0"/>
          <w:marTop w:val="0"/>
          <w:marBottom w:val="0"/>
          <w:divBdr>
            <w:top w:val="none" w:sz="0" w:space="0" w:color="auto"/>
            <w:left w:val="none" w:sz="0" w:space="0" w:color="auto"/>
            <w:bottom w:val="none" w:sz="0" w:space="0" w:color="auto"/>
            <w:right w:val="none" w:sz="0" w:space="0" w:color="auto"/>
          </w:divBdr>
        </w:div>
        <w:div w:id="1495099093">
          <w:marLeft w:val="0"/>
          <w:marRight w:val="0"/>
          <w:marTop w:val="0"/>
          <w:marBottom w:val="0"/>
          <w:divBdr>
            <w:top w:val="none" w:sz="0" w:space="0" w:color="auto"/>
            <w:left w:val="none" w:sz="0" w:space="0" w:color="auto"/>
            <w:bottom w:val="none" w:sz="0" w:space="0" w:color="auto"/>
            <w:right w:val="none" w:sz="0" w:space="0" w:color="auto"/>
          </w:divBdr>
        </w:div>
      </w:divsChild>
    </w:div>
    <w:div w:id="233466180">
      <w:bodyDiv w:val="1"/>
      <w:marLeft w:val="0"/>
      <w:marRight w:val="0"/>
      <w:marTop w:val="0"/>
      <w:marBottom w:val="0"/>
      <w:divBdr>
        <w:top w:val="none" w:sz="0" w:space="0" w:color="auto"/>
        <w:left w:val="none" w:sz="0" w:space="0" w:color="auto"/>
        <w:bottom w:val="none" w:sz="0" w:space="0" w:color="auto"/>
        <w:right w:val="none" w:sz="0" w:space="0" w:color="auto"/>
      </w:divBdr>
      <w:divsChild>
        <w:div w:id="162743218">
          <w:marLeft w:val="0"/>
          <w:marRight w:val="0"/>
          <w:marTop w:val="0"/>
          <w:marBottom w:val="0"/>
          <w:divBdr>
            <w:top w:val="none" w:sz="0" w:space="0" w:color="auto"/>
            <w:left w:val="none" w:sz="0" w:space="0" w:color="auto"/>
            <w:bottom w:val="none" w:sz="0" w:space="0" w:color="auto"/>
            <w:right w:val="none" w:sz="0" w:space="0" w:color="auto"/>
          </w:divBdr>
        </w:div>
      </w:divsChild>
    </w:div>
    <w:div w:id="236867657">
      <w:bodyDiv w:val="1"/>
      <w:marLeft w:val="0"/>
      <w:marRight w:val="0"/>
      <w:marTop w:val="0"/>
      <w:marBottom w:val="0"/>
      <w:divBdr>
        <w:top w:val="none" w:sz="0" w:space="0" w:color="auto"/>
        <w:left w:val="none" w:sz="0" w:space="0" w:color="auto"/>
        <w:bottom w:val="none" w:sz="0" w:space="0" w:color="auto"/>
        <w:right w:val="none" w:sz="0" w:space="0" w:color="auto"/>
      </w:divBdr>
      <w:divsChild>
        <w:div w:id="1689525263">
          <w:marLeft w:val="0"/>
          <w:marRight w:val="0"/>
          <w:marTop w:val="0"/>
          <w:marBottom w:val="0"/>
          <w:divBdr>
            <w:top w:val="none" w:sz="0" w:space="0" w:color="auto"/>
            <w:left w:val="none" w:sz="0" w:space="0" w:color="auto"/>
            <w:bottom w:val="none" w:sz="0" w:space="0" w:color="auto"/>
            <w:right w:val="none" w:sz="0" w:space="0" w:color="auto"/>
          </w:divBdr>
        </w:div>
      </w:divsChild>
    </w:div>
    <w:div w:id="257910422">
      <w:bodyDiv w:val="1"/>
      <w:marLeft w:val="0"/>
      <w:marRight w:val="0"/>
      <w:marTop w:val="0"/>
      <w:marBottom w:val="0"/>
      <w:divBdr>
        <w:top w:val="none" w:sz="0" w:space="0" w:color="auto"/>
        <w:left w:val="none" w:sz="0" w:space="0" w:color="auto"/>
        <w:bottom w:val="none" w:sz="0" w:space="0" w:color="auto"/>
        <w:right w:val="none" w:sz="0" w:space="0" w:color="auto"/>
      </w:divBdr>
      <w:divsChild>
        <w:div w:id="1918009110">
          <w:marLeft w:val="0"/>
          <w:marRight w:val="0"/>
          <w:marTop w:val="0"/>
          <w:marBottom w:val="0"/>
          <w:divBdr>
            <w:top w:val="none" w:sz="0" w:space="0" w:color="auto"/>
            <w:left w:val="none" w:sz="0" w:space="0" w:color="auto"/>
            <w:bottom w:val="none" w:sz="0" w:space="0" w:color="auto"/>
            <w:right w:val="none" w:sz="0" w:space="0" w:color="auto"/>
          </w:divBdr>
          <w:divsChild>
            <w:div w:id="185599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899807">
      <w:bodyDiv w:val="1"/>
      <w:marLeft w:val="0"/>
      <w:marRight w:val="0"/>
      <w:marTop w:val="0"/>
      <w:marBottom w:val="0"/>
      <w:divBdr>
        <w:top w:val="none" w:sz="0" w:space="0" w:color="auto"/>
        <w:left w:val="none" w:sz="0" w:space="0" w:color="auto"/>
        <w:bottom w:val="none" w:sz="0" w:space="0" w:color="auto"/>
        <w:right w:val="none" w:sz="0" w:space="0" w:color="auto"/>
      </w:divBdr>
    </w:div>
    <w:div w:id="280232701">
      <w:bodyDiv w:val="1"/>
      <w:marLeft w:val="0"/>
      <w:marRight w:val="0"/>
      <w:marTop w:val="0"/>
      <w:marBottom w:val="0"/>
      <w:divBdr>
        <w:top w:val="none" w:sz="0" w:space="0" w:color="auto"/>
        <w:left w:val="none" w:sz="0" w:space="0" w:color="auto"/>
        <w:bottom w:val="none" w:sz="0" w:space="0" w:color="auto"/>
        <w:right w:val="none" w:sz="0" w:space="0" w:color="auto"/>
      </w:divBdr>
      <w:divsChild>
        <w:div w:id="700859746">
          <w:marLeft w:val="0"/>
          <w:marRight w:val="0"/>
          <w:marTop w:val="0"/>
          <w:marBottom w:val="0"/>
          <w:divBdr>
            <w:top w:val="none" w:sz="0" w:space="0" w:color="auto"/>
            <w:left w:val="none" w:sz="0" w:space="0" w:color="auto"/>
            <w:bottom w:val="none" w:sz="0" w:space="0" w:color="auto"/>
            <w:right w:val="none" w:sz="0" w:space="0" w:color="auto"/>
          </w:divBdr>
        </w:div>
        <w:div w:id="1813133476">
          <w:marLeft w:val="0"/>
          <w:marRight w:val="0"/>
          <w:marTop w:val="0"/>
          <w:marBottom w:val="0"/>
          <w:divBdr>
            <w:top w:val="none" w:sz="0" w:space="0" w:color="auto"/>
            <w:left w:val="none" w:sz="0" w:space="0" w:color="auto"/>
            <w:bottom w:val="none" w:sz="0" w:space="0" w:color="auto"/>
            <w:right w:val="none" w:sz="0" w:space="0" w:color="auto"/>
          </w:divBdr>
        </w:div>
      </w:divsChild>
    </w:div>
    <w:div w:id="286855017">
      <w:bodyDiv w:val="1"/>
      <w:marLeft w:val="0"/>
      <w:marRight w:val="0"/>
      <w:marTop w:val="0"/>
      <w:marBottom w:val="0"/>
      <w:divBdr>
        <w:top w:val="none" w:sz="0" w:space="0" w:color="auto"/>
        <w:left w:val="none" w:sz="0" w:space="0" w:color="auto"/>
        <w:bottom w:val="none" w:sz="0" w:space="0" w:color="auto"/>
        <w:right w:val="none" w:sz="0" w:space="0" w:color="auto"/>
      </w:divBdr>
    </w:div>
    <w:div w:id="290594294">
      <w:bodyDiv w:val="1"/>
      <w:marLeft w:val="0"/>
      <w:marRight w:val="0"/>
      <w:marTop w:val="0"/>
      <w:marBottom w:val="0"/>
      <w:divBdr>
        <w:top w:val="none" w:sz="0" w:space="0" w:color="auto"/>
        <w:left w:val="none" w:sz="0" w:space="0" w:color="auto"/>
        <w:bottom w:val="none" w:sz="0" w:space="0" w:color="auto"/>
        <w:right w:val="none" w:sz="0" w:space="0" w:color="auto"/>
      </w:divBdr>
    </w:div>
    <w:div w:id="292104555">
      <w:bodyDiv w:val="1"/>
      <w:marLeft w:val="0"/>
      <w:marRight w:val="0"/>
      <w:marTop w:val="0"/>
      <w:marBottom w:val="0"/>
      <w:divBdr>
        <w:top w:val="none" w:sz="0" w:space="0" w:color="auto"/>
        <w:left w:val="none" w:sz="0" w:space="0" w:color="auto"/>
        <w:bottom w:val="none" w:sz="0" w:space="0" w:color="auto"/>
        <w:right w:val="none" w:sz="0" w:space="0" w:color="auto"/>
      </w:divBdr>
      <w:divsChild>
        <w:div w:id="425031749">
          <w:marLeft w:val="0"/>
          <w:marRight w:val="0"/>
          <w:marTop w:val="0"/>
          <w:marBottom w:val="0"/>
          <w:divBdr>
            <w:top w:val="none" w:sz="0" w:space="0" w:color="auto"/>
            <w:left w:val="none" w:sz="0" w:space="0" w:color="auto"/>
            <w:bottom w:val="none" w:sz="0" w:space="0" w:color="auto"/>
            <w:right w:val="none" w:sz="0" w:space="0" w:color="auto"/>
          </w:divBdr>
        </w:div>
      </w:divsChild>
    </w:div>
    <w:div w:id="297883682">
      <w:bodyDiv w:val="1"/>
      <w:marLeft w:val="0"/>
      <w:marRight w:val="0"/>
      <w:marTop w:val="0"/>
      <w:marBottom w:val="0"/>
      <w:divBdr>
        <w:top w:val="none" w:sz="0" w:space="0" w:color="auto"/>
        <w:left w:val="none" w:sz="0" w:space="0" w:color="auto"/>
        <w:bottom w:val="none" w:sz="0" w:space="0" w:color="auto"/>
        <w:right w:val="none" w:sz="0" w:space="0" w:color="auto"/>
      </w:divBdr>
    </w:div>
    <w:div w:id="318505240">
      <w:bodyDiv w:val="1"/>
      <w:marLeft w:val="0"/>
      <w:marRight w:val="0"/>
      <w:marTop w:val="0"/>
      <w:marBottom w:val="0"/>
      <w:divBdr>
        <w:top w:val="none" w:sz="0" w:space="0" w:color="auto"/>
        <w:left w:val="none" w:sz="0" w:space="0" w:color="auto"/>
        <w:bottom w:val="none" w:sz="0" w:space="0" w:color="auto"/>
        <w:right w:val="none" w:sz="0" w:space="0" w:color="auto"/>
      </w:divBdr>
    </w:div>
    <w:div w:id="320082351">
      <w:bodyDiv w:val="1"/>
      <w:marLeft w:val="0"/>
      <w:marRight w:val="0"/>
      <w:marTop w:val="0"/>
      <w:marBottom w:val="0"/>
      <w:divBdr>
        <w:top w:val="none" w:sz="0" w:space="0" w:color="auto"/>
        <w:left w:val="none" w:sz="0" w:space="0" w:color="auto"/>
        <w:bottom w:val="none" w:sz="0" w:space="0" w:color="auto"/>
        <w:right w:val="none" w:sz="0" w:space="0" w:color="auto"/>
      </w:divBdr>
      <w:divsChild>
        <w:div w:id="109208627">
          <w:marLeft w:val="0"/>
          <w:marRight w:val="0"/>
          <w:marTop w:val="0"/>
          <w:marBottom w:val="0"/>
          <w:divBdr>
            <w:top w:val="none" w:sz="0" w:space="0" w:color="auto"/>
            <w:left w:val="none" w:sz="0" w:space="0" w:color="auto"/>
            <w:bottom w:val="none" w:sz="0" w:space="0" w:color="auto"/>
            <w:right w:val="none" w:sz="0" w:space="0" w:color="auto"/>
          </w:divBdr>
        </w:div>
      </w:divsChild>
    </w:div>
    <w:div w:id="324666537">
      <w:bodyDiv w:val="1"/>
      <w:marLeft w:val="0"/>
      <w:marRight w:val="0"/>
      <w:marTop w:val="0"/>
      <w:marBottom w:val="0"/>
      <w:divBdr>
        <w:top w:val="none" w:sz="0" w:space="0" w:color="auto"/>
        <w:left w:val="none" w:sz="0" w:space="0" w:color="auto"/>
        <w:bottom w:val="none" w:sz="0" w:space="0" w:color="auto"/>
        <w:right w:val="none" w:sz="0" w:space="0" w:color="auto"/>
      </w:divBdr>
      <w:divsChild>
        <w:div w:id="297684517">
          <w:marLeft w:val="0"/>
          <w:marRight w:val="0"/>
          <w:marTop w:val="0"/>
          <w:marBottom w:val="0"/>
          <w:divBdr>
            <w:top w:val="none" w:sz="0" w:space="0" w:color="auto"/>
            <w:left w:val="none" w:sz="0" w:space="0" w:color="auto"/>
            <w:bottom w:val="none" w:sz="0" w:space="0" w:color="auto"/>
            <w:right w:val="none" w:sz="0" w:space="0" w:color="auto"/>
          </w:divBdr>
        </w:div>
      </w:divsChild>
    </w:div>
    <w:div w:id="330566571">
      <w:bodyDiv w:val="1"/>
      <w:marLeft w:val="0"/>
      <w:marRight w:val="0"/>
      <w:marTop w:val="0"/>
      <w:marBottom w:val="0"/>
      <w:divBdr>
        <w:top w:val="none" w:sz="0" w:space="0" w:color="auto"/>
        <w:left w:val="none" w:sz="0" w:space="0" w:color="auto"/>
        <w:bottom w:val="none" w:sz="0" w:space="0" w:color="auto"/>
        <w:right w:val="none" w:sz="0" w:space="0" w:color="auto"/>
      </w:divBdr>
    </w:div>
    <w:div w:id="335308586">
      <w:bodyDiv w:val="1"/>
      <w:marLeft w:val="0"/>
      <w:marRight w:val="0"/>
      <w:marTop w:val="0"/>
      <w:marBottom w:val="0"/>
      <w:divBdr>
        <w:top w:val="none" w:sz="0" w:space="0" w:color="auto"/>
        <w:left w:val="none" w:sz="0" w:space="0" w:color="auto"/>
        <w:bottom w:val="none" w:sz="0" w:space="0" w:color="auto"/>
        <w:right w:val="none" w:sz="0" w:space="0" w:color="auto"/>
      </w:divBdr>
    </w:div>
    <w:div w:id="342975093">
      <w:bodyDiv w:val="1"/>
      <w:marLeft w:val="0"/>
      <w:marRight w:val="0"/>
      <w:marTop w:val="0"/>
      <w:marBottom w:val="0"/>
      <w:divBdr>
        <w:top w:val="none" w:sz="0" w:space="0" w:color="auto"/>
        <w:left w:val="none" w:sz="0" w:space="0" w:color="auto"/>
        <w:bottom w:val="none" w:sz="0" w:space="0" w:color="auto"/>
        <w:right w:val="none" w:sz="0" w:space="0" w:color="auto"/>
      </w:divBdr>
      <w:divsChild>
        <w:div w:id="793520845">
          <w:marLeft w:val="0"/>
          <w:marRight w:val="0"/>
          <w:marTop w:val="0"/>
          <w:marBottom w:val="0"/>
          <w:divBdr>
            <w:top w:val="none" w:sz="0" w:space="0" w:color="auto"/>
            <w:left w:val="none" w:sz="0" w:space="0" w:color="auto"/>
            <w:bottom w:val="none" w:sz="0" w:space="0" w:color="auto"/>
            <w:right w:val="none" w:sz="0" w:space="0" w:color="auto"/>
          </w:divBdr>
        </w:div>
      </w:divsChild>
    </w:div>
    <w:div w:id="347098351">
      <w:bodyDiv w:val="1"/>
      <w:marLeft w:val="0"/>
      <w:marRight w:val="0"/>
      <w:marTop w:val="0"/>
      <w:marBottom w:val="0"/>
      <w:divBdr>
        <w:top w:val="none" w:sz="0" w:space="0" w:color="auto"/>
        <w:left w:val="none" w:sz="0" w:space="0" w:color="auto"/>
        <w:bottom w:val="none" w:sz="0" w:space="0" w:color="auto"/>
        <w:right w:val="none" w:sz="0" w:space="0" w:color="auto"/>
      </w:divBdr>
    </w:div>
    <w:div w:id="368189190">
      <w:bodyDiv w:val="1"/>
      <w:marLeft w:val="0"/>
      <w:marRight w:val="0"/>
      <w:marTop w:val="0"/>
      <w:marBottom w:val="0"/>
      <w:divBdr>
        <w:top w:val="none" w:sz="0" w:space="0" w:color="auto"/>
        <w:left w:val="none" w:sz="0" w:space="0" w:color="auto"/>
        <w:bottom w:val="none" w:sz="0" w:space="0" w:color="auto"/>
        <w:right w:val="none" w:sz="0" w:space="0" w:color="auto"/>
      </w:divBdr>
    </w:div>
    <w:div w:id="369455128">
      <w:bodyDiv w:val="1"/>
      <w:marLeft w:val="0"/>
      <w:marRight w:val="0"/>
      <w:marTop w:val="0"/>
      <w:marBottom w:val="0"/>
      <w:divBdr>
        <w:top w:val="none" w:sz="0" w:space="0" w:color="auto"/>
        <w:left w:val="none" w:sz="0" w:space="0" w:color="auto"/>
        <w:bottom w:val="none" w:sz="0" w:space="0" w:color="auto"/>
        <w:right w:val="none" w:sz="0" w:space="0" w:color="auto"/>
      </w:divBdr>
      <w:divsChild>
        <w:div w:id="390664824">
          <w:marLeft w:val="0"/>
          <w:marRight w:val="0"/>
          <w:marTop w:val="0"/>
          <w:marBottom w:val="0"/>
          <w:divBdr>
            <w:top w:val="none" w:sz="0" w:space="0" w:color="auto"/>
            <w:left w:val="none" w:sz="0" w:space="0" w:color="auto"/>
            <w:bottom w:val="none" w:sz="0" w:space="0" w:color="auto"/>
            <w:right w:val="none" w:sz="0" w:space="0" w:color="auto"/>
          </w:divBdr>
        </w:div>
      </w:divsChild>
    </w:div>
    <w:div w:id="377559229">
      <w:bodyDiv w:val="1"/>
      <w:marLeft w:val="0"/>
      <w:marRight w:val="0"/>
      <w:marTop w:val="0"/>
      <w:marBottom w:val="0"/>
      <w:divBdr>
        <w:top w:val="none" w:sz="0" w:space="0" w:color="auto"/>
        <w:left w:val="none" w:sz="0" w:space="0" w:color="auto"/>
        <w:bottom w:val="none" w:sz="0" w:space="0" w:color="auto"/>
        <w:right w:val="none" w:sz="0" w:space="0" w:color="auto"/>
      </w:divBdr>
      <w:divsChild>
        <w:div w:id="1818299183">
          <w:marLeft w:val="0"/>
          <w:marRight w:val="0"/>
          <w:marTop w:val="0"/>
          <w:marBottom w:val="0"/>
          <w:divBdr>
            <w:top w:val="none" w:sz="0" w:space="0" w:color="auto"/>
            <w:left w:val="none" w:sz="0" w:space="0" w:color="auto"/>
            <w:bottom w:val="none" w:sz="0" w:space="0" w:color="auto"/>
            <w:right w:val="none" w:sz="0" w:space="0" w:color="auto"/>
          </w:divBdr>
        </w:div>
      </w:divsChild>
    </w:div>
    <w:div w:id="386295147">
      <w:bodyDiv w:val="1"/>
      <w:marLeft w:val="0"/>
      <w:marRight w:val="0"/>
      <w:marTop w:val="0"/>
      <w:marBottom w:val="0"/>
      <w:divBdr>
        <w:top w:val="none" w:sz="0" w:space="0" w:color="auto"/>
        <w:left w:val="none" w:sz="0" w:space="0" w:color="auto"/>
        <w:bottom w:val="none" w:sz="0" w:space="0" w:color="auto"/>
        <w:right w:val="none" w:sz="0" w:space="0" w:color="auto"/>
      </w:divBdr>
      <w:divsChild>
        <w:div w:id="1147161285">
          <w:marLeft w:val="0"/>
          <w:marRight w:val="0"/>
          <w:marTop w:val="0"/>
          <w:marBottom w:val="0"/>
          <w:divBdr>
            <w:top w:val="none" w:sz="0" w:space="0" w:color="auto"/>
            <w:left w:val="none" w:sz="0" w:space="0" w:color="auto"/>
            <w:bottom w:val="none" w:sz="0" w:space="0" w:color="auto"/>
            <w:right w:val="none" w:sz="0" w:space="0" w:color="auto"/>
          </w:divBdr>
        </w:div>
      </w:divsChild>
    </w:div>
    <w:div w:id="402261586">
      <w:bodyDiv w:val="1"/>
      <w:marLeft w:val="0"/>
      <w:marRight w:val="0"/>
      <w:marTop w:val="0"/>
      <w:marBottom w:val="0"/>
      <w:divBdr>
        <w:top w:val="none" w:sz="0" w:space="0" w:color="auto"/>
        <w:left w:val="none" w:sz="0" w:space="0" w:color="auto"/>
        <w:bottom w:val="none" w:sz="0" w:space="0" w:color="auto"/>
        <w:right w:val="none" w:sz="0" w:space="0" w:color="auto"/>
      </w:divBdr>
    </w:div>
    <w:div w:id="410275516">
      <w:bodyDiv w:val="1"/>
      <w:marLeft w:val="0"/>
      <w:marRight w:val="0"/>
      <w:marTop w:val="0"/>
      <w:marBottom w:val="0"/>
      <w:divBdr>
        <w:top w:val="none" w:sz="0" w:space="0" w:color="auto"/>
        <w:left w:val="none" w:sz="0" w:space="0" w:color="auto"/>
        <w:bottom w:val="none" w:sz="0" w:space="0" w:color="auto"/>
        <w:right w:val="none" w:sz="0" w:space="0" w:color="auto"/>
      </w:divBdr>
      <w:divsChild>
        <w:div w:id="66655227">
          <w:marLeft w:val="0"/>
          <w:marRight w:val="0"/>
          <w:marTop w:val="0"/>
          <w:marBottom w:val="0"/>
          <w:divBdr>
            <w:top w:val="none" w:sz="0" w:space="0" w:color="auto"/>
            <w:left w:val="none" w:sz="0" w:space="0" w:color="auto"/>
            <w:bottom w:val="none" w:sz="0" w:space="0" w:color="auto"/>
            <w:right w:val="none" w:sz="0" w:space="0" w:color="auto"/>
          </w:divBdr>
        </w:div>
      </w:divsChild>
    </w:div>
    <w:div w:id="412244505">
      <w:bodyDiv w:val="1"/>
      <w:marLeft w:val="0"/>
      <w:marRight w:val="0"/>
      <w:marTop w:val="0"/>
      <w:marBottom w:val="0"/>
      <w:divBdr>
        <w:top w:val="none" w:sz="0" w:space="0" w:color="auto"/>
        <w:left w:val="none" w:sz="0" w:space="0" w:color="auto"/>
        <w:bottom w:val="none" w:sz="0" w:space="0" w:color="auto"/>
        <w:right w:val="none" w:sz="0" w:space="0" w:color="auto"/>
      </w:divBdr>
      <w:divsChild>
        <w:div w:id="1905870393">
          <w:marLeft w:val="0"/>
          <w:marRight w:val="0"/>
          <w:marTop w:val="0"/>
          <w:marBottom w:val="0"/>
          <w:divBdr>
            <w:top w:val="none" w:sz="0" w:space="0" w:color="auto"/>
            <w:left w:val="none" w:sz="0" w:space="0" w:color="auto"/>
            <w:bottom w:val="none" w:sz="0" w:space="0" w:color="auto"/>
            <w:right w:val="none" w:sz="0" w:space="0" w:color="auto"/>
          </w:divBdr>
        </w:div>
      </w:divsChild>
    </w:div>
    <w:div w:id="426538735">
      <w:bodyDiv w:val="1"/>
      <w:marLeft w:val="0"/>
      <w:marRight w:val="0"/>
      <w:marTop w:val="0"/>
      <w:marBottom w:val="0"/>
      <w:divBdr>
        <w:top w:val="none" w:sz="0" w:space="0" w:color="auto"/>
        <w:left w:val="none" w:sz="0" w:space="0" w:color="auto"/>
        <w:bottom w:val="none" w:sz="0" w:space="0" w:color="auto"/>
        <w:right w:val="none" w:sz="0" w:space="0" w:color="auto"/>
      </w:divBdr>
      <w:divsChild>
        <w:div w:id="1338537062">
          <w:marLeft w:val="0"/>
          <w:marRight w:val="0"/>
          <w:marTop w:val="0"/>
          <w:marBottom w:val="0"/>
          <w:divBdr>
            <w:top w:val="none" w:sz="0" w:space="0" w:color="auto"/>
            <w:left w:val="none" w:sz="0" w:space="0" w:color="auto"/>
            <w:bottom w:val="none" w:sz="0" w:space="0" w:color="auto"/>
            <w:right w:val="none" w:sz="0" w:space="0" w:color="auto"/>
          </w:divBdr>
        </w:div>
      </w:divsChild>
    </w:div>
    <w:div w:id="428544483">
      <w:bodyDiv w:val="1"/>
      <w:marLeft w:val="0"/>
      <w:marRight w:val="0"/>
      <w:marTop w:val="0"/>
      <w:marBottom w:val="0"/>
      <w:divBdr>
        <w:top w:val="none" w:sz="0" w:space="0" w:color="auto"/>
        <w:left w:val="none" w:sz="0" w:space="0" w:color="auto"/>
        <w:bottom w:val="none" w:sz="0" w:space="0" w:color="auto"/>
        <w:right w:val="none" w:sz="0" w:space="0" w:color="auto"/>
      </w:divBdr>
    </w:div>
    <w:div w:id="445388390">
      <w:bodyDiv w:val="1"/>
      <w:marLeft w:val="0"/>
      <w:marRight w:val="0"/>
      <w:marTop w:val="0"/>
      <w:marBottom w:val="0"/>
      <w:divBdr>
        <w:top w:val="none" w:sz="0" w:space="0" w:color="auto"/>
        <w:left w:val="none" w:sz="0" w:space="0" w:color="auto"/>
        <w:bottom w:val="none" w:sz="0" w:space="0" w:color="auto"/>
        <w:right w:val="none" w:sz="0" w:space="0" w:color="auto"/>
      </w:divBdr>
    </w:div>
    <w:div w:id="456066411">
      <w:bodyDiv w:val="1"/>
      <w:marLeft w:val="0"/>
      <w:marRight w:val="0"/>
      <w:marTop w:val="0"/>
      <w:marBottom w:val="0"/>
      <w:divBdr>
        <w:top w:val="none" w:sz="0" w:space="0" w:color="auto"/>
        <w:left w:val="none" w:sz="0" w:space="0" w:color="auto"/>
        <w:bottom w:val="none" w:sz="0" w:space="0" w:color="auto"/>
        <w:right w:val="none" w:sz="0" w:space="0" w:color="auto"/>
      </w:divBdr>
      <w:divsChild>
        <w:div w:id="170291766">
          <w:marLeft w:val="0"/>
          <w:marRight w:val="0"/>
          <w:marTop w:val="0"/>
          <w:marBottom w:val="0"/>
          <w:divBdr>
            <w:top w:val="none" w:sz="0" w:space="0" w:color="auto"/>
            <w:left w:val="none" w:sz="0" w:space="0" w:color="auto"/>
            <w:bottom w:val="none" w:sz="0" w:space="0" w:color="auto"/>
            <w:right w:val="none" w:sz="0" w:space="0" w:color="auto"/>
          </w:divBdr>
        </w:div>
        <w:div w:id="171186822">
          <w:marLeft w:val="0"/>
          <w:marRight w:val="0"/>
          <w:marTop w:val="0"/>
          <w:marBottom w:val="0"/>
          <w:divBdr>
            <w:top w:val="none" w:sz="0" w:space="0" w:color="auto"/>
            <w:left w:val="none" w:sz="0" w:space="0" w:color="auto"/>
            <w:bottom w:val="none" w:sz="0" w:space="0" w:color="auto"/>
            <w:right w:val="none" w:sz="0" w:space="0" w:color="auto"/>
          </w:divBdr>
        </w:div>
        <w:div w:id="197935327">
          <w:marLeft w:val="0"/>
          <w:marRight w:val="0"/>
          <w:marTop w:val="0"/>
          <w:marBottom w:val="0"/>
          <w:divBdr>
            <w:top w:val="none" w:sz="0" w:space="0" w:color="auto"/>
            <w:left w:val="none" w:sz="0" w:space="0" w:color="auto"/>
            <w:bottom w:val="none" w:sz="0" w:space="0" w:color="auto"/>
            <w:right w:val="none" w:sz="0" w:space="0" w:color="auto"/>
          </w:divBdr>
        </w:div>
        <w:div w:id="1334644487">
          <w:marLeft w:val="0"/>
          <w:marRight w:val="0"/>
          <w:marTop w:val="0"/>
          <w:marBottom w:val="0"/>
          <w:divBdr>
            <w:top w:val="none" w:sz="0" w:space="0" w:color="auto"/>
            <w:left w:val="none" w:sz="0" w:space="0" w:color="auto"/>
            <w:bottom w:val="none" w:sz="0" w:space="0" w:color="auto"/>
            <w:right w:val="none" w:sz="0" w:space="0" w:color="auto"/>
          </w:divBdr>
        </w:div>
        <w:div w:id="1349021113">
          <w:marLeft w:val="0"/>
          <w:marRight w:val="0"/>
          <w:marTop w:val="0"/>
          <w:marBottom w:val="0"/>
          <w:divBdr>
            <w:top w:val="none" w:sz="0" w:space="0" w:color="auto"/>
            <w:left w:val="none" w:sz="0" w:space="0" w:color="auto"/>
            <w:bottom w:val="none" w:sz="0" w:space="0" w:color="auto"/>
            <w:right w:val="none" w:sz="0" w:space="0" w:color="auto"/>
          </w:divBdr>
        </w:div>
        <w:div w:id="1697004909">
          <w:marLeft w:val="0"/>
          <w:marRight w:val="0"/>
          <w:marTop w:val="0"/>
          <w:marBottom w:val="0"/>
          <w:divBdr>
            <w:top w:val="none" w:sz="0" w:space="0" w:color="auto"/>
            <w:left w:val="none" w:sz="0" w:space="0" w:color="auto"/>
            <w:bottom w:val="none" w:sz="0" w:space="0" w:color="auto"/>
            <w:right w:val="none" w:sz="0" w:space="0" w:color="auto"/>
          </w:divBdr>
        </w:div>
        <w:div w:id="1853955156">
          <w:marLeft w:val="0"/>
          <w:marRight w:val="0"/>
          <w:marTop w:val="0"/>
          <w:marBottom w:val="0"/>
          <w:divBdr>
            <w:top w:val="none" w:sz="0" w:space="0" w:color="auto"/>
            <w:left w:val="none" w:sz="0" w:space="0" w:color="auto"/>
            <w:bottom w:val="none" w:sz="0" w:space="0" w:color="auto"/>
            <w:right w:val="none" w:sz="0" w:space="0" w:color="auto"/>
          </w:divBdr>
        </w:div>
      </w:divsChild>
    </w:div>
    <w:div w:id="456486994">
      <w:bodyDiv w:val="1"/>
      <w:marLeft w:val="0"/>
      <w:marRight w:val="0"/>
      <w:marTop w:val="0"/>
      <w:marBottom w:val="0"/>
      <w:divBdr>
        <w:top w:val="none" w:sz="0" w:space="0" w:color="auto"/>
        <w:left w:val="none" w:sz="0" w:space="0" w:color="auto"/>
        <w:bottom w:val="none" w:sz="0" w:space="0" w:color="auto"/>
        <w:right w:val="none" w:sz="0" w:space="0" w:color="auto"/>
      </w:divBdr>
    </w:div>
    <w:div w:id="474220723">
      <w:bodyDiv w:val="1"/>
      <w:marLeft w:val="0"/>
      <w:marRight w:val="0"/>
      <w:marTop w:val="0"/>
      <w:marBottom w:val="0"/>
      <w:divBdr>
        <w:top w:val="none" w:sz="0" w:space="0" w:color="auto"/>
        <w:left w:val="none" w:sz="0" w:space="0" w:color="auto"/>
        <w:bottom w:val="none" w:sz="0" w:space="0" w:color="auto"/>
        <w:right w:val="none" w:sz="0" w:space="0" w:color="auto"/>
      </w:divBdr>
    </w:div>
    <w:div w:id="482890308">
      <w:bodyDiv w:val="1"/>
      <w:marLeft w:val="0"/>
      <w:marRight w:val="0"/>
      <w:marTop w:val="0"/>
      <w:marBottom w:val="0"/>
      <w:divBdr>
        <w:top w:val="none" w:sz="0" w:space="0" w:color="auto"/>
        <w:left w:val="none" w:sz="0" w:space="0" w:color="auto"/>
        <w:bottom w:val="none" w:sz="0" w:space="0" w:color="auto"/>
        <w:right w:val="none" w:sz="0" w:space="0" w:color="auto"/>
      </w:divBdr>
    </w:div>
    <w:div w:id="493886112">
      <w:bodyDiv w:val="1"/>
      <w:marLeft w:val="0"/>
      <w:marRight w:val="0"/>
      <w:marTop w:val="0"/>
      <w:marBottom w:val="0"/>
      <w:divBdr>
        <w:top w:val="none" w:sz="0" w:space="0" w:color="auto"/>
        <w:left w:val="none" w:sz="0" w:space="0" w:color="auto"/>
        <w:bottom w:val="none" w:sz="0" w:space="0" w:color="auto"/>
        <w:right w:val="none" w:sz="0" w:space="0" w:color="auto"/>
      </w:divBdr>
    </w:div>
    <w:div w:id="495149593">
      <w:bodyDiv w:val="1"/>
      <w:marLeft w:val="0"/>
      <w:marRight w:val="0"/>
      <w:marTop w:val="0"/>
      <w:marBottom w:val="0"/>
      <w:divBdr>
        <w:top w:val="none" w:sz="0" w:space="0" w:color="auto"/>
        <w:left w:val="none" w:sz="0" w:space="0" w:color="auto"/>
        <w:bottom w:val="none" w:sz="0" w:space="0" w:color="auto"/>
        <w:right w:val="none" w:sz="0" w:space="0" w:color="auto"/>
      </w:divBdr>
    </w:div>
    <w:div w:id="500970445">
      <w:bodyDiv w:val="1"/>
      <w:marLeft w:val="0"/>
      <w:marRight w:val="0"/>
      <w:marTop w:val="0"/>
      <w:marBottom w:val="0"/>
      <w:divBdr>
        <w:top w:val="none" w:sz="0" w:space="0" w:color="auto"/>
        <w:left w:val="none" w:sz="0" w:space="0" w:color="auto"/>
        <w:bottom w:val="none" w:sz="0" w:space="0" w:color="auto"/>
        <w:right w:val="none" w:sz="0" w:space="0" w:color="auto"/>
      </w:divBdr>
    </w:div>
    <w:div w:id="513036675">
      <w:bodyDiv w:val="1"/>
      <w:marLeft w:val="0"/>
      <w:marRight w:val="0"/>
      <w:marTop w:val="0"/>
      <w:marBottom w:val="0"/>
      <w:divBdr>
        <w:top w:val="none" w:sz="0" w:space="0" w:color="auto"/>
        <w:left w:val="none" w:sz="0" w:space="0" w:color="auto"/>
        <w:bottom w:val="none" w:sz="0" w:space="0" w:color="auto"/>
        <w:right w:val="none" w:sz="0" w:space="0" w:color="auto"/>
      </w:divBdr>
      <w:divsChild>
        <w:div w:id="192159632">
          <w:marLeft w:val="0"/>
          <w:marRight w:val="0"/>
          <w:marTop w:val="0"/>
          <w:marBottom w:val="0"/>
          <w:divBdr>
            <w:top w:val="none" w:sz="0" w:space="0" w:color="auto"/>
            <w:left w:val="none" w:sz="0" w:space="0" w:color="auto"/>
            <w:bottom w:val="none" w:sz="0" w:space="0" w:color="auto"/>
            <w:right w:val="none" w:sz="0" w:space="0" w:color="auto"/>
          </w:divBdr>
        </w:div>
        <w:div w:id="357052570">
          <w:marLeft w:val="0"/>
          <w:marRight w:val="0"/>
          <w:marTop w:val="0"/>
          <w:marBottom w:val="0"/>
          <w:divBdr>
            <w:top w:val="none" w:sz="0" w:space="0" w:color="auto"/>
            <w:left w:val="none" w:sz="0" w:space="0" w:color="auto"/>
            <w:bottom w:val="none" w:sz="0" w:space="0" w:color="auto"/>
            <w:right w:val="none" w:sz="0" w:space="0" w:color="auto"/>
          </w:divBdr>
        </w:div>
        <w:div w:id="1478299226">
          <w:marLeft w:val="0"/>
          <w:marRight w:val="0"/>
          <w:marTop w:val="0"/>
          <w:marBottom w:val="0"/>
          <w:divBdr>
            <w:top w:val="none" w:sz="0" w:space="0" w:color="auto"/>
            <w:left w:val="none" w:sz="0" w:space="0" w:color="auto"/>
            <w:bottom w:val="none" w:sz="0" w:space="0" w:color="auto"/>
            <w:right w:val="none" w:sz="0" w:space="0" w:color="auto"/>
          </w:divBdr>
        </w:div>
      </w:divsChild>
    </w:div>
    <w:div w:id="524446714">
      <w:bodyDiv w:val="1"/>
      <w:marLeft w:val="0"/>
      <w:marRight w:val="0"/>
      <w:marTop w:val="0"/>
      <w:marBottom w:val="0"/>
      <w:divBdr>
        <w:top w:val="none" w:sz="0" w:space="0" w:color="auto"/>
        <w:left w:val="none" w:sz="0" w:space="0" w:color="auto"/>
        <w:bottom w:val="none" w:sz="0" w:space="0" w:color="auto"/>
        <w:right w:val="none" w:sz="0" w:space="0" w:color="auto"/>
      </w:divBdr>
    </w:div>
    <w:div w:id="524754899">
      <w:bodyDiv w:val="1"/>
      <w:marLeft w:val="0"/>
      <w:marRight w:val="0"/>
      <w:marTop w:val="0"/>
      <w:marBottom w:val="0"/>
      <w:divBdr>
        <w:top w:val="none" w:sz="0" w:space="0" w:color="auto"/>
        <w:left w:val="none" w:sz="0" w:space="0" w:color="auto"/>
        <w:bottom w:val="none" w:sz="0" w:space="0" w:color="auto"/>
        <w:right w:val="none" w:sz="0" w:space="0" w:color="auto"/>
      </w:divBdr>
    </w:div>
    <w:div w:id="533662687">
      <w:bodyDiv w:val="1"/>
      <w:marLeft w:val="0"/>
      <w:marRight w:val="0"/>
      <w:marTop w:val="0"/>
      <w:marBottom w:val="0"/>
      <w:divBdr>
        <w:top w:val="none" w:sz="0" w:space="0" w:color="auto"/>
        <w:left w:val="none" w:sz="0" w:space="0" w:color="auto"/>
        <w:bottom w:val="none" w:sz="0" w:space="0" w:color="auto"/>
        <w:right w:val="none" w:sz="0" w:space="0" w:color="auto"/>
      </w:divBdr>
    </w:div>
    <w:div w:id="551960717">
      <w:bodyDiv w:val="1"/>
      <w:marLeft w:val="0"/>
      <w:marRight w:val="0"/>
      <w:marTop w:val="0"/>
      <w:marBottom w:val="0"/>
      <w:divBdr>
        <w:top w:val="none" w:sz="0" w:space="0" w:color="auto"/>
        <w:left w:val="none" w:sz="0" w:space="0" w:color="auto"/>
        <w:bottom w:val="none" w:sz="0" w:space="0" w:color="auto"/>
        <w:right w:val="none" w:sz="0" w:space="0" w:color="auto"/>
      </w:divBdr>
    </w:div>
    <w:div w:id="588735835">
      <w:bodyDiv w:val="1"/>
      <w:marLeft w:val="0"/>
      <w:marRight w:val="0"/>
      <w:marTop w:val="0"/>
      <w:marBottom w:val="0"/>
      <w:divBdr>
        <w:top w:val="none" w:sz="0" w:space="0" w:color="auto"/>
        <w:left w:val="none" w:sz="0" w:space="0" w:color="auto"/>
        <w:bottom w:val="none" w:sz="0" w:space="0" w:color="auto"/>
        <w:right w:val="none" w:sz="0" w:space="0" w:color="auto"/>
      </w:divBdr>
      <w:divsChild>
        <w:div w:id="1247347189">
          <w:marLeft w:val="0"/>
          <w:marRight w:val="0"/>
          <w:marTop w:val="0"/>
          <w:marBottom w:val="0"/>
          <w:divBdr>
            <w:top w:val="none" w:sz="0" w:space="0" w:color="auto"/>
            <w:left w:val="none" w:sz="0" w:space="0" w:color="auto"/>
            <w:bottom w:val="none" w:sz="0" w:space="0" w:color="auto"/>
            <w:right w:val="none" w:sz="0" w:space="0" w:color="auto"/>
          </w:divBdr>
        </w:div>
      </w:divsChild>
    </w:div>
    <w:div w:id="616445969">
      <w:bodyDiv w:val="1"/>
      <w:marLeft w:val="0"/>
      <w:marRight w:val="0"/>
      <w:marTop w:val="0"/>
      <w:marBottom w:val="0"/>
      <w:divBdr>
        <w:top w:val="none" w:sz="0" w:space="0" w:color="auto"/>
        <w:left w:val="none" w:sz="0" w:space="0" w:color="auto"/>
        <w:bottom w:val="none" w:sz="0" w:space="0" w:color="auto"/>
        <w:right w:val="none" w:sz="0" w:space="0" w:color="auto"/>
      </w:divBdr>
    </w:div>
    <w:div w:id="627014041">
      <w:bodyDiv w:val="1"/>
      <w:marLeft w:val="0"/>
      <w:marRight w:val="0"/>
      <w:marTop w:val="0"/>
      <w:marBottom w:val="0"/>
      <w:divBdr>
        <w:top w:val="none" w:sz="0" w:space="0" w:color="auto"/>
        <w:left w:val="none" w:sz="0" w:space="0" w:color="auto"/>
        <w:bottom w:val="none" w:sz="0" w:space="0" w:color="auto"/>
        <w:right w:val="none" w:sz="0" w:space="0" w:color="auto"/>
      </w:divBdr>
    </w:div>
    <w:div w:id="631591306">
      <w:bodyDiv w:val="1"/>
      <w:marLeft w:val="0"/>
      <w:marRight w:val="0"/>
      <w:marTop w:val="0"/>
      <w:marBottom w:val="0"/>
      <w:divBdr>
        <w:top w:val="none" w:sz="0" w:space="0" w:color="auto"/>
        <w:left w:val="none" w:sz="0" w:space="0" w:color="auto"/>
        <w:bottom w:val="none" w:sz="0" w:space="0" w:color="auto"/>
        <w:right w:val="none" w:sz="0" w:space="0" w:color="auto"/>
      </w:divBdr>
    </w:div>
    <w:div w:id="632833732">
      <w:bodyDiv w:val="1"/>
      <w:marLeft w:val="0"/>
      <w:marRight w:val="0"/>
      <w:marTop w:val="0"/>
      <w:marBottom w:val="0"/>
      <w:divBdr>
        <w:top w:val="none" w:sz="0" w:space="0" w:color="auto"/>
        <w:left w:val="none" w:sz="0" w:space="0" w:color="auto"/>
        <w:bottom w:val="none" w:sz="0" w:space="0" w:color="auto"/>
        <w:right w:val="none" w:sz="0" w:space="0" w:color="auto"/>
      </w:divBdr>
      <w:divsChild>
        <w:div w:id="77487326">
          <w:marLeft w:val="0"/>
          <w:marRight w:val="0"/>
          <w:marTop w:val="0"/>
          <w:marBottom w:val="0"/>
          <w:divBdr>
            <w:top w:val="none" w:sz="0" w:space="0" w:color="auto"/>
            <w:left w:val="none" w:sz="0" w:space="0" w:color="auto"/>
            <w:bottom w:val="none" w:sz="0" w:space="0" w:color="auto"/>
            <w:right w:val="none" w:sz="0" w:space="0" w:color="auto"/>
          </w:divBdr>
        </w:div>
        <w:div w:id="320354006">
          <w:marLeft w:val="0"/>
          <w:marRight w:val="0"/>
          <w:marTop w:val="0"/>
          <w:marBottom w:val="0"/>
          <w:divBdr>
            <w:top w:val="none" w:sz="0" w:space="0" w:color="auto"/>
            <w:left w:val="none" w:sz="0" w:space="0" w:color="auto"/>
            <w:bottom w:val="none" w:sz="0" w:space="0" w:color="auto"/>
            <w:right w:val="none" w:sz="0" w:space="0" w:color="auto"/>
          </w:divBdr>
        </w:div>
        <w:div w:id="400518523">
          <w:marLeft w:val="0"/>
          <w:marRight w:val="0"/>
          <w:marTop w:val="0"/>
          <w:marBottom w:val="0"/>
          <w:divBdr>
            <w:top w:val="none" w:sz="0" w:space="0" w:color="auto"/>
            <w:left w:val="none" w:sz="0" w:space="0" w:color="auto"/>
            <w:bottom w:val="none" w:sz="0" w:space="0" w:color="auto"/>
            <w:right w:val="none" w:sz="0" w:space="0" w:color="auto"/>
          </w:divBdr>
        </w:div>
        <w:div w:id="692801951">
          <w:marLeft w:val="0"/>
          <w:marRight w:val="0"/>
          <w:marTop w:val="0"/>
          <w:marBottom w:val="0"/>
          <w:divBdr>
            <w:top w:val="none" w:sz="0" w:space="0" w:color="auto"/>
            <w:left w:val="none" w:sz="0" w:space="0" w:color="auto"/>
            <w:bottom w:val="none" w:sz="0" w:space="0" w:color="auto"/>
            <w:right w:val="none" w:sz="0" w:space="0" w:color="auto"/>
          </w:divBdr>
        </w:div>
        <w:div w:id="895967078">
          <w:marLeft w:val="0"/>
          <w:marRight w:val="0"/>
          <w:marTop w:val="0"/>
          <w:marBottom w:val="0"/>
          <w:divBdr>
            <w:top w:val="none" w:sz="0" w:space="0" w:color="auto"/>
            <w:left w:val="none" w:sz="0" w:space="0" w:color="auto"/>
            <w:bottom w:val="none" w:sz="0" w:space="0" w:color="auto"/>
            <w:right w:val="none" w:sz="0" w:space="0" w:color="auto"/>
          </w:divBdr>
        </w:div>
        <w:div w:id="957183209">
          <w:marLeft w:val="0"/>
          <w:marRight w:val="0"/>
          <w:marTop w:val="0"/>
          <w:marBottom w:val="0"/>
          <w:divBdr>
            <w:top w:val="none" w:sz="0" w:space="0" w:color="auto"/>
            <w:left w:val="none" w:sz="0" w:space="0" w:color="auto"/>
            <w:bottom w:val="none" w:sz="0" w:space="0" w:color="auto"/>
            <w:right w:val="none" w:sz="0" w:space="0" w:color="auto"/>
          </w:divBdr>
        </w:div>
        <w:div w:id="960262129">
          <w:marLeft w:val="0"/>
          <w:marRight w:val="0"/>
          <w:marTop w:val="0"/>
          <w:marBottom w:val="0"/>
          <w:divBdr>
            <w:top w:val="none" w:sz="0" w:space="0" w:color="auto"/>
            <w:left w:val="none" w:sz="0" w:space="0" w:color="auto"/>
            <w:bottom w:val="none" w:sz="0" w:space="0" w:color="auto"/>
            <w:right w:val="none" w:sz="0" w:space="0" w:color="auto"/>
          </w:divBdr>
        </w:div>
        <w:div w:id="1126698871">
          <w:marLeft w:val="0"/>
          <w:marRight w:val="0"/>
          <w:marTop w:val="0"/>
          <w:marBottom w:val="0"/>
          <w:divBdr>
            <w:top w:val="none" w:sz="0" w:space="0" w:color="auto"/>
            <w:left w:val="none" w:sz="0" w:space="0" w:color="auto"/>
            <w:bottom w:val="none" w:sz="0" w:space="0" w:color="auto"/>
            <w:right w:val="none" w:sz="0" w:space="0" w:color="auto"/>
          </w:divBdr>
        </w:div>
        <w:div w:id="1176579582">
          <w:marLeft w:val="0"/>
          <w:marRight w:val="0"/>
          <w:marTop w:val="0"/>
          <w:marBottom w:val="0"/>
          <w:divBdr>
            <w:top w:val="none" w:sz="0" w:space="0" w:color="auto"/>
            <w:left w:val="none" w:sz="0" w:space="0" w:color="auto"/>
            <w:bottom w:val="none" w:sz="0" w:space="0" w:color="auto"/>
            <w:right w:val="none" w:sz="0" w:space="0" w:color="auto"/>
          </w:divBdr>
        </w:div>
        <w:div w:id="1249196688">
          <w:marLeft w:val="0"/>
          <w:marRight w:val="0"/>
          <w:marTop w:val="0"/>
          <w:marBottom w:val="0"/>
          <w:divBdr>
            <w:top w:val="none" w:sz="0" w:space="0" w:color="auto"/>
            <w:left w:val="none" w:sz="0" w:space="0" w:color="auto"/>
            <w:bottom w:val="none" w:sz="0" w:space="0" w:color="auto"/>
            <w:right w:val="none" w:sz="0" w:space="0" w:color="auto"/>
          </w:divBdr>
        </w:div>
        <w:div w:id="1324235882">
          <w:marLeft w:val="0"/>
          <w:marRight w:val="0"/>
          <w:marTop w:val="0"/>
          <w:marBottom w:val="0"/>
          <w:divBdr>
            <w:top w:val="none" w:sz="0" w:space="0" w:color="auto"/>
            <w:left w:val="none" w:sz="0" w:space="0" w:color="auto"/>
            <w:bottom w:val="none" w:sz="0" w:space="0" w:color="auto"/>
            <w:right w:val="none" w:sz="0" w:space="0" w:color="auto"/>
          </w:divBdr>
        </w:div>
        <w:div w:id="1422220102">
          <w:marLeft w:val="0"/>
          <w:marRight w:val="0"/>
          <w:marTop w:val="0"/>
          <w:marBottom w:val="0"/>
          <w:divBdr>
            <w:top w:val="none" w:sz="0" w:space="0" w:color="auto"/>
            <w:left w:val="none" w:sz="0" w:space="0" w:color="auto"/>
            <w:bottom w:val="none" w:sz="0" w:space="0" w:color="auto"/>
            <w:right w:val="none" w:sz="0" w:space="0" w:color="auto"/>
          </w:divBdr>
        </w:div>
        <w:div w:id="1519927370">
          <w:marLeft w:val="0"/>
          <w:marRight w:val="0"/>
          <w:marTop w:val="0"/>
          <w:marBottom w:val="0"/>
          <w:divBdr>
            <w:top w:val="none" w:sz="0" w:space="0" w:color="auto"/>
            <w:left w:val="none" w:sz="0" w:space="0" w:color="auto"/>
            <w:bottom w:val="none" w:sz="0" w:space="0" w:color="auto"/>
            <w:right w:val="none" w:sz="0" w:space="0" w:color="auto"/>
          </w:divBdr>
        </w:div>
        <w:div w:id="1533225762">
          <w:marLeft w:val="0"/>
          <w:marRight w:val="0"/>
          <w:marTop w:val="0"/>
          <w:marBottom w:val="0"/>
          <w:divBdr>
            <w:top w:val="none" w:sz="0" w:space="0" w:color="auto"/>
            <w:left w:val="none" w:sz="0" w:space="0" w:color="auto"/>
            <w:bottom w:val="none" w:sz="0" w:space="0" w:color="auto"/>
            <w:right w:val="none" w:sz="0" w:space="0" w:color="auto"/>
          </w:divBdr>
        </w:div>
        <w:div w:id="1575771714">
          <w:marLeft w:val="0"/>
          <w:marRight w:val="0"/>
          <w:marTop w:val="0"/>
          <w:marBottom w:val="0"/>
          <w:divBdr>
            <w:top w:val="none" w:sz="0" w:space="0" w:color="auto"/>
            <w:left w:val="none" w:sz="0" w:space="0" w:color="auto"/>
            <w:bottom w:val="none" w:sz="0" w:space="0" w:color="auto"/>
            <w:right w:val="none" w:sz="0" w:space="0" w:color="auto"/>
          </w:divBdr>
        </w:div>
        <w:div w:id="1596087342">
          <w:marLeft w:val="0"/>
          <w:marRight w:val="0"/>
          <w:marTop w:val="0"/>
          <w:marBottom w:val="0"/>
          <w:divBdr>
            <w:top w:val="none" w:sz="0" w:space="0" w:color="auto"/>
            <w:left w:val="none" w:sz="0" w:space="0" w:color="auto"/>
            <w:bottom w:val="none" w:sz="0" w:space="0" w:color="auto"/>
            <w:right w:val="none" w:sz="0" w:space="0" w:color="auto"/>
          </w:divBdr>
        </w:div>
        <w:div w:id="1690256938">
          <w:marLeft w:val="0"/>
          <w:marRight w:val="0"/>
          <w:marTop w:val="0"/>
          <w:marBottom w:val="0"/>
          <w:divBdr>
            <w:top w:val="none" w:sz="0" w:space="0" w:color="auto"/>
            <w:left w:val="none" w:sz="0" w:space="0" w:color="auto"/>
            <w:bottom w:val="none" w:sz="0" w:space="0" w:color="auto"/>
            <w:right w:val="none" w:sz="0" w:space="0" w:color="auto"/>
          </w:divBdr>
        </w:div>
        <w:div w:id="1706521324">
          <w:marLeft w:val="0"/>
          <w:marRight w:val="0"/>
          <w:marTop w:val="0"/>
          <w:marBottom w:val="0"/>
          <w:divBdr>
            <w:top w:val="none" w:sz="0" w:space="0" w:color="auto"/>
            <w:left w:val="none" w:sz="0" w:space="0" w:color="auto"/>
            <w:bottom w:val="none" w:sz="0" w:space="0" w:color="auto"/>
            <w:right w:val="none" w:sz="0" w:space="0" w:color="auto"/>
          </w:divBdr>
        </w:div>
        <w:div w:id="1851800315">
          <w:marLeft w:val="0"/>
          <w:marRight w:val="0"/>
          <w:marTop w:val="0"/>
          <w:marBottom w:val="0"/>
          <w:divBdr>
            <w:top w:val="none" w:sz="0" w:space="0" w:color="auto"/>
            <w:left w:val="none" w:sz="0" w:space="0" w:color="auto"/>
            <w:bottom w:val="none" w:sz="0" w:space="0" w:color="auto"/>
            <w:right w:val="none" w:sz="0" w:space="0" w:color="auto"/>
          </w:divBdr>
        </w:div>
        <w:div w:id="1940524465">
          <w:marLeft w:val="0"/>
          <w:marRight w:val="0"/>
          <w:marTop w:val="0"/>
          <w:marBottom w:val="0"/>
          <w:divBdr>
            <w:top w:val="none" w:sz="0" w:space="0" w:color="auto"/>
            <w:left w:val="none" w:sz="0" w:space="0" w:color="auto"/>
            <w:bottom w:val="none" w:sz="0" w:space="0" w:color="auto"/>
            <w:right w:val="none" w:sz="0" w:space="0" w:color="auto"/>
          </w:divBdr>
        </w:div>
        <w:div w:id="2016958754">
          <w:marLeft w:val="0"/>
          <w:marRight w:val="0"/>
          <w:marTop w:val="0"/>
          <w:marBottom w:val="0"/>
          <w:divBdr>
            <w:top w:val="none" w:sz="0" w:space="0" w:color="auto"/>
            <w:left w:val="none" w:sz="0" w:space="0" w:color="auto"/>
            <w:bottom w:val="none" w:sz="0" w:space="0" w:color="auto"/>
            <w:right w:val="none" w:sz="0" w:space="0" w:color="auto"/>
          </w:divBdr>
        </w:div>
        <w:div w:id="2036421060">
          <w:marLeft w:val="0"/>
          <w:marRight w:val="0"/>
          <w:marTop w:val="0"/>
          <w:marBottom w:val="0"/>
          <w:divBdr>
            <w:top w:val="none" w:sz="0" w:space="0" w:color="auto"/>
            <w:left w:val="none" w:sz="0" w:space="0" w:color="auto"/>
            <w:bottom w:val="none" w:sz="0" w:space="0" w:color="auto"/>
            <w:right w:val="none" w:sz="0" w:space="0" w:color="auto"/>
          </w:divBdr>
        </w:div>
      </w:divsChild>
    </w:div>
    <w:div w:id="634332058">
      <w:bodyDiv w:val="1"/>
      <w:marLeft w:val="0"/>
      <w:marRight w:val="0"/>
      <w:marTop w:val="0"/>
      <w:marBottom w:val="0"/>
      <w:divBdr>
        <w:top w:val="none" w:sz="0" w:space="0" w:color="auto"/>
        <w:left w:val="none" w:sz="0" w:space="0" w:color="auto"/>
        <w:bottom w:val="none" w:sz="0" w:space="0" w:color="auto"/>
        <w:right w:val="none" w:sz="0" w:space="0" w:color="auto"/>
      </w:divBdr>
    </w:div>
    <w:div w:id="648093083">
      <w:bodyDiv w:val="1"/>
      <w:marLeft w:val="0"/>
      <w:marRight w:val="0"/>
      <w:marTop w:val="0"/>
      <w:marBottom w:val="0"/>
      <w:divBdr>
        <w:top w:val="none" w:sz="0" w:space="0" w:color="auto"/>
        <w:left w:val="none" w:sz="0" w:space="0" w:color="auto"/>
        <w:bottom w:val="none" w:sz="0" w:space="0" w:color="auto"/>
        <w:right w:val="none" w:sz="0" w:space="0" w:color="auto"/>
      </w:divBdr>
      <w:divsChild>
        <w:div w:id="671104776">
          <w:marLeft w:val="0"/>
          <w:marRight w:val="0"/>
          <w:marTop w:val="0"/>
          <w:marBottom w:val="0"/>
          <w:divBdr>
            <w:top w:val="none" w:sz="0" w:space="0" w:color="auto"/>
            <w:left w:val="none" w:sz="0" w:space="0" w:color="auto"/>
            <w:bottom w:val="none" w:sz="0" w:space="0" w:color="auto"/>
            <w:right w:val="none" w:sz="0" w:space="0" w:color="auto"/>
          </w:divBdr>
        </w:div>
      </w:divsChild>
    </w:div>
    <w:div w:id="653802590">
      <w:bodyDiv w:val="1"/>
      <w:marLeft w:val="0"/>
      <w:marRight w:val="0"/>
      <w:marTop w:val="0"/>
      <w:marBottom w:val="0"/>
      <w:divBdr>
        <w:top w:val="none" w:sz="0" w:space="0" w:color="auto"/>
        <w:left w:val="none" w:sz="0" w:space="0" w:color="auto"/>
        <w:bottom w:val="none" w:sz="0" w:space="0" w:color="auto"/>
        <w:right w:val="none" w:sz="0" w:space="0" w:color="auto"/>
      </w:divBdr>
    </w:div>
    <w:div w:id="656497285">
      <w:bodyDiv w:val="1"/>
      <w:marLeft w:val="0"/>
      <w:marRight w:val="0"/>
      <w:marTop w:val="0"/>
      <w:marBottom w:val="0"/>
      <w:divBdr>
        <w:top w:val="none" w:sz="0" w:space="0" w:color="auto"/>
        <w:left w:val="none" w:sz="0" w:space="0" w:color="auto"/>
        <w:bottom w:val="none" w:sz="0" w:space="0" w:color="auto"/>
        <w:right w:val="none" w:sz="0" w:space="0" w:color="auto"/>
      </w:divBdr>
    </w:div>
    <w:div w:id="663555242">
      <w:bodyDiv w:val="1"/>
      <w:marLeft w:val="0"/>
      <w:marRight w:val="0"/>
      <w:marTop w:val="0"/>
      <w:marBottom w:val="0"/>
      <w:divBdr>
        <w:top w:val="none" w:sz="0" w:space="0" w:color="auto"/>
        <w:left w:val="none" w:sz="0" w:space="0" w:color="auto"/>
        <w:bottom w:val="none" w:sz="0" w:space="0" w:color="auto"/>
        <w:right w:val="none" w:sz="0" w:space="0" w:color="auto"/>
      </w:divBdr>
      <w:divsChild>
        <w:div w:id="1136996391">
          <w:marLeft w:val="0"/>
          <w:marRight w:val="0"/>
          <w:marTop w:val="0"/>
          <w:marBottom w:val="0"/>
          <w:divBdr>
            <w:top w:val="none" w:sz="0" w:space="0" w:color="auto"/>
            <w:left w:val="none" w:sz="0" w:space="0" w:color="auto"/>
            <w:bottom w:val="none" w:sz="0" w:space="0" w:color="auto"/>
            <w:right w:val="none" w:sz="0" w:space="0" w:color="auto"/>
          </w:divBdr>
        </w:div>
        <w:div w:id="1418750764">
          <w:marLeft w:val="0"/>
          <w:marRight w:val="0"/>
          <w:marTop w:val="0"/>
          <w:marBottom w:val="0"/>
          <w:divBdr>
            <w:top w:val="none" w:sz="0" w:space="0" w:color="auto"/>
            <w:left w:val="none" w:sz="0" w:space="0" w:color="auto"/>
            <w:bottom w:val="none" w:sz="0" w:space="0" w:color="auto"/>
            <w:right w:val="none" w:sz="0" w:space="0" w:color="auto"/>
          </w:divBdr>
        </w:div>
        <w:div w:id="1889225372">
          <w:marLeft w:val="0"/>
          <w:marRight w:val="0"/>
          <w:marTop w:val="0"/>
          <w:marBottom w:val="0"/>
          <w:divBdr>
            <w:top w:val="none" w:sz="0" w:space="0" w:color="auto"/>
            <w:left w:val="none" w:sz="0" w:space="0" w:color="auto"/>
            <w:bottom w:val="none" w:sz="0" w:space="0" w:color="auto"/>
            <w:right w:val="none" w:sz="0" w:space="0" w:color="auto"/>
          </w:divBdr>
        </w:div>
      </w:divsChild>
    </w:div>
    <w:div w:id="673797582">
      <w:bodyDiv w:val="1"/>
      <w:marLeft w:val="0"/>
      <w:marRight w:val="0"/>
      <w:marTop w:val="0"/>
      <w:marBottom w:val="0"/>
      <w:divBdr>
        <w:top w:val="none" w:sz="0" w:space="0" w:color="auto"/>
        <w:left w:val="none" w:sz="0" w:space="0" w:color="auto"/>
        <w:bottom w:val="none" w:sz="0" w:space="0" w:color="auto"/>
        <w:right w:val="none" w:sz="0" w:space="0" w:color="auto"/>
      </w:divBdr>
      <w:divsChild>
        <w:div w:id="555287540">
          <w:marLeft w:val="0"/>
          <w:marRight w:val="0"/>
          <w:marTop w:val="0"/>
          <w:marBottom w:val="0"/>
          <w:divBdr>
            <w:top w:val="none" w:sz="0" w:space="0" w:color="auto"/>
            <w:left w:val="none" w:sz="0" w:space="0" w:color="auto"/>
            <w:bottom w:val="none" w:sz="0" w:space="0" w:color="auto"/>
            <w:right w:val="none" w:sz="0" w:space="0" w:color="auto"/>
          </w:divBdr>
        </w:div>
      </w:divsChild>
    </w:div>
    <w:div w:id="689993173">
      <w:bodyDiv w:val="1"/>
      <w:marLeft w:val="0"/>
      <w:marRight w:val="0"/>
      <w:marTop w:val="0"/>
      <w:marBottom w:val="0"/>
      <w:divBdr>
        <w:top w:val="none" w:sz="0" w:space="0" w:color="auto"/>
        <w:left w:val="none" w:sz="0" w:space="0" w:color="auto"/>
        <w:bottom w:val="none" w:sz="0" w:space="0" w:color="auto"/>
        <w:right w:val="none" w:sz="0" w:space="0" w:color="auto"/>
      </w:divBdr>
      <w:divsChild>
        <w:div w:id="148864073">
          <w:marLeft w:val="0"/>
          <w:marRight w:val="0"/>
          <w:marTop w:val="0"/>
          <w:marBottom w:val="0"/>
          <w:divBdr>
            <w:top w:val="none" w:sz="0" w:space="0" w:color="auto"/>
            <w:left w:val="none" w:sz="0" w:space="0" w:color="auto"/>
            <w:bottom w:val="none" w:sz="0" w:space="0" w:color="auto"/>
            <w:right w:val="none" w:sz="0" w:space="0" w:color="auto"/>
          </w:divBdr>
        </w:div>
      </w:divsChild>
    </w:div>
    <w:div w:id="692806050">
      <w:bodyDiv w:val="1"/>
      <w:marLeft w:val="0"/>
      <w:marRight w:val="0"/>
      <w:marTop w:val="0"/>
      <w:marBottom w:val="0"/>
      <w:divBdr>
        <w:top w:val="none" w:sz="0" w:space="0" w:color="auto"/>
        <w:left w:val="none" w:sz="0" w:space="0" w:color="auto"/>
        <w:bottom w:val="none" w:sz="0" w:space="0" w:color="auto"/>
        <w:right w:val="none" w:sz="0" w:space="0" w:color="auto"/>
      </w:divBdr>
    </w:div>
    <w:div w:id="700594952">
      <w:bodyDiv w:val="1"/>
      <w:marLeft w:val="0"/>
      <w:marRight w:val="0"/>
      <w:marTop w:val="0"/>
      <w:marBottom w:val="0"/>
      <w:divBdr>
        <w:top w:val="none" w:sz="0" w:space="0" w:color="auto"/>
        <w:left w:val="none" w:sz="0" w:space="0" w:color="auto"/>
        <w:bottom w:val="none" w:sz="0" w:space="0" w:color="auto"/>
        <w:right w:val="none" w:sz="0" w:space="0" w:color="auto"/>
      </w:divBdr>
    </w:div>
    <w:div w:id="705830761">
      <w:bodyDiv w:val="1"/>
      <w:marLeft w:val="0"/>
      <w:marRight w:val="0"/>
      <w:marTop w:val="0"/>
      <w:marBottom w:val="0"/>
      <w:divBdr>
        <w:top w:val="none" w:sz="0" w:space="0" w:color="auto"/>
        <w:left w:val="none" w:sz="0" w:space="0" w:color="auto"/>
        <w:bottom w:val="none" w:sz="0" w:space="0" w:color="auto"/>
        <w:right w:val="none" w:sz="0" w:space="0" w:color="auto"/>
      </w:divBdr>
    </w:div>
    <w:div w:id="714499463">
      <w:bodyDiv w:val="1"/>
      <w:marLeft w:val="0"/>
      <w:marRight w:val="0"/>
      <w:marTop w:val="0"/>
      <w:marBottom w:val="0"/>
      <w:divBdr>
        <w:top w:val="none" w:sz="0" w:space="0" w:color="auto"/>
        <w:left w:val="none" w:sz="0" w:space="0" w:color="auto"/>
        <w:bottom w:val="none" w:sz="0" w:space="0" w:color="auto"/>
        <w:right w:val="none" w:sz="0" w:space="0" w:color="auto"/>
      </w:divBdr>
      <w:divsChild>
        <w:div w:id="580875760">
          <w:marLeft w:val="0"/>
          <w:marRight w:val="0"/>
          <w:marTop w:val="0"/>
          <w:marBottom w:val="0"/>
          <w:divBdr>
            <w:top w:val="none" w:sz="0" w:space="0" w:color="auto"/>
            <w:left w:val="none" w:sz="0" w:space="0" w:color="auto"/>
            <w:bottom w:val="none" w:sz="0" w:space="0" w:color="auto"/>
            <w:right w:val="none" w:sz="0" w:space="0" w:color="auto"/>
          </w:divBdr>
        </w:div>
      </w:divsChild>
    </w:div>
    <w:div w:id="717095926">
      <w:bodyDiv w:val="1"/>
      <w:marLeft w:val="0"/>
      <w:marRight w:val="0"/>
      <w:marTop w:val="0"/>
      <w:marBottom w:val="0"/>
      <w:divBdr>
        <w:top w:val="none" w:sz="0" w:space="0" w:color="auto"/>
        <w:left w:val="none" w:sz="0" w:space="0" w:color="auto"/>
        <w:bottom w:val="none" w:sz="0" w:space="0" w:color="auto"/>
        <w:right w:val="none" w:sz="0" w:space="0" w:color="auto"/>
      </w:divBdr>
    </w:div>
    <w:div w:id="731661841">
      <w:bodyDiv w:val="1"/>
      <w:marLeft w:val="0"/>
      <w:marRight w:val="0"/>
      <w:marTop w:val="0"/>
      <w:marBottom w:val="0"/>
      <w:divBdr>
        <w:top w:val="none" w:sz="0" w:space="0" w:color="auto"/>
        <w:left w:val="none" w:sz="0" w:space="0" w:color="auto"/>
        <w:bottom w:val="none" w:sz="0" w:space="0" w:color="auto"/>
        <w:right w:val="none" w:sz="0" w:space="0" w:color="auto"/>
      </w:divBdr>
    </w:div>
    <w:div w:id="751776451">
      <w:bodyDiv w:val="1"/>
      <w:marLeft w:val="0"/>
      <w:marRight w:val="0"/>
      <w:marTop w:val="0"/>
      <w:marBottom w:val="0"/>
      <w:divBdr>
        <w:top w:val="none" w:sz="0" w:space="0" w:color="auto"/>
        <w:left w:val="none" w:sz="0" w:space="0" w:color="auto"/>
        <w:bottom w:val="none" w:sz="0" w:space="0" w:color="auto"/>
        <w:right w:val="none" w:sz="0" w:space="0" w:color="auto"/>
      </w:divBdr>
      <w:divsChild>
        <w:div w:id="1720201441">
          <w:marLeft w:val="0"/>
          <w:marRight w:val="0"/>
          <w:marTop w:val="0"/>
          <w:marBottom w:val="0"/>
          <w:divBdr>
            <w:top w:val="none" w:sz="0" w:space="0" w:color="auto"/>
            <w:left w:val="none" w:sz="0" w:space="0" w:color="auto"/>
            <w:bottom w:val="none" w:sz="0" w:space="0" w:color="auto"/>
            <w:right w:val="none" w:sz="0" w:space="0" w:color="auto"/>
          </w:divBdr>
        </w:div>
      </w:divsChild>
    </w:div>
    <w:div w:id="753358651">
      <w:bodyDiv w:val="1"/>
      <w:marLeft w:val="0"/>
      <w:marRight w:val="0"/>
      <w:marTop w:val="0"/>
      <w:marBottom w:val="0"/>
      <w:divBdr>
        <w:top w:val="none" w:sz="0" w:space="0" w:color="auto"/>
        <w:left w:val="none" w:sz="0" w:space="0" w:color="auto"/>
        <w:bottom w:val="none" w:sz="0" w:space="0" w:color="auto"/>
        <w:right w:val="none" w:sz="0" w:space="0" w:color="auto"/>
      </w:divBdr>
      <w:divsChild>
        <w:div w:id="1238830843">
          <w:marLeft w:val="0"/>
          <w:marRight w:val="0"/>
          <w:marTop w:val="0"/>
          <w:marBottom w:val="0"/>
          <w:divBdr>
            <w:top w:val="none" w:sz="0" w:space="0" w:color="auto"/>
            <w:left w:val="none" w:sz="0" w:space="0" w:color="auto"/>
            <w:bottom w:val="none" w:sz="0" w:space="0" w:color="auto"/>
            <w:right w:val="none" w:sz="0" w:space="0" w:color="auto"/>
          </w:divBdr>
        </w:div>
        <w:div w:id="1724140838">
          <w:marLeft w:val="0"/>
          <w:marRight w:val="0"/>
          <w:marTop w:val="0"/>
          <w:marBottom w:val="0"/>
          <w:divBdr>
            <w:top w:val="none" w:sz="0" w:space="0" w:color="auto"/>
            <w:left w:val="none" w:sz="0" w:space="0" w:color="auto"/>
            <w:bottom w:val="none" w:sz="0" w:space="0" w:color="auto"/>
            <w:right w:val="none" w:sz="0" w:space="0" w:color="auto"/>
          </w:divBdr>
        </w:div>
      </w:divsChild>
    </w:div>
    <w:div w:id="754279674">
      <w:bodyDiv w:val="1"/>
      <w:marLeft w:val="0"/>
      <w:marRight w:val="0"/>
      <w:marTop w:val="0"/>
      <w:marBottom w:val="0"/>
      <w:divBdr>
        <w:top w:val="none" w:sz="0" w:space="0" w:color="auto"/>
        <w:left w:val="none" w:sz="0" w:space="0" w:color="auto"/>
        <w:bottom w:val="none" w:sz="0" w:space="0" w:color="auto"/>
        <w:right w:val="none" w:sz="0" w:space="0" w:color="auto"/>
      </w:divBdr>
      <w:divsChild>
        <w:div w:id="429737917">
          <w:marLeft w:val="0"/>
          <w:marRight w:val="0"/>
          <w:marTop w:val="0"/>
          <w:marBottom w:val="0"/>
          <w:divBdr>
            <w:top w:val="none" w:sz="0" w:space="0" w:color="auto"/>
            <w:left w:val="none" w:sz="0" w:space="0" w:color="auto"/>
            <w:bottom w:val="none" w:sz="0" w:space="0" w:color="auto"/>
            <w:right w:val="none" w:sz="0" w:space="0" w:color="auto"/>
          </w:divBdr>
        </w:div>
        <w:div w:id="704906281">
          <w:marLeft w:val="0"/>
          <w:marRight w:val="0"/>
          <w:marTop w:val="0"/>
          <w:marBottom w:val="0"/>
          <w:divBdr>
            <w:top w:val="none" w:sz="0" w:space="0" w:color="auto"/>
            <w:left w:val="none" w:sz="0" w:space="0" w:color="auto"/>
            <w:bottom w:val="none" w:sz="0" w:space="0" w:color="auto"/>
            <w:right w:val="none" w:sz="0" w:space="0" w:color="auto"/>
          </w:divBdr>
        </w:div>
      </w:divsChild>
    </w:div>
    <w:div w:id="758647062">
      <w:bodyDiv w:val="1"/>
      <w:marLeft w:val="0"/>
      <w:marRight w:val="0"/>
      <w:marTop w:val="0"/>
      <w:marBottom w:val="0"/>
      <w:divBdr>
        <w:top w:val="none" w:sz="0" w:space="0" w:color="auto"/>
        <w:left w:val="none" w:sz="0" w:space="0" w:color="auto"/>
        <w:bottom w:val="none" w:sz="0" w:space="0" w:color="auto"/>
        <w:right w:val="none" w:sz="0" w:space="0" w:color="auto"/>
      </w:divBdr>
      <w:divsChild>
        <w:div w:id="1169561753">
          <w:marLeft w:val="0"/>
          <w:marRight w:val="0"/>
          <w:marTop w:val="0"/>
          <w:marBottom w:val="0"/>
          <w:divBdr>
            <w:top w:val="none" w:sz="0" w:space="0" w:color="auto"/>
            <w:left w:val="none" w:sz="0" w:space="0" w:color="auto"/>
            <w:bottom w:val="none" w:sz="0" w:space="0" w:color="auto"/>
            <w:right w:val="none" w:sz="0" w:space="0" w:color="auto"/>
          </w:divBdr>
        </w:div>
      </w:divsChild>
    </w:div>
    <w:div w:id="762148653">
      <w:bodyDiv w:val="1"/>
      <w:marLeft w:val="0"/>
      <w:marRight w:val="0"/>
      <w:marTop w:val="0"/>
      <w:marBottom w:val="0"/>
      <w:divBdr>
        <w:top w:val="none" w:sz="0" w:space="0" w:color="auto"/>
        <w:left w:val="none" w:sz="0" w:space="0" w:color="auto"/>
        <w:bottom w:val="none" w:sz="0" w:space="0" w:color="auto"/>
        <w:right w:val="none" w:sz="0" w:space="0" w:color="auto"/>
      </w:divBdr>
    </w:div>
    <w:div w:id="782265134">
      <w:bodyDiv w:val="1"/>
      <w:marLeft w:val="0"/>
      <w:marRight w:val="0"/>
      <w:marTop w:val="0"/>
      <w:marBottom w:val="0"/>
      <w:divBdr>
        <w:top w:val="none" w:sz="0" w:space="0" w:color="auto"/>
        <w:left w:val="none" w:sz="0" w:space="0" w:color="auto"/>
        <w:bottom w:val="none" w:sz="0" w:space="0" w:color="auto"/>
        <w:right w:val="none" w:sz="0" w:space="0" w:color="auto"/>
      </w:divBdr>
    </w:div>
    <w:div w:id="784889415">
      <w:bodyDiv w:val="1"/>
      <w:marLeft w:val="0"/>
      <w:marRight w:val="0"/>
      <w:marTop w:val="0"/>
      <w:marBottom w:val="0"/>
      <w:divBdr>
        <w:top w:val="none" w:sz="0" w:space="0" w:color="auto"/>
        <w:left w:val="none" w:sz="0" w:space="0" w:color="auto"/>
        <w:bottom w:val="none" w:sz="0" w:space="0" w:color="auto"/>
        <w:right w:val="none" w:sz="0" w:space="0" w:color="auto"/>
      </w:divBdr>
    </w:div>
    <w:div w:id="786197955">
      <w:bodyDiv w:val="1"/>
      <w:marLeft w:val="0"/>
      <w:marRight w:val="0"/>
      <w:marTop w:val="0"/>
      <w:marBottom w:val="0"/>
      <w:divBdr>
        <w:top w:val="none" w:sz="0" w:space="0" w:color="auto"/>
        <w:left w:val="none" w:sz="0" w:space="0" w:color="auto"/>
        <w:bottom w:val="none" w:sz="0" w:space="0" w:color="auto"/>
        <w:right w:val="none" w:sz="0" w:space="0" w:color="auto"/>
      </w:divBdr>
    </w:div>
    <w:div w:id="791480960">
      <w:bodyDiv w:val="1"/>
      <w:marLeft w:val="0"/>
      <w:marRight w:val="0"/>
      <w:marTop w:val="0"/>
      <w:marBottom w:val="0"/>
      <w:divBdr>
        <w:top w:val="none" w:sz="0" w:space="0" w:color="auto"/>
        <w:left w:val="none" w:sz="0" w:space="0" w:color="auto"/>
        <w:bottom w:val="none" w:sz="0" w:space="0" w:color="auto"/>
        <w:right w:val="none" w:sz="0" w:space="0" w:color="auto"/>
      </w:divBdr>
    </w:div>
    <w:div w:id="803885963">
      <w:bodyDiv w:val="1"/>
      <w:marLeft w:val="0"/>
      <w:marRight w:val="0"/>
      <w:marTop w:val="0"/>
      <w:marBottom w:val="0"/>
      <w:divBdr>
        <w:top w:val="none" w:sz="0" w:space="0" w:color="auto"/>
        <w:left w:val="none" w:sz="0" w:space="0" w:color="auto"/>
        <w:bottom w:val="none" w:sz="0" w:space="0" w:color="auto"/>
        <w:right w:val="none" w:sz="0" w:space="0" w:color="auto"/>
      </w:divBdr>
    </w:div>
    <w:div w:id="813839247">
      <w:bodyDiv w:val="1"/>
      <w:marLeft w:val="0"/>
      <w:marRight w:val="0"/>
      <w:marTop w:val="0"/>
      <w:marBottom w:val="0"/>
      <w:divBdr>
        <w:top w:val="none" w:sz="0" w:space="0" w:color="auto"/>
        <w:left w:val="none" w:sz="0" w:space="0" w:color="auto"/>
        <w:bottom w:val="none" w:sz="0" w:space="0" w:color="auto"/>
        <w:right w:val="none" w:sz="0" w:space="0" w:color="auto"/>
      </w:divBdr>
      <w:divsChild>
        <w:div w:id="1522165939">
          <w:marLeft w:val="0"/>
          <w:marRight w:val="0"/>
          <w:marTop w:val="0"/>
          <w:marBottom w:val="0"/>
          <w:divBdr>
            <w:top w:val="none" w:sz="0" w:space="0" w:color="auto"/>
            <w:left w:val="none" w:sz="0" w:space="0" w:color="auto"/>
            <w:bottom w:val="none" w:sz="0" w:space="0" w:color="auto"/>
            <w:right w:val="none" w:sz="0" w:space="0" w:color="auto"/>
          </w:divBdr>
        </w:div>
      </w:divsChild>
    </w:div>
    <w:div w:id="820582406">
      <w:bodyDiv w:val="1"/>
      <w:marLeft w:val="0"/>
      <w:marRight w:val="0"/>
      <w:marTop w:val="0"/>
      <w:marBottom w:val="0"/>
      <w:divBdr>
        <w:top w:val="none" w:sz="0" w:space="0" w:color="auto"/>
        <w:left w:val="none" w:sz="0" w:space="0" w:color="auto"/>
        <w:bottom w:val="none" w:sz="0" w:space="0" w:color="auto"/>
        <w:right w:val="none" w:sz="0" w:space="0" w:color="auto"/>
      </w:divBdr>
    </w:div>
    <w:div w:id="847868611">
      <w:bodyDiv w:val="1"/>
      <w:marLeft w:val="0"/>
      <w:marRight w:val="0"/>
      <w:marTop w:val="0"/>
      <w:marBottom w:val="0"/>
      <w:divBdr>
        <w:top w:val="none" w:sz="0" w:space="0" w:color="auto"/>
        <w:left w:val="none" w:sz="0" w:space="0" w:color="auto"/>
        <w:bottom w:val="none" w:sz="0" w:space="0" w:color="auto"/>
        <w:right w:val="none" w:sz="0" w:space="0" w:color="auto"/>
      </w:divBdr>
    </w:div>
    <w:div w:id="868450214">
      <w:bodyDiv w:val="1"/>
      <w:marLeft w:val="0"/>
      <w:marRight w:val="0"/>
      <w:marTop w:val="0"/>
      <w:marBottom w:val="0"/>
      <w:divBdr>
        <w:top w:val="none" w:sz="0" w:space="0" w:color="auto"/>
        <w:left w:val="none" w:sz="0" w:space="0" w:color="auto"/>
        <w:bottom w:val="none" w:sz="0" w:space="0" w:color="auto"/>
        <w:right w:val="none" w:sz="0" w:space="0" w:color="auto"/>
      </w:divBdr>
      <w:divsChild>
        <w:div w:id="1621573311">
          <w:marLeft w:val="0"/>
          <w:marRight w:val="0"/>
          <w:marTop w:val="0"/>
          <w:marBottom w:val="0"/>
          <w:divBdr>
            <w:top w:val="none" w:sz="0" w:space="0" w:color="auto"/>
            <w:left w:val="none" w:sz="0" w:space="0" w:color="auto"/>
            <w:bottom w:val="none" w:sz="0" w:space="0" w:color="auto"/>
            <w:right w:val="none" w:sz="0" w:space="0" w:color="auto"/>
          </w:divBdr>
        </w:div>
      </w:divsChild>
    </w:div>
    <w:div w:id="877163031">
      <w:bodyDiv w:val="1"/>
      <w:marLeft w:val="0"/>
      <w:marRight w:val="0"/>
      <w:marTop w:val="0"/>
      <w:marBottom w:val="0"/>
      <w:divBdr>
        <w:top w:val="none" w:sz="0" w:space="0" w:color="auto"/>
        <w:left w:val="none" w:sz="0" w:space="0" w:color="auto"/>
        <w:bottom w:val="none" w:sz="0" w:space="0" w:color="auto"/>
        <w:right w:val="none" w:sz="0" w:space="0" w:color="auto"/>
      </w:divBdr>
    </w:div>
    <w:div w:id="883520954">
      <w:bodyDiv w:val="1"/>
      <w:marLeft w:val="0"/>
      <w:marRight w:val="0"/>
      <w:marTop w:val="0"/>
      <w:marBottom w:val="0"/>
      <w:divBdr>
        <w:top w:val="none" w:sz="0" w:space="0" w:color="auto"/>
        <w:left w:val="none" w:sz="0" w:space="0" w:color="auto"/>
        <w:bottom w:val="none" w:sz="0" w:space="0" w:color="auto"/>
        <w:right w:val="none" w:sz="0" w:space="0" w:color="auto"/>
      </w:divBdr>
      <w:divsChild>
        <w:div w:id="977146702">
          <w:marLeft w:val="0"/>
          <w:marRight w:val="0"/>
          <w:marTop w:val="0"/>
          <w:marBottom w:val="0"/>
          <w:divBdr>
            <w:top w:val="none" w:sz="0" w:space="0" w:color="auto"/>
            <w:left w:val="none" w:sz="0" w:space="0" w:color="auto"/>
            <w:bottom w:val="none" w:sz="0" w:space="0" w:color="auto"/>
            <w:right w:val="none" w:sz="0" w:space="0" w:color="auto"/>
          </w:divBdr>
        </w:div>
      </w:divsChild>
    </w:div>
    <w:div w:id="886381681">
      <w:bodyDiv w:val="1"/>
      <w:marLeft w:val="0"/>
      <w:marRight w:val="0"/>
      <w:marTop w:val="0"/>
      <w:marBottom w:val="0"/>
      <w:divBdr>
        <w:top w:val="none" w:sz="0" w:space="0" w:color="auto"/>
        <w:left w:val="none" w:sz="0" w:space="0" w:color="auto"/>
        <w:bottom w:val="none" w:sz="0" w:space="0" w:color="auto"/>
        <w:right w:val="none" w:sz="0" w:space="0" w:color="auto"/>
      </w:divBdr>
    </w:div>
    <w:div w:id="886457733">
      <w:bodyDiv w:val="1"/>
      <w:marLeft w:val="0"/>
      <w:marRight w:val="0"/>
      <w:marTop w:val="0"/>
      <w:marBottom w:val="0"/>
      <w:divBdr>
        <w:top w:val="none" w:sz="0" w:space="0" w:color="auto"/>
        <w:left w:val="none" w:sz="0" w:space="0" w:color="auto"/>
        <w:bottom w:val="none" w:sz="0" w:space="0" w:color="auto"/>
        <w:right w:val="none" w:sz="0" w:space="0" w:color="auto"/>
      </w:divBdr>
      <w:divsChild>
        <w:div w:id="349839076">
          <w:marLeft w:val="0"/>
          <w:marRight w:val="0"/>
          <w:marTop w:val="0"/>
          <w:marBottom w:val="0"/>
          <w:divBdr>
            <w:top w:val="none" w:sz="0" w:space="0" w:color="auto"/>
            <w:left w:val="none" w:sz="0" w:space="0" w:color="auto"/>
            <w:bottom w:val="none" w:sz="0" w:space="0" w:color="auto"/>
            <w:right w:val="none" w:sz="0" w:space="0" w:color="auto"/>
          </w:divBdr>
        </w:div>
        <w:div w:id="671489385">
          <w:marLeft w:val="0"/>
          <w:marRight w:val="0"/>
          <w:marTop w:val="0"/>
          <w:marBottom w:val="0"/>
          <w:divBdr>
            <w:top w:val="none" w:sz="0" w:space="0" w:color="auto"/>
            <w:left w:val="none" w:sz="0" w:space="0" w:color="auto"/>
            <w:bottom w:val="none" w:sz="0" w:space="0" w:color="auto"/>
            <w:right w:val="none" w:sz="0" w:space="0" w:color="auto"/>
          </w:divBdr>
        </w:div>
        <w:div w:id="1621765475">
          <w:marLeft w:val="0"/>
          <w:marRight w:val="0"/>
          <w:marTop w:val="0"/>
          <w:marBottom w:val="0"/>
          <w:divBdr>
            <w:top w:val="none" w:sz="0" w:space="0" w:color="auto"/>
            <w:left w:val="none" w:sz="0" w:space="0" w:color="auto"/>
            <w:bottom w:val="none" w:sz="0" w:space="0" w:color="auto"/>
            <w:right w:val="none" w:sz="0" w:space="0" w:color="auto"/>
          </w:divBdr>
        </w:div>
      </w:divsChild>
    </w:div>
    <w:div w:id="886799866">
      <w:bodyDiv w:val="1"/>
      <w:marLeft w:val="0"/>
      <w:marRight w:val="0"/>
      <w:marTop w:val="0"/>
      <w:marBottom w:val="0"/>
      <w:divBdr>
        <w:top w:val="none" w:sz="0" w:space="0" w:color="auto"/>
        <w:left w:val="none" w:sz="0" w:space="0" w:color="auto"/>
        <w:bottom w:val="none" w:sz="0" w:space="0" w:color="auto"/>
        <w:right w:val="none" w:sz="0" w:space="0" w:color="auto"/>
      </w:divBdr>
    </w:div>
    <w:div w:id="891573339">
      <w:bodyDiv w:val="1"/>
      <w:marLeft w:val="0"/>
      <w:marRight w:val="0"/>
      <w:marTop w:val="0"/>
      <w:marBottom w:val="0"/>
      <w:divBdr>
        <w:top w:val="none" w:sz="0" w:space="0" w:color="auto"/>
        <w:left w:val="none" w:sz="0" w:space="0" w:color="auto"/>
        <w:bottom w:val="none" w:sz="0" w:space="0" w:color="auto"/>
        <w:right w:val="none" w:sz="0" w:space="0" w:color="auto"/>
      </w:divBdr>
    </w:div>
    <w:div w:id="951403588">
      <w:bodyDiv w:val="1"/>
      <w:marLeft w:val="0"/>
      <w:marRight w:val="0"/>
      <w:marTop w:val="0"/>
      <w:marBottom w:val="0"/>
      <w:divBdr>
        <w:top w:val="none" w:sz="0" w:space="0" w:color="auto"/>
        <w:left w:val="none" w:sz="0" w:space="0" w:color="auto"/>
        <w:bottom w:val="none" w:sz="0" w:space="0" w:color="auto"/>
        <w:right w:val="none" w:sz="0" w:space="0" w:color="auto"/>
      </w:divBdr>
      <w:divsChild>
        <w:div w:id="1164082483">
          <w:marLeft w:val="0"/>
          <w:marRight w:val="0"/>
          <w:marTop w:val="0"/>
          <w:marBottom w:val="0"/>
          <w:divBdr>
            <w:top w:val="none" w:sz="0" w:space="0" w:color="auto"/>
            <w:left w:val="none" w:sz="0" w:space="0" w:color="auto"/>
            <w:bottom w:val="none" w:sz="0" w:space="0" w:color="auto"/>
            <w:right w:val="none" w:sz="0" w:space="0" w:color="auto"/>
          </w:divBdr>
        </w:div>
        <w:div w:id="1674988988">
          <w:marLeft w:val="0"/>
          <w:marRight w:val="0"/>
          <w:marTop w:val="0"/>
          <w:marBottom w:val="0"/>
          <w:divBdr>
            <w:top w:val="none" w:sz="0" w:space="0" w:color="auto"/>
            <w:left w:val="none" w:sz="0" w:space="0" w:color="auto"/>
            <w:bottom w:val="none" w:sz="0" w:space="0" w:color="auto"/>
            <w:right w:val="none" w:sz="0" w:space="0" w:color="auto"/>
          </w:divBdr>
        </w:div>
      </w:divsChild>
    </w:div>
    <w:div w:id="969434127">
      <w:bodyDiv w:val="1"/>
      <w:marLeft w:val="0"/>
      <w:marRight w:val="0"/>
      <w:marTop w:val="0"/>
      <w:marBottom w:val="0"/>
      <w:divBdr>
        <w:top w:val="none" w:sz="0" w:space="0" w:color="auto"/>
        <w:left w:val="none" w:sz="0" w:space="0" w:color="auto"/>
        <w:bottom w:val="none" w:sz="0" w:space="0" w:color="auto"/>
        <w:right w:val="none" w:sz="0" w:space="0" w:color="auto"/>
      </w:divBdr>
    </w:div>
    <w:div w:id="978071531">
      <w:bodyDiv w:val="1"/>
      <w:marLeft w:val="0"/>
      <w:marRight w:val="0"/>
      <w:marTop w:val="0"/>
      <w:marBottom w:val="0"/>
      <w:divBdr>
        <w:top w:val="none" w:sz="0" w:space="0" w:color="auto"/>
        <w:left w:val="none" w:sz="0" w:space="0" w:color="auto"/>
        <w:bottom w:val="none" w:sz="0" w:space="0" w:color="auto"/>
        <w:right w:val="none" w:sz="0" w:space="0" w:color="auto"/>
      </w:divBdr>
    </w:div>
    <w:div w:id="979923879">
      <w:bodyDiv w:val="1"/>
      <w:marLeft w:val="0"/>
      <w:marRight w:val="0"/>
      <w:marTop w:val="0"/>
      <w:marBottom w:val="0"/>
      <w:divBdr>
        <w:top w:val="none" w:sz="0" w:space="0" w:color="auto"/>
        <w:left w:val="none" w:sz="0" w:space="0" w:color="auto"/>
        <w:bottom w:val="none" w:sz="0" w:space="0" w:color="auto"/>
        <w:right w:val="none" w:sz="0" w:space="0" w:color="auto"/>
      </w:divBdr>
      <w:divsChild>
        <w:div w:id="2021734309">
          <w:marLeft w:val="0"/>
          <w:marRight w:val="0"/>
          <w:marTop w:val="0"/>
          <w:marBottom w:val="0"/>
          <w:divBdr>
            <w:top w:val="none" w:sz="0" w:space="0" w:color="auto"/>
            <w:left w:val="none" w:sz="0" w:space="0" w:color="auto"/>
            <w:bottom w:val="none" w:sz="0" w:space="0" w:color="auto"/>
            <w:right w:val="none" w:sz="0" w:space="0" w:color="auto"/>
          </w:divBdr>
        </w:div>
      </w:divsChild>
    </w:div>
    <w:div w:id="986207588">
      <w:bodyDiv w:val="1"/>
      <w:marLeft w:val="0"/>
      <w:marRight w:val="0"/>
      <w:marTop w:val="0"/>
      <w:marBottom w:val="0"/>
      <w:divBdr>
        <w:top w:val="none" w:sz="0" w:space="0" w:color="auto"/>
        <w:left w:val="none" w:sz="0" w:space="0" w:color="auto"/>
        <w:bottom w:val="none" w:sz="0" w:space="0" w:color="auto"/>
        <w:right w:val="none" w:sz="0" w:space="0" w:color="auto"/>
      </w:divBdr>
    </w:div>
    <w:div w:id="987054543">
      <w:bodyDiv w:val="1"/>
      <w:marLeft w:val="0"/>
      <w:marRight w:val="0"/>
      <w:marTop w:val="0"/>
      <w:marBottom w:val="0"/>
      <w:divBdr>
        <w:top w:val="none" w:sz="0" w:space="0" w:color="auto"/>
        <w:left w:val="none" w:sz="0" w:space="0" w:color="auto"/>
        <w:bottom w:val="none" w:sz="0" w:space="0" w:color="auto"/>
        <w:right w:val="none" w:sz="0" w:space="0" w:color="auto"/>
      </w:divBdr>
      <w:divsChild>
        <w:div w:id="330448925">
          <w:marLeft w:val="0"/>
          <w:marRight w:val="0"/>
          <w:marTop w:val="0"/>
          <w:marBottom w:val="0"/>
          <w:divBdr>
            <w:top w:val="none" w:sz="0" w:space="0" w:color="auto"/>
            <w:left w:val="none" w:sz="0" w:space="0" w:color="auto"/>
            <w:bottom w:val="none" w:sz="0" w:space="0" w:color="auto"/>
            <w:right w:val="none" w:sz="0" w:space="0" w:color="auto"/>
          </w:divBdr>
        </w:div>
      </w:divsChild>
    </w:div>
    <w:div w:id="1003241617">
      <w:bodyDiv w:val="1"/>
      <w:marLeft w:val="0"/>
      <w:marRight w:val="0"/>
      <w:marTop w:val="0"/>
      <w:marBottom w:val="0"/>
      <w:divBdr>
        <w:top w:val="none" w:sz="0" w:space="0" w:color="auto"/>
        <w:left w:val="none" w:sz="0" w:space="0" w:color="auto"/>
        <w:bottom w:val="none" w:sz="0" w:space="0" w:color="auto"/>
        <w:right w:val="none" w:sz="0" w:space="0" w:color="auto"/>
      </w:divBdr>
    </w:div>
    <w:div w:id="1014263643">
      <w:bodyDiv w:val="1"/>
      <w:marLeft w:val="0"/>
      <w:marRight w:val="0"/>
      <w:marTop w:val="0"/>
      <w:marBottom w:val="0"/>
      <w:divBdr>
        <w:top w:val="none" w:sz="0" w:space="0" w:color="auto"/>
        <w:left w:val="none" w:sz="0" w:space="0" w:color="auto"/>
        <w:bottom w:val="none" w:sz="0" w:space="0" w:color="auto"/>
        <w:right w:val="none" w:sz="0" w:space="0" w:color="auto"/>
      </w:divBdr>
      <w:divsChild>
        <w:div w:id="1204365029">
          <w:marLeft w:val="0"/>
          <w:marRight w:val="0"/>
          <w:marTop w:val="0"/>
          <w:marBottom w:val="0"/>
          <w:divBdr>
            <w:top w:val="none" w:sz="0" w:space="0" w:color="auto"/>
            <w:left w:val="none" w:sz="0" w:space="0" w:color="auto"/>
            <w:bottom w:val="none" w:sz="0" w:space="0" w:color="auto"/>
            <w:right w:val="none" w:sz="0" w:space="0" w:color="auto"/>
          </w:divBdr>
        </w:div>
      </w:divsChild>
    </w:div>
    <w:div w:id="1017000616">
      <w:bodyDiv w:val="1"/>
      <w:marLeft w:val="0"/>
      <w:marRight w:val="0"/>
      <w:marTop w:val="0"/>
      <w:marBottom w:val="0"/>
      <w:divBdr>
        <w:top w:val="none" w:sz="0" w:space="0" w:color="auto"/>
        <w:left w:val="none" w:sz="0" w:space="0" w:color="auto"/>
        <w:bottom w:val="none" w:sz="0" w:space="0" w:color="auto"/>
        <w:right w:val="none" w:sz="0" w:space="0" w:color="auto"/>
      </w:divBdr>
    </w:div>
    <w:div w:id="1033000256">
      <w:bodyDiv w:val="1"/>
      <w:marLeft w:val="0"/>
      <w:marRight w:val="0"/>
      <w:marTop w:val="0"/>
      <w:marBottom w:val="0"/>
      <w:divBdr>
        <w:top w:val="none" w:sz="0" w:space="0" w:color="auto"/>
        <w:left w:val="none" w:sz="0" w:space="0" w:color="auto"/>
        <w:bottom w:val="none" w:sz="0" w:space="0" w:color="auto"/>
        <w:right w:val="none" w:sz="0" w:space="0" w:color="auto"/>
      </w:divBdr>
    </w:div>
    <w:div w:id="1041056417">
      <w:bodyDiv w:val="1"/>
      <w:marLeft w:val="0"/>
      <w:marRight w:val="0"/>
      <w:marTop w:val="0"/>
      <w:marBottom w:val="0"/>
      <w:divBdr>
        <w:top w:val="none" w:sz="0" w:space="0" w:color="auto"/>
        <w:left w:val="none" w:sz="0" w:space="0" w:color="auto"/>
        <w:bottom w:val="none" w:sz="0" w:space="0" w:color="auto"/>
        <w:right w:val="none" w:sz="0" w:space="0" w:color="auto"/>
      </w:divBdr>
      <w:divsChild>
        <w:div w:id="1453018639">
          <w:marLeft w:val="0"/>
          <w:marRight w:val="0"/>
          <w:marTop w:val="0"/>
          <w:marBottom w:val="0"/>
          <w:divBdr>
            <w:top w:val="none" w:sz="0" w:space="0" w:color="auto"/>
            <w:left w:val="none" w:sz="0" w:space="0" w:color="auto"/>
            <w:bottom w:val="none" w:sz="0" w:space="0" w:color="auto"/>
            <w:right w:val="none" w:sz="0" w:space="0" w:color="auto"/>
          </w:divBdr>
          <w:divsChild>
            <w:div w:id="630524324">
              <w:marLeft w:val="0"/>
              <w:marRight w:val="0"/>
              <w:marTop w:val="0"/>
              <w:marBottom w:val="0"/>
              <w:divBdr>
                <w:top w:val="none" w:sz="0" w:space="0" w:color="auto"/>
                <w:left w:val="none" w:sz="0" w:space="0" w:color="auto"/>
                <w:bottom w:val="none" w:sz="0" w:space="0" w:color="auto"/>
                <w:right w:val="none" w:sz="0" w:space="0" w:color="auto"/>
              </w:divBdr>
            </w:div>
            <w:div w:id="1783576955">
              <w:marLeft w:val="0"/>
              <w:marRight w:val="0"/>
              <w:marTop w:val="0"/>
              <w:marBottom w:val="0"/>
              <w:divBdr>
                <w:top w:val="none" w:sz="0" w:space="0" w:color="auto"/>
                <w:left w:val="none" w:sz="0" w:space="0" w:color="auto"/>
                <w:bottom w:val="none" w:sz="0" w:space="0" w:color="auto"/>
                <w:right w:val="none" w:sz="0" w:space="0" w:color="auto"/>
              </w:divBdr>
            </w:div>
            <w:div w:id="940114653">
              <w:marLeft w:val="0"/>
              <w:marRight w:val="0"/>
              <w:marTop w:val="0"/>
              <w:marBottom w:val="0"/>
              <w:divBdr>
                <w:top w:val="none" w:sz="0" w:space="0" w:color="auto"/>
                <w:left w:val="none" w:sz="0" w:space="0" w:color="auto"/>
                <w:bottom w:val="none" w:sz="0" w:space="0" w:color="auto"/>
                <w:right w:val="none" w:sz="0" w:space="0" w:color="auto"/>
              </w:divBdr>
            </w:div>
            <w:div w:id="1366057005">
              <w:marLeft w:val="0"/>
              <w:marRight w:val="0"/>
              <w:marTop w:val="0"/>
              <w:marBottom w:val="0"/>
              <w:divBdr>
                <w:top w:val="none" w:sz="0" w:space="0" w:color="auto"/>
                <w:left w:val="none" w:sz="0" w:space="0" w:color="auto"/>
                <w:bottom w:val="none" w:sz="0" w:space="0" w:color="auto"/>
                <w:right w:val="none" w:sz="0" w:space="0" w:color="auto"/>
              </w:divBdr>
            </w:div>
            <w:div w:id="1277980964">
              <w:marLeft w:val="0"/>
              <w:marRight w:val="0"/>
              <w:marTop w:val="0"/>
              <w:marBottom w:val="0"/>
              <w:divBdr>
                <w:top w:val="none" w:sz="0" w:space="0" w:color="auto"/>
                <w:left w:val="none" w:sz="0" w:space="0" w:color="auto"/>
                <w:bottom w:val="none" w:sz="0" w:space="0" w:color="auto"/>
                <w:right w:val="none" w:sz="0" w:space="0" w:color="auto"/>
              </w:divBdr>
            </w:div>
            <w:div w:id="184831263">
              <w:marLeft w:val="0"/>
              <w:marRight w:val="0"/>
              <w:marTop w:val="0"/>
              <w:marBottom w:val="0"/>
              <w:divBdr>
                <w:top w:val="none" w:sz="0" w:space="0" w:color="auto"/>
                <w:left w:val="none" w:sz="0" w:space="0" w:color="auto"/>
                <w:bottom w:val="none" w:sz="0" w:space="0" w:color="auto"/>
                <w:right w:val="none" w:sz="0" w:space="0" w:color="auto"/>
              </w:divBdr>
            </w:div>
            <w:div w:id="94484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636852">
      <w:bodyDiv w:val="1"/>
      <w:marLeft w:val="0"/>
      <w:marRight w:val="0"/>
      <w:marTop w:val="0"/>
      <w:marBottom w:val="0"/>
      <w:divBdr>
        <w:top w:val="none" w:sz="0" w:space="0" w:color="auto"/>
        <w:left w:val="none" w:sz="0" w:space="0" w:color="auto"/>
        <w:bottom w:val="none" w:sz="0" w:space="0" w:color="auto"/>
        <w:right w:val="none" w:sz="0" w:space="0" w:color="auto"/>
      </w:divBdr>
    </w:div>
    <w:div w:id="1047528981">
      <w:bodyDiv w:val="1"/>
      <w:marLeft w:val="0"/>
      <w:marRight w:val="0"/>
      <w:marTop w:val="0"/>
      <w:marBottom w:val="0"/>
      <w:divBdr>
        <w:top w:val="none" w:sz="0" w:space="0" w:color="auto"/>
        <w:left w:val="none" w:sz="0" w:space="0" w:color="auto"/>
        <w:bottom w:val="none" w:sz="0" w:space="0" w:color="auto"/>
        <w:right w:val="none" w:sz="0" w:space="0" w:color="auto"/>
      </w:divBdr>
    </w:div>
    <w:div w:id="1056972868">
      <w:bodyDiv w:val="1"/>
      <w:marLeft w:val="0"/>
      <w:marRight w:val="0"/>
      <w:marTop w:val="0"/>
      <w:marBottom w:val="0"/>
      <w:divBdr>
        <w:top w:val="none" w:sz="0" w:space="0" w:color="auto"/>
        <w:left w:val="none" w:sz="0" w:space="0" w:color="auto"/>
        <w:bottom w:val="none" w:sz="0" w:space="0" w:color="auto"/>
        <w:right w:val="none" w:sz="0" w:space="0" w:color="auto"/>
      </w:divBdr>
      <w:divsChild>
        <w:div w:id="859392307">
          <w:marLeft w:val="0"/>
          <w:marRight w:val="0"/>
          <w:marTop w:val="0"/>
          <w:marBottom w:val="0"/>
          <w:divBdr>
            <w:top w:val="none" w:sz="0" w:space="0" w:color="auto"/>
            <w:left w:val="none" w:sz="0" w:space="0" w:color="auto"/>
            <w:bottom w:val="none" w:sz="0" w:space="0" w:color="auto"/>
            <w:right w:val="none" w:sz="0" w:space="0" w:color="auto"/>
          </w:divBdr>
        </w:div>
      </w:divsChild>
    </w:div>
    <w:div w:id="1061444609">
      <w:bodyDiv w:val="1"/>
      <w:marLeft w:val="0"/>
      <w:marRight w:val="0"/>
      <w:marTop w:val="0"/>
      <w:marBottom w:val="0"/>
      <w:divBdr>
        <w:top w:val="none" w:sz="0" w:space="0" w:color="auto"/>
        <w:left w:val="none" w:sz="0" w:space="0" w:color="auto"/>
        <w:bottom w:val="none" w:sz="0" w:space="0" w:color="auto"/>
        <w:right w:val="none" w:sz="0" w:space="0" w:color="auto"/>
      </w:divBdr>
    </w:div>
    <w:div w:id="1066149106">
      <w:bodyDiv w:val="1"/>
      <w:marLeft w:val="0"/>
      <w:marRight w:val="0"/>
      <w:marTop w:val="0"/>
      <w:marBottom w:val="0"/>
      <w:divBdr>
        <w:top w:val="none" w:sz="0" w:space="0" w:color="auto"/>
        <w:left w:val="none" w:sz="0" w:space="0" w:color="auto"/>
        <w:bottom w:val="none" w:sz="0" w:space="0" w:color="auto"/>
        <w:right w:val="none" w:sz="0" w:space="0" w:color="auto"/>
      </w:divBdr>
    </w:div>
    <w:div w:id="1069616337">
      <w:bodyDiv w:val="1"/>
      <w:marLeft w:val="0"/>
      <w:marRight w:val="0"/>
      <w:marTop w:val="0"/>
      <w:marBottom w:val="0"/>
      <w:divBdr>
        <w:top w:val="none" w:sz="0" w:space="0" w:color="auto"/>
        <w:left w:val="none" w:sz="0" w:space="0" w:color="auto"/>
        <w:bottom w:val="none" w:sz="0" w:space="0" w:color="auto"/>
        <w:right w:val="none" w:sz="0" w:space="0" w:color="auto"/>
      </w:divBdr>
      <w:divsChild>
        <w:div w:id="1932079863">
          <w:marLeft w:val="0"/>
          <w:marRight w:val="0"/>
          <w:marTop w:val="0"/>
          <w:marBottom w:val="0"/>
          <w:divBdr>
            <w:top w:val="none" w:sz="0" w:space="0" w:color="auto"/>
            <w:left w:val="none" w:sz="0" w:space="0" w:color="auto"/>
            <w:bottom w:val="none" w:sz="0" w:space="0" w:color="auto"/>
            <w:right w:val="none" w:sz="0" w:space="0" w:color="auto"/>
          </w:divBdr>
        </w:div>
      </w:divsChild>
    </w:div>
    <w:div w:id="1082022552">
      <w:bodyDiv w:val="1"/>
      <w:marLeft w:val="0"/>
      <w:marRight w:val="0"/>
      <w:marTop w:val="0"/>
      <w:marBottom w:val="0"/>
      <w:divBdr>
        <w:top w:val="none" w:sz="0" w:space="0" w:color="auto"/>
        <w:left w:val="none" w:sz="0" w:space="0" w:color="auto"/>
        <w:bottom w:val="none" w:sz="0" w:space="0" w:color="auto"/>
        <w:right w:val="none" w:sz="0" w:space="0" w:color="auto"/>
      </w:divBdr>
    </w:div>
    <w:div w:id="1092124449">
      <w:bodyDiv w:val="1"/>
      <w:marLeft w:val="0"/>
      <w:marRight w:val="0"/>
      <w:marTop w:val="0"/>
      <w:marBottom w:val="0"/>
      <w:divBdr>
        <w:top w:val="none" w:sz="0" w:space="0" w:color="auto"/>
        <w:left w:val="none" w:sz="0" w:space="0" w:color="auto"/>
        <w:bottom w:val="none" w:sz="0" w:space="0" w:color="auto"/>
        <w:right w:val="none" w:sz="0" w:space="0" w:color="auto"/>
      </w:divBdr>
    </w:div>
    <w:div w:id="1093087005">
      <w:bodyDiv w:val="1"/>
      <w:marLeft w:val="0"/>
      <w:marRight w:val="0"/>
      <w:marTop w:val="0"/>
      <w:marBottom w:val="0"/>
      <w:divBdr>
        <w:top w:val="none" w:sz="0" w:space="0" w:color="auto"/>
        <w:left w:val="none" w:sz="0" w:space="0" w:color="auto"/>
        <w:bottom w:val="none" w:sz="0" w:space="0" w:color="auto"/>
        <w:right w:val="none" w:sz="0" w:space="0" w:color="auto"/>
      </w:divBdr>
      <w:divsChild>
        <w:div w:id="2046054461">
          <w:marLeft w:val="0"/>
          <w:marRight w:val="0"/>
          <w:marTop w:val="0"/>
          <w:marBottom w:val="0"/>
          <w:divBdr>
            <w:top w:val="none" w:sz="0" w:space="0" w:color="auto"/>
            <w:left w:val="none" w:sz="0" w:space="0" w:color="auto"/>
            <w:bottom w:val="none" w:sz="0" w:space="0" w:color="auto"/>
            <w:right w:val="none" w:sz="0" w:space="0" w:color="auto"/>
          </w:divBdr>
        </w:div>
      </w:divsChild>
    </w:div>
    <w:div w:id="1132483137">
      <w:bodyDiv w:val="1"/>
      <w:marLeft w:val="0"/>
      <w:marRight w:val="0"/>
      <w:marTop w:val="0"/>
      <w:marBottom w:val="0"/>
      <w:divBdr>
        <w:top w:val="none" w:sz="0" w:space="0" w:color="auto"/>
        <w:left w:val="none" w:sz="0" w:space="0" w:color="auto"/>
        <w:bottom w:val="none" w:sz="0" w:space="0" w:color="auto"/>
        <w:right w:val="none" w:sz="0" w:space="0" w:color="auto"/>
      </w:divBdr>
    </w:div>
    <w:div w:id="1135875488">
      <w:bodyDiv w:val="1"/>
      <w:marLeft w:val="0"/>
      <w:marRight w:val="0"/>
      <w:marTop w:val="0"/>
      <w:marBottom w:val="0"/>
      <w:divBdr>
        <w:top w:val="none" w:sz="0" w:space="0" w:color="auto"/>
        <w:left w:val="none" w:sz="0" w:space="0" w:color="auto"/>
        <w:bottom w:val="none" w:sz="0" w:space="0" w:color="auto"/>
        <w:right w:val="none" w:sz="0" w:space="0" w:color="auto"/>
      </w:divBdr>
    </w:div>
    <w:div w:id="1147473628">
      <w:bodyDiv w:val="1"/>
      <w:marLeft w:val="0"/>
      <w:marRight w:val="0"/>
      <w:marTop w:val="0"/>
      <w:marBottom w:val="0"/>
      <w:divBdr>
        <w:top w:val="none" w:sz="0" w:space="0" w:color="auto"/>
        <w:left w:val="none" w:sz="0" w:space="0" w:color="auto"/>
        <w:bottom w:val="none" w:sz="0" w:space="0" w:color="auto"/>
        <w:right w:val="none" w:sz="0" w:space="0" w:color="auto"/>
      </w:divBdr>
    </w:div>
    <w:div w:id="1156069936">
      <w:bodyDiv w:val="1"/>
      <w:marLeft w:val="0"/>
      <w:marRight w:val="0"/>
      <w:marTop w:val="0"/>
      <w:marBottom w:val="0"/>
      <w:divBdr>
        <w:top w:val="none" w:sz="0" w:space="0" w:color="auto"/>
        <w:left w:val="none" w:sz="0" w:space="0" w:color="auto"/>
        <w:bottom w:val="none" w:sz="0" w:space="0" w:color="auto"/>
        <w:right w:val="none" w:sz="0" w:space="0" w:color="auto"/>
      </w:divBdr>
    </w:div>
    <w:div w:id="1160343493">
      <w:bodyDiv w:val="1"/>
      <w:marLeft w:val="0"/>
      <w:marRight w:val="0"/>
      <w:marTop w:val="0"/>
      <w:marBottom w:val="0"/>
      <w:divBdr>
        <w:top w:val="none" w:sz="0" w:space="0" w:color="auto"/>
        <w:left w:val="none" w:sz="0" w:space="0" w:color="auto"/>
        <w:bottom w:val="none" w:sz="0" w:space="0" w:color="auto"/>
        <w:right w:val="none" w:sz="0" w:space="0" w:color="auto"/>
      </w:divBdr>
    </w:div>
    <w:div w:id="1161502721">
      <w:bodyDiv w:val="1"/>
      <w:marLeft w:val="0"/>
      <w:marRight w:val="0"/>
      <w:marTop w:val="0"/>
      <w:marBottom w:val="0"/>
      <w:divBdr>
        <w:top w:val="none" w:sz="0" w:space="0" w:color="auto"/>
        <w:left w:val="none" w:sz="0" w:space="0" w:color="auto"/>
        <w:bottom w:val="none" w:sz="0" w:space="0" w:color="auto"/>
        <w:right w:val="none" w:sz="0" w:space="0" w:color="auto"/>
      </w:divBdr>
      <w:divsChild>
        <w:div w:id="515659056">
          <w:marLeft w:val="0"/>
          <w:marRight w:val="0"/>
          <w:marTop w:val="0"/>
          <w:marBottom w:val="0"/>
          <w:divBdr>
            <w:top w:val="none" w:sz="0" w:space="0" w:color="auto"/>
            <w:left w:val="none" w:sz="0" w:space="0" w:color="auto"/>
            <w:bottom w:val="none" w:sz="0" w:space="0" w:color="auto"/>
            <w:right w:val="none" w:sz="0" w:space="0" w:color="auto"/>
          </w:divBdr>
        </w:div>
        <w:div w:id="699474504">
          <w:marLeft w:val="0"/>
          <w:marRight w:val="0"/>
          <w:marTop w:val="0"/>
          <w:marBottom w:val="0"/>
          <w:divBdr>
            <w:top w:val="none" w:sz="0" w:space="0" w:color="auto"/>
            <w:left w:val="none" w:sz="0" w:space="0" w:color="auto"/>
            <w:bottom w:val="none" w:sz="0" w:space="0" w:color="auto"/>
            <w:right w:val="none" w:sz="0" w:space="0" w:color="auto"/>
          </w:divBdr>
        </w:div>
        <w:div w:id="725298950">
          <w:marLeft w:val="0"/>
          <w:marRight w:val="0"/>
          <w:marTop w:val="0"/>
          <w:marBottom w:val="0"/>
          <w:divBdr>
            <w:top w:val="none" w:sz="0" w:space="0" w:color="auto"/>
            <w:left w:val="none" w:sz="0" w:space="0" w:color="auto"/>
            <w:bottom w:val="none" w:sz="0" w:space="0" w:color="auto"/>
            <w:right w:val="none" w:sz="0" w:space="0" w:color="auto"/>
          </w:divBdr>
        </w:div>
      </w:divsChild>
    </w:div>
    <w:div w:id="1175611700">
      <w:bodyDiv w:val="1"/>
      <w:marLeft w:val="0"/>
      <w:marRight w:val="0"/>
      <w:marTop w:val="0"/>
      <w:marBottom w:val="0"/>
      <w:divBdr>
        <w:top w:val="none" w:sz="0" w:space="0" w:color="auto"/>
        <w:left w:val="none" w:sz="0" w:space="0" w:color="auto"/>
        <w:bottom w:val="none" w:sz="0" w:space="0" w:color="auto"/>
        <w:right w:val="none" w:sz="0" w:space="0" w:color="auto"/>
      </w:divBdr>
    </w:div>
    <w:div w:id="1179736878">
      <w:bodyDiv w:val="1"/>
      <w:marLeft w:val="0"/>
      <w:marRight w:val="0"/>
      <w:marTop w:val="0"/>
      <w:marBottom w:val="0"/>
      <w:divBdr>
        <w:top w:val="none" w:sz="0" w:space="0" w:color="auto"/>
        <w:left w:val="none" w:sz="0" w:space="0" w:color="auto"/>
        <w:bottom w:val="none" w:sz="0" w:space="0" w:color="auto"/>
        <w:right w:val="none" w:sz="0" w:space="0" w:color="auto"/>
      </w:divBdr>
      <w:divsChild>
        <w:div w:id="77682209">
          <w:marLeft w:val="0"/>
          <w:marRight w:val="0"/>
          <w:marTop w:val="0"/>
          <w:marBottom w:val="0"/>
          <w:divBdr>
            <w:top w:val="none" w:sz="0" w:space="0" w:color="auto"/>
            <w:left w:val="none" w:sz="0" w:space="0" w:color="auto"/>
            <w:bottom w:val="none" w:sz="0" w:space="0" w:color="auto"/>
            <w:right w:val="none" w:sz="0" w:space="0" w:color="auto"/>
          </w:divBdr>
        </w:div>
      </w:divsChild>
    </w:div>
    <w:div w:id="1184125897">
      <w:bodyDiv w:val="1"/>
      <w:marLeft w:val="0"/>
      <w:marRight w:val="0"/>
      <w:marTop w:val="0"/>
      <w:marBottom w:val="0"/>
      <w:divBdr>
        <w:top w:val="none" w:sz="0" w:space="0" w:color="auto"/>
        <w:left w:val="none" w:sz="0" w:space="0" w:color="auto"/>
        <w:bottom w:val="none" w:sz="0" w:space="0" w:color="auto"/>
        <w:right w:val="none" w:sz="0" w:space="0" w:color="auto"/>
      </w:divBdr>
    </w:div>
    <w:div w:id="1187869988">
      <w:bodyDiv w:val="1"/>
      <w:marLeft w:val="0"/>
      <w:marRight w:val="0"/>
      <w:marTop w:val="0"/>
      <w:marBottom w:val="0"/>
      <w:divBdr>
        <w:top w:val="none" w:sz="0" w:space="0" w:color="auto"/>
        <w:left w:val="none" w:sz="0" w:space="0" w:color="auto"/>
        <w:bottom w:val="none" w:sz="0" w:space="0" w:color="auto"/>
        <w:right w:val="none" w:sz="0" w:space="0" w:color="auto"/>
      </w:divBdr>
      <w:divsChild>
        <w:div w:id="1343581944">
          <w:marLeft w:val="0"/>
          <w:marRight w:val="0"/>
          <w:marTop w:val="0"/>
          <w:marBottom w:val="0"/>
          <w:divBdr>
            <w:top w:val="none" w:sz="0" w:space="0" w:color="auto"/>
            <w:left w:val="none" w:sz="0" w:space="0" w:color="auto"/>
            <w:bottom w:val="none" w:sz="0" w:space="0" w:color="auto"/>
            <w:right w:val="none" w:sz="0" w:space="0" w:color="auto"/>
          </w:divBdr>
        </w:div>
        <w:div w:id="2081441752">
          <w:marLeft w:val="0"/>
          <w:marRight w:val="0"/>
          <w:marTop w:val="0"/>
          <w:marBottom w:val="0"/>
          <w:divBdr>
            <w:top w:val="none" w:sz="0" w:space="0" w:color="auto"/>
            <w:left w:val="none" w:sz="0" w:space="0" w:color="auto"/>
            <w:bottom w:val="none" w:sz="0" w:space="0" w:color="auto"/>
            <w:right w:val="none" w:sz="0" w:space="0" w:color="auto"/>
          </w:divBdr>
          <w:divsChild>
            <w:div w:id="564678478">
              <w:marLeft w:val="0"/>
              <w:marRight w:val="0"/>
              <w:marTop w:val="0"/>
              <w:marBottom w:val="0"/>
              <w:divBdr>
                <w:top w:val="none" w:sz="0" w:space="0" w:color="auto"/>
                <w:left w:val="none" w:sz="0" w:space="0" w:color="auto"/>
                <w:bottom w:val="none" w:sz="0" w:space="0" w:color="auto"/>
                <w:right w:val="none" w:sz="0" w:space="0" w:color="auto"/>
              </w:divBdr>
              <w:divsChild>
                <w:div w:id="91844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4423586">
      <w:bodyDiv w:val="1"/>
      <w:marLeft w:val="0"/>
      <w:marRight w:val="0"/>
      <w:marTop w:val="0"/>
      <w:marBottom w:val="0"/>
      <w:divBdr>
        <w:top w:val="none" w:sz="0" w:space="0" w:color="auto"/>
        <w:left w:val="none" w:sz="0" w:space="0" w:color="auto"/>
        <w:bottom w:val="none" w:sz="0" w:space="0" w:color="auto"/>
        <w:right w:val="none" w:sz="0" w:space="0" w:color="auto"/>
      </w:divBdr>
    </w:div>
    <w:div w:id="1195462555">
      <w:bodyDiv w:val="1"/>
      <w:marLeft w:val="0"/>
      <w:marRight w:val="0"/>
      <w:marTop w:val="0"/>
      <w:marBottom w:val="0"/>
      <w:divBdr>
        <w:top w:val="none" w:sz="0" w:space="0" w:color="auto"/>
        <w:left w:val="none" w:sz="0" w:space="0" w:color="auto"/>
        <w:bottom w:val="none" w:sz="0" w:space="0" w:color="auto"/>
        <w:right w:val="none" w:sz="0" w:space="0" w:color="auto"/>
      </w:divBdr>
    </w:div>
    <w:div w:id="1195533319">
      <w:bodyDiv w:val="1"/>
      <w:marLeft w:val="0"/>
      <w:marRight w:val="0"/>
      <w:marTop w:val="0"/>
      <w:marBottom w:val="0"/>
      <w:divBdr>
        <w:top w:val="none" w:sz="0" w:space="0" w:color="auto"/>
        <w:left w:val="none" w:sz="0" w:space="0" w:color="auto"/>
        <w:bottom w:val="none" w:sz="0" w:space="0" w:color="auto"/>
        <w:right w:val="none" w:sz="0" w:space="0" w:color="auto"/>
      </w:divBdr>
      <w:divsChild>
        <w:div w:id="238295377">
          <w:marLeft w:val="0"/>
          <w:marRight w:val="0"/>
          <w:marTop w:val="0"/>
          <w:marBottom w:val="0"/>
          <w:divBdr>
            <w:top w:val="none" w:sz="0" w:space="0" w:color="auto"/>
            <w:left w:val="none" w:sz="0" w:space="0" w:color="auto"/>
            <w:bottom w:val="none" w:sz="0" w:space="0" w:color="auto"/>
            <w:right w:val="none" w:sz="0" w:space="0" w:color="auto"/>
          </w:divBdr>
        </w:div>
        <w:div w:id="1469201279">
          <w:marLeft w:val="0"/>
          <w:marRight w:val="0"/>
          <w:marTop w:val="0"/>
          <w:marBottom w:val="0"/>
          <w:divBdr>
            <w:top w:val="none" w:sz="0" w:space="0" w:color="auto"/>
            <w:left w:val="none" w:sz="0" w:space="0" w:color="auto"/>
            <w:bottom w:val="none" w:sz="0" w:space="0" w:color="auto"/>
            <w:right w:val="none" w:sz="0" w:space="0" w:color="auto"/>
          </w:divBdr>
        </w:div>
      </w:divsChild>
    </w:div>
    <w:div w:id="1204445509">
      <w:bodyDiv w:val="1"/>
      <w:marLeft w:val="0"/>
      <w:marRight w:val="0"/>
      <w:marTop w:val="0"/>
      <w:marBottom w:val="0"/>
      <w:divBdr>
        <w:top w:val="none" w:sz="0" w:space="0" w:color="auto"/>
        <w:left w:val="none" w:sz="0" w:space="0" w:color="auto"/>
        <w:bottom w:val="none" w:sz="0" w:space="0" w:color="auto"/>
        <w:right w:val="none" w:sz="0" w:space="0" w:color="auto"/>
      </w:divBdr>
    </w:div>
    <w:div w:id="1207715826">
      <w:bodyDiv w:val="1"/>
      <w:marLeft w:val="0"/>
      <w:marRight w:val="0"/>
      <w:marTop w:val="0"/>
      <w:marBottom w:val="0"/>
      <w:divBdr>
        <w:top w:val="none" w:sz="0" w:space="0" w:color="auto"/>
        <w:left w:val="none" w:sz="0" w:space="0" w:color="auto"/>
        <w:bottom w:val="none" w:sz="0" w:space="0" w:color="auto"/>
        <w:right w:val="none" w:sz="0" w:space="0" w:color="auto"/>
      </w:divBdr>
    </w:div>
    <w:div w:id="1212689779">
      <w:bodyDiv w:val="1"/>
      <w:marLeft w:val="0"/>
      <w:marRight w:val="0"/>
      <w:marTop w:val="0"/>
      <w:marBottom w:val="0"/>
      <w:divBdr>
        <w:top w:val="none" w:sz="0" w:space="0" w:color="auto"/>
        <w:left w:val="none" w:sz="0" w:space="0" w:color="auto"/>
        <w:bottom w:val="none" w:sz="0" w:space="0" w:color="auto"/>
        <w:right w:val="none" w:sz="0" w:space="0" w:color="auto"/>
      </w:divBdr>
      <w:divsChild>
        <w:div w:id="1332483642">
          <w:marLeft w:val="0"/>
          <w:marRight w:val="0"/>
          <w:marTop w:val="0"/>
          <w:marBottom w:val="0"/>
          <w:divBdr>
            <w:top w:val="none" w:sz="0" w:space="0" w:color="auto"/>
            <w:left w:val="none" w:sz="0" w:space="0" w:color="auto"/>
            <w:bottom w:val="none" w:sz="0" w:space="0" w:color="auto"/>
            <w:right w:val="none" w:sz="0" w:space="0" w:color="auto"/>
          </w:divBdr>
        </w:div>
      </w:divsChild>
    </w:div>
    <w:div w:id="1221597051">
      <w:bodyDiv w:val="1"/>
      <w:marLeft w:val="0"/>
      <w:marRight w:val="0"/>
      <w:marTop w:val="0"/>
      <w:marBottom w:val="0"/>
      <w:divBdr>
        <w:top w:val="none" w:sz="0" w:space="0" w:color="auto"/>
        <w:left w:val="none" w:sz="0" w:space="0" w:color="auto"/>
        <w:bottom w:val="none" w:sz="0" w:space="0" w:color="auto"/>
        <w:right w:val="none" w:sz="0" w:space="0" w:color="auto"/>
      </w:divBdr>
    </w:div>
    <w:div w:id="1248029538">
      <w:bodyDiv w:val="1"/>
      <w:marLeft w:val="0"/>
      <w:marRight w:val="0"/>
      <w:marTop w:val="0"/>
      <w:marBottom w:val="0"/>
      <w:divBdr>
        <w:top w:val="none" w:sz="0" w:space="0" w:color="auto"/>
        <w:left w:val="none" w:sz="0" w:space="0" w:color="auto"/>
        <w:bottom w:val="none" w:sz="0" w:space="0" w:color="auto"/>
        <w:right w:val="none" w:sz="0" w:space="0" w:color="auto"/>
      </w:divBdr>
      <w:divsChild>
        <w:div w:id="783042834">
          <w:marLeft w:val="0"/>
          <w:marRight w:val="0"/>
          <w:marTop w:val="0"/>
          <w:marBottom w:val="0"/>
          <w:divBdr>
            <w:top w:val="none" w:sz="0" w:space="0" w:color="auto"/>
            <w:left w:val="none" w:sz="0" w:space="0" w:color="auto"/>
            <w:bottom w:val="none" w:sz="0" w:space="0" w:color="auto"/>
            <w:right w:val="none" w:sz="0" w:space="0" w:color="auto"/>
          </w:divBdr>
        </w:div>
        <w:div w:id="1844276800">
          <w:marLeft w:val="0"/>
          <w:marRight w:val="0"/>
          <w:marTop w:val="0"/>
          <w:marBottom w:val="0"/>
          <w:divBdr>
            <w:top w:val="none" w:sz="0" w:space="0" w:color="auto"/>
            <w:left w:val="none" w:sz="0" w:space="0" w:color="auto"/>
            <w:bottom w:val="none" w:sz="0" w:space="0" w:color="auto"/>
            <w:right w:val="none" w:sz="0" w:space="0" w:color="auto"/>
          </w:divBdr>
        </w:div>
        <w:div w:id="1870097795">
          <w:marLeft w:val="0"/>
          <w:marRight w:val="0"/>
          <w:marTop w:val="0"/>
          <w:marBottom w:val="0"/>
          <w:divBdr>
            <w:top w:val="none" w:sz="0" w:space="0" w:color="auto"/>
            <w:left w:val="none" w:sz="0" w:space="0" w:color="auto"/>
            <w:bottom w:val="none" w:sz="0" w:space="0" w:color="auto"/>
            <w:right w:val="none" w:sz="0" w:space="0" w:color="auto"/>
          </w:divBdr>
        </w:div>
      </w:divsChild>
    </w:div>
    <w:div w:id="1256938937">
      <w:bodyDiv w:val="1"/>
      <w:marLeft w:val="0"/>
      <w:marRight w:val="0"/>
      <w:marTop w:val="0"/>
      <w:marBottom w:val="0"/>
      <w:divBdr>
        <w:top w:val="none" w:sz="0" w:space="0" w:color="auto"/>
        <w:left w:val="none" w:sz="0" w:space="0" w:color="auto"/>
        <w:bottom w:val="none" w:sz="0" w:space="0" w:color="auto"/>
        <w:right w:val="none" w:sz="0" w:space="0" w:color="auto"/>
      </w:divBdr>
    </w:div>
    <w:div w:id="1278366175">
      <w:bodyDiv w:val="1"/>
      <w:marLeft w:val="0"/>
      <w:marRight w:val="0"/>
      <w:marTop w:val="0"/>
      <w:marBottom w:val="0"/>
      <w:divBdr>
        <w:top w:val="none" w:sz="0" w:space="0" w:color="auto"/>
        <w:left w:val="none" w:sz="0" w:space="0" w:color="auto"/>
        <w:bottom w:val="none" w:sz="0" w:space="0" w:color="auto"/>
        <w:right w:val="none" w:sz="0" w:space="0" w:color="auto"/>
      </w:divBdr>
    </w:div>
    <w:div w:id="1283686128">
      <w:bodyDiv w:val="1"/>
      <w:marLeft w:val="0"/>
      <w:marRight w:val="0"/>
      <w:marTop w:val="0"/>
      <w:marBottom w:val="0"/>
      <w:divBdr>
        <w:top w:val="none" w:sz="0" w:space="0" w:color="auto"/>
        <w:left w:val="none" w:sz="0" w:space="0" w:color="auto"/>
        <w:bottom w:val="none" w:sz="0" w:space="0" w:color="auto"/>
        <w:right w:val="none" w:sz="0" w:space="0" w:color="auto"/>
      </w:divBdr>
      <w:divsChild>
        <w:div w:id="1002703418">
          <w:marLeft w:val="0"/>
          <w:marRight w:val="0"/>
          <w:marTop w:val="0"/>
          <w:marBottom w:val="0"/>
          <w:divBdr>
            <w:top w:val="none" w:sz="0" w:space="0" w:color="auto"/>
            <w:left w:val="none" w:sz="0" w:space="0" w:color="auto"/>
            <w:bottom w:val="none" w:sz="0" w:space="0" w:color="auto"/>
            <w:right w:val="none" w:sz="0" w:space="0" w:color="auto"/>
          </w:divBdr>
        </w:div>
      </w:divsChild>
    </w:div>
    <w:div w:id="1297636316">
      <w:bodyDiv w:val="1"/>
      <w:marLeft w:val="0"/>
      <w:marRight w:val="0"/>
      <w:marTop w:val="0"/>
      <w:marBottom w:val="0"/>
      <w:divBdr>
        <w:top w:val="none" w:sz="0" w:space="0" w:color="auto"/>
        <w:left w:val="none" w:sz="0" w:space="0" w:color="auto"/>
        <w:bottom w:val="none" w:sz="0" w:space="0" w:color="auto"/>
        <w:right w:val="none" w:sz="0" w:space="0" w:color="auto"/>
      </w:divBdr>
    </w:div>
    <w:div w:id="1301108601">
      <w:bodyDiv w:val="1"/>
      <w:marLeft w:val="0"/>
      <w:marRight w:val="0"/>
      <w:marTop w:val="0"/>
      <w:marBottom w:val="0"/>
      <w:divBdr>
        <w:top w:val="none" w:sz="0" w:space="0" w:color="auto"/>
        <w:left w:val="none" w:sz="0" w:space="0" w:color="auto"/>
        <w:bottom w:val="none" w:sz="0" w:space="0" w:color="auto"/>
        <w:right w:val="none" w:sz="0" w:space="0" w:color="auto"/>
      </w:divBdr>
    </w:div>
    <w:div w:id="1314527592">
      <w:bodyDiv w:val="1"/>
      <w:marLeft w:val="0"/>
      <w:marRight w:val="0"/>
      <w:marTop w:val="0"/>
      <w:marBottom w:val="0"/>
      <w:divBdr>
        <w:top w:val="none" w:sz="0" w:space="0" w:color="auto"/>
        <w:left w:val="none" w:sz="0" w:space="0" w:color="auto"/>
        <w:bottom w:val="none" w:sz="0" w:space="0" w:color="auto"/>
        <w:right w:val="none" w:sz="0" w:space="0" w:color="auto"/>
      </w:divBdr>
      <w:divsChild>
        <w:div w:id="131555480">
          <w:marLeft w:val="0"/>
          <w:marRight w:val="0"/>
          <w:marTop w:val="0"/>
          <w:marBottom w:val="0"/>
          <w:divBdr>
            <w:top w:val="none" w:sz="0" w:space="0" w:color="auto"/>
            <w:left w:val="none" w:sz="0" w:space="0" w:color="auto"/>
            <w:bottom w:val="none" w:sz="0" w:space="0" w:color="auto"/>
            <w:right w:val="none" w:sz="0" w:space="0" w:color="auto"/>
          </w:divBdr>
        </w:div>
        <w:div w:id="167793604">
          <w:marLeft w:val="0"/>
          <w:marRight w:val="0"/>
          <w:marTop w:val="0"/>
          <w:marBottom w:val="0"/>
          <w:divBdr>
            <w:top w:val="none" w:sz="0" w:space="0" w:color="auto"/>
            <w:left w:val="none" w:sz="0" w:space="0" w:color="auto"/>
            <w:bottom w:val="none" w:sz="0" w:space="0" w:color="auto"/>
            <w:right w:val="none" w:sz="0" w:space="0" w:color="auto"/>
          </w:divBdr>
        </w:div>
        <w:div w:id="214632762">
          <w:marLeft w:val="0"/>
          <w:marRight w:val="0"/>
          <w:marTop w:val="0"/>
          <w:marBottom w:val="0"/>
          <w:divBdr>
            <w:top w:val="none" w:sz="0" w:space="0" w:color="auto"/>
            <w:left w:val="none" w:sz="0" w:space="0" w:color="auto"/>
            <w:bottom w:val="none" w:sz="0" w:space="0" w:color="auto"/>
            <w:right w:val="none" w:sz="0" w:space="0" w:color="auto"/>
          </w:divBdr>
        </w:div>
        <w:div w:id="941307239">
          <w:marLeft w:val="0"/>
          <w:marRight w:val="0"/>
          <w:marTop w:val="0"/>
          <w:marBottom w:val="0"/>
          <w:divBdr>
            <w:top w:val="none" w:sz="0" w:space="0" w:color="auto"/>
            <w:left w:val="none" w:sz="0" w:space="0" w:color="auto"/>
            <w:bottom w:val="none" w:sz="0" w:space="0" w:color="auto"/>
            <w:right w:val="none" w:sz="0" w:space="0" w:color="auto"/>
          </w:divBdr>
        </w:div>
        <w:div w:id="1091271592">
          <w:marLeft w:val="0"/>
          <w:marRight w:val="0"/>
          <w:marTop w:val="0"/>
          <w:marBottom w:val="0"/>
          <w:divBdr>
            <w:top w:val="none" w:sz="0" w:space="0" w:color="auto"/>
            <w:left w:val="none" w:sz="0" w:space="0" w:color="auto"/>
            <w:bottom w:val="none" w:sz="0" w:space="0" w:color="auto"/>
            <w:right w:val="none" w:sz="0" w:space="0" w:color="auto"/>
          </w:divBdr>
        </w:div>
        <w:div w:id="1402100167">
          <w:marLeft w:val="0"/>
          <w:marRight w:val="0"/>
          <w:marTop w:val="0"/>
          <w:marBottom w:val="0"/>
          <w:divBdr>
            <w:top w:val="none" w:sz="0" w:space="0" w:color="auto"/>
            <w:left w:val="none" w:sz="0" w:space="0" w:color="auto"/>
            <w:bottom w:val="none" w:sz="0" w:space="0" w:color="auto"/>
            <w:right w:val="none" w:sz="0" w:space="0" w:color="auto"/>
          </w:divBdr>
        </w:div>
        <w:div w:id="2060399760">
          <w:marLeft w:val="0"/>
          <w:marRight w:val="0"/>
          <w:marTop w:val="0"/>
          <w:marBottom w:val="0"/>
          <w:divBdr>
            <w:top w:val="none" w:sz="0" w:space="0" w:color="auto"/>
            <w:left w:val="none" w:sz="0" w:space="0" w:color="auto"/>
            <w:bottom w:val="none" w:sz="0" w:space="0" w:color="auto"/>
            <w:right w:val="none" w:sz="0" w:space="0" w:color="auto"/>
          </w:divBdr>
        </w:div>
      </w:divsChild>
    </w:div>
    <w:div w:id="1319730624">
      <w:bodyDiv w:val="1"/>
      <w:marLeft w:val="0"/>
      <w:marRight w:val="0"/>
      <w:marTop w:val="0"/>
      <w:marBottom w:val="0"/>
      <w:divBdr>
        <w:top w:val="none" w:sz="0" w:space="0" w:color="auto"/>
        <w:left w:val="none" w:sz="0" w:space="0" w:color="auto"/>
        <w:bottom w:val="none" w:sz="0" w:space="0" w:color="auto"/>
        <w:right w:val="none" w:sz="0" w:space="0" w:color="auto"/>
      </w:divBdr>
      <w:divsChild>
        <w:div w:id="458841152">
          <w:marLeft w:val="0"/>
          <w:marRight w:val="0"/>
          <w:marTop w:val="0"/>
          <w:marBottom w:val="0"/>
          <w:divBdr>
            <w:top w:val="none" w:sz="0" w:space="0" w:color="auto"/>
            <w:left w:val="none" w:sz="0" w:space="0" w:color="auto"/>
            <w:bottom w:val="none" w:sz="0" w:space="0" w:color="auto"/>
            <w:right w:val="none" w:sz="0" w:space="0" w:color="auto"/>
          </w:divBdr>
        </w:div>
        <w:div w:id="634874726">
          <w:marLeft w:val="0"/>
          <w:marRight w:val="0"/>
          <w:marTop w:val="0"/>
          <w:marBottom w:val="0"/>
          <w:divBdr>
            <w:top w:val="none" w:sz="0" w:space="0" w:color="auto"/>
            <w:left w:val="none" w:sz="0" w:space="0" w:color="auto"/>
            <w:bottom w:val="none" w:sz="0" w:space="0" w:color="auto"/>
            <w:right w:val="none" w:sz="0" w:space="0" w:color="auto"/>
          </w:divBdr>
        </w:div>
      </w:divsChild>
    </w:div>
    <w:div w:id="1329556565">
      <w:bodyDiv w:val="1"/>
      <w:marLeft w:val="0"/>
      <w:marRight w:val="0"/>
      <w:marTop w:val="0"/>
      <w:marBottom w:val="0"/>
      <w:divBdr>
        <w:top w:val="none" w:sz="0" w:space="0" w:color="auto"/>
        <w:left w:val="none" w:sz="0" w:space="0" w:color="auto"/>
        <w:bottom w:val="none" w:sz="0" w:space="0" w:color="auto"/>
        <w:right w:val="none" w:sz="0" w:space="0" w:color="auto"/>
      </w:divBdr>
    </w:div>
    <w:div w:id="1331787443">
      <w:bodyDiv w:val="1"/>
      <w:marLeft w:val="0"/>
      <w:marRight w:val="0"/>
      <w:marTop w:val="0"/>
      <w:marBottom w:val="0"/>
      <w:divBdr>
        <w:top w:val="none" w:sz="0" w:space="0" w:color="auto"/>
        <w:left w:val="none" w:sz="0" w:space="0" w:color="auto"/>
        <w:bottom w:val="none" w:sz="0" w:space="0" w:color="auto"/>
        <w:right w:val="none" w:sz="0" w:space="0" w:color="auto"/>
      </w:divBdr>
      <w:divsChild>
        <w:div w:id="1645625403">
          <w:marLeft w:val="0"/>
          <w:marRight w:val="0"/>
          <w:marTop w:val="0"/>
          <w:marBottom w:val="0"/>
          <w:divBdr>
            <w:top w:val="none" w:sz="0" w:space="0" w:color="auto"/>
            <w:left w:val="none" w:sz="0" w:space="0" w:color="auto"/>
            <w:bottom w:val="none" w:sz="0" w:space="0" w:color="auto"/>
            <w:right w:val="none" w:sz="0" w:space="0" w:color="auto"/>
          </w:divBdr>
          <w:divsChild>
            <w:div w:id="394085673">
              <w:marLeft w:val="0"/>
              <w:marRight w:val="0"/>
              <w:marTop w:val="0"/>
              <w:marBottom w:val="0"/>
              <w:divBdr>
                <w:top w:val="none" w:sz="0" w:space="0" w:color="auto"/>
                <w:left w:val="none" w:sz="0" w:space="0" w:color="auto"/>
                <w:bottom w:val="none" w:sz="0" w:space="0" w:color="auto"/>
                <w:right w:val="none" w:sz="0" w:space="0" w:color="auto"/>
              </w:divBdr>
              <w:divsChild>
                <w:div w:id="1661082043">
                  <w:marLeft w:val="0"/>
                  <w:marRight w:val="0"/>
                  <w:marTop w:val="0"/>
                  <w:marBottom w:val="0"/>
                  <w:divBdr>
                    <w:top w:val="none" w:sz="0" w:space="0" w:color="auto"/>
                    <w:left w:val="none" w:sz="0" w:space="0" w:color="auto"/>
                    <w:bottom w:val="none" w:sz="0" w:space="0" w:color="auto"/>
                    <w:right w:val="none" w:sz="0" w:space="0" w:color="auto"/>
                  </w:divBdr>
                  <w:divsChild>
                    <w:div w:id="1637687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190265">
      <w:bodyDiv w:val="1"/>
      <w:marLeft w:val="0"/>
      <w:marRight w:val="0"/>
      <w:marTop w:val="0"/>
      <w:marBottom w:val="0"/>
      <w:divBdr>
        <w:top w:val="none" w:sz="0" w:space="0" w:color="auto"/>
        <w:left w:val="none" w:sz="0" w:space="0" w:color="auto"/>
        <w:bottom w:val="none" w:sz="0" w:space="0" w:color="auto"/>
        <w:right w:val="none" w:sz="0" w:space="0" w:color="auto"/>
      </w:divBdr>
    </w:div>
    <w:div w:id="1341155637">
      <w:bodyDiv w:val="1"/>
      <w:marLeft w:val="0"/>
      <w:marRight w:val="0"/>
      <w:marTop w:val="0"/>
      <w:marBottom w:val="0"/>
      <w:divBdr>
        <w:top w:val="none" w:sz="0" w:space="0" w:color="auto"/>
        <w:left w:val="none" w:sz="0" w:space="0" w:color="auto"/>
        <w:bottom w:val="none" w:sz="0" w:space="0" w:color="auto"/>
        <w:right w:val="none" w:sz="0" w:space="0" w:color="auto"/>
      </w:divBdr>
    </w:div>
    <w:div w:id="1342469982">
      <w:bodyDiv w:val="1"/>
      <w:marLeft w:val="0"/>
      <w:marRight w:val="0"/>
      <w:marTop w:val="0"/>
      <w:marBottom w:val="0"/>
      <w:divBdr>
        <w:top w:val="none" w:sz="0" w:space="0" w:color="auto"/>
        <w:left w:val="none" w:sz="0" w:space="0" w:color="auto"/>
        <w:bottom w:val="none" w:sz="0" w:space="0" w:color="auto"/>
        <w:right w:val="none" w:sz="0" w:space="0" w:color="auto"/>
      </w:divBdr>
    </w:div>
    <w:div w:id="1351417866">
      <w:bodyDiv w:val="1"/>
      <w:marLeft w:val="0"/>
      <w:marRight w:val="0"/>
      <w:marTop w:val="0"/>
      <w:marBottom w:val="0"/>
      <w:divBdr>
        <w:top w:val="none" w:sz="0" w:space="0" w:color="auto"/>
        <w:left w:val="none" w:sz="0" w:space="0" w:color="auto"/>
        <w:bottom w:val="none" w:sz="0" w:space="0" w:color="auto"/>
        <w:right w:val="none" w:sz="0" w:space="0" w:color="auto"/>
      </w:divBdr>
    </w:div>
    <w:div w:id="1369338413">
      <w:bodyDiv w:val="1"/>
      <w:marLeft w:val="0"/>
      <w:marRight w:val="0"/>
      <w:marTop w:val="0"/>
      <w:marBottom w:val="0"/>
      <w:divBdr>
        <w:top w:val="none" w:sz="0" w:space="0" w:color="auto"/>
        <w:left w:val="none" w:sz="0" w:space="0" w:color="auto"/>
        <w:bottom w:val="none" w:sz="0" w:space="0" w:color="auto"/>
        <w:right w:val="none" w:sz="0" w:space="0" w:color="auto"/>
      </w:divBdr>
    </w:div>
    <w:div w:id="1372805028">
      <w:bodyDiv w:val="1"/>
      <w:marLeft w:val="0"/>
      <w:marRight w:val="0"/>
      <w:marTop w:val="0"/>
      <w:marBottom w:val="0"/>
      <w:divBdr>
        <w:top w:val="none" w:sz="0" w:space="0" w:color="auto"/>
        <w:left w:val="none" w:sz="0" w:space="0" w:color="auto"/>
        <w:bottom w:val="none" w:sz="0" w:space="0" w:color="auto"/>
        <w:right w:val="none" w:sz="0" w:space="0" w:color="auto"/>
      </w:divBdr>
    </w:div>
    <w:div w:id="1381053810">
      <w:bodyDiv w:val="1"/>
      <w:marLeft w:val="0"/>
      <w:marRight w:val="0"/>
      <w:marTop w:val="0"/>
      <w:marBottom w:val="0"/>
      <w:divBdr>
        <w:top w:val="none" w:sz="0" w:space="0" w:color="auto"/>
        <w:left w:val="none" w:sz="0" w:space="0" w:color="auto"/>
        <w:bottom w:val="none" w:sz="0" w:space="0" w:color="auto"/>
        <w:right w:val="none" w:sz="0" w:space="0" w:color="auto"/>
      </w:divBdr>
    </w:div>
    <w:div w:id="1386758798">
      <w:bodyDiv w:val="1"/>
      <w:marLeft w:val="0"/>
      <w:marRight w:val="0"/>
      <w:marTop w:val="0"/>
      <w:marBottom w:val="0"/>
      <w:divBdr>
        <w:top w:val="none" w:sz="0" w:space="0" w:color="auto"/>
        <w:left w:val="none" w:sz="0" w:space="0" w:color="auto"/>
        <w:bottom w:val="none" w:sz="0" w:space="0" w:color="auto"/>
        <w:right w:val="none" w:sz="0" w:space="0" w:color="auto"/>
      </w:divBdr>
      <w:divsChild>
        <w:div w:id="1889687790">
          <w:marLeft w:val="0"/>
          <w:marRight w:val="0"/>
          <w:marTop w:val="0"/>
          <w:marBottom w:val="0"/>
          <w:divBdr>
            <w:top w:val="none" w:sz="0" w:space="0" w:color="auto"/>
            <w:left w:val="none" w:sz="0" w:space="0" w:color="auto"/>
            <w:bottom w:val="none" w:sz="0" w:space="0" w:color="auto"/>
            <w:right w:val="none" w:sz="0" w:space="0" w:color="auto"/>
          </w:divBdr>
        </w:div>
      </w:divsChild>
    </w:div>
    <w:div w:id="1387334321">
      <w:bodyDiv w:val="1"/>
      <w:marLeft w:val="0"/>
      <w:marRight w:val="0"/>
      <w:marTop w:val="0"/>
      <w:marBottom w:val="0"/>
      <w:divBdr>
        <w:top w:val="none" w:sz="0" w:space="0" w:color="auto"/>
        <w:left w:val="none" w:sz="0" w:space="0" w:color="auto"/>
        <w:bottom w:val="none" w:sz="0" w:space="0" w:color="auto"/>
        <w:right w:val="none" w:sz="0" w:space="0" w:color="auto"/>
      </w:divBdr>
    </w:div>
    <w:div w:id="1396003532">
      <w:bodyDiv w:val="1"/>
      <w:marLeft w:val="0"/>
      <w:marRight w:val="0"/>
      <w:marTop w:val="0"/>
      <w:marBottom w:val="0"/>
      <w:divBdr>
        <w:top w:val="none" w:sz="0" w:space="0" w:color="auto"/>
        <w:left w:val="none" w:sz="0" w:space="0" w:color="auto"/>
        <w:bottom w:val="none" w:sz="0" w:space="0" w:color="auto"/>
        <w:right w:val="none" w:sz="0" w:space="0" w:color="auto"/>
      </w:divBdr>
    </w:div>
    <w:div w:id="1400439152">
      <w:bodyDiv w:val="1"/>
      <w:marLeft w:val="0"/>
      <w:marRight w:val="0"/>
      <w:marTop w:val="0"/>
      <w:marBottom w:val="0"/>
      <w:divBdr>
        <w:top w:val="none" w:sz="0" w:space="0" w:color="auto"/>
        <w:left w:val="none" w:sz="0" w:space="0" w:color="auto"/>
        <w:bottom w:val="none" w:sz="0" w:space="0" w:color="auto"/>
        <w:right w:val="none" w:sz="0" w:space="0" w:color="auto"/>
      </w:divBdr>
    </w:div>
    <w:div w:id="1403604588">
      <w:bodyDiv w:val="1"/>
      <w:marLeft w:val="0"/>
      <w:marRight w:val="0"/>
      <w:marTop w:val="0"/>
      <w:marBottom w:val="0"/>
      <w:divBdr>
        <w:top w:val="none" w:sz="0" w:space="0" w:color="auto"/>
        <w:left w:val="none" w:sz="0" w:space="0" w:color="auto"/>
        <w:bottom w:val="none" w:sz="0" w:space="0" w:color="auto"/>
        <w:right w:val="none" w:sz="0" w:space="0" w:color="auto"/>
      </w:divBdr>
    </w:div>
    <w:div w:id="1406800932">
      <w:bodyDiv w:val="1"/>
      <w:marLeft w:val="0"/>
      <w:marRight w:val="0"/>
      <w:marTop w:val="0"/>
      <w:marBottom w:val="0"/>
      <w:divBdr>
        <w:top w:val="none" w:sz="0" w:space="0" w:color="auto"/>
        <w:left w:val="none" w:sz="0" w:space="0" w:color="auto"/>
        <w:bottom w:val="none" w:sz="0" w:space="0" w:color="auto"/>
        <w:right w:val="none" w:sz="0" w:space="0" w:color="auto"/>
      </w:divBdr>
    </w:div>
    <w:div w:id="1432623674">
      <w:bodyDiv w:val="1"/>
      <w:marLeft w:val="0"/>
      <w:marRight w:val="0"/>
      <w:marTop w:val="0"/>
      <w:marBottom w:val="0"/>
      <w:divBdr>
        <w:top w:val="none" w:sz="0" w:space="0" w:color="auto"/>
        <w:left w:val="none" w:sz="0" w:space="0" w:color="auto"/>
        <w:bottom w:val="none" w:sz="0" w:space="0" w:color="auto"/>
        <w:right w:val="none" w:sz="0" w:space="0" w:color="auto"/>
      </w:divBdr>
      <w:divsChild>
        <w:div w:id="412513347">
          <w:marLeft w:val="0"/>
          <w:marRight w:val="0"/>
          <w:marTop w:val="0"/>
          <w:marBottom w:val="0"/>
          <w:divBdr>
            <w:top w:val="none" w:sz="0" w:space="0" w:color="auto"/>
            <w:left w:val="none" w:sz="0" w:space="0" w:color="auto"/>
            <w:bottom w:val="none" w:sz="0" w:space="0" w:color="auto"/>
            <w:right w:val="none" w:sz="0" w:space="0" w:color="auto"/>
          </w:divBdr>
        </w:div>
      </w:divsChild>
    </w:div>
    <w:div w:id="1434202241">
      <w:bodyDiv w:val="1"/>
      <w:marLeft w:val="0"/>
      <w:marRight w:val="0"/>
      <w:marTop w:val="0"/>
      <w:marBottom w:val="0"/>
      <w:divBdr>
        <w:top w:val="none" w:sz="0" w:space="0" w:color="auto"/>
        <w:left w:val="none" w:sz="0" w:space="0" w:color="auto"/>
        <w:bottom w:val="none" w:sz="0" w:space="0" w:color="auto"/>
        <w:right w:val="none" w:sz="0" w:space="0" w:color="auto"/>
      </w:divBdr>
    </w:div>
    <w:div w:id="1451557606">
      <w:bodyDiv w:val="1"/>
      <w:marLeft w:val="0"/>
      <w:marRight w:val="0"/>
      <w:marTop w:val="0"/>
      <w:marBottom w:val="0"/>
      <w:divBdr>
        <w:top w:val="none" w:sz="0" w:space="0" w:color="auto"/>
        <w:left w:val="none" w:sz="0" w:space="0" w:color="auto"/>
        <w:bottom w:val="none" w:sz="0" w:space="0" w:color="auto"/>
        <w:right w:val="none" w:sz="0" w:space="0" w:color="auto"/>
      </w:divBdr>
    </w:div>
    <w:div w:id="1464617528">
      <w:bodyDiv w:val="1"/>
      <w:marLeft w:val="0"/>
      <w:marRight w:val="0"/>
      <w:marTop w:val="0"/>
      <w:marBottom w:val="0"/>
      <w:divBdr>
        <w:top w:val="none" w:sz="0" w:space="0" w:color="auto"/>
        <w:left w:val="none" w:sz="0" w:space="0" w:color="auto"/>
        <w:bottom w:val="none" w:sz="0" w:space="0" w:color="auto"/>
        <w:right w:val="none" w:sz="0" w:space="0" w:color="auto"/>
      </w:divBdr>
      <w:divsChild>
        <w:div w:id="5833353">
          <w:marLeft w:val="0"/>
          <w:marRight w:val="0"/>
          <w:marTop w:val="0"/>
          <w:marBottom w:val="0"/>
          <w:divBdr>
            <w:top w:val="none" w:sz="0" w:space="0" w:color="auto"/>
            <w:left w:val="none" w:sz="0" w:space="0" w:color="auto"/>
            <w:bottom w:val="none" w:sz="0" w:space="0" w:color="auto"/>
            <w:right w:val="none" w:sz="0" w:space="0" w:color="auto"/>
          </w:divBdr>
        </w:div>
      </w:divsChild>
    </w:div>
    <w:div w:id="1467503271">
      <w:bodyDiv w:val="1"/>
      <w:marLeft w:val="0"/>
      <w:marRight w:val="0"/>
      <w:marTop w:val="0"/>
      <w:marBottom w:val="0"/>
      <w:divBdr>
        <w:top w:val="none" w:sz="0" w:space="0" w:color="auto"/>
        <w:left w:val="none" w:sz="0" w:space="0" w:color="auto"/>
        <w:bottom w:val="none" w:sz="0" w:space="0" w:color="auto"/>
        <w:right w:val="none" w:sz="0" w:space="0" w:color="auto"/>
      </w:divBdr>
    </w:div>
    <w:div w:id="1470439621">
      <w:bodyDiv w:val="1"/>
      <w:marLeft w:val="0"/>
      <w:marRight w:val="0"/>
      <w:marTop w:val="0"/>
      <w:marBottom w:val="0"/>
      <w:divBdr>
        <w:top w:val="none" w:sz="0" w:space="0" w:color="auto"/>
        <w:left w:val="none" w:sz="0" w:space="0" w:color="auto"/>
        <w:bottom w:val="none" w:sz="0" w:space="0" w:color="auto"/>
        <w:right w:val="none" w:sz="0" w:space="0" w:color="auto"/>
      </w:divBdr>
    </w:div>
    <w:div w:id="1472017643">
      <w:bodyDiv w:val="1"/>
      <w:marLeft w:val="0"/>
      <w:marRight w:val="0"/>
      <w:marTop w:val="0"/>
      <w:marBottom w:val="0"/>
      <w:divBdr>
        <w:top w:val="none" w:sz="0" w:space="0" w:color="auto"/>
        <w:left w:val="none" w:sz="0" w:space="0" w:color="auto"/>
        <w:bottom w:val="none" w:sz="0" w:space="0" w:color="auto"/>
        <w:right w:val="none" w:sz="0" w:space="0" w:color="auto"/>
      </w:divBdr>
    </w:div>
    <w:div w:id="1474710067">
      <w:bodyDiv w:val="1"/>
      <w:marLeft w:val="0"/>
      <w:marRight w:val="0"/>
      <w:marTop w:val="0"/>
      <w:marBottom w:val="0"/>
      <w:divBdr>
        <w:top w:val="none" w:sz="0" w:space="0" w:color="auto"/>
        <w:left w:val="none" w:sz="0" w:space="0" w:color="auto"/>
        <w:bottom w:val="none" w:sz="0" w:space="0" w:color="auto"/>
        <w:right w:val="none" w:sz="0" w:space="0" w:color="auto"/>
      </w:divBdr>
      <w:divsChild>
        <w:div w:id="1940871703">
          <w:marLeft w:val="0"/>
          <w:marRight w:val="0"/>
          <w:marTop w:val="0"/>
          <w:marBottom w:val="0"/>
          <w:divBdr>
            <w:top w:val="none" w:sz="0" w:space="0" w:color="auto"/>
            <w:left w:val="none" w:sz="0" w:space="0" w:color="auto"/>
            <w:bottom w:val="none" w:sz="0" w:space="0" w:color="auto"/>
            <w:right w:val="none" w:sz="0" w:space="0" w:color="auto"/>
          </w:divBdr>
        </w:div>
      </w:divsChild>
    </w:div>
    <w:div w:id="1476528936">
      <w:bodyDiv w:val="1"/>
      <w:marLeft w:val="0"/>
      <w:marRight w:val="0"/>
      <w:marTop w:val="0"/>
      <w:marBottom w:val="0"/>
      <w:divBdr>
        <w:top w:val="none" w:sz="0" w:space="0" w:color="auto"/>
        <w:left w:val="none" w:sz="0" w:space="0" w:color="auto"/>
        <w:bottom w:val="none" w:sz="0" w:space="0" w:color="auto"/>
        <w:right w:val="none" w:sz="0" w:space="0" w:color="auto"/>
      </w:divBdr>
    </w:div>
    <w:div w:id="1480729964">
      <w:bodyDiv w:val="1"/>
      <w:marLeft w:val="0"/>
      <w:marRight w:val="0"/>
      <w:marTop w:val="0"/>
      <w:marBottom w:val="0"/>
      <w:divBdr>
        <w:top w:val="none" w:sz="0" w:space="0" w:color="auto"/>
        <w:left w:val="none" w:sz="0" w:space="0" w:color="auto"/>
        <w:bottom w:val="none" w:sz="0" w:space="0" w:color="auto"/>
        <w:right w:val="none" w:sz="0" w:space="0" w:color="auto"/>
      </w:divBdr>
      <w:divsChild>
        <w:div w:id="682899819">
          <w:marLeft w:val="0"/>
          <w:marRight w:val="0"/>
          <w:marTop w:val="0"/>
          <w:marBottom w:val="0"/>
          <w:divBdr>
            <w:top w:val="none" w:sz="0" w:space="0" w:color="auto"/>
            <w:left w:val="none" w:sz="0" w:space="0" w:color="auto"/>
            <w:bottom w:val="none" w:sz="0" w:space="0" w:color="auto"/>
            <w:right w:val="none" w:sz="0" w:space="0" w:color="auto"/>
          </w:divBdr>
        </w:div>
      </w:divsChild>
    </w:div>
    <w:div w:id="1502550846">
      <w:bodyDiv w:val="1"/>
      <w:marLeft w:val="0"/>
      <w:marRight w:val="0"/>
      <w:marTop w:val="0"/>
      <w:marBottom w:val="0"/>
      <w:divBdr>
        <w:top w:val="none" w:sz="0" w:space="0" w:color="auto"/>
        <w:left w:val="none" w:sz="0" w:space="0" w:color="auto"/>
        <w:bottom w:val="none" w:sz="0" w:space="0" w:color="auto"/>
        <w:right w:val="none" w:sz="0" w:space="0" w:color="auto"/>
      </w:divBdr>
      <w:divsChild>
        <w:div w:id="408507450">
          <w:marLeft w:val="0"/>
          <w:marRight w:val="0"/>
          <w:marTop w:val="0"/>
          <w:marBottom w:val="0"/>
          <w:divBdr>
            <w:top w:val="none" w:sz="0" w:space="0" w:color="auto"/>
            <w:left w:val="none" w:sz="0" w:space="0" w:color="auto"/>
            <w:bottom w:val="none" w:sz="0" w:space="0" w:color="auto"/>
            <w:right w:val="none" w:sz="0" w:space="0" w:color="auto"/>
          </w:divBdr>
        </w:div>
      </w:divsChild>
    </w:div>
    <w:div w:id="1503357755">
      <w:bodyDiv w:val="1"/>
      <w:marLeft w:val="0"/>
      <w:marRight w:val="0"/>
      <w:marTop w:val="0"/>
      <w:marBottom w:val="0"/>
      <w:divBdr>
        <w:top w:val="none" w:sz="0" w:space="0" w:color="auto"/>
        <w:left w:val="none" w:sz="0" w:space="0" w:color="auto"/>
        <w:bottom w:val="none" w:sz="0" w:space="0" w:color="auto"/>
        <w:right w:val="none" w:sz="0" w:space="0" w:color="auto"/>
      </w:divBdr>
    </w:div>
    <w:div w:id="1507674225">
      <w:bodyDiv w:val="1"/>
      <w:marLeft w:val="0"/>
      <w:marRight w:val="0"/>
      <w:marTop w:val="0"/>
      <w:marBottom w:val="0"/>
      <w:divBdr>
        <w:top w:val="none" w:sz="0" w:space="0" w:color="auto"/>
        <w:left w:val="none" w:sz="0" w:space="0" w:color="auto"/>
        <w:bottom w:val="none" w:sz="0" w:space="0" w:color="auto"/>
        <w:right w:val="none" w:sz="0" w:space="0" w:color="auto"/>
      </w:divBdr>
      <w:divsChild>
        <w:div w:id="962032273">
          <w:marLeft w:val="0"/>
          <w:marRight w:val="0"/>
          <w:marTop w:val="0"/>
          <w:marBottom w:val="0"/>
          <w:divBdr>
            <w:top w:val="none" w:sz="0" w:space="0" w:color="auto"/>
            <w:left w:val="none" w:sz="0" w:space="0" w:color="auto"/>
            <w:bottom w:val="none" w:sz="0" w:space="0" w:color="auto"/>
            <w:right w:val="none" w:sz="0" w:space="0" w:color="auto"/>
          </w:divBdr>
        </w:div>
      </w:divsChild>
    </w:div>
    <w:div w:id="1514493533">
      <w:bodyDiv w:val="1"/>
      <w:marLeft w:val="0"/>
      <w:marRight w:val="0"/>
      <w:marTop w:val="0"/>
      <w:marBottom w:val="0"/>
      <w:divBdr>
        <w:top w:val="none" w:sz="0" w:space="0" w:color="auto"/>
        <w:left w:val="none" w:sz="0" w:space="0" w:color="auto"/>
        <w:bottom w:val="none" w:sz="0" w:space="0" w:color="auto"/>
        <w:right w:val="none" w:sz="0" w:space="0" w:color="auto"/>
      </w:divBdr>
      <w:divsChild>
        <w:div w:id="1054237128">
          <w:marLeft w:val="0"/>
          <w:marRight w:val="0"/>
          <w:marTop w:val="0"/>
          <w:marBottom w:val="0"/>
          <w:divBdr>
            <w:top w:val="none" w:sz="0" w:space="0" w:color="auto"/>
            <w:left w:val="none" w:sz="0" w:space="0" w:color="auto"/>
            <w:bottom w:val="none" w:sz="0" w:space="0" w:color="auto"/>
            <w:right w:val="none" w:sz="0" w:space="0" w:color="auto"/>
          </w:divBdr>
        </w:div>
      </w:divsChild>
    </w:div>
    <w:div w:id="1531144992">
      <w:bodyDiv w:val="1"/>
      <w:marLeft w:val="0"/>
      <w:marRight w:val="0"/>
      <w:marTop w:val="0"/>
      <w:marBottom w:val="0"/>
      <w:divBdr>
        <w:top w:val="none" w:sz="0" w:space="0" w:color="auto"/>
        <w:left w:val="none" w:sz="0" w:space="0" w:color="auto"/>
        <w:bottom w:val="none" w:sz="0" w:space="0" w:color="auto"/>
        <w:right w:val="none" w:sz="0" w:space="0" w:color="auto"/>
      </w:divBdr>
      <w:divsChild>
        <w:div w:id="262957633">
          <w:marLeft w:val="0"/>
          <w:marRight w:val="0"/>
          <w:marTop w:val="0"/>
          <w:marBottom w:val="0"/>
          <w:divBdr>
            <w:top w:val="none" w:sz="0" w:space="0" w:color="auto"/>
            <w:left w:val="none" w:sz="0" w:space="0" w:color="auto"/>
            <w:bottom w:val="none" w:sz="0" w:space="0" w:color="auto"/>
            <w:right w:val="none" w:sz="0" w:space="0" w:color="auto"/>
          </w:divBdr>
        </w:div>
        <w:div w:id="589969160">
          <w:marLeft w:val="0"/>
          <w:marRight w:val="0"/>
          <w:marTop w:val="0"/>
          <w:marBottom w:val="0"/>
          <w:divBdr>
            <w:top w:val="none" w:sz="0" w:space="0" w:color="auto"/>
            <w:left w:val="none" w:sz="0" w:space="0" w:color="auto"/>
            <w:bottom w:val="none" w:sz="0" w:space="0" w:color="auto"/>
            <w:right w:val="none" w:sz="0" w:space="0" w:color="auto"/>
          </w:divBdr>
        </w:div>
        <w:div w:id="977294936">
          <w:marLeft w:val="0"/>
          <w:marRight w:val="0"/>
          <w:marTop w:val="0"/>
          <w:marBottom w:val="0"/>
          <w:divBdr>
            <w:top w:val="none" w:sz="0" w:space="0" w:color="auto"/>
            <w:left w:val="none" w:sz="0" w:space="0" w:color="auto"/>
            <w:bottom w:val="none" w:sz="0" w:space="0" w:color="auto"/>
            <w:right w:val="none" w:sz="0" w:space="0" w:color="auto"/>
          </w:divBdr>
        </w:div>
      </w:divsChild>
    </w:div>
    <w:div w:id="1544635571">
      <w:bodyDiv w:val="1"/>
      <w:marLeft w:val="0"/>
      <w:marRight w:val="0"/>
      <w:marTop w:val="0"/>
      <w:marBottom w:val="0"/>
      <w:divBdr>
        <w:top w:val="none" w:sz="0" w:space="0" w:color="auto"/>
        <w:left w:val="none" w:sz="0" w:space="0" w:color="auto"/>
        <w:bottom w:val="none" w:sz="0" w:space="0" w:color="auto"/>
        <w:right w:val="none" w:sz="0" w:space="0" w:color="auto"/>
      </w:divBdr>
    </w:div>
    <w:div w:id="1546140365">
      <w:bodyDiv w:val="1"/>
      <w:marLeft w:val="0"/>
      <w:marRight w:val="0"/>
      <w:marTop w:val="0"/>
      <w:marBottom w:val="0"/>
      <w:divBdr>
        <w:top w:val="none" w:sz="0" w:space="0" w:color="auto"/>
        <w:left w:val="none" w:sz="0" w:space="0" w:color="auto"/>
        <w:bottom w:val="none" w:sz="0" w:space="0" w:color="auto"/>
        <w:right w:val="none" w:sz="0" w:space="0" w:color="auto"/>
      </w:divBdr>
    </w:div>
    <w:div w:id="1546327138">
      <w:bodyDiv w:val="1"/>
      <w:marLeft w:val="0"/>
      <w:marRight w:val="0"/>
      <w:marTop w:val="0"/>
      <w:marBottom w:val="0"/>
      <w:divBdr>
        <w:top w:val="none" w:sz="0" w:space="0" w:color="auto"/>
        <w:left w:val="none" w:sz="0" w:space="0" w:color="auto"/>
        <w:bottom w:val="none" w:sz="0" w:space="0" w:color="auto"/>
        <w:right w:val="none" w:sz="0" w:space="0" w:color="auto"/>
      </w:divBdr>
    </w:div>
    <w:div w:id="1546984867">
      <w:bodyDiv w:val="1"/>
      <w:marLeft w:val="0"/>
      <w:marRight w:val="0"/>
      <w:marTop w:val="0"/>
      <w:marBottom w:val="0"/>
      <w:divBdr>
        <w:top w:val="none" w:sz="0" w:space="0" w:color="auto"/>
        <w:left w:val="none" w:sz="0" w:space="0" w:color="auto"/>
        <w:bottom w:val="none" w:sz="0" w:space="0" w:color="auto"/>
        <w:right w:val="none" w:sz="0" w:space="0" w:color="auto"/>
      </w:divBdr>
      <w:divsChild>
        <w:div w:id="86006365">
          <w:marLeft w:val="0"/>
          <w:marRight w:val="0"/>
          <w:marTop w:val="0"/>
          <w:marBottom w:val="0"/>
          <w:divBdr>
            <w:top w:val="none" w:sz="0" w:space="0" w:color="auto"/>
            <w:left w:val="none" w:sz="0" w:space="0" w:color="auto"/>
            <w:bottom w:val="none" w:sz="0" w:space="0" w:color="auto"/>
            <w:right w:val="none" w:sz="0" w:space="0" w:color="auto"/>
          </w:divBdr>
        </w:div>
        <w:div w:id="1132022942">
          <w:marLeft w:val="0"/>
          <w:marRight w:val="0"/>
          <w:marTop w:val="0"/>
          <w:marBottom w:val="0"/>
          <w:divBdr>
            <w:top w:val="none" w:sz="0" w:space="0" w:color="auto"/>
            <w:left w:val="none" w:sz="0" w:space="0" w:color="auto"/>
            <w:bottom w:val="none" w:sz="0" w:space="0" w:color="auto"/>
            <w:right w:val="none" w:sz="0" w:space="0" w:color="auto"/>
          </w:divBdr>
        </w:div>
        <w:div w:id="1829907862">
          <w:marLeft w:val="0"/>
          <w:marRight w:val="0"/>
          <w:marTop w:val="0"/>
          <w:marBottom w:val="0"/>
          <w:divBdr>
            <w:top w:val="none" w:sz="0" w:space="0" w:color="auto"/>
            <w:left w:val="none" w:sz="0" w:space="0" w:color="auto"/>
            <w:bottom w:val="none" w:sz="0" w:space="0" w:color="auto"/>
            <w:right w:val="none" w:sz="0" w:space="0" w:color="auto"/>
          </w:divBdr>
        </w:div>
      </w:divsChild>
    </w:div>
    <w:div w:id="1584148696">
      <w:bodyDiv w:val="1"/>
      <w:marLeft w:val="0"/>
      <w:marRight w:val="0"/>
      <w:marTop w:val="0"/>
      <w:marBottom w:val="0"/>
      <w:divBdr>
        <w:top w:val="none" w:sz="0" w:space="0" w:color="auto"/>
        <w:left w:val="none" w:sz="0" w:space="0" w:color="auto"/>
        <w:bottom w:val="none" w:sz="0" w:space="0" w:color="auto"/>
        <w:right w:val="none" w:sz="0" w:space="0" w:color="auto"/>
      </w:divBdr>
      <w:divsChild>
        <w:div w:id="969475724">
          <w:marLeft w:val="0"/>
          <w:marRight w:val="0"/>
          <w:marTop w:val="0"/>
          <w:marBottom w:val="0"/>
          <w:divBdr>
            <w:top w:val="none" w:sz="0" w:space="0" w:color="auto"/>
            <w:left w:val="none" w:sz="0" w:space="0" w:color="auto"/>
            <w:bottom w:val="none" w:sz="0" w:space="0" w:color="auto"/>
            <w:right w:val="none" w:sz="0" w:space="0" w:color="auto"/>
          </w:divBdr>
        </w:div>
        <w:div w:id="1016737331">
          <w:marLeft w:val="0"/>
          <w:marRight w:val="0"/>
          <w:marTop w:val="0"/>
          <w:marBottom w:val="0"/>
          <w:divBdr>
            <w:top w:val="none" w:sz="0" w:space="0" w:color="auto"/>
            <w:left w:val="none" w:sz="0" w:space="0" w:color="auto"/>
            <w:bottom w:val="none" w:sz="0" w:space="0" w:color="auto"/>
            <w:right w:val="none" w:sz="0" w:space="0" w:color="auto"/>
          </w:divBdr>
        </w:div>
      </w:divsChild>
    </w:div>
    <w:div w:id="1592742053">
      <w:bodyDiv w:val="1"/>
      <w:marLeft w:val="0"/>
      <w:marRight w:val="0"/>
      <w:marTop w:val="0"/>
      <w:marBottom w:val="0"/>
      <w:divBdr>
        <w:top w:val="none" w:sz="0" w:space="0" w:color="auto"/>
        <w:left w:val="none" w:sz="0" w:space="0" w:color="auto"/>
        <w:bottom w:val="none" w:sz="0" w:space="0" w:color="auto"/>
        <w:right w:val="none" w:sz="0" w:space="0" w:color="auto"/>
      </w:divBdr>
      <w:divsChild>
        <w:div w:id="555315397">
          <w:marLeft w:val="0"/>
          <w:marRight w:val="0"/>
          <w:marTop w:val="0"/>
          <w:marBottom w:val="0"/>
          <w:divBdr>
            <w:top w:val="none" w:sz="0" w:space="0" w:color="auto"/>
            <w:left w:val="none" w:sz="0" w:space="0" w:color="auto"/>
            <w:bottom w:val="none" w:sz="0" w:space="0" w:color="auto"/>
            <w:right w:val="none" w:sz="0" w:space="0" w:color="auto"/>
          </w:divBdr>
        </w:div>
        <w:div w:id="1246651068">
          <w:marLeft w:val="0"/>
          <w:marRight w:val="0"/>
          <w:marTop w:val="0"/>
          <w:marBottom w:val="0"/>
          <w:divBdr>
            <w:top w:val="none" w:sz="0" w:space="0" w:color="auto"/>
            <w:left w:val="none" w:sz="0" w:space="0" w:color="auto"/>
            <w:bottom w:val="none" w:sz="0" w:space="0" w:color="auto"/>
            <w:right w:val="none" w:sz="0" w:space="0" w:color="auto"/>
          </w:divBdr>
        </w:div>
        <w:div w:id="2062627487">
          <w:marLeft w:val="0"/>
          <w:marRight w:val="0"/>
          <w:marTop w:val="0"/>
          <w:marBottom w:val="0"/>
          <w:divBdr>
            <w:top w:val="none" w:sz="0" w:space="0" w:color="auto"/>
            <w:left w:val="none" w:sz="0" w:space="0" w:color="auto"/>
            <w:bottom w:val="none" w:sz="0" w:space="0" w:color="auto"/>
            <w:right w:val="none" w:sz="0" w:space="0" w:color="auto"/>
          </w:divBdr>
        </w:div>
      </w:divsChild>
    </w:div>
    <w:div w:id="1593508532">
      <w:bodyDiv w:val="1"/>
      <w:marLeft w:val="0"/>
      <w:marRight w:val="0"/>
      <w:marTop w:val="0"/>
      <w:marBottom w:val="0"/>
      <w:divBdr>
        <w:top w:val="none" w:sz="0" w:space="0" w:color="auto"/>
        <w:left w:val="none" w:sz="0" w:space="0" w:color="auto"/>
        <w:bottom w:val="none" w:sz="0" w:space="0" w:color="auto"/>
        <w:right w:val="none" w:sz="0" w:space="0" w:color="auto"/>
      </w:divBdr>
    </w:div>
    <w:div w:id="1595243690">
      <w:bodyDiv w:val="1"/>
      <w:marLeft w:val="0"/>
      <w:marRight w:val="0"/>
      <w:marTop w:val="0"/>
      <w:marBottom w:val="0"/>
      <w:divBdr>
        <w:top w:val="none" w:sz="0" w:space="0" w:color="auto"/>
        <w:left w:val="none" w:sz="0" w:space="0" w:color="auto"/>
        <w:bottom w:val="none" w:sz="0" w:space="0" w:color="auto"/>
        <w:right w:val="none" w:sz="0" w:space="0" w:color="auto"/>
      </w:divBdr>
    </w:div>
    <w:div w:id="1602446615">
      <w:bodyDiv w:val="1"/>
      <w:marLeft w:val="0"/>
      <w:marRight w:val="0"/>
      <w:marTop w:val="0"/>
      <w:marBottom w:val="0"/>
      <w:divBdr>
        <w:top w:val="none" w:sz="0" w:space="0" w:color="auto"/>
        <w:left w:val="none" w:sz="0" w:space="0" w:color="auto"/>
        <w:bottom w:val="none" w:sz="0" w:space="0" w:color="auto"/>
        <w:right w:val="none" w:sz="0" w:space="0" w:color="auto"/>
      </w:divBdr>
      <w:divsChild>
        <w:div w:id="1157501175">
          <w:marLeft w:val="0"/>
          <w:marRight w:val="0"/>
          <w:marTop w:val="0"/>
          <w:marBottom w:val="0"/>
          <w:divBdr>
            <w:top w:val="none" w:sz="0" w:space="0" w:color="auto"/>
            <w:left w:val="none" w:sz="0" w:space="0" w:color="auto"/>
            <w:bottom w:val="none" w:sz="0" w:space="0" w:color="auto"/>
            <w:right w:val="none" w:sz="0" w:space="0" w:color="auto"/>
          </w:divBdr>
        </w:div>
      </w:divsChild>
    </w:div>
    <w:div w:id="1609577909">
      <w:bodyDiv w:val="1"/>
      <w:marLeft w:val="0"/>
      <w:marRight w:val="0"/>
      <w:marTop w:val="0"/>
      <w:marBottom w:val="0"/>
      <w:divBdr>
        <w:top w:val="none" w:sz="0" w:space="0" w:color="auto"/>
        <w:left w:val="none" w:sz="0" w:space="0" w:color="auto"/>
        <w:bottom w:val="none" w:sz="0" w:space="0" w:color="auto"/>
        <w:right w:val="none" w:sz="0" w:space="0" w:color="auto"/>
      </w:divBdr>
      <w:divsChild>
        <w:div w:id="1638291701">
          <w:marLeft w:val="0"/>
          <w:marRight w:val="0"/>
          <w:marTop w:val="0"/>
          <w:marBottom w:val="0"/>
          <w:divBdr>
            <w:top w:val="none" w:sz="0" w:space="0" w:color="auto"/>
            <w:left w:val="none" w:sz="0" w:space="0" w:color="auto"/>
            <w:bottom w:val="none" w:sz="0" w:space="0" w:color="auto"/>
            <w:right w:val="none" w:sz="0" w:space="0" w:color="auto"/>
          </w:divBdr>
        </w:div>
      </w:divsChild>
    </w:div>
    <w:div w:id="1609970312">
      <w:bodyDiv w:val="1"/>
      <w:marLeft w:val="0"/>
      <w:marRight w:val="0"/>
      <w:marTop w:val="0"/>
      <w:marBottom w:val="0"/>
      <w:divBdr>
        <w:top w:val="none" w:sz="0" w:space="0" w:color="auto"/>
        <w:left w:val="none" w:sz="0" w:space="0" w:color="auto"/>
        <w:bottom w:val="none" w:sz="0" w:space="0" w:color="auto"/>
        <w:right w:val="none" w:sz="0" w:space="0" w:color="auto"/>
      </w:divBdr>
      <w:divsChild>
        <w:div w:id="245385313">
          <w:marLeft w:val="0"/>
          <w:marRight w:val="0"/>
          <w:marTop w:val="0"/>
          <w:marBottom w:val="0"/>
          <w:divBdr>
            <w:top w:val="none" w:sz="0" w:space="0" w:color="auto"/>
            <w:left w:val="none" w:sz="0" w:space="0" w:color="auto"/>
            <w:bottom w:val="none" w:sz="0" w:space="0" w:color="auto"/>
            <w:right w:val="none" w:sz="0" w:space="0" w:color="auto"/>
          </w:divBdr>
        </w:div>
      </w:divsChild>
    </w:div>
    <w:div w:id="1633437002">
      <w:bodyDiv w:val="1"/>
      <w:marLeft w:val="0"/>
      <w:marRight w:val="0"/>
      <w:marTop w:val="0"/>
      <w:marBottom w:val="0"/>
      <w:divBdr>
        <w:top w:val="none" w:sz="0" w:space="0" w:color="auto"/>
        <w:left w:val="none" w:sz="0" w:space="0" w:color="auto"/>
        <w:bottom w:val="none" w:sz="0" w:space="0" w:color="auto"/>
        <w:right w:val="none" w:sz="0" w:space="0" w:color="auto"/>
      </w:divBdr>
    </w:div>
    <w:div w:id="1656563112">
      <w:bodyDiv w:val="1"/>
      <w:marLeft w:val="0"/>
      <w:marRight w:val="0"/>
      <w:marTop w:val="0"/>
      <w:marBottom w:val="0"/>
      <w:divBdr>
        <w:top w:val="none" w:sz="0" w:space="0" w:color="auto"/>
        <w:left w:val="none" w:sz="0" w:space="0" w:color="auto"/>
        <w:bottom w:val="none" w:sz="0" w:space="0" w:color="auto"/>
        <w:right w:val="none" w:sz="0" w:space="0" w:color="auto"/>
      </w:divBdr>
    </w:div>
    <w:div w:id="1660767562">
      <w:bodyDiv w:val="1"/>
      <w:marLeft w:val="0"/>
      <w:marRight w:val="0"/>
      <w:marTop w:val="0"/>
      <w:marBottom w:val="0"/>
      <w:divBdr>
        <w:top w:val="none" w:sz="0" w:space="0" w:color="auto"/>
        <w:left w:val="none" w:sz="0" w:space="0" w:color="auto"/>
        <w:bottom w:val="none" w:sz="0" w:space="0" w:color="auto"/>
        <w:right w:val="none" w:sz="0" w:space="0" w:color="auto"/>
      </w:divBdr>
    </w:div>
    <w:div w:id="1673026738">
      <w:bodyDiv w:val="1"/>
      <w:marLeft w:val="0"/>
      <w:marRight w:val="0"/>
      <w:marTop w:val="0"/>
      <w:marBottom w:val="0"/>
      <w:divBdr>
        <w:top w:val="none" w:sz="0" w:space="0" w:color="auto"/>
        <w:left w:val="none" w:sz="0" w:space="0" w:color="auto"/>
        <w:bottom w:val="none" w:sz="0" w:space="0" w:color="auto"/>
        <w:right w:val="none" w:sz="0" w:space="0" w:color="auto"/>
      </w:divBdr>
    </w:div>
    <w:div w:id="1677416326">
      <w:bodyDiv w:val="1"/>
      <w:marLeft w:val="0"/>
      <w:marRight w:val="0"/>
      <w:marTop w:val="0"/>
      <w:marBottom w:val="0"/>
      <w:divBdr>
        <w:top w:val="none" w:sz="0" w:space="0" w:color="auto"/>
        <w:left w:val="none" w:sz="0" w:space="0" w:color="auto"/>
        <w:bottom w:val="none" w:sz="0" w:space="0" w:color="auto"/>
        <w:right w:val="none" w:sz="0" w:space="0" w:color="auto"/>
      </w:divBdr>
    </w:div>
    <w:div w:id="1683556654">
      <w:bodyDiv w:val="1"/>
      <w:marLeft w:val="0"/>
      <w:marRight w:val="0"/>
      <w:marTop w:val="0"/>
      <w:marBottom w:val="0"/>
      <w:divBdr>
        <w:top w:val="none" w:sz="0" w:space="0" w:color="auto"/>
        <w:left w:val="none" w:sz="0" w:space="0" w:color="auto"/>
        <w:bottom w:val="none" w:sz="0" w:space="0" w:color="auto"/>
        <w:right w:val="none" w:sz="0" w:space="0" w:color="auto"/>
      </w:divBdr>
    </w:div>
    <w:div w:id="1691645793">
      <w:bodyDiv w:val="1"/>
      <w:marLeft w:val="0"/>
      <w:marRight w:val="0"/>
      <w:marTop w:val="0"/>
      <w:marBottom w:val="0"/>
      <w:divBdr>
        <w:top w:val="none" w:sz="0" w:space="0" w:color="auto"/>
        <w:left w:val="none" w:sz="0" w:space="0" w:color="auto"/>
        <w:bottom w:val="none" w:sz="0" w:space="0" w:color="auto"/>
        <w:right w:val="none" w:sz="0" w:space="0" w:color="auto"/>
      </w:divBdr>
      <w:divsChild>
        <w:div w:id="957568852">
          <w:marLeft w:val="0"/>
          <w:marRight w:val="0"/>
          <w:marTop w:val="0"/>
          <w:marBottom w:val="0"/>
          <w:divBdr>
            <w:top w:val="none" w:sz="0" w:space="0" w:color="auto"/>
            <w:left w:val="none" w:sz="0" w:space="0" w:color="auto"/>
            <w:bottom w:val="none" w:sz="0" w:space="0" w:color="auto"/>
            <w:right w:val="none" w:sz="0" w:space="0" w:color="auto"/>
          </w:divBdr>
          <w:divsChild>
            <w:div w:id="139464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074384">
      <w:bodyDiv w:val="1"/>
      <w:marLeft w:val="0"/>
      <w:marRight w:val="0"/>
      <w:marTop w:val="0"/>
      <w:marBottom w:val="0"/>
      <w:divBdr>
        <w:top w:val="none" w:sz="0" w:space="0" w:color="auto"/>
        <w:left w:val="none" w:sz="0" w:space="0" w:color="auto"/>
        <w:bottom w:val="none" w:sz="0" w:space="0" w:color="auto"/>
        <w:right w:val="none" w:sz="0" w:space="0" w:color="auto"/>
      </w:divBdr>
    </w:div>
    <w:div w:id="1699701018">
      <w:bodyDiv w:val="1"/>
      <w:marLeft w:val="0"/>
      <w:marRight w:val="0"/>
      <w:marTop w:val="0"/>
      <w:marBottom w:val="0"/>
      <w:divBdr>
        <w:top w:val="none" w:sz="0" w:space="0" w:color="auto"/>
        <w:left w:val="none" w:sz="0" w:space="0" w:color="auto"/>
        <w:bottom w:val="none" w:sz="0" w:space="0" w:color="auto"/>
        <w:right w:val="none" w:sz="0" w:space="0" w:color="auto"/>
      </w:divBdr>
    </w:div>
    <w:div w:id="1704792680">
      <w:bodyDiv w:val="1"/>
      <w:marLeft w:val="0"/>
      <w:marRight w:val="0"/>
      <w:marTop w:val="0"/>
      <w:marBottom w:val="0"/>
      <w:divBdr>
        <w:top w:val="none" w:sz="0" w:space="0" w:color="auto"/>
        <w:left w:val="none" w:sz="0" w:space="0" w:color="auto"/>
        <w:bottom w:val="none" w:sz="0" w:space="0" w:color="auto"/>
        <w:right w:val="none" w:sz="0" w:space="0" w:color="auto"/>
      </w:divBdr>
    </w:div>
    <w:div w:id="1720857713">
      <w:bodyDiv w:val="1"/>
      <w:marLeft w:val="0"/>
      <w:marRight w:val="0"/>
      <w:marTop w:val="0"/>
      <w:marBottom w:val="0"/>
      <w:divBdr>
        <w:top w:val="none" w:sz="0" w:space="0" w:color="auto"/>
        <w:left w:val="none" w:sz="0" w:space="0" w:color="auto"/>
        <w:bottom w:val="none" w:sz="0" w:space="0" w:color="auto"/>
        <w:right w:val="none" w:sz="0" w:space="0" w:color="auto"/>
      </w:divBdr>
    </w:div>
    <w:div w:id="1723405215">
      <w:bodyDiv w:val="1"/>
      <w:marLeft w:val="0"/>
      <w:marRight w:val="0"/>
      <w:marTop w:val="0"/>
      <w:marBottom w:val="0"/>
      <w:divBdr>
        <w:top w:val="none" w:sz="0" w:space="0" w:color="auto"/>
        <w:left w:val="none" w:sz="0" w:space="0" w:color="auto"/>
        <w:bottom w:val="none" w:sz="0" w:space="0" w:color="auto"/>
        <w:right w:val="none" w:sz="0" w:space="0" w:color="auto"/>
      </w:divBdr>
    </w:div>
    <w:div w:id="1734694241">
      <w:bodyDiv w:val="1"/>
      <w:marLeft w:val="0"/>
      <w:marRight w:val="0"/>
      <w:marTop w:val="0"/>
      <w:marBottom w:val="0"/>
      <w:divBdr>
        <w:top w:val="none" w:sz="0" w:space="0" w:color="auto"/>
        <w:left w:val="none" w:sz="0" w:space="0" w:color="auto"/>
        <w:bottom w:val="none" w:sz="0" w:space="0" w:color="auto"/>
        <w:right w:val="none" w:sz="0" w:space="0" w:color="auto"/>
      </w:divBdr>
      <w:divsChild>
        <w:div w:id="1102728156">
          <w:marLeft w:val="0"/>
          <w:marRight w:val="0"/>
          <w:marTop w:val="0"/>
          <w:marBottom w:val="0"/>
          <w:divBdr>
            <w:top w:val="none" w:sz="0" w:space="0" w:color="auto"/>
            <w:left w:val="none" w:sz="0" w:space="0" w:color="auto"/>
            <w:bottom w:val="none" w:sz="0" w:space="0" w:color="auto"/>
            <w:right w:val="none" w:sz="0" w:space="0" w:color="auto"/>
          </w:divBdr>
        </w:div>
        <w:div w:id="1591431542">
          <w:marLeft w:val="0"/>
          <w:marRight w:val="0"/>
          <w:marTop w:val="0"/>
          <w:marBottom w:val="0"/>
          <w:divBdr>
            <w:top w:val="none" w:sz="0" w:space="0" w:color="auto"/>
            <w:left w:val="none" w:sz="0" w:space="0" w:color="auto"/>
            <w:bottom w:val="none" w:sz="0" w:space="0" w:color="auto"/>
            <w:right w:val="none" w:sz="0" w:space="0" w:color="auto"/>
          </w:divBdr>
        </w:div>
      </w:divsChild>
    </w:div>
    <w:div w:id="1739396786">
      <w:bodyDiv w:val="1"/>
      <w:marLeft w:val="0"/>
      <w:marRight w:val="0"/>
      <w:marTop w:val="0"/>
      <w:marBottom w:val="0"/>
      <w:divBdr>
        <w:top w:val="none" w:sz="0" w:space="0" w:color="auto"/>
        <w:left w:val="none" w:sz="0" w:space="0" w:color="auto"/>
        <w:bottom w:val="none" w:sz="0" w:space="0" w:color="auto"/>
        <w:right w:val="none" w:sz="0" w:space="0" w:color="auto"/>
      </w:divBdr>
    </w:div>
    <w:div w:id="1746613194">
      <w:bodyDiv w:val="1"/>
      <w:marLeft w:val="0"/>
      <w:marRight w:val="0"/>
      <w:marTop w:val="0"/>
      <w:marBottom w:val="0"/>
      <w:divBdr>
        <w:top w:val="none" w:sz="0" w:space="0" w:color="auto"/>
        <w:left w:val="none" w:sz="0" w:space="0" w:color="auto"/>
        <w:bottom w:val="none" w:sz="0" w:space="0" w:color="auto"/>
        <w:right w:val="none" w:sz="0" w:space="0" w:color="auto"/>
      </w:divBdr>
      <w:divsChild>
        <w:div w:id="232082214">
          <w:marLeft w:val="0"/>
          <w:marRight w:val="0"/>
          <w:marTop w:val="0"/>
          <w:marBottom w:val="0"/>
          <w:divBdr>
            <w:top w:val="none" w:sz="0" w:space="0" w:color="auto"/>
            <w:left w:val="none" w:sz="0" w:space="0" w:color="auto"/>
            <w:bottom w:val="none" w:sz="0" w:space="0" w:color="auto"/>
            <w:right w:val="none" w:sz="0" w:space="0" w:color="auto"/>
          </w:divBdr>
        </w:div>
        <w:div w:id="518472895">
          <w:marLeft w:val="0"/>
          <w:marRight w:val="0"/>
          <w:marTop w:val="0"/>
          <w:marBottom w:val="0"/>
          <w:divBdr>
            <w:top w:val="none" w:sz="0" w:space="0" w:color="auto"/>
            <w:left w:val="none" w:sz="0" w:space="0" w:color="auto"/>
            <w:bottom w:val="none" w:sz="0" w:space="0" w:color="auto"/>
            <w:right w:val="none" w:sz="0" w:space="0" w:color="auto"/>
          </w:divBdr>
        </w:div>
      </w:divsChild>
    </w:div>
    <w:div w:id="1799446391">
      <w:bodyDiv w:val="1"/>
      <w:marLeft w:val="0"/>
      <w:marRight w:val="0"/>
      <w:marTop w:val="0"/>
      <w:marBottom w:val="0"/>
      <w:divBdr>
        <w:top w:val="none" w:sz="0" w:space="0" w:color="auto"/>
        <w:left w:val="none" w:sz="0" w:space="0" w:color="auto"/>
        <w:bottom w:val="none" w:sz="0" w:space="0" w:color="auto"/>
        <w:right w:val="none" w:sz="0" w:space="0" w:color="auto"/>
      </w:divBdr>
    </w:div>
    <w:div w:id="1810129393">
      <w:bodyDiv w:val="1"/>
      <w:marLeft w:val="0"/>
      <w:marRight w:val="0"/>
      <w:marTop w:val="0"/>
      <w:marBottom w:val="0"/>
      <w:divBdr>
        <w:top w:val="none" w:sz="0" w:space="0" w:color="auto"/>
        <w:left w:val="none" w:sz="0" w:space="0" w:color="auto"/>
        <w:bottom w:val="none" w:sz="0" w:space="0" w:color="auto"/>
        <w:right w:val="none" w:sz="0" w:space="0" w:color="auto"/>
      </w:divBdr>
    </w:div>
    <w:div w:id="1839224252">
      <w:bodyDiv w:val="1"/>
      <w:marLeft w:val="0"/>
      <w:marRight w:val="0"/>
      <w:marTop w:val="0"/>
      <w:marBottom w:val="0"/>
      <w:divBdr>
        <w:top w:val="none" w:sz="0" w:space="0" w:color="auto"/>
        <w:left w:val="none" w:sz="0" w:space="0" w:color="auto"/>
        <w:bottom w:val="none" w:sz="0" w:space="0" w:color="auto"/>
        <w:right w:val="none" w:sz="0" w:space="0" w:color="auto"/>
      </w:divBdr>
      <w:divsChild>
        <w:div w:id="196360943">
          <w:marLeft w:val="0"/>
          <w:marRight w:val="0"/>
          <w:marTop w:val="0"/>
          <w:marBottom w:val="0"/>
          <w:divBdr>
            <w:top w:val="none" w:sz="0" w:space="0" w:color="auto"/>
            <w:left w:val="none" w:sz="0" w:space="0" w:color="auto"/>
            <w:bottom w:val="none" w:sz="0" w:space="0" w:color="auto"/>
            <w:right w:val="none" w:sz="0" w:space="0" w:color="auto"/>
          </w:divBdr>
        </w:div>
      </w:divsChild>
    </w:div>
    <w:div w:id="1848252530">
      <w:bodyDiv w:val="1"/>
      <w:marLeft w:val="0"/>
      <w:marRight w:val="0"/>
      <w:marTop w:val="0"/>
      <w:marBottom w:val="0"/>
      <w:divBdr>
        <w:top w:val="none" w:sz="0" w:space="0" w:color="auto"/>
        <w:left w:val="none" w:sz="0" w:space="0" w:color="auto"/>
        <w:bottom w:val="none" w:sz="0" w:space="0" w:color="auto"/>
        <w:right w:val="none" w:sz="0" w:space="0" w:color="auto"/>
      </w:divBdr>
    </w:div>
    <w:div w:id="1869097184">
      <w:bodyDiv w:val="1"/>
      <w:marLeft w:val="0"/>
      <w:marRight w:val="0"/>
      <w:marTop w:val="0"/>
      <w:marBottom w:val="0"/>
      <w:divBdr>
        <w:top w:val="none" w:sz="0" w:space="0" w:color="auto"/>
        <w:left w:val="none" w:sz="0" w:space="0" w:color="auto"/>
        <w:bottom w:val="none" w:sz="0" w:space="0" w:color="auto"/>
        <w:right w:val="none" w:sz="0" w:space="0" w:color="auto"/>
      </w:divBdr>
    </w:div>
    <w:div w:id="1880317387">
      <w:bodyDiv w:val="1"/>
      <w:marLeft w:val="0"/>
      <w:marRight w:val="0"/>
      <w:marTop w:val="0"/>
      <w:marBottom w:val="0"/>
      <w:divBdr>
        <w:top w:val="none" w:sz="0" w:space="0" w:color="auto"/>
        <w:left w:val="none" w:sz="0" w:space="0" w:color="auto"/>
        <w:bottom w:val="none" w:sz="0" w:space="0" w:color="auto"/>
        <w:right w:val="none" w:sz="0" w:space="0" w:color="auto"/>
      </w:divBdr>
      <w:divsChild>
        <w:div w:id="675577217">
          <w:marLeft w:val="0"/>
          <w:marRight w:val="0"/>
          <w:marTop w:val="0"/>
          <w:marBottom w:val="0"/>
          <w:divBdr>
            <w:top w:val="none" w:sz="0" w:space="0" w:color="auto"/>
            <w:left w:val="none" w:sz="0" w:space="0" w:color="auto"/>
            <w:bottom w:val="none" w:sz="0" w:space="0" w:color="auto"/>
            <w:right w:val="none" w:sz="0" w:space="0" w:color="auto"/>
          </w:divBdr>
        </w:div>
      </w:divsChild>
    </w:div>
    <w:div w:id="1893957614">
      <w:bodyDiv w:val="1"/>
      <w:marLeft w:val="0"/>
      <w:marRight w:val="0"/>
      <w:marTop w:val="0"/>
      <w:marBottom w:val="0"/>
      <w:divBdr>
        <w:top w:val="none" w:sz="0" w:space="0" w:color="auto"/>
        <w:left w:val="none" w:sz="0" w:space="0" w:color="auto"/>
        <w:bottom w:val="none" w:sz="0" w:space="0" w:color="auto"/>
        <w:right w:val="none" w:sz="0" w:space="0" w:color="auto"/>
      </w:divBdr>
      <w:divsChild>
        <w:div w:id="1304038567">
          <w:marLeft w:val="0"/>
          <w:marRight w:val="0"/>
          <w:marTop w:val="0"/>
          <w:marBottom w:val="0"/>
          <w:divBdr>
            <w:top w:val="none" w:sz="0" w:space="0" w:color="auto"/>
            <w:left w:val="none" w:sz="0" w:space="0" w:color="auto"/>
            <w:bottom w:val="none" w:sz="0" w:space="0" w:color="auto"/>
            <w:right w:val="none" w:sz="0" w:space="0" w:color="auto"/>
          </w:divBdr>
        </w:div>
      </w:divsChild>
    </w:div>
    <w:div w:id="1896156937">
      <w:bodyDiv w:val="1"/>
      <w:marLeft w:val="0"/>
      <w:marRight w:val="0"/>
      <w:marTop w:val="0"/>
      <w:marBottom w:val="0"/>
      <w:divBdr>
        <w:top w:val="none" w:sz="0" w:space="0" w:color="auto"/>
        <w:left w:val="none" w:sz="0" w:space="0" w:color="auto"/>
        <w:bottom w:val="none" w:sz="0" w:space="0" w:color="auto"/>
        <w:right w:val="none" w:sz="0" w:space="0" w:color="auto"/>
      </w:divBdr>
    </w:div>
    <w:div w:id="1899321347">
      <w:bodyDiv w:val="1"/>
      <w:marLeft w:val="0"/>
      <w:marRight w:val="0"/>
      <w:marTop w:val="0"/>
      <w:marBottom w:val="0"/>
      <w:divBdr>
        <w:top w:val="none" w:sz="0" w:space="0" w:color="auto"/>
        <w:left w:val="none" w:sz="0" w:space="0" w:color="auto"/>
        <w:bottom w:val="none" w:sz="0" w:space="0" w:color="auto"/>
        <w:right w:val="none" w:sz="0" w:space="0" w:color="auto"/>
      </w:divBdr>
      <w:divsChild>
        <w:div w:id="1137651241">
          <w:marLeft w:val="0"/>
          <w:marRight w:val="0"/>
          <w:marTop w:val="0"/>
          <w:marBottom w:val="0"/>
          <w:divBdr>
            <w:top w:val="none" w:sz="0" w:space="0" w:color="auto"/>
            <w:left w:val="none" w:sz="0" w:space="0" w:color="auto"/>
            <w:bottom w:val="none" w:sz="0" w:space="0" w:color="auto"/>
            <w:right w:val="none" w:sz="0" w:space="0" w:color="auto"/>
          </w:divBdr>
        </w:div>
      </w:divsChild>
    </w:div>
    <w:div w:id="1902401353">
      <w:bodyDiv w:val="1"/>
      <w:marLeft w:val="0"/>
      <w:marRight w:val="0"/>
      <w:marTop w:val="0"/>
      <w:marBottom w:val="0"/>
      <w:divBdr>
        <w:top w:val="none" w:sz="0" w:space="0" w:color="auto"/>
        <w:left w:val="none" w:sz="0" w:space="0" w:color="auto"/>
        <w:bottom w:val="none" w:sz="0" w:space="0" w:color="auto"/>
        <w:right w:val="none" w:sz="0" w:space="0" w:color="auto"/>
      </w:divBdr>
    </w:div>
    <w:div w:id="1916740022">
      <w:bodyDiv w:val="1"/>
      <w:marLeft w:val="0"/>
      <w:marRight w:val="0"/>
      <w:marTop w:val="0"/>
      <w:marBottom w:val="0"/>
      <w:divBdr>
        <w:top w:val="none" w:sz="0" w:space="0" w:color="auto"/>
        <w:left w:val="none" w:sz="0" w:space="0" w:color="auto"/>
        <w:bottom w:val="none" w:sz="0" w:space="0" w:color="auto"/>
        <w:right w:val="none" w:sz="0" w:space="0" w:color="auto"/>
      </w:divBdr>
    </w:div>
    <w:div w:id="1934779900">
      <w:bodyDiv w:val="1"/>
      <w:marLeft w:val="0"/>
      <w:marRight w:val="0"/>
      <w:marTop w:val="0"/>
      <w:marBottom w:val="0"/>
      <w:divBdr>
        <w:top w:val="none" w:sz="0" w:space="0" w:color="auto"/>
        <w:left w:val="none" w:sz="0" w:space="0" w:color="auto"/>
        <w:bottom w:val="none" w:sz="0" w:space="0" w:color="auto"/>
        <w:right w:val="none" w:sz="0" w:space="0" w:color="auto"/>
      </w:divBdr>
    </w:div>
    <w:div w:id="1937013528">
      <w:bodyDiv w:val="1"/>
      <w:marLeft w:val="0"/>
      <w:marRight w:val="0"/>
      <w:marTop w:val="0"/>
      <w:marBottom w:val="0"/>
      <w:divBdr>
        <w:top w:val="none" w:sz="0" w:space="0" w:color="auto"/>
        <w:left w:val="none" w:sz="0" w:space="0" w:color="auto"/>
        <w:bottom w:val="none" w:sz="0" w:space="0" w:color="auto"/>
        <w:right w:val="none" w:sz="0" w:space="0" w:color="auto"/>
      </w:divBdr>
      <w:divsChild>
        <w:div w:id="569196932">
          <w:marLeft w:val="0"/>
          <w:marRight w:val="0"/>
          <w:marTop w:val="0"/>
          <w:marBottom w:val="0"/>
          <w:divBdr>
            <w:top w:val="none" w:sz="0" w:space="0" w:color="auto"/>
            <w:left w:val="none" w:sz="0" w:space="0" w:color="auto"/>
            <w:bottom w:val="none" w:sz="0" w:space="0" w:color="auto"/>
            <w:right w:val="none" w:sz="0" w:space="0" w:color="auto"/>
          </w:divBdr>
        </w:div>
      </w:divsChild>
    </w:div>
    <w:div w:id="1939023793">
      <w:bodyDiv w:val="1"/>
      <w:marLeft w:val="0"/>
      <w:marRight w:val="0"/>
      <w:marTop w:val="0"/>
      <w:marBottom w:val="0"/>
      <w:divBdr>
        <w:top w:val="none" w:sz="0" w:space="0" w:color="auto"/>
        <w:left w:val="none" w:sz="0" w:space="0" w:color="auto"/>
        <w:bottom w:val="none" w:sz="0" w:space="0" w:color="auto"/>
        <w:right w:val="none" w:sz="0" w:space="0" w:color="auto"/>
      </w:divBdr>
    </w:div>
    <w:div w:id="1943875561">
      <w:bodyDiv w:val="1"/>
      <w:marLeft w:val="0"/>
      <w:marRight w:val="0"/>
      <w:marTop w:val="0"/>
      <w:marBottom w:val="0"/>
      <w:divBdr>
        <w:top w:val="none" w:sz="0" w:space="0" w:color="auto"/>
        <w:left w:val="none" w:sz="0" w:space="0" w:color="auto"/>
        <w:bottom w:val="none" w:sz="0" w:space="0" w:color="auto"/>
        <w:right w:val="none" w:sz="0" w:space="0" w:color="auto"/>
      </w:divBdr>
      <w:divsChild>
        <w:div w:id="6830387">
          <w:marLeft w:val="0"/>
          <w:marRight w:val="0"/>
          <w:marTop w:val="0"/>
          <w:marBottom w:val="0"/>
          <w:divBdr>
            <w:top w:val="none" w:sz="0" w:space="0" w:color="auto"/>
            <w:left w:val="none" w:sz="0" w:space="0" w:color="auto"/>
            <w:bottom w:val="none" w:sz="0" w:space="0" w:color="auto"/>
            <w:right w:val="none" w:sz="0" w:space="0" w:color="auto"/>
          </w:divBdr>
        </w:div>
        <w:div w:id="666176459">
          <w:marLeft w:val="0"/>
          <w:marRight w:val="0"/>
          <w:marTop w:val="0"/>
          <w:marBottom w:val="0"/>
          <w:divBdr>
            <w:top w:val="none" w:sz="0" w:space="0" w:color="auto"/>
            <w:left w:val="none" w:sz="0" w:space="0" w:color="auto"/>
            <w:bottom w:val="none" w:sz="0" w:space="0" w:color="auto"/>
            <w:right w:val="none" w:sz="0" w:space="0" w:color="auto"/>
          </w:divBdr>
        </w:div>
        <w:div w:id="2146192517">
          <w:marLeft w:val="0"/>
          <w:marRight w:val="0"/>
          <w:marTop w:val="0"/>
          <w:marBottom w:val="0"/>
          <w:divBdr>
            <w:top w:val="none" w:sz="0" w:space="0" w:color="auto"/>
            <w:left w:val="none" w:sz="0" w:space="0" w:color="auto"/>
            <w:bottom w:val="none" w:sz="0" w:space="0" w:color="auto"/>
            <w:right w:val="none" w:sz="0" w:space="0" w:color="auto"/>
          </w:divBdr>
        </w:div>
      </w:divsChild>
    </w:div>
    <w:div w:id="1947734425">
      <w:bodyDiv w:val="1"/>
      <w:marLeft w:val="0"/>
      <w:marRight w:val="0"/>
      <w:marTop w:val="0"/>
      <w:marBottom w:val="0"/>
      <w:divBdr>
        <w:top w:val="none" w:sz="0" w:space="0" w:color="auto"/>
        <w:left w:val="none" w:sz="0" w:space="0" w:color="auto"/>
        <w:bottom w:val="none" w:sz="0" w:space="0" w:color="auto"/>
        <w:right w:val="none" w:sz="0" w:space="0" w:color="auto"/>
      </w:divBdr>
      <w:divsChild>
        <w:div w:id="879364793">
          <w:marLeft w:val="0"/>
          <w:marRight w:val="0"/>
          <w:marTop w:val="0"/>
          <w:marBottom w:val="0"/>
          <w:divBdr>
            <w:top w:val="none" w:sz="0" w:space="0" w:color="auto"/>
            <w:left w:val="none" w:sz="0" w:space="0" w:color="auto"/>
            <w:bottom w:val="none" w:sz="0" w:space="0" w:color="auto"/>
            <w:right w:val="none" w:sz="0" w:space="0" w:color="auto"/>
          </w:divBdr>
        </w:div>
        <w:div w:id="1701084457">
          <w:marLeft w:val="0"/>
          <w:marRight w:val="0"/>
          <w:marTop w:val="0"/>
          <w:marBottom w:val="0"/>
          <w:divBdr>
            <w:top w:val="none" w:sz="0" w:space="0" w:color="auto"/>
            <w:left w:val="none" w:sz="0" w:space="0" w:color="auto"/>
            <w:bottom w:val="none" w:sz="0" w:space="0" w:color="auto"/>
            <w:right w:val="none" w:sz="0" w:space="0" w:color="auto"/>
          </w:divBdr>
        </w:div>
        <w:div w:id="1976833178">
          <w:marLeft w:val="0"/>
          <w:marRight w:val="0"/>
          <w:marTop w:val="0"/>
          <w:marBottom w:val="0"/>
          <w:divBdr>
            <w:top w:val="none" w:sz="0" w:space="0" w:color="auto"/>
            <w:left w:val="none" w:sz="0" w:space="0" w:color="auto"/>
            <w:bottom w:val="none" w:sz="0" w:space="0" w:color="auto"/>
            <w:right w:val="none" w:sz="0" w:space="0" w:color="auto"/>
          </w:divBdr>
        </w:div>
      </w:divsChild>
    </w:div>
    <w:div w:id="1948731260">
      <w:bodyDiv w:val="1"/>
      <w:marLeft w:val="0"/>
      <w:marRight w:val="0"/>
      <w:marTop w:val="0"/>
      <w:marBottom w:val="0"/>
      <w:divBdr>
        <w:top w:val="none" w:sz="0" w:space="0" w:color="auto"/>
        <w:left w:val="none" w:sz="0" w:space="0" w:color="auto"/>
        <w:bottom w:val="none" w:sz="0" w:space="0" w:color="auto"/>
        <w:right w:val="none" w:sz="0" w:space="0" w:color="auto"/>
      </w:divBdr>
      <w:divsChild>
        <w:div w:id="654380396">
          <w:marLeft w:val="0"/>
          <w:marRight w:val="0"/>
          <w:marTop w:val="0"/>
          <w:marBottom w:val="0"/>
          <w:divBdr>
            <w:top w:val="none" w:sz="0" w:space="0" w:color="auto"/>
            <w:left w:val="none" w:sz="0" w:space="0" w:color="auto"/>
            <w:bottom w:val="none" w:sz="0" w:space="0" w:color="auto"/>
            <w:right w:val="none" w:sz="0" w:space="0" w:color="auto"/>
          </w:divBdr>
        </w:div>
      </w:divsChild>
    </w:div>
    <w:div w:id="1952055602">
      <w:bodyDiv w:val="1"/>
      <w:marLeft w:val="0"/>
      <w:marRight w:val="0"/>
      <w:marTop w:val="0"/>
      <w:marBottom w:val="0"/>
      <w:divBdr>
        <w:top w:val="none" w:sz="0" w:space="0" w:color="auto"/>
        <w:left w:val="none" w:sz="0" w:space="0" w:color="auto"/>
        <w:bottom w:val="none" w:sz="0" w:space="0" w:color="auto"/>
        <w:right w:val="none" w:sz="0" w:space="0" w:color="auto"/>
      </w:divBdr>
    </w:div>
    <w:div w:id="1963682426">
      <w:bodyDiv w:val="1"/>
      <w:marLeft w:val="0"/>
      <w:marRight w:val="0"/>
      <w:marTop w:val="0"/>
      <w:marBottom w:val="0"/>
      <w:divBdr>
        <w:top w:val="none" w:sz="0" w:space="0" w:color="auto"/>
        <w:left w:val="none" w:sz="0" w:space="0" w:color="auto"/>
        <w:bottom w:val="none" w:sz="0" w:space="0" w:color="auto"/>
        <w:right w:val="none" w:sz="0" w:space="0" w:color="auto"/>
      </w:divBdr>
      <w:divsChild>
        <w:div w:id="497497388">
          <w:marLeft w:val="0"/>
          <w:marRight w:val="0"/>
          <w:marTop w:val="0"/>
          <w:marBottom w:val="0"/>
          <w:divBdr>
            <w:top w:val="none" w:sz="0" w:space="0" w:color="auto"/>
            <w:left w:val="none" w:sz="0" w:space="0" w:color="auto"/>
            <w:bottom w:val="none" w:sz="0" w:space="0" w:color="auto"/>
            <w:right w:val="none" w:sz="0" w:space="0" w:color="auto"/>
          </w:divBdr>
        </w:div>
      </w:divsChild>
    </w:div>
    <w:div w:id="1968780326">
      <w:bodyDiv w:val="1"/>
      <w:marLeft w:val="0"/>
      <w:marRight w:val="0"/>
      <w:marTop w:val="0"/>
      <w:marBottom w:val="0"/>
      <w:divBdr>
        <w:top w:val="none" w:sz="0" w:space="0" w:color="auto"/>
        <w:left w:val="none" w:sz="0" w:space="0" w:color="auto"/>
        <w:bottom w:val="none" w:sz="0" w:space="0" w:color="auto"/>
        <w:right w:val="none" w:sz="0" w:space="0" w:color="auto"/>
      </w:divBdr>
    </w:div>
    <w:div w:id="1993637644">
      <w:bodyDiv w:val="1"/>
      <w:marLeft w:val="0"/>
      <w:marRight w:val="0"/>
      <w:marTop w:val="0"/>
      <w:marBottom w:val="0"/>
      <w:divBdr>
        <w:top w:val="none" w:sz="0" w:space="0" w:color="auto"/>
        <w:left w:val="none" w:sz="0" w:space="0" w:color="auto"/>
        <w:bottom w:val="none" w:sz="0" w:space="0" w:color="auto"/>
        <w:right w:val="none" w:sz="0" w:space="0" w:color="auto"/>
      </w:divBdr>
    </w:div>
    <w:div w:id="1998025664">
      <w:bodyDiv w:val="1"/>
      <w:marLeft w:val="0"/>
      <w:marRight w:val="0"/>
      <w:marTop w:val="0"/>
      <w:marBottom w:val="0"/>
      <w:divBdr>
        <w:top w:val="none" w:sz="0" w:space="0" w:color="auto"/>
        <w:left w:val="none" w:sz="0" w:space="0" w:color="auto"/>
        <w:bottom w:val="none" w:sz="0" w:space="0" w:color="auto"/>
        <w:right w:val="none" w:sz="0" w:space="0" w:color="auto"/>
      </w:divBdr>
      <w:divsChild>
        <w:div w:id="551120780">
          <w:marLeft w:val="0"/>
          <w:marRight w:val="0"/>
          <w:marTop w:val="0"/>
          <w:marBottom w:val="0"/>
          <w:divBdr>
            <w:top w:val="none" w:sz="0" w:space="0" w:color="auto"/>
            <w:left w:val="none" w:sz="0" w:space="0" w:color="auto"/>
            <w:bottom w:val="none" w:sz="0" w:space="0" w:color="auto"/>
            <w:right w:val="none" w:sz="0" w:space="0" w:color="auto"/>
          </w:divBdr>
        </w:div>
      </w:divsChild>
    </w:div>
    <w:div w:id="1998417039">
      <w:bodyDiv w:val="1"/>
      <w:marLeft w:val="0"/>
      <w:marRight w:val="0"/>
      <w:marTop w:val="0"/>
      <w:marBottom w:val="0"/>
      <w:divBdr>
        <w:top w:val="none" w:sz="0" w:space="0" w:color="auto"/>
        <w:left w:val="none" w:sz="0" w:space="0" w:color="auto"/>
        <w:bottom w:val="none" w:sz="0" w:space="0" w:color="auto"/>
        <w:right w:val="none" w:sz="0" w:space="0" w:color="auto"/>
      </w:divBdr>
      <w:divsChild>
        <w:div w:id="1410149555">
          <w:marLeft w:val="0"/>
          <w:marRight w:val="0"/>
          <w:marTop w:val="0"/>
          <w:marBottom w:val="0"/>
          <w:divBdr>
            <w:top w:val="none" w:sz="0" w:space="0" w:color="auto"/>
            <w:left w:val="none" w:sz="0" w:space="0" w:color="auto"/>
            <w:bottom w:val="none" w:sz="0" w:space="0" w:color="auto"/>
            <w:right w:val="none" w:sz="0" w:space="0" w:color="auto"/>
          </w:divBdr>
        </w:div>
      </w:divsChild>
    </w:div>
    <w:div w:id="2021203119">
      <w:bodyDiv w:val="1"/>
      <w:marLeft w:val="0"/>
      <w:marRight w:val="0"/>
      <w:marTop w:val="0"/>
      <w:marBottom w:val="0"/>
      <w:divBdr>
        <w:top w:val="none" w:sz="0" w:space="0" w:color="auto"/>
        <w:left w:val="none" w:sz="0" w:space="0" w:color="auto"/>
        <w:bottom w:val="none" w:sz="0" w:space="0" w:color="auto"/>
        <w:right w:val="none" w:sz="0" w:space="0" w:color="auto"/>
      </w:divBdr>
    </w:div>
    <w:div w:id="2047484636">
      <w:bodyDiv w:val="1"/>
      <w:marLeft w:val="0"/>
      <w:marRight w:val="0"/>
      <w:marTop w:val="0"/>
      <w:marBottom w:val="0"/>
      <w:divBdr>
        <w:top w:val="none" w:sz="0" w:space="0" w:color="auto"/>
        <w:left w:val="none" w:sz="0" w:space="0" w:color="auto"/>
        <w:bottom w:val="none" w:sz="0" w:space="0" w:color="auto"/>
        <w:right w:val="none" w:sz="0" w:space="0" w:color="auto"/>
      </w:divBdr>
      <w:divsChild>
        <w:div w:id="542447107">
          <w:marLeft w:val="0"/>
          <w:marRight w:val="0"/>
          <w:marTop w:val="0"/>
          <w:marBottom w:val="0"/>
          <w:divBdr>
            <w:top w:val="none" w:sz="0" w:space="0" w:color="auto"/>
            <w:left w:val="none" w:sz="0" w:space="0" w:color="auto"/>
            <w:bottom w:val="none" w:sz="0" w:space="0" w:color="auto"/>
            <w:right w:val="none" w:sz="0" w:space="0" w:color="auto"/>
          </w:divBdr>
        </w:div>
      </w:divsChild>
    </w:div>
    <w:div w:id="2048409038">
      <w:bodyDiv w:val="1"/>
      <w:marLeft w:val="0"/>
      <w:marRight w:val="0"/>
      <w:marTop w:val="0"/>
      <w:marBottom w:val="0"/>
      <w:divBdr>
        <w:top w:val="none" w:sz="0" w:space="0" w:color="auto"/>
        <w:left w:val="none" w:sz="0" w:space="0" w:color="auto"/>
        <w:bottom w:val="none" w:sz="0" w:space="0" w:color="auto"/>
        <w:right w:val="none" w:sz="0" w:space="0" w:color="auto"/>
      </w:divBdr>
      <w:divsChild>
        <w:div w:id="1128822131">
          <w:marLeft w:val="0"/>
          <w:marRight w:val="0"/>
          <w:marTop w:val="0"/>
          <w:marBottom w:val="0"/>
          <w:divBdr>
            <w:top w:val="none" w:sz="0" w:space="0" w:color="auto"/>
            <w:left w:val="none" w:sz="0" w:space="0" w:color="auto"/>
            <w:bottom w:val="none" w:sz="0" w:space="0" w:color="auto"/>
            <w:right w:val="none" w:sz="0" w:space="0" w:color="auto"/>
          </w:divBdr>
        </w:div>
      </w:divsChild>
    </w:div>
    <w:div w:id="2057195467">
      <w:bodyDiv w:val="1"/>
      <w:marLeft w:val="0"/>
      <w:marRight w:val="0"/>
      <w:marTop w:val="0"/>
      <w:marBottom w:val="0"/>
      <w:divBdr>
        <w:top w:val="none" w:sz="0" w:space="0" w:color="auto"/>
        <w:left w:val="none" w:sz="0" w:space="0" w:color="auto"/>
        <w:bottom w:val="none" w:sz="0" w:space="0" w:color="auto"/>
        <w:right w:val="none" w:sz="0" w:space="0" w:color="auto"/>
      </w:divBdr>
    </w:div>
    <w:div w:id="2058816506">
      <w:bodyDiv w:val="1"/>
      <w:marLeft w:val="0"/>
      <w:marRight w:val="0"/>
      <w:marTop w:val="0"/>
      <w:marBottom w:val="0"/>
      <w:divBdr>
        <w:top w:val="none" w:sz="0" w:space="0" w:color="auto"/>
        <w:left w:val="none" w:sz="0" w:space="0" w:color="auto"/>
        <w:bottom w:val="none" w:sz="0" w:space="0" w:color="auto"/>
        <w:right w:val="none" w:sz="0" w:space="0" w:color="auto"/>
      </w:divBdr>
      <w:divsChild>
        <w:div w:id="946472023">
          <w:marLeft w:val="0"/>
          <w:marRight w:val="0"/>
          <w:marTop w:val="0"/>
          <w:marBottom w:val="0"/>
          <w:divBdr>
            <w:top w:val="none" w:sz="0" w:space="0" w:color="auto"/>
            <w:left w:val="none" w:sz="0" w:space="0" w:color="auto"/>
            <w:bottom w:val="none" w:sz="0" w:space="0" w:color="auto"/>
            <w:right w:val="none" w:sz="0" w:space="0" w:color="auto"/>
          </w:divBdr>
        </w:div>
      </w:divsChild>
    </w:div>
    <w:div w:id="2062122176">
      <w:bodyDiv w:val="1"/>
      <w:marLeft w:val="0"/>
      <w:marRight w:val="0"/>
      <w:marTop w:val="0"/>
      <w:marBottom w:val="0"/>
      <w:divBdr>
        <w:top w:val="none" w:sz="0" w:space="0" w:color="auto"/>
        <w:left w:val="none" w:sz="0" w:space="0" w:color="auto"/>
        <w:bottom w:val="none" w:sz="0" w:space="0" w:color="auto"/>
        <w:right w:val="none" w:sz="0" w:space="0" w:color="auto"/>
      </w:divBdr>
    </w:div>
    <w:div w:id="2065634879">
      <w:bodyDiv w:val="1"/>
      <w:marLeft w:val="0"/>
      <w:marRight w:val="0"/>
      <w:marTop w:val="0"/>
      <w:marBottom w:val="0"/>
      <w:divBdr>
        <w:top w:val="none" w:sz="0" w:space="0" w:color="auto"/>
        <w:left w:val="none" w:sz="0" w:space="0" w:color="auto"/>
        <w:bottom w:val="none" w:sz="0" w:space="0" w:color="auto"/>
        <w:right w:val="none" w:sz="0" w:space="0" w:color="auto"/>
      </w:divBdr>
    </w:div>
    <w:div w:id="2070489944">
      <w:bodyDiv w:val="1"/>
      <w:marLeft w:val="0"/>
      <w:marRight w:val="0"/>
      <w:marTop w:val="0"/>
      <w:marBottom w:val="0"/>
      <w:divBdr>
        <w:top w:val="none" w:sz="0" w:space="0" w:color="auto"/>
        <w:left w:val="none" w:sz="0" w:space="0" w:color="auto"/>
        <w:bottom w:val="none" w:sz="0" w:space="0" w:color="auto"/>
        <w:right w:val="none" w:sz="0" w:space="0" w:color="auto"/>
      </w:divBdr>
    </w:div>
    <w:div w:id="2077849166">
      <w:bodyDiv w:val="1"/>
      <w:marLeft w:val="0"/>
      <w:marRight w:val="0"/>
      <w:marTop w:val="0"/>
      <w:marBottom w:val="0"/>
      <w:divBdr>
        <w:top w:val="none" w:sz="0" w:space="0" w:color="auto"/>
        <w:left w:val="none" w:sz="0" w:space="0" w:color="auto"/>
        <w:bottom w:val="none" w:sz="0" w:space="0" w:color="auto"/>
        <w:right w:val="none" w:sz="0" w:space="0" w:color="auto"/>
      </w:divBdr>
      <w:divsChild>
        <w:div w:id="359997">
          <w:marLeft w:val="0"/>
          <w:marRight w:val="0"/>
          <w:marTop w:val="0"/>
          <w:marBottom w:val="0"/>
          <w:divBdr>
            <w:top w:val="none" w:sz="0" w:space="0" w:color="auto"/>
            <w:left w:val="none" w:sz="0" w:space="0" w:color="auto"/>
            <w:bottom w:val="none" w:sz="0" w:space="0" w:color="auto"/>
            <w:right w:val="none" w:sz="0" w:space="0" w:color="auto"/>
          </w:divBdr>
        </w:div>
        <w:div w:id="89011324">
          <w:marLeft w:val="0"/>
          <w:marRight w:val="0"/>
          <w:marTop w:val="0"/>
          <w:marBottom w:val="0"/>
          <w:divBdr>
            <w:top w:val="none" w:sz="0" w:space="0" w:color="auto"/>
            <w:left w:val="none" w:sz="0" w:space="0" w:color="auto"/>
            <w:bottom w:val="none" w:sz="0" w:space="0" w:color="auto"/>
            <w:right w:val="none" w:sz="0" w:space="0" w:color="auto"/>
          </w:divBdr>
        </w:div>
        <w:div w:id="160661051">
          <w:marLeft w:val="0"/>
          <w:marRight w:val="0"/>
          <w:marTop w:val="0"/>
          <w:marBottom w:val="0"/>
          <w:divBdr>
            <w:top w:val="none" w:sz="0" w:space="0" w:color="auto"/>
            <w:left w:val="none" w:sz="0" w:space="0" w:color="auto"/>
            <w:bottom w:val="none" w:sz="0" w:space="0" w:color="auto"/>
            <w:right w:val="none" w:sz="0" w:space="0" w:color="auto"/>
          </w:divBdr>
        </w:div>
        <w:div w:id="251428749">
          <w:marLeft w:val="0"/>
          <w:marRight w:val="0"/>
          <w:marTop w:val="0"/>
          <w:marBottom w:val="0"/>
          <w:divBdr>
            <w:top w:val="none" w:sz="0" w:space="0" w:color="auto"/>
            <w:left w:val="none" w:sz="0" w:space="0" w:color="auto"/>
            <w:bottom w:val="none" w:sz="0" w:space="0" w:color="auto"/>
            <w:right w:val="none" w:sz="0" w:space="0" w:color="auto"/>
          </w:divBdr>
        </w:div>
        <w:div w:id="334769069">
          <w:marLeft w:val="0"/>
          <w:marRight w:val="0"/>
          <w:marTop w:val="0"/>
          <w:marBottom w:val="0"/>
          <w:divBdr>
            <w:top w:val="none" w:sz="0" w:space="0" w:color="auto"/>
            <w:left w:val="none" w:sz="0" w:space="0" w:color="auto"/>
            <w:bottom w:val="none" w:sz="0" w:space="0" w:color="auto"/>
            <w:right w:val="none" w:sz="0" w:space="0" w:color="auto"/>
          </w:divBdr>
        </w:div>
        <w:div w:id="472673536">
          <w:marLeft w:val="0"/>
          <w:marRight w:val="0"/>
          <w:marTop w:val="0"/>
          <w:marBottom w:val="0"/>
          <w:divBdr>
            <w:top w:val="none" w:sz="0" w:space="0" w:color="auto"/>
            <w:left w:val="none" w:sz="0" w:space="0" w:color="auto"/>
            <w:bottom w:val="none" w:sz="0" w:space="0" w:color="auto"/>
            <w:right w:val="none" w:sz="0" w:space="0" w:color="auto"/>
          </w:divBdr>
        </w:div>
        <w:div w:id="524636545">
          <w:marLeft w:val="0"/>
          <w:marRight w:val="0"/>
          <w:marTop w:val="0"/>
          <w:marBottom w:val="0"/>
          <w:divBdr>
            <w:top w:val="none" w:sz="0" w:space="0" w:color="auto"/>
            <w:left w:val="none" w:sz="0" w:space="0" w:color="auto"/>
            <w:bottom w:val="none" w:sz="0" w:space="0" w:color="auto"/>
            <w:right w:val="none" w:sz="0" w:space="0" w:color="auto"/>
          </w:divBdr>
        </w:div>
        <w:div w:id="550582310">
          <w:marLeft w:val="0"/>
          <w:marRight w:val="0"/>
          <w:marTop w:val="0"/>
          <w:marBottom w:val="0"/>
          <w:divBdr>
            <w:top w:val="none" w:sz="0" w:space="0" w:color="auto"/>
            <w:left w:val="none" w:sz="0" w:space="0" w:color="auto"/>
            <w:bottom w:val="none" w:sz="0" w:space="0" w:color="auto"/>
            <w:right w:val="none" w:sz="0" w:space="0" w:color="auto"/>
          </w:divBdr>
        </w:div>
        <w:div w:id="746850484">
          <w:marLeft w:val="0"/>
          <w:marRight w:val="0"/>
          <w:marTop w:val="0"/>
          <w:marBottom w:val="0"/>
          <w:divBdr>
            <w:top w:val="none" w:sz="0" w:space="0" w:color="auto"/>
            <w:left w:val="none" w:sz="0" w:space="0" w:color="auto"/>
            <w:bottom w:val="none" w:sz="0" w:space="0" w:color="auto"/>
            <w:right w:val="none" w:sz="0" w:space="0" w:color="auto"/>
          </w:divBdr>
        </w:div>
        <w:div w:id="750083952">
          <w:marLeft w:val="0"/>
          <w:marRight w:val="0"/>
          <w:marTop w:val="0"/>
          <w:marBottom w:val="0"/>
          <w:divBdr>
            <w:top w:val="none" w:sz="0" w:space="0" w:color="auto"/>
            <w:left w:val="none" w:sz="0" w:space="0" w:color="auto"/>
            <w:bottom w:val="none" w:sz="0" w:space="0" w:color="auto"/>
            <w:right w:val="none" w:sz="0" w:space="0" w:color="auto"/>
          </w:divBdr>
        </w:div>
        <w:div w:id="954100484">
          <w:marLeft w:val="0"/>
          <w:marRight w:val="0"/>
          <w:marTop w:val="0"/>
          <w:marBottom w:val="0"/>
          <w:divBdr>
            <w:top w:val="none" w:sz="0" w:space="0" w:color="auto"/>
            <w:left w:val="none" w:sz="0" w:space="0" w:color="auto"/>
            <w:bottom w:val="none" w:sz="0" w:space="0" w:color="auto"/>
            <w:right w:val="none" w:sz="0" w:space="0" w:color="auto"/>
          </w:divBdr>
        </w:div>
        <w:div w:id="1011295308">
          <w:marLeft w:val="0"/>
          <w:marRight w:val="0"/>
          <w:marTop w:val="0"/>
          <w:marBottom w:val="0"/>
          <w:divBdr>
            <w:top w:val="none" w:sz="0" w:space="0" w:color="auto"/>
            <w:left w:val="none" w:sz="0" w:space="0" w:color="auto"/>
            <w:bottom w:val="none" w:sz="0" w:space="0" w:color="auto"/>
            <w:right w:val="none" w:sz="0" w:space="0" w:color="auto"/>
          </w:divBdr>
        </w:div>
        <w:div w:id="1500267451">
          <w:marLeft w:val="0"/>
          <w:marRight w:val="0"/>
          <w:marTop w:val="0"/>
          <w:marBottom w:val="0"/>
          <w:divBdr>
            <w:top w:val="none" w:sz="0" w:space="0" w:color="auto"/>
            <w:left w:val="none" w:sz="0" w:space="0" w:color="auto"/>
            <w:bottom w:val="none" w:sz="0" w:space="0" w:color="auto"/>
            <w:right w:val="none" w:sz="0" w:space="0" w:color="auto"/>
          </w:divBdr>
        </w:div>
        <w:div w:id="1609972580">
          <w:marLeft w:val="0"/>
          <w:marRight w:val="0"/>
          <w:marTop w:val="0"/>
          <w:marBottom w:val="0"/>
          <w:divBdr>
            <w:top w:val="none" w:sz="0" w:space="0" w:color="auto"/>
            <w:left w:val="none" w:sz="0" w:space="0" w:color="auto"/>
            <w:bottom w:val="none" w:sz="0" w:space="0" w:color="auto"/>
            <w:right w:val="none" w:sz="0" w:space="0" w:color="auto"/>
          </w:divBdr>
        </w:div>
        <w:div w:id="1829520779">
          <w:marLeft w:val="0"/>
          <w:marRight w:val="0"/>
          <w:marTop w:val="0"/>
          <w:marBottom w:val="0"/>
          <w:divBdr>
            <w:top w:val="none" w:sz="0" w:space="0" w:color="auto"/>
            <w:left w:val="none" w:sz="0" w:space="0" w:color="auto"/>
            <w:bottom w:val="none" w:sz="0" w:space="0" w:color="auto"/>
            <w:right w:val="none" w:sz="0" w:space="0" w:color="auto"/>
          </w:divBdr>
        </w:div>
        <w:div w:id="1968273013">
          <w:marLeft w:val="0"/>
          <w:marRight w:val="0"/>
          <w:marTop w:val="0"/>
          <w:marBottom w:val="0"/>
          <w:divBdr>
            <w:top w:val="none" w:sz="0" w:space="0" w:color="auto"/>
            <w:left w:val="none" w:sz="0" w:space="0" w:color="auto"/>
            <w:bottom w:val="none" w:sz="0" w:space="0" w:color="auto"/>
            <w:right w:val="none" w:sz="0" w:space="0" w:color="auto"/>
          </w:divBdr>
        </w:div>
        <w:div w:id="1996491832">
          <w:marLeft w:val="0"/>
          <w:marRight w:val="0"/>
          <w:marTop w:val="0"/>
          <w:marBottom w:val="0"/>
          <w:divBdr>
            <w:top w:val="none" w:sz="0" w:space="0" w:color="auto"/>
            <w:left w:val="none" w:sz="0" w:space="0" w:color="auto"/>
            <w:bottom w:val="none" w:sz="0" w:space="0" w:color="auto"/>
            <w:right w:val="none" w:sz="0" w:space="0" w:color="auto"/>
          </w:divBdr>
        </w:div>
        <w:div w:id="2007706076">
          <w:marLeft w:val="0"/>
          <w:marRight w:val="0"/>
          <w:marTop w:val="0"/>
          <w:marBottom w:val="0"/>
          <w:divBdr>
            <w:top w:val="none" w:sz="0" w:space="0" w:color="auto"/>
            <w:left w:val="none" w:sz="0" w:space="0" w:color="auto"/>
            <w:bottom w:val="none" w:sz="0" w:space="0" w:color="auto"/>
            <w:right w:val="none" w:sz="0" w:space="0" w:color="auto"/>
          </w:divBdr>
        </w:div>
      </w:divsChild>
    </w:div>
    <w:div w:id="2080665941">
      <w:bodyDiv w:val="1"/>
      <w:marLeft w:val="0"/>
      <w:marRight w:val="0"/>
      <w:marTop w:val="0"/>
      <w:marBottom w:val="0"/>
      <w:divBdr>
        <w:top w:val="none" w:sz="0" w:space="0" w:color="auto"/>
        <w:left w:val="none" w:sz="0" w:space="0" w:color="auto"/>
        <w:bottom w:val="none" w:sz="0" w:space="0" w:color="auto"/>
        <w:right w:val="none" w:sz="0" w:space="0" w:color="auto"/>
      </w:divBdr>
      <w:divsChild>
        <w:div w:id="925306614">
          <w:marLeft w:val="0"/>
          <w:marRight w:val="0"/>
          <w:marTop w:val="0"/>
          <w:marBottom w:val="0"/>
          <w:divBdr>
            <w:top w:val="none" w:sz="0" w:space="0" w:color="auto"/>
            <w:left w:val="none" w:sz="0" w:space="0" w:color="auto"/>
            <w:bottom w:val="none" w:sz="0" w:space="0" w:color="auto"/>
            <w:right w:val="none" w:sz="0" w:space="0" w:color="auto"/>
          </w:divBdr>
        </w:div>
      </w:divsChild>
    </w:div>
    <w:div w:id="2091802866">
      <w:bodyDiv w:val="1"/>
      <w:marLeft w:val="0"/>
      <w:marRight w:val="0"/>
      <w:marTop w:val="0"/>
      <w:marBottom w:val="0"/>
      <w:divBdr>
        <w:top w:val="none" w:sz="0" w:space="0" w:color="auto"/>
        <w:left w:val="none" w:sz="0" w:space="0" w:color="auto"/>
        <w:bottom w:val="none" w:sz="0" w:space="0" w:color="auto"/>
        <w:right w:val="none" w:sz="0" w:space="0" w:color="auto"/>
      </w:divBdr>
      <w:divsChild>
        <w:div w:id="1296914862">
          <w:marLeft w:val="0"/>
          <w:marRight w:val="0"/>
          <w:marTop w:val="0"/>
          <w:marBottom w:val="0"/>
          <w:divBdr>
            <w:top w:val="none" w:sz="0" w:space="0" w:color="auto"/>
            <w:left w:val="none" w:sz="0" w:space="0" w:color="auto"/>
            <w:bottom w:val="none" w:sz="0" w:space="0" w:color="auto"/>
            <w:right w:val="none" w:sz="0" w:space="0" w:color="auto"/>
          </w:divBdr>
          <w:divsChild>
            <w:div w:id="1719818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504332">
      <w:bodyDiv w:val="1"/>
      <w:marLeft w:val="0"/>
      <w:marRight w:val="0"/>
      <w:marTop w:val="0"/>
      <w:marBottom w:val="0"/>
      <w:divBdr>
        <w:top w:val="none" w:sz="0" w:space="0" w:color="auto"/>
        <w:left w:val="none" w:sz="0" w:space="0" w:color="auto"/>
        <w:bottom w:val="none" w:sz="0" w:space="0" w:color="auto"/>
        <w:right w:val="none" w:sz="0" w:space="0" w:color="auto"/>
      </w:divBdr>
    </w:div>
    <w:div w:id="2095584056">
      <w:bodyDiv w:val="1"/>
      <w:marLeft w:val="0"/>
      <w:marRight w:val="0"/>
      <w:marTop w:val="0"/>
      <w:marBottom w:val="0"/>
      <w:divBdr>
        <w:top w:val="none" w:sz="0" w:space="0" w:color="auto"/>
        <w:left w:val="none" w:sz="0" w:space="0" w:color="auto"/>
        <w:bottom w:val="none" w:sz="0" w:space="0" w:color="auto"/>
        <w:right w:val="none" w:sz="0" w:space="0" w:color="auto"/>
      </w:divBdr>
    </w:div>
    <w:div w:id="2122602493">
      <w:bodyDiv w:val="1"/>
      <w:marLeft w:val="0"/>
      <w:marRight w:val="0"/>
      <w:marTop w:val="0"/>
      <w:marBottom w:val="0"/>
      <w:divBdr>
        <w:top w:val="none" w:sz="0" w:space="0" w:color="auto"/>
        <w:left w:val="none" w:sz="0" w:space="0" w:color="auto"/>
        <w:bottom w:val="none" w:sz="0" w:space="0" w:color="auto"/>
        <w:right w:val="none" w:sz="0" w:space="0" w:color="auto"/>
      </w:divBdr>
    </w:div>
    <w:div w:id="2126994421">
      <w:bodyDiv w:val="1"/>
      <w:marLeft w:val="0"/>
      <w:marRight w:val="0"/>
      <w:marTop w:val="0"/>
      <w:marBottom w:val="0"/>
      <w:divBdr>
        <w:top w:val="none" w:sz="0" w:space="0" w:color="auto"/>
        <w:left w:val="none" w:sz="0" w:space="0" w:color="auto"/>
        <w:bottom w:val="none" w:sz="0" w:space="0" w:color="auto"/>
        <w:right w:val="none" w:sz="0" w:space="0" w:color="auto"/>
      </w:divBdr>
    </w:div>
    <w:div w:id="2131626851">
      <w:bodyDiv w:val="1"/>
      <w:marLeft w:val="0"/>
      <w:marRight w:val="0"/>
      <w:marTop w:val="0"/>
      <w:marBottom w:val="0"/>
      <w:divBdr>
        <w:top w:val="none" w:sz="0" w:space="0" w:color="auto"/>
        <w:left w:val="none" w:sz="0" w:space="0" w:color="auto"/>
        <w:bottom w:val="none" w:sz="0" w:space="0" w:color="auto"/>
        <w:right w:val="none" w:sz="0" w:space="0" w:color="auto"/>
      </w:divBdr>
      <w:divsChild>
        <w:div w:id="1230726484">
          <w:marLeft w:val="0"/>
          <w:marRight w:val="0"/>
          <w:marTop w:val="0"/>
          <w:marBottom w:val="0"/>
          <w:divBdr>
            <w:top w:val="none" w:sz="0" w:space="0" w:color="auto"/>
            <w:left w:val="none" w:sz="0" w:space="0" w:color="auto"/>
            <w:bottom w:val="none" w:sz="0" w:space="0" w:color="auto"/>
            <w:right w:val="none" w:sz="0" w:space="0" w:color="auto"/>
          </w:divBdr>
        </w:div>
      </w:divsChild>
    </w:div>
    <w:div w:id="21376741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emf"/><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7.emf"/><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oleObject" Target="embeddings/oleObject1.bin"/><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footer" Target="footer3.xml"/><Relationship Id="rId79"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5.png"/><Relationship Id="rId8" Type="http://schemas.openxmlformats.org/officeDocument/2006/relationships/footer" Target="footer1.xml"/><Relationship Id="rId51" Type="http://schemas.openxmlformats.org/officeDocument/2006/relationships/image" Target="media/image40.emf"/><Relationship Id="rId72" Type="http://schemas.openxmlformats.org/officeDocument/2006/relationships/image" Target="media/image61.jpeg"/><Relationship Id="rId80" Type="http://schemas.openxmlformats.org/officeDocument/2006/relationships/image" Target="media/image68.em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package" Target="embeddings/Microsoft_Visio_Drawing111111111.vsdx"/><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3.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yperlink" Target="https://doi.org/10.1080/23311916.2022.2026554" TargetMode="External"/><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6.png"/><Relationship Id="rId81"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52E8C7-FD84-407D-B1AE-2B211C6F64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105</Pages>
  <Words>19931</Words>
  <Characters>154667</Characters>
  <Application>Microsoft Office Word</Application>
  <DocSecurity>0</DocSecurity>
  <Lines>3032</Lines>
  <Paragraphs>823</Paragraphs>
  <ScaleCrop>false</ScaleCrop>
  <HeadingPairs>
    <vt:vector size="2" baseType="variant">
      <vt:variant>
        <vt:lpstr>Название</vt:lpstr>
      </vt:variant>
      <vt:variant>
        <vt:i4>1</vt:i4>
      </vt:variant>
    </vt:vector>
  </HeadingPairs>
  <TitlesOfParts>
    <vt:vector size="1" baseType="lpstr">
      <vt:lpstr>1 Возобновляемые источники энергии</vt:lpstr>
    </vt:vector>
  </TitlesOfParts>
  <Company>Microsoft</Company>
  <LinksUpToDate>false</LinksUpToDate>
  <CharactersWithSpaces>173775</CharactersWithSpaces>
  <SharedDoc>false</SharedDoc>
  <HLinks>
    <vt:vector size="12" baseType="variant">
      <vt:variant>
        <vt:i4>7995433</vt:i4>
      </vt:variant>
      <vt:variant>
        <vt:i4>540</vt:i4>
      </vt:variant>
      <vt:variant>
        <vt:i4>0</vt:i4>
      </vt:variant>
      <vt:variant>
        <vt:i4>5</vt:i4>
      </vt:variant>
      <vt:variant>
        <vt:lpwstr>https://www.sciencedirect.com/science/journal/2452414X/6/supp/C</vt:lpwstr>
      </vt:variant>
      <vt:variant>
        <vt:lpwstr/>
      </vt:variant>
      <vt:variant>
        <vt:i4>2162794</vt:i4>
      </vt:variant>
      <vt:variant>
        <vt:i4>189</vt:i4>
      </vt:variant>
      <vt:variant>
        <vt:i4>0</vt:i4>
      </vt:variant>
      <vt:variant>
        <vt:i4>5</vt:i4>
      </vt:variant>
      <vt:variant>
        <vt:lpwstr/>
      </vt:variant>
      <vt:variant>
        <vt:lpwstr>_TOC_250042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 Возобновляемые источники энергии</dc:title>
  <dc:subject/>
  <dc:creator>Admin</dc:creator>
  <cp:keywords/>
  <dc:description/>
  <cp:lastModifiedBy>PC</cp:lastModifiedBy>
  <cp:revision>24</cp:revision>
  <cp:lastPrinted>2022-03-25T06:39:00Z</cp:lastPrinted>
  <dcterms:created xsi:type="dcterms:W3CDTF">2022-03-23T05:02:00Z</dcterms:created>
  <dcterms:modified xsi:type="dcterms:W3CDTF">2022-03-25T06:59:00Z</dcterms:modified>
</cp:coreProperties>
</file>